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984" w:rsidRPr="006B1984" w:rsidRDefault="006B1984" w:rsidP="006B1984">
      <w:pPr>
        <w:jc w:val="center"/>
        <w:rPr>
          <w:rFonts w:ascii="Times New Roman" w:hAnsi="Times New Roman"/>
          <w:b/>
          <w:sz w:val="28"/>
          <w:szCs w:val="28"/>
        </w:rPr>
      </w:pPr>
      <w:r w:rsidRPr="006B1984">
        <w:rPr>
          <w:rFonts w:ascii="Times New Roman" w:hAnsi="Times New Roman"/>
          <w:b/>
          <w:sz w:val="28"/>
          <w:szCs w:val="28"/>
        </w:rPr>
        <w:t>Городская и сельская среда</w:t>
      </w:r>
    </w:p>
    <w:p w:rsidR="006B1984" w:rsidRPr="006B1984" w:rsidRDefault="006B1984" w:rsidP="006B1984">
      <w:pPr>
        <w:spacing w:after="0" w:line="240" w:lineRule="auto"/>
        <w:jc w:val="both"/>
        <w:rPr>
          <w:rFonts w:ascii="Times New Roman" w:hAnsi="Times New Roman"/>
          <w:b/>
          <w:sz w:val="28"/>
          <w:szCs w:val="28"/>
        </w:rPr>
      </w:pPr>
    </w:p>
    <w:p w:rsidR="006B1984" w:rsidRPr="006B1984" w:rsidRDefault="006B1984" w:rsidP="006B1984">
      <w:pPr>
        <w:spacing w:after="0" w:line="240" w:lineRule="auto"/>
        <w:jc w:val="both"/>
        <w:rPr>
          <w:rFonts w:ascii="Times New Roman" w:hAnsi="Times New Roman"/>
          <w:sz w:val="28"/>
          <w:szCs w:val="28"/>
        </w:rPr>
      </w:pPr>
      <w:r w:rsidRPr="006B1984">
        <w:rPr>
          <w:rFonts w:ascii="Times New Roman" w:hAnsi="Times New Roman"/>
          <w:b/>
          <w:sz w:val="28"/>
          <w:szCs w:val="28"/>
        </w:rPr>
        <w:t>Значение темы:</w:t>
      </w:r>
      <w:r w:rsidRPr="006B1984">
        <w:rPr>
          <w:rFonts w:ascii="Times New Roman" w:hAnsi="Times New Roman"/>
          <w:sz w:val="28"/>
          <w:szCs w:val="28"/>
        </w:rPr>
        <w:t xml:space="preserve"> Комплекс экологических проблем присущ любой территории, где отмечается концентрация промышленных предприятий и населения. Наиболее ярко он проявляется в условиях города с характерной для него комбинацией достаточно надежных внутренних и внешних связей, потоков населения, </w:t>
      </w:r>
      <w:proofErr w:type="spellStart"/>
      <w:r w:rsidRPr="006B1984">
        <w:rPr>
          <w:rFonts w:ascii="Times New Roman" w:hAnsi="Times New Roman"/>
          <w:sz w:val="28"/>
          <w:szCs w:val="28"/>
        </w:rPr>
        <w:t>pесуpсов</w:t>
      </w:r>
      <w:proofErr w:type="spellEnd"/>
      <w:r w:rsidRPr="006B1984">
        <w:rPr>
          <w:rFonts w:ascii="Times New Roman" w:hAnsi="Times New Roman"/>
          <w:sz w:val="28"/>
          <w:szCs w:val="28"/>
        </w:rPr>
        <w:t xml:space="preserve">, энергии и информации, входящих в городскую черту и перераспределяющихся на территории города между отдельными компонентами городской природно-технической </w:t>
      </w:r>
      <w:proofErr w:type="spellStart"/>
      <w:r w:rsidRPr="006B1984">
        <w:rPr>
          <w:rFonts w:ascii="Times New Roman" w:hAnsi="Times New Roman"/>
          <w:sz w:val="28"/>
          <w:szCs w:val="28"/>
        </w:rPr>
        <w:t>геосистемы</w:t>
      </w:r>
      <w:proofErr w:type="spellEnd"/>
      <w:r w:rsidRPr="006B1984">
        <w:rPr>
          <w:rFonts w:ascii="Times New Roman" w:hAnsi="Times New Roman"/>
          <w:sz w:val="28"/>
          <w:szCs w:val="28"/>
        </w:rPr>
        <w:t xml:space="preserve">. </w:t>
      </w:r>
    </w:p>
    <w:p w:rsidR="006B1984" w:rsidRPr="006B1984" w:rsidRDefault="006B1984" w:rsidP="006B1984">
      <w:pPr>
        <w:spacing w:after="0" w:line="240" w:lineRule="auto"/>
        <w:jc w:val="both"/>
        <w:rPr>
          <w:rFonts w:ascii="Times New Roman" w:hAnsi="Times New Roman"/>
          <w:b/>
          <w:sz w:val="28"/>
          <w:szCs w:val="28"/>
        </w:rPr>
      </w:pPr>
    </w:p>
    <w:p w:rsidR="006B1984" w:rsidRPr="006B1984" w:rsidRDefault="006B1984" w:rsidP="006B1984">
      <w:pPr>
        <w:spacing w:after="0" w:line="240" w:lineRule="auto"/>
        <w:jc w:val="both"/>
        <w:rPr>
          <w:rFonts w:ascii="Times New Roman" w:hAnsi="Times New Roman"/>
          <w:b/>
          <w:sz w:val="28"/>
          <w:szCs w:val="28"/>
        </w:rPr>
      </w:pPr>
      <w:r w:rsidRPr="006B1984">
        <w:rPr>
          <w:rFonts w:ascii="Times New Roman" w:hAnsi="Times New Roman"/>
          <w:b/>
          <w:sz w:val="28"/>
          <w:szCs w:val="28"/>
        </w:rPr>
        <w:t>Цель занятия:</w:t>
      </w:r>
    </w:p>
    <w:p w:rsidR="006B1984" w:rsidRPr="006B1984" w:rsidRDefault="006B1984" w:rsidP="006B1984">
      <w:pPr>
        <w:spacing w:after="0" w:line="240" w:lineRule="auto"/>
        <w:jc w:val="both"/>
        <w:rPr>
          <w:rFonts w:ascii="Times New Roman" w:hAnsi="Times New Roman"/>
          <w:sz w:val="28"/>
          <w:szCs w:val="28"/>
        </w:rPr>
      </w:pPr>
      <w:r w:rsidRPr="006B1984">
        <w:rPr>
          <w:rFonts w:ascii="Times New Roman" w:hAnsi="Times New Roman"/>
          <w:sz w:val="28"/>
          <w:szCs w:val="28"/>
        </w:rPr>
        <w:t xml:space="preserve">На основе теоретических знаний и практических умений обучающийся должен  </w:t>
      </w:r>
    </w:p>
    <w:p w:rsidR="006B1984" w:rsidRPr="006B1984" w:rsidRDefault="006B1984" w:rsidP="006B1984">
      <w:pPr>
        <w:spacing w:after="0" w:line="240" w:lineRule="auto"/>
        <w:jc w:val="both"/>
        <w:rPr>
          <w:rFonts w:ascii="Times New Roman" w:hAnsi="Times New Roman"/>
          <w:sz w:val="28"/>
          <w:szCs w:val="28"/>
        </w:rPr>
      </w:pPr>
      <w:r w:rsidRPr="006B1984">
        <w:rPr>
          <w:rFonts w:ascii="Times New Roman" w:hAnsi="Times New Roman"/>
          <w:b/>
          <w:sz w:val="28"/>
          <w:szCs w:val="28"/>
        </w:rPr>
        <w:t>Знать:</w:t>
      </w:r>
      <w:r w:rsidRPr="006B1984">
        <w:rPr>
          <w:rFonts w:ascii="Times New Roman" w:hAnsi="Times New Roman"/>
          <w:sz w:val="28"/>
          <w:szCs w:val="28"/>
        </w:rPr>
        <w:t xml:space="preserve"> </w:t>
      </w:r>
    </w:p>
    <w:p w:rsidR="006B1984" w:rsidRPr="006B1984" w:rsidRDefault="006B1984" w:rsidP="006B1984">
      <w:pPr>
        <w:numPr>
          <w:ilvl w:val="0"/>
          <w:numId w:val="19"/>
        </w:numPr>
        <w:spacing w:after="0" w:line="240" w:lineRule="auto"/>
        <w:jc w:val="both"/>
        <w:rPr>
          <w:rFonts w:ascii="Times New Roman" w:hAnsi="Times New Roman"/>
          <w:sz w:val="28"/>
          <w:szCs w:val="28"/>
        </w:rPr>
      </w:pPr>
      <w:r w:rsidRPr="006B1984">
        <w:rPr>
          <w:rFonts w:ascii="Times New Roman" w:hAnsi="Times New Roman"/>
          <w:sz w:val="28"/>
          <w:szCs w:val="28"/>
        </w:rPr>
        <w:t xml:space="preserve">городские экосистемы;  </w:t>
      </w:r>
    </w:p>
    <w:p w:rsidR="006B1984" w:rsidRPr="006B1984" w:rsidRDefault="006B1984" w:rsidP="006B1984">
      <w:pPr>
        <w:numPr>
          <w:ilvl w:val="0"/>
          <w:numId w:val="19"/>
        </w:numPr>
        <w:spacing w:after="0" w:line="240" w:lineRule="auto"/>
        <w:jc w:val="both"/>
        <w:rPr>
          <w:rFonts w:ascii="Times New Roman" w:hAnsi="Times New Roman"/>
          <w:sz w:val="28"/>
          <w:szCs w:val="28"/>
        </w:rPr>
      </w:pPr>
      <w:r w:rsidRPr="006B1984">
        <w:rPr>
          <w:rFonts w:ascii="Times New Roman" w:hAnsi="Times New Roman"/>
          <w:sz w:val="28"/>
          <w:szCs w:val="28"/>
        </w:rPr>
        <w:t xml:space="preserve">роль зеленых насаждений и роль животных в городских экосистемах; </w:t>
      </w:r>
    </w:p>
    <w:p w:rsidR="006B1984" w:rsidRPr="006B1984" w:rsidRDefault="006B1984" w:rsidP="006B1984">
      <w:pPr>
        <w:numPr>
          <w:ilvl w:val="0"/>
          <w:numId w:val="19"/>
        </w:numPr>
        <w:spacing w:after="0" w:line="240" w:lineRule="auto"/>
        <w:jc w:val="both"/>
        <w:rPr>
          <w:rFonts w:ascii="Times New Roman" w:hAnsi="Times New Roman"/>
          <w:sz w:val="28"/>
          <w:szCs w:val="28"/>
        </w:rPr>
      </w:pPr>
      <w:r w:rsidRPr="006B1984">
        <w:rPr>
          <w:rFonts w:ascii="Times New Roman" w:hAnsi="Times New Roman"/>
          <w:sz w:val="28"/>
          <w:szCs w:val="28"/>
        </w:rPr>
        <w:t xml:space="preserve">состояние атмосферы в городе; </w:t>
      </w:r>
    </w:p>
    <w:p w:rsidR="006B1984" w:rsidRPr="006B1984" w:rsidRDefault="006B1984" w:rsidP="006B1984">
      <w:pPr>
        <w:numPr>
          <w:ilvl w:val="0"/>
          <w:numId w:val="19"/>
        </w:numPr>
        <w:spacing w:after="0" w:line="240" w:lineRule="auto"/>
        <w:jc w:val="both"/>
        <w:rPr>
          <w:rFonts w:ascii="Times New Roman" w:hAnsi="Times New Roman"/>
          <w:sz w:val="28"/>
          <w:szCs w:val="28"/>
        </w:rPr>
      </w:pPr>
      <w:r w:rsidRPr="006B1984">
        <w:rPr>
          <w:rFonts w:ascii="Times New Roman" w:hAnsi="Times New Roman"/>
          <w:sz w:val="28"/>
          <w:szCs w:val="28"/>
        </w:rPr>
        <w:t xml:space="preserve">экологические проблемы современного города. </w:t>
      </w:r>
    </w:p>
    <w:p w:rsidR="006B1984" w:rsidRPr="006B1984" w:rsidRDefault="006B1984" w:rsidP="006B1984">
      <w:pPr>
        <w:autoSpaceDE w:val="0"/>
        <w:autoSpaceDN w:val="0"/>
        <w:adjustRightInd w:val="0"/>
        <w:spacing w:after="0" w:line="240" w:lineRule="auto"/>
        <w:jc w:val="both"/>
        <w:rPr>
          <w:rFonts w:ascii="Times New Roman" w:eastAsia="Calibri" w:hAnsi="Times New Roman"/>
          <w:color w:val="000000"/>
          <w:sz w:val="28"/>
          <w:szCs w:val="28"/>
        </w:rPr>
      </w:pPr>
      <w:r w:rsidRPr="006B1984">
        <w:rPr>
          <w:rFonts w:ascii="Times New Roman" w:eastAsia="Calibri" w:hAnsi="Times New Roman"/>
          <w:b/>
          <w:color w:val="000000"/>
          <w:sz w:val="28"/>
          <w:szCs w:val="28"/>
        </w:rPr>
        <w:t>Уметь:</w:t>
      </w:r>
      <w:r w:rsidRPr="006B1984">
        <w:rPr>
          <w:rFonts w:ascii="Times New Roman" w:eastAsia="Calibri" w:hAnsi="Times New Roman"/>
          <w:color w:val="000000"/>
          <w:sz w:val="28"/>
          <w:szCs w:val="28"/>
        </w:rPr>
        <w:t xml:space="preserve">  </w:t>
      </w:r>
    </w:p>
    <w:p w:rsidR="006B1984" w:rsidRPr="006B1984" w:rsidRDefault="006B1984" w:rsidP="006B1984">
      <w:pPr>
        <w:numPr>
          <w:ilvl w:val="0"/>
          <w:numId w:val="7"/>
        </w:numPr>
        <w:autoSpaceDE w:val="0"/>
        <w:autoSpaceDN w:val="0"/>
        <w:adjustRightInd w:val="0"/>
        <w:spacing w:after="0" w:line="240" w:lineRule="auto"/>
        <w:rPr>
          <w:rFonts w:ascii="Times New Roman" w:eastAsia="Calibri" w:hAnsi="Times New Roman"/>
          <w:color w:val="000000"/>
          <w:sz w:val="28"/>
          <w:szCs w:val="28"/>
        </w:rPr>
      </w:pPr>
      <w:r w:rsidRPr="006B1984">
        <w:rPr>
          <w:rFonts w:ascii="Times New Roman" w:eastAsia="Calibri" w:hAnsi="Times New Roman"/>
          <w:color w:val="000000"/>
          <w:sz w:val="28"/>
          <w:szCs w:val="28"/>
        </w:rPr>
        <w:t xml:space="preserve">Выделять главное из различных источников знаний </w:t>
      </w:r>
    </w:p>
    <w:p w:rsidR="006B1984" w:rsidRPr="006B1984" w:rsidRDefault="006B1984" w:rsidP="006B1984">
      <w:pPr>
        <w:numPr>
          <w:ilvl w:val="0"/>
          <w:numId w:val="7"/>
        </w:numPr>
        <w:autoSpaceDE w:val="0"/>
        <w:autoSpaceDN w:val="0"/>
        <w:adjustRightInd w:val="0"/>
        <w:spacing w:after="0" w:line="240" w:lineRule="auto"/>
        <w:rPr>
          <w:rFonts w:ascii="Times New Roman" w:eastAsia="Calibri" w:hAnsi="Times New Roman"/>
          <w:color w:val="000000"/>
          <w:sz w:val="28"/>
          <w:szCs w:val="28"/>
        </w:rPr>
      </w:pPr>
      <w:r w:rsidRPr="006B1984">
        <w:rPr>
          <w:rFonts w:ascii="Times New Roman" w:eastAsia="Calibri" w:hAnsi="Times New Roman"/>
          <w:color w:val="000000"/>
          <w:sz w:val="28"/>
          <w:szCs w:val="28"/>
        </w:rPr>
        <w:t>Обобщать и систематизировать знания</w:t>
      </w:r>
    </w:p>
    <w:p w:rsidR="006B1984" w:rsidRPr="006B1984" w:rsidRDefault="006B1984" w:rsidP="006B1984">
      <w:pPr>
        <w:autoSpaceDE w:val="0"/>
        <w:autoSpaceDN w:val="0"/>
        <w:adjustRightInd w:val="0"/>
        <w:spacing w:after="0" w:line="240" w:lineRule="auto"/>
        <w:rPr>
          <w:rFonts w:ascii="Times New Roman" w:eastAsia="Calibri" w:hAnsi="Times New Roman"/>
          <w:b/>
          <w:color w:val="000000"/>
          <w:sz w:val="28"/>
          <w:szCs w:val="28"/>
        </w:rPr>
      </w:pPr>
      <w:r w:rsidRPr="006B1984">
        <w:rPr>
          <w:rFonts w:ascii="Times New Roman" w:eastAsia="Calibri" w:hAnsi="Times New Roman"/>
          <w:b/>
          <w:color w:val="000000"/>
          <w:sz w:val="28"/>
          <w:szCs w:val="28"/>
        </w:rPr>
        <w:t>Владеть:</w:t>
      </w:r>
    </w:p>
    <w:p w:rsidR="006B1984" w:rsidRPr="006B1984" w:rsidRDefault="006B1984" w:rsidP="006B1984">
      <w:pPr>
        <w:numPr>
          <w:ilvl w:val="0"/>
          <w:numId w:val="8"/>
        </w:numPr>
        <w:autoSpaceDE w:val="0"/>
        <w:autoSpaceDN w:val="0"/>
        <w:adjustRightInd w:val="0"/>
        <w:spacing w:after="0" w:line="240" w:lineRule="auto"/>
        <w:jc w:val="both"/>
        <w:rPr>
          <w:rFonts w:ascii="Times New Roman" w:eastAsia="Calibri" w:hAnsi="Times New Roman"/>
          <w:color w:val="000000"/>
          <w:sz w:val="28"/>
          <w:szCs w:val="28"/>
        </w:rPr>
      </w:pPr>
      <w:r w:rsidRPr="006B1984">
        <w:rPr>
          <w:rFonts w:ascii="Times New Roman" w:hAnsi="Times New Roman"/>
          <w:color w:val="000000"/>
          <w:sz w:val="28"/>
          <w:szCs w:val="28"/>
          <w:bdr w:val="none" w:sz="0" w:space="0" w:color="auto" w:frame="1"/>
        </w:rPr>
        <w:t>навыками познавательной, учебно-исследовательской и проектной деятельности</w:t>
      </w:r>
    </w:p>
    <w:p w:rsidR="006B1984" w:rsidRPr="006B1984" w:rsidRDefault="006B1984" w:rsidP="006B1984">
      <w:pPr>
        <w:spacing w:after="0" w:line="240" w:lineRule="auto"/>
        <w:jc w:val="both"/>
        <w:rPr>
          <w:rFonts w:ascii="Times New Roman" w:hAnsi="Times New Roman"/>
          <w:b/>
          <w:sz w:val="28"/>
          <w:szCs w:val="28"/>
        </w:rPr>
      </w:pPr>
    </w:p>
    <w:p w:rsidR="006B1984" w:rsidRPr="006B1984" w:rsidRDefault="006B1984" w:rsidP="006B1984">
      <w:pPr>
        <w:spacing w:after="0" w:line="240" w:lineRule="auto"/>
        <w:jc w:val="both"/>
        <w:rPr>
          <w:rFonts w:ascii="Times New Roman" w:hAnsi="Times New Roman"/>
          <w:b/>
          <w:sz w:val="28"/>
          <w:szCs w:val="28"/>
        </w:rPr>
      </w:pPr>
    </w:p>
    <w:p w:rsidR="006B1984" w:rsidRPr="006B1984" w:rsidRDefault="006B1984" w:rsidP="006B1984">
      <w:pPr>
        <w:spacing w:after="0" w:line="240" w:lineRule="auto"/>
        <w:jc w:val="both"/>
        <w:rPr>
          <w:rFonts w:ascii="Times New Roman" w:hAnsi="Times New Roman"/>
          <w:b/>
          <w:sz w:val="28"/>
          <w:szCs w:val="28"/>
        </w:rPr>
      </w:pPr>
      <w:r w:rsidRPr="006B1984">
        <w:rPr>
          <w:rFonts w:ascii="Times New Roman" w:hAnsi="Times New Roman"/>
          <w:b/>
          <w:sz w:val="28"/>
          <w:szCs w:val="28"/>
        </w:rPr>
        <w:t>План изучения темы:</w:t>
      </w:r>
    </w:p>
    <w:p w:rsidR="006B1984" w:rsidRPr="006B1984" w:rsidRDefault="006B1984" w:rsidP="006B1984">
      <w:pPr>
        <w:shd w:val="clear" w:color="auto" w:fill="FFFFFF"/>
        <w:spacing w:after="0" w:line="240" w:lineRule="auto"/>
        <w:rPr>
          <w:rFonts w:ascii="Times New Roman" w:hAnsi="Times New Roman"/>
          <w:b/>
          <w:sz w:val="28"/>
          <w:szCs w:val="28"/>
        </w:rPr>
      </w:pPr>
      <w:r w:rsidRPr="006B1984">
        <w:rPr>
          <w:rFonts w:ascii="Times New Roman" w:hAnsi="Times New Roman"/>
          <w:b/>
          <w:sz w:val="28"/>
          <w:szCs w:val="28"/>
        </w:rPr>
        <w:t>Контроль исходного уровня знаний</w:t>
      </w:r>
    </w:p>
    <w:p w:rsidR="006B1984" w:rsidRPr="006B1984" w:rsidRDefault="006B1984" w:rsidP="006B1984">
      <w:pPr>
        <w:spacing w:after="0"/>
        <w:jc w:val="both"/>
        <w:rPr>
          <w:rFonts w:ascii="Times New Roman" w:hAnsi="Times New Roman"/>
          <w:sz w:val="28"/>
          <w:szCs w:val="28"/>
        </w:rPr>
      </w:pPr>
      <w:r w:rsidRPr="006B1984">
        <w:rPr>
          <w:rFonts w:ascii="Times New Roman" w:hAnsi="Times New Roman"/>
          <w:sz w:val="28"/>
          <w:szCs w:val="28"/>
        </w:rPr>
        <w:t>1. Экологические проблемы современного города</w:t>
      </w:r>
    </w:p>
    <w:p w:rsidR="006B1984" w:rsidRPr="006B1984" w:rsidRDefault="006B1984" w:rsidP="006B1984">
      <w:pPr>
        <w:spacing w:after="0"/>
        <w:jc w:val="both"/>
        <w:rPr>
          <w:rFonts w:ascii="Times New Roman" w:hAnsi="Times New Roman"/>
          <w:sz w:val="28"/>
          <w:szCs w:val="28"/>
        </w:rPr>
      </w:pPr>
      <w:r w:rsidRPr="006B1984">
        <w:rPr>
          <w:rFonts w:ascii="Times New Roman" w:hAnsi="Times New Roman"/>
          <w:sz w:val="28"/>
          <w:szCs w:val="28"/>
        </w:rPr>
        <w:t>2. Роль зеленых насаждений и животных.</w:t>
      </w:r>
    </w:p>
    <w:p w:rsidR="006B1984" w:rsidRPr="006B1984" w:rsidRDefault="006B1984" w:rsidP="006B1984">
      <w:pPr>
        <w:spacing w:after="0"/>
        <w:jc w:val="both"/>
        <w:rPr>
          <w:rFonts w:ascii="Times New Roman" w:hAnsi="Times New Roman"/>
          <w:sz w:val="28"/>
          <w:szCs w:val="28"/>
        </w:rPr>
      </w:pPr>
      <w:r w:rsidRPr="006B1984">
        <w:rPr>
          <w:rFonts w:ascii="Times New Roman" w:hAnsi="Times New Roman"/>
          <w:bCs/>
          <w:sz w:val="28"/>
          <w:szCs w:val="28"/>
        </w:rPr>
        <w:t>3. Загрязнение воздушной среды городов</w:t>
      </w:r>
    </w:p>
    <w:p w:rsidR="006B1984" w:rsidRPr="006B1984" w:rsidRDefault="006B1984" w:rsidP="006B1984">
      <w:pPr>
        <w:spacing w:after="0" w:line="240" w:lineRule="auto"/>
        <w:jc w:val="both"/>
        <w:rPr>
          <w:rFonts w:ascii="Times New Roman" w:hAnsi="Times New Roman"/>
          <w:b/>
          <w:sz w:val="28"/>
          <w:szCs w:val="28"/>
        </w:rPr>
      </w:pPr>
    </w:p>
    <w:p w:rsidR="006B1984" w:rsidRPr="006B1984" w:rsidRDefault="006B1984" w:rsidP="006B1984">
      <w:pPr>
        <w:spacing w:after="0" w:line="240" w:lineRule="auto"/>
        <w:jc w:val="both"/>
        <w:rPr>
          <w:rFonts w:ascii="Times New Roman" w:hAnsi="Times New Roman"/>
          <w:b/>
          <w:sz w:val="28"/>
          <w:szCs w:val="28"/>
        </w:rPr>
      </w:pPr>
      <w:r w:rsidRPr="006B1984">
        <w:rPr>
          <w:rFonts w:ascii="Times New Roman" w:hAnsi="Times New Roman"/>
          <w:b/>
          <w:sz w:val="28"/>
          <w:szCs w:val="28"/>
        </w:rPr>
        <w:t>Краткое содержание темы:</w:t>
      </w:r>
    </w:p>
    <w:p w:rsidR="006B1984" w:rsidRPr="006B1984" w:rsidRDefault="006B1984" w:rsidP="006B1984">
      <w:pPr>
        <w:spacing w:after="0" w:line="240" w:lineRule="auto"/>
        <w:ind w:firstLine="567"/>
        <w:jc w:val="both"/>
        <w:rPr>
          <w:rFonts w:ascii="Times New Roman" w:hAnsi="Times New Roman"/>
          <w:sz w:val="28"/>
          <w:szCs w:val="28"/>
        </w:rPr>
      </w:pPr>
      <w:r w:rsidRPr="006B1984">
        <w:rPr>
          <w:rFonts w:ascii="Times New Roman" w:hAnsi="Times New Roman"/>
          <w:b/>
          <w:sz w:val="28"/>
          <w:szCs w:val="28"/>
        </w:rPr>
        <w:t>Городская среда</w:t>
      </w:r>
      <w:r w:rsidRPr="006B1984">
        <w:rPr>
          <w:rFonts w:ascii="Times New Roman" w:hAnsi="Times New Roman"/>
          <w:sz w:val="28"/>
          <w:szCs w:val="28"/>
        </w:rPr>
        <w:t xml:space="preserve"> - это совокупность огромного числа объектов, которые и создают городское пространство. Городская среда влияет не только на ежедневное поведение и мироощущение горожан, но и на фундаментальные процессы становления гражданского общества.</w:t>
      </w:r>
    </w:p>
    <w:p w:rsidR="006B1984" w:rsidRPr="006B1984" w:rsidRDefault="006B1984" w:rsidP="006B1984">
      <w:pPr>
        <w:spacing w:after="0" w:line="240" w:lineRule="auto"/>
        <w:ind w:firstLine="567"/>
        <w:jc w:val="both"/>
        <w:rPr>
          <w:rFonts w:ascii="Times New Roman" w:hAnsi="Times New Roman"/>
          <w:sz w:val="28"/>
          <w:szCs w:val="28"/>
        </w:rPr>
      </w:pPr>
      <w:r w:rsidRPr="006B1984">
        <w:rPr>
          <w:rFonts w:ascii="Times New Roman" w:hAnsi="Times New Roman"/>
          <w:b/>
          <w:sz w:val="28"/>
          <w:szCs w:val="28"/>
        </w:rPr>
        <w:t>Городская среда</w:t>
      </w:r>
      <w:r w:rsidRPr="006B1984">
        <w:rPr>
          <w:rFonts w:ascii="Times New Roman" w:hAnsi="Times New Roman"/>
          <w:sz w:val="28"/>
          <w:szCs w:val="28"/>
        </w:rPr>
        <w:t xml:space="preserve"> — совокупность многочисленных и разнообразных каналов массовых коммуникаций, форм и способов общения людей, их подключения к источникам разнообразной информации. Фундаментальным признаком городской среды философы называют ее нарастающее разнообразие, которое позволяет человеку приобщаться к миру культуры: «Научно-технический прогресс не может развиваться без нарастающего </w:t>
      </w:r>
      <w:r w:rsidRPr="006B1984">
        <w:rPr>
          <w:rFonts w:ascii="Times New Roman" w:hAnsi="Times New Roman"/>
          <w:sz w:val="28"/>
          <w:szCs w:val="28"/>
        </w:rPr>
        <w:lastRenderedPageBreak/>
        <w:t xml:space="preserve">разнообразия связей общения - действенного общения развитых личностей. Сегодня, если судить по предпочтениям горожан, разнообразие мест приложения труда и способов проведения досуга перевешивает планировочные и экологические недостатки городов». От качества городской среды зависит эффективность межличностного общения, что подтверждается фактом продолжающегося роста крупных центров, удобных и богатых по возможностям ареалов общения. Понятие городской среды может трактоваться очень широко.  И сам город при этом рассматривается как «особая материально производственная среда, в которой с высшей степенью концентрации протекает производственная, бытовая и общественная деятельность людей». Соответственно и </w:t>
      </w:r>
      <w:r w:rsidRPr="006B1984">
        <w:rPr>
          <w:rFonts w:ascii="Times New Roman" w:hAnsi="Times New Roman"/>
          <w:b/>
          <w:sz w:val="28"/>
          <w:szCs w:val="28"/>
        </w:rPr>
        <w:t>градостроительство</w:t>
      </w:r>
      <w:r w:rsidRPr="006B1984">
        <w:rPr>
          <w:rFonts w:ascii="Times New Roman" w:hAnsi="Times New Roman"/>
          <w:sz w:val="28"/>
          <w:szCs w:val="28"/>
        </w:rPr>
        <w:t xml:space="preserve"> - это область, комплексно решающая</w:t>
      </w:r>
    </w:p>
    <w:p w:rsidR="006B1984" w:rsidRPr="006B1984" w:rsidRDefault="006B1984" w:rsidP="006B1984">
      <w:pPr>
        <w:spacing w:after="0" w:line="240" w:lineRule="auto"/>
        <w:ind w:firstLine="567"/>
        <w:jc w:val="both"/>
        <w:rPr>
          <w:rFonts w:ascii="Times New Roman" w:hAnsi="Times New Roman"/>
          <w:sz w:val="28"/>
          <w:szCs w:val="28"/>
        </w:rPr>
      </w:pPr>
      <w:r w:rsidRPr="006B1984">
        <w:rPr>
          <w:rFonts w:ascii="Times New Roman" w:hAnsi="Times New Roman"/>
          <w:sz w:val="28"/>
          <w:szCs w:val="28"/>
        </w:rPr>
        <w:t xml:space="preserve">функционально-практические, эстетические и экологические задачи формирования окружающей среды. Ни для кого не секрет, что построенные без должного исследования роз ветров, других географических факторов, сибирские города находятся на грани экологического бедствия. Города буквально «тонут» в выбросах с промышленных предприятий, комбинатов, причем, используя элементарное проектирование в расчете на будущее, этого можно было бы легко избежать. Мировое градостроительство на протяжении длительного времени стремилось к созданию городов с полноценной городской средой. Кардинальное решение проблемы справедливо виделось на пути преобразования существующего расселения, отказа от тех форм расселения - крупнейших городов и гигантских агломераций, в которых урбанистический пресс на природу и человека оказался невыносимым. Но запроектированные в начале XX века уютные, человеческие по масштабам, живущие в гармонии с природой города-сады </w:t>
      </w:r>
      <w:proofErr w:type="spellStart"/>
      <w:r w:rsidRPr="006B1984">
        <w:rPr>
          <w:rFonts w:ascii="Times New Roman" w:hAnsi="Times New Roman"/>
          <w:sz w:val="28"/>
          <w:szCs w:val="28"/>
        </w:rPr>
        <w:t>Эбенезера</w:t>
      </w:r>
      <w:proofErr w:type="spellEnd"/>
      <w:r w:rsidRPr="006B1984">
        <w:rPr>
          <w:rFonts w:ascii="Times New Roman" w:hAnsi="Times New Roman"/>
          <w:sz w:val="28"/>
          <w:szCs w:val="28"/>
        </w:rPr>
        <w:t xml:space="preserve"> </w:t>
      </w:r>
      <w:proofErr w:type="spellStart"/>
      <w:r w:rsidRPr="006B1984">
        <w:rPr>
          <w:rFonts w:ascii="Times New Roman" w:hAnsi="Times New Roman"/>
          <w:sz w:val="28"/>
          <w:szCs w:val="28"/>
        </w:rPr>
        <w:t>Говарда</w:t>
      </w:r>
      <w:proofErr w:type="spellEnd"/>
      <w:r w:rsidRPr="006B1984">
        <w:rPr>
          <w:rFonts w:ascii="Times New Roman" w:hAnsi="Times New Roman"/>
          <w:sz w:val="28"/>
          <w:szCs w:val="28"/>
        </w:rPr>
        <w:t xml:space="preserve"> не заменили городов-гигантов, не стали основным типом городского расселения. Прогрессивная идея групповых систем населенных мест (ГСНМ), выдвинутая отечественными градостроителями в 1970-х гг., предусматривала</w:t>
      </w:r>
    </w:p>
    <w:p w:rsidR="006B1984" w:rsidRPr="006B1984" w:rsidRDefault="006B1984" w:rsidP="006B1984">
      <w:pPr>
        <w:spacing w:after="0" w:line="240" w:lineRule="auto"/>
        <w:jc w:val="both"/>
        <w:rPr>
          <w:rFonts w:ascii="Times New Roman" w:hAnsi="Times New Roman"/>
          <w:sz w:val="28"/>
          <w:szCs w:val="28"/>
        </w:rPr>
      </w:pPr>
      <w:r w:rsidRPr="006B1984">
        <w:rPr>
          <w:rFonts w:ascii="Times New Roman" w:hAnsi="Times New Roman"/>
          <w:sz w:val="28"/>
          <w:szCs w:val="28"/>
        </w:rPr>
        <w:t>целенаправленное формирование экологически благополучных агломераций,</w:t>
      </w:r>
    </w:p>
    <w:p w:rsidR="006B1984" w:rsidRPr="006B1984" w:rsidRDefault="006B1984" w:rsidP="006B1984">
      <w:pPr>
        <w:spacing w:after="0" w:line="240" w:lineRule="auto"/>
        <w:jc w:val="both"/>
        <w:rPr>
          <w:rFonts w:ascii="Times New Roman" w:hAnsi="Times New Roman"/>
          <w:sz w:val="28"/>
          <w:szCs w:val="28"/>
        </w:rPr>
      </w:pPr>
      <w:r w:rsidRPr="006B1984">
        <w:rPr>
          <w:rFonts w:ascii="Times New Roman" w:hAnsi="Times New Roman"/>
          <w:sz w:val="28"/>
          <w:szCs w:val="28"/>
        </w:rPr>
        <w:t xml:space="preserve"> «очищенных» от нынешних их недостатков. Однако она практически не была реализована.</w:t>
      </w:r>
    </w:p>
    <w:p w:rsidR="006B1984" w:rsidRPr="006B1984" w:rsidRDefault="006B1984" w:rsidP="006B1984">
      <w:pPr>
        <w:spacing w:after="0" w:line="240" w:lineRule="auto"/>
        <w:ind w:firstLine="567"/>
        <w:jc w:val="both"/>
        <w:rPr>
          <w:rFonts w:ascii="Times New Roman" w:hAnsi="Times New Roman"/>
          <w:sz w:val="28"/>
          <w:szCs w:val="28"/>
        </w:rPr>
      </w:pPr>
      <w:r w:rsidRPr="006B1984">
        <w:rPr>
          <w:rFonts w:ascii="Times New Roman" w:hAnsi="Times New Roman"/>
          <w:b/>
          <w:sz w:val="28"/>
          <w:szCs w:val="28"/>
        </w:rPr>
        <w:t>Городская среда</w:t>
      </w:r>
      <w:r w:rsidRPr="006B1984">
        <w:rPr>
          <w:rFonts w:ascii="Times New Roman" w:hAnsi="Times New Roman"/>
          <w:sz w:val="28"/>
          <w:szCs w:val="28"/>
        </w:rPr>
        <w:t xml:space="preserve"> — интегральное явление. Она создается благодаря действию многих факторов и сама </w:t>
      </w:r>
      <w:proofErr w:type="spellStart"/>
      <w:r w:rsidRPr="006B1984">
        <w:rPr>
          <w:rFonts w:ascii="Times New Roman" w:hAnsi="Times New Roman"/>
          <w:sz w:val="28"/>
          <w:szCs w:val="28"/>
        </w:rPr>
        <w:t>многокомпонентна</w:t>
      </w:r>
      <w:proofErr w:type="spellEnd"/>
      <w:r w:rsidRPr="006B1984">
        <w:rPr>
          <w:rFonts w:ascii="Times New Roman" w:hAnsi="Times New Roman"/>
          <w:sz w:val="28"/>
          <w:szCs w:val="28"/>
        </w:rPr>
        <w:t xml:space="preserve">, имея несколько составляющих. Материальная составляющая городской среды - это, с одной стороны, природа, видоизмененная самим городом, а также окружающая его. А с другой - здания и сооружения разного назначения, </w:t>
      </w:r>
      <w:proofErr w:type="spellStart"/>
      <w:r w:rsidRPr="006B1984">
        <w:rPr>
          <w:rFonts w:ascii="Times New Roman" w:hAnsi="Times New Roman"/>
          <w:sz w:val="28"/>
          <w:szCs w:val="28"/>
        </w:rPr>
        <w:t>распределеные</w:t>
      </w:r>
      <w:proofErr w:type="spellEnd"/>
      <w:r w:rsidRPr="006B1984">
        <w:rPr>
          <w:rFonts w:ascii="Times New Roman" w:hAnsi="Times New Roman"/>
          <w:sz w:val="28"/>
          <w:szCs w:val="28"/>
        </w:rPr>
        <w:t xml:space="preserve"> в нем в соответствии с планировочной структурой и архитектурной композицией. Эта материальная составляющая имеет зримый образ, вызывает определенное восприятие и оценки. Состояние компонентов природы - важный индикатор состояния и качества городской среды. Современная сельская среда претерпела значительные изменения со времён СССР. В те, не такие ещё далёкие времена, жизнь на селе била ключом. Работали многочисленные сельскохозяйственные предприятия. Практически в каждой деревне, в каждом населённом пункте, был колхоз, совхоз или отделение от них. </w:t>
      </w:r>
      <w:r w:rsidRPr="006B1984">
        <w:rPr>
          <w:rFonts w:ascii="Times New Roman" w:hAnsi="Times New Roman"/>
          <w:sz w:val="28"/>
          <w:szCs w:val="28"/>
        </w:rPr>
        <w:lastRenderedPageBreak/>
        <w:t xml:space="preserve">Сельскохозяйственные предприятия бурно развивались и выпускали продукцию для нужд страны. Активно развивалось животноводство и растениеводство. Сегодня всего этого уже нет. Современная сельская среда представляет собой унылую картину: поля заброшены, запущены и заросли высоким бурьяном. Животноводческие фермы разграблены и разваливаются: в них уже несколько десятилетий не было животных. </w:t>
      </w:r>
      <w:r w:rsidRPr="006B1984">
        <w:rPr>
          <w:rFonts w:ascii="Times New Roman" w:hAnsi="Times New Roman"/>
          <w:b/>
          <w:sz w:val="28"/>
          <w:szCs w:val="28"/>
        </w:rPr>
        <w:t>Производственная среда</w:t>
      </w:r>
      <w:r w:rsidRPr="006B1984">
        <w:rPr>
          <w:rFonts w:ascii="Times New Roman" w:hAnsi="Times New Roman"/>
          <w:sz w:val="28"/>
          <w:szCs w:val="28"/>
        </w:rPr>
        <w:t xml:space="preserve"> - совокупность физических, химических, биологических и социальных факторов, воздействующих на человека в процессе его трудовой деятельности.</w:t>
      </w:r>
    </w:p>
    <w:p w:rsidR="006B1984" w:rsidRPr="006B1984" w:rsidRDefault="006B1984" w:rsidP="006B1984">
      <w:pPr>
        <w:spacing w:after="0" w:line="240" w:lineRule="auto"/>
        <w:ind w:firstLine="567"/>
        <w:jc w:val="both"/>
        <w:rPr>
          <w:rFonts w:ascii="Times New Roman" w:hAnsi="Times New Roman"/>
          <w:sz w:val="28"/>
          <w:szCs w:val="28"/>
        </w:rPr>
      </w:pPr>
      <w:r w:rsidRPr="006B1984">
        <w:rPr>
          <w:rFonts w:ascii="Times New Roman" w:hAnsi="Times New Roman"/>
          <w:b/>
          <w:sz w:val="28"/>
          <w:szCs w:val="28"/>
        </w:rPr>
        <w:t>Жилая (бытовая) среда</w:t>
      </w:r>
      <w:r w:rsidRPr="006B1984">
        <w:rPr>
          <w:rFonts w:ascii="Times New Roman" w:hAnsi="Times New Roman"/>
          <w:sz w:val="28"/>
          <w:szCs w:val="28"/>
        </w:rPr>
        <w:t xml:space="preserve"> - это совокупность условий и факторов, позволяющих человеку на территории населенных мест осуществлять свою непроизводственную деятельность. Совокупность всех антропогенных воздействий на окружающую среду в условиях крупных городов ведет к формированию новой санитарной ситуации и в жилой среде. Факторы жилой среды по степени опасности могут быть разделены на две основные группы: </w:t>
      </w:r>
    </w:p>
    <w:p w:rsidR="006B1984" w:rsidRPr="006B1984" w:rsidRDefault="006B1984" w:rsidP="006B1984">
      <w:pPr>
        <w:spacing w:after="0" w:line="240" w:lineRule="auto"/>
        <w:ind w:firstLine="567"/>
        <w:jc w:val="both"/>
        <w:rPr>
          <w:rFonts w:ascii="Times New Roman" w:hAnsi="Times New Roman"/>
          <w:sz w:val="28"/>
          <w:szCs w:val="28"/>
        </w:rPr>
      </w:pPr>
      <w:r w:rsidRPr="006B1984">
        <w:rPr>
          <w:rFonts w:ascii="Times New Roman" w:hAnsi="Times New Roman"/>
          <w:sz w:val="28"/>
          <w:szCs w:val="28"/>
        </w:rPr>
        <w:t xml:space="preserve">1. факторы, которые являются действительными причинами заболеваний; </w:t>
      </w:r>
    </w:p>
    <w:p w:rsidR="006B1984" w:rsidRPr="006B1984" w:rsidRDefault="006B1984" w:rsidP="006B1984">
      <w:pPr>
        <w:spacing w:after="0" w:line="240" w:lineRule="auto"/>
        <w:ind w:firstLine="567"/>
        <w:jc w:val="both"/>
        <w:rPr>
          <w:rFonts w:ascii="Times New Roman" w:hAnsi="Times New Roman"/>
          <w:sz w:val="28"/>
          <w:szCs w:val="28"/>
        </w:rPr>
      </w:pPr>
      <w:r w:rsidRPr="006B1984">
        <w:rPr>
          <w:rFonts w:ascii="Times New Roman" w:hAnsi="Times New Roman"/>
          <w:sz w:val="28"/>
          <w:szCs w:val="28"/>
        </w:rPr>
        <w:t xml:space="preserve">2. факторы, способствующие развитию заболеваний, вызываемых другими причинами. </w:t>
      </w:r>
    </w:p>
    <w:p w:rsidR="006B1984" w:rsidRPr="006B1984" w:rsidRDefault="006B1984" w:rsidP="006B1984">
      <w:pPr>
        <w:spacing w:after="0" w:line="240" w:lineRule="auto"/>
        <w:ind w:firstLine="567"/>
        <w:jc w:val="both"/>
        <w:rPr>
          <w:rFonts w:ascii="Times New Roman" w:hAnsi="Times New Roman"/>
          <w:sz w:val="28"/>
          <w:szCs w:val="28"/>
        </w:rPr>
      </w:pPr>
      <w:r w:rsidRPr="006B1984">
        <w:rPr>
          <w:rFonts w:ascii="Times New Roman" w:hAnsi="Times New Roman"/>
          <w:sz w:val="28"/>
          <w:szCs w:val="28"/>
        </w:rPr>
        <w:t xml:space="preserve">В настоящее время специалисты по безопасности жилья выделяют пять факторов риска жилых помещений, которые могут оказывать существенное влияние на здоровье и самочувствие. </w:t>
      </w:r>
      <w:r w:rsidRPr="006B1984">
        <w:rPr>
          <w:rFonts w:ascii="Times New Roman" w:hAnsi="Times New Roman"/>
          <w:b/>
          <w:sz w:val="28"/>
          <w:szCs w:val="28"/>
        </w:rPr>
        <w:t>Микроклиматический фактор</w:t>
      </w:r>
      <w:r w:rsidRPr="006B1984">
        <w:rPr>
          <w:rFonts w:ascii="Times New Roman" w:hAnsi="Times New Roman"/>
          <w:sz w:val="28"/>
          <w:szCs w:val="28"/>
        </w:rPr>
        <w:t xml:space="preserve">, включающий температурно-влажностные характеристики, данные по инсоляции жилья (попадание прямых солнечных лучей в комнату), состояние приточно-вытяжной вентиляции. </w:t>
      </w:r>
      <w:r w:rsidRPr="006B1984">
        <w:rPr>
          <w:rFonts w:ascii="Times New Roman" w:hAnsi="Times New Roman"/>
          <w:b/>
          <w:sz w:val="28"/>
          <w:szCs w:val="28"/>
        </w:rPr>
        <w:t>Радиационный фактор</w:t>
      </w:r>
      <w:r w:rsidRPr="006B1984">
        <w:rPr>
          <w:rFonts w:ascii="Times New Roman" w:hAnsi="Times New Roman"/>
          <w:sz w:val="28"/>
          <w:szCs w:val="28"/>
        </w:rPr>
        <w:t xml:space="preserve">, определяющийся наличием в квартире источников рентгеновского, альфа-, бета - и гамма-излучения. Это могут быть естественные и искусственные радионуклиды, находящиеся в строительных и отделочных материалах, а также радиоактивный газ радон. </w:t>
      </w:r>
      <w:r w:rsidRPr="006B1984">
        <w:rPr>
          <w:rFonts w:ascii="Times New Roman" w:hAnsi="Times New Roman"/>
          <w:b/>
          <w:sz w:val="28"/>
          <w:szCs w:val="28"/>
        </w:rPr>
        <w:t>Электромагнитное излучение</w:t>
      </w:r>
      <w:r w:rsidRPr="006B1984">
        <w:rPr>
          <w:rFonts w:ascii="Times New Roman" w:hAnsi="Times New Roman"/>
          <w:sz w:val="28"/>
          <w:szCs w:val="28"/>
        </w:rPr>
        <w:t xml:space="preserve">, источники которого могут располагаться как внутри квартиры (в первую очередь, бытовая аппаратура, персональные компьютеры и др.), так и вне ее (линии электропередачи, трансформаторные будки и т.п.). </w:t>
      </w:r>
      <w:r w:rsidRPr="006B1984">
        <w:rPr>
          <w:rFonts w:ascii="Times New Roman" w:hAnsi="Times New Roman"/>
          <w:b/>
          <w:sz w:val="28"/>
          <w:szCs w:val="28"/>
        </w:rPr>
        <w:t>Микробиологический фактор</w:t>
      </w:r>
      <w:r w:rsidRPr="006B1984">
        <w:rPr>
          <w:rFonts w:ascii="Times New Roman" w:hAnsi="Times New Roman"/>
          <w:sz w:val="28"/>
          <w:szCs w:val="28"/>
        </w:rPr>
        <w:t>, тесно связанный с микроклиматическим. В условия повышенной влажности и температуры, слабой инсоляции и вентиляции в квартире могут образовываться колонии микроорганизмов и грибков.</w:t>
      </w:r>
    </w:p>
    <w:p w:rsidR="006B1984" w:rsidRPr="006B1984" w:rsidRDefault="006B1984" w:rsidP="006B1984">
      <w:pPr>
        <w:spacing w:after="0" w:line="240" w:lineRule="auto"/>
        <w:ind w:right="-1" w:firstLine="567"/>
        <w:jc w:val="both"/>
        <w:rPr>
          <w:rFonts w:ascii="Times New Roman" w:hAnsi="Times New Roman"/>
          <w:color w:val="000000"/>
          <w:sz w:val="28"/>
          <w:szCs w:val="28"/>
        </w:rPr>
      </w:pPr>
      <w:r w:rsidRPr="006B1984">
        <w:rPr>
          <w:rFonts w:ascii="Times New Roman" w:hAnsi="Times New Roman"/>
          <w:b/>
          <w:color w:val="000000"/>
          <w:sz w:val="28"/>
          <w:szCs w:val="28"/>
        </w:rPr>
        <w:t>Село</w:t>
      </w:r>
      <w:r w:rsidRPr="006B1984">
        <w:rPr>
          <w:rFonts w:ascii="Times New Roman" w:hAnsi="Times New Roman"/>
          <w:color w:val="000000"/>
          <w:sz w:val="28"/>
          <w:szCs w:val="28"/>
        </w:rPr>
        <w:t xml:space="preserve"> представляет собой небольшой населенный пункт, жители которого в преимущественном большинстве заняты в сельскохозяйственном производстве.</w:t>
      </w:r>
    </w:p>
    <w:p w:rsidR="006B1984" w:rsidRPr="006B1984" w:rsidRDefault="006B1984" w:rsidP="006B1984">
      <w:pPr>
        <w:spacing w:after="0" w:line="240" w:lineRule="auto"/>
        <w:ind w:right="-1" w:firstLine="567"/>
        <w:jc w:val="both"/>
        <w:rPr>
          <w:rFonts w:ascii="Times New Roman" w:hAnsi="Times New Roman"/>
          <w:color w:val="000000"/>
          <w:sz w:val="28"/>
          <w:szCs w:val="28"/>
        </w:rPr>
      </w:pPr>
      <w:r w:rsidRPr="006B1984">
        <w:rPr>
          <w:rFonts w:ascii="Times New Roman" w:hAnsi="Times New Roman"/>
          <w:color w:val="000000"/>
          <w:sz w:val="28"/>
          <w:szCs w:val="28"/>
        </w:rPr>
        <w:t>Самым большим преимуществом жизни в селе является экологическая безопасность. Отсутствие промышленных центров и соседство с природой благоприятно влияет на окружающую среду.</w:t>
      </w:r>
    </w:p>
    <w:p w:rsidR="006B1984" w:rsidRPr="006B1984" w:rsidRDefault="006B1984" w:rsidP="006B1984">
      <w:pPr>
        <w:spacing w:after="0" w:line="240" w:lineRule="auto"/>
        <w:ind w:right="-1" w:firstLine="567"/>
        <w:jc w:val="both"/>
        <w:rPr>
          <w:rFonts w:ascii="Times New Roman" w:hAnsi="Times New Roman"/>
          <w:color w:val="000000"/>
          <w:sz w:val="28"/>
          <w:szCs w:val="28"/>
        </w:rPr>
      </w:pPr>
      <w:r w:rsidRPr="006B1984">
        <w:rPr>
          <w:rFonts w:ascii="Times New Roman" w:hAnsi="Times New Roman"/>
          <w:color w:val="000000"/>
          <w:sz w:val="28"/>
          <w:szCs w:val="28"/>
        </w:rPr>
        <w:t>Главным недостатком является то, что в некоторых селах недостаточно развиты коммуникации: нет газопроводов, канализации, водопроводов, что существенно усложняет быт жителей села. Хороший уровень жизни селян напрямую связан с уровнем развития сельского хозяйства.</w:t>
      </w:r>
    </w:p>
    <w:p w:rsidR="006B1984" w:rsidRPr="006B1984" w:rsidRDefault="006B1984" w:rsidP="006B1984">
      <w:pPr>
        <w:spacing w:after="0" w:line="240" w:lineRule="auto"/>
        <w:ind w:right="-1" w:firstLine="567"/>
        <w:jc w:val="both"/>
        <w:rPr>
          <w:rFonts w:ascii="Times New Roman" w:hAnsi="Times New Roman"/>
          <w:color w:val="000000"/>
          <w:sz w:val="28"/>
          <w:szCs w:val="28"/>
        </w:rPr>
      </w:pPr>
      <w:r w:rsidRPr="006B1984">
        <w:rPr>
          <w:rFonts w:ascii="Times New Roman" w:hAnsi="Times New Roman"/>
          <w:color w:val="000000"/>
          <w:sz w:val="28"/>
          <w:szCs w:val="28"/>
        </w:rPr>
        <w:lastRenderedPageBreak/>
        <w:t>Упадок сельскохозяйственного производства порождает безработицу, что в свою очередь ведет к таким проблемам как пьянство и повышение уровня преступности.</w:t>
      </w:r>
    </w:p>
    <w:p w:rsidR="006B1984" w:rsidRPr="006B1984" w:rsidRDefault="006B1984" w:rsidP="006B1984">
      <w:pPr>
        <w:spacing w:after="0" w:line="240" w:lineRule="auto"/>
        <w:ind w:right="-1" w:firstLine="567"/>
        <w:jc w:val="both"/>
        <w:rPr>
          <w:rFonts w:ascii="Times New Roman" w:hAnsi="Times New Roman"/>
          <w:color w:val="000000"/>
          <w:sz w:val="28"/>
          <w:szCs w:val="28"/>
        </w:rPr>
      </w:pPr>
      <w:r w:rsidRPr="006B1984">
        <w:rPr>
          <w:rFonts w:ascii="Times New Roman" w:hAnsi="Times New Roman"/>
          <w:color w:val="000000"/>
          <w:sz w:val="28"/>
          <w:szCs w:val="28"/>
        </w:rPr>
        <w:t>Сельское хозяйство, как никакая другая отрасль, оказывает непосредственное воздействие на экологическую среду. Во многом это обусловлено тем, что достаточно внушительные территории уходят под занятие данным видом деятельности. Вследствие этого проходят изменения в ландшафте планеты. Именно поэтом находящиеся рядом территории со временем теряют свои отличительные природные характеристики.</w:t>
      </w:r>
    </w:p>
    <w:p w:rsidR="006B1984" w:rsidRPr="006B1984" w:rsidRDefault="006B1984" w:rsidP="006B1984">
      <w:pPr>
        <w:spacing w:after="0" w:line="240" w:lineRule="auto"/>
        <w:ind w:right="-1" w:firstLine="567"/>
        <w:jc w:val="both"/>
        <w:rPr>
          <w:rFonts w:ascii="Times New Roman" w:hAnsi="Times New Roman"/>
          <w:color w:val="000000"/>
          <w:sz w:val="28"/>
          <w:szCs w:val="28"/>
        </w:rPr>
      </w:pPr>
      <w:r w:rsidRPr="006B1984">
        <w:rPr>
          <w:rFonts w:ascii="Times New Roman" w:hAnsi="Times New Roman"/>
          <w:color w:val="000000"/>
          <w:sz w:val="28"/>
          <w:szCs w:val="28"/>
        </w:rPr>
        <w:t xml:space="preserve">Сельскохозяйственные территории достаточно неустойчивы, это приводит к экологическим катастрофам мирового и локального масштаба. Приведем пример, при аварии автомобиль </w:t>
      </w:r>
      <w:proofErr w:type="spellStart"/>
      <w:r w:rsidRPr="006B1984">
        <w:rPr>
          <w:rFonts w:ascii="Times New Roman" w:hAnsi="Times New Roman"/>
          <w:color w:val="000000"/>
          <w:sz w:val="28"/>
          <w:szCs w:val="28"/>
        </w:rPr>
        <w:t>Hyundai</w:t>
      </w:r>
      <w:proofErr w:type="spellEnd"/>
      <w:r w:rsidRPr="006B1984">
        <w:rPr>
          <w:rFonts w:ascii="Times New Roman" w:hAnsi="Times New Roman"/>
          <w:color w:val="000000"/>
          <w:sz w:val="28"/>
          <w:szCs w:val="28"/>
        </w:rPr>
        <w:t xml:space="preserve"> подлежит полной реставрации, только при условии, что будут использоваться оригинальные запчасти </w:t>
      </w:r>
      <w:proofErr w:type="spellStart"/>
      <w:r w:rsidRPr="006B1984">
        <w:rPr>
          <w:rFonts w:ascii="Times New Roman" w:hAnsi="Times New Roman"/>
          <w:color w:val="000000"/>
          <w:sz w:val="28"/>
          <w:szCs w:val="28"/>
        </w:rPr>
        <w:t>hyundai</w:t>
      </w:r>
      <w:proofErr w:type="spellEnd"/>
      <w:r w:rsidRPr="006B1984">
        <w:rPr>
          <w:rFonts w:ascii="Times New Roman" w:hAnsi="Times New Roman"/>
          <w:color w:val="000000"/>
          <w:sz w:val="28"/>
          <w:szCs w:val="28"/>
        </w:rPr>
        <w:t xml:space="preserve">. Скорость ремонта определяется скоростью доставки необходимых деталей. В отношении природы не все так просто. Требуются десятилетия, а, возможно, и тысячелетия для того, чтобы вернуть территориям их былые функциональные качества. Для иллюстрации сказано можно привести Междуречье, где из-за неправильной мелиорации земля потеряла свою плодородность, и произошло засоление почв. Также вследствие глубокой распашки в Америке и Казахстане постоянными явлениями стали песчаные бури. На некоторых территориях Африки произошло опустынивание именно после некорректного земледелия и </w:t>
      </w:r>
      <w:proofErr w:type="spellStart"/>
      <w:r w:rsidRPr="006B1984">
        <w:rPr>
          <w:rFonts w:ascii="Times New Roman" w:hAnsi="Times New Roman"/>
          <w:color w:val="000000"/>
          <w:sz w:val="28"/>
          <w:szCs w:val="28"/>
        </w:rPr>
        <w:t>перевыпаса</w:t>
      </w:r>
      <w:proofErr w:type="spellEnd"/>
      <w:r w:rsidRPr="006B1984">
        <w:rPr>
          <w:rFonts w:ascii="Times New Roman" w:hAnsi="Times New Roman"/>
          <w:color w:val="000000"/>
          <w:sz w:val="28"/>
          <w:szCs w:val="28"/>
        </w:rPr>
        <w:t xml:space="preserve"> скота.</w:t>
      </w:r>
    </w:p>
    <w:p w:rsidR="006B1984" w:rsidRPr="006B1984" w:rsidRDefault="006B1984" w:rsidP="006B1984">
      <w:pPr>
        <w:spacing w:after="0" w:line="240" w:lineRule="auto"/>
        <w:ind w:right="-1" w:firstLine="567"/>
        <w:jc w:val="both"/>
        <w:rPr>
          <w:rFonts w:ascii="Times New Roman" w:hAnsi="Times New Roman"/>
          <w:color w:val="000000"/>
          <w:sz w:val="28"/>
          <w:szCs w:val="28"/>
        </w:rPr>
      </w:pPr>
      <w:r w:rsidRPr="006B1984">
        <w:rPr>
          <w:rFonts w:ascii="Times New Roman" w:hAnsi="Times New Roman"/>
          <w:color w:val="000000"/>
          <w:sz w:val="28"/>
          <w:szCs w:val="28"/>
        </w:rPr>
        <w:t>Наиболее сильное влияние на окружающую среду оказывает непосредственно земледелие. Столь сильное влияние земледелия обусловлено рядом факторов:</w:t>
      </w:r>
    </w:p>
    <w:p w:rsidR="006B1984" w:rsidRPr="006B1984" w:rsidRDefault="006B1984" w:rsidP="006B1984">
      <w:pPr>
        <w:numPr>
          <w:ilvl w:val="0"/>
          <w:numId w:val="17"/>
        </w:numPr>
        <w:spacing w:after="0" w:line="240" w:lineRule="auto"/>
        <w:ind w:right="-1"/>
        <w:jc w:val="both"/>
        <w:rPr>
          <w:rFonts w:ascii="Times New Roman" w:hAnsi="Times New Roman"/>
          <w:color w:val="000000"/>
          <w:sz w:val="28"/>
          <w:szCs w:val="28"/>
        </w:rPr>
      </w:pPr>
      <w:r w:rsidRPr="006B1984">
        <w:rPr>
          <w:rFonts w:ascii="Times New Roman" w:hAnsi="Times New Roman"/>
          <w:color w:val="000000"/>
          <w:sz w:val="28"/>
          <w:szCs w:val="28"/>
        </w:rPr>
        <w:t>распашка земель и устранение естественной растительности зоны;</w:t>
      </w:r>
    </w:p>
    <w:p w:rsidR="006B1984" w:rsidRPr="006B1984" w:rsidRDefault="006B1984" w:rsidP="006B1984">
      <w:pPr>
        <w:numPr>
          <w:ilvl w:val="0"/>
          <w:numId w:val="17"/>
        </w:numPr>
        <w:spacing w:after="0" w:line="240" w:lineRule="auto"/>
        <w:ind w:right="-1"/>
        <w:jc w:val="both"/>
        <w:rPr>
          <w:rFonts w:ascii="Times New Roman" w:hAnsi="Times New Roman"/>
          <w:color w:val="000000"/>
          <w:sz w:val="28"/>
          <w:szCs w:val="28"/>
        </w:rPr>
      </w:pPr>
      <w:r w:rsidRPr="006B1984">
        <w:rPr>
          <w:rFonts w:ascii="Times New Roman" w:hAnsi="Times New Roman"/>
          <w:color w:val="000000"/>
          <w:sz w:val="28"/>
          <w:szCs w:val="28"/>
        </w:rPr>
        <w:t>рыхление почвы, в особенности это касается моментов использования определенных приспособлений, таких как отвальный плуг;</w:t>
      </w:r>
    </w:p>
    <w:p w:rsidR="006B1984" w:rsidRPr="006B1984" w:rsidRDefault="006B1984" w:rsidP="006B1984">
      <w:pPr>
        <w:numPr>
          <w:ilvl w:val="0"/>
          <w:numId w:val="17"/>
        </w:numPr>
        <w:spacing w:after="0" w:line="240" w:lineRule="auto"/>
        <w:ind w:right="-1"/>
        <w:jc w:val="both"/>
        <w:rPr>
          <w:rFonts w:ascii="Times New Roman" w:hAnsi="Times New Roman"/>
          <w:color w:val="000000"/>
          <w:sz w:val="28"/>
          <w:szCs w:val="28"/>
        </w:rPr>
      </w:pPr>
      <w:r w:rsidRPr="006B1984">
        <w:rPr>
          <w:rFonts w:ascii="Times New Roman" w:hAnsi="Times New Roman"/>
          <w:color w:val="000000"/>
          <w:sz w:val="28"/>
          <w:szCs w:val="28"/>
        </w:rPr>
        <w:t>использование в процессе земледелия ядохимикатов и минеральных удобрений;</w:t>
      </w:r>
    </w:p>
    <w:p w:rsidR="006B1984" w:rsidRPr="006B1984" w:rsidRDefault="006B1984" w:rsidP="006B1984">
      <w:pPr>
        <w:numPr>
          <w:ilvl w:val="0"/>
          <w:numId w:val="17"/>
        </w:numPr>
        <w:spacing w:after="0" w:line="240" w:lineRule="auto"/>
        <w:ind w:right="-1"/>
        <w:jc w:val="both"/>
        <w:rPr>
          <w:rFonts w:ascii="Times New Roman" w:hAnsi="Times New Roman"/>
          <w:color w:val="000000"/>
          <w:sz w:val="28"/>
          <w:szCs w:val="28"/>
        </w:rPr>
      </w:pPr>
      <w:r w:rsidRPr="006B1984">
        <w:rPr>
          <w:rFonts w:ascii="Times New Roman" w:hAnsi="Times New Roman"/>
          <w:color w:val="000000"/>
          <w:sz w:val="28"/>
          <w:szCs w:val="28"/>
        </w:rPr>
        <w:t>мелиорация земель.</w:t>
      </w:r>
    </w:p>
    <w:p w:rsidR="006B1984" w:rsidRPr="006B1984" w:rsidRDefault="006B1984" w:rsidP="006B1984">
      <w:pPr>
        <w:spacing w:after="0" w:line="240" w:lineRule="auto"/>
        <w:ind w:right="-1" w:firstLine="567"/>
        <w:jc w:val="both"/>
        <w:rPr>
          <w:rFonts w:ascii="Times New Roman" w:hAnsi="Times New Roman"/>
          <w:color w:val="000000"/>
          <w:sz w:val="28"/>
          <w:szCs w:val="28"/>
        </w:rPr>
      </w:pPr>
      <w:r w:rsidRPr="006B1984">
        <w:rPr>
          <w:rFonts w:ascii="Times New Roman" w:hAnsi="Times New Roman"/>
          <w:color w:val="000000"/>
          <w:sz w:val="28"/>
          <w:szCs w:val="28"/>
        </w:rPr>
        <w:t>Вследствие воздействия негативных факторов, почва теряет свои качественные характеристики. Почвенные экосистемы разрушаются, слой гумуса исчезает или становится относительно мизерным, не способным обеспечить весь объем потребностей в нем. Стоит отметить, что почва уплотняется и ее структура постепенно теряет былую упорядоченность. Одним из основных негативных последствий является эрозия почв.</w:t>
      </w:r>
    </w:p>
    <w:p w:rsidR="006B1984" w:rsidRPr="006B1984" w:rsidRDefault="006B1984" w:rsidP="006B1984">
      <w:pPr>
        <w:spacing w:after="0" w:line="240" w:lineRule="auto"/>
        <w:ind w:right="-1" w:firstLine="567"/>
        <w:jc w:val="both"/>
        <w:rPr>
          <w:rFonts w:ascii="Times New Roman" w:hAnsi="Times New Roman"/>
          <w:color w:val="000000"/>
          <w:sz w:val="28"/>
          <w:szCs w:val="28"/>
        </w:rPr>
      </w:pPr>
      <w:r w:rsidRPr="006B1984">
        <w:rPr>
          <w:rFonts w:ascii="Times New Roman" w:hAnsi="Times New Roman"/>
          <w:color w:val="000000"/>
          <w:sz w:val="28"/>
          <w:szCs w:val="28"/>
        </w:rPr>
        <w:t>Ряд современных технологий позволяет минимизировать или вообще ликвидировать негативный эффект от осуществления сельскохозяйственной деятельности. Это, например, точное земледелие.</w:t>
      </w:r>
    </w:p>
    <w:p w:rsidR="006B1984" w:rsidRPr="006B1984" w:rsidRDefault="006B1984" w:rsidP="006B1984">
      <w:pPr>
        <w:spacing w:after="0" w:line="240" w:lineRule="auto"/>
        <w:ind w:right="-1" w:firstLine="567"/>
        <w:jc w:val="both"/>
        <w:rPr>
          <w:rFonts w:ascii="Times New Roman" w:hAnsi="Times New Roman"/>
          <w:color w:val="000000"/>
          <w:sz w:val="28"/>
          <w:szCs w:val="28"/>
        </w:rPr>
      </w:pPr>
      <w:r w:rsidRPr="006B1984">
        <w:rPr>
          <w:rFonts w:ascii="Times New Roman" w:hAnsi="Times New Roman"/>
          <w:color w:val="000000"/>
          <w:sz w:val="28"/>
          <w:szCs w:val="28"/>
        </w:rPr>
        <w:t>Животноводство влияет на природу меньше. Его факторы воздействия таковы:</w:t>
      </w:r>
    </w:p>
    <w:p w:rsidR="006B1984" w:rsidRPr="006B1984" w:rsidRDefault="006B1984" w:rsidP="006B1984">
      <w:pPr>
        <w:numPr>
          <w:ilvl w:val="0"/>
          <w:numId w:val="16"/>
        </w:numPr>
        <w:spacing w:after="0" w:line="240" w:lineRule="auto"/>
        <w:ind w:right="-1"/>
        <w:jc w:val="both"/>
        <w:rPr>
          <w:rFonts w:ascii="Times New Roman" w:hAnsi="Times New Roman"/>
          <w:color w:val="000000"/>
          <w:sz w:val="28"/>
          <w:szCs w:val="28"/>
        </w:rPr>
      </w:pPr>
      <w:proofErr w:type="spellStart"/>
      <w:r w:rsidRPr="006B1984">
        <w:rPr>
          <w:rFonts w:ascii="Times New Roman" w:hAnsi="Times New Roman"/>
          <w:color w:val="000000"/>
          <w:sz w:val="28"/>
          <w:szCs w:val="28"/>
        </w:rPr>
        <w:t>перевыпас</w:t>
      </w:r>
      <w:proofErr w:type="spellEnd"/>
      <w:r w:rsidRPr="006B1984">
        <w:rPr>
          <w:rFonts w:ascii="Times New Roman" w:hAnsi="Times New Roman"/>
          <w:color w:val="000000"/>
          <w:sz w:val="28"/>
          <w:szCs w:val="28"/>
        </w:rPr>
        <w:t xml:space="preserve"> - то есть выпас скота в количествах превышающих способности пастбищ к восстановлению</w:t>
      </w:r>
    </w:p>
    <w:p w:rsidR="006B1984" w:rsidRPr="006B1984" w:rsidRDefault="006B1984" w:rsidP="006B1984">
      <w:pPr>
        <w:numPr>
          <w:ilvl w:val="0"/>
          <w:numId w:val="16"/>
        </w:numPr>
        <w:spacing w:after="0" w:line="240" w:lineRule="auto"/>
        <w:ind w:right="-1"/>
        <w:jc w:val="both"/>
        <w:rPr>
          <w:rFonts w:ascii="Times New Roman" w:hAnsi="Times New Roman"/>
          <w:color w:val="000000"/>
          <w:sz w:val="28"/>
          <w:szCs w:val="28"/>
        </w:rPr>
      </w:pPr>
      <w:proofErr w:type="spellStart"/>
      <w:r w:rsidRPr="006B1984">
        <w:rPr>
          <w:rFonts w:ascii="Times New Roman" w:hAnsi="Times New Roman"/>
          <w:color w:val="000000"/>
          <w:sz w:val="28"/>
          <w:szCs w:val="28"/>
        </w:rPr>
        <w:t>непереработанные</w:t>
      </w:r>
      <w:proofErr w:type="spellEnd"/>
      <w:r w:rsidRPr="006B1984">
        <w:rPr>
          <w:rFonts w:ascii="Times New Roman" w:hAnsi="Times New Roman"/>
          <w:color w:val="000000"/>
          <w:sz w:val="28"/>
          <w:szCs w:val="28"/>
        </w:rPr>
        <w:t xml:space="preserve"> отходы животноводческих комплексов</w:t>
      </w:r>
    </w:p>
    <w:p w:rsidR="006B1984" w:rsidRPr="006B1984" w:rsidRDefault="006B1984" w:rsidP="006B1984">
      <w:pPr>
        <w:spacing w:after="0" w:line="240" w:lineRule="auto"/>
        <w:ind w:right="-1" w:firstLine="567"/>
        <w:jc w:val="both"/>
        <w:rPr>
          <w:rFonts w:ascii="Times New Roman" w:hAnsi="Times New Roman"/>
          <w:color w:val="000000"/>
          <w:sz w:val="28"/>
          <w:szCs w:val="28"/>
        </w:rPr>
      </w:pPr>
      <w:r w:rsidRPr="006B1984">
        <w:rPr>
          <w:rFonts w:ascii="Times New Roman" w:hAnsi="Times New Roman"/>
          <w:color w:val="000000"/>
          <w:sz w:val="28"/>
          <w:szCs w:val="28"/>
        </w:rPr>
        <w:lastRenderedPageBreak/>
        <w:t>К общим нарушениям, вызываемым сельскохозяйственной деятельностью можно отнести:</w:t>
      </w:r>
    </w:p>
    <w:p w:rsidR="006B1984" w:rsidRPr="006B1984" w:rsidRDefault="006B1984" w:rsidP="006B1984">
      <w:pPr>
        <w:numPr>
          <w:ilvl w:val="0"/>
          <w:numId w:val="15"/>
        </w:numPr>
        <w:spacing w:after="0" w:line="240" w:lineRule="auto"/>
        <w:ind w:right="-1"/>
        <w:jc w:val="both"/>
        <w:rPr>
          <w:rFonts w:ascii="Times New Roman" w:hAnsi="Times New Roman"/>
          <w:color w:val="000000"/>
          <w:sz w:val="28"/>
          <w:szCs w:val="28"/>
        </w:rPr>
      </w:pPr>
      <w:r w:rsidRPr="006B1984">
        <w:rPr>
          <w:rFonts w:ascii="Times New Roman" w:hAnsi="Times New Roman"/>
          <w:color w:val="000000"/>
          <w:sz w:val="28"/>
          <w:szCs w:val="28"/>
        </w:rPr>
        <w:t xml:space="preserve">загрязнение поверхностных вод (рек, озёр, морей) и деградация водных экосистем при </w:t>
      </w:r>
      <w:proofErr w:type="spellStart"/>
      <w:r w:rsidRPr="006B1984">
        <w:rPr>
          <w:rFonts w:ascii="Times New Roman" w:hAnsi="Times New Roman"/>
          <w:color w:val="000000"/>
          <w:sz w:val="28"/>
          <w:szCs w:val="28"/>
        </w:rPr>
        <w:t>эвтрофикации</w:t>
      </w:r>
      <w:proofErr w:type="spellEnd"/>
      <w:r w:rsidRPr="006B1984">
        <w:rPr>
          <w:rFonts w:ascii="Times New Roman" w:hAnsi="Times New Roman"/>
          <w:color w:val="000000"/>
          <w:sz w:val="28"/>
          <w:szCs w:val="28"/>
        </w:rPr>
        <w:t>; загрязнение грунтовых вод;</w:t>
      </w:r>
    </w:p>
    <w:p w:rsidR="006B1984" w:rsidRPr="006B1984" w:rsidRDefault="006B1984" w:rsidP="006B1984">
      <w:pPr>
        <w:numPr>
          <w:ilvl w:val="0"/>
          <w:numId w:val="15"/>
        </w:numPr>
        <w:spacing w:after="0" w:line="240" w:lineRule="auto"/>
        <w:ind w:right="-1"/>
        <w:jc w:val="both"/>
        <w:rPr>
          <w:rFonts w:ascii="Times New Roman" w:hAnsi="Times New Roman"/>
          <w:color w:val="000000"/>
          <w:sz w:val="28"/>
          <w:szCs w:val="28"/>
        </w:rPr>
      </w:pPr>
      <w:r w:rsidRPr="006B1984">
        <w:rPr>
          <w:rFonts w:ascii="Times New Roman" w:hAnsi="Times New Roman"/>
          <w:color w:val="000000"/>
          <w:sz w:val="28"/>
          <w:szCs w:val="28"/>
        </w:rPr>
        <w:t>сведение лесов и деградация лесных экосистем (</w:t>
      </w:r>
      <w:proofErr w:type="spellStart"/>
      <w:r w:rsidRPr="006B1984">
        <w:rPr>
          <w:rFonts w:ascii="Times New Roman" w:hAnsi="Times New Roman"/>
          <w:color w:val="000000"/>
          <w:sz w:val="28"/>
          <w:szCs w:val="28"/>
        </w:rPr>
        <w:t>обезлесивание</w:t>
      </w:r>
      <w:proofErr w:type="spellEnd"/>
      <w:r w:rsidRPr="006B1984">
        <w:rPr>
          <w:rFonts w:ascii="Times New Roman" w:hAnsi="Times New Roman"/>
          <w:color w:val="000000"/>
          <w:sz w:val="28"/>
          <w:szCs w:val="28"/>
        </w:rPr>
        <w:t>);</w:t>
      </w:r>
    </w:p>
    <w:p w:rsidR="006B1984" w:rsidRPr="006B1984" w:rsidRDefault="006B1984" w:rsidP="006B1984">
      <w:pPr>
        <w:numPr>
          <w:ilvl w:val="0"/>
          <w:numId w:val="15"/>
        </w:numPr>
        <w:spacing w:after="0" w:line="240" w:lineRule="auto"/>
        <w:ind w:right="-1"/>
        <w:jc w:val="both"/>
        <w:rPr>
          <w:rFonts w:ascii="Times New Roman" w:hAnsi="Times New Roman"/>
          <w:color w:val="000000"/>
          <w:sz w:val="28"/>
          <w:szCs w:val="28"/>
        </w:rPr>
      </w:pPr>
      <w:r w:rsidRPr="006B1984">
        <w:rPr>
          <w:rFonts w:ascii="Times New Roman" w:hAnsi="Times New Roman"/>
          <w:color w:val="000000"/>
          <w:sz w:val="28"/>
          <w:szCs w:val="28"/>
        </w:rPr>
        <w:t>нарушение водного режима на значительных территориях (при осушении или орошении);</w:t>
      </w:r>
    </w:p>
    <w:p w:rsidR="006B1984" w:rsidRPr="006B1984" w:rsidRDefault="006B1984" w:rsidP="006B1984">
      <w:pPr>
        <w:numPr>
          <w:ilvl w:val="0"/>
          <w:numId w:val="15"/>
        </w:numPr>
        <w:spacing w:after="0" w:line="240" w:lineRule="auto"/>
        <w:ind w:right="-1"/>
        <w:jc w:val="both"/>
        <w:rPr>
          <w:rFonts w:ascii="Times New Roman" w:hAnsi="Times New Roman"/>
          <w:color w:val="000000"/>
          <w:sz w:val="28"/>
          <w:szCs w:val="28"/>
        </w:rPr>
      </w:pPr>
      <w:r w:rsidRPr="006B1984">
        <w:rPr>
          <w:rFonts w:ascii="Times New Roman" w:hAnsi="Times New Roman"/>
          <w:color w:val="000000"/>
          <w:sz w:val="28"/>
          <w:szCs w:val="28"/>
        </w:rPr>
        <w:t>опустынивание в результате комплексного нарушения почв и растительного покрова;</w:t>
      </w:r>
    </w:p>
    <w:p w:rsidR="006B1984" w:rsidRPr="006B1984" w:rsidRDefault="006B1984" w:rsidP="006B1984">
      <w:pPr>
        <w:numPr>
          <w:ilvl w:val="0"/>
          <w:numId w:val="15"/>
        </w:numPr>
        <w:spacing w:after="0" w:line="240" w:lineRule="auto"/>
        <w:ind w:right="-1"/>
        <w:jc w:val="both"/>
        <w:rPr>
          <w:rFonts w:ascii="Times New Roman" w:hAnsi="Times New Roman"/>
          <w:color w:val="000000"/>
          <w:sz w:val="28"/>
          <w:szCs w:val="28"/>
        </w:rPr>
      </w:pPr>
      <w:r w:rsidRPr="006B1984">
        <w:rPr>
          <w:rFonts w:ascii="Times New Roman" w:hAnsi="Times New Roman"/>
          <w:color w:val="000000"/>
          <w:sz w:val="28"/>
          <w:szCs w:val="28"/>
        </w:rPr>
        <w:t>уничтожение природных мест обитаний многих видов живых организмов и как следствие вымирание и исчезновение редких и прочих видов.</w:t>
      </w:r>
    </w:p>
    <w:p w:rsidR="006B1984" w:rsidRPr="006B1984" w:rsidRDefault="006B1984" w:rsidP="006B1984">
      <w:pPr>
        <w:spacing w:after="0" w:line="240" w:lineRule="auto"/>
        <w:ind w:right="-1" w:firstLine="567"/>
        <w:jc w:val="both"/>
        <w:rPr>
          <w:rFonts w:ascii="Times New Roman" w:hAnsi="Times New Roman"/>
          <w:color w:val="000000"/>
          <w:sz w:val="28"/>
          <w:szCs w:val="28"/>
        </w:rPr>
      </w:pPr>
      <w:r w:rsidRPr="006B1984">
        <w:rPr>
          <w:rFonts w:ascii="Times New Roman" w:hAnsi="Times New Roman"/>
          <w:color w:val="000000"/>
          <w:sz w:val="28"/>
          <w:szCs w:val="28"/>
        </w:rPr>
        <w:t>Во второй половине XX века стала актуальна ещё одна проблема: уменьшение в продукции растениеводства содержания витаминов и микроэлементов и накопление в продукции как растениеводства, так и животноводства вредных веществ (нитратов, пестицидов, гормонов, антибиотиков и т. п.). Причина - деградация почв, что ведёт к снижению уровня микроэлементов и интенсификация производства, особенно в животноводстве.</w:t>
      </w:r>
    </w:p>
    <w:p w:rsidR="006B1984" w:rsidRPr="006B1984" w:rsidRDefault="006B1984" w:rsidP="006B1984">
      <w:pPr>
        <w:spacing w:after="0" w:line="240" w:lineRule="auto"/>
        <w:ind w:right="-1" w:firstLine="567"/>
        <w:jc w:val="both"/>
        <w:rPr>
          <w:rFonts w:ascii="Times New Roman" w:hAnsi="Times New Roman"/>
          <w:color w:val="000000"/>
          <w:sz w:val="28"/>
          <w:szCs w:val="28"/>
        </w:rPr>
      </w:pPr>
      <w:r w:rsidRPr="006B1984">
        <w:rPr>
          <w:rFonts w:ascii="Times New Roman" w:hAnsi="Times New Roman"/>
          <w:color w:val="000000"/>
          <w:sz w:val="28"/>
          <w:szCs w:val="28"/>
        </w:rPr>
        <w:t>Пути решения экологических проблем сельского хозяйства:</w:t>
      </w:r>
    </w:p>
    <w:p w:rsidR="006B1984" w:rsidRPr="006B1984" w:rsidRDefault="006B1984" w:rsidP="006B1984">
      <w:pPr>
        <w:numPr>
          <w:ilvl w:val="0"/>
          <w:numId w:val="14"/>
        </w:numPr>
        <w:tabs>
          <w:tab w:val="left" w:pos="1134"/>
          <w:tab w:val="left" w:pos="1701"/>
        </w:tabs>
        <w:spacing w:after="0" w:line="240" w:lineRule="auto"/>
        <w:ind w:right="-1" w:firstLine="567"/>
        <w:jc w:val="both"/>
        <w:rPr>
          <w:rFonts w:ascii="Times New Roman" w:hAnsi="Times New Roman"/>
          <w:color w:val="000000"/>
          <w:sz w:val="28"/>
          <w:szCs w:val="28"/>
        </w:rPr>
      </w:pPr>
      <w:r w:rsidRPr="006B1984">
        <w:rPr>
          <w:rFonts w:ascii="Times New Roman" w:hAnsi="Times New Roman"/>
          <w:color w:val="000000"/>
          <w:sz w:val="28"/>
          <w:szCs w:val="28"/>
        </w:rPr>
        <w:t>Точное земледелие</w:t>
      </w:r>
    </w:p>
    <w:p w:rsidR="006B1984" w:rsidRPr="006B1984" w:rsidRDefault="006B1984" w:rsidP="006B1984">
      <w:pPr>
        <w:numPr>
          <w:ilvl w:val="0"/>
          <w:numId w:val="14"/>
        </w:numPr>
        <w:tabs>
          <w:tab w:val="left" w:pos="1134"/>
          <w:tab w:val="left" w:pos="1701"/>
        </w:tabs>
        <w:spacing w:after="0" w:line="240" w:lineRule="auto"/>
        <w:ind w:right="-1" w:firstLine="567"/>
        <w:jc w:val="both"/>
        <w:rPr>
          <w:rFonts w:ascii="Times New Roman" w:hAnsi="Times New Roman"/>
          <w:color w:val="000000"/>
          <w:sz w:val="28"/>
          <w:szCs w:val="28"/>
        </w:rPr>
      </w:pPr>
      <w:r w:rsidRPr="006B1984">
        <w:rPr>
          <w:rFonts w:ascii="Times New Roman" w:hAnsi="Times New Roman"/>
          <w:color w:val="000000"/>
          <w:sz w:val="28"/>
          <w:szCs w:val="28"/>
        </w:rPr>
        <w:t>Почвозащитное земледелие</w:t>
      </w:r>
    </w:p>
    <w:p w:rsidR="006B1984" w:rsidRPr="006B1984" w:rsidRDefault="006B1984" w:rsidP="006B1984">
      <w:pPr>
        <w:numPr>
          <w:ilvl w:val="0"/>
          <w:numId w:val="14"/>
        </w:numPr>
        <w:tabs>
          <w:tab w:val="left" w:pos="1134"/>
          <w:tab w:val="left" w:pos="1701"/>
        </w:tabs>
        <w:spacing w:after="0" w:line="240" w:lineRule="auto"/>
        <w:ind w:right="-1" w:firstLine="567"/>
        <w:jc w:val="both"/>
        <w:rPr>
          <w:rFonts w:ascii="Times New Roman" w:hAnsi="Times New Roman"/>
          <w:color w:val="000000"/>
          <w:sz w:val="28"/>
          <w:szCs w:val="28"/>
        </w:rPr>
      </w:pPr>
      <w:r w:rsidRPr="006B1984">
        <w:rPr>
          <w:rFonts w:ascii="Times New Roman" w:hAnsi="Times New Roman"/>
          <w:color w:val="000000"/>
          <w:sz w:val="28"/>
          <w:szCs w:val="28"/>
        </w:rPr>
        <w:t>Органическое сельское хозяйство</w:t>
      </w:r>
    </w:p>
    <w:p w:rsidR="006B1984" w:rsidRPr="006B1984" w:rsidRDefault="006B1984" w:rsidP="006B1984">
      <w:pPr>
        <w:numPr>
          <w:ilvl w:val="0"/>
          <w:numId w:val="14"/>
        </w:numPr>
        <w:tabs>
          <w:tab w:val="left" w:pos="1134"/>
          <w:tab w:val="left" w:pos="1701"/>
        </w:tabs>
        <w:spacing w:after="0" w:line="240" w:lineRule="auto"/>
        <w:ind w:right="-1" w:firstLine="567"/>
        <w:jc w:val="both"/>
        <w:rPr>
          <w:rFonts w:ascii="Times New Roman" w:hAnsi="Times New Roman"/>
          <w:color w:val="000000"/>
          <w:sz w:val="28"/>
          <w:szCs w:val="28"/>
        </w:rPr>
      </w:pPr>
      <w:r w:rsidRPr="006B1984">
        <w:rPr>
          <w:rFonts w:ascii="Times New Roman" w:hAnsi="Times New Roman"/>
          <w:color w:val="000000"/>
          <w:sz w:val="28"/>
          <w:szCs w:val="28"/>
        </w:rPr>
        <w:t>Химизация сельского хозяйства</w:t>
      </w:r>
    </w:p>
    <w:p w:rsidR="006B1984" w:rsidRPr="006B1984" w:rsidRDefault="006B1984" w:rsidP="006B1984">
      <w:pPr>
        <w:spacing w:after="0" w:line="240" w:lineRule="auto"/>
        <w:jc w:val="both"/>
        <w:rPr>
          <w:rFonts w:ascii="Times New Roman" w:hAnsi="Times New Roman"/>
          <w:b/>
          <w:sz w:val="28"/>
          <w:szCs w:val="28"/>
        </w:rPr>
      </w:pPr>
    </w:p>
    <w:p w:rsidR="006B1984" w:rsidRPr="006B1984" w:rsidRDefault="006B1984" w:rsidP="006B1984">
      <w:pPr>
        <w:spacing w:after="0" w:line="240" w:lineRule="auto"/>
        <w:jc w:val="both"/>
        <w:rPr>
          <w:rFonts w:ascii="Times New Roman" w:hAnsi="Times New Roman"/>
          <w:b/>
          <w:sz w:val="28"/>
          <w:szCs w:val="28"/>
        </w:rPr>
      </w:pPr>
      <w:r w:rsidRPr="006B1984">
        <w:rPr>
          <w:rFonts w:ascii="Times New Roman" w:hAnsi="Times New Roman"/>
          <w:b/>
          <w:sz w:val="28"/>
          <w:szCs w:val="28"/>
        </w:rPr>
        <w:t>Самостоятельная работа</w:t>
      </w:r>
    </w:p>
    <w:p w:rsidR="006B1984" w:rsidRPr="006B1984" w:rsidRDefault="006B1984" w:rsidP="006B1984">
      <w:pPr>
        <w:spacing w:after="0" w:line="240" w:lineRule="auto"/>
        <w:jc w:val="both"/>
        <w:rPr>
          <w:rFonts w:ascii="Times New Roman" w:hAnsi="Times New Roman"/>
          <w:b/>
          <w:sz w:val="28"/>
          <w:szCs w:val="28"/>
        </w:rPr>
      </w:pPr>
      <w:r w:rsidRPr="006B1984">
        <w:rPr>
          <w:rFonts w:ascii="Times New Roman" w:hAnsi="Times New Roman"/>
          <w:b/>
          <w:sz w:val="28"/>
          <w:szCs w:val="28"/>
        </w:rPr>
        <w:t>1. Изучив краткое содержание темы «Городская и сельская среда», ответьте на вопросы:</w:t>
      </w:r>
    </w:p>
    <w:p w:rsidR="006B1984" w:rsidRPr="006B1984" w:rsidRDefault="006B1984" w:rsidP="006B1984">
      <w:pPr>
        <w:numPr>
          <w:ilvl w:val="0"/>
          <w:numId w:val="18"/>
        </w:numPr>
        <w:spacing w:after="0" w:line="240" w:lineRule="auto"/>
        <w:jc w:val="both"/>
        <w:rPr>
          <w:rFonts w:ascii="Times New Roman" w:hAnsi="Times New Roman"/>
          <w:sz w:val="28"/>
          <w:szCs w:val="28"/>
        </w:rPr>
      </w:pPr>
      <w:r w:rsidRPr="006B1984">
        <w:rPr>
          <w:rFonts w:ascii="Times New Roman" w:hAnsi="Times New Roman"/>
          <w:sz w:val="28"/>
          <w:szCs w:val="28"/>
        </w:rPr>
        <w:t>Что такое городская среда?</w:t>
      </w:r>
    </w:p>
    <w:p w:rsidR="006B1984" w:rsidRPr="006B1984" w:rsidRDefault="006B1984" w:rsidP="006B1984">
      <w:pPr>
        <w:numPr>
          <w:ilvl w:val="0"/>
          <w:numId w:val="18"/>
        </w:numPr>
        <w:spacing w:after="0" w:line="240" w:lineRule="auto"/>
        <w:jc w:val="both"/>
        <w:rPr>
          <w:rFonts w:ascii="Times New Roman" w:hAnsi="Times New Roman"/>
          <w:sz w:val="28"/>
          <w:szCs w:val="28"/>
        </w:rPr>
      </w:pPr>
      <w:r w:rsidRPr="006B1984">
        <w:rPr>
          <w:rFonts w:ascii="Times New Roman" w:hAnsi="Times New Roman"/>
          <w:sz w:val="28"/>
          <w:szCs w:val="28"/>
        </w:rPr>
        <w:t>Что такое село?</w:t>
      </w:r>
    </w:p>
    <w:p w:rsidR="006B1984" w:rsidRPr="006B1984" w:rsidRDefault="006B1984" w:rsidP="006B1984">
      <w:pPr>
        <w:numPr>
          <w:ilvl w:val="0"/>
          <w:numId w:val="18"/>
        </w:numPr>
        <w:spacing w:after="0" w:line="240" w:lineRule="auto"/>
        <w:jc w:val="both"/>
        <w:rPr>
          <w:rFonts w:ascii="Times New Roman" w:hAnsi="Times New Roman"/>
          <w:sz w:val="28"/>
          <w:szCs w:val="28"/>
        </w:rPr>
      </w:pPr>
      <w:r w:rsidRPr="006B1984">
        <w:rPr>
          <w:rFonts w:ascii="Times New Roman" w:hAnsi="Times New Roman"/>
          <w:sz w:val="28"/>
          <w:szCs w:val="28"/>
        </w:rPr>
        <w:t>Перечислите преимущества сельской местности.</w:t>
      </w:r>
    </w:p>
    <w:p w:rsidR="006B1984" w:rsidRPr="006B1984" w:rsidRDefault="006B1984" w:rsidP="006B1984">
      <w:pPr>
        <w:numPr>
          <w:ilvl w:val="0"/>
          <w:numId w:val="18"/>
        </w:numPr>
        <w:spacing w:after="0" w:line="240" w:lineRule="auto"/>
        <w:jc w:val="both"/>
        <w:rPr>
          <w:rFonts w:ascii="Times New Roman" w:hAnsi="Times New Roman"/>
          <w:sz w:val="28"/>
          <w:szCs w:val="28"/>
        </w:rPr>
      </w:pPr>
      <w:r w:rsidRPr="006B1984">
        <w:rPr>
          <w:rFonts w:ascii="Times New Roman" w:hAnsi="Times New Roman"/>
          <w:sz w:val="28"/>
          <w:szCs w:val="28"/>
        </w:rPr>
        <w:t>Перечислите недостатки сельской жизни?</w:t>
      </w:r>
    </w:p>
    <w:p w:rsidR="006B1984" w:rsidRPr="006B1984" w:rsidRDefault="006B1984" w:rsidP="006B1984">
      <w:pPr>
        <w:spacing w:after="0" w:line="240" w:lineRule="auto"/>
        <w:jc w:val="both"/>
        <w:rPr>
          <w:rFonts w:ascii="Times New Roman" w:hAnsi="Times New Roman"/>
          <w:b/>
          <w:sz w:val="28"/>
          <w:szCs w:val="28"/>
        </w:rPr>
      </w:pPr>
      <w:r w:rsidRPr="006B1984">
        <w:rPr>
          <w:rFonts w:ascii="Times New Roman" w:hAnsi="Times New Roman"/>
          <w:b/>
          <w:sz w:val="28"/>
          <w:szCs w:val="28"/>
        </w:rPr>
        <w:t>2. Лабораторная работа № 6 «Анализ и оценка последствий собственной деятельности в окружающей среде, глобальных проблем и путей их решения»</w:t>
      </w:r>
    </w:p>
    <w:p w:rsidR="006B1984" w:rsidRPr="006B1984" w:rsidRDefault="006B1984" w:rsidP="006B1984">
      <w:pPr>
        <w:spacing w:after="0" w:line="240" w:lineRule="auto"/>
        <w:jc w:val="both"/>
        <w:rPr>
          <w:rFonts w:ascii="Times New Roman" w:hAnsi="Times New Roman"/>
          <w:sz w:val="28"/>
          <w:szCs w:val="28"/>
        </w:rPr>
      </w:pPr>
      <w:r w:rsidRPr="006B1984">
        <w:rPr>
          <w:rFonts w:ascii="Times New Roman" w:hAnsi="Times New Roman"/>
          <w:b/>
          <w:sz w:val="28"/>
          <w:szCs w:val="28"/>
        </w:rPr>
        <w:t>Цель:</w:t>
      </w:r>
      <w:r w:rsidRPr="006B1984">
        <w:rPr>
          <w:rFonts w:ascii="Times New Roman" w:hAnsi="Times New Roman"/>
          <w:sz w:val="28"/>
          <w:szCs w:val="28"/>
        </w:rPr>
        <w:t xml:space="preserve"> проанализировать причины возникновения экологических проблем человечества. Предложить и проанализировать возможные пути их решения.</w:t>
      </w:r>
    </w:p>
    <w:p w:rsidR="006B1984" w:rsidRPr="006B1984" w:rsidRDefault="006B1984" w:rsidP="006B1984">
      <w:pPr>
        <w:spacing w:after="0" w:line="240" w:lineRule="auto"/>
        <w:jc w:val="both"/>
        <w:rPr>
          <w:rFonts w:ascii="Times New Roman" w:hAnsi="Times New Roman"/>
          <w:b/>
          <w:sz w:val="28"/>
          <w:szCs w:val="28"/>
        </w:rPr>
      </w:pPr>
      <w:r w:rsidRPr="006B1984">
        <w:rPr>
          <w:rFonts w:ascii="Times New Roman" w:hAnsi="Times New Roman"/>
          <w:b/>
          <w:sz w:val="28"/>
          <w:szCs w:val="28"/>
        </w:rPr>
        <w:t>Ход работы:</w:t>
      </w:r>
    </w:p>
    <w:p w:rsidR="006B1984" w:rsidRPr="006B1984" w:rsidRDefault="006B1984" w:rsidP="006B1984">
      <w:pPr>
        <w:spacing w:after="0" w:line="240" w:lineRule="auto"/>
        <w:jc w:val="both"/>
        <w:rPr>
          <w:rFonts w:ascii="Times New Roman" w:hAnsi="Times New Roman"/>
          <w:b/>
          <w:sz w:val="28"/>
          <w:szCs w:val="28"/>
        </w:rPr>
      </w:pPr>
      <w:r w:rsidRPr="006B1984">
        <w:rPr>
          <w:rFonts w:ascii="Times New Roman" w:hAnsi="Times New Roman"/>
          <w:b/>
          <w:sz w:val="28"/>
          <w:szCs w:val="28"/>
        </w:rPr>
        <w:t>1. Составить причинно-следственные цепочки, описывающие формирование глобальных экологических проблем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4"/>
        <w:gridCol w:w="3771"/>
      </w:tblGrid>
      <w:tr w:rsidR="006B1984" w:rsidRPr="006B1984" w:rsidTr="0039090F">
        <w:tc>
          <w:tcPr>
            <w:tcW w:w="5637" w:type="dxa"/>
          </w:tcPr>
          <w:p w:rsidR="006B1984" w:rsidRPr="006B1984" w:rsidRDefault="006B1984" w:rsidP="006B1984">
            <w:pPr>
              <w:spacing w:after="0" w:line="240" w:lineRule="auto"/>
              <w:jc w:val="center"/>
              <w:rPr>
                <w:rFonts w:ascii="Times New Roman" w:hAnsi="Times New Roman"/>
                <w:sz w:val="28"/>
                <w:szCs w:val="28"/>
              </w:rPr>
            </w:pPr>
            <w:r w:rsidRPr="006B1984">
              <w:rPr>
                <w:rFonts w:ascii="Times New Roman" w:hAnsi="Times New Roman"/>
                <w:sz w:val="28"/>
                <w:szCs w:val="28"/>
              </w:rPr>
              <w:t>Причины</w:t>
            </w:r>
          </w:p>
        </w:tc>
        <w:tc>
          <w:tcPr>
            <w:tcW w:w="3827" w:type="dxa"/>
          </w:tcPr>
          <w:p w:rsidR="006B1984" w:rsidRPr="006B1984" w:rsidRDefault="006B1984" w:rsidP="006B1984">
            <w:pPr>
              <w:spacing w:after="0" w:line="240" w:lineRule="auto"/>
              <w:jc w:val="center"/>
              <w:rPr>
                <w:rFonts w:ascii="Times New Roman" w:hAnsi="Times New Roman"/>
                <w:sz w:val="28"/>
                <w:szCs w:val="28"/>
              </w:rPr>
            </w:pPr>
            <w:r w:rsidRPr="006B1984">
              <w:rPr>
                <w:rFonts w:ascii="Times New Roman" w:hAnsi="Times New Roman"/>
                <w:sz w:val="28"/>
                <w:szCs w:val="28"/>
              </w:rPr>
              <w:t>Следствие</w:t>
            </w:r>
          </w:p>
        </w:tc>
      </w:tr>
      <w:tr w:rsidR="006B1984" w:rsidRPr="006B1984" w:rsidTr="0039090F">
        <w:tc>
          <w:tcPr>
            <w:tcW w:w="5637" w:type="dxa"/>
          </w:tcPr>
          <w:p w:rsidR="006B1984" w:rsidRPr="006B1984" w:rsidRDefault="006B1984" w:rsidP="006B1984">
            <w:pPr>
              <w:numPr>
                <w:ilvl w:val="0"/>
                <w:numId w:val="12"/>
              </w:numPr>
              <w:tabs>
                <w:tab w:val="left" w:pos="390"/>
              </w:tabs>
              <w:spacing w:after="0" w:line="240" w:lineRule="auto"/>
              <w:contextualSpacing/>
              <w:jc w:val="both"/>
              <w:rPr>
                <w:rFonts w:ascii="Times New Roman" w:hAnsi="Times New Roman"/>
                <w:sz w:val="28"/>
                <w:szCs w:val="28"/>
              </w:rPr>
            </w:pPr>
            <w:r w:rsidRPr="006B1984">
              <w:rPr>
                <w:rFonts w:ascii="Times New Roman" w:hAnsi="Times New Roman"/>
                <w:sz w:val="28"/>
                <w:szCs w:val="28"/>
              </w:rPr>
              <w:t>Увеличение роли технологий в жизни человечества</w:t>
            </w:r>
          </w:p>
          <w:p w:rsidR="006B1984" w:rsidRPr="006B1984" w:rsidRDefault="006B1984" w:rsidP="006B1984">
            <w:pPr>
              <w:numPr>
                <w:ilvl w:val="0"/>
                <w:numId w:val="12"/>
              </w:numPr>
              <w:tabs>
                <w:tab w:val="left" w:pos="390"/>
              </w:tabs>
              <w:spacing w:after="0" w:line="240" w:lineRule="auto"/>
              <w:contextualSpacing/>
              <w:jc w:val="both"/>
              <w:rPr>
                <w:rFonts w:ascii="Times New Roman" w:hAnsi="Times New Roman"/>
                <w:sz w:val="28"/>
                <w:szCs w:val="28"/>
              </w:rPr>
            </w:pPr>
            <w:r w:rsidRPr="006B1984">
              <w:rPr>
                <w:rFonts w:ascii="Times New Roman" w:hAnsi="Times New Roman"/>
                <w:sz w:val="28"/>
                <w:szCs w:val="28"/>
              </w:rPr>
              <w:t>Стимуляция роста сине-зеленых водорослей</w:t>
            </w:r>
          </w:p>
          <w:p w:rsidR="006B1984" w:rsidRPr="006B1984" w:rsidRDefault="006B1984" w:rsidP="006B1984">
            <w:pPr>
              <w:numPr>
                <w:ilvl w:val="0"/>
                <w:numId w:val="12"/>
              </w:numPr>
              <w:tabs>
                <w:tab w:val="left" w:pos="390"/>
              </w:tabs>
              <w:spacing w:after="0" w:line="240" w:lineRule="auto"/>
              <w:contextualSpacing/>
              <w:jc w:val="both"/>
              <w:rPr>
                <w:rFonts w:ascii="Times New Roman" w:hAnsi="Times New Roman"/>
                <w:sz w:val="28"/>
                <w:szCs w:val="28"/>
              </w:rPr>
            </w:pPr>
            <w:r w:rsidRPr="006B1984">
              <w:rPr>
                <w:rFonts w:ascii="Times New Roman" w:hAnsi="Times New Roman"/>
                <w:sz w:val="28"/>
                <w:szCs w:val="28"/>
              </w:rPr>
              <w:lastRenderedPageBreak/>
              <w:t>Увеличение посевных площадей</w:t>
            </w:r>
          </w:p>
          <w:p w:rsidR="006B1984" w:rsidRPr="006B1984" w:rsidRDefault="006B1984" w:rsidP="006B1984">
            <w:pPr>
              <w:numPr>
                <w:ilvl w:val="0"/>
                <w:numId w:val="12"/>
              </w:numPr>
              <w:tabs>
                <w:tab w:val="left" w:pos="390"/>
              </w:tabs>
              <w:spacing w:after="0" w:line="240" w:lineRule="auto"/>
              <w:contextualSpacing/>
              <w:jc w:val="both"/>
              <w:rPr>
                <w:rFonts w:ascii="Times New Roman" w:hAnsi="Times New Roman"/>
                <w:sz w:val="28"/>
                <w:szCs w:val="28"/>
              </w:rPr>
            </w:pPr>
            <w:r w:rsidRPr="006B1984">
              <w:rPr>
                <w:rFonts w:ascii="Times New Roman" w:hAnsi="Times New Roman"/>
                <w:sz w:val="28"/>
                <w:szCs w:val="28"/>
              </w:rPr>
              <w:t>Увеличение водозабора для орошения сельскохозяйственных условий</w:t>
            </w:r>
          </w:p>
          <w:p w:rsidR="006B1984" w:rsidRPr="006B1984" w:rsidRDefault="006B1984" w:rsidP="006B1984">
            <w:pPr>
              <w:numPr>
                <w:ilvl w:val="0"/>
                <w:numId w:val="12"/>
              </w:numPr>
              <w:tabs>
                <w:tab w:val="left" w:pos="390"/>
              </w:tabs>
              <w:spacing w:after="0" w:line="240" w:lineRule="auto"/>
              <w:contextualSpacing/>
              <w:jc w:val="both"/>
              <w:rPr>
                <w:rFonts w:ascii="Times New Roman" w:hAnsi="Times New Roman"/>
                <w:sz w:val="28"/>
                <w:szCs w:val="28"/>
              </w:rPr>
            </w:pPr>
            <w:r w:rsidRPr="006B1984">
              <w:rPr>
                <w:rFonts w:ascii="Times New Roman" w:hAnsi="Times New Roman"/>
                <w:sz w:val="28"/>
                <w:szCs w:val="28"/>
              </w:rPr>
              <w:t>Увеличение роста численности населения</w:t>
            </w:r>
          </w:p>
          <w:p w:rsidR="006B1984" w:rsidRPr="006B1984" w:rsidRDefault="006B1984" w:rsidP="006B1984">
            <w:pPr>
              <w:numPr>
                <w:ilvl w:val="0"/>
                <w:numId w:val="12"/>
              </w:numPr>
              <w:tabs>
                <w:tab w:val="left" w:pos="390"/>
              </w:tabs>
              <w:spacing w:after="0" w:line="240" w:lineRule="auto"/>
              <w:contextualSpacing/>
              <w:jc w:val="both"/>
              <w:rPr>
                <w:rFonts w:ascii="Times New Roman" w:hAnsi="Times New Roman"/>
                <w:sz w:val="28"/>
                <w:szCs w:val="28"/>
              </w:rPr>
            </w:pPr>
            <w:r w:rsidRPr="006B1984">
              <w:rPr>
                <w:rFonts w:ascii="Times New Roman" w:hAnsi="Times New Roman"/>
                <w:sz w:val="28"/>
                <w:szCs w:val="28"/>
              </w:rPr>
              <w:t>Обмеление рек</w:t>
            </w:r>
          </w:p>
          <w:p w:rsidR="006B1984" w:rsidRPr="006B1984" w:rsidRDefault="006B1984" w:rsidP="006B1984">
            <w:pPr>
              <w:numPr>
                <w:ilvl w:val="0"/>
                <w:numId w:val="12"/>
              </w:numPr>
              <w:tabs>
                <w:tab w:val="left" w:pos="390"/>
              </w:tabs>
              <w:spacing w:after="0" w:line="240" w:lineRule="auto"/>
              <w:contextualSpacing/>
              <w:jc w:val="both"/>
              <w:rPr>
                <w:rFonts w:ascii="Times New Roman" w:hAnsi="Times New Roman"/>
                <w:sz w:val="28"/>
                <w:szCs w:val="28"/>
              </w:rPr>
            </w:pPr>
            <w:r w:rsidRPr="006B1984">
              <w:rPr>
                <w:rFonts w:ascii="Times New Roman" w:hAnsi="Times New Roman"/>
                <w:sz w:val="28"/>
                <w:szCs w:val="28"/>
              </w:rPr>
              <w:t>Постройка теплоэлектростанций</w:t>
            </w:r>
          </w:p>
          <w:p w:rsidR="006B1984" w:rsidRPr="006B1984" w:rsidRDefault="006B1984" w:rsidP="006B1984">
            <w:pPr>
              <w:numPr>
                <w:ilvl w:val="0"/>
                <w:numId w:val="12"/>
              </w:numPr>
              <w:tabs>
                <w:tab w:val="left" w:pos="390"/>
              </w:tabs>
              <w:spacing w:after="0" w:line="240" w:lineRule="auto"/>
              <w:contextualSpacing/>
              <w:jc w:val="both"/>
              <w:rPr>
                <w:rFonts w:ascii="Times New Roman" w:hAnsi="Times New Roman"/>
                <w:sz w:val="28"/>
                <w:szCs w:val="28"/>
              </w:rPr>
            </w:pPr>
            <w:r w:rsidRPr="006B1984">
              <w:rPr>
                <w:rFonts w:ascii="Times New Roman" w:hAnsi="Times New Roman"/>
                <w:sz w:val="28"/>
                <w:szCs w:val="28"/>
              </w:rPr>
              <w:t>Внесение в почву больших количеств удобрений и вымывание их в водоемы</w:t>
            </w:r>
          </w:p>
          <w:p w:rsidR="006B1984" w:rsidRPr="006B1984" w:rsidRDefault="006B1984" w:rsidP="006B1984">
            <w:pPr>
              <w:numPr>
                <w:ilvl w:val="0"/>
                <w:numId w:val="12"/>
              </w:numPr>
              <w:tabs>
                <w:tab w:val="left" w:pos="390"/>
              </w:tabs>
              <w:spacing w:after="0" w:line="240" w:lineRule="auto"/>
              <w:contextualSpacing/>
              <w:jc w:val="both"/>
              <w:rPr>
                <w:rFonts w:ascii="Times New Roman" w:hAnsi="Times New Roman"/>
                <w:sz w:val="28"/>
                <w:szCs w:val="28"/>
              </w:rPr>
            </w:pPr>
            <w:r w:rsidRPr="006B1984">
              <w:rPr>
                <w:rFonts w:ascii="Times New Roman" w:hAnsi="Times New Roman"/>
                <w:sz w:val="28"/>
                <w:szCs w:val="28"/>
              </w:rPr>
              <w:t>Перекрытие русла рек</w:t>
            </w:r>
          </w:p>
          <w:p w:rsidR="006B1984" w:rsidRPr="006B1984" w:rsidRDefault="006B1984" w:rsidP="006B1984">
            <w:pPr>
              <w:numPr>
                <w:ilvl w:val="0"/>
                <w:numId w:val="12"/>
              </w:numPr>
              <w:tabs>
                <w:tab w:val="left" w:pos="390"/>
              </w:tabs>
              <w:spacing w:after="0" w:line="240" w:lineRule="auto"/>
              <w:contextualSpacing/>
              <w:jc w:val="both"/>
              <w:rPr>
                <w:rFonts w:ascii="Times New Roman" w:hAnsi="Times New Roman"/>
                <w:sz w:val="28"/>
                <w:szCs w:val="28"/>
              </w:rPr>
            </w:pPr>
            <w:r w:rsidRPr="006B1984">
              <w:rPr>
                <w:rFonts w:ascii="Times New Roman" w:hAnsi="Times New Roman"/>
                <w:sz w:val="28"/>
                <w:szCs w:val="28"/>
              </w:rPr>
              <w:t>Необходимость производства значительного количества энергии</w:t>
            </w:r>
          </w:p>
          <w:p w:rsidR="006B1984" w:rsidRPr="006B1984" w:rsidRDefault="006B1984" w:rsidP="006B1984">
            <w:pPr>
              <w:numPr>
                <w:ilvl w:val="0"/>
                <w:numId w:val="12"/>
              </w:numPr>
              <w:tabs>
                <w:tab w:val="left" w:pos="390"/>
              </w:tabs>
              <w:spacing w:after="0" w:line="240" w:lineRule="auto"/>
              <w:contextualSpacing/>
              <w:jc w:val="both"/>
              <w:rPr>
                <w:rFonts w:ascii="Times New Roman" w:hAnsi="Times New Roman"/>
                <w:sz w:val="28"/>
                <w:szCs w:val="28"/>
              </w:rPr>
            </w:pPr>
            <w:r w:rsidRPr="006B1984">
              <w:rPr>
                <w:rFonts w:ascii="Times New Roman" w:hAnsi="Times New Roman"/>
                <w:sz w:val="28"/>
                <w:szCs w:val="28"/>
              </w:rPr>
              <w:t>Интенсивная вырубка лесов</w:t>
            </w:r>
          </w:p>
          <w:p w:rsidR="006B1984" w:rsidRPr="006B1984" w:rsidRDefault="006B1984" w:rsidP="006B1984">
            <w:pPr>
              <w:numPr>
                <w:ilvl w:val="0"/>
                <w:numId w:val="12"/>
              </w:numPr>
              <w:tabs>
                <w:tab w:val="left" w:pos="390"/>
              </w:tabs>
              <w:spacing w:after="0" w:line="240" w:lineRule="auto"/>
              <w:contextualSpacing/>
              <w:jc w:val="both"/>
              <w:rPr>
                <w:rFonts w:ascii="Times New Roman" w:hAnsi="Times New Roman"/>
                <w:sz w:val="28"/>
                <w:szCs w:val="28"/>
              </w:rPr>
            </w:pPr>
            <w:r w:rsidRPr="006B1984">
              <w:rPr>
                <w:rFonts w:ascii="Times New Roman" w:hAnsi="Times New Roman"/>
                <w:sz w:val="28"/>
                <w:szCs w:val="28"/>
              </w:rPr>
              <w:t>Выбросы радиоактивных веществ в результате аварий</w:t>
            </w:r>
          </w:p>
          <w:p w:rsidR="006B1984" w:rsidRPr="006B1984" w:rsidRDefault="006B1984" w:rsidP="006B1984">
            <w:pPr>
              <w:numPr>
                <w:ilvl w:val="0"/>
                <w:numId w:val="12"/>
              </w:numPr>
              <w:tabs>
                <w:tab w:val="left" w:pos="390"/>
              </w:tabs>
              <w:spacing w:after="0" w:line="240" w:lineRule="auto"/>
              <w:contextualSpacing/>
              <w:jc w:val="both"/>
              <w:rPr>
                <w:rFonts w:ascii="Times New Roman" w:hAnsi="Times New Roman"/>
                <w:sz w:val="28"/>
                <w:szCs w:val="28"/>
              </w:rPr>
            </w:pPr>
            <w:r w:rsidRPr="006B1984">
              <w:rPr>
                <w:rFonts w:ascii="Times New Roman" w:hAnsi="Times New Roman"/>
                <w:sz w:val="28"/>
                <w:szCs w:val="28"/>
              </w:rPr>
              <w:t>Уменьшение биологического разнообразия</w:t>
            </w:r>
          </w:p>
          <w:p w:rsidR="006B1984" w:rsidRPr="006B1984" w:rsidRDefault="006B1984" w:rsidP="006B1984">
            <w:pPr>
              <w:numPr>
                <w:ilvl w:val="0"/>
                <w:numId w:val="12"/>
              </w:numPr>
              <w:tabs>
                <w:tab w:val="left" w:pos="390"/>
              </w:tabs>
              <w:spacing w:after="0" w:line="240" w:lineRule="auto"/>
              <w:contextualSpacing/>
              <w:jc w:val="both"/>
              <w:rPr>
                <w:rFonts w:ascii="Times New Roman" w:hAnsi="Times New Roman"/>
                <w:sz w:val="28"/>
                <w:szCs w:val="28"/>
              </w:rPr>
            </w:pPr>
            <w:r w:rsidRPr="006B1984">
              <w:rPr>
                <w:rFonts w:ascii="Times New Roman" w:hAnsi="Times New Roman"/>
                <w:sz w:val="28"/>
                <w:szCs w:val="28"/>
              </w:rPr>
              <w:t>Увеличение объемов транспортировки нефти</w:t>
            </w:r>
          </w:p>
          <w:p w:rsidR="006B1984" w:rsidRPr="006B1984" w:rsidRDefault="006B1984" w:rsidP="006B1984">
            <w:pPr>
              <w:numPr>
                <w:ilvl w:val="0"/>
                <w:numId w:val="12"/>
              </w:numPr>
              <w:tabs>
                <w:tab w:val="left" w:pos="390"/>
              </w:tabs>
              <w:spacing w:after="0" w:line="240" w:lineRule="auto"/>
              <w:contextualSpacing/>
              <w:jc w:val="both"/>
              <w:rPr>
                <w:rFonts w:ascii="Times New Roman" w:hAnsi="Times New Roman"/>
                <w:sz w:val="28"/>
                <w:szCs w:val="28"/>
              </w:rPr>
            </w:pPr>
            <w:r w:rsidRPr="006B1984">
              <w:rPr>
                <w:rFonts w:ascii="Times New Roman" w:hAnsi="Times New Roman"/>
                <w:sz w:val="28"/>
                <w:szCs w:val="28"/>
              </w:rPr>
              <w:t>Постройка атомных электростанций</w:t>
            </w:r>
          </w:p>
          <w:p w:rsidR="006B1984" w:rsidRPr="006B1984" w:rsidRDefault="006B1984" w:rsidP="006B1984">
            <w:pPr>
              <w:numPr>
                <w:ilvl w:val="0"/>
                <w:numId w:val="12"/>
              </w:numPr>
              <w:tabs>
                <w:tab w:val="left" w:pos="390"/>
              </w:tabs>
              <w:spacing w:after="0" w:line="240" w:lineRule="auto"/>
              <w:contextualSpacing/>
              <w:jc w:val="both"/>
              <w:rPr>
                <w:rFonts w:ascii="Times New Roman" w:hAnsi="Times New Roman"/>
                <w:sz w:val="28"/>
                <w:szCs w:val="28"/>
              </w:rPr>
            </w:pPr>
            <w:r w:rsidRPr="006B1984">
              <w:rPr>
                <w:rFonts w:ascii="Times New Roman" w:hAnsi="Times New Roman"/>
                <w:sz w:val="28"/>
                <w:szCs w:val="28"/>
              </w:rPr>
              <w:t>Постройка гидроэлектростанций</w:t>
            </w:r>
          </w:p>
          <w:p w:rsidR="006B1984" w:rsidRPr="006B1984" w:rsidRDefault="006B1984" w:rsidP="006B1984">
            <w:pPr>
              <w:numPr>
                <w:ilvl w:val="0"/>
                <w:numId w:val="12"/>
              </w:numPr>
              <w:tabs>
                <w:tab w:val="left" w:pos="390"/>
              </w:tabs>
              <w:spacing w:after="0" w:line="240" w:lineRule="auto"/>
              <w:contextualSpacing/>
              <w:jc w:val="both"/>
              <w:rPr>
                <w:rFonts w:ascii="Times New Roman" w:hAnsi="Times New Roman"/>
                <w:sz w:val="28"/>
                <w:szCs w:val="28"/>
              </w:rPr>
            </w:pPr>
            <w:r w:rsidRPr="006B1984">
              <w:rPr>
                <w:rFonts w:ascii="Times New Roman" w:hAnsi="Times New Roman"/>
                <w:sz w:val="28"/>
                <w:szCs w:val="28"/>
              </w:rPr>
              <w:t>Выливание нефти на поверхность морей и океанов</w:t>
            </w:r>
          </w:p>
          <w:p w:rsidR="006B1984" w:rsidRPr="006B1984" w:rsidRDefault="006B1984" w:rsidP="006B1984">
            <w:pPr>
              <w:numPr>
                <w:ilvl w:val="0"/>
                <w:numId w:val="12"/>
              </w:numPr>
              <w:tabs>
                <w:tab w:val="left" w:pos="390"/>
              </w:tabs>
              <w:spacing w:after="0" w:line="240" w:lineRule="auto"/>
              <w:contextualSpacing/>
              <w:jc w:val="both"/>
              <w:rPr>
                <w:rFonts w:ascii="Times New Roman" w:hAnsi="Times New Roman"/>
                <w:sz w:val="28"/>
                <w:szCs w:val="28"/>
              </w:rPr>
            </w:pPr>
            <w:r w:rsidRPr="006B1984">
              <w:rPr>
                <w:rFonts w:ascii="Times New Roman" w:hAnsi="Times New Roman"/>
                <w:sz w:val="28"/>
                <w:szCs w:val="28"/>
              </w:rPr>
              <w:t>Увеличение концентрации углекислого газа</w:t>
            </w:r>
          </w:p>
        </w:tc>
        <w:tc>
          <w:tcPr>
            <w:tcW w:w="3827" w:type="dxa"/>
          </w:tcPr>
          <w:p w:rsidR="006B1984" w:rsidRPr="006B1984" w:rsidRDefault="006B1984" w:rsidP="006B1984">
            <w:pPr>
              <w:numPr>
                <w:ilvl w:val="0"/>
                <w:numId w:val="13"/>
              </w:numPr>
              <w:tabs>
                <w:tab w:val="left" w:pos="345"/>
              </w:tabs>
              <w:spacing w:after="0" w:line="240" w:lineRule="auto"/>
              <w:ind w:left="35"/>
              <w:contextualSpacing/>
              <w:jc w:val="both"/>
              <w:rPr>
                <w:rFonts w:ascii="Times New Roman" w:hAnsi="Times New Roman"/>
                <w:sz w:val="28"/>
                <w:szCs w:val="28"/>
              </w:rPr>
            </w:pPr>
            <w:r w:rsidRPr="006B1984">
              <w:rPr>
                <w:rFonts w:ascii="Times New Roman" w:hAnsi="Times New Roman"/>
                <w:sz w:val="28"/>
                <w:szCs w:val="28"/>
              </w:rPr>
              <w:lastRenderedPageBreak/>
              <w:t>Нарушение баланса гидросистем</w:t>
            </w:r>
          </w:p>
          <w:p w:rsidR="006B1984" w:rsidRPr="006B1984" w:rsidRDefault="006B1984" w:rsidP="006B1984">
            <w:pPr>
              <w:numPr>
                <w:ilvl w:val="0"/>
                <w:numId w:val="13"/>
              </w:numPr>
              <w:tabs>
                <w:tab w:val="left" w:pos="345"/>
              </w:tabs>
              <w:spacing w:after="0" w:line="240" w:lineRule="auto"/>
              <w:ind w:left="35"/>
              <w:contextualSpacing/>
              <w:jc w:val="both"/>
              <w:rPr>
                <w:rFonts w:ascii="Times New Roman" w:hAnsi="Times New Roman"/>
                <w:sz w:val="28"/>
                <w:szCs w:val="28"/>
              </w:rPr>
            </w:pPr>
            <w:r w:rsidRPr="006B1984">
              <w:rPr>
                <w:rFonts w:ascii="Times New Roman" w:hAnsi="Times New Roman"/>
                <w:sz w:val="28"/>
                <w:szCs w:val="28"/>
              </w:rPr>
              <w:t>Гибель рыб в водоемах</w:t>
            </w:r>
          </w:p>
          <w:p w:rsidR="006B1984" w:rsidRPr="006B1984" w:rsidRDefault="006B1984" w:rsidP="006B1984">
            <w:pPr>
              <w:numPr>
                <w:ilvl w:val="0"/>
                <w:numId w:val="13"/>
              </w:numPr>
              <w:tabs>
                <w:tab w:val="left" w:pos="345"/>
              </w:tabs>
              <w:spacing w:after="0" w:line="240" w:lineRule="auto"/>
              <w:ind w:left="35"/>
              <w:contextualSpacing/>
              <w:jc w:val="both"/>
              <w:rPr>
                <w:rFonts w:ascii="Times New Roman" w:hAnsi="Times New Roman"/>
                <w:sz w:val="28"/>
                <w:szCs w:val="28"/>
              </w:rPr>
            </w:pPr>
            <w:r w:rsidRPr="006B1984">
              <w:rPr>
                <w:rFonts w:ascii="Times New Roman" w:hAnsi="Times New Roman"/>
                <w:sz w:val="28"/>
                <w:szCs w:val="28"/>
              </w:rPr>
              <w:lastRenderedPageBreak/>
              <w:t>Нарушение баланса и гибель экосистем</w:t>
            </w:r>
          </w:p>
          <w:p w:rsidR="006B1984" w:rsidRPr="006B1984" w:rsidRDefault="006B1984" w:rsidP="006B1984">
            <w:pPr>
              <w:numPr>
                <w:ilvl w:val="0"/>
                <w:numId w:val="13"/>
              </w:numPr>
              <w:tabs>
                <w:tab w:val="left" w:pos="345"/>
              </w:tabs>
              <w:spacing w:after="0" w:line="240" w:lineRule="auto"/>
              <w:ind w:left="35"/>
              <w:contextualSpacing/>
              <w:jc w:val="both"/>
              <w:rPr>
                <w:rFonts w:ascii="Times New Roman" w:hAnsi="Times New Roman"/>
                <w:sz w:val="28"/>
                <w:szCs w:val="28"/>
              </w:rPr>
            </w:pPr>
            <w:r w:rsidRPr="006B1984">
              <w:rPr>
                <w:rFonts w:ascii="Times New Roman" w:hAnsi="Times New Roman"/>
                <w:sz w:val="28"/>
                <w:szCs w:val="28"/>
              </w:rPr>
              <w:t>Увеличение частоты возникновения мутаций</w:t>
            </w:r>
          </w:p>
          <w:p w:rsidR="006B1984" w:rsidRPr="006B1984" w:rsidRDefault="006B1984" w:rsidP="006B1984">
            <w:pPr>
              <w:numPr>
                <w:ilvl w:val="0"/>
                <w:numId w:val="13"/>
              </w:numPr>
              <w:tabs>
                <w:tab w:val="left" w:pos="345"/>
              </w:tabs>
              <w:spacing w:after="0" w:line="240" w:lineRule="auto"/>
              <w:ind w:left="35"/>
              <w:contextualSpacing/>
              <w:jc w:val="both"/>
              <w:rPr>
                <w:rFonts w:ascii="Times New Roman" w:hAnsi="Times New Roman"/>
                <w:sz w:val="28"/>
                <w:szCs w:val="28"/>
              </w:rPr>
            </w:pPr>
            <w:r w:rsidRPr="006B1984">
              <w:rPr>
                <w:rFonts w:ascii="Times New Roman" w:hAnsi="Times New Roman"/>
                <w:sz w:val="28"/>
                <w:szCs w:val="28"/>
              </w:rPr>
              <w:t>Нарушение баланса гидросистем</w:t>
            </w:r>
          </w:p>
          <w:p w:rsidR="006B1984" w:rsidRPr="006B1984" w:rsidRDefault="006B1984" w:rsidP="006B1984">
            <w:pPr>
              <w:numPr>
                <w:ilvl w:val="0"/>
                <w:numId w:val="13"/>
              </w:numPr>
              <w:tabs>
                <w:tab w:val="left" w:pos="345"/>
              </w:tabs>
              <w:spacing w:after="0" w:line="240" w:lineRule="auto"/>
              <w:ind w:left="35"/>
              <w:contextualSpacing/>
              <w:jc w:val="both"/>
              <w:rPr>
                <w:rFonts w:ascii="Times New Roman" w:hAnsi="Times New Roman"/>
                <w:sz w:val="28"/>
                <w:szCs w:val="28"/>
              </w:rPr>
            </w:pPr>
            <w:r w:rsidRPr="006B1984">
              <w:rPr>
                <w:rFonts w:ascii="Times New Roman" w:hAnsi="Times New Roman"/>
                <w:sz w:val="28"/>
                <w:szCs w:val="28"/>
              </w:rPr>
              <w:t xml:space="preserve">Нарушение газообмена между </w:t>
            </w:r>
            <w:proofErr w:type="gramStart"/>
            <w:r w:rsidRPr="006B1984">
              <w:rPr>
                <w:rFonts w:ascii="Times New Roman" w:hAnsi="Times New Roman"/>
                <w:sz w:val="28"/>
                <w:szCs w:val="28"/>
              </w:rPr>
              <w:t>гидросферой  и</w:t>
            </w:r>
            <w:proofErr w:type="gramEnd"/>
            <w:r w:rsidRPr="006B1984">
              <w:rPr>
                <w:rFonts w:ascii="Times New Roman" w:hAnsi="Times New Roman"/>
                <w:sz w:val="28"/>
                <w:szCs w:val="28"/>
              </w:rPr>
              <w:t xml:space="preserve"> атмосферой</w:t>
            </w:r>
          </w:p>
          <w:p w:rsidR="006B1984" w:rsidRPr="006B1984" w:rsidRDefault="006B1984" w:rsidP="006B1984">
            <w:pPr>
              <w:numPr>
                <w:ilvl w:val="0"/>
                <w:numId w:val="13"/>
              </w:numPr>
              <w:tabs>
                <w:tab w:val="left" w:pos="345"/>
              </w:tabs>
              <w:spacing w:after="0" w:line="240" w:lineRule="auto"/>
              <w:ind w:left="35"/>
              <w:contextualSpacing/>
              <w:jc w:val="both"/>
              <w:rPr>
                <w:rFonts w:ascii="Times New Roman" w:hAnsi="Times New Roman"/>
                <w:sz w:val="28"/>
                <w:szCs w:val="28"/>
              </w:rPr>
            </w:pPr>
            <w:r w:rsidRPr="006B1984">
              <w:rPr>
                <w:rFonts w:ascii="Times New Roman" w:hAnsi="Times New Roman"/>
                <w:sz w:val="28"/>
                <w:szCs w:val="28"/>
              </w:rPr>
              <w:t>Изменения климата, вызванные парниковым эффектом</w:t>
            </w:r>
          </w:p>
        </w:tc>
      </w:tr>
    </w:tbl>
    <w:p w:rsidR="006B1984" w:rsidRPr="006B1984" w:rsidRDefault="006B1984" w:rsidP="006B1984">
      <w:pPr>
        <w:spacing w:after="0" w:line="240" w:lineRule="auto"/>
        <w:rPr>
          <w:rFonts w:ascii="Times New Roman" w:hAnsi="Times New Roman"/>
          <w:sz w:val="28"/>
          <w:szCs w:val="28"/>
        </w:rPr>
      </w:pPr>
      <w:r w:rsidRPr="006B1984">
        <w:rPr>
          <w:rFonts w:ascii="Times New Roman" w:hAnsi="Times New Roman"/>
          <w:sz w:val="28"/>
          <w:szCs w:val="28"/>
        </w:rPr>
        <w:lastRenderedPageBreak/>
        <w:t>2. Предложите возможные пути решения данных проблем.</w:t>
      </w:r>
    </w:p>
    <w:p w:rsidR="006B1984" w:rsidRPr="006B1984" w:rsidRDefault="006B1984" w:rsidP="006B1984">
      <w:pPr>
        <w:spacing w:after="0" w:line="240" w:lineRule="auto"/>
        <w:rPr>
          <w:rFonts w:ascii="Times New Roman" w:hAnsi="Times New Roman"/>
          <w:sz w:val="28"/>
          <w:szCs w:val="28"/>
        </w:rPr>
      </w:pPr>
      <w:r w:rsidRPr="006B1984">
        <w:rPr>
          <w:rFonts w:ascii="Times New Roman" w:hAnsi="Times New Roman"/>
          <w:sz w:val="28"/>
          <w:szCs w:val="28"/>
        </w:rPr>
        <w:t>3. Сформулируйте вывод</w:t>
      </w:r>
    </w:p>
    <w:p w:rsidR="006B1984" w:rsidRPr="006B1984" w:rsidRDefault="006B1984" w:rsidP="006B1984">
      <w:pPr>
        <w:spacing w:after="0" w:line="240" w:lineRule="auto"/>
        <w:rPr>
          <w:rFonts w:ascii="Times New Roman" w:hAnsi="Times New Roman"/>
          <w:b/>
          <w:sz w:val="28"/>
          <w:szCs w:val="28"/>
        </w:rPr>
      </w:pPr>
    </w:p>
    <w:p w:rsidR="006B1984" w:rsidRPr="006B1984" w:rsidRDefault="00E60D10" w:rsidP="006B1984">
      <w:pPr>
        <w:spacing w:after="0" w:line="240" w:lineRule="auto"/>
        <w:rPr>
          <w:rFonts w:ascii="Times New Roman" w:hAnsi="Times New Roman"/>
          <w:b/>
          <w:sz w:val="28"/>
          <w:szCs w:val="28"/>
        </w:rPr>
      </w:pPr>
      <w:r>
        <w:rPr>
          <w:rFonts w:ascii="Times New Roman" w:hAnsi="Times New Roman"/>
          <w:b/>
          <w:sz w:val="28"/>
          <w:szCs w:val="28"/>
        </w:rPr>
        <w:t>2</w:t>
      </w:r>
      <w:r w:rsidR="006B1984" w:rsidRPr="006B1984">
        <w:rPr>
          <w:rFonts w:ascii="Times New Roman" w:hAnsi="Times New Roman"/>
          <w:b/>
          <w:sz w:val="28"/>
          <w:szCs w:val="28"/>
        </w:rPr>
        <w:t>. Просмотр фильма из цикла «Среда обитания»</w:t>
      </w:r>
    </w:p>
    <w:p w:rsidR="006B1984" w:rsidRDefault="006B1984" w:rsidP="006B1984">
      <w:pPr>
        <w:spacing w:after="0" w:line="240" w:lineRule="auto"/>
        <w:rPr>
          <w:rFonts w:ascii="Times New Roman" w:hAnsi="Times New Roman"/>
          <w:sz w:val="28"/>
          <w:szCs w:val="28"/>
        </w:rPr>
      </w:pPr>
      <w:hyperlink r:id="rId5" w:history="1">
        <w:r w:rsidRPr="006B1984">
          <w:rPr>
            <w:rFonts w:ascii="Times New Roman" w:hAnsi="Times New Roman"/>
            <w:color w:val="0000FF"/>
            <w:sz w:val="28"/>
            <w:szCs w:val="28"/>
            <w:u w:val="single"/>
          </w:rPr>
          <w:t>https://www.1tv.ru/doc/sreda-obitaniya</w:t>
        </w:r>
      </w:hyperlink>
    </w:p>
    <w:p w:rsidR="00E60D10" w:rsidRDefault="00E60D10" w:rsidP="00E60D10">
      <w:pPr>
        <w:pStyle w:val="a3"/>
        <w:numPr>
          <w:ilvl w:val="0"/>
          <w:numId w:val="20"/>
        </w:numPr>
        <w:spacing w:after="0" w:line="240" w:lineRule="auto"/>
        <w:rPr>
          <w:rFonts w:ascii="Times New Roman" w:hAnsi="Times New Roman"/>
          <w:sz w:val="28"/>
          <w:szCs w:val="28"/>
        </w:rPr>
      </w:pPr>
      <w:r>
        <w:rPr>
          <w:rFonts w:ascii="Times New Roman" w:hAnsi="Times New Roman"/>
          <w:sz w:val="28"/>
          <w:szCs w:val="28"/>
        </w:rPr>
        <w:t>Табачный заговор</w:t>
      </w:r>
    </w:p>
    <w:p w:rsidR="00E60D10" w:rsidRDefault="00E60D10" w:rsidP="00E60D10">
      <w:pPr>
        <w:pStyle w:val="a3"/>
        <w:numPr>
          <w:ilvl w:val="0"/>
          <w:numId w:val="20"/>
        </w:numPr>
        <w:spacing w:after="0" w:line="240" w:lineRule="auto"/>
        <w:rPr>
          <w:rFonts w:ascii="Times New Roman" w:hAnsi="Times New Roman"/>
          <w:sz w:val="28"/>
          <w:szCs w:val="28"/>
        </w:rPr>
      </w:pPr>
      <w:r>
        <w:rPr>
          <w:rFonts w:ascii="Times New Roman" w:hAnsi="Times New Roman"/>
          <w:sz w:val="28"/>
          <w:szCs w:val="28"/>
        </w:rPr>
        <w:t>Что течет из крана</w:t>
      </w:r>
    </w:p>
    <w:p w:rsidR="00E60D10" w:rsidRDefault="00E60D10" w:rsidP="00E60D10">
      <w:pPr>
        <w:pStyle w:val="a3"/>
        <w:numPr>
          <w:ilvl w:val="0"/>
          <w:numId w:val="20"/>
        </w:numPr>
        <w:spacing w:after="0" w:line="240" w:lineRule="auto"/>
        <w:rPr>
          <w:rFonts w:ascii="Times New Roman" w:hAnsi="Times New Roman"/>
          <w:sz w:val="28"/>
          <w:szCs w:val="28"/>
        </w:rPr>
      </w:pPr>
      <w:r>
        <w:rPr>
          <w:rFonts w:ascii="Times New Roman" w:hAnsi="Times New Roman"/>
          <w:sz w:val="28"/>
          <w:szCs w:val="28"/>
        </w:rPr>
        <w:t>Бытовая химия</w:t>
      </w:r>
    </w:p>
    <w:p w:rsidR="00E60D10" w:rsidRPr="00E60D10" w:rsidRDefault="00E60D10" w:rsidP="00E60D10">
      <w:pPr>
        <w:pStyle w:val="a3"/>
        <w:numPr>
          <w:ilvl w:val="0"/>
          <w:numId w:val="20"/>
        </w:numPr>
        <w:spacing w:after="0" w:line="240" w:lineRule="auto"/>
        <w:rPr>
          <w:rFonts w:ascii="Times New Roman" w:hAnsi="Times New Roman"/>
          <w:sz w:val="28"/>
          <w:szCs w:val="28"/>
        </w:rPr>
      </w:pPr>
      <w:r>
        <w:rPr>
          <w:rFonts w:ascii="Times New Roman" w:hAnsi="Times New Roman"/>
          <w:sz w:val="28"/>
          <w:szCs w:val="28"/>
        </w:rPr>
        <w:t>Что мы едим</w:t>
      </w:r>
    </w:p>
    <w:p w:rsidR="00E60D10" w:rsidRPr="00E60D10" w:rsidRDefault="00E60D10" w:rsidP="00E60D10">
      <w:pPr>
        <w:spacing w:after="0" w:line="240" w:lineRule="auto"/>
        <w:rPr>
          <w:rFonts w:ascii="Times New Roman" w:hAnsi="Times New Roman"/>
          <w:color w:val="FF0000"/>
          <w:sz w:val="28"/>
          <w:szCs w:val="28"/>
        </w:rPr>
      </w:pPr>
      <w:bookmarkStart w:id="0" w:name="_GoBack"/>
      <w:bookmarkEnd w:id="0"/>
      <w:r w:rsidRPr="00E60D10">
        <w:rPr>
          <w:rFonts w:ascii="Times New Roman" w:hAnsi="Times New Roman"/>
          <w:color w:val="FF0000"/>
          <w:sz w:val="28"/>
          <w:szCs w:val="28"/>
        </w:rPr>
        <w:t>Просмотрев фильм один на выбор и составьте презентация.</w:t>
      </w:r>
    </w:p>
    <w:p w:rsidR="00E60D10" w:rsidRPr="006B1984" w:rsidRDefault="00E60D10" w:rsidP="00E60D10">
      <w:pPr>
        <w:spacing w:after="0" w:line="240" w:lineRule="auto"/>
        <w:rPr>
          <w:rFonts w:ascii="Times New Roman" w:hAnsi="Times New Roman"/>
          <w:color w:val="FF0000"/>
          <w:sz w:val="28"/>
          <w:szCs w:val="28"/>
        </w:rPr>
      </w:pPr>
      <w:r w:rsidRPr="00E60D10">
        <w:rPr>
          <w:rFonts w:ascii="Times New Roman" w:hAnsi="Times New Roman"/>
          <w:color w:val="FF0000"/>
          <w:sz w:val="28"/>
          <w:szCs w:val="28"/>
        </w:rPr>
        <w:t xml:space="preserve">Если вас заинтересовал какой – другой </w:t>
      </w:r>
      <w:proofErr w:type="gramStart"/>
      <w:r w:rsidRPr="00E60D10">
        <w:rPr>
          <w:rFonts w:ascii="Times New Roman" w:hAnsi="Times New Roman"/>
          <w:color w:val="FF0000"/>
          <w:sz w:val="28"/>
          <w:szCs w:val="28"/>
        </w:rPr>
        <w:t>фильм</w:t>
      </w:r>
      <w:proofErr w:type="gramEnd"/>
      <w:r w:rsidRPr="00E60D10">
        <w:rPr>
          <w:rFonts w:ascii="Times New Roman" w:hAnsi="Times New Roman"/>
          <w:color w:val="FF0000"/>
          <w:sz w:val="28"/>
          <w:szCs w:val="28"/>
        </w:rPr>
        <w:t xml:space="preserve"> то можно выбрать другую тему. </w:t>
      </w:r>
    </w:p>
    <w:p w:rsidR="00E60D10" w:rsidRDefault="00E60D10" w:rsidP="006B1984">
      <w:pPr>
        <w:spacing w:after="0" w:line="240" w:lineRule="auto"/>
        <w:rPr>
          <w:rFonts w:ascii="Times New Roman" w:hAnsi="Times New Roman"/>
          <w:sz w:val="28"/>
          <w:szCs w:val="28"/>
        </w:rPr>
      </w:pPr>
    </w:p>
    <w:p w:rsidR="00E60D10" w:rsidRPr="006B1984" w:rsidRDefault="00E60D10" w:rsidP="00E60D10">
      <w:pPr>
        <w:spacing w:after="0" w:line="240" w:lineRule="auto"/>
        <w:rPr>
          <w:rFonts w:ascii="Times New Roman" w:hAnsi="Times New Roman"/>
          <w:b/>
          <w:sz w:val="28"/>
          <w:szCs w:val="28"/>
        </w:rPr>
      </w:pPr>
      <w:r>
        <w:rPr>
          <w:rFonts w:ascii="Times New Roman" w:hAnsi="Times New Roman"/>
          <w:b/>
          <w:sz w:val="28"/>
          <w:szCs w:val="28"/>
        </w:rPr>
        <w:t>3</w:t>
      </w:r>
      <w:r w:rsidRPr="006B1984">
        <w:rPr>
          <w:rFonts w:ascii="Times New Roman" w:hAnsi="Times New Roman"/>
          <w:b/>
          <w:sz w:val="28"/>
          <w:szCs w:val="28"/>
        </w:rPr>
        <w:t>. Защита презентаций на темы:</w:t>
      </w:r>
      <w:r>
        <w:rPr>
          <w:rFonts w:ascii="Times New Roman" w:hAnsi="Times New Roman"/>
          <w:b/>
          <w:sz w:val="28"/>
          <w:szCs w:val="28"/>
        </w:rPr>
        <w:t xml:space="preserve"> </w:t>
      </w:r>
    </w:p>
    <w:p w:rsidR="00E60D10" w:rsidRPr="006B1984" w:rsidRDefault="00E60D10" w:rsidP="00E60D10">
      <w:pPr>
        <w:numPr>
          <w:ilvl w:val="0"/>
          <w:numId w:val="11"/>
        </w:numPr>
        <w:spacing w:after="0" w:line="240" w:lineRule="auto"/>
        <w:rPr>
          <w:rFonts w:ascii="Times New Roman" w:hAnsi="Times New Roman"/>
          <w:sz w:val="28"/>
          <w:szCs w:val="28"/>
        </w:rPr>
      </w:pPr>
      <w:r w:rsidRPr="006B1984">
        <w:rPr>
          <w:rFonts w:ascii="Times New Roman" w:hAnsi="Times New Roman"/>
          <w:sz w:val="28"/>
          <w:szCs w:val="28"/>
        </w:rPr>
        <w:t xml:space="preserve">Качество воздуха в доме. </w:t>
      </w:r>
    </w:p>
    <w:p w:rsidR="00E60D10" w:rsidRPr="006B1984" w:rsidRDefault="00E60D10" w:rsidP="00E60D10">
      <w:pPr>
        <w:numPr>
          <w:ilvl w:val="0"/>
          <w:numId w:val="11"/>
        </w:numPr>
        <w:spacing w:after="0" w:line="240" w:lineRule="auto"/>
        <w:rPr>
          <w:rFonts w:ascii="Times New Roman" w:hAnsi="Times New Roman"/>
          <w:sz w:val="28"/>
          <w:szCs w:val="28"/>
        </w:rPr>
      </w:pPr>
      <w:r w:rsidRPr="006B1984">
        <w:rPr>
          <w:rFonts w:ascii="Times New Roman" w:hAnsi="Times New Roman"/>
          <w:sz w:val="28"/>
          <w:szCs w:val="28"/>
        </w:rPr>
        <w:t>Вода, которую мы пьем.</w:t>
      </w:r>
    </w:p>
    <w:p w:rsidR="00E60D10" w:rsidRPr="006B1984" w:rsidRDefault="00E60D10" w:rsidP="00E60D10">
      <w:pPr>
        <w:numPr>
          <w:ilvl w:val="0"/>
          <w:numId w:val="11"/>
        </w:numPr>
        <w:spacing w:after="0" w:line="240" w:lineRule="auto"/>
        <w:rPr>
          <w:rFonts w:ascii="Times New Roman" w:hAnsi="Times New Roman"/>
          <w:sz w:val="28"/>
          <w:szCs w:val="28"/>
        </w:rPr>
      </w:pPr>
      <w:r w:rsidRPr="006B1984">
        <w:rPr>
          <w:rFonts w:ascii="Times New Roman" w:hAnsi="Times New Roman"/>
          <w:sz w:val="28"/>
          <w:szCs w:val="28"/>
        </w:rPr>
        <w:t>Моющие и чистящие средства.</w:t>
      </w:r>
    </w:p>
    <w:p w:rsidR="00E60D10" w:rsidRPr="006B1984" w:rsidRDefault="00E60D10" w:rsidP="00E60D10">
      <w:pPr>
        <w:numPr>
          <w:ilvl w:val="0"/>
          <w:numId w:val="11"/>
        </w:numPr>
        <w:spacing w:after="0" w:line="240" w:lineRule="auto"/>
        <w:rPr>
          <w:rFonts w:ascii="Times New Roman" w:hAnsi="Times New Roman"/>
          <w:sz w:val="28"/>
          <w:szCs w:val="28"/>
        </w:rPr>
      </w:pPr>
      <w:r w:rsidRPr="006B1984">
        <w:rPr>
          <w:rFonts w:ascii="Times New Roman" w:hAnsi="Times New Roman"/>
          <w:sz w:val="28"/>
          <w:szCs w:val="28"/>
        </w:rPr>
        <w:t>Основы правильного питания</w:t>
      </w:r>
    </w:p>
    <w:p w:rsidR="006B1984" w:rsidRPr="006B1984" w:rsidRDefault="006B1984" w:rsidP="006B1984">
      <w:pPr>
        <w:spacing w:after="0" w:line="240" w:lineRule="auto"/>
        <w:jc w:val="both"/>
        <w:rPr>
          <w:rFonts w:ascii="Times New Roman" w:hAnsi="Times New Roman"/>
          <w:b/>
          <w:sz w:val="28"/>
          <w:szCs w:val="28"/>
        </w:rPr>
      </w:pPr>
      <w:r w:rsidRPr="006B1984">
        <w:rPr>
          <w:rFonts w:ascii="Times New Roman" w:hAnsi="Times New Roman"/>
          <w:b/>
          <w:sz w:val="28"/>
          <w:szCs w:val="28"/>
        </w:rPr>
        <w:t>Домашнее задание: Подготовка к итоговому занятию «Основы экологии»</w:t>
      </w:r>
      <w:r w:rsidRPr="006B1984">
        <w:rPr>
          <w:rFonts w:ascii="Times New Roman" w:hAnsi="Times New Roman"/>
          <w:b/>
          <w:color w:val="424242"/>
          <w:sz w:val="18"/>
          <w:szCs w:val="18"/>
          <w:shd w:val="clear" w:color="auto" w:fill="FBFBE8"/>
        </w:rPr>
        <w:t> </w:t>
      </w:r>
    </w:p>
    <w:p w:rsidR="00E32E04" w:rsidRPr="006B1984" w:rsidRDefault="00E32E04" w:rsidP="006B1984"/>
    <w:sectPr w:rsidR="00E32E04" w:rsidRPr="006B1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456A"/>
    <w:multiLevelType w:val="hybridMultilevel"/>
    <w:tmpl w:val="441C60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9C7989"/>
    <w:multiLevelType w:val="hybridMultilevel"/>
    <w:tmpl w:val="41E0C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7A2847"/>
    <w:multiLevelType w:val="hybridMultilevel"/>
    <w:tmpl w:val="C45A6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980DDC"/>
    <w:multiLevelType w:val="hybridMultilevel"/>
    <w:tmpl w:val="D6B6B1EA"/>
    <w:lvl w:ilvl="0" w:tplc="66A8A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693F8C"/>
    <w:multiLevelType w:val="hybridMultilevel"/>
    <w:tmpl w:val="D9F29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F36192"/>
    <w:multiLevelType w:val="hybridMultilevel"/>
    <w:tmpl w:val="6ACECC52"/>
    <w:lvl w:ilvl="0" w:tplc="66A8A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0C768E"/>
    <w:multiLevelType w:val="hybridMultilevel"/>
    <w:tmpl w:val="F87E8D80"/>
    <w:lvl w:ilvl="0" w:tplc="66A8A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A01C46"/>
    <w:multiLevelType w:val="hybridMultilevel"/>
    <w:tmpl w:val="5F5A5BA2"/>
    <w:lvl w:ilvl="0" w:tplc="E2A8C3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1B75ED"/>
    <w:multiLevelType w:val="hybridMultilevel"/>
    <w:tmpl w:val="CA7C9458"/>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58AF74D1"/>
    <w:multiLevelType w:val="hybridMultilevel"/>
    <w:tmpl w:val="7028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585034"/>
    <w:multiLevelType w:val="hybridMultilevel"/>
    <w:tmpl w:val="F8706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B430B7"/>
    <w:multiLevelType w:val="hybridMultilevel"/>
    <w:tmpl w:val="0F9A0B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15424F2"/>
    <w:multiLevelType w:val="hybridMultilevel"/>
    <w:tmpl w:val="39E2128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35A4C92"/>
    <w:multiLevelType w:val="hybridMultilevel"/>
    <w:tmpl w:val="8CD4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1B37EE"/>
    <w:multiLevelType w:val="hybridMultilevel"/>
    <w:tmpl w:val="DB46CAB0"/>
    <w:lvl w:ilvl="0" w:tplc="66A8A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B60594"/>
    <w:multiLevelType w:val="hybridMultilevel"/>
    <w:tmpl w:val="3FA63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AA0431"/>
    <w:multiLevelType w:val="hybridMultilevel"/>
    <w:tmpl w:val="32FA1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C23EB9"/>
    <w:multiLevelType w:val="hybridMultilevel"/>
    <w:tmpl w:val="0242EC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CC31F27"/>
    <w:multiLevelType w:val="hybridMultilevel"/>
    <w:tmpl w:val="959E4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A049FB"/>
    <w:multiLevelType w:val="hybridMultilevel"/>
    <w:tmpl w:val="379E3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18"/>
  </w:num>
  <w:num w:numId="4">
    <w:abstractNumId w:val="15"/>
  </w:num>
  <w:num w:numId="5">
    <w:abstractNumId w:val="19"/>
  </w:num>
  <w:num w:numId="6">
    <w:abstractNumId w:val="9"/>
  </w:num>
  <w:num w:numId="7">
    <w:abstractNumId w:val="3"/>
  </w:num>
  <w:num w:numId="8">
    <w:abstractNumId w:val="5"/>
  </w:num>
  <w:num w:numId="9">
    <w:abstractNumId w:val="14"/>
  </w:num>
  <w:num w:numId="10">
    <w:abstractNumId w:val="7"/>
  </w:num>
  <w:num w:numId="11">
    <w:abstractNumId w:val="0"/>
  </w:num>
  <w:num w:numId="12">
    <w:abstractNumId w:val="1"/>
  </w:num>
  <w:num w:numId="13">
    <w:abstractNumId w:val="4"/>
  </w:num>
  <w:num w:numId="14">
    <w:abstractNumId w:val="16"/>
  </w:num>
  <w:num w:numId="15">
    <w:abstractNumId w:val="11"/>
  </w:num>
  <w:num w:numId="16">
    <w:abstractNumId w:val="17"/>
  </w:num>
  <w:num w:numId="17">
    <w:abstractNumId w:val="8"/>
  </w:num>
  <w:num w:numId="18">
    <w:abstractNumId w:val="12"/>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55"/>
    <w:rsid w:val="006B1984"/>
    <w:rsid w:val="00742755"/>
    <w:rsid w:val="00AA4B5A"/>
    <w:rsid w:val="00E32E04"/>
    <w:rsid w:val="00E60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F7757-90D3-4FF0-96AB-869B4181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B5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B5A"/>
    <w:pPr>
      <w:ind w:left="720"/>
      <w:contextualSpacing/>
    </w:pPr>
  </w:style>
  <w:style w:type="paragraph" w:styleId="a4">
    <w:name w:val="Normal (Web)"/>
    <w:basedOn w:val="a"/>
    <w:uiPriority w:val="99"/>
    <w:unhideWhenUsed/>
    <w:rsid w:val="00AA4B5A"/>
    <w:pPr>
      <w:spacing w:before="100" w:beforeAutospacing="1" w:after="100" w:afterAutospacing="1" w:line="240" w:lineRule="auto"/>
    </w:pPr>
    <w:rPr>
      <w:rFonts w:ascii="Times New Roman" w:hAnsi="Times New Roman"/>
      <w:sz w:val="24"/>
      <w:szCs w:val="24"/>
    </w:rPr>
  </w:style>
  <w:style w:type="character" w:styleId="a5">
    <w:name w:val="Emphasis"/>
    <w:uiPriority w:val="20"/>
    <w:qFormat/>
    <w:rsid w:val="00AA4B5A"/>
    <w:rPr>
      <w:i/>
      <w:iCs/>
    </w:rPr>
  </w:style>
  <w:style w:type="paragraph" w:customStyle="1" w:styleId="Default">
    <w:name w:val="Default"/>
    <w:rsid w:val="00AA4B5A"/>
    <w:pPr>
      <w:autoSpaceDE w:val="0"/>
      <w:autoSpaceDN w:val="0"/>
      <w:adjustRightInd w:val="0"/>
      <w:spacing w:after="0" w:line="240" w:lineRule="auto"/>
    </w:pPr>
    <w:rPr>
      <w:rFonts w:ascii="Arial" w:eastAsia="Calibri"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1tv.ru/doc/sreda-obita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2016</Words>
  <Characters>11494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Донгузова Елена Евгеньевна</dc:creator>
  <cp:keywords/>
  <dc:description/>
  <cp:lastModifiedBy>Донгузова Елена Евгеньевна</cp:lastModifiedBy>
  <cp:revision>4</cp:revision>
  <dcterms:created xsi:type="dcterms:W3CDTF">2020-04-26T06:12:00Z</dcterms:created>
  <dcterms:modified xsi:type="dcterms:W3CDTF">2020-04-26T06:23:00Z</dcterms:modified>
</cp:coreProperties>
</file>