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AB" w:rsidRPr="008B0223" w:rsidRDefault="00BF5CAB" w:rsidP="00BF5CAB">
      <w:pPr>
        <w:tabs>
          <w:tab w:val="left" w:pos="0"/>
        </w:tabs>
        <w:spacing w:before="12" w:after="1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F5CAB" w:rsidRPr="00EF13AA" w:rsidRDefault="00BF5CAB" w:rsidP="00BF5CAB">
      <w:pPr>
        <w:tabs>
          <w:tab w:val="left" w:pos="0"/>
        </w:tabs>
        <w:spacing w:before="12" w:after="12" w:line="240" w:lineRule="auto"/>
        <w:ind w:right="269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9A722F">
        <w:rPr>
          <w:rFonts w:ascii="Times New Roman" w:hAnsi="Times New Roman" w:cs="Times New Roman"/>
          <w:b/>
          <w:sz w:val="28"/>
          <w:szCs w:val="28"/>
        </w:rPr>
        <w:t>Физико-хими</w:t>
      </w:r>
      <w:r>
        <w:rPr>
          <w:rFonts w:ascii="Times New Roman" w:hAnsi="Times New Roman" w:cs="Times New Roman"/>
          <w:b/>
          <w:sz w:val="28"/>
          <w:szCs w:val="28"/>
        </w:rPr>
        <w:t>ческое исследование испражнений</w:t>
      </w:r>
      <w:r w:rsidRPr="00EF13AA">
        <w:rPr>
          <w:rFonts w:ascii="Times New Roman" w:hAnsi="Times New Roman"/>
          <w:b/>
          <w:sz w:val="28"/>
          <w:szCs w:val="28"/>
        </w:rPr>
        <w:t>»</w:t>
      </w:r>
    </w:p>
    <w:p w:rsidR="00BF5CAB" w:rsidRPr="00EA4D4E" w:rsidRDefault="00BF5CAB" w:rsidP="00BF5CAB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/>
          <w:b/>
          <w:sz w:val="24"/>
          <w:szCs w:val="24"/>
        </w:rPr>
      </w:pPr>
      <w:r w:rsidRPr="00EA4D4E">
        <w:rPr>
          <w:rFonts w:ascii="Times New Roman" w:hAnsi="Times New Roman"/>
          <w:b/>
          <w:sz w:val="24"/>
          <w:szCs w:val="24"/>
        </w:rPr>
        <w:t>Значение темы:</w:t>
      </w:r>
    </w:p>
    <w:p w:rsidR="00BF5CAB" w:rsidRPr="00EA4D4E" w:rsidRDefault="00BF5CAB" w:rsidP="00BF5CAB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/>
          <w:b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Клинический анализ кала предусматривает определение физических (общих) свойств, химическое и микроскопическое исследование. 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sz w:val="24"/>
          <w:szCs w:val="24"/>
        </w:rPr>
        <w:t>Знать:</w:t>
      </w:r>
      <w:r w:rsidRPr="00EA4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pacing w:val="-6"/>
          <w:sz w:val="24"/>
          <w:szCs w:val="24"/>
        </w:rPr>
      </w:pPr>
      <w:r w:rsidRPr="00EA4D4E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EA4D4E">
        <w:rPr>
          <w:rFonts w:ascii="Times New Roman" w:hAnsi="Times New Roman" w:cs="Times New Roman"/>
          <w:spacing w:val="-6"/>
          <w:sz w:val="24"/>
          <w:szCs w:val="24"/>
        </w:rPr>
        <w:t xml:space="preserve"> правила взятия кала для лабораторных исследований;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  <w:r w:rsidRPr="00EA4D4E">
        <w:rPr>
          <w:rFonts w:ascii="Times New Roman" w:hAnsi="Times New Roman" w:cs="Times New Roman"/>
          <w:spacing w:val="-6"/>
          <w:sz w:val="24"/>
          <w:szCs w:val="24"/>
        </w:rPr>
        <w:t xml:space="preserve">- причины, </w:t>
      </w:r>
      <w:r w:rsidRPr="00EA4D4E">
        <w:rPr>
          <w:rFonts w:ascii="Times New Roman" w:hAnsi="Times New Roman" w:cs="Times New Roman"/>
          <w:sz w:val="24"/>
          <w:szCs w:val="24"/>
        </w:rPr>
        <w:t xml:space="preserve">влияющие на физико-химические свойства кала 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pacing w:val="-9"/>
          <w:sz w:val="24"/>
          <w:szCs w:val="24"/>
        </w:rPr>
      </w:pPr>
      <w:r w:rsidRPr="00EA4D4E">
        <w:rPr>
          <w:rFonts w:ascii="Times New Roman" w:hAnsi="Times New Roman" w:cs="Times New Roman"/>
          <w:i/>
          <w:iCs/>
          <w:spacing w:val="-9"/>
          <w:sz w:val="24"/>
          <w:szCs w:val="24"/>
        </w:rPr>
        <w:t>-</w:t>
      </w:r>
      <w:r w:rsidRPr="00EA4D4E">
        <w:rPr>
          <w:rFonts w:ascii="Times New Roman" w:hAnsi="Times New Roman" w:cs="Times New Roman"/>
          <w:spacing w:val="-9"/>
          <w:sz w:val="24"/>
          <w:szCs w:val="24"/>
        </w:rPr>
        <w:t>физико-химические свойства кала в норме и при патологии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b/>
          <w:sz w:val="24"/>
          <w:szCs w:val="24"/>
        </w:rPr>
      </w:pPr>
      <w:r w:rsidRPr="00EA4D4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5CAB" w:rsidRPr="00EA4D4E" w:rsidRDefault="00BF5CAB" w:rsidP="00BF5CAB">
      <w:pPr>
        <w:shd w:val="clear" w:color="auto" w:fill="FFFFFF"/>
        <w:tabs>
          <w:tab w:val="left" w:pos="0"/>
          <w:tab w:val="left" w:pos="73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EA4D4E">
        <w:rPr>
          <w:rFonts w:ascii="Times New Roman" w:hAnsi="Times New Roman" w:cs="Times New Roman"/>
          <w:spacing w:val="-5"/>
          <w:sz w:val="24"/>
          <w:szCs w:val="24"/>
        </w:rPr>
        <w:t xml:space="preserve"> организовать  рабочее  место  для     исследования,  определить  общие </w:t>
      </w:r>
      <w:r w:rsidRPr="00EA4D4E">
        <w:rPr>
          <w:rFonts w:ascii="Times New Roman" w:hAnsi="Times New Roman" w:cs="Times New Roman"/>
          <w:sz w:val="24"/>
          <w:szCs w:val="24"/>
        </w:rPr>
        <w:t>свойства и наличие скрытой крови в кале</w:t>
      </w:r>
    </w:p>
    <w:p w:rsidR="00BF5CAB" w:rsidRPr="00EA4D4E" w:rsidRDefault="00BF5CAB" w:rsidP="00BF5CAB">
      <w:pPr>
        <w:pStyle w:val="20"/>
        <w:shd w:val="clear" w:color="auto" w:fill="auto"/>
        <w:tabs>
          <w:tab w:val="left" w:pos="0"/>
        </w:tabs>
        <w:spacing w:before="12" w:after="12" w:line="240" w:lineRule="auto"/>
        <w:ind w:right="269"/>
        <w:jc w:val="center"/>
        <w:rPr>
          <w:b/>
          <w:sz w:val="24"/>
          <w:szCs w:val="24"/>
        </w:rPr>
      </w:pPr>
      <w:r w:rsidRPr="00EA4D4E">
        <w:rPr>
          <w:b/>
          <w:sz w:val="24"/>
          <w:szCs w:val="24"/>
        </w:rPr>
        <w:t>План изучения темы:</w:t>
      </w:r>
    </w:p>
    <w:p w:rsidR="00BF5CAB" w:rsidRPr="00EA4D4E" w:rsidRDefault="00BF5CAB" w:rsidP="00BF5CAB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/>
          <w:b/>
          <w:sz w:val="24"/>
          <w:szCs w:val="24"/>
        </w:rPr>
      </w:pPr>
      <w:r w:rsidRPr="00EA4D4E">
        <w:rPr>
          <w:rFonts w:ascii="Times New Roman" w:hAnsi="Times New Roman"/>
          <w:b/>
          <w:sz w:val="24"/>
          <w:szCs w:val="24"/>
        </w:rPr>
        <w:t>1.Контроль исходного уровня знаний.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Состав кала в норме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Какие исследования входят в клинический анализ кала?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Перечислить физические (общие) свойства кала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Количество кала в норме и при патологии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Консистенция и форма кала в норме и при патологии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Цвет кала в норме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Изменение цвета кала при патологии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Запах кала в норме и при патологии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Видимые примеси пищевого происхождения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Видимые примеси не пищевого происхождения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Перечислить виды химического исследования кала</w:t>
      </w:r>
    </w:p>
    <w:p w:rsidR="00BF5CAB" w:rsidRPr="00EA4D4E" w:rsidRDefault="00BF5CAB" w:rsidP="00EB18A2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Реакция кала в норме и при патологии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Причины появления скрытой крови в кале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pacing w:val="-1"/>
          <w:sz w:val="24"/>
          <w:szCs w:val="24"/>
        </w:rPr>
        <w:t>Особенности подготовки пациента к исследованию кала на скрытую кровь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Реакция на наличие </w:t>
      </w:r>
      <w:proofErr w:type="spellStart"/>
      <w:r w:rsidRPr="00EA4D4E">
        <w:rPr>
          <w:rFonts w:ascii="Times New Roman" w:hAnsi="Times New Roman" w:cs="Times New Roman"/>
          <w:sz w:val="24"/>
          <w:szCs w:val="24"/>
        </w:rPr>
        <w:t>стеркобилина</w:t>
      </w:r>
      <w:proofErr w:type="spellEnd"/>
      <w:r w:rsidRPr="00EA4D4E">
        <w:rPr>
          <w:rFonts w:ascii="Times New Roman" w:hAnsi="Times New Roman" w:cs="Times New Roman"/>
          <w:sz w:val="24"/>
          <w:szCs w:val="24"/>
        </w:rPr>
        <w:t xml:space="preserve"> в кале </w:t>
      </w:r>
    </w:p>
    <w:p w:rsidR="00BF5CAB" w:rsidRPr="00EA4D4E" w:rsidRDefault="00BF5CAB" w:rsidP="00BF5CA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Сулемовая проба Шмидта</w:t>
      </w:r>
    </w:p>
    <w:p w:rsidR="00EB18A2" w:rsidRPr="00EA4D4E" w:rsidRDefault="00EB18A2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</w:p>
    <w:p w:rsidR="00EB18A2" w:rsidRPr="00EA4D4E" w:rsidRDefault="00EB18A2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b/>
          <w:sz w:val="24"/>
          <w:szCs w:val="24"/>
        </w:rPr>
      </w:pPr>
      <w:r w:rsidRPr="00EA4D4E">
        <w:rPr>
          <w:rFonts w:ascii="Times New Roman" w:hAnsi="Times New Roman" w:cs="Times New Roman"/>
          <w:b/>
          <w:sz w:val="24"/>
          <w:szCs w:val="24"/>
        </w:rPr>
        <w:t>Задания самостоятельной работы.</w:t>
      </w:r>
    </w:p>
    <w:p w:rsidR="00EB18A2" w:rsidRPr="00EA4D4E" w:rsidRDefault="00EB18A2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1. Ответить на вопросы исходного уровня знаний</w:t>
      </w:r>
      <w:r w:rsidR="00DB1686" w:rsidRPr="00EA4D4E"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DB1686" w:rsidRPr="00EA4D4E" w:rsidRDefault="00DB1686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2.Законспектировать методики.</w:t>
      </w:r>
    </w:p>
    <w:p w:rsidR="00EA4D4E" w:rsidRPr="00EA4D4E" w:rsidRDefault="00DB1686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3. Зарисовать результаты исследования</w:t>
      </w:r>
      <w:r w:rsidR="0047010F" w:rsidRPr="00EA4D4E">
        <w:rPr>
          <w:rFonts w:ascii="Times New Roman" w:hAnsi="Times New Roman" w:cs="Times New Roman"/>
          <w:sz w:val="24"/>
          <w:szCs w:val="24"/>
        </w:rPr>
        <w:t xml:space="preserve"> рис.№№1,2</w:t>
      </w:r>
      <w:r w:rsidR="00EA4D4E" w:rsidRPr="00EA4D4E">
        <w:rPr>
          <w:rFonts w:ascii="Times New Roman" w:hAnsi="Times New Roman" w:cs="Times New Roman"/>
          <w:sz w:val="24"/>
          <w:szCs w:val="24"/>
        </w:rPr>
        <w:t>.</w:t>
      </w:r>
    </w:p>
    <w:p w:rsidR="00DB1686" w:rsidRPr="00EA4D4E" w:rsidRDefault="00EA4D4E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 Зарисовать иммунохимический метод (экспресс-тест)</w:t>
      </w:r>
      <w:r w:rsidR="002733A7">
        <w:rPr>
          <w:rFonts w:ascii="Times New Roman" w:hAnsi="Times New Roman" w:cs="Times New Roman"/>
          <w:sz w:val="24"/>
          <w:szCs w:val="24"/>
        </w:rPr>
        <w:t xml:space="preserve"> рис.№3.</w:t>
      </w:r>
    </w:p>
    <w:p w:rsidR="00DB1686" w:rsidRPr="00EA4D4E" w:rsidRDefault="00DB1686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4. Оценить физико-химические свойства кала и предположить патологию</w:t>
      </w:r>
    </w:p>
    <w:p w:rsidR="00DB1686" w:rsidRPr="00EA4D4E" w:rsidRDefault="00DB1686" w:rsidP="00EB18A2">
      <w:pPr>
        <w:shd w:val="clear" w:color="auto" w:fill="FFFFFF"/>
        <w:tabs>
          <w:tab w:val="left" w:pos="0"/>
        </w:tabs>
        <w:spacing w:before="12" w:after="12" w:line="240" w:lineRule="auto"/>
        <w:ind w:left="720" w:right="269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5. Ответить на тестовые задания.</w:t>
      </w:r>
    </w:p>
    <w:p w:rsidR="00BF5CAB" w:rsidRPr="00EA4D4E" w:rsidRDefault="00BF5CAB" w:rsidP="00BF5CAB">
      <w:pPr>
        <w:shd w:val="clear" w:color="auto" w:fill="FFFFFF"/>
        <w:tabs>
          <w:tab w:val="left" w:pos="0"/>
        </w:tabs>
        <w:spacing w:before="12" w:after="12" w:line="240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b/>
          <w:sz w:val="24"/>
          <w:szCs w:val="24"/>
        </w:rPr>
        <w:t>2.Содержание темы.</w:t>
      </w:r>
      <w:r w:rsidRPr="00EA4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AB" w:rsidRPr="00EA4D4E" w:rsidRDefault="00BF5CAB" w:rsidP="00BF5CAB">
      <w:pPr>
        <w:pStyle w:val="a5"/>
        <w:spacing w:before="12" w:after="12" w:line="240" w:lineRule="auto"/>
        <w:ind w:left="284" w:right="2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color w:val="000000"/>
          <w:sz w:val="24"/>
          <w:szCs w:val="24"/>
        </w:rPr>
        <w:t>ПРАВИЛА   СБОРА КАЛОВЫХ МАСС</w:t>
      </w:r>
    </w:p>
    <w:p w:rsidR="00BF5CAB" w:rsidRPr="00EA4D4E" w:rsidRDefault="00BF5CAB" w:rsidP="00BF5CAB">
      <w:pPr>
        <w:pStyle w:val="a5"/>
        <w:spacing w:before="12" w:after="12" w:line="240" w:lineRule="auto"/>
        <w:ind w:left="284" w:right="2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color w:val="000000"/>
          <w:sz w:val="24"/>
          <w:szCs w:val="24"/>
        </w:rPr>
        <w:t>ДЛЯ ЛАБОРАТОРНОГО ИССЛЕДОВАНИЯ</w:t>
      </w:r>
    </w:p>
    <w:p w:rsidR="00685718" w:rsidRPr="00EA4D4E" w:rsidRDefault="00685718" w:rsidP="00BF5CAB">
      <w:pPr>
        <w:pStyle w:val="a5"/>
        <w:spacing w:before="12" w:after="12" w:line="240" w:lineRule="auto"/>
        <w:ind w:left="284" w:right="2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AB" w:rsidRPr="00EA4D4E" w:rsidRDefault="00BF5CAB" w:rsidP="00BF5CAB">
      <w:pPr>
        <w:pStyle w:val="a5"/>
        <w:numPr>
          <w:ilvl w:val="0"/>
          <w:numId w:val="7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Взятие  кала осуществляется самим пациентом в соответствии с инструкциями, составленными  в лаборатории</w:t>
      </w:r>
    </w:p>
    <w:p w:rsidR="00BF5CAB" w:rsidRPr="00EA4D4E" w:rsidRDefault="00BF5CAB" w:rsidP="00BF5CAB">
      <w:pPr>
        <w:pStyle w:val="a5"/>
        <w:numPr>
          <w:ilvl w:val="0"/>
          <w:numId w:val="13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Исследовать кал следует не позднее 8-12 часов после его выделения, а до этого его надо хранить при температуре 3-5</w:t>
      </w:r>
      <w:proofErr w:type="gramStart"/>
      <w:r w:rsidRPr="00EA4D4E">
        <w:rPr>
          <w:rFonts w:ascii="Times New Roman" w:hAnsi="Times New Roman" w:cs="Times New Roman"/>
          <w:sz w:val="24"/>
          <w:szCs w:val="24"/>
        </w:rPr>
        <w:t>ºС</w:t>
      </w:r>
      <w:proofErr w:type="gramEnd"/>
    </w:p>
    <w:p w:rsidR="00BF5CAB" w:rsidRPr="00EA4D4E" w:rsidRDefault="00BF5CAB" w:rsidP="00BF5CAB">
      <w:pPr>
        <w:pStyle w:val="a5"/>
        <w:numPr>
          <w:ilvl w:val="0"/>
          <w:numId w:val="13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Испражнения собирают в чистую, сухую, широкогорлую посуду, желательно стеклянную. Не следует собирать кал в баночки с узким горлом, а также в коробочки, спичечные коробки и т.д.</w:t>
      </w:r>
    </w:p>
    <w:p w:rsidR="00BF5CAB" w:rsidRPr="00EA4D4E" w:rsidRDefault="00BF5CAB" w:rsidP="00BF5CAB">
      <w:pPr>
        <w:pStyle w:val="a5"/>
        <w:numPr>
          <w:ilvl w:val="0"/>
          <w:numId w:val="7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lastRenderedPageBreak/>
        <w:t>Кал не должен содержать посторонних примесей – мочи и выделений из половых органов</w:t>
      </w:r>
    </w:p>
    <w:p w:rsidR="00BF5CAB" w:rsidRPr="00EA4D4E" w:rsidRDefault="00BF5CAB" w:rsidP="00BF5CAB">
      <w:pPr>
        <w:pStyle w:val="a5"/>
        <w:numPr>
          <w:ilvl w:val="0"/>
          <w:numId w:val="7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Нельзя собирать кал  после: </w:t>
      </w:r>
    </w:p>
    <w:p w:rsidR="00BF5CAB" w:rsidRPr="00EA4D4E" w:rsidRDefault="00BF5CAB" w:rsidP="00BF5CAB">
      <w:pPr>
        <w:pStyle w:val="a5"/>
        <w:tabs>
          <w:tab w:val="num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-       клизм, особенно масляных</w:t>
      </w:r>
    </w:p>
    <w:p w:rsidR="00BF5CAB" w:rsidRPr="00EA4D4E" w:rsidRDefault="00BF5CAB" w:rsidP="00BF5CAB">
      <w:pPr>
        <w:pStyle w:val="a5"/>
        <w:numPr>
          <w:ilvl w:val="0"/>
          <w:numId w:val="6"/>
        </w:numPr>
        <w:tabs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приема медикаментов, меняющих характер кала (слабительные средства, препараты железа, висмута) </w:t>
      </w:r>
    </w:p>
    <w:p w:rsidR="00BF5CAB" w:rsidRPr="00EA4D4E" w:rsidRDefault="00BF5CAB" w:rsidP="00BF5CAB">
      <w:pPr>
        <w:pStyle w:val="a5"/>
        <w:numPr>
          <w:ilvl w:val="0"/>
          <w:numId w:val="6"/>
        </w:numPr>
        <w:tabs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рентгенологического исследования желудка и кишечника (примесь бария); исследование кала проводится не ранее, чем через 2 суток после рентгенологического исследования</w:t>
      </w:r>
    </w:p>
    <w:p w:rsidR="00BF5CAB" w:rsidRPr="00EA4D4E" w:rsidRDefault="00BF5CAB" w:rsidP="00BF5CAB">
      <w:pPr>
        <w:pStyle w:val="a5"/>
        <w:numPr>
          <w:ilvl w:val="0"/>
          <w:numId w:val="8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Для исследования кала, основной целью которого является определение функциональной способности пищеварительного тракта, то есть степени усвоения пищевых веществ, необходимо в течение 4-5 дней соблюдать специальную унифицированную диету, содержащую установленное количество пищевых веществ (диета Певзнера или Шмидта)</w:t>
      </w:r>
    </w:p>
    <w:p w:rsidR="00BF5CAB" w:rsidRPr="00EA4D4E" w:rsidRDefault="00BF5CAB" w:rsidP="00BF5CAB">
      <w:pPr>
        <w:pStyle w:val="a5"/>
        <w:numPr>
          <w:ilvl w:val="0"/>
          <w:numId w:val="8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 xml:space="preserve">За 3 дня до  исследования кала на скрытую кровь   следует исключить из диеты мясо, рыбу и зеленые овощи, так как содержащиеся в них  пигменты (миоглобин, хлорофилл)  дают </w:t>
      </w:r>
      <w:proofErr w:type="gramStart"/>
      <w:r w:rsidRPr="00EA4D4E">
        <w:rPr>
          <w:rFonts w:ascii="Times New Roman" w:hAnsi="Times New Roman" w:cs="Times New Roman"/>
          <w:sz w:val="24"/>
          <w:szCs w:val="24"/>
        </w:rPr>
        <w:t>ложно положительную</w:t>
      </w:r>
      <w:proofErr w:type="gramEnd"/>
      <w:r w:rsidRPr="00EA4D4E">
        <w:rPr>
          <w:rFonts w:ascii="Times New Roman" w:hAnsi="Times New Roman" w:cs="Times New Roman"/>
          <w:sz w:val="24"/>
          <w:szCs w:val="24"/>
        </w:rPr>
        <w:t xml:space="preserve"> реакцию на гемоглобин</w:t>
      </w:r>
    </w:p>
    <w:p w:rsidR="00BF5CAB" w:rsidRPr="00EA4D4E" w:rsidRDefault="00BF5CAB" w:rsidP="00BF5CAB">
      <w:pPr>
        <w:pStyle w:val="a5"/>
        <w:numPr>
          <w:ilvl w:val="0"/>
          <w:numId w:val="8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4E">
        <w:rPr>
          <w:rFonts w:ascii="Times New Roman" w:hAnsi="Times New Roman" w:cs="Times New Roman"/>
          <w:sz w:val="24"/>
          <w:szCs w:val="24"/>
        </w:rPr>
        <w:t>Для обнаружения вегетативных форм простейших кал должен быть обязательно свежевыделенным –  исследование необходимо проводить не позднее 15-20 минут после дефекации, то есть еще в теплом состоянии. В остывшем кале вегетативные формы простейших быстро теряют подвижность и погибают.</w:t>
      </w:r>
    </w:p>
    <w:p w:rsidR="00685718" w:rsidRPr="00EA4D4E" w:rsidRDefault="00685718" w:rsidP="00685718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</w:p>
    <w:p w:rsidR="00685718" w:rsidRPr="00EA4D4E" w:rsidRDefault="00685718" w:rsidP="00685718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</w:p>
    <w:p w:rsidR="00BF5CAB" w:rsidRPr="00EA4D4E" w:rsidRDefault="00BF5CAB" w:rsidP="0009126E">
      <w:pPr>
        <w:pStyle w:val="a5"/>
        <w:tabs>
          <w:tab w:val="num" w:pos="0"/>
        </w:tabs>
        <w:spacing w:before="12" w:after="12" w:line="240" w:lineRule="auto"/>
        <w:ind w:right="269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СКРЫТОЙ КРОВИ В КАЛЕ АМИДОПИРИНОВОЙ ПРОБОЙ</w:t>
      </w:r>
    </w:p>
    <w:p w:rsidR="00BF5CAB" w:rsidRPr="00EA4D4E" w:rsidRDefault="00BF5CAB" w:rsidP="00BF5CAB">
      <w:pPr>
        <w:pStyle w:val="a5"/>
        <w:tabs>
          <w:tab w:val="num" w:pos="0"/>
        </w:tabs>
        <w:spacing w:before="12" w:after="12" w:line="240" w:lineRule="auto"/>
        <w:ind w:right="269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Принцип.</w:t>
      </w:r>
      <w:r w:rsidRPr="00EA4D4E">
        <w:rPr>
          <w:rFonts w:ascii="Times New Roman" w:hAnsi="Times New Roman" w:cs="Times New Roman"/>
          <w:color w:val="000000"/>
          <w:sz w:val="24"/>
          <w:szCs w:val="24"/>
        </w:rPr>
        <w:t xml:space="preserve"> Гемоглобин крови обладает </w:t>
      </w:r>
      <w:proofErr w:type="spellStart"/>
      <w:r w:rsidRPr="00EA4D4E">
        <w:rPr>
          <w:rFonts w:ascii="Times New Roman" w:hAnsi="Times New Roman" w:cs="Times New Roman"/>
          <w:color w:val="000000"/>
          <w:sz w:val="24"/>
          <w:szCs w:val="24"/>
        </w:rPr>
        <w:t>пероксидазными</w:t>
      </w:r>
      <w:proofErr w:type="spellEnd"/>
      <w:r w:rsidRPr="00EA4D4E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свойствами, то есть способностью расщеплять перекись водорода с образованием атомарного кислорода, который окисляет амидопирин  с образованием соединения синего цвета.</w:t>
      </w:r>
    </w:p>
    <w:p w:rsidR="00BF5CAB" w:rsidRPr="00EA4D4E" w:rsidRDefault="00BF5CAB" w:rsidP="00BF5CAB">
      <w:pPr>
        <w:pStyle w:val="a5"/>
        <w:spacing w:before="12" w:after="12" w:line="240" w:lineRule="auto"/>
        <w:ind w:left="284" w:right="26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Реактивы: </w:t>
      </w:r>
    </w:p>
    <w:p w:rsidR="00BF5CAB" w:rsidRPr="00EA4D4E" w:rsidRDefault="00BF5CAB" w:rsidP="00BF5CAB">
      <w:pPr>
        <w:pStyle w:val="a5"/>
        <w:numPr>
          <w:ilvl w:val="0"/>
          <w:numId w:val="9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5% спиртовой раствор амидопирина</w:t>
      </w:r>
    </w:p>
    <w:p w:rsidR="00BF5CAB" w:rsidRPr="00EA4D4E" w:rsidRDefault="00BF5CAB" w:rsidP="00BF5CAB">
      <w:pPr>
        <w:pStyle w:val="a5"/>
        <w:numPr>
          <w:ilvl w:val="0"/>
          <w:numId w:val="9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30% раствор уксусной кислоты</w:t>
      </w:r>
    </w:p>
    <w:p w:rsidR="00BF5CAB" w:rsidRPr="00EA4D4E" w:rsidRDefault="00BF5CAB" w:rsidP="00BF5CAB">
      <w:pPr>
        <w:pStyle w:val="a5"/>
        <w:numPr>
          <w:ilvl w:val="0"/>
          <w:numId w:val="9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3% раствор перекиси водорода</w:t>
      </w:r>
    </w:p>
    <w:p w:rsidR="00BF5CAB" w:rsidRPr="00EA4D4E" w:rsidRDefault="00BF5CAB" w:rsidP="00BF5CAB">
      <w:pPr>
        <w:pStyle w:val="a5"/>
        <w:tabs>
          <w:tab w:val="num" w:pos="0"/>
        </w:tabs>
        <w:spacing w:before="12" w:after="12" w:line="240" w:lineRule="auto"/>
        <w:ind w:right="269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исследования.</w:t>
      </w:r>
    </w:p>
    <w:p w:rsidR="00BF5CAB" w:rsidRPr="00EA4D4E" w:rsidRDefault="00BF5CAB" w:rsidP="00BF5CAB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Небольшой кусочек кала растирают с 4-5 мл воды в фарфоровой ступке или в пробирке до образования равномерной эмульсии</w:t>
      </w:r>
    </w:p>
    <w:p w:rsidR="00BF5CAB" w:rsidRPr="00EA4D4E" w:rsidRDefault="00BF5CAB" w:rsidP="00BF5CAB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 xml:space="preserve">Фильтруют эмульсию кала  </w:t>
      </w:r>
    </w:p>
    <w:p w:rsidR="00BF5CAB" w:rsidRPr="00EA4D4E" w:rsidRDefault="00BF5CAB" w:rsidP="00BF5CAB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К фильтрату добавляют равный объем раствора амидопирина и по 10-12  капель растворов уксусной кислоты и перекиси водорода</w:t>
      </w:r>
    </w:p>
    <w:p w:rsidR="00BF5CAB" w:rsidRPr="00EA4D4E" w:rsidRDefault="00BF5CAB" w:rsidP="00BF5CAB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Проба считается положительной, если в течение первых двух минут появляется сине-фиолетовое окрашивание</w:t>
      </w:r>
    </w:p>
    <w:p w:rsidR="00BF5CAB" w:rsidRPr="00EA4D4E" w:rsidRDefault="00BF5CAB" w:rsidP="00BF5CAB">
      <w:pPr>
        <w:pStyle w:val="a5"/>
        <w:spacing w:before="12" w:after="12" w:line="240" w:lineRule="auto"/>
        <w:ind w:left="284" w:right="269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AB" w:rsidRPr="00EA4D4E" w:rsidRDefault="00BF5CAB" w:rsidP="00BF5CAB">
      <w:pPr>
        <w:pStyle w:val="a5"/>
        <w:spacing w:before="12" w:after="12" w:line="240" w:lineRule="auto"/>
        <w:ind w:right="2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 СТЕРКОБИЛИНА  В  КАЛЕ</w:t>
      </w:r>
    </w:p>
    <w:p w:rsidR="00BF5CAB" w:rsidRPr="0009126E" w:rsidRDefault="00BF5CAB" w:rsidP="00BF5CAB">
      <w:pPr>
        <w:pStyle w:val="a5"/>
        <w:spacing w:before="12" w:after="12" w:line="240" w:lineRule="auto"/>
        <w:ind w:right="2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b/>
          <w:color w:val="000000"/>
          <w:sz w:val="24"/>
          <w:szCs w:val="24"/>
        </w:rPr>
        <w:t>СУЛЕМОВОЙ   ПРОБОЙ  ШМИДТА</w:t>
      </w:r>
    </w:p>
    <w:p w:rsidR="00685718" w:rsidRPr="0009126E" w:rsidRDefault="00685718" w:rsidP="00BF5CAB">
      <w:pPr>
        <w:pStyle w:val="a5"/>
        <w:spacing w:before="12" w:after="12" w:line="240" w:lineRule="auto"/>
        <w:ind w:right="2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5CAB" w:rsidRPr="0009126E" w:rsidRDefault="00BF5CAB" w:rsidP="00BF5CAB">
      <w:pPr>
        <w:pStyle w:val="a5"/>
        <w:spacing w:before="12" w:after="12" w:line="240" w:lineRule="auto"/>
        <w:ind w:right="269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Принцип.</w:t>
      </w:r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 В присутствии солей ртути </w:t>
      </w:r>
      <w:proofErr w:type="spellStart"/>
      <w:r w:rsidRPr="0009126E">
        <w:rPr>
          <w:rFonts w:ascii="Times New Roman" w:hAnsi="Times New Roman" w:cs="Times New Roman"/>
          <w:color w:val="000000"/>
          <w:sz w:val="24"/>
          <w:szCs w:val="24"/>
        </w:rPr>
        <w:t>стеркобилин</w:t>
      </w:r>
      <w:proofErr w:type="spellEnd"/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розовый цвет, а билирубин – зеленый.</w:t>
      </w:r>
    </w:p>
    <w:p w:rsidR="00BF5CAB" w:rsidRPr="0009126E" w:rsidRDefault="00BF5CAB" w:rsidP="00BF5CAB">
      <w:pPr>
        <w:pStyle w:val="a5"/>
        <w:spacing w:before="12" w:after="12" w:line="240" w:lineRule="auto"/>
        <w:ind w:right="26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Реактивы:</w:t>
      </w:r>
    </w:p>
    <w:p w:rsidR="00BF5CAB" w:rsidRPr="0009126E" w:rsidRDefault="00BF5CAB" w:rsidP="00BF5CAB">
      <w:pPr>
        <w:pStyle w:val="a5"/>
        <w:numPr>
          <w:ilvl w:val="0"/>
          <w:numId w:val="11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Насыщенный раствор двухлористой ртути (сулемы). 7г сулемы растворяют в 100мл воды  при кипячении, после охлаждения фильтруют. </w:t>
      </w:r>
      <w:r w:rsidRPr="0009126E">
        <w:rPr>
          <w:rFonts w:ascii="Times New Roman" w:hAnsi="Times New Roman" w:cs="Times New Roman"/>
          <w:b/>
          <w:color w:val="000000"/>
          <w:sz w:val="24"/>
          <w:szCs w:val="24"/>
        </w:rPr>
        <w:t>Реактив ядовит!</w:t>
      </w:r>
    </w:p>
    <w:p w:rsidR="00BF5CAB" w:rsidRPr="0009126E" w:rsidRDefault="00BF5CAB" w:rsidP="00BF5CAB">
      <w:pPr>
        <w:pStyle w:val="a5"/>
        <w:spacing w:before="12" w:after="12" w:line="240" w:lineRule="auto"/>
        <w:ind w:right="26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исследования.</w:t>
      </w:r>
    </w:p>
    <w:p w:rsidR="00BF5CAB" w:rsidRPr="0009126E" w:rsidRDefault="00BF5CAB" w:rsidP="00BF5CAB">
      <w:pPr>
        <w:pStyle w:val="a5"/>
        <w:numPr>
          <w:ilvl w:val="0"/>
          <w:numId w:val="12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Небольшой кусочек кала растирают с 3-4 мл насыщенного раствора сулемы в фарфоровой чашке или пробирке</w:t>
      </w:r>
    </w:p>
    <w:p w:rsidR="00BF5CAB" w:rsidRPr="0009126E" w:rsidRDefault="00BF5CAB" w:rsidP="00BF5CAB">
      <w:pPr>
        <w:pStyle w:val="a5"/>
        <w:numPr>
          <w:ilvl w:val="0"/>
          <w:numId w:val="12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t>Закрывают крышкой или пробкой и оставляют стоять при комнатной температуре в вытяжном шкафу на 1 сутки</w:t>
      </w:r>
    </w:p>
    <w:p w:rsidR="00BF5CAB" w:rsidRPr="0009126E" w:rsidRDefault="00BF5CAB" w:rsidP="00BF5CAB">
      <w:pPr>
        <w:pStyle w:val="a5"/>
        <w:numPr>
          <w:ilvl w:val="0"/>
          <w:numId w:val="12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t>Контрольную пробу ставят так же, как опытную, но вместо сулемы  берут воду</w:t>
      </w:r>
    </w:p>
    <w:p w:rsidR="00BF5CAB" w:rsidRPr="0009126E" w:rsidRDefault="00BF5CAB" w:rsidP="00BF5CAB">
      <w:pPr>
        <w:pStyle w:val="a5"/>
        <w:numPr>
          <w:ilvl w:val="0"/>
          <w:numId w:val="12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В присутствии </w:t>
      </w:r>
      <w:proofErr w:type="spellStart"/>
      <w:r w:rsidRPr="0009126E">
        <w:rPr>
          <w:rFonts w:ascii="Times New Roman" w:hAnsi="Times New Roman" w:cs="Times New Roman"/>
          <w:color w:val="000000"/>
          <w:sz w:val="24"/>
          <w:szCs w:val="24"/>
        </w:rPr>
        <w:t>стеркобилина</w:t>
      </w:r>
      <w:proofErr w:type="spellEnd"/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 в опытной пробе появляется розовое окрашивание, а в присутствии билирубина раствор приобретает зеленый цвет</w:t>
      </w:r>
    </w:p>
    <w:p w:rsidR="00BF5CAB" w:rsidRPr="0009126E" w:rsidRDefault="00BF5CAB" w:rsidP="00BF5CAB">
      <w:pPr>
        <w:pStyle w:val="a5"/>
        <w:numPr>
          <w:ilvl w:val="0"/>
          <w:numId w:val="12"/>
        </w:numPr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В норме реакция на </w:t>
      </w:r>
      <w:proofErr w:type="spellStart"/>
      <w:r w:rsidRPr="0009126E">
        <w:rPr>
          <w:rFonts w:ascii="Times New Roman" w:hAnsi="Times New Roman" w:cs="Times New Roman"/>
          <w:color w:val="000000"/>
          <w:sz w:val="24"/>
          <w:szCs w:val="24"/>
        </w:rPr>
        <w:t>стеркобилин</w:t>
      </w:r>
      <w:proofErr w:type="spellEnd"/>
      <w:r w:rsidRPr="0009126E">
        <w:rPr>
          <w:rFonts w:ascii="Times New Roman" w:hAnsi="Times New Roman" w:cs="Times New Roman"/>
          <w:color w:val="000000"/>
          <w:sz w:val="24"/>
          <w:szCs w:val="24"/>
        </w:rPr>
        <w:t xml:space="preserve"> в кале положительна. </w:t>
      </w:r>
    </w:p>
    <w:p w:rsidR="00EA2E91" w:rsidRPr="0009126E" w:rsidRDefault="00EA2E91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86" w:rsidRPr="00EA4D4E" w:rsidRDefault="00DB1686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4E">
        <w:rPr>
          <w:rFonts w:ascii="Times New Roman" w:hAnsi="Times New Roman" w:cs="Times New Roman"/>
          <w:color w:val="000000"/>
          <w:sz w:val="24"/>
          <w:szCs w:val="24"/>
        </w:rPr>
        <w:t>Задание №3.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EA4D4E" w:rsidRPr="002D7489" w:rsidTr="007852A6">
        <w:tc>
          <w:tcPr>
            <w:tcW w:w="4785" w:type="dxa"/>
          </w:tcPr>
          <w:p w:rsidR="00EA4D4E" w:rsidRDefault="00EA4D4E" w:rsidP="007852A6">
            <w:pPr>
              <w:rPr>
                <w:rFonts w:ascii="Times New Roman" w:hAnsi="Times New Roman" w:cs="Times New Roman"/>
              </w:rPr>
            </w:pPr>
            <w:r w:rsidRPr="002D7489">
              <w:rPr>
                <w:rFonts w:ascii="Times New Roman" w:hAnsi="Times New Roman" w:cs="Times New Roman"/>
              </w:rPr>
              <w:t>Рис.1</w:t>
            </w:r>
            <w:r>
              <w:rPr>
                <w:rFonts w:ascii="Times New Roman" w:hAnsi="Times New Roman" w:cs="Times New Roman"/>
              </w:rPr>
              <w:t xml:space="preserve"> Исходный цвет фильтрата</w:t>
            </w:r>
          </w:p>
          <w:p w:rsidR="00EA4D4E" w:rsidRDefault="00EA4D4E" w:rsidP="007852A6">
            <w:pPr>
              <w:rPr>
                <w:rFonts w:ascii="Times New Roman" w:hAnsi="Times New Roman" w:cs="Times New Roman"/>
              </w:rPr>
            </w:pPr>
          </w:p>
          <w:p w:rsidR="00EA4D4E" w:rsidRPr="002D7489" w:rsidRDefault="00EA4D4E" w:rsidP="007852A6">
            <w:pPr>
              <w:rPr>
                <w:rFonts w:ascii="Times New Roman" w:hAnsi="Times New Roman" w:cs="Times New Roman"/>
              </w:rPr>
            </w:pPr>
            <w:r w:rsidRPr="00EA4D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9802" cy="1820174"/>
                  <wp:effectExtent l="19050" t="0" r="4798" b="0"/>
                  <wp:docPr id="7" name="Рисунок 7" descr="https://xumich.ucoz.ru/_fr/1/6722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umich.ucoz.ru/_fr/1/6722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91" cy="182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A4D4E" w:rsidRDefault="00EA4D4E" w:rsidP="007852A6">
            <w:pPr>
              <w:rPr>
                <w:rFonts w:ascii="Times New Roman" w:hAnsi="Times New Roman" w:cs="Times New Roman"/>
              </w:rPr>
            </w:pPr>
            <w:r w:rsidRPr="002D7489">
              <w:rPr>
                <w:rFonts w:ascii="Times New Roman" w:hAnsi="Times New Roman" w:cs="Times New Roman"/>
              </w:rPr>
              <w:t>Рис.№2</w:t>
            </w:r>
            <w:r>
              <w:rPr>
                <w:rFonts w:ascii="Times New Roman" w:hAnsi="Times New Roman" w:cs="Times New Roman"/>
              </w:rPr>
              <w:t xml:space="preserve"> результат «+» пробы</w:t>
            </w:r>
          </w:p>
          <w:p w:rsidR="00EA4D4E" w:rsidRDefault="00EA4D4E" w:rsidP="007852A6">
            <w:pPr>
              <w:rPr>
                <w:rFonts w:ascii="Times New Roman" w:hAnsi="Times New Roman" w:cs="Times New Roman"/>
              </w:rPr>
            </w:pPr>
          </w:p>
          <w:p w:rsidR="00EA4D4E" w:rsidRPr="002D7489" w:rsidRDefault="00EA4D4E" w:rsidP="007852A6">
            <w:pPr>
              <w:rPr>
                <w:rFonts w:ascii="Times New Roman" w:hAnsi="Times New Roman" w:cs="Times New Roman"/>
              </w:rPr>
            </w:pPr>
            <w:r w:rsidRPr="00EA4D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28825" cy="1819275"/>
                  <wp:effectExtent l="19050" t="0" r="9525" b="0"/>
                  <wp:docPr id="10" name="Рисунок 10" descr="https://fb.ru/misc/i/gallery/42515/2951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b.ru/misc/i/gallery/42515/2951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994" cy="181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91" w:rsidRDefault="00EA2E91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91" w:rsidRDefault="00EA2E91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26E" w:rsidRPr="0009126E" w:rsidRDefault="00EA4D4E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Рис№3</w:t>
      </w:r>
    </w:p>
    <w:p w:rsidR="008274C9" w:rsidRDefault="0009126E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24525" cy="2705100"/>
            <wp:effectExtent l="19050" t="0" r="9525" b="0"/>
            <wp:docPr id="22" name="Рисунок 22" descr="C:\Users\bukatova\Desktop\гемот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ukatova\Desktop\гемотес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C9" w:rsidRDefault="008274C9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4B3" w:rsidRPr="005764B3" w:rsidRDefault="00EA4D4E" w:rsidP="00EA2E91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5764B3" w:rsidRPr="005764B3">
        <w:rPr>
          <w:rFonts w:ascii="Times New Roman" w:hAnsi="Times New Roman" w:cs="Times New Roman"/>
          <w:color w:val="000000"/>
          <w:sz w:val="24"/>
          <w:szCs w:val="24"/>
        </w:rPr>
        <w:t xml:space="preserve"> №4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1.Оцените следующие результаты исследования физических свойств кала: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- 800 г/сутки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Консистенци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мазевидная</w:t>
      </w:r>
      <w:proofErr w:type="spellEnd"/>
      <w:r>
        <w:rPr>
          <w:sz w:val="28"/>
          <w:szCs w:val="28"/>
        </w:rPr>
        <w:t xml:space="preserve">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Общие свойства: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слизь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кровь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остатки пищ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кусочки мяса, </w:t>
      </w:r>
    </w:p>
    <w:p w:rsidR="005764B3" w:rsidRDefault="005764B3" w:rsidP="005764B3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5764B3">
        <w:rPr>
          <w:rFonts w:ascii="Times New Roman" w:hAnsi="Times New Roman" w:cs="Times New Roman"/>
          <w:sz w:val="28"/>
          <w:szCs w:val="28"/>
        </w:rPr>
        <w:lastRenderedPageBreak/>
        <w:t>капли жира</w:t>
      </w:r>
    </w:p>
    <w:p w:rsidR="005764B3" w:rsidRDefault="005764B3" w:rsidP="005764B3">
      <w:pPr>
        <w:pStyle w:val="Default"/>
        <w:rPr>
          <w:sz w:val="28"/>
          <w:szCs w:val="28"/>
        </w:rPr>
      </w:pP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2.Оцените следующие результаты исследования физико-химических свойств кала: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Цвет - темно-коричневый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Консистенция - </w:t>
      </w:r>
      <w:proofErr w:type="gramStart"/>
      <w:r>
        <w:rPr>
          <w:sz w:val="28"/>
          <w:szCs w:val="28"/>
        </w:rPr>
        <w:t>жидкий</w:t>
      </w:r>
      <w:proofErr w:type="gramEnd"/>
      <w:r>
        <w:rPr>
          <w:sz w:val="28"/>
          <w:szCs w:val="28"/>
        </w:rPr>
        <w:t xml:space="preserve">, водянистый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Общие свойства: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слизь ++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кровь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гной ++ </w:t>
      </w:r>
    </w:p>
    <w:p w:rsidR="005764B3" w:rsidRDefault="005764B3" w:rsidP="005764B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Химическоеисследование</w:t>
      </w:r>
      <w:proofErr w:type="spellEnd"/>
      <w:r>
        <w:rPr>
          <w:sz w:val="28"/>
          <w:szCs w:val="28"/>
        </w:rPr>
        <w:t xml:space="preserve">: </w:t>
      </w:r>
    </w:p>
    <w:p w:rsidR="005764B3" w:rsidRPr="005764B3" w:rsidRDefault="005764B3" w:rsidP="005764B3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5764B3">
        <w:rPr>
          <w:rFonts w:ascii="Times New Roman" w:hAnsi="Times New Roman" w:cs="Times New Roman"/>
          <w:sz w:val="28"/>
          <w:szCs w:val="28"/>
        </w:rPr>
        <w:t>реакция на кровь ++</w:t>
      </w:r>
    </w:p>
    <w:p w:rsidR="005764B3" w:rsidRDefault="005764B3" w:rsidP="005764B3">
      <w:pPr>
        <w:pStyle w:val="Default"/>
        <w:rPr>
          <w:sz w:val="28"/>
          <w:szCs w:val="28"/>
        </w:rPr>
      </w:pP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3.Оцените следующие результаты физико-химического исследования кала: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Цвет - серо-белый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Консистенция - </w:t>
      </w:r>
      <w:proofErr w:type="spellStart"/>
      <w:r>
        <w:rPr>
          <w:sz w:val="28"/>
          <w:szCs w:val="28"/>
        </w:rPr>
        <w:t>мазевидная</w:t>
      </w:r>
      <w:proofErr w:type="spellEnd"/>
      <w:r>
        <w:rPr>
          <w:sz w:val="28"/>
          <w:szCs w:val="28"/>
        </w:rPr>
        <w:t xml:space="preserve">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Общие свойства: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слизь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кровь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остатки пищи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Химическое исследование: </w:t>
      </w:r>
    </w:p>
    <w:p w:rsidR="005764B3" w:rsidRDefault="005764B3" w:rsidP="005764B3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5764B3">
        <w:rPr>
          <w:rFonts w:ascii="Times New Roman" w:hAnsi="Times New Roman" w:cs="Times New Roman"/>
          <w:sz w:val="28"/>
          <w:szCs w:val="28"/>
        </w:rPr>
        <w:t xml:space="preserve">реакция на </w:t>
      </w:r>
      <w:proofErr w:type="spellStart"/>
      <w:r w:rsidRPr="005764B3"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6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4B3">
        <w:rPr>
          <w:rFonts w:ascii="Times New Roman" w:hAnsi="Times New Roman" w:cs="Times New Roman"/>
          <w:sz w:val="28"/>
          <w:szCs w:val="28"/>
        </w:rPr>
        <w:t>отр</w:t>
      </w:r>
      <w:proofErr w:type="spellEnd"/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4.Оцените следующие результаты исследования физических свойств кала: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Цвет - желтый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Консистенци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кашицеобразный, пенистый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Общие свойства: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слизь - </w:t>
      </w:r>
    </w:p>
    <w:p w:rsidR="005764B3" w:rsidRDefault="005764B3" w:rsidP="00576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кровь - </w:t>
      </w:r>
    </w:p>
    <w:p w:rsidR="005764B3" w:rsidRPr="00A8005D" w:rsidRDefault="005764B3" w:rsidP="005764B3">
      <w:pPr>
        <w:pStyle w:val="a5"/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05D">
        <w:rPr>
          <w:rFonts w:ascii="Times New Roman" w:hAnsi="Times New Roman" w:cs="Times New Roman"/>
          <w:sz w:val="28"/>
          <w:szCs w:val="28"/>
        </w:rPr>
        <w:t>остатки пищи -</w:t>
      </w:r>
    </w:p>
    <w:p w:rsidR="00BF5CAB" w:rsidRPr="00D438BD" w:rsidRDefault="005764B3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5CAB" w:rsidRPr="00D438BD">
        <w:rPr>
          <w:rFonts w:ascii="Times New Roman" w:hAnsi="Times New Roman" w:cs="Times New Roman"/>
          <w:b/>
          <w:sz w:val="28"/>
          <w:szCs w:val="28"/>
        </w:rPr>
        <w:t>. Итоговый контроль знаний.</w:t>
      </w:r>
    </w:p>
    <w:p w:rsidR="00BF5CAB" w:rsidRDefault="00BF5CAB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D438BD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5764B3" w:rsidRDefault="005764B3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1.НОРМАЛЬНЫЕ КОМПОНЕНТЫ КАЛА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остатки </w:t>
      </w:r>
      <w:proofErr w:type="spellStart"/>
      <w:r>
        <w:rPr>
          <w:sz w:val="28"/>
          <w:szCs w:val="28"/>
        </w:rPr>
        <w:t>непереваренной</w:t>
      </w:r>
      <w:proofErr w:type="spellEnd"/>
      <w:r>
        <w:rPr>
          <w:sz w:val="28"/>
          <w:szCs w:val="28"/>
        </w:rPr>
        <w:t xml:space="preserve"> пищи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мышечные волокна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нейтральный жир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эпителий кишечника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микрофлора кишечника </w:t>
      </w:r>
    </w:p>
    <w:p w:rsidR="00A8005D" w:rsidRDefault="00A8005D" w:rsidP="00A8005D">
      <w:pPr>
        <w:pStyle w:val="Default"/>
        <w:rPr>
          <w:sz w:val="28"/>
          <w:szCs w:val="28"/>
        </w:rPr>
      </w:pP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ЦЕЛИ КОПРОЛОГИЧЕСКОГО ИССЛЕДОВАНИЯ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оценка пищеварительной функции ЖКТ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выявление опухоли ЖКТ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дифференциация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определение типа </w:t>
      </w:r>
      <w:proofErr w:type="spellStart"/>
      <w:r>
        <w:rPr>
          <w:sz w:val="28"/>
          <w:szCs w:val="28"/>
        </w:rPr>
        <w:t>дискинезии</w:t>
      </w:r>
      <w:proofErr w:type="spellEnd"/>
      <w:r>
        <w:rPr>
          <w:sz w:val="28"/>
          <w:szCs w:val="28"/>
        </w:rPr>
        <w:t xml:space="preserve"> желчных путей </w:t>
      </w:r>
    </w:p>
    <w:p w:rsidR="00A8005D" w:rsidRDefault="00A8005D" w:rsidP="00A8005D">
      <w:pPr>
        <w:pStyle w:val="Default"/>
      </w:pPr>
    </w:p>
    <w:p w:rsidR="00A8005D" w:rsidRDefault="00A8005D" w:rsidP="00A8005D">
      <w:pPr>
        <w:pStyle w:val="Default"/>
      </w:pPr>
      <w:r>
        <w:t xml:space="preserve">3.ПИГМЕНТ КАЛА В НОРМЕ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билирубин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стеркобилин</w:t>
      </w:r>
      <w:proofErr w:type="spell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биливердин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гематоидин</w:t>
      </w:r>
      <w:proofErr w:type="spellEnd"/>
      <w:r>
        <w:rPr>
          <w:sz w:val="28"/>
          <w:szCs w:val="28"/>
        </w:rPr>
        <w:t xml:space="preserve"> </w:t>
      </w:r>
    </w:p>
    <w:p w:rsidR="005764B3" w:rsidRDefault="005764B3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4.ИЗМЕНЕНИЕ ЦВЕТА КАЛА ПРИ ПАТОЛОГИИ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8"/>
        <w:gridCol w:w="4028"/>
      </w:tblGrid>
      <w:tr w:rsidR="00A8005D">
        <w:trPr>
          <w:trHeight w:val="127"/>
        </w:trPr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</w:t>
            </w:r>
            <w:proofErr w:type="spellStart"/>
            <w:r>
              <w:rPr>
                <w:sz w:val="28"/>
                <w:szCs w:val="28"/>
              </w:rPr>
              <w:t>дисбактериоз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желтый </w:t>
            </w:r>
          </w:p>
        </w:tc>
      </w:tr>
      <w:tr w:rsidR="00A8005D">
        <w:trPr>
          <w:trHeight w:val="127"/>
        </w:trPr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инфекционный гепатит </w:t>
            </w:r>
          </w:p>
        </w:tc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белый </w:t>
            </w:r>
          </w:p>
        </w:tc>
      </w:tr>
      <w:tr w:rsidR="00A8005D">
        <w:trPr>
          <w:trHeight w:val="127"/>
        </w:trPr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желудочное кровотечение </w:t>
            </w:r>
          </w:p>
        </w:tc>
        <w:tc>
          <w:tcPr>
            <w:tcW w:w="4028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черный </w:t>
            </w:r>
          </w:p>
        </w:tc>
      </w:tr>
      <w:tr w:rsidR="00A8005D">
        <w:trPr>
          <w:trHeight w:val="127"/>
        </w:trPr>
        <w:tc>
          <w:tcPr>
            <w:tcW w:w="8056" w:type="dxa"/>
            <w:gridSpan w:val="2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коричневый </w:t>
            </w:r>
          </w:p>
        </w:tc>
      </w:tr>
      <w:tr w:rsidR="00A8005D">
        <w:trPr>
          <w:trHeight w:val="127"/>
        </w:trPr>
        <w:tc>
          <w:tcPr>
            <w:tcW w:w="8056" w:type="dxa"/>
            <w:gridSpan w:val="2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красно-коричневый </w:t>
            </w:r>
          </w:p>
        </w:tc>
      </w:tr>
    </w:tbl>
    <w:p w:rsidR="00A8005D" w:rsidRDefault="00A8005D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A8005D" w:rsidRDefault="00A8005D" w:rsidP="00A8005D">
      <w:pPr>
        <w:pStyle w:val="Default"/>
      </w:pPr>
      <w:r>
        <w:t xml:space="preserve">5.ПРИЧИНЫ ЖЕЛТОЙ ОКРАСКИ КАЛА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отсутствие нормальной микрофлоры в кишечнике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длительный прием антибиотиков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ускоренная эвакуация из кишечника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наличие билирубина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наличие биливердина </w:t>
      </w:r>
    </w:p>
    <w:p w:rsidR="00A8005D" w:rsidRDefault="00A8005D" w:rsidP="00A8005D">
      <w:pPr>
        <w:pStyle w:val="Default"/>
      </w:pPr>
      <w:r>
        <w:t xml:space="preserve">6. ФОРМА КАЛА ПРИ ЗАБОЛЕВАНИЯХ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1"/>
        <w:gridCol w:w="3901"/>
      </w:tblGrid>
      <w:tr w:rsidR="00A8005D">
        <w:trPr>
          <w:trHeight w:val="127"/>
        </w:trPr>
        <w:tc>
          <w:tcPr>
            <w:tcW w:w="3901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спастический запор </w:t>
            </w:r>
          </w:p>
        </w:tc>
        <w:tc>
          <w:tcPr>
            <w:tcW w:w="3901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твердых шариков </w:t>
            </w:r>
          </w:p>
        </w:tc>
      </w:tr>
      <w:tr w:rsidR="00A8005D">
        <w:trPr>
          <w:trHeight w:val="127"/>
        </w:trPr>
        <w:tc>
          <w:tcPr>
            <w:tcW w:w="3901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опухоль прямой кишки </w:t>
            </w:r>
          </w:p>
        </w:tc>
        <w:tc>
          <w:tcPr>
            <w:tcW w:w="3901" w:type="dxa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лентовидная </w:t>
            </w:r>
          </w:p>
        </w:tc>
      </w:tr>
      <w:tr w:rsidR="00A8005D">
        <w:trPr>
          <w:trHeight w:val="127"/>
        </w:trPr>
        <w:tc>
          <w:tcPr>
            <w:tcW w:w="7802" w:type="dxa"/>
            <w:gridSpan w:val="2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цилиндрическая </w:t>
            </w:r>
          </w:p>
        </w:tc>
      </w:tr>
      <w:tr w:rsidR="00A8005D">
        <w:trPr>
          <w:trHeight w:val="127"/>
        </w:trPr>
        <w:tc>
          <w:tcPr>
            <w:tcW w:w="7802" w:type="dxa"/>
            <w:gridSpan w:val="2"/>
          </w:tcPr>
          <w:p w:rsidR="00A8005D" w:rsidRDefault="00A80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неоформленная </w:t>
            </w:r>
          </w:p>
        </w:tc>
      </w:tr>
    </w:tbl>
    <w:p w:rsidR="00A8005D" w:rsidRDefault="00A8005D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A8005D" w:rsidRDefault="00A8005D" w:rsidP="00A8005D">
      <w:pPr>
        <w:pStyle w:val="Default"/>
      </w:pPr>
      <w:r>
        <w:t>7. НАЛИЧИЕ В КАЛЕ КУСОЧКОВ НЕПЕРЕВАРЕННОГО МЯСА</w:t>
      </w:r>
      <w:proofErr w:type="gramStart"/>
      <w:r>
        <w:t xml:space="preserve">-....... </w:t>
      </w:r>
      <w:proofErr w:type="gramEnd"/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 </w:t>
      </w:r>
    </w:p>
    <w:p w:rsidR="00A8005D" w:rsidRDefault="00A8005D" w:rsidP="00A8005D">
      <w:pPr>
        <w:pStyle w:val="Default"/>
        <w:rPr>
          <w:sz w:val="28"/>
          <w:szCs w:val="28"/>
        </w:rPr>
      </w:pP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СТЕАТОРЕЯ НАБЛЮДАЕТСЯ ПРИ </w:t>
      </w:r>
    </w:p>
    <w:p w:rsidR="00A8005D" w:rsidRDefault="00A8005D" w:rsidP="00A8005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колите </w:t>
      </w:r>
    </w:p>
    <w:p w:rsidR="00A8005D" w:rsidRDefault="00A8005D" w:rsidP="00A8005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ахлоргидрии</w:t>
      </w:r>
      <w:proofErr w:type="spell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гиперхлоргидрии</w:t>
      </w:r>
      <w:proofErr w:type="spell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панкреатите</w:t>
      </w:r>
      <w:proofErr w:type="gram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</w:pPr>
    </w:p>
    <w:p w:rsidR="00A8005D" w:rsidRDefault="00A8005D" w:rsidP="00A8005D">
      <w:pPr>
        <w:pStyle w:val="Default"/>
      </w:pPr>
      <w:r>
        <w:t xml:space="preserve">9.СКРЫТАЯ КРОВЬ В КАЛЕ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определяется при каждом исследовании кала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определяется по специальному назначению врача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придает калу черный цвет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не выявляется при микроскопии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обнаруживается только при химическом исследовании </w:t>
      </w:r>
    </w:p>
    <w:p w:rsidR="00A8005D" w:rsidRDefault="00A8005D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10.МЕТОДЫ ОБНАРУЖЕНИЯ СКРЫТОЙ КРОВИ В КАЛЕ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микроскопия </w:t>
      </w:r>
      <w:proofErr w:type="spellStart"/>
      <w:r>
        <w:rPr>
          <w:sz w:val="28"/>
          <w:szCs w:val="28"/>
        </w:rPr>
        <w:t>нативного</w:t>
      </w:r>
      <w:proofErr w:type="spellEnd"/>
      <w:r>
        <w:rPr>
          <w:sz w:val="28"/>
          <w:szCs w:val="28"/>
        </w:rPr>
        <w:t xml:space="preserve"> препарата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2) иммунохимический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реакция </w:t>
      </w:r>
      <w:proofErr w:type="spellStart"/>
      <w:r>
        <w:rPr>
          <w:sz w:val="28"/>
          <w:szCs w:val="28"/>
        </w:rPr>
        <w:t>Уффельмана</w:t>
      </w:r>
      <w:proofErr w:type="spellEnd"/>
      <w:r>
        <w:rPr>
          <w:sz w:val="28"/>
          <w:szCs w:val="28"/>
        </w:rPr>
        <w:t xml:space="preserve"> </w:t>
      </w:r>
    </w:p>
    <w:p w:rsidR="00A8005D" w:rsidRDefault="00A8005D" w:rsidP="00A8005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амидопириновая</w:t>
      </w:r>
      <w:proofErr w:type="spellEnd"/>
      <w:r>
        <w:rPr>
          <w:sz w:val="28"/>
          <w:szCs w:val="28"/>
        </w:rPr>
        <w:t xml:space="preserve"> проба </w:t>
      </w:r>
    </w:p>
    <w:p w:rsidR="00A8005D" w:rsidRDefault="00A8005D" w:rsidP="00A80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фенолфталеиновая проба </w:t>
      </w:r>
    </w:p>
    <w:p w:rsidR="00A8005D" w:rsidRDefault="00A8005D" w:rsidP="00BF5CAB">
      <w:pPr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BF5CAB" w:rsidRPr="009D737A" w:rsidRDefault="00BF5CAB" w:rsidP="00BF5CAB">
      <w:pPr>
        <w:shd w:val="clear" w:color="auto" w:fill="FFFFFF"/>
        <w:spacing w:before="12" w:after="12" w:line="240" w:lineRule="auto"/>
        <w:ind w:right="269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 xml:space="preserve">Выучить: </w:t>
      </w:r>
      <w:r w:rsidR="005764B3">
        <w:rPr>
          <w:rFonts w:ascii="Times New Roman" w:hAnsi="Times New Roman" w:cs="Times New Roman"/>
          <w:spacing w:val="-10"/>
          <w:sz w:val="28"/>
          <w:szCs w:val="28"/>
        </w:rPr>
        <w:t xml:space="preserve">микроскопия кала и </w:t>
      </w:r>
      <w:proofErr w:type="spellStart"/>
      <w:r w:rsidRPr="009D737A">
        <w:rPr>
          <w:rFonts w:ascii="Times New Roman" w:hAnsi="Times New Roman" w:cs="Times New Roman"/>
          <w:spacing w:val="-10"/>
          <w:sz w:val="28"/>
          <w:szCs w:val="28"/>
        </w:rPr>
        <w:t>копрологические</w:t>
      </w:r>
      <w:proofErr w:type="spellEnd"/>
      <w:r w:rsidRPr="009D737A">
        <w:rPr>
          <w:rFonts w:ascii="Times New Roman" w:hAnsi="Times New Roman" w:cs="Times New Roman"/>
          <w:spacing w:val="-10"/>
          <w:sz w:val="28"/>
          <w:szCs w:val="28"/>
        </w:rPr>
        <w:t xml:space="preserve"> синдромы</w:t>
      </w:r>
    </w:p>
    <w:p w:rsidR="00BF5CAB" w:rsidRDefault="00BF5CAB" w:rsidP="00BF5CAB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b/>
          <w:sz w:val="28"/>
          <w:szCs w:val="28"/>
        </w:rPr>
        <w:t>Литература</w:t>
      </w:r>
      <w:r w:rsidRPr="00D438BD">
        <w:rPr>
          <w:rFonts w:ascii="Times New Roman" w:hAnsi="Times New Roman"/>
          <w:sz w:val="28"/>
          <w:szCs w:val="28"/>
        </w:rPr>
        <w:t xml:space="preserve">: </w:t>
      </w:r>
    </w:p>
    <w:p w:rsidR="00BF5CAB" w:rsidRPr="002B3251" w:rsidRDefault="00BF5CAB" w:rsidP="00BF5CAB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251">
        <w:rPr>
          <w:rFonts w:ascii="Times New Roman" w:hAnsi="Times New Roman"/>
          <w:sz w:val="28"/>
          <w:szCs w:val="28"/>
        </w:rPr>
        <w:t xml:space="preserve">1. Власова Н.В.   Методы  клинических  лабораторных  исследований:       </w:t>
      </w:r>
    </w:p>
    <w:p w:rsidR="00BF5CAB" w:rsidRPr="002B3251" w:rsidRDefault="00BF5CAB" w:rsidP="00BF5CAB">
      <w:pPr>
        <w:pStyle w:val="a3"/>
        <w:tabs>
          <w:tab w:val="num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251">
        <w:rPr>
          <w:rFonts w:ascii="Times New Roman" w:hAnsi="Times New Roman"/>
          <w:sz w:val="28"/>
          <w:szCs w:val="28"/>
        </w:rPr>
        <w:t xml:space="preserve"> Учебное пособие. / Н.В.  Власова. – Красноярск: Красноярский</w:t>
      </w:r>
    </w:p>
    <w:p w:rsidR="00BF5CAB" w:rsidRDefault="00BF5CAB" w:rsidP="00BF5CAB">
      <w:pPr>
        <w:tabs>
          <w:tab w:val="left" w:pos="360"/>
        </w:tabs>
        <w:spacing w:before="12" w:after="1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51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2B32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32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3251">
        <w:rPr>
          <w:rFonts w:ascii="Times New Roman" w:hAnsi="Times New Roman" w:cs="Times New Roman"/>
          <w:sz w:val="28"/>
          <w:szCs w:val="28"/>
        </w:rPr>
        <w:t xml:space="preserve"> фармацевтический колледж, 2008.- 222с</w:t>
      </w:r>
    </w:p>
    <w:p w:rsidR="00BF5CAB" w:rsidRPr="00B561DF" w:rsidRDefault="00BF5CAB" w:rsidP="00BF5CAB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DF">
        <w:rPr>
          <w:rFonts w:ascii="Times New Roman" w:hAnsi="Times New Roman" w:cs="Times New Roman"/>
          <w:sz w:val="28"/>
          <w:szCs w:val="28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BF5CAB" w:rsidRDefault="00BF5CAB" w:rsidP="00BF5CAB">
      <w:pPr>
        <w:spacing w:before="12" w:after="12" w:line="240" w:lineRule="auto"/>
      </w:pPr>
    </w:p>
    <w:p w:rsidR="00BF5CAB" w:rsidRDefault="00BF5CAB" w:rsidP="00BF5CAB">
      <w:pPr>
        <w:pStyle w:val="a3"/>
        <w:spacing w:before="12" w:after="12" w:line="240" w:lineRule="auto"/>
        <w:ind w:left="0"/>
        <w:jc w:val="both"/>
      </w:pPr>
    </w:p>
    <w:p w:rsidR="00BF5CAB" w:rsidRDefault="00BF5CAB" w:rsidP="00BF5CAB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F5CAB" w:rsidRDefault="00BF5CAB" w:rsidP="00BF5CAB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F5CAB" w:rsidRDefault="00BF5CAB" w:rsidP="00320A16">
      <w:pPr>
        <w:shd w:val="clear" w:color="auto" w:fill="FFFFFF"/>
        <w:tabs>
          <w:tab w:val="left" w:pos="35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BF5CAB" w:rsidRDefault="00BF5CAB" w:rsidP="00BF5CAB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4B7AF2" w:rsidRDefault="004B7AF2" w:rsidP="00BF5CAB">
      <w:pPr>
        <w:spacing w:before="12" w:after="12" w:line="240" w:lineRule="auto"/>
      </w:pPr>
    </w:p>
    <w:sectPr w:rsidR="004B7AF2" w:rsidSect="00EA2E91">
      <w:footerReference w:type="default" r:id="rId11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3D" w:rsidRDefault="00FD043D" w:rsidP="00EA2E91">
      <w:pPr>
        <w:spacing w:after="0" w:line="240" w:lineRule="auto"/>
      </w:pPr>
      <w:r>
        <w:separator/>
      </w:r>
    </w:p>
  </w:endnote>
  <w:endnote w:type="continuationSeparator" w:id="0">
    <w:p w:rsidR="00FD043D" w:rsidRDefault="00FD043D" w:rsidP="00E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003"/>
      <w:docPartObj>
        <w:docPartGallery w:val="Page Numbers (Bottom of Page)"/>
        <w:docPartUnique/>
      </w:docPartObj>
    </w:sdtPr>
    <w:sdtContent>
      <w:p w:rsidR="00A8005D" w:rsidRDefault="0020766B">
        <w:pPr>
          <w:pStyle w:val="a9"/>
          <w:jc w:val="right"/>
        </w:pPr>
        <w:fldSimple w:instr=" PAGE   \* MERGEFORMAT ">
          <w:r w:rsidR="002733A7">
            <w:rPr>
              <w:noProof/>
            </w:rPr>
            <w:t>5</w:t>
          </w:r>
        </w:fldSimple>
      </w:p>
    </w:sdtContent>
  </w:sdt>
  <w:p w:rsidR="00A8005D" w:rsidRDefault="00A800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3D" w:rsidRDefault="00FD043D" w:rsidP="00EA2E91">
      <w:pPr>
        <w:spacing w:after="0" w:line="240" w:lineRule="auto"/>
      </w:pPr>
      <w:r>
        <w:separator/>
      </w:r>
    </w:p>
  </w:footnote>
  <w:footnote w:type="continuationSeparator" w:id="0">
    <w:p w:rsidR="00FD043D" w:rsidRDefault="00FD043D" w:rsidP="00EA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11D3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F1D5F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34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D397C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5F0743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AE14E3"/>
    <w:multiLevelType w:val="singleLevel"/>
    <w:tmpl w:val="D832B5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CC14BC5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867583"/>
    <w:multiLevelType w:val="hybridMultilevel"/>
    <w:tmpl w:val="F91E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73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7E0F48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CAB"/>
    <w:rsid w:val="0009126E"/>
    <w:rsid w:val="0020766B"/>
    <w:rsid w:val="002373EB"/>
    <w:rsid w:val="002733A7"/>
    <w:rsid w:val="002D15EC"/>
    <w:rsid w:val="00320A16"/>
    <w:rsid w:val="003C76C4"/>
    <w:rsid w:val="0047010F"/>
    <w:rsid w:val="004B7AF2"/>
    <w:rsid w:val="004D3A58"/>
    <w:rsid w:val="005113C2"/>
    <w:rsid w:val="005764B3"/>
    <w:rsid w:val="00685718"/>
    <w:rsid w:val="00810223"/>
    <w:rsid w:val="008274C9"/>
    <w:rsid w:val="00A60A34"/>
    <w:rsid w:val="00A8005D"/>
    <w:rsid w:val="00AF575C"/>
    <w:rsid w:val="00B8066C"/>
    <w:rsid w:val="00BF5CAB"/>
    <w:rsid w:val="00CB645C"/>
    <w:rsid w:val="00DB1686"/>
    <w:rsid w:val="00E53F22"/>
    <w:rsid w:val="00EA2E91"/>
    <w:rsid w:val="00EA4D4E"/>
    <w:rsid w:val="00EB18A2"/>
    <w:rsid w:val="00FD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F5C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CAB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unhideWhenUsed/>
    <w:rsid w:val="00BF5CA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5CA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BF5C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5CAB"/>
  </w:style>
  <w:style w:type="paragraph" w:styleId="a7">
    <w:name w:val="header"/>
    <w:basedOn w:val="a"/>
    <w:link w:val="a8"/>
    <w:uiPriority w:val="99"/>
    <w:semiHidden/>
    <w:unhideWhenUsed/>
    <w:rsid w:val="00E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E91"/>
  </w:style>
  <w:style w:type="paragraph" w:styleId="a9">
    <w:name w:val="footer"/>
    <w:basedOn w:val="a"/>
    <w:link w:val="aa"/>
    <w:uiPriority w:val="99"/>
    <w:unhideWhenUsed/>
    <w:rsid w:val="00E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E91"/>
  </w:style>
  <w:style w:type="paragraph" w:styleId="ab">
    <w:name w:val="List Paragraph"/>
    <w:basedOn w:val="a"/>
    <w:uiPriority w:val="34"/>
    <w:qFormat/>
    <w:rsid w:val="00EB18A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B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A4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4362-3F9C-431E-A4D1-55AB6A43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12</cp:revision>
  <cp:lastPrinted>2012-09-17T02:21:00Z</cp:lastPrinted>
  <dcterms:created xsi:type="dcterms:W3CDTF">2012-08-02T01:29:00Z</dcterms:created>
  <dcterms:modified xsi:type="dcterms:W3CDTF">2020-10-26T05:59:00Z</dcterms:modified>
</cp:coreProperties>
</file>