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3" w:rsidRPr="00A24F33" w:rsidRDefault="00A24F33" w:rsidP="00A24F33">
      <w:pPr>
        <w:spacing w:after="0" w:line="264" w:lineRule="exact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F3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A24F33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A24F33">
        <w:rPr>
          <w:rFonts w:ascii="Times New Roman" w:eastAsia="Times New Roman" w:hAnsi="Times New Roman" w:cs="Times New Roman"/>
          <w:sz w:val="24"/>
          <w:szCs w:val="24"/>
        </w:rPr>
        <w:t>» Министерства здравоохранения</w:t>
      </w:r>
    </w:p>
    <w:p w:rsidR="00A24F33" w:rsidRPr="00A24F33" w:rsidRDefault="00A24F33" w:rsidP="00A24F33">
      <w:pPr>
        <w:spacing w:after="447" w:line="264" w:lineRule="exact"/>
        <w:ind w:righ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F3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ГБОУ ВПО </w:t>
      </w:r>
      <w:proofErr w:type="spellStart"/>
      <w:r w:rsidRPr="00A24F33">
        <w:rPr>
          <w:rFonts w:ascii="Times New Roman" w:eastAsia="Times New Roman" w:hAnsi="Times New Roman" w:cs="Times New Roman"/>
          <w:sz w:val="24"/>
          <w:szCs w:val="24"/>
        </w:rPr>
        <w:t>КрасГМУ</w:t>
      </w:r>
      <w:proofErr w:type="spellEnd"/>
      <w:r w:rsidRPr="00A24F33">
        <w:rPr>
          <w:rFonts w:ascii="Times New Roman" w:eastAsia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A24F33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A24F33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</w:t>
      </w:r>
    </w:p>
    <w:p w:rsidR="00A24F33" w:rsidRPr="00A24F33" w:rsidRDefault="00A24F33" w:rsidP="00A24F33">
      <w:pPr>
        <w:tabs>
          <w:tab w:val="left" w:leader="dot" w:pos="4462"/>
          <w:tab w:val="left" w:leader="dot" w:pos="4539"/>
          <w:tab w:val="left" w:leader="dot" w:pos="5163"/>
          <w:tab w:val="left" w:leader="dot" w:pos="5245"/>
          <w:tab w:val="left" w:leader="dot" w:pos="6469"/>
          <w:tab w:val="left" w:leader="dot" w:pos="6550"/>
          <w:tab w:val="left" w:leader="dot" w:pos="8101"/>
        </w:tabs>
        <w:spacing w:after="2171" w:line="2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F33">
        <w:rPr>
          <w:rFonts w:ascii="Times New Roman" w:eastAsia="Times New Roman" w:hAnsi="Times New Roman" w:cs="Times New Roman"/>
          <w:sz w:val="24"/>
          <w:szCs w:val="24"/>
        </w:rPr>
        <w:t>Кафедра экономики и менеджмента</w:t>
      </w:r>
    </w:p>
    <w:p w:rsidR="00A24F33" w:rsidRPr="009A546F" w:rsidRDefault="00790D10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A546F">
        <w:rPr>
          <w:rFonts w:ascii="Times New Roman" w:eastAsia="Times New Roman" w:hAnsi="Times New Roman" w:cs="Times New Roman"/>
          <w:b/>
          <w:sz w:val="52"/>
          <w:szCs w:val="52"/>
        </w:rPr>
        <w:t>Экономика</w:t>
      </w:r>
    </w:p>
    <w:p w:rsidR="00A24F33" w:rsidRPr="00A24F33" w:rsidRDefault="00A24F33" w:rsidP="00A24F33">
      <w:pPr>
        <w:spacing w:after="0" w:line="307" w:lineRule="exact"/>
        <w:ind w:left="120" w:right="400" w:firstLine="1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F33" w:rsidRPr="00A24F33" w:rsidRDefault="00A24F33" w:rsidP="00A24F33">
      <w:pPr>
        <w:spacing w:after="0" w:line="307" w:lineRule="exact"/>
        <w:ind w:left="120" w:right="400" w:firstLine="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>СБОРНИК</w:t>
      </w: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МЕТОДИЧЕСКИХ УКАЗАНИЙ</w:t>
      </w: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 xml:space="preserve"> К ВНЕАУДИТОРНОЙ (САМОСТОЯТЕЛЬНОЙ) РАБОТЕ</w:t>
      </w: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F33" w:rsidRPr="00A24F33" w:rsidRDefault="00A24F33" w:rsidP="00A24F33">
      <w:pPr>
        <w:tabs>
          <w:tab w:val="left" w:leader="underscore" w:pos="3703"/>
          <w:tab w:val="left" w:leader="underscore" w:pos="6190"/>
          <w:tab w:val="left" w:leader="underscore" w:pos="7284"/>
        </w:tabs>
        <w:spacing w:after="145" w:line="230" w:lineRule="exact"/>
        <w:ind w:left="12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790D10" w:rsidRPr="0079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060101 – Лечебное дело</w:t>
      </w:r>
    </w:p>
    <w:p w:rsidR="00A24F33" w:rsidRPr="00A24F33" w:rsidRDefault="00A24F33" w:rsidP="00A24F33">
      <w:pPr>
        <w:tabs>
          <w:tab w:val="left" w:leader="underscore" w:pos="3703"/>
          <w:tab w:val="left" w:leader="underscore" w:pos="6190"/>
          <w:tab w:val="left" w:leader="underscore" w:pos="7284"/>
        </w:tabs>
        <w:spacing w:after="145" w:line="230" w:lineRule="exact"/>
        <w:ind w:left="12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sz w:val="28"/>
          <w:szCs w:val="28"/>
        </w:rPr>
        <w:t>(очная форма обучения)</w:t>
      </w:r>
    </w:p>
    <w:p w:rsidR="00A24F33" w:rsidRPr="00A24F33" w:rsidRDefault="00A24F33" w:rsidP="00A24F33">
      <w:pPr>
        <w:spacing w:after="12" w:line="270" w:lineRule="exact"/>
        <w:ind w:left="120" w:right="40" w:firstLine="22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Красноярск</w:t>
      </w:r>
    </w:p>
    <w:p w:rsidR="00A24F33" w:rsidRPr="00A24F33" w:rsidRDefault="00A24F33" w:rsidP="00A24F33">
      <w:pPr>
        <w:jc w:val="center"/>
        <w:rPr>
          <w:sz w:val="24"/>
          <w:szCs w:val="24"/>
        </w:rPr>
      </w:pPr>
      <w:r w:rsidRPr="00A24F33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8B62B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24F33">
        <w:rPr>
          <w:sz w:val="24"/>
          <w:szCs w:val="24"/>
        </w:rPr>
        <w:br w:type="page"/>
      </w:r>
    </w:p>
    <w:p w:rsidR="00A24F33" w:rsidRPr="00A24F33" w:rsidRDefault="00A24F33" w:rsidP="00A24F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УДК 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4F33" w:rsidRPr="00A24F33" w:rsidRDefault="00A24F33" w:rsidP="00A24F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F33" w:rsidRPr="00A24F33" w:rsidRDefault="00A24F33" w:rsidP="00A24F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</w:p>
    <w:p w:rsidR="00A24F33" w:rsidRPr="00A24F33" w:rsidRDefault="00A24F33" w:rsidP="00A24F33">
      <w:pPr>
        <w:widowControl w:val="0"/>
        <w:tabs>
          <w:tab w:val="center" w:pos="-52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82" w:rsidRPr="003C4C19" w:rsidRDefault="00A24F33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2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сб. метод. указаний для обучающихся к внеаудиторной (самостоятельной) работе для </w:t>
      </w:r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82" w:rsidRPr="00496953">
        <w:rPr>
          <w:rFonts w:ascii="Times New Roman" w:eastAsia="Times New Roman" w:hAnsi="Times New Roman" w:cs="Times New Roman"/>
          <w:sz w:val="28"/>
          <w:szCs w:val="28"/>
          <w:lang w:eastAsia="ru-RU"/>
        </w:rPr>
        <w:t>060101 – Лечебное дело (очная форма обучения)</w:t>
      </w:r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сост.</w:t>
      </w:r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Костенко, О.В. </w:t>
      </w:r>
      <w:proofErr w:type="spellStart"/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Злаказов</w:t>
      </w:r>
      <w:proofErr w:type="spellEnd"/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</w:t>
      </w:r>
      <w:proofErr w:type="spellStart"/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Байдашева</w:t>
      </w:r>
      <w:proofErr w:type="spellEnd"/>
      <w:proofErr w:type="gramStart"/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Красноярск : тип. </w:t>
      </w:r>
      <w:proofErr w:type="spellStart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2012.– ___с.</w:t>
      </w:r>
    </w:p>
    <w:p w:rsidR="00BD7982" w:rsidRPr="003C4C19" w:rsidRDefault="00BD7982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982" w:rsidRPr="003C4C19" w:rsidRDefault="00BD7982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82" w:rsidRDefault="00BD7982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Составители:</w:t>
      </w:r>
      <w:r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к.э.н., доцент Костенко</w:t>
      </w:r>
      <w:r w:rsidRPr="0049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</w:p>
    <w:p w:rsidR="00BD7982" w:rsidRDefault="00BD7982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Злаказов</w:t>
      </w:r>
      <w:proofErr w:type="spellEnd"/>
      <w:r w:rsidRPr="0049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</w:p>
    <w:p w:rsidR="00BD7982" w:rsidRPr="003C4C19" w:rsidRDefault="00BD7982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Байдашева</w:t>
      </w:r>
      <w:proofErr w:type="spellEnd"/>
      <w:r w:rsidRPr="0049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Сборник методических указаний к внеаудиторной (самостоятельной) работе обучающихся. </w:t>
      </w:r>
      <w:proofErr w:type="gramStart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ВПО (201</w:t>
      </w:r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82" w:rsidRPr="00496953">
        <w:rPr>
          <w:rFonts w:ascii="Times New Roman" w:eastAsia="Times New Roman" w:hAnsi="Times New Roman" w:cs="Times New Roman"/>
          <w:sz w:val="28"/>
          <w:szCs w:val="28"/>
          <w:lang w:eastAsia="ru-RU"/>
        </w:rPr>
        <w:t>060101 – Лечебное дело (очная форма обучения)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рабочей программой дисциплины (2012г.) и СТО 4.2.01-11. Выпуск 3.</w:t>
      </w: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Рекомендован к изданию по решению ЦКМС (Протокол №__ от «___»__________20__).</w:t>
      </w: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24F33" w:rsidRPr="00A44B70" w:rsidRDefault="00A24F33" w:rsidP="00A44B70">
      <w:pPr>
        <w:pStyle w:val="a3"/>
        <w:widowControl w:val="0"/>
        <w:numPr>
          <w:ilvl w:val="0"/>
          <w:numId w:val="53"/>
        </w:numPr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8F" w:rsidRDefault="000A5F8F">
      <w:r>
        <w:br w:type="page"/>
      </w:r>
    </w:p>
    <w:p w:rsidR="00A44B70" w:rsidRDefault="00A44B70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65C77" w:rsidRPr="00ED0392" w:rsidRDefault="00065C77" w:rsidP="00065C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 </w:t>
      </w:r>
      <w:r w:rsidRPr="00ED03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Фирма: понятие, формы организации. Издержки и прибыль</w:t>
      </w: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C77" w:rsidRPr="00ED0392" w:rsidRDefault="00065C77" w:rsidP="00065C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  </w:t>
      </w:r>
      <w:r w:rsidRPr="00ED03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Характеристика структур рынка. Олигополия. Монополия. Конкуренция</w:t>
      </w: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C77" w:rsidRPr="00ED0392" w:rsidRDefault="00065C77" w:rsidP="00065C77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  </w:t>
      </w:r>
      <w:r w:rsidRPr="00ED03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Национальная экономика и основные показатели её развития.</w:t>
      </w:r>
    </w:p>
    <w:p w:rsidR="00065C77" w:rsidRPr="00ED0392" w:rsidRDefault="00065C77" w:rsidP="00065C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 </w:t>
      </w:r>
      <w:r w:rsidRPr="00ED03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Макроэкономические проблемы цикличности развития экономики. Безработица, инфляция</w:t>
      </w: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C77" w:rsidRPr="00ED0392" w:rsidRDefault="00065C77" w:rsidP="00065C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5 </w:t>
      </w:r>
      <w:r w:rsidRPr="00ED0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и денежный рынок</w:t>
      </w:r>
    </w:p>
    <w:p w:rsidR="00065C77" w:rsidRPr="00ED0392" w:rsidRDefault="00065C77" w:rsidP="00065C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  </w:t>
      </w:r>
      <w:r w:rsidRPr="00ED0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Денежно-кредитная система</w:t>
      </w:r>
    </w:p>
    <w:p w:rsidR="00065C77" w:rsidRPr="00ED0392" w:rsidRDefault="00065C77" w:rsidP="00065C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 </w:t>
      </w:r>
      <w:r w:rsidRPr="00ED0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экономика. Мировой рынок. Международная торговля</w:t>
      </w:r>
    </w:p>
    <w:p w:rsidR="00065C77" w:rsidRPr="00606301" w:rsidRDefault="00065C77" w:rsidP="00065C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 </w:t>
      </w:r>
      <w:r w:rsidRPr="00ED0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Переходная экономика. Понятие. Особенности переходной экономики в РФ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C77" w:rsidRPr="00606301" w:rsidRDefault="00065C77" w:rsidP="00065C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6301" w:rsidRDefault="00606301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4B70" w:rsidRPr="004B0553" w:rsidRDefault="00A44B70" w:rsidP="00606301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="003B3854" w:rsidRPr="004B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4B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55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Фирма: понятие, формы организации. Издержки и прибыль</w:t>
      </w:r>
      <w:r w:rsidRPr="004B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семинарским занятиям.</w:t>
      </w:r>
    </w:p>
    <w:p w:rsidR="00A44B70" w:rsidRPr="00606301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самоподготовки по теме семинарского занятия:</w:t>
      </w:r>
    </w:p>
    <w:p w:rsidR="00A44B70" w:rsidRPr="00606301" w:rsidRDefault="00A44B70" w:rsidP="00A44B70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 понятие  фирмы и предприятия, выявите их сходство и отличия.</w:t>
      </w:r>
    </w:p>
    <w:p w:rsidR="00A44B70" w:rsidRPr="00606301" w:rsidRDefault="00A44B70" w:rsidP="00A44B70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Аргументировано докажите значение различных организационно-правовых форм юридических лиц (индивидуального владения, партнерства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корпорации)  в рыночной экономике.</w:t>
      </w:r>
    </w:p>
    <w:p w:rsidR="00A44B70" w:rsidRPr="00606301" w:rsidRDefault="00A44B70" w:rsidP="00A44B70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 методику расчета показателей экономической эффективности деятельности фирмы,  определите  категории бухгалтерской, нормальной и экономической прибыли.</w:t>
      </w:r>
    </w:p>
    <w:p w:rsidR="00A44B70" w:rsidRPr="00606301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тестовым заданиям данной темы (тестовые задания с эталонами ответов):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В экономике действует закон 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а) 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неизменной предельной производительности;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возрастающей предельной производительности;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убывающей предельной производительности;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переменной предельной производительности.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для увеличения производства в два раза фирма увеличила  издержки в 3 раза, то в этом случае производственная функция имеет…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возрастающую отдачу от масштаба;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снижающуюся отдачу от масштаба;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постоянную отдачу от масштаба;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фиксированную пропорцию.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процесс производства на предприятии описывается производственной функцией 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=80+10К</w:t>
      </w:r>
      <w:r w:rsidRPr="006063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+10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где К – количество капитала, 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труда, то предельный продукт капитала равен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МРК = 80 + 20К;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MPK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80 + 10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MPK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МРК = 20К.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Выручка предприятия рассчитывается как…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произведение цены и количества продукции;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произведение себестоимости и количества продукции;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произведение средних валовых издержек и количества продукции;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разность цены и средних валовых издержек.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валовой доход достигает максимума, то предельный доход при этом…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нулю;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тоже имеет максимальное значение;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имеет отрицательное значение;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принимает минимальное значение.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Если действует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от масштаба производства, то в отрасли экономически выгодно иметь…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любое количество фирм;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несколько фирм;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множество мелких фирм;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несколько крупных фирм.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тарифы на электроэнергию выросли на 10%, а ставка налога на недвижимость снизилась на 15%, то...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B836C" wp14:editId="120DA82B">
            <wp:extent cx="1838325" cy="1524000"/>
            <wp:effectExtent l="19050" t="0" r="9525" b="0"/>
            <wp:docPr id="1" name="Рисунок 1" descr="http://www.fepo.ru/pic/749_71401/852F9919C0FE96296E2D5FBBDEE41E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fepo.ru/pic/749_71401/852F9919C0FE96296E2D5FBBDEE41E1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кривые предельных издержек будут расположены ниже кривой средних общих издержек;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кривая средних переменных издержек сдвинется вверх, а кривые средних общих издержек и средних постоянных вниз;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кривые средних общих и средних переменных издержек сдвинутся вниз, а кривые средних постоянных и предельных издержек (MC) вниз;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кривые средних общих издержек (ATC) и средних переменных издержек (AVC) сдвинутся вверх, а средних постоянных (AFC) вниз.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рисунке показаны графики средних общих (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ATC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средних переменных (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AVC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средних постоянных (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AFC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предельных издержек (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объеме производства 110 штук средние постоянные издержки будут равны $ 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93C9C" wp14:editId="6496EEFB">
            <wp:extent cx="2466975" cy="13811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8;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6;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12;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4.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Нормальная прибыль характеризует размер 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удерживания производителя в пределах данного направления деятельности;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максимально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возможный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производителя, действующего в рамках выбранного бизнеса;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внедрения новых технологий на предприятии;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обязательств предприятия перед кредиторами.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Предельные издержки – это 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затраты, приходящиеся на единицу продукции;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издержки, изменяющиеся в зависимости от объема производства;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прирост общих издержек производства, при увеличении выпуска продукции на единицу;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сумма издержек, связанная с производством данного объема продукции.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ответы: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в; 2 б; 3 г; 4 а; 5 а; 6 б; 7 б; 8 г; 9 а; 10 в.</w:t>
      </w:r>
      <w:proofErr w:type="gramEnd"/>
    </w:p>
    <w:p w:rsidR="00A44B70" w:rsidRPr="00606301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ситуационным задачам (ситуационные задачи с эталонами ответов):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Петровы, располагая собственным капиталом в размере 200 тыс. руб., организовали малое предприятие и в конце года получили общий доход 600 тыс. руб. Затраты на заработную плату рабочим, сырье, материалы составили 350 тыс. руб. за год. Косвенные издержки, включая накладные расходы и процент за заемные средства, составили 50 тыс. руб. На предыдущей работе Ивановы получали 130 тыс. руб. в год. Норма банковского процента по данному году составила 10%. Определите бухгалтерскую, экономическую и нормальную прибыль Ивановых. Целесообразно ли им заниматься данным видом бизнеса?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Заниматься бизнесом целесообразно. Бухгалтерская прибыль 200тыс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нормальная прибыль 130 тыс. руб., экономическая прибыль 50 тыс. руб.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общих затрат предприятия имеет вид 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 Найдите  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TFC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TVC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TFC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=1,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TVC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+2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MC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=3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+2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+2.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использует труд десяти рабочих, средний про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дукт труда которых равен 30 единицам в день. Заработная плата каждого работника составляет 120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а постоянные издержки равны 600 дол. Рассчитайте средние издержки фирмы.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Средние издержки составляют 6 долл.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фирмы потерял отчетность издержек фирмы. Он смог вспомнить только несколько цифр. А для прогноза деятельности нужны и остальные данные. Восстановите их.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AFC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AC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MC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TC</w:t>
            </w: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390</w:t>
            </w: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Ответ: </w:t>
      </w:r>
    </w:p>
    <w:tbl>
      <w:tblPr>
        <w:tblpPr w:leftFromText="180" w:rightFromText="180" w:vertAnchor="text" w:horzAnchor="margin" w:tblpY="8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AFC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AC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MC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TC</w:t>
            </w: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</w:t>
            </w: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390</w:t>
            </w: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520</w:t>
            </w:r>
          </w:p>
        </w:tc>
      </w:tr>
      <w:tr w:rsidR="00A44B70" w:rsidRPr="00606301" w:rsidTr="009A546F"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6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07" w:type="dxa"/>
          </w:tcPr>
          <w:p w:rsidR="00A44B70" w:rsidRPr="00606301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</w:t>
            </w:r>
          </w:p>
        </w:tc>
      </w:tr>
    </w:tbl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МС (2) = 10 руб., АС (1) = 5 руб. Найти АС (2).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 (2) равен 7,5 руб.</w:t>
      </w:r>
    </w:p>
    <w:p w:rsidR="00A44B70" w:rsidRPr="00606301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умений по изучаемой теме.</w:t>
      </w:r>
    </w:p>
    <w:p w:rsidR="00A44B70" w:rsidRPr="00606301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различать категории  фирма и предприятие.</w:t>
      </w:r>
    </w:p>
    <w:p w:rsidR="00A44B70" w:rsidRPr="00606301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объяснить значение  акционерного общества в современной рыночной экономике,  разницу между акциями и облигациями.</w:t>
      </w:r>
    </w:p>
    <w:p w:rsidR="00A44B70" w:rsidRPr="00606301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методики расчета бухгалтерской и экономической прибыли.</w:t>
      </w:r>
    </w:p>
    <w:p w:rsidR="00A44B70" w:rsidRPr="00606301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рассчитать валовые, средние и предельные издержки, изобразить кривые издержек, определить их взаимосвязь.</w:t>
      </w:r>
    </w:p>
    <w:p w:rsidR="00A44B70" w:rsidRPr="00606301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объяснить разницу в издержках в краткосрочном и долговременном периодах.</w:t>
      </w:r>
    </w:p>
    <w:p w:rsidR="00A44B70" w:rsidRPr="00606301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НИРС - нет, не проводятся.</w:t>
      </w:r>
    </w:p>
    <w:p w:rsidR="00A44B70" w:rsidRPr="00606301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 по теме занятия.</w:t>
      </w:r>
    </w:p>
    <w:p w:rsidR="00A44B70" w:rsidRPr="00606301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обязательная</w:t>
      </w:r>
    </w:p>
    <w:p w:rsidR="00A44B70" w:rsidRPr="00606301" w:rsidRDefault="00A44B70" w:rsidP="00A44B7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Экономическая теория: учебник.- Москва: КНОРУС, 2008</w:t>
      </w:r>
    </w:p>
    <w:p w:rsidR="00A44B70" w:rsidRPr="00606301" w:rsidRDefault="00A44B70" w:rsidP="00A44B7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Е. Экономика: учебник (электронный).- 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 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</w:t>
      </w:r>
    </w:p>
    <w:p w:rsidR="00A44B70" w:rsidRPr="00606301" w:rsidRDefault="00A44B70" w:rsidP="00A44B7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С. Экономический теория: учебное пособие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лектронный).-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электронные ресурсы</w:t>
      </w:r>
    </w:p>
    <w:p w:rsidR="00A44B70" w:rsidRPr="00606301" w:rsidRDefault="00A44B70" w:rsidP="00A44B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44B70" w:rsidRPr="00606301" w:rsidRDefault="00A44B70" w:rsidP="00A44B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Colibris</w:t>
      </w:r>
      <w:proofErr w:type="spellEnd"/>
    </w:p>
    <w:p w:rsidR="00A44B70" w:rsidRPr="00606301" w:rsidRDefault="00A44B70" w:rsidP="00A44B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MedArt</w:t>
      </w:r>
      <w:proofErr w:type="spellEnd"/>
    </w:p>
    <w:p w:rsidR="00A44B70" w:rsidRPr="00606301" w:rsidRDefault="00A44B70" w:rsidP="00A44B7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</w:p>
    <w:p w:rsidR="00A44B70" w:rsidRPr="00606301" w:rsidRDefault="00A44B70" w:rsidP="00A44B7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A44B70" w:rsidRPr="00A44B70" w:rsidRDefault="00A44B70" w:rsidP="003B38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0" w:rsidRPr="004B0553" w:rsidRDefault="00A44B70" w:rsidP="004B0553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3B3854" w:rsidRPr="004B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r w:rsidRPr="004B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55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Характеристика структур рынка. Олигополия. Монополия. Конкуренция</w:t>
      </w:r>
      <w:r w:rsidRPr="004B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4B70" w:rsidRPr="004B0553" w:rsidRDefault="00A44B70" w:rsidP="004B0553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материалов по НИРС: написание реферата с презентацией. 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рефератов:</w:t>
      </w:r>
    </w:p>
    <w:p w:rsidR="00A44B70" w:rsidRPr="00606301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рынка   и значение чистой (совершенной) конкуренции в рыночной экономике.</w:t>
      </w:r>
    </w:p>
    <w:p w:rsidR="00A44B70" w:rsidRPr="00606301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монополии и их роль в экономики России.</w:t>
      </w:r>
    </w:p>
    <w:p w:rsidR="00A44B70" w:rsidRPr="00606301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Антимонопольное законодательство Российской Федерации и его отличительные особенности от антимонопольного законодательства других стран.</w:t>
      </w:r>
    </w:p>
    <w:p w:rsidR="00A44B70" w:rsidRPr="00606301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Неценовая конкуренция: ее виды и особенности применения в различных моделях рынка.</w:t>
      </w:r>
    </w:p>
    <w:p w:rsidR="00A44B70" w:rsidRPr="00606301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ценообразования на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олигопольном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рынке, их особенности, достоинства и недостатки (на примере производства лекарственных препаратов, медицинской техники).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монопольной власти   и их использование в определении степени монополизации различных отраслей рыночной экономики.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Перечень вопросов для самоподготовки по теме:</w:t>
      </w:r>
    </w:p>
    <w:p w:rsidR="00A44B70" w:rsidRPr="00606301" w:rsidRDefault="00A44B70" w:rsidP="00A44B70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характерные черты конкурентного рынка и его роль в рыночной экономике.</w:t>
      </w:r>
    </w:p>
    <w:p w:rsidR="00A44B70" w:rsidRPr="00606301" w:rsidRDefault="00A44B70" w:rsidP="00A44B70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методику расчета показателей экономической эффективности, определите особенности нахождения оптимального объема производства на рынках совершенной и несовершенной конкуренции.</w:t>
      </w:r>
    </w:p>
    <w:p w:rsidR="00A44B70" w:rsidRPr="00606301" w:rsidRDefault="00A44B70" w:rsidP="00A44B70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Охарактеризуйте, используя закон РФ о защите конкуренции, особенности рынка медицинских услуг.</w:t>
      </w:r>
    </w:p>
    <w:p w:rsidR="00A44B70" w:rsidRPr="00606301" w:rsidRDefault="00A44B70" w:rsidP="00A44B70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Используя знания о рынках несовершенной конкуренции, покажите пути неконфликтного разрешения вопросов об объемах производства продукции, ценах  на продукцию в условиях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олигопольного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рынка.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Самоконтроль по тестовым заданиям данной темы (тестовые задания с эталонами ответов).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условиях совершенной конкуренции  в долгосрочном периоде соблюдается равенство а)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MR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MC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VC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MR=MC=AC=P;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MR=MC=TC=P;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MR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Если цена (Р), производимой и поставляемой на конкурентный рынок фирмой продукции равна 100 рублей, а предельные издержки МС=90 рублей, то фирма должны …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увеличить объем выпуска продукции;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уменьшить объем выпуска продукции;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сохранить объем выпуска на прежнем уровне;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прекратить производство продукции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Кривая спроса на продукцию фирмы в условиях совершенной конкуренции выглядит как … линия.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горизонтальная;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вертикальная;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ломаная; 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 отрицательным наклоном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Методом конкурентной борьбы на рынке совершенной конкуренции является …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послепродажное обслуживание;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дифференциация продукта;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ценовая конкуренция путем снижения издержек производства;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реклама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Главным объектом конкуренции для фирм, действующих на рынке монополистической конкуренции, является...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цена;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внешнее окружение;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способ продажи;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доля рынка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Наиболее яркой характеристикой монополистической конкуренции является …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разнообразие цен;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количество продавцов;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товарная дифференциация;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дифференциация продавцов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Модели олигополии не соответствует модель …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лидерства в ценах;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ломанной кривой спроса;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ломанной кривой предельной полезности;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Курно</w:t>
      </w:r>
      <w:proofErr w:type="spellEnd"/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 рынке олигополии поведение фирм характеризуется…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свободой действий;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ценовой дискриминацией;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совершенной конкуренцией;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тесным взаимодействием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На графике представлена графическая модель доходов и издержек фирмы-монополиста. Цена (Р) на товар, при котором монополист минимизирует свои убытки, равна … 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3383" w:dyaOrig="2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56pt" o:ole="">
            <v:imagedata r:id="rId9" o:title=""/>
          </v:shape>
          <o:OLEObject Type="Embed" ProgID="Visio.Drawing.11" ShapeID="_x0000_i1025" DrawAspect="Content" ObjectID="_1422694775" r:id="rId10"/>
        </w:objec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20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12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15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8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 Наличие на рынке одного покупателя называется…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монополией;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монопсонией;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двусторонней монополией;</w:t>
      </w:r>
    </w:p>
    <w:p w:rsidR="00A44B70" w:rsidRPr="00606301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совершенной конкуренцией.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Правильные ответы: 1 б; 2 а; 3 а; 4 в; 5 г; 6 в; 7 в;  8 г; 9 а; 10 б.</w:t>
      </w:r>
      <w:proofErr w:type="gramEnd"/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Самоконтроль по ситуационным задачам (ситуационные задачи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вас имеются следующие данные о деятельности фирмы, чьи средние переменные издержки достигли минимального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046"/>
        <w:gridCol w:w="1058"/>
        <w:gridCol w:w="1058"/>
        <w:gridCol w:w="1072"/>
        <w:gridCol w:w="1072"/>
        <w:gridCol w:w="1072"/>
        <w:gridCol w:w="1074"/>
        <w:gridCol w:w="1063"/>
      </w:tblGrid>
      <w:tr w:rsidR="00A44B70" w:rsidRPr="00606301" w:rsidTr="009A546F">
        <w:tc>
          <w:tcPr>
            <w:tcW w:w="1094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TR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TFC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TVC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ATC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AVC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MC</w:t>
            </w:r>
          </w:p>
        </w:tc>
      </w:tr>
      <w:tr w:rsidR="00A44B70" w:rsidRPr="00606301" w:rsidTr="009A546F">
        <w:tc>
          <w:tcPr>
            <w:tcW w:w="1094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Заполните таблицу, внося недостающие цифры, и скажите, должна ли фирма: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увеличить выпуск продукции;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 уменьшить выпуск продукции;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 закрыться;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 ничего не менять.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64"/>
        <w:gridCol w:w="1077"/>
        <w:gridCol w:w="1077"/>
        <w:gridCol w:w="1064"/>
        <w:gridCol w:w="1064"/>
        <w:gridCol w:w="1064"/>
        <w:gridCol w:w="1067"/>
        <w:gridCol w:w="1052"/>
      </w:tblGrid>
      <w:tr w:rsidR="00A44B70" w:rsidRPr="00606301" w:rsidTr="009A546F">
        <w:tc>
          <w:tcPr>
            <w:tcW w:w="1094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TR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TFC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TVC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ATC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AVC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MC</w:t>
            </w:r>
          </w:p>
        </w:tc>
      </w:tr>
      <w:tr w:rsidR="00A44B70" w:rsidRPr="00606301" w:rsidTr="009A546F">
        <w:tc>
          <w:tcPr>
            <w:tcW w:w="1094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5" w:type="dxa"/>
          </w:tcPr>
          <w:p w:rsidR="00A44B70" w:rsidRPr="00606301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Фирма должна увеличить объем выпуска.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Фирма находится в условиях совершенной конкуренции. Функция ее общих затрат имеет вид ТС=0,2Q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+20Q+10. Какой объем выберет фирма, если цена товара 60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ден.ед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.?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Оптимальный объем производства равен 100 ед.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Фирма, производящая тонометры, действует в условиях несовершенной конкуренции. Сейчас цена тонометра составляет 60 у.е., а издержки фирмы описываются уравнением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TC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=100+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Какое количество тонометров нужно произвести, чтобы максимизировать прибыль? Чему равна максимальная прибыль?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Оптимальное количество 30 шт., прибыль 800 у.е.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спроса на продукцию монополиста имеет вид :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D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=150-0,5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предельные издержки фирмы-монополиста: МС=2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-60. Определите оптимальный объем производства и цену, назначаемую монополистом.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Оптимальное количество = 135ед.; цена = 480 руб.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5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Олигополист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 выпуск продукции с 3 тыс. до 4 тыс. штук в месяц в надежде продавать все изделия по наилучшей для себя цене. Как изменится его валовая выручка, если установится функция месячного спроса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D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7000 –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Р- цена в рублях?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Валовая выручка не изменится.</w:t>
      </w:r>
    </w:p>
    <w:p w:rsidR="00A44B70" w:rsidRPr="00606301" w:rsidRDefault="00A44B70" w:rsidP="00A44B70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умений по изучаемой теме.</w:t>
      </w:r>
    </w:p>
    <w:p w:rsidR="00A44B70" w:rsidRPr="00606301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охарактеризовать особенности различных моделей рыночных структур</w:t>
      </w:r>
    </w:p>
    <w:p w:rsidR="00A44B70" w:rsidRPr="00606301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использовать методики расчета оптимального объема производства на различных типах рынка</w:t>
      </w:r>
    </w:p>
    <w:p w:rsidR="00A44B70" w:rsidRPr="00606301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уметь графически находить оптимальный объем производства и цену на различных типах рынка </w:t>
      </w:r>
    </w:p>
    <w:p w:rsidR="00A44B70" w:rsidRPr="00606301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оценить значение естественных монополий в современной экономике России</w:t>
      </w:r>
    </w:p>
    <w:p w:rsidR="00A44B70" w:rsidRPr="00606301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объяснить тенденцию к безубыточности на рынке медицинских услуг</w:t>
      </w:r>
    </w:p>
    <w:p w:rsidR="00A44B70" w:rsidRPr="00606301" w:rsidRDefault="00A44B70" w:rsidP="00A44B70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НИРС.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структуру экономики России. Используя статистические данные определить долю монопольного и конкурентного секторов экономики. 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роль рынка монополистической конкуренции (на примере рынка медицинских услуг) в современной экономике России; провести сравнительный анализ с международной практикой.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Выяснить сходство и особенности защиты конкуренции  в Российской Федерации и в развитых странах мира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изучения законов о защите конкуренции).</w:t>
      </w:r>
    </w:p>
    <w:p w:rsidR="00A44B70" w:rsidRPr="00606301" w:rsidRDefault="00A44B70" w:rsidP="00A44B70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 по теме занятия.</w:t>
      </w:r>
    </w:p>
    <w:p w:rsidR="00A44B70" w:rsidRPr="00606301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обязательная</w:t>
      </w:r>
    </w:p>
    <w:p w:rsidR="00A44B70" w:rsidRPr="00606301" w:rsidRDefault="00A44B70" w:rsidP="00A44B7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Экономическая теория: учебник.- Москва: КНОРУС, 2008</w:t>
      </w:r>
    </w:p>
    <w:p w:rsidR="00A44B70" w:rsidRPr="00606301" w:rsidRDefault="00A44B70" w:rsidP="00A44B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Е. Экономика: учебник (электронный).- 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 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</w:t>
      </w:r>
    </w:p>
    <w:p w:rsidR="00A44B70" w:rsidRPr="00606301" w:rsidRDefault="00A44B70" w:rsidP="00A44B7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С. Экономический теория: учебное пособие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лектронный).-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электронные ресурсы</w:t>
      </w:r>
    </w:p>
    <w:p w:rsidR="00A44B70" w:rsidRPr="00606301" w:rsidRDefault="00A44B70" w:rsidP="00A44B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44B70" w:rsidRPr="00606301" w:rsidRDefault="00A44B70" w:rsidP="00A44B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Электронная библиотека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Colibris</w:t>
      </w:r>
      <w:proofErr w:type="spellEnd"/>
    </w:p>
    <w:p w:rsidR="00A44B70" w:rsidRPr="00606301" w:rsidRDefault="00A44B70" w:rsidP="00A44B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MedArt</w:t>
      </w:r>
      <w:proofErr w:type="spellEnd"/>
    </w:p>
    <w:p w:rsidR="00A44B70" w:rsidRPr="00606301" w:rsidRDefault="00A44B70" w:rsidP="00A44B7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</w:p>
    <w:p w:rsidR="00A44B70" w:rsidRPr="00606301" w:rsidRDefault="00A44B70" w:rsidP="00A44B7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3B3854" w:rsidRPr="0066230B" w:rsidRDefault="00A44B70" w:rsidP="0066230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3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62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="003B3854" w:rsidRPr="00662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662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30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Национальная экономика и основные показатели её развития. </w:t>
      </w:r>
    </w:p>
    <w:p w:rsidR="00A44B70" w:rsidRPr="00606301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семинарским занятиям.</w:t>
      </w:r>
    </w:p>
    <w:p w:rsidR="00A44B70" w:rsidRPr="00606301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самоподготовки по теме семинарского занятия:</w:t>
      </w:r>
    </w:p>
    <w:p w:rsidR="00A44B70" w:rsidRPr="00606301" w:rsidRDefault="00A44B70" w:rsidP="00A44B70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различия  понятий  номинальный и реальный ВВП.</w:t>
      </w:r>
    </w:p>
    <w:p w:rsidR="00A44B70" w:rsidRPr="00606301" w:rsidRDefault="00A44B70" w:rsidP="00A44B70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методику расчета ВВП на условном числовом примере докажите основное макроэкономическое тождество, равенство ВВП по доходам и расходам.</w:t>
      </w:r>
    </w:p>
    <w:p w:rsidR="00A44B70" w:rsidRPr="00606301" w:rsidRDefault="00A44B70" w:rsidP="00A44B70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значение консолидирующих показателей, характеризующих степень развития национальной экономики: ЧВП, НД, ЛД, ЛРД.</w:t>
      </w:r>
    </w:p>
    <w:p w:rsidR="00A44B70" w:rsidRPr="00606301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полностью закрытой экономике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ВВП рассчитывается в национальной валюте, а ВНД в долларах;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ВНД равен ВВП;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ВНД меньше ВВП;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ВНД больше ВВП.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Валовые инвестиции не включают: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на приобретение машин и оборудования;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расходы на приобретение потребительских товаров и услуг;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изменение запасов;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расходы на строительство.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ВВП не включает …  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продукцию, произведенную внутри страны национальным капиталом;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материальные и нематериальные услуги, оказанные внутри страны;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промежуточный продукт;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продукцию, произведенную внутри страны иностранным капиталом.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Дефлятор ВВП рассчитывается как отношение 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номинального ВНД к реальному ВВП;</w:t>
      </w:r>
      <w:proofErr w:type="gramEnd"/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реального ВНП к номинальному ВВП;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номинального ВВП к реальному ВВП;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реального ВВП к номинальному ВВП.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расчета чистого внутреннего продукта необходимо из показателя ВВП... 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вычесть валовые инвестиции;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вычесть чистые инвестиции;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вычесть величину амортизации;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вычесть косвенные налоги на бизнес. 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Украинские рабочие, временно работающие в России и получающие здесь заработную плату, увеличивают 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валовой национальный доход России и валовой внутренний продукт Украины;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валовой внутренний продукт России и валовый национальный доход Украины;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валовой внутренний продукт России и Украины;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валовой национальный доход России и Украины.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 Если ВНД превышает ВВП, то 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заработная плата, получаемая жителями данной страны за рубежом, больше заработной платы, которую получают иностранцы на территории данной страны;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иностранцы получают больше доходов от производственной деятельности в этой стране, чем жители данной страны за границей;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жители данной страны получают за границей больше доходов, чем иностранцы в данной стране;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заработная плата, получаемая жителями данной страны за рубежом, меньше заработной платы, которую получают иностранцы на территории данной страны.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8. Затраты на возмещение (амортизацию) основного капитала и его прирост называются 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инвестиционным кредитом;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портфельными инвестициями;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налоговыми отчислениями;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валовыми частными внутренними инвестициями.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Личный доход – это 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весь доход, предназначенный для личных расходов, после уплаты налогов;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стоимость произведенных за год товаров и услуг;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ВВП минус амортизация;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доход, полученный домохозяйствами в течение данного года.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Расчет реального ВВП выглядит как …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номинальный ВНП/индекс цен;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номинальный ВВП + Изменение ЧНП;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ЧНП + изменение НД;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номинальный ВНП + инвестиции.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ответы: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б; 2 б; 3 в; 4 в; 5 в; 6 б; 7 в; 8 г; 9 г; 10а.</w:t>
      </w:r>
      <w:proofErr w:type="gramEnd"/>
    </w:p>
    <w:p w:rsidR="00A44B70" w:rsidRPr="00606301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Номинальный ВВП  страны в 1991 года был равен 3600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млрд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дефлятор ВВП – 1.2, Определите реальный ВВП 1991 года.</w:t>
      </w:r>
    </w:p>
    <w:p w:rsidR="00A44B70" w:rsidRPr="00606301" w:rsidRDefault="00A44B70" w:rsidP="00A44B7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Реальный ВВП 3000 млрд. долл.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Экономисты страны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полагают, что зависимости потребительских расходов (С) и инвестиций (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от величины ВНП (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выражаются в следующих уравнениях (млрд. долл.):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8+0,6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0,1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их оценкам правительственные расходы на покупку товаров и услуг в следующем году должны составить 50 млрд. долл., а чистый экспорт – 5 млрд. долл. Рассчитайте прогнозируемый на следующий год уровень ВНП.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Ответ: ВНП составит 210 млрд. долл.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ВВП 4000 млрд. руб.,  личные потребительские расходы 2500 млрд. руб., государственные закупки- 700 млрд. руб., чистый экспорт – 30 млрд. руб. Определите величину валовых частных  инвестиций.</w:t>
      </w:r>
      <w:proofErr w:type="gramEnd"/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Величина валовых инвестиций равна 770 млрд. руб.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Реальный В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  стр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 в  2011 году был равен 4000 млрд. долл., дефлятор ВВП – 1,15. Определите номинальный ВВП 2011 года.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Номинальный ВВП 4600 млрд. долл.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5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Номинальный ВВП 2010 года  равен 500млрд. долл., а индекс цен в этом году составил 1,1. В 2011 году номинальный ВВП вырос на 10%. Как изменился реальный ВВП (в процентах), если индекс цен 2011 года равен 1,05.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Реальный ВВП увеличился на 15,2%</w:t>
      </w:r>
    </w:p>
    <w:p w:rsidR="00A44B70" w:rsidRPr="00606301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умений по изучаемой теме.</w:t>
      </w:r>
    </w:p>
    <w:p w:rsidR="00A44B70" w:rsidRPr="00606301" w:rsidRDefault="00A44B70" w:rsidP="00A44B7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структуру основных макроэкономических показателей</w:t>
      </w:r>
    </w:p>
    <w:p w:rsidR="00A44B70" w:rsidRPr="00606301" w:rsidRDefault="00A44B70" w:rsidP="00A44B7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использовать методики расчета ВВП, ВНД и показателей, рассчитываемых на их основе</w:t>
      </w:r>
    </w:p>
    <w:p w:rsidR="00A44B70" w:rsidRPr="00606301" w:rsidRDefault="00A44B70" w:rsidP="00A44B7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на основе статистических данных рассчитать индексы цен,  реальный ВВП</w:t>
      </w:r>
    </w:p>
    <w:p w:rsidR="00A44B70" w:rsidRPr="00606301" w:rsidRDefault="00A44B70" w:rsidP="00A44B7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назначение потребительской корзины и на ее основе уметь рассчитать ИПЦ</w:t>
      </w:r>
    </w:p>
    <w:p w:rsidR="00A44B70" w:rsidRPr="00606301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НИРС – не предусмотрено.</w:t>
      </w:r>
    </w:p>
    <w:p w:rsidR="00A44B70" w:rsidRPr="00606301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 по теме занятия.</w:t>
      </w:r>
    </w:p>
    <w:p w:rsidR="00A44B70" w:rsidRPr="00606301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обязательная</w:t>
      </w:r>
    </w:p>
    <w:p w:rsidR="00A44B70" w:rsidRPr="00606301" w:rsidRDefault="00A44B70" w:rsidP="00A44B7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Экономическая теория: учебник.- Москва: КНОРУС, 2008</w:t>
      </w:r>
    </w:p>
    <w:p w:rsidR="00A44B70" w:rsidRPr="00606301" w:rsidRDefault="00A44B70" w:rsidP="00A44B7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Е. Экономика: учебник (электронный).- 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 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</w:t>
      </w:r>
    </w:p>
    <w:p w:rsidR="00A44B70" w:rsidRPr="00606301" w:rsidRDefault="00A44B70" w:rsidP="00A44B7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С. Экономический теория: учебное пособие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лектронный).-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электронные ресурсы</w:t>
      </w:r>
    </w:p>
    <w:p w:rsidR="00A44B70" w:rsidRPr="00606301" w:rsidRDefault="00A44B70" w:rsidP="00A44B7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44B70" w:rsidRPr="00606301" w:rsidRDefault="00A44B70" w:rsidP="00A44B7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Colibris</w:t>
      </w:r>
      <w:proofErr w:type="spellEnd"/>
    </w:p>
    <w:p w:rsidR="00A44B70" w:rsidRPr="00606301" w:rsidRDefault="00A44B70" w:rsidP="00A44B7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MedArt</w:t>
      </w:r>
      <w:proofErr w:type="spellEnd"/>
    </w:p>
    <w:p w:rsidR="00A44B70" w:rsidRPr="00606301" w:rsidRDefault="00A44B70" w:rsidP="00A44B7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</w:p>
    <w:p w:rsidR="00A44B70" w:rsidRPr="00606301" w:rsidRDefault="00A44B70" w:rsidP="00A44B7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A44B70" w:rsidRPr="00606301" w:rsidRDefault="00A44B70" w:rsidP="00A44B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4B70" w:rsidRPr="00606301" w:rsidRDefault="00A44B70" w:rsidP="00A44B70">
      <w:pPr>
        <w:keepNext/>
        <w:keepLines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B70" w:rsidRPr="00687377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3B3854" w:rsidRPr="0068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68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73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Макроэкономические проблемы цикличности развития экономики.</w:t>
      </w:r>
      <w:r w:rsidR="003B3854" w:rsidRPr="006873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6873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Безработица, инфляция</w:t>
      </w:r>
      <w:r w:rsidRPr="0068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семинарским занятиям.</w:t>
      </w:r>
    </w:p>
    <w:p w:rsidR="00A44B70" w:rsidRPr="00606301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самоподготовки по теме семинарского занятия:</w:t>
      </w:r>
    </w:p>
    <w:p w:rsidR="00A44B70" w:rsidRPr="00606301" w:rsidRDefault="00A44B70" w:rsidP="00A44B7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понятие экономического цикла, рассмотрите его фазы.</w:t>
      </w:r>
    </w:p>
    <w:p w:rsidR="00A44B70" w:rsidRPr="00606301" w:rsidRDefault="00A44B70" w:rsidP="00A44B7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Охарактеризуйте социально-экономические последствия циклических колебаний экономики: безработицу и инфляцию.</w:t>
      </w:r>
    </w:p>
    <w:p w:rsidR="00A44B70" w:rsidRPr="00606301" w:rsidRDefault="00A44B70" w:rsidP="00A44B7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условном числовом примере рассчитайте уровень безработицы и потери         от безработицы, используя методику их подсчета.</w:t>
      </w:r>
    </w:p>
    <w:p w:rsidR="00A44B70" w:rsidRPr="00606301" w:rsidRDefault="00A44B70" w:rsidP="00A44B7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условном числовом примере рассчитайте уровень и темп инфляции, используя методику их подсчета.</w:t>
      </w:r>
    </w:p>
    <w:p w:rsidR="00A44B70" w:rsidRPr="00606301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6063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Автором теории «краткосрочных циклов» является…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Д.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Китчин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 Кузнец;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Н. Кондратьев;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К.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Жугляр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классическом представлении промышленный экономический цикл состоит из _______ фаз 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семи;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четырех;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шести;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двух.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 4 фазы цикла…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сжатие, депрессия, оживление, подъем;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подъем, оживление, депрессия, кризис;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кризис, депрессия, оживление, подъем;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кризис, депрессия, оживление, вершина.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Безработица, по мнению Дж.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Кейнса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возникает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недостаточного совокупного спроса;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избыточного совокупного спроса;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низкой заработной платы рабочих;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высокой заработной платы рабочих.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Безработица, связанная с объективно необходимым движением рабочей силы, называется …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фрикционной;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циклической;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структурной;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застойной.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Инженер К., находящийся в отпуске без оплаты, относится к категории…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экономически неактивному населению;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структурных безработных;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фрикционных безработных.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безработным не относят…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домохозяек;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лиц, обучающихся без отрыва от производства;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лиц, находящихся на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больничном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лиц, занятых неполный рабочий день.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уровень цен за год повысился на 7%, то такая инфляция называется 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ползучей;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дезинфляцией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гиперинфляцией;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галопирующей.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 инфляцией понимается…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переполнение каналов денежного обращения денежной массой;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рост покупательной способности денег;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снижение стоимости жизни;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падение уровня жизни.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инфляции … избыточный совокупный спрос приводит к завышенным ценам на данный объем продукции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предложения;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спроса;</w:t>
      </w:r>
    </w:p>
    <w:p w:rsidR="00A44B70" w:rsidRPr="00606301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издержек;</w:t>
      </w:r>
    </w:p>
    <w:p w:rsidR="00A44B70" w:rsidRPr="00606301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вызванной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издержек.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ответы: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а; 2 б; 3 в; 4 а; 5 а; 6 а; 7 а; 8 а; 9 а; 10 б.</w:t>
      </w:r>
      <w:proofErr w:type="gramEnd"/>
    </w:p>
    <w:p w:rsidR="00A44B70" w:rsidRPr="00606301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следующая информация: численность занятых 90 млн. чел., численность безработных 10 млн. чел.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Рассчитайте уровень безработицы.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Месяц спустя из 90 млн. чел., имевших работу, были уволены 0,5 млн. чел.; 1 млн. чел. из числа официально зарегистрированных прекратили поиск работы. Определите численность занятых, безработных и уровень безработицы. 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безработицы 10%, через месяц 9,6%. Число безработных составило 9,5 млн. чел., количество занятых 89, 5 млн. чел.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безработицы в текущем году составил 7%, а реальный ВВП  – 820 млрд. долл. Естественный уровень безработицы  5%. Определите величину потенциального ВВП, если коэффициент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равен 3.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Потенциальный ВВП равен 872,3 млрд. долл.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Фрикционная безработица – 4 млн. чел.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Структурная безработица – 4 млн. чел.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Циклическая безработица – 5 млн. чел.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117 млн. чел.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-  250 млн. чел.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Потенциальный ВНП – 3000 млрд. руб.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фактический ВНП при условии, что коэффициент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3.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Фактический ВНП составляет 2658 млрд. руб.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Уровень инфляции в стране Лимпопо в 1978 году составил 5,6%, а в 1979 году – 8.7%. Рассчитайте уровень инфляции за два года.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инфляции за два года 14,78%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Задача 5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инфляция за два месяца равна 21%, а темп роста цен помесячно был неизменным, то инфляция составила _____ % в месяц.</w:t>
      </w:r>
    </w:p>
    <w:p w:rsidR="00A44B70" w:rsidRPr="00606301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Инфляция в месяц составила 10%.</w:t>
      </w:r>
    </w:p>
    <w:p w:rsidR="00A44B70" w:rsidRPr="00606301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умений по изучаемой теме.</w:t>
      </w:r>
    </w:p>
    <w:p w:rsidR="00A44B70" w:rsidRPr="00606301" w:rsidRDefault="00A44B70" w:rsidP="00A44B70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причины циклических колебаний экономики</w:t>
      </w:r>
    </w:p>
    <w:p w:rsidR="00A44B70" w:rsidRPr="00606301" w:rsidRDefault="00A44B70" w:rsidP="00A44B70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индикаторы циклического развития, уметь определить фазу экономического цикла</w:t>
      </w:r>
    </w:p>
    <w:p w:rsidR="00A44B70" w:rsidRPr="00606301" w:rsidRDefault="00A44B70" w:rsidP="00A44B70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причины безработицы и инфляции, знать способы борьбы с ними</w:t>
      </w:r>
    </w:p>
    <w:p w:rsidR="00A44B70" w:rsidRPr="00606301" w:rsidRDefault="00A44B70" w:rsidP="00A44B70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использовать методики расчета  уровня безработицы и инфляции</w:t>
      </w:r>
    </w:p>
    <w:p w:rsidR="00A44B70" w:rsidRPr="00606301" w:rsidRDefault="00A44B70" w:rsidP="00A44B70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НИРС – не предусмотрено.</w:t>
      </w:r>
    </w:p>
    <w:p w:rsidR="00A44B70" w:rsidRPr="00606301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 по теме занятия.</w:t>
      </w:r>
    </w:p>
    <w:p w:rsidR="00A44B70" w:rsidRPr="00606301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обязательная</w:t>
      </w:r>
    </w:p>
    <w:p w:rsidR="00A44B70" w:rsidRPr="00606301" w:rsidRDefault="00A44B70" w:rsidP="00A44B7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Экономическая теория: учебник.- Москва: КНОРУС, 2008</w:t>
      </w:r>
    </w:p>
    <w:p w:rsidR="00A44B70" w:rsidRPr="00606301" w:rsidRDefault="00A44B70" w:rsidP="00A44B7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Е. Экономика: учебник (электронный).- 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 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</w:t>
      </w:r>
    </w:p>
    <w:p w:rsidR="00A44B70" w:rsidRPr="00606301" w:rsidRDefault="00A44B70" w:rsidP="00A44B7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С. Экономический теория: учебное пособие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лектронный).-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A44B70" w:rsidRPr="00606301" w:rsidRDefault="00A44B70" w:rsidP="00A44B7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электронные ресурсы</w:t>
      </w:r>
    </w:p>
    <w:p w:rsidR="00A44B70" w:rsidRPr="00606301" w:rsidRDefault="00A44B70" w:rsidP="00A44B7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44B70" w:rsidRPr="00606301" w:rsidRDefault="00A44B70" w:rsidP="00A44B7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Colibris</w:t>
      </w:r>
      <w:proofErr w:type="spellEnd"/>
    </w:p>
    <w:p w:rsidR="00A44B70" w:rsidRPr="00606301" w:rsidRDefault="00A44B70" w:rsidP="00A44B7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MedArt</w:t>
      </w:r>
      <w:proofErr w:type="spellEnd"/>
    </w:p>
    <w:p w:rsidR="00A44B70" w:rsidRPr="00606301" w:rsidRDefault="00A44B70" w:rsidP="00A44B7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</w:p>
    <w:p w:rsidR="00A44B70" w:rsidRPr="00606301" w:rsidRDefault="00A44B70" w:rsidP="00A44B7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A44B70" w:rsidRPr="00606301" w:rsidRDefault="00A44B70" w:rsidP="00A44B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4B70" w:rsidRPr="00DD339D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DD339D" w:rsidRPr="00DD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7D6BB3" w:rsidRPr="00DD3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Деньги и денежный рынок</w:t>
      </w:r>
    </w:p>
    <w:p w:rsidR="00A44B70" w:rsidRPr="00606301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семинарским занятиям.</w:t>
      </w:r>
    </w:p>
    <w:p w:rsidR="00A44B70" w:rsidRPr="00606301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самоподготовки по теме семинарского занятия:</w:t>
      </w:r>
    </w:p>
    <w:p w:rsidR="00A44B70" w:rsidRPr="00606301" w:rsidRDefault="00A44B70" w:rsidP="00A44B70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понятие денег, рассмотрите их функции и виды.</w:t>
      </w:r>
    </w:p>
    <w:p w:rsidR="00A44B70" w:rsidRPr="00606301" w:rsidRDefault="00A44B70" w:rsidP="00A44B70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расчета денежных агрегатов.</w:t>
      </w:r>
    </w:p>
    <w:p w:rsidR="00A44B70" w:rsidRPr="00606301" w:rsidRDefault="00A44B70" w:rsidP="00A44B70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условном числовом примере рассчитайте предложение денег и скорость их обращения, равновесную процентную ставку.</w:t>
      </w:r>
    </w:p>
    <w:p w:rsidR="00A44B70" w:rsidRPr="00606301" w:rsidRDefault="00A44B70" w:rsidP="00A44B70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Аргументировано докажите концепцию естественного происхождения денег.</w:t>
      </w:r>
    </w:p>
    <w:p w:rsidR="00A44B70" w:rsidRPr="00606301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Бартер представляет собой…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натуральный обмен товарами;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приобретение импортных товаров;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покупка товара за валюту;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покупка товара у производителя.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Денежной системой называется 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форма организации денежного обращения;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форма организации банковской системы;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система эмиссии денег;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денежная единица.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Денежные агрегаты отличаются друг от друга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сфере применения;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количеству денежных единиц;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скорости обращения денег;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степени ликвидности.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Деньги </w:t>
      </w:r>
      <w:r w:rsidRPr="00606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выступают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средства управления;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средства обращения;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запаса ценности;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единицы счета.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Деньги служат средством…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сохранения ценности;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счетной единицей;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средством обращения;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средством обращения, средством сохранения ценности, счетной единицей.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К основным теориям денег </w:t>
      </w:r>
      <w:r w:rsidRPr="00606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 относится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номиналистическая;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металлистическая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электронных денег;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количественная.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 основным функциям денег не относят функцию…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мировых денег;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денег как средства обмена;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денег как меры стоимости;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денег средства сбережения.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Когда деньги позволяют быстро сравнивать полезность товаров и затраты на их производство, они выполняют функцию 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средства платежа;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средства обращения;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меры стоимости;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средства накопления.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Определите соответствие между терминами и их содержанием: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предложение денег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спрос на деньги как средство обращения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спекулятивный спрос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равновесная ставка процента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спрос на деньги как активы и средство сохранения стоимости;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денежная масса, находящаяся в обращении и складывающаяся их соответствующих денежных агрегатов;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альтернативная стоимость хранения не приносящих проценты денег;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операционный спрос, то есть спрос на деньги для совершения сделок.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Скорость обращения денег в стране становится выше, если 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увеличивается денежная масса при неизменных ценах и ВВП;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сокращается денежная масса при неизменном ВВП и дефляции;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каждая денежная единица участвовала в обслуживании различных сделок больше количество раз;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каждая денежная единица участвовала в обслуживании различных сделок меньшее количество раз.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Правильные ответы: 1 а; 2 а; 3 г; 4 а; 5 г; 6 в; 7 а; 8 в; 9 1б; 2г; 3а; 4в; 10 в.</w:t>
      </w:r>
    </w:p>
    <w:p w:rsidR="00A44B70" w:rsidRPr="00606301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Расположите  нижеперечисленные активы от наиболее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ликвидных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наименее ликвидным: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вклад до востребования в Сбербанке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дом в п.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Зыково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наличные деньги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стиральная машина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срочный вклад в Сбербанке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акции РАО «Газпром»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квартира в центре г. Москвы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з) золотой слиток.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,д,е,з,г,б,ж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Предположим, что каждый доллар, предназначенный для сделок, обращается в среднем 4 раза в год и направляется на покупку конечных товаров и услуг. Номинальный объем ВВП составляет 2000 млрд. долл. Определите величину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трансакционного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спроса на деньги.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Ответ: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Трансакционный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спрос 500 млрд. долл.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какую величину увеличит предложение денег  депозит в 1000 денежных единиц, если норма резервирования составляет 25%.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Предложение денег увеличится на 3000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при  неизменной процентной ставке реальный доход и уровень цен вырастут на 6%,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сколько увеличится  денежная масса в год.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Денежная масса увечится на 12%.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5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2002г. номинальный ВНП был равен 5400 млрд. руб., а денежная масса 900 млрд. руб. Определите скорость обращения денег   в год. 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Скорость обращения в год составляет 6раз.</w:t>
      </w:r>
    </w:p>
    <w:p w:rsidR="00A44B70" w:rsidRPr="00606301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умений по изучаемой теме.</w:t>
      </w:r>
    </w:p>
    <w:p w:rsidR="00A44B70" w:rsidRPr="00606301" w:rsidRDefault="00A44B70" w:rsidP="00A44B70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природу возникновения денег</w:t>
      </w:r>
    </w:p>
    <w:p w:rsidR="00A44B70" w:rsidRPr="00606301" w:rsidRDefault="00A44B70" w:rsidP="00A44B70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причины спроса на деньги</w:t>
      </w:r>
    </w:p>
    <w:p w:rsidR="00A44B70" w:rsidRPr="00606301" w:rsidRDefault="00A44B70" w:rsidP="00A44B70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рассчитать скорость обращения денег, оценить ее роль в изменении структуры экономики</w:t>
      </w:r>
    </w:p>
    <w:p w:rsidR="00A44B70" w:rsidRPr="00606301" w:rsidRDefault="00A44B70" w:rsidP="00A44B70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использовать методики расчета  денежной базы и денежной массы</w:t>
      </w:r>
    </w:p>
    <w:p w:rsidR="00A44B70" w:rsidRPr="00606301" w:rsidRDefault="00A44B70" w:rsidP="00A44B70">
      <w:pPr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НИРС – не предусмотрено.</w:t>
      </w:r>
    </w:p>
    <w:p w:rsidR="00A44B70" w:rsidRPr="00606301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 по теме занятия.</w:t>
      </w:r>
    </w:p>
    <w:p w:rsidR="00A44B70" w:rsidRPr="00606301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обязательная</w:t>
      </w:r>
    </w:p>
    <w:p w:rsidR="00A44B70" w:rsidRPr="00606301" w:rsidRDefault="00A44B70" w:rsidP="00A44B7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Экономическая теория: учебник.- Москва: КНОРУС, 2008</w:t>
      </w:r>
    </w:p>
    <w:p w:rsidR="00A44B70" w:rsidRPr="00606301" w:rsidRDefault="00A44B70" w:rsidP="00A44B7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Е. Экономика: учебник (электронный).- 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 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</w:t>
      </w:r>
    </w:p>
    <w:p w:rsidR="00A44B70" w:rsidRPr="00606301" w:rsidRDefault="00A44B70" w:rsidP="00A44B7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С. Экономический теория: учебное пособие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лектронный).-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электронные ресурсы</w:t>
      </w:r>
    </w:p>
    <w:p w:rsidR="00A44B70" w:rsidRPr="00606301" w:rsidRDefault="00A44B70" w:rsidP="00A44B7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44B70" w:rsidRPr="00606301" w:rsidRDefault="00A44B70" w:rsidP="00A44B7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Colibris</w:t>
      </w:r>
      <w:proofErr w:type="spellEnd"/>
    </w:p>
    <w:p w:rsidR="00A44B70" w:rsidRPr="00606301" w:rsidRDefault="00A44B70" w:rsidP="00A44B7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MedArt</w:t>
      </w:r>
      <w:proofErr w:type="spellEnd"/>
    </w:p>
    <w:p w:rsidR="00A44B70" w:rsidRPr="00606301" w:rsidRDefault="00A44B70" w:rsidP="00A44B7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</w:p>
    <w:p w:rsidR="00A44B70" w:rsidRPr="00606301" w:rsidRDefault="00A44B70" w:rsidP="00A44B7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A44B70" w:rsidRPr="00606301" w:rsidRDefault="00A44B70" w:rsidP="00A44B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4B70" w:rsidRPr="00B402C0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B402C0" w:rsidRPr="00B4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CA09F2" w:rsidRPr="00B4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Денежно-кредитная система</w:t>
      </w:r>
    </w:p>
    <w:p w:rsidR="00A44B70" w:rsidRPr="00606301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материалов по НИРС: написание реферата с презентацией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рефератов:</w:t>
      </w:r>
    </w:p>
    <w:p w:rsidR="00A44B70" w:rsidRPr="00606301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банковского  дела в России. Формирование коммерческого кредита.</w:t>
      </w:r>
    </w:p>
    <w:p w:rsidR="00A44B70" w:rsidRPr="00606301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ценных бумаг и операции с ними коммерческих банков.</w:t>
      </w:r>
    </w:p>
    <w:p w:rsidR="00A44B70" w:rsidRPr="00606301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Двухуровневая  банковская система (российский и зарубежный опыт).</w:t>
      </w:r>
    </w:p>
    <w:p w:rsidR="00A44B70" w:rsidRPr="00606301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малых и крупных банков на экономику России.</w:t>
      </w:r>
    </w:p>
    <w:p w:rsidR="00A44B70" w:rsidRPr="00606301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Внешнеэкономическая деятельность коммерческих банков.</w:t>
      </w:r>
    </w:p>
    <w:p w:rsidR="00A44B70" w:rsidRPr="00606301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Денежно-кредитная политика Банка России на современном этапе развития экономики.</w:t>
      </w:r>
    </w:p>
    <w:p w:rsidR="00A44B70" w:rsidRPr="00606301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 малого и среднего бизнеса (Россия и зарубежные страны).</w:t>
      </w:r>
    </w:p>
    <w:p w:rsidR="00A44B70" w:rsidRPr="00606301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самоподготовки по теме семинарского занятия:</w:t>
      </w:r>
    </w:p>
    <w:p w:rsidR="00A44B70" w:rsidRPr="00606301" w:rsidRDefault="00A44B70" w:rsidP="00A44B7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понятие банка, рассмотрите его функции и операции.</w:t>
      </w:r>
    </w:p>
    <w:p w:rsidR="00A44B70" w:rsidRPr="00606301" w:rsidRDefault="00A44B70" w:rsidP="00A44B7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Изучите методику расчета увеличения или уменьшения денежной массы как результат деятельности активных операций  коммерческих банков.</w:t>
      </w:r>
    </w:p>
    <w:p w:rsidR="00A44B70" w:rsidRPr="00606301" w:rsidRDefault="00A44B70" w:rsidP="00A44B7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условном числовом примере рассчитайте изменение  предложения денег вследствие проводимой центральным банком политики «дорогих» или «дешевых» денег.</w:t>
      </w:r>
    </w:p>
    <w:p w:rsidR="00A44B70" w:rsidRPr="00606301" w:rsidRDefault="00A44B70" w:rsidP="00A44B7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Аргументировано докажите свою точку зрения на эффективность проводимой Банком России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кредитно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денежной политики, соответствие  целей  и результатов.</w:t>
      </w:r>
    </w:p>
    <w:p w:rsidR="00A44B70" w:rsidRPr="00606301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Аккумулирование депозитов, ведение текущих счетов, предоставление кредитов физическим и юридическим лицам – это функции 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пенсионного фонда;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коммерческих банков;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Центрального банка: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министерства финансов.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Банк – это кредитно-денежный институт, занимающийся…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привлечением денежных ресурсов;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задачей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которого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обеспечение устойчивости национальной валюты;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действующий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принципах прибыльности и риска;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занимающийся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привлечением и размещением денежных ресурсов.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Банковская система РФ носит ________ характер…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а) одноуровневый;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четырехуровневый;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трехуровневый;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двухуровневый.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Банковскую систему страны образует _____…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Центральный банк – единственное учреждение, выпускающее национальную валюту;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множественная система коммерческих банков;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Центральный банк и Правительство страны;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Центральный банк и контролируемая им система коммерческих банков.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 банковскую систему РФ не входят 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ломбарды;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биржи;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коммерческие банки;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Центральный банк.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Депозитный мультипликатор равен…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20 при 20%-й норме банковского резерва;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5 при 20%-й норме банковского резерва;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4 при 15%-й норме банковского резерва;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10 при 20%-й норме банковского резерва.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Если Центральный банк или министерство финансов продает на открытом рынке дополнительное количество государственных ценных бумаг, то они преследуют цель 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сделать кредит более доступным;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снизить учетную ставку;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увеличить объем инвестиций;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уменьшить общую массу денег в обращении.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К инструментам денежно-кредитной политики </w:t>
      </w:r>
      <w:r w:rsidRPr="00606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относится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изменение налоговых ставок;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регулирование нормы обязательных резервов;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регулирование учетной ставки;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операции на открытом рынке с государственными облигациями.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К инструментам денежно-кредитной политики относится 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изменение ставки налогов;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денежная масса;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регулирование ставки рефинансирования (учетной);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государственные расходы.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Коммерческий кредит представляет собой…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кредитную сделку между предприятием-продавцом и предприятием-покупателем;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банковскую ссуду, предоставляемую банками взаймы за плату;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ссуду под залог недвижимого имущества;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финансовую операцию по передаче права пользования на длительный срок недвижимого или движимого имущества.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Правильные ответы: 1 б; 2 г; 3 г; 4 г; 5 а, б; 6 б; 7 г; 8 а; 9 в; 10 а.</w:t>
      </w:r>
      <w:proofErr w:type="gramEnd"/>
    </w:p>
    <w:p w:rsidR="00A44B70" w:rsidRPr="00606301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Предположим, что в коммерческий банк вкладчик внес на вклад до востребования 1 тыс. руб. Банк добавил эти деньги к своим избыточным резервам. Если норма обязательного резервирования равна 10%,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результате описанных событий изменится предложение денег?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Предложение денег увеличится на 9 тыс. руб.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Рассчитайте величину обязательного резерва и количество денег, которое банк может ссужать фирмам, если норма резервирования составляет 15%, а у банка есть 80 млн. денежных единиц.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Величина обязательного резерва  равна 12 млн. руб., количество денег, которое банк может ссужать фирмам 68 млн. руб.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Резервы коммерческих банков равны 1 млрд. руб.; депозиты равны 4 млрд. руб. Норма обязательных резервов составляет 25%.Если центральный банк решит снизить обязательную норму резервирования до 20%, на какую величину может увеличиться предложение денег?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Предложение денег увеличится на 1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млрд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получить через год 10 тысяч рублей.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Рассчитайте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какую сумму денег сегодня следует положить в банк (при рыночной ставке процента, равной 10%).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9тыс.90 руб.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5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норма резервирования составляет 25%, а банк располагает 200 млрд. руб. депозитов, то количество денег, которое банк может ссужать фирмам.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150 млрд. руб.</w:t>
      </w:r>
    </w:p>
    <w:p w:rsidR="00A44B70" w:rsidRPr="00606301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умений по изучаемой теме.</w:t>
      </w:r>
    </w:p>
    <w:p w:rsidR="00A44B70" w:rsidRPr="00606301" w:rsidRDefault="00A44B70" w:rsidP="00A44B70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цели и задачи центрального банка в рыночной экономике</w:t>
      </w:r>
    </w:p>
    <w:p w:rsidR="00A44B70" w:rsidRPr="00606301" w:rsidRDefault="00A44B70" w:rsidP="00A44B70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значение коммерческих банков в современной экономике</w:t>
      </w:r>
    </w:p>
    <w:p w:rsidR="00A44B70" w:rsidRPr="00606301" w:rsidRDefault="00A44B70" w:rsidP="00A44B70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современные формы кредита, условия их предоставления и уметь использовать знания в своей практической деятельности</w:t>
      </w:r>
    </w:p>
    <w:p w:rsidR="00A44B70" w:rsidRPr="00606301" w:rsidRDefault="00A44B70" w:rsidP="00A44B70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использовать методики расчета  денежной массы, денежного мультипликатора</w:t>
      </w:r>
    </w:p>
    <w:p w:rsidR="00A44B70" w:rsidRPr="00606301" w:rsidRDefault="00A44B70" w:rsidP="00A44B70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НИРС.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Изучить структуру современной банковской системы России, выявить этапы и особенности ее становления и функционирования.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Проанализировать роль рынка ценных бумаг, как важнейшего элемента рыночной инфраструктуры, рассмотреть причины низкого уровня  развития, определить пути повышения эффективности его функционирования в современной экономике  России (для анализа используйте статистические данные по состоянию рынка ценных бумаг). 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Рассмотреть роль банков в активизации инвестиционной активности коммерческого сектора экономики России, изучить условия и особенности  предоставления кредитов малым предприятиям, предоставляющим населению платные медицинские услуги (используйте данные государственного комитета статистики).</w:t>
      </w:r>
    </w:p>
    <w:p w:rsidR="00A44B70" w:rsidRPr="00606301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 по теме занятия.</w:t>
      </w:r>
    </w:p>
    <w:p w:rsidR="00A44B70" w:rsidRPr="00606301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обязательная</w:t>
      </w:r>
    </w:p>
    <w:p w:rsidR="00A44B70" w:rsidRPr="00606301" w:rsidRDefault="00A44B70" w:rsidP="00A44B7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Экономическая теория: учебник.- Москва: КНОРУС, 2008</w:t>
      </w:r>
    </w:p>
    <w:p w:rsidR="00A44B70" w:rsidRPr="00606301" w:rsidRDefault="00A44B70" w:rsidP="00A44B7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Е. Экономика: учебник (электронный).- 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 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</w:t>
      </w:r>
    </w:p>
    <w:p w:rsidR="00A44B70" w:rsidRPr="00606301" w:rsidRDefault="00A44B70" w:rsidP="00A44B7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С. Экономический теория: учебное пособие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лектронный).-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электронные ресурсы</w:t>
      </w:r>
    </w:p>
    <w:p w:rsidR="00A44B70" w:rsidRPr="00606301" w:rsidRDefault="00A44B70" w:rsidP="00A44B7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44B70" w:rsidRPr="00606301" w:rsidRDefault="00A44B70" w:rsidP="00A44B7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Colibris</w:t>
      </w:r>
      <w:proofErr w:type="spellEnd"/>
    </w:p>
    <w:p w:rsidR="00A44B70" w:rsidRPr="00606301" w:rsidRDefault="00A44B70" w:rsidP="00A44B7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MedArt</w:t>
      </w:r>
      <w:proofErr w:type="spellEnd"/>
    </w:p>
    <w:p w:rsidR="00A44B70" w:rsidRPr="00606301" w:rsidRDefault="00A44B70" w:rsidP="00A44B7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</w:p>
    <w:p w:rsidR="00A44B70" w:rsidRPr="00606301" w:rsidRDefault="00A44B70" w:rsidP="00A44B7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70" w:rsidRPr="00606301" w:rsidRDefault="00A44B70" w:rsidP="00A44B70">
      <w:pPr>
        <w:keepNext/>
        <w:keepLines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B70" w:rsidRPr="00864FE0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B402C0" w:rsidRPr="0086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86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экономика. Мировой рынок. Международная торговля</w:t>
      </w:r>
    </w:p>
    <w:p w:rsidR="00A44B70" w:rsidRPr="00606301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материалов по НИРС: написание реферата с презентацией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рефератов:</w:t>
      </w:r>
    </w:p>
    <w:p w:rsidR="00A44B70" w:rsidRPr="00606301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торговля и платежный баланс.</w:t>
      </w:r>
    </w:p>
    <w:p w:rsidR="00A44B70" w:rsidRPr="00606301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мирового хозяйства и закономерности его развития.</w:t>
      </w:r>
    </w:p>
    <w:p w:rsidR="00A44B70" w:rsidRPr="00606301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концепции регулирования международных отношений.</w:t>
      </w:r>
    </w:p>
    <w:p w:rsidR="00A44B70" w:rsidRPr="00606301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Протекционизм или фритредерство?</w:t>
      </w:r>
    </w:p>
    <w:p w:rsidR="00A44B70" w:rsidRPr="00606301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международной торговли России и основные направления ее развития и совершенствования.</w:t>
      </w:r>
    </w:p>
    <w:p w:rsidR="00A44B70" w:rsidRPr="00606301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Эволюция теорий мировой торговли в экономике.</w:t>
      </w:r>
    </w:p>
    <w:p w:rsidR="00A44B70" w:rsidRPr="00606301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Внешнеэкономическая деятельность медицинских учреждений и фармацевтических предприятий.</w:t>
      </w:r>
    </w:p>
    <w:p w:rsidR="00A44B70" w:rsidRPr="00606301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самоподготовки по теме семинарского занятия:</w:t>
      </w:r>
    </w:p>
    <w:p w:rsidR="00A44B70" w:rsidRPr="00606301" w:rsidRDefault="00A44B70" w:rsidP="00A44B7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причины возникновения мировой торговли, рассмотрите основные теории международной торговли.</w:t>
      </w:r>
    </w:p>
    <w:p w:rsidR="00A44B70" w:rsidRPr="00606301" w:rsidRDefault="00A44B70" w:rsidP="00A44B7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Изучите методику расчета платежного баланса.</w:t>
      </w:r>
    </w:p>
    <w:p w:rsidR="00A44B70" w:rsidRPr="00606301" w:rsidRDefault="00A44B70" w:rsidP="00A44B7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условном числовом примере рассмотрите формирование цены равновесия на мировом рынке.</w:t>
      </w:r>
    </w:p>
    <w:p w:rsidR="00A44B70" w:rsidRPr="00606301" w:rsidRDefault="00A44B70" w:rsidP="00A44B7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Аргументировано докажите эффективность протекционизма для развития  фармацевтической отрасли экономики России, в связи со вступлением в ВТО.</w:t>
      </w:r>
    </w:p>
    <w:p w:rsidR="00A44B70" w:rsidRPr="00606301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Автором теории сравнительных преимуществ в международной торговле является 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Дж. С. Милль;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К. Маркс;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А. Смит;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Д. Риккардо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платежный баланс </w:t>
      </w:r>
      <w:r w:rsidRPr="00606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включается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баланс движения капиталов и кредитов;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международной задолженности;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услуг и некоммерческих платежей;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торговый.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экспорте России преобладают… 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услуги;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 лесоматериалы;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машины и оборудование;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продовольствие.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Введение добровольных экспортных ограничений…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более выгодно стране-импортеру, чем использование импортной квоты;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ведет к потере благосостояния потребителей страны-импортера;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может принести выигрыш стране-экспортеру;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увеличивает благосостояние страны-импортера.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Величина экспорта на душу населения данной страны характеризует 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динамику внешней торговли;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уровень дохода;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уровень специализации и кооперирования;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степень открытости экономики.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Всемирная торговая организация начала свое функционирование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1995 году;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1986 году;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1998 году;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 2000 году.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Всемирная торговая организация выступает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сокращение таможенных пошлин;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сокращение объемов торговли;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увеличение миграции рабочей силы;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увеличение тарифной эскалации.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Высококвалифицированные специалисты и выпускники учебных заведений мигрируют преимущественно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развивающиеся страны;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диктаторские государства;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страны с переходной экономикой;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развитые страны.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Демпинг – это продажа товара на внешнем рынке по цене 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выше цены аналогичного товара на внутреннем рынке страны – импортера;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выше цены аналогичного товара на внутреннем рынке страны – экспортера;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ниже цены аналогичного товара на внутреннем рынке страны – импортера;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ниже цены аналогичного товара на внутреннем рынке страны – экспортера.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Из мер, предпринимаемых государством, целям политики протекционизма отвечает…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повышение таможенных пошлин;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отмена нетарифных барьеров;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отмена лицензирования импорта;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снижение таможенных пошлин.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Правильные ответы: 1 г; 2 б; 3 б; 4 в; 5 г; 6 а; 7 а; 8 г; 9 г; 10 а.</w:t>
      </w:r>
      <w:proofErr w:type="gramEnd"/>
    </w:p>
    <w:p w:rsidR="00A44B70" w:rsidRPr="00606301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 таблице представлены затраты времени на изготовление товаров X и Y в странах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В, то сравнительное преимущество для страны А в производстве товара Х составит (в разах)…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295"/>
        <w:gridCol w:w="1276"/>
      </w:tblGrid>
      <w:tr w:rsidR="00A44B70" w:rsidRPr="00606301" w:rsidTr="009A546F">
        <w:tc>
          <w:tcPr>
            <w:tcW w:w="1790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Страны/товары</w:t>
            </w:r>
          </w:p>
        </w:tc>
        <w:tc>
          <w:tcPr>
            <w:tcW w:w="12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</w:tr>
      <w:tr w:rsidR="00A44B70" w:rsidRPr="00606301" w:rsidTr="009A546F">
        <w:tc>
          <w:tcPr>
            <w:tcW w:w="1790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часа</w:t>
            </w:r>
          </w:p>
        </w:tc>
      </w:tr>
      <w:tr w:rsidR="00A44B70" w:rsidRPr="00606301" w:rsidTr="009A546F">
        <w:tc>
          <w:tcPr>
            <w:tcW w:w="1790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95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276" w:type="dxa"/>
          </w:tcPr>
          <w:p w:rsidR="00A44B70" w:rsidRPr="00606301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часов</w:t>
            </w:r>
          </w:p>
        </w:tc>
      </w:tr>
    </w:tbl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Кривая внутреннего предложения товара X в небольшой стране определяется уравнением: 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S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=50+5P , а уравнение кривой спроса имеет вид: 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D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=400-10P, мировая цена товара составляет 10 у.е. Рассчитайте объем импорта (в тыс. шт.).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Объем импорта равен 200тыс. шт.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малой стране внутренний спрос на товар 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D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=50-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P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внутреннее предложение товара 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S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– 10+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P,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r w:rsidRPr="006063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P –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товара (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ед.), а мировая цена на товар 20 (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ед.), то при импортной квоте равной 10 ед. товара, цена товара на внутреннем рынке составит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ед.) ?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Цена равна 25ден. ед.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странах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функции спроса и предложения на товар X составляет: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D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A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=10-2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S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A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=4+Р, и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D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B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=20-3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S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B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=2+2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(где Р – цена в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ден.ед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 Если страны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будут торговать между собой, то мировая равновесная цена на товар X составит?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Цена равна 3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5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 товаров составляет 19650 $;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 товаров составляет 21758$;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получают доход от иностранных инвестиций 3621$;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Страна выплачивает зарубежным инвесторам доход 1394$;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граждан данной страны на туризм составляют 1919$;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Доходы страны от туризма составляют 1750$;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Односторонние трансферты страны равны 2388$;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Отток капитала из страны составляет 4174$;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Приток капитала в страну составляет 6612$.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данные, рассчитайте сальдо текущего счета, финансового счета, платежного баланса страны.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Сальдо текущего счета =(-2438)$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Сальдо финансового счета =2438$;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Сальдо платежного баланса: -2438+2438=0</w:t>
      </w:r>
    </w:p>
    <w:p w:rsidR="00A44B70" w:rsidRPr="00606301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умений по изучаемой теме.</w:t>
      </w:r>
    </w:p>
    <w:p w:rsidR="00A44B70" w:rsidRPr="00606301" w:rsidRDefault="00A44B70" w:rsidP="00A44B70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причины и виды мировой торговли</w:t>
      </w:r>
    </w:p>
    <w:p w:rsidR="00A44B70" w:rsidRPr="00606301" w:rsidRDefault="00A44B70" w:rsidP="00A44B70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значение государственного регулирования цен в международной практике</w:t>
      </w:r>
    </w:p>
    <w:p w:rsidR="00A44B70" w:rsidRPr="00606301" w:rsidRDefault="00A44B70" w:rsidP="00A44B70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современные инструменты торговой политики (тарифы, квоты, ДЭО и др.)  и уметь использовать знания в своей практической деятельности</w:t>
      </w:r>
    </w:p>
    <w:p w:rsidR="00A44B70" w:rsidRPr="00606301" w:rsidRDefault="00A44B70" w:rsidP="00A44B70">
      <w:pPr>
        <w:numPr>
          <w:ilvl w:val="0"/>
          <w:numId w:val="4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использовать методики расчета  платежного баланса и цены равновесия на мировом рынке.</w:t>
      </w:r>
    </w:p>
    <w:p w:rsidR="00A44B70" w:rsidRPr="00606301" w:rsidRDefault="00A44B70" w:rsidP="00A44B70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НИРС.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Изучить причины возникновения международной торговли, используя теории меркантилизма, абсолютных и относительных преимуществ, природных факторов и конкурентных преимуществ.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Проанализировать состояние платежного баланса России на основе исследования товарной и финансовой структуры, рассмотреть методы улучшения его состояния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используйте данные государственного комитета статистики).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Определить позитивные и негативные стороны присоединения России к ВТО на основе анализа рынка медицинских препаратов и медицинского оборудования.</w:t>
      </w:r>
    </w:p>
    <w:p w:rsidR="00A44B70" w:rsidRPr="00606301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 по теме занятия.</w:t>
      </w:r>
    </w:p>
    <w:p w:rsidR="00A44B70" w:rsidRPr="00606301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обязательная</w:t>
      </w:r>
    </w:p>
    <w:p w:rsidR="00A44B70" w:rsidRPr="00606301" w:rsidRDefault="00A44B70" w:rsidP="00A44B7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Экономическая теория: учебник.- Москва: КНОРУС, 2008</w:t>
      </w:r>
    </w:p>
    <w:p w:rsidR="00A44B70" w:rsidRPr="00606301" w:rsidRDefault="00A44B70" w:rsidP="00A44B7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Е. Экономика: учебник (электронный).- 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 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</w:t>
      </w:r>
    </w:p>
    <w:p w:rsidR="00A44B70" w:rsidRPr="00606301" w:rsidRDefault="00A44B70" w:rsidP="00A44B70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С. Экономический теория: учебное пособие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лектронный).-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электронные ресурсы</w:t>
      </w:r>
    </w:p>
    <w:p w:rsidR="00A44B70" w:rsidRPr="00606301" w:rsidRDefault="00A44B70" w:rsidP="00A44B7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44B70" w:rsidRPr="00606301" w:rsidRDefault="00A44B70" w:rsidP="00A44B7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Colibris</w:t>
      </w:r>
      <w:proofErr w:type="spellEnd"/>
    </w:p>
    <w:p w:rsidR="00A44B70" w:rsidRPr="00606301" w:rsidRDefault="00A44B70" w:rsidP="00A44B7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MedArt</w:t>
      </w:r>
      <w:proofErr w:type="spellEnd"/>
    </w:p>
    <w:p w:rsidR="00A44B70" w:rsidRPr="00606301" w:rsidRDefault="00A44B70" w:rsidP="00A44B7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</w:p>
    <w:p w:rsidR="00A44B70" w:rsidRPr="00606301" w:rsidRDefault="00A44B70" w:rsidP="00A44B7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70" w:rsidRPr="00606301" w:rsidRDefault="00A44B70" w:rsidP="0010164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4B70" w:rsidRPr="00606301" w:rsidRDefault="00A44B70" w:rsidP="00A44B70">
      <w:pPr>
        <w:keepNext/>
        <w:keepLines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B70" w:rsidRPr="00611B26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0112E" w:rsidRPr="006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101646" w:rsidRPr="006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1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Переходная экономика. Понятие. Особенности переходной экономики в РФ</w:t>
      </w:r>
      <w:r w:rsidR="00101646" w:rsidRPr="00611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A44B70" w:rsidRPr="00606301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материалов по НИРС: написание реферата с презентацией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рефератов: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Переходная экономика: понятие, черты, функции, особенности.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Трансформационный спад как феномен переходной экономики.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Соотношение функций государства и рынка в переходной экономике.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Модели переходной экономики на примере зарубежных стран.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Шоковая терапия или градуализм?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Цели и задачи переходной экономики и пути их решения (на примере Российской экономики).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Приватизация: причины, цели, методы, этапы. Особенности современного этапа приватизации российской экономики.</w:t>
      </w:r>
    </w:p>
    <w:p w:rsidR="00A44B70" w:rsidRPr="00606301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самоподготовки по теме семинарского занятия:</w:t>
      </w:r>
    </w:p>
    <w:p w:rsidR="00A44B70" w:rsidRPr="00606301" w:rsidRDefault="00A44B70" w:rsidP="00A44B70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понятие, цели и задачи переходной экономики.</w:t>
      </w:r>
    </w:p>
    <w:p w:rsidR="00A44B70" w:rsidRPr="00606301" w:rsidRDefault="00A44B70" w:rsidP="00A44B70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Изучите особенности моделей переходной экономики.</w:t>
      </w:r>
    </w:p>
    <w:p w:rsidR="00A44B70" w:rsidRPr="00606301" w:rsidRDefault="00A44B70" w:rsidP="00A44B70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Оцените эффективность и справедливость процесса приватизации в России.</w:t>
      </w:r>
    </w:p>
    <w:p w:rsidR="00A44B70" w:rsidRPr="00606301" w:rsidRDefault="00A44B70" w:rsidP="00A44B70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Аргументировано докажите  большую эффективность градуализма по сравнению с шоковой терапией для становления рыночной экономики  (на примере Венгрии, Китая и России).</w:t>
      </w:r>
    </w:p>
    <w:p w:rsidR="00A44B70" w:rsidRPr="00606301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переходной экономике государство призвано…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проводить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антициклическую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политику;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контролировать тех экономических субъектов, чья деятельность вызывает отрицательные внешние эффекты;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регулировать процесс трансформации;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защищать конкуренцию.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переходный период от командной экономики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рыночной формируется 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рынок продавца;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дефицитная экономика;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-ограниченная экономика;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рынок покупателя.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Градуализм – это экономическая концепция…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отводящая государству главную роль в формировании рынка и предлагающая проведение медленных и последовательных реформ;</w:t>
      </w:r>
      <w:proofErr w:type="gramEnd"/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возникновение, развитие и укрепление рыночных правил экономического поведения;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формирования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сомодостаточной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экономической системы;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считающая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 уменьшение государственного влияния на экономику, для достижения бездефицитного бюджета и либерализации цен.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Задачи приватизации заключались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демонополизации государственной собственности;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формирование имущественного неравенства населения;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ограничении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конкуренции;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формировании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традиционной экономики.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Закономерностью переходного периода и структурной перестройки экономики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неявляется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финансовая стабилизация;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трансформационный спад;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бюджетный кризис;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утрата государством функций единоличного распоряжения экономическими ресурсами.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 основным направлениям реформирования экономики Российской федерации не относится…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либерализация цен;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либерализация внешнеэкономической деятельности;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переход к административному регулированию экономики;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формирование механизмов социальной адаптации.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Найти соответствие между терминами и их содержанием: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разгосударствление экономики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экономическая трансформация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трансформационный спад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переходная экономика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преобразование структур, форм и способов экономической деятельности, изменение ее целевой направленности;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уменьшение роли государства в управлении экономикой;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экономическая система, сочетающая черты и принципы хозяйствования старой командно-административной и новой формирующейся рыночной экономики;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резкое сокращение объемов национального производства, вызванное переходным состоянием экономической системы, когда прежние механизмы организации хозяйственной деятельности уже разрушены, а новые – еще не созданы.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Основным инструментом приватизации в российской экономике был 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облигация;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акция;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вексель;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ваучер.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Переходная экономика – это экономика, в которой… 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сочетаются элементы рыночной и командно-административной системы;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формируется и развивается новая система социально-экономических институтов;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элементы рыночной системы сочетаются с национальными духовно-культурными ценностями;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прежняя система социально-экономических институтов разрушается и реформируется.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Целью переходной экономики является…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 методы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регулирования экономики;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приватизация государственной собственности;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преобразование всей системы социально-экономических отношений;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дерегулирование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экономики. 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Правильные ответы: 1 г; 2 г; 3 а; 4 а; 5 б; 6 в; 7 1.б; 2.а; 3.г; 4.в; 8 г; 9 а; 10 в.</w:t>
      </w:r>
      <w:proofErr w:type="gramEnd"/>
    </w:p>
    <w:p w:rsidR="00A44B70" w:rsidRPr="00606301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переходный период  частично стало платным. Спрос на него описывается формулой  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60 – 5р. Общие затраты на полный курс обучения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студентов  медицинских вузов составляют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TC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=50 + 4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Найдите оптимальные для медицинских вузов план приема и  цену полного курса обучения, а также общую прибыль вузов.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Цена (Р)=8; количество (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=20; прибыль =30.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Экономика переходного периода описывается данными: естественный уровень безработицы равен 6%, фактический – 10%, фактический ВВП 600 млрд. $. Коэффициент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Оукена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равен 3. Рассчитайте потенциальный ВВП.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681,8 млрд. 4.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Номинальный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ВВПв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переходной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экономикесоставил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500 млрд.$, через год он возрос на 10%. Дефлятор ВВП за этот период увеличился на 20%. </w:t>
      </w:r>
      <w:proofErr w:type="gram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Рассчитайте</w:t>
      </w:r>
      <w:proofErr w:type="gram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сколько процентов изменился реальный ВВП.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Снизился на 10%.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Государственные закупки товаров и услуг составили 300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ед., трансферты – 60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ед., налоговые поступления – 320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ед.  Определите состояние государственного бюджета в переходной экономике. 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Дефицит -40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5</w:t>
      </w:r>
    </w:p>
    <w:p w:rsidR="00A44B70" w:rsidRPr="00606301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Макроэкономическая ситуация в стране с переходной экономикой может быть охарактеризована следующими показателями: ставка подоходного налога, взимаемого пропорционально, равна 20%, государственные расходы – 200 млрд.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ед.; действительные доходы населения 600 млрд.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ед.; возможные доходы при полной занятости 1200 млрд.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ед. Охарактеризуйте фактическое состояние бюджета страны.</w:t>
      </w:r>
    </w:p>
    <w:p w:rsidR="00A44B70" w:rsidRPr="00606301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Дефицит -80 млрд. </w:t>
      </w:r>
      <w:proofErr w:type="spellStart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ед. </w:t>
      </w:r>
    </w:p>
    <w:p w:rsidR="00A44B70" w:rsidRPr="00606301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умений по изучаемой теме.</w:t>
      </w:r>
    </w:p>
    <w:p w:rsidR="00A44B70" w:rsidRPr="00606301" w:rsidRDefault="00A44B70" w:rsidP="00A44B70">
      <w:pPr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цели, задачи и методы переходной экономики</w:t>
      </w:r>
    </w:p>
    <w:p w:rsidR="00A44B70" w:rsidRPr="00606301" w:rsidRDefault="00A44B70" w:rsidP="00A44B70">
      <w:pPr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государственного регулирования экономики в переходный период</w:t>
      </w:r>
    </w:p>
    <w:p w:rsidR="00A44B70" w:rsidRPr="00606301" w:rsidRDefault="00A44B70" w:rsidP="00A44B70">
      <w:pPr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особенности приватизации в  России.</w:t>
      </w:r>
    </w:p>
    <w:p w:rsidR="00A44B70" w:rsidRPr="00606301" w:rsidRDefault="00A44B70" w:rsidP="00A44B70">
      <w:pPr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оценивать эффективность результатов переходной экономики</w:t>
      </w:r>
    </w:p>
    <w:p w:rsidR="00A44B70" w:rsidRPr="00606301" w:rsidRDefault="00A44B70" w:rsidP="00A44B70">
      <w:pPr>
        <w:numPr>
          <w:ilvl w:val="0"/>
          <w:numId w:val="4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НИРС.</w:t>
      </w:r>
    </w:p>
    <w:p w:rsidR="00A44B70" w:rsidRPr="00606301" w:rsidRDefault="00A44B70" w:rsidP="00A44B7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понятие, причины, цели и задачи переходной экономики. Рассмотреть ее особенности в России.</w:t>
      </w:r>
    </w:p>
    <w:p w:rsidR="00A44B70" w:rsidRPr="00606301" w:rsidRDefault="00A44B70" w:rsidP="00A44B7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Проанализировать основные модели переходной экономики, выявить их сходство и отличия. </w:t>
      </w:r>
    </w:p>
    <w:p w:rsidR="00A44B70" w:rsidRPr="00606301" w:rsidRDefault="00A44B70" w:rsidP="00A44B7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особенности российской приватизации от приватизации в других странах; используя статистические данные изучить опыт приватизации в России на примере  фармацевтических предприятий, предприятий, выпускающих медицинское оборудование и оказывающих медицинские услуги.</w:t>
      </w:r>
    </w:p>
    <w:p w:rsidR="00A44B70" w:rsidRPr="00606301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 по теме занятия.</w:t>
      </w:r>
    </w:p>
    <w:p w:rsidR="00A44B70" w:rsidRPr="00606301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обязательная</w:t>
      </w:r>
    </w:p>
    <w:p w:rsidR="00A44B70" w:rsidRPr="00606301" w:rsidRDefault="00A44B70" w:rsidP="00A44B70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Экономическая теория: учебник.- Москва: КНОРУС, 2008</w:t>
      </w:r>
    </w:p>
    <w:p w:rsidR="00A44B70" w:rsidRPr="00606301" w:rsidRDefault="00A44B70" w:rsidP="00A44B70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Е. Экономика: учебник (электронный).- 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 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</w:t>
      </w:r>
    </w:p>
    <w:p w:rsidR="00A44B70" w:rsidRPr="00606301" w:rsidRDefault="00A44B70" w:rsidP="00A44B7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С. Экономический теория: учебное пособие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лектронный).- М.: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A44B70" w:rsidRPr="00606301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электронные ресурсы</w:t>
      </w:r>
    </w:p>
    <w:p w:rsidR="00A44B70" w:rsidRPr="00606301" w:rsidRDefault="00A44B70" w:rsidP="00A44B7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44B70" w:rsidRPr="00606301" w:rsidRDefault="00A44B70" w:rsidP="00A44B7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Colibris</w:t>
      </w:r>
      <w:proofErr w:type="spellEnd"/>
    </w:p>
    <w:p w:rsidR="00A44B70" w:rsidRPr="00606301" w:rsidRDefault="00A44B70" w:rsidP="00A44B7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MedArt</w:t>
      </w:r>
      <w:proofErr w:type="spellEnd"/>
    </w:p>
    <w:p w:rsidR="00A44B70" w:rsidRPr="00606301" w:rsidRDefault="00A44B70" w:rsidP="00A44B70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</w:p>
    <w:p w:rsidR="00A44B70" w:rsidRPr="00606301" w:rsidRDefault="00A44B70" w:rsidP="00A44B70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A44B70" w:rsidRPr="00606301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70" w:rsidRPr="00606301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Pr="00606301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4B70" w:rsidRPr="0060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9C0"/>
    <w:multiLevelType w:val="hybridMultilevel"/>
    <w:tmpl w:val="322065AA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8A7"/>
    <w:multiLevelType w:val="hybridMultilevel"/>
    <w:tmpl w:val="8A74F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1797C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571D2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46383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5893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A2B3F"/>
    <w:multiLevelType w:val="hybridMultilevel"/>
    <w:tmpl w:val="9E02197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4180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06C7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77F0B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4117D"/>
    <w:multiLevelType w:val="hybridMultilevel"/>
    <w:tmpl w:val="C2A6E116"/>
    <w:lvl w:ilvl="0" w:tplc="6CBE36AC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877D4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B1F81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30F79"/>
    <w:multiLevelType w:val="hybridMultilevel"/>
    <w:tmpl w:val="9F76F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917DF"/>
    <w:multiLevelType w:val="hybridMultilevel"/>
    <w:tmpl w:val="E1D0A3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B1D7C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C5D85"/>
    <w:multiLevelType w:val="hybridMultilevel"/>
    <w:tmpl w:val="EF869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0E33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F0D0D"/>
    <w:multiLevelType w:val="hybridMultilevel"/>
    <w:tmpl w:val="ABBA6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C4D0C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30383"/>
    <w:multiLevelType w:val="hybridMultilevel"/>
    <w:tmpl w:val="26363150"/>
    <w:lvl w:ilvl="0" w:tplc="3C0A9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46040"/>
    <w:multiLevelType w:val="hybridMultilevel"/>
    <w:tmpl w:val="77545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643CF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F1109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20A83"/>
    <w:multiLevelType w:val="hybridMultilevel"/>
    <w:tmpl w:val="24AADCEA"/>
    <w:lvl w:ilvl="0" w:tplc="AB3CA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530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56FBA"/>
    <w:multiLevelType w:val="hybridMultilevel"/>
    <w:tmpl w:val="EE388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743872"/>
    <w:multiLevelType w:val="hybridMultilevel"/>
    <w:tmpl w:val="54BAF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70D9A"/>
    <w:multiLevelType w:val="hybridMultilevel"/>
    <w:tmpl w:val="0B92571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02AFA"/>
    <w:multiLevelType w:val="hybridMultilevel"/>
    <w:tmpl w:val="E24070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FC5C6F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E0A31"/>
    <w:multiLevelType w:val="hybridMultilevel"/>
    <w:tmpl w:val="A7A4A7B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63035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EF6F19"/>
    <w:multiLevelType w:val="hybridMultilevel"/>
    <w:tmpl w:val="D2D4B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C80BD3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43A68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28648A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B62AD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402BB7"/>
    <w:multiLevelType w:val="hybridMultilevel"/>
    <w:tmpl w:val="AE98825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32D78"/>
    <w:multiLevelType w:val="hybridMultilevel"/>
    <w:tmpl w:val="2BDAC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FF2C35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13996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684655"/>
    <w:multiLevelType w:val="hybridMultilevel"/>
    <w:tmpl w:val="D4DEFB1E"/>
    <w:lvl w:ilvl="0" w:tplc="62E0A8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D63C05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E576B3"/>
    <w:multiLevelType w:val="hybridMultilevel"/>
    <w:tmpl w:val="FCE8DD84"/>
    <w:lvl w:ilvl="0" w:tplc="62E0A8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9B7814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9C2000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C342AB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8C6953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534FF7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737461"/>
    <w:multiLevelType w:val="hybridMultilevel"/>
    <w:tmpl w:val="64383294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CE708B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ED05B1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201812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8203D2"/>
    <w:multiLevelType w:val="hybridMultilevel"/>
    <w:tmpl w:val="9A84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7"/>
  </w:num>
  <w:num w:numId="4">
    <w:abstractNumId w:val="17"/>
  </w:num>
  <w:num w:numId="5">
    <w:abstractNumId w:val="25"/>
  </w:num>
  <w:num w:numId="6">
    <w:abstractNumId w:val="34"/>
  </w:num>
  <w:num w:numId="7">
    <w:abstractNumId w:val="30"/>
  </w:num>
  <w:num w:numId="8">
    <w:abstractNumId w:val="23"/>
  </w:num>
  <w:num w:numId="9">
    <w:abstractNumId w:val="19"/>
  </w:num>
  <w:num w:numId="10">
    <w:abstractNumId w:val="4"/>
  </w:num>
  <w:num w:numId="11">
    <w:abstractNumId w:val="32"/>
  </w:num>
  <w:num w:numId="12">
    <w:abstractNumId w:val="8"/>
  </w:num>
  <w:num w:numId="13">
    <w:abstractNumId w:val="22"/>
  </w:num>
  <w:num w:numId="14">
    <w:abstractNumId w:val="2"/>
  </w:num>
  <w:num w:numId="15">
    <w:abstractNumId w:val="9"/>
  </w:num>
  <w:num w:numId="16">
    <w:abstractNumId w:val="11"/>
  </w:num>
  <w:num w:numId="17">
    <w:abstractNumId w:val="43"/>
  </w:num>
  <w:num w:numId="18">
    <w:abstractNumId w:val="3"/>
  </w:num>
  <w:num w:numId="19">
    <w:abstractNumId w:val="40"/>
  </w:num>
  <w:num w:numId="20">
    <w:abstractNumId w:val="7"/>
  </w:num>
  <w:num w:numId="21">
    <w:abstractNumId w:val="12"/>
  </w:num>
  <w:num w:numId="22">
    <w:abstractNumId w:val="14"/>
  </w:num>
  <w:num w:numId="23">
    <w:abstractNumId w:val="6"/>
  </w:num>
  <w:num w:numId="24">
    <w:abstractNumId w:val="21"/>
  </w:num>
  <w:num w:numId="25">
    <w:abstractNumId w:val="16"/>
  </w:num>
  <w:num w:numId="26">
    <w:abstractNumId w:val="28"/>
  </w:num>
  <w:num w:numId="27">
    <w:abstractNumId w:val="39"/>
  </w:num>
  <w:num w:numId="28">
    <w:abstractNumId w:val="44"/>
  </w:num>
  <w:num w:numId="29">
    <w:abstractNumId w:val="29"/>
  </w:num>
  <w:num w:numId="30">
    <w:abstractNumId w:val="42"/>
  </w:num>
  <w:num w:numId="31">
    <w:abstractNumId w:val="33"/>
  </w:num>
  <w:num w:numId="32">
    <w:abstractNumId w:val="0"/>
  </w:num>
  <w:num w:numId="33">
    <w:abstractNumId w:val="46"/>
  </w:num>
  <w:num w:numId="34">
    <w:abstractNumId w:val="52"/>
  </w:num>
  <w:num w:numId="35">
    <w:abstractNumId w:val="49"/>
  </w:num>
  <w:num w:numId="36">
    <w:abstractNumId w:val="48"/>
  </w:num>
  <w:num w:numId="37">
    <w:abstractNumId w:val="27"/>
  </w:num>
  <w:num w:numId="38">
    <w:abstractNumId w:val="13"/>
  </w:num>
  <w:num w:numId="39">
    <w:abstractNumId w:val="31"/>
  </w:num>
  <w:num w:numId="40">
    <w:abstractNumId w:val="47"/>
  </w:num>
  <w:num w:numId="41">
    <w:abstractNumId w:val="18"/>
  </w:num>
  <w:num w:numId="42">
    <w:abstractNumId w:val="1"/>
  </w:num>
  <w:num w:numId="43">
    <w:abstractNumId w:val="50"/>
  </w:num>
  <w:num w:numId="44">
    <w:abstractNumId w:val="51"/>
  </w:num>
  <w:num w:numId="45">
    <w:abstractNumId w:val="35"/>
  </w:num>
  <w:num w:numId="46">
    <w:abstractNumId w:val="45"/>
  </w:num>
  <w:num w:numId="47">
    <w:abstractNumId w:val="15"/>
  </w:num>
  <w:num w:numId="48">
    <w:abstractNumId w:val="26"/>
  </w:num>
  <w:num w:numId="49">
    <w:abstractNumId w:val="38"/>
  </w:num>
  <w:num w:numId="50">
    <w:abstractNumId w:val="36"/>
  </w:num>
  <w:num w:numId="51">
    <w:abstractNumId w:val="41"/>
  </w:num>
  <w:num w:numId="52">
    <w:abstractNumId w:val="53"/>
  </w:num>
  <w:num w:numId="53">
    <w:abstractNumId w:val="10"/>
  </w:num>
  <w:num w:numId="54">
    <w:abstractNumId w:val="54"/>
  </w:num>
  <w:num w:numId="55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4B"/>
    <w:rsid w:val="00065C77"/>
    <w:rsid w:val="000A5F8F"/>
    <w:rsid w:val="00101646"/>
    <w:rsid w:val="002C679A"/>
    <w:rsid w:val="003B3854"/>
    <w:rsid w:val="004B0553"/>
    <w:rsid w:val="004D0247"/>
    <w:rsid w:val="005F3EC0"/>
    <w:rsid w:val="00606301"/>
    <w:rsid w:val="00611B26"/>
    <w:rsid w:val="0066230B"/>
    <w:rsid w:val="00687377"/>
    <w:rsid w:val="00790D10"/>
    <w:rsid w:val="007D6BB3"/>
    <w:rsid w:val="00853AB3"/>
    <w:rsid w:val="00864FE0"/>
    <w:rsid w:val="008B62B8"/>
    <w:rsid w:val="009A546F"/>
    <w:rsid w:val="00A24F33"/>
    <w:rsid w:val="00A37012"/>
    <w:rsid w:val="00A44B70"/>
    <w:rsid w:val="00B0112E"/>
    <w:rsid w:val="00B402C0"/>
    <w:rsid w:val="00BD7982"/>
    <w:rsid w:val="00C1374B"/>
    <w:rsid w:val="00CA09F2"/>
    <w:rsid w:val="00D0072D"/>
    <w:rsid w:val="00DD339D"/>
    <w:rsid w:val="00E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 Знак"/>
    <w:basedOn w:val="a"/>
    <w:next w:val="a"/>
    <w:link w:val="20"/>
    <w:qFormat/>
    <w:rsid w:val="00A44B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44B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8F"/>
    <w:pPr>
      <w:ind w:left="720"/>
      <w:contextualSpacing/>
    </w:pPr>
  </w:style>
  <w:style w:type="character" w:customStyle="1" w:styleId="20">
    <w:name w:val="Заголовок 2 Знак"/>
    <w:aliases w:val="Заголовок 2 Знак Знак Знак"/>
    <w:basedOn w:val="a0"/>
    <w:link w:val="2"/>
    <w:rsid w:val="00A44B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4B70"/>
  </w:style>
  <w:style w:type="paragraph" w:styleId="a4">
    <w:name w:val="header"/>
    <w:basedOn w:val="a"/>
    <w:link w:val="a5"/>
    <w:rsid w:val="00A44B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4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A44B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44B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A44B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44B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A44B70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A44B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44B70"/>
    <w:rPr>
      <w:color w:val="0000FF"/>
      <w:u w:val="single"/>
    </w:rPr>
  </w:style>
  <w:style w:type="paragraph" w:styleId="ad">
    <w:name w:val="footer"/>
    <w:basedOn w:val="a"/>
    <w:link w:val="ae"/>
    <w:rsid w:val="00A44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4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A44B7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44B70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44B70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4B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B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uiPriority w:val="99"/>
    <w:qFormat/>
    <w:rsid w:val="00A44B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44B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f3">
    <w:name w:val="Table Grid"/>
    <w:basedOn w:val="a1"/>
    <w:uiPriority w:val="59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 Знак"/>
    <w:basedOn w:val="a"/>
    <w:next w:val="a"/>
    <w:link w:val="20"/>
    <w:qFormat/>
    <w:rsid w:val="00A44B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44B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8F"/>
    <w:pPr>
      <w:ind w:left="720"/>
      <w:contextualSpacing/>
    </w:pPr>
  </w:style>
  <w:style w:type="character" w:customStyle="1" w:styleId="20">
    <w:name w:val="Заголовок 2 Знак"/>
    <w:aliases w:val="Заголовок 2 Знак Знак Знак"/>
    <w:basedOn w:val="a0"/>
    <w:link w:val="2"/>
    <w:rsid w:val="00A44B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4B70"/>
  </w:style>
  <w:style w:type="paragraph" w:styleId="a4">
    <w:name w:val="header"/>
    <w:basedOn w:val="a"/>
    <w:link w:val="a5"/>
    <w:rsid w:val="00A44B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4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A44B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44B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A44B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44B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A44B70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A44B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44B70"/>
    <w:rPr>
      <w:color w:val="0000FF"/>
      <w:u w:val="single"/>
    </w:rPr>
  </w:style>
  <w:style w:type="paragraph" w:styleId="ad">
    <w:name w:val="footer"/>
    <w:basedOn w:val="a"/>
    <w:link w:val="ae"/>
    <w:rsid w:val="00A44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4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A44B7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44B70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44B70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4B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B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uiPriority w:val="99"/>
    <w:qFormat/>
    <w:rsid w:val="00A44B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44B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f3">
    <w:name w:val="Table Grid"/>
    <w:basedOn w:val="a1"/>
    <w:uiPriority w:val="59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E1CD-579E-4EDD-80DB-084CD2B2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32</Pages>
  <Words>7364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БанниковАВ</dc:creator>
  <cp:keywords/>
  <dc:description/>
  <cp:lastModifiedBy>Сырова АВ.</cp:lastModifiedBy>
  <cp:revision>25</cp:revision>
  <dcterms:created xsi:type="dcterms:W3CDTF">2013-02-13T02:08:00Z</dcterms:created>
  <dcterms:modified xsi:type="dcterms:W3CDTF">2013-02-18T04:13:00Z</dcterms:modified>
</cp:coreProperties>
</file>