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E" w:rsidRDefault="0070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практических занятий по дисциплине</w:t>
      </w:r>
    </w:p>
    <w:p w:rsidR="00004C9E" w:rsidRDefault="0070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«Психология и педагогика»,</w:t>
      </w:r>
    </w:p>
    <w:p w:rsidR="00004C9E" w:rsidRDefault="0070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специальности 31.05.01 Лечебное дело (Очное, высшее)</w:t>
      </w:r>
    </w:p>
    <w:p w:rsidR="00004C9E" w:rsidRDefault="00707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52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 w:rsidR="000552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552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C9E" w:rsidRDefault="007070A3">
      <w:pPr>
        <w:spacing w:after="0" w:line="240" w:lineRule="auto"/>
        <w:ind w:left="708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</w:p>
    <w:p w:rsidR="00004C9E" w:rsidRDefault="0034327C">
      <w:pPr>
        <w:spacing w:after="0" w:line="240" w:lineRule="auto"/>
        <w:ind w:left="7088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Цыганова Е.С.</w:t>
      </w:r>
    </w:p>
    <w:p w:rsidR="00004C9E" w:rsidRDefault="0000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804" w:type="dxa"/>
        <w:tblInd w:w="-459" w:type="dxa"/>
        <w:tblLayout w:type="fixed"/>
        <w:tblLook w:val="04A0"/>
      </w:tblPr>
      <w:tblGrid>
        <w:gridCol w:w="1163"/>
        <w:gridCol w:w="992"/>
        <w:gridCol w:w="2836"/>
        <w:gridCol w:w="1428"/>
        <w:gridCol w:w="1378"/>
        <w:gridCol w:w="2007"/>
      </w:tblGrid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6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428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78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004C9E" w:rsidRDefault="0023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C9E" w:rsidTr="0034327C">
        <w:tc>
          <w:tcPr>
            <w:tcW w:w="9804" w:type="dxa"/>
            <w:gridSpan w:val="6"/>
          </w:tcPr>
          <w:p w:rsidR="00004C9E" w:rsidRDefault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Осе</w:t>
            </w:r>
            <w:r w:rsidR="00707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нний семестр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04C9E" w:rsidRDefault="000552DE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5494F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552DE" w:rsidRDefault="000552DE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2DE" w:rsidRDefault="000552DE" w:rsidP="00D40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2DE" w:rsidRDefault="000552DE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  <w:p w:rsidR="000552DE" w:rsidRDefault="000552DE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2DE" w:rsidRDefault="000552DE" w:rsidP="0005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возраста пациента на разных этапах онтогенеза</w:t>
            </w:r>
          </w:p>
        </w:tc>
        <w:tc>
          <w:tcPr>
            <w:tcW w:w="1428" w:type="dxa"/>
          </w:tcPr>
          <w:p w:rsidR="000552DE" w:rsidRDefault="000552DE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34327C" w:rsidRDefault="000552DE" w:rsidP="00343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0552DE" w:rsidRDefault="000552DE" w:rsidP="00343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552DE" w:rsidRDefault="000552DE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0552DE" w:rsidRDefault="000552DE" w:rsidP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D40AF3" w:rsidRPr="0034327C" w:rsidRDefault="00D40AF3" w:rsidP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0552DE" w:rsidRDefault="000552DE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4C9E" w:rsidRDefault="007070A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0552DE" w:rsidRDefault="000552DE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2C0D91" w:rsidRDefault="00235E36" w:rsidP="002C0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Цыганова Е.С.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04C9E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  <w:p w:rsidR="00D40AF3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возраста пациента на разных этапах онтогенеза: Психологические особенности юности, взрослости, старости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34327C" w:rsidRDefault="0034327C" w:rsidP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7C" w:rsidRPr="0034327C" w:rsidRDefault="0034327C" w:rsidP="00343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здоровья. Здоровый образ жизни человека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34327C" w:rsidRDefault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4C9E" w:rsidRPr="0034327C" w:rsidRDefault="0034327C" w:rsidP="0034327C">
            <w:pPr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D10A28" w:rsidTr="0034327C">
        <w:tc>
          <w:tcPr>
            <w:tcW w:w="1163" w:type="dxa"/>
          </w:tcPr>
          <w:p w:rsidR="00D10A28" w:rsidRDefault="00D1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  <w:p w:rsidR="00D10A28" w:rsidRDefault="00D1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D10A28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здоровья. Стресс, совладение со стрессом, психологические защиты.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D10A28" w:rsidRPr="001E40F8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10A28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D10A28" w:rsidRDefault="00D10A28" w:rsidP="00343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A28" w:rsidRPr="0034327C" w:rsidRDefault="00D10A28" w:rsidP="0034327C">
            <w:pPr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D10A28" w:rsidTr="0087719B">
        <w:trPr>
          <w:trHeight w:val="956"/>
        </w:trPr>
        <w:tc>
          <w:tcPr>
            <w:tcW w:w="1163" w:type="dxa"/>
          </w:tcPr>
          <w:p w:rsidR="00D10A28" w:rsidRDefault="00D1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  <w:p w:rsidR="00D10A28" w:rsidRDefault="00D1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D10A28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межличностного и группового конфликта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D10A28" w:rsidRPr="001E40F8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10A28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D10A28" w:rsidRDefault="00D10A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10A28" w:rsidRDefault="00D10A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D10A28" w:rsidTr="0034327C">
        <w:tc>
          <w:tcPr>
            <w:tcW w:w="1163" w:type="dxa"/>
          </w:tcPr>
          <w:p w:rsidR="00D10A28" w:rsidRDefault="00D1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  <w:p w:rsidR="00D10A28" w:rsidRDefault="00D10A28" w:rsidP="00F5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D10A28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профессиональной деятельности врача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D10A28" w:rsidRDefault="00D40AF3" w:rsidP="00D40AF3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10A28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D10A28" w:rsidRDefault="00D10A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10A28" w:rsidRDefault="00D10A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профессиональной деятельности врача. Кризисы профессионального становления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Pr="0034327C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004C9E" w:rsidRDefault="00004C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4327C" w:rsidRDefault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малых групп. Руководство и лидерство в медицинском коллективе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004C9E" w:rsidRDefault="00004C9E" w:rsidP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4327C" w:rsidRDefault="0034327C" w:rsidP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</w:p>
          <w:p w:rsidR="00004C9E" w:rsidRPr="00F5494F" w:rsidRDefault="00004C9E" w:rsidP="00F5494F">
            <w:pPr>
              <w:tabs>
                <w:tab w:val="left" w:pos="7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общения врача и пациента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004C9E" w:rsidRDefault="00004C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4327C" w:rsidRDefault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  <w:p w:rsidR="00004C9E" w:rsidRDefault="00004C9E" w:rsidP="00F5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Психология и педагогика общения </w:t>
            </w: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врача и пациента. Ведение индивидуальной беседы с пациентом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34327C" w:rsidRDefault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4C9E" w:rsidRPr="0034327C" w:rsidRDefault="0034327C" w:rsidP="0034327C">
            <w:pPr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04C9E" w:rsidTr="0034327C">
        <w:tc>
          <w:tcPr>
            <w:tcW w:w="1163" w:type="dxa"/>
          </w:tcPr>
          <w:p w:rsidR="00004C9E" w:rsidRDefault="00707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  <w:p w:rsidR="00004C9E" w:rsidRPr="00F5494F" w:rsidRDefault="00004C9E" w:rsidP="00F54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04C9E" w:rsidRPr="000552DE" w:rsidRDefault="00055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 медицина и просветительская деятельность врача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4C9E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34327C" w:rsidRDefault="0034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C9E" w:rsidRDefault="0034327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552DE" w:rsidTr="0034327C">
        <w:tc>
          <w:tcPr>
            <w:tcW w:w="1163" w:type="dxa"/>
          </w:tcPr>
          <w:p w:rsidR="000552DE" w:rsidRDefault="0005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92" w:type="dxa"/>
          </w:tcPr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B8E" w:rsidRDefault="00357B8E" w:rsidP="0035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  <w:p w:rsidR="000552DE" w:rsidRDefault="000552DE" w:rsidP="00F549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0552DE" w:rsidRPr="000552DE" w:rsidRDefault="00055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DE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 медицина и просветительская деятельность врача. Методы просветительской работы врача. Зачет.</w:t>
            </w:r>
          </w:p>
        </w:tc>
        <w:tc>
          <w:tcPr>
            <w:tcW w:w="1428" w:type="dxa"/>
          </w:tcPr>
          <w:p w:rsidR="00D40AF3" w:rsidRDefault="00D40AF3" w:rsidP="00D40AF3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206,208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224,223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231,232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221,222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227,228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203,207</w:t>
            </w:r>
          </w:p>
          <w:p w:rsidR="000552DE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217,218</w:t>
            </w:r>
          </w:p>
        </w:tc>
        <w:tc>
          <w:tcPr>
            <w:tcW w:w="1378" w:type="dxa"/>
          </w:tcPr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0AF3" w:rsidRDefault="00D40AF3" w:rsidP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552DE" w:rsidRDefault="00D40AF3" w:rsidP="00D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0552DE" w:rsidRDefault="00D4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27C">
              <w:rPr>
                <w:rFonts w:ascii="Times New Roman" w:hAnsi="Times New Roman" w:cs="Times New Roman"/>
                <w:sz w:val="26"/>
                <w:szCs w:val="26"/>
              </w:rPr>
              <w:t>Цыганова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004C9E" w:rsidTr="0034327C">
        <w:tc>
          <w:tcPr>
            <w:tcW w:w="4991" w:type="dxa"/>
            <w:gridSpan w:val="3"/>
          </w:tcPr>
          <w:p w:rsidR="00004C9E" w:rsidRDefault="007070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28" w:type="dxa"/>
          </w:tcPr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04C9E" w:rsidRDefault="00D40AF3" w:rsidP="002C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07" w:type="dxa"/>
          </w:tcPr>
          <w:p w:rsidR="00004C9E" w:rsidRDefault="0000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C9E" w:rsidRDefault="0000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C9E" w:rsidRPr="000552DE" w:rsidRDefault="00004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C9E" w:rsidRPr="000552DE" w:rsidRDefault="0070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DE">
        <w:rPr>
          <w:rFonts w:ascii="Times New Roman" w:hAnsi="Times New Roman" w:cs="Times New Roman"/>
          <w:sz w:val="28"/>
          <w:szCs w:val="28"/>
        </w:rPr>
        <w:tab/>
        <w:t>Зав. каф</w:t>
      </w:r>
      <w:proofErr w:type="gramStart"/>
      <w:r w:rsidRPr="00055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52DE">
        <w:rPr>
          <w:rFonts w:ascii="Times New Roman" w:hAnsi="Times New Roman" w:cs="Times New Roman"/>
          <w:sz w:val="28"/>
          <w:szCs w:val="28"/>
        </w:rPr>
        <w:t>едагогики</w:t>
      </w:r>
    </w:p>
    <w:p w:rsidR="00004C9E" w:rsidRPr="000552DE" w:rsidRDefault="0070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D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</w:t>
      </w:r>
      <w:proofErr w:type="gramStart"/>
      <w:r w:rsidRPr="000552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52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4C9E" w:rsidRPr="000552DE" w:rsidRDefault="0070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D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:rsidR="00004C9E" w:rsidRPr="000552DE" w:rsidRDefault="0070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DE">
        <w:rPr>
          <w:rFonts w:ascii="Times New Roman" w:hAnsi="Times New Roman" w:cs="Times New Roman"/>
          <w:sz w:val="28"/>
          <w:szCs w:val="28"/>
        </w:rPr>
        <w:t>доцент</w:t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</w:r>
      <w:r w:rsidRPr="000552DE"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p w:rsidR="00004C9E" w:rsidRPr="000552DE" w:rsidRDefault="00004C9E">
      <w:pPr>
        <w:rPr>
          <w:sz w:val="28"/>
          <w:szCs w:val="28"/>
        </w:rPr>
      </w:pPr>
    </w:p>
    <w:sectPr w:rsidR="00004C9E" w:rsidRPr="000552DE" w:rsidSect="00004C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C9E"/>
    <w:rsid w:val="00004C9E"/>
    <w:rsid w:val="000552DE"/>
    <w:rsid w:val="00235E36"/>
    <w:rsid w:val="002C0D91"/>
    <w:rsid w:val="0034327C"/>
    <w:rsid w:val="00352BE0"/>
    <w:rsid w:val="00357B8E"/>
    <w:rsid w:val="007070A3"/>
    <w:rsid w:val="0087719B"/>
    <w:rsid w:val="00A7087B"/>
    <w:rsid w:val="00D10A28"/>
    <w:rsid w:val="00D40AF3"/>
    <w:rsid w:val="00F5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5675C6"/>
  </w:style>
  <w:style w:type="character" w:customStyle="1" w:styleId="a4">
    <w:name w:val="Нижний колонтитул Знак"/>
    <w:basedOn w:val="a0"/>
    <w:link w:val="Footer"/>
    <w:uiPriority w:val="99"/>
    <w:qFormat/>
    <w:rsid w:val="005675C6"/>
  </w:style>
  <w:style w:type="paragraph" w:customStyle="1" w:styleId="a5">
    <w:name w:val="Заголовок"/>
    <w:basedOn w:val="a"/>
    <w:next w:val="a6"/>
    <w:qFormat/>
    <w:rsid w:val="00004C9E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rsid w:val="00004C9E"/>
    <w:pPr>
      <w:spacing w:after="140"/>
    </w:pPr>
  </w:style>
  <w:style w:type="paragraph" w:styleId="a7">
    <w:name w:val="List"/>
    <w:basedOn w:val="a6"/>
    <w:rsid w:val="00004C9E"/>
    <w:rPr>
      <w:rFonts w:cs="Noto Sans Devanagari"/>
    </w:rPr>
  </w:style>
  <w:style w:type="paragraph" w:customStyle="1" w:styleId="Caption">
    <w:name w:val="Caption"/>
    <w:basedOn w:val="a"/>
    <w:qFormat/>
    <w:rsid w:val="00004C9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004C9E"/>
    <w:pPr>
      <w:suppressLineNumbers/>
    </w:pPr>
    <w:rPr>
      <w:rFonts w:cs="Noto Sans Devanagari"/>
    </w:rPr>
  </w:style>
  <w:style w:type="paragraph" w:customStyle="1" w:styleId="a9">
    <w:name w:val="Колонтитул"/>
    <w:basedOn w:val="a"/>
    <w:qFormat/>
    <w:rsid w:val="00004C9E"/>
  </w:style>
  <w:style w:type="paragraph" w:customStyle="1" w:styleId="Header">
    <w:name w:val="Header"/>
    <w:basedOn w:val="a"/>
    <w:link w:val="a3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004C9E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04C9E"/>
    <w:pPr>
      <w:jc w:val="center"/>
    </w:pPr>
    <w:rPr>
      <w:b/>
      <w:bCs/>
    </w:rPr>
  </w:style>
  <w:style w:type="table" w:styleId="ac">
    <w:name w:val="Table Grid"/>
    <w:basedOn w:val="a1"/>
    <w:uiPriority w:val="59"/>
    <w:rsid w:val="000A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3709-05D4-45C3-9A63-304ECBDC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КОМПУКТЕР</cp:lastModifiedBy>
  <cp:revision>2</cp:revision>
  <dcterms:created xsi:type="dcterms:W3CDTF">2023-09-11T05:09:00Z</dcterms:created>
  <dcterms:modified xsi:type="dcterms:W3CDTF">2023-09-11T05:09:00Z</dcterms:modified>
  <dc:language>ru-RU</dc:language>
</cp:coreProperties>
</file>