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FD" w:rsidRDefault="002145FD" w:rsidP="003F7532">
      <w:pPr>
        <w:spacing w:after="0" w:line="240" w:lineRule="auto"/>
        <w:ind w:firstLine="709"/>
        <w:jc w:val="center"/>
        <w:rPr>
          <w:rFonts w:ascii="Times New Roman" w:hAnsi="Times New Roman"/>
          <w:b/>
          <w:sz w:val="28"/>
          <w:szCs w:val="28"/>
          <w:lang w:eastAsia="ru-RU"/>
        </w:rPr>
      </w:pP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Федеральное Государственное бюджетное образовательное</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учреждение высшего образования</w:t>
      </w:r>
      <w:r>
        <w:rPr>
          <w:rFonts w:ascii="Times New Roman" w:hAnsi="Times New Roman"/>
          <w:sz w:val="28"/>
          <w:szCs w:val="28"/>
        </w:rPr>
        <w:t xml:space="preserve"> </w:t>
      </w:r>
      <w:r w:rsidRPr="00AA42DF">
        <w:rPr>
          <w:rFonts w:ascii="Times New Roman" w:hAnsi="Times New Roman"/>
          <w:sz w:val="28"/>
          <w:szCs w:val="28"/>
        </w:rPr>
        <w:t>«Красноярский государственный медицинский</w:t>
      </w:r>
      <w:r>
        <w:rPr>
          <w:rFonts w:ascii="Times New Roman" w:hAnsi="Times New Roman"/>
          <w:sz w:val="28"/>
          <w:szCs w:val="28"/>
        </w:rPr>
        <w:t xml:space="preserve"> </w:t>
      </w:r>
      <w:r w:rsidRPr="00AA42DF">
        <w:rPr>
          <w:rFonts w:ascii="Times New Roman" w:hAnsi="Times New Roman"/>
          <w:sz w:val="28"/>
          <w:szCs w:val="28"/>
        </w:rPr>
        <w:t xml:space="preserve">университет имени профессора В.Ф. </w:t>
      </w:r>
      <w:proofErr w:type="spellStart"/>
      <w:r w:rsidRPr="00AA42DF">
        <w:rPr>
          <w:rFonts w:ascii="Times New Roman" w:hAnsi="Times New Roman"/>
          <w:sz w:val="28"/>
          <w:szCs w:val="28"/>
        </w:rPr>
        <w:t>Войно-Ясенецкого</w:t>
      </w:r>
      <w:proofErr w:type="spellEnd"/>
      <w:r w:rsidRPr="00AA42DF">
        <w:rPr>
          <w:rFonts w:ascii="Times New Roman" w:hAnsi="Times New Roman"/>
          <w:sz w:val="28"/>
          <w:szCs w:val="28"/>
        </w:rPr>
        <w:t>»</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Министерства здравоохранения Российской Федерации</w:t>
      </w:r>
    </w:p>
    <w:p w:rsidR="002145FD"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Базовая кафедра контроля качества</w:t>
      </w:r>
      <w:r>
        <w:rPr>
          <w:rFonts w:ascii="Times New Roman" w:hAnsi="Times New Roman"/>
          <w:sz w:val="28"/>
          <w:szCs w:val="28"/>
        </w:rPr>
        <w:t xml:space="preserve"> </w:t>
      </w:r>
      <w:r w:rsidRPr="00AA42DF">
        <w:rPr>
          <w:rFonts w:ascii="Times New Roman" w:hAnsi="Times New Roman"/>
          <w:sz w:val="28"/>
          <w:szCs w:val="28"/>
        </w:rPr>
        <w:t xml:space="preserve">лекарственных средств </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и медицинских изделий</w:t>
      </w:r>
      <w:r>
        <w:rPr>
          <w:rFonts w:ascii="Times New Roman" w:hAnsi="Times New Roman"/>
          <w:sz w:val="28"/>
          <w:szCs w:val="28"/>
        </w:rPr>
        <w:t xml:space="preserve"> </w:t>
      </w:r>
      <w:r w:rsidRPr="00AA42DF">
        <w:rPr>
          <w:rFonts w:ascii="Times New Roman" w:hAnsi="Times New Roman"/>
          <w:sz w:val="28"/>
          <w:szCs w:val="28"/>
        </w:rPr>
        <w:t xml:space="preserve">с курсом </w:t>
      </w:r>
      <w:proofErr w:type="gramStart"/>
      <w:r w:rsidRPr="00AA42DF">
        <w:rPr>
          <w:rFonts w:ascii="Times New Roman" w:hAnsi="Times New Roman"/>
          <w:sz w:val="28"/>
          <w:szCs w:val="28"/>
        </w:rPr>
        <w:t>ПО</w:t>
      </w:r>
      <w:proofErr w:type="gramEnd"/>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t xml:space="preserve">Т. А. </w:t>
      </w:r>
      <w:proofErr w:type="spellStart"/>
      <w:r w:rsidRPr="00AA42DF">
        <w:rPr>
          <w:rFonts w:ascii="Times New Roman" w:hAnsi="Times New Roman"/>
          <w:sz w:val="28"/>
          <w:szCs w:val="28"/>
        </w:rPr>
        <w:t>Баранкина</w:t>
      </w:r>
      <w:proofErr w:type="spellEnd"/>
      <w:r w:rsidRPr="00AA42DF">
        <w:rPr>
          <w:rFonts w:ascii="Times New Roman" w:hAnsi="Times New Roman"/>
          <w:sz w:val="28"/>
          <w:szCs w:val="28"/>
        </w:rPr>
        <w:t>,</w:t>
      </w:r>
      <w:r>
        <w:rPr>
          <w:rFonts w:ascii="Times New Roman" w:hAnsi="Times New Roman"/>
          <w:sz w:val="28"/>
          <w:szCs w:val="28"/>
        </w:rPr>
        <w:t xml:space="preserve"> И. В.</w:t>
      </w:r>
      <w:r w:rsidRPr="00AA42DF">
        <w:rPr>
          <w:rFonts w:ascii="Times New Roman" w:hAnsi="Times New Roman"/>
          <w:sz w:val="28"/>
          <w:szCs w:val="28"/>
        </w:rPr>
        <w:t xml:space="preserve"> Краснопеева,</w:t>
      </w:r>
      <w:r>
        <w:rPr>
          <w:rFonts w:ascii="Times New Roman" w:hAnsi="Times New Roman"/>
          <w:sz w:val="28"/>
          <w:szCs w:val="28"/>
        </w:rPr>
        <w:t xml:space="preserve"> О. Н.</w:t>
      </w:r>
      <w:r w:rsidRPr="00AA42DF">
        <w:rPr>
          <w:rFonts w:ascii="Times New Roman" w:hAnsi="Times New Roman"/>
          <w:sz w:val="28"/>
          <w:szCs w:val="28"/>
        </w:rPr>
        <w:t xml:space="preserve"> Якименко </w:t>
      </w: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331E77" w:rsidRDefault="002145FD" w:rsidP="002145FD">
      <w:pPr>
        <w:spacing w:after="0" w:line="240" w:lineRule="auto"/>
        <w:jc w:val="center"/>
        <w:rPr>
          <w:rFonts w:ascii="Times New Roman" w:hAnsi="Times New Roman"/>
          <w:b/>
          <w:sz w:val="28"/>
          <w:szCs w:val="28"/>
        </w:rPr>
      </w:pPr>
      <w:r w:rsidRPr="00331E77">
        <w:rPr>
          <w:rFonts w:ascii="Times New Roman" w:hAnsi="Times New Roman"/>
          <w:b/>
          <w:sz w:val="28"/>
          <w:szCs w:val="28"/>
        </w:rPr>
        <w:t>КОНТРОЛЬ КАЧЕСТВА ЛЕКАРСТВЕННЫХ СРЕДСТВ</w:t>
      </w: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 xml:space="preserve">Учебное пособие </w:t>
      </w: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Default="002145FD" w:rsidP="002145FD">
      <w:pPr>
        <w:jc w:val="center"/>
        <w:rPr>
          <w:rFonts w:ascii="Times New Roman" w:hAnsi="Times New Roman"/>
          <w:sz w:val="28"/>
          <w:szCs w:val="28"/>
        </w:rPr>
      </w:pPr>
    </w:p>
    <w:p w:rsidR="002145FD"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Красноярск</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2018</w:t>
      </w:r>
    </w:p>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lastRenderedPageBreak/>
        <w:t xml:space="preserve">УДК </w:t>
      </w:r>
      <w:r>
        <w:rPr>
          <w:rFonts w:ascii="Times New Roman" w:hAnsi="Times New Roman"/>
          <w:sz w:val="28"/>
          <w:szCs w:val="28"/>
        </w:rPr>
        <w:t>615.07(075.8)</w:t>
      </w:r>
    </w:p>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ББК </w:t>
      </w:r>
      <w:r>
        <w:rPr>
          <w:rFonts w:ascii="Times New Roman" w:hAnsi="Times New Roman"/>
          <w:sz w:val="28"/>
          <w:szCs w:val="28"/>
        </w:rPr>
        <w:t>52.81</w:t>
      </w:r>
    </w:p>
    <w:p w:rsidR="002145FD" w:rsidRPr="00AA42DF" w:rsidRDefault="002145FD" w:rsidP="002145FD">
      <w:pPr>
        <w:spacing w:after="0" w:line="240" w:lineRule="auto"/>
        <w:rPr>
          <w:rFonts w:ascii="Times New Roman" w:hAnsi="Times New Roman"/>
          <w:sz w:val="28"/>
          <w:szCs w:val="28"/>
        </w:rPr>
      </w:pPr>
      <w:r>
        <w:rPr>
          <w:rFonts w:ascii="Times New Roman" w:hAnsi="Times New Roman"/>
          <w:sz w:val="28"/>
          <w:szCs w:val="28"/>
        </w:rPr>
        <w:t xml:space="preserve">       Б24</w:t>
      </w:r>
    </w:p>
    <w:p w:rsidR="002145FD" w:rsidRPr="00AA42DF" w:rsidRDefault="002145FD" w:rsidP="002145FD">
      <w:pPr>
        <w:spacing w:after="0" w:line="240" w:lineRule="auto"/>
        <w:rPr>
          <w:rFonts w:ascii="Times New Roman" w:hAnsi="Times New Roman"/>
          <w:sz w:val="28"/>
          <w:szCs w:val="28"/>
        </w:rPr>
      </w:pPr>
    </w:p>
    <w:p w:rsidR="002145FD" w:rsidRDefault="002145FD" w:rsidP="002145FD">
      <w:pPr>
        <w:spacing w:after="0"/>
        <w:jc w:val="center"/>
        <w:rPr>
          <w:rFonts w:ascii="Times New Roman" w:hAnsi="Times New Roman"/>
          <w:sz w:val="28"/>
          <w:szCs w:val="28"/>
        </w:rPr>
      </w:pPr>
      <w:r w:rsidRPr="00331E77">
        <w:rPr>
          <w:rFonts w:ascii="Times New Roman" w:hAnsi="Times New Roman"/>
          <w:sz w:val="28"/>
          <w:szCs w:val="28"/>
        </w:rPr>
        <w:t>Авторы:</w:t>
      </w:r>
      <w:r w:rsidRPr="00AA42DF">
        <w:rPr>
          <w:rFonts w:ascii="Times New Roman" w:hAnsi="Times New Roman"/>
          <w:sz w:val="28"/>
          <w:szCs w:val="28"/>
        </w:rPr>
        <w:t xml:space="preserve"> </w:t>
      </w:r>
      <w:r>
        <w:rPr>
          <w:rFonts w:ascii="Times New Roman" w:hAnsi="Times New Roman"/>
          <w:sz w:val="28"/>
          <w:szCs w:val="28"/>
        </w:rPr>
        <w:t xml:space="preserve"> </w:t>
      </w:r>
      <w:r w:rsidRPr="00AA42DF">
        <w:rPr>
          <w:rFonts w:ascii="Times New Roman" w:hAnsi="Times New Roman"/>
          <w:sz w:val="28"/>
          <w:szCs w:val="28"/>
        </w:rPr>
        <w:t>канд. фарм. наук Т.</w:t>
      </w:r>
      <w:r>
        <w:rPr>
          <w:rFonts w:ascii="Times New Roman" w:hAnsi="Times New Roman"/>
          <w:sz w:val="28"/>
          <w:szCs w:val="28"/>
        </w:rPr>
        <w:t xml:space="preserve"> </w:t>
      </w:r>
      <w:r w:rsidRPr="00AA42DF">
        <w:rPr>
          <w:rFonts w:ascii="Times New Roman" w:hAnsi="Times New Roman"/>
          <w:sz w:val="28"/>
          <w:szCs w:val="28"/>
        </w:rPr>
        <w:t>А.</w:t>
      </w:r>
      <w:r>
        <w:rPr>
          <w:rFonts w:ascii="Times New Roman" w:hAnsi="Times New Roman"/>
          <w:sz w:val="28"/>
          <w:szCs w:val="28"/>
        </w:rPr>
        <w:t xml:space="preserve"> </w:t>
      </w:r>
      <w:proofErr w:type="spellStart"/>
      <w:r w:rsidRPr="00AA42DF">
        <w:rPr>
          <w:rFonts w:ascii="Times New Roman" w:hAnsi="Times New Roman"/>
          <w:sz w:val="28"/>
          <w:szCs w:val="28"/>
        </w:rPr>
        <w:t>Баранкина</w:t>
      </w:r>
      <w:proofErr w:type="spellEnd"/>
      <w:r>
        <w:rPr>
          <w:rFonts w:ascii="Times New Roman" w:hAnsi="Times New Roman"/>
          <w:sz w:val="28"/>
          <w:szCs w:val="28"/>
        </w:rPr>
        <w:t>;</w:t>
      </w:r>
    </w:p>
    <w:p w:rsidR="002145FD" w:rsidRPr="00AA42DF" w:rsidRDefault="002145FD" w:rsidP="002145FD">
      <w:pPr>
        <w:spacing w:after="0"/>
        <w:jc w:val="center"/>
        <w:rPr>
          <w:rFonts w:ascii="Times New Roman" w:hAnsi="Times New Roman"/>
          <w:sz w:val="28"/>
          <w:szCs w:val="28"/>
        </w:rPr>
      </w:pPr>
      <w:r w:rsidRPr="00AA42DF">
        <w:rPr>
          <w:rFonts w:ascii="Times New Roman" w:hAnsi="Times New Roman"/>
          <w:sz w:val="28"/>
          <w:szCs w:val="28"/>
        </w:rPr>
        <w:t>И.</w:t>
      </w:r>
      <w:r>
        <w:rPr>
          <w:rFonts w:ascii="Times New Roman" w:hAnsi="Times New Roman"/>
          <w:sz w:val="28"/>
          <w:szCs w:val="28"/>
        </w:rPr>
        <w:t xml:space="preserve"> </w:t>
      </w:r>
      <w:r w:rsidRPr="00AA42DF">
        <w:rPr>
          <w:rFonts w:ascii="Times New Roman" w:hAnsi="Times New Roman"/>
          <w:sz w:val="28"/>
          <w:szCs w:val="28"/>
        </w:rPr>
        <w:t>В.</w:t>
      </w:r>
      <w:r>
        <w:rPr>
          <w:rFonts w:ascii="Times New Roman" w:hAnsi="Times New Roman"/>
          <w:sz w:val="28"/>
          <w:szCs w:val="28"/>
        </w:rPr>
        <w:t xml:space="preserve"> </w:t>
      </w:r>
      <w:r w:rsidRPr="00AA42DF">
        <w:rPr>
          <w:rFonts w:ascii="Times New Roman" w:hAnsi="Times New Roman"/>
          <w:sz w:val="28"/>
          <w:szCs w:val="28"/>
        </w:rPr>
        <w:t>Краснопеева</w:t>
      </w:r>
      <w:r>
        <w:rPr>
          <w:rFonts w:ascii="Times New Roman" w:hAnsi="Times New Roman"/>
          <w:sz w:val="28"/>
          <w:szCs w:val="28"/>
        </w:rPr>
        <w:t xml:space="preserve">; </w:t>
      </w:r>
      <w:r w:rsidRPr="00AA42DF">
        <w:rPr>
          <w:rFonts w:ascii="Times New Roman" w:hAnsi="Times New Roman"/>
          <w:sz w:val="28"/>
          <w:szCs w:val="28"/>
        </w:rPr>
        <w:t>О.</w:t>
      </w:r>
      <w:r>
        <w:rPr>
          <w:rFonts w:ascii="Times New Roman" w:hAnsi="Times New Roman"/>
          <w:sz w:val="28"/>
          <w:szCs w:val="28"/>
        </w:rPr>
        <w:t xml:space="preserve"> </w:t>
      </w:r>
      <w:r w:rsidRPr="00AA42DF">
        <w:rPr>
          <w:rFonts w:ascii="Times New Roman" w:hAnsi="Times New Roman"/>
          <w:sz w:val="28"/>
          <w:szCs w:val="28"/>
        </w:rPr>
        <w:t xml:space="preserve">Н. </w:t>
      </w:r>
      <w:r>
        <w:rPr>
          <w:rFonts w:ascii="Times New Roman" w:hAnsi="Times New Roman"/>
          <w:sz w:val="28"/>
          <w:szCs w:val="28"/>
        </w:rPr>
        <w:t>Я</w:t>
      </w:r>
      <w:r w:rsidRPr="00AA42DF">
        <w:rPr>
          <w:rFonts w:ascii="Times New Roman" w:hAnsi="Times New Roman"/>
          <w:sz w:val="28"/>
          <w:szCs w:val="28"/>
        </w:rPr>
        <w:t>кименко</w:t>
      </w:r>
    </w:p>
    <w:p w:rsidR="002145FD" w:rsidRDefault="002145FD" w:rsidP="002145FD">
      <w:pPr>
        <w:spacing w:after="0"/>
        <w:jc w:val="both"/>
        <w:rPr>
          <w:rFonts w:ascii="Times New Roman" w:hAnsi="Times New Roman"/>
          <w:sz w:val="28"/>
          <w:szCs w:val="28"/>
        </w:rPr>
      </w:pPr>
      <w:r>
        <w:rPr>
          <w:rFonts w:ascii="Times New Roman" w:hAnsi="Times New Roman"/>
          <w:sz w:val="28"/>
          <w:szCs w:val="28"/>
        </w:rPr>
        <w:t xml:space="preserve">   </w:t>
      </w:r>
      <w:r w:rsidRPr="003954AA">
        <w:rPr>
          <w:rFonts w:ascii="Times New Roman" w:hAnsi="Times New Roman"/>
          <w:sz w:val="28"/>
          <w:szCs w:val="28"/>
        </w:rPr>
        <w:t xml:space="preserve"> </w:t>
      </w:r>
      <w:proofErr w:type="gramStart"/>
      <w:r w:rsidRPr="003954AA">
        <w:rPr>
          <w:rFonts w:ascii="Times New Roman" w:hAnsi="Times New Roman"/>
          <w:sz w:val="28"/>
          <w:szCs w:val="28"/>
        </w:rPr>
        <w:t>Рецензенты:</w:t>
      </w:r>
      <w:r w:rsidRPr="00AA42DF">
        <w:rPr>
          <w:rFonts w:ascii="Times New Roman" w:hAnsi="Times New Roman"/>
          <w:sz w:val="28"/>
          <w:szCs w:val="28"/>
        </w:rPr>
        <w:t xml:space="preserve"> директор Красноярского филиала Федерального государственного бюджетного учреждения «Информационно-методический центр по экспертизе, учету</w:t>
      </w:r>
      <w:r>
        <w:rPr>
          <w:rFonts w:ascii="Times New Roman" w:hAnsi="Times New Roman"/>
          <w:sz w:val="28"/>
          <w:szCs w:val="28"/>
        </w:rPr>
        <w:t xml:space="preserve"> </w:t>
      </w:r>
      <w:r w:rsidRPr="00AA42DF">
        <w:rPr>
          <w:rFonts w:ascii="Times New Roman" w:hAnsi="Times New Roman"/>
          <w:sz w:val="28"/>
          <w:szCs w:val="28"/>
        </w:rPr>
        <w:t>и анализу</w:t>
      </w:r>
      <w:r>
        <w:rPr>
          <w:rFonts w:ascii="Times New Roman" w:hAnsi="Times New Roman"/>
          <w:sz w:val="28"/>
          <w:szCs w:val="28"/>
        </w:rPr>
        <w:t xml:space="preserve"> </w:t>
      </w:r>
      <w:r w:rsidRPr="00AA42DF">
        <w:rPr>
          <w:rFonts w:ascii="Times New Roman" w:hAnsi="Times New Roman"/>
          <w:sz w:val="28"/>
          <w:szCs w:val="28"/>
        </w:rPr>
        <w:t xml:space="preserve">обращения средств медицинского применения» Федеральной службы по надзору в сфере здравоохранения </w:t>
      </w:r>
      <w:proofErr w:type="spellStart"/>
      <w:r w:rsidRPr="00AA42DF">
        <w:rPr>
          <w:rFonts w:ascii="Times New Roman" w:hAnsi="Times New Roman"/>
          <w:sz w:val="28"/>
          <w:szCs w:val="28"/>
        </w:rPr>
        <w:t>Росздравнадзора</w:t>
      </w:r>
      <w:proofErr w:type="spellEnd"/>
      <w:r w:rsidRPr="00AA42DF">
        <w:rPr>
          <w:rFonts w:ascii="Times New Roman" w:hAnsi="Times New Roman"/>
          <w:sz w:val="28"/>
          <w:szCs w:val="28"/>
        </w:rPr>
        <w:t xml:space="preserve"> Н.П. Алексеева</w:t>
      </w:r>
      <w:r>
        <w:rPr>
          <w:rFonts w:ascii="Times New Roman" w:hAnsi="Times New Roman"/>
          <w:sz w:val="28"/>
          <w:szCs w:val="28"/>
        </w:rPr>
        <w:t xml:space="preserve">; </w:t>
      </w:r>
      <w:r w:rsidRPr="00AA42DF">
        <w:rPr>
          <w:rFonts w:ascii="Times New Roman" w:hAnsi="Times New Roman"/>
          <w:sz w:val="28"/>
          <w:szCs w:val="28"/>
        </w:rPr>
        <w:t>старший преподаватель кафедры Управления и экономики фа</w:t>
      </w:r>
      <w:r>
        <w:rPr>
          <w:rFonts w:ascii="Times New Roman" w:hAnsi="Times New Roman"/>
          <w:sz w:val="28"/>
          <w:szCs w:val="28"/>
        </w:rPr>
        <w:t xml:space="preserve">рмации ПО ФГБОУ ВО </w:t>
      </w:r>
      <w:proofErr w:type="spellStart"/>
      <w:r>
        <w:rPr>
          <w:rFonts w:ascii="Times New Roman" w:hAnsi="Times New Roman"/>
          <w:sz w:val="28"/>
          <w:szCs w:val="28"/>
        </w:rPr>
        <w:t>КрасГМУ</w:t>
      </w:r>
      <w:proofErr w:type="spellEnd"/>
      <w:r>
        <w:rPr>
          <w:rFonts w:ascii="Times New Roman" w:hAnsi="Times New Roman"/>
          <w:sz w:val="28"/>
          <w:szCs w:val="28"/>
        </w:rPr>
        <w:t xml:space="preserve"> им. п</w:t>
      </w:r>
      <w:r w:rsidRPr="00AA42DF">
        <w:rPr>
          <w:rFonts w:ascii="Times New Roman" w:hAnsi="Times New Roman"/>
          <w:sz w:val="28"/>
          <w:szCs w:val="28"/>
        </w:rPr>
        <w:t xml:space="preserve">роф. В.Ф. </w:t>
      </w:r>
      <w:proofErr w:type="spellStart"/>
      <w:r w:rsidRPr="00AA42DF">
        <w:rPr>
          <w:rFonts w:ascii="Times New Roman" w:hAnsi="Times New Roman"/>
          <w:sz w:val="28"/>
          <w:szCs w:val="28"/>
        </w:rPr>
        <w:t>Войно-Ясенецкого</w:t>
      </w:r>
      <w:proofErr w:type="spellEnd"/>
      <w:r w:rsidRPr="00AA42DF">
        <w:rPr>
          <w:rFonts w:ascii="Times New Roman" w:hAnsi="Times New Roman"/>
          <w:sz w:val="28"/>
          <w:szCs w:val="28"/>
        </w:rPr>
        <w:t xml:space="preserve"> Минздрава России Л.</w:t>
      </w:r>
      <w:r>
        <w:rPr>
          <w:rFonts w:ascii="Times New Roman" w:hAnsi="Times New Roman"/>
          <w:sz w:val="28"/>
          <w:szCs w:val="28"/>
        </w:rPr>
        <w:t xml:space="preserve"> </w:t>
      </w:r>
      <w:r w:rsidRPr="00AA42DF">
        <w:rPr>
          <w:rFonts w:ascii="Times New Roman" w:hAnsi="Times New Roman"/>
          <w:sz w:val="28"/>
          <w:szCs w:val="28"/>
        </w:rPr>
        <w:t>А. Лунева</w:t>
      </w:r>
      <w:proofErr w:type="gramEnd"/>
    </w:p>
    <w:p w:rsidR="002145FD" w:rsidRPr="00AA42DF" w:rsidRDefault="002145FD" w:rsidP="002145FD">
      <w:pPr>
        <w:spacing w:after="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
        <w:gridCol w:w="8914"/>
      </w:tblGrid>
      <w:tr w:rsidR="002145FD" w:rsidTr="00FA4633">
        <w:tc>
          <w:tcPr>
            <w:tcW w:w="534" w:type="dxa"/>
          </w:tcPr>
          <w:p w:rsidR="002145FD" w:rsidRDefault="002145FD" w:rsidP="00FA4633">
            <w:pPr>
              <w:rPr>
                <w:rFonts w:ascii="Times New Roman" w:hAnsi="Times New Roman"/>
                <w:sz w:val="28"/>
                <w:szCs w:val="28"/>
              </w:rPr>
            </w:pPr>
          </w:p>
          <w:p w:rsidR="002145FD" w:rsidRDefault="002145FD" w:rsidP="00FA4633">
            <w:pPr>
              <w:rPr>
                <w:rFonts w:ascii="Times New Roman" w:hAnsi="Times New Roman"/>
                <w:sz w:val="28"/>
                <w:szCs w:val="28"/>
              </w:rPr>
            </w:pPr>
            <w:r>
              <w:rPr>
                <w:rFonts w:ascii="Times New Roman" w:hAnsi="Times New Roman"/>
                <w:sz w:val="28"/>
                <w:szCs w:val="28"/>
              </w:rPr>
              <w:t>Б24</w:t>
            </w:r>
          </w:p>
        </w:tc>
        <w:tc>
          <w:tcPr>
            <w:tcW w:w="9037" w:type="dxa"/>
          </w:tcPr>
          <w:p w:rsidR="002145FD" w:rsidRPr="0059025D" w:rsidRDefault="002145FD" w:rsidP="00FA4633">
            <w:pPr>
              <w:jc w:val="both"/>
              <w:rPr>
                <w:rFonts w:ascii="Times New Roman" w:hAnsi="Times New Roman"/>
                <w:b/>
                <w:sz w:val="28"/>
                <w:szCs w:val="28"/>
              </w:rPr>
            </w:pPr>
            <w:proofErr w:type="spellStart"/>
            <w:r w:rsidRPr="0059025D">
              <w:rPr>
                <w:rFonts w:ascii="Times New Roman" w:hAnsi="Times New Roman"/>
                <w:b/>
                <w:sz w:val="28"/>
                <w:szCs w:val="28"/>
              </w:rPr>
              <w:t>Баранкина</w:t>
            </w:r>
            <w:proofErr w:type="spellEnd"/>
            <w:r w:rsidRPr="0059025D">
              <w:rPr>
                <w:rFonts w:ascii="Times New Roman" w:hAnsi="Times New Roman"/>
                <w:b/>
                <w:sz w:val="28"/>
                <w:szCs w:val="28"/>
              </w:rPr>
              <w:t xml:space="preserve">, Татьяна Андреевна. </w:t>
            </w:r>
          </w:p>
          <w:p w:rsidR="002145FD" w:rsidRDefault="002145FD" w:rsidP="002145FD">
            <w:pPr>
              <w:jc w:val="both"/>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Контроль качества лекарственных средств :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AA42DF">
              <w:rPr>
                <w:rFonts w:ascii="Times New Roman" w:hAnsi="Times New Roman"/>
                <w:sz w:val="28"/>
                <w:szCs w:val="28"/>
              </w:rPr>
              <w:t>п</w:t>
            </w:r>
            <w:proofErr w:type="gramEnd"/>
            <w:r w:rsidRPr="00AA42DF">
              <w:rPr>
                <w:rFonts w:ascii="Times New Roman" w:hAnsi="Times New Roman"/>
                <w:sz w:val="28"/>
                <w:szCs w:val="28"/>
              </w:rPr>
              <w:t>особие / Т.</w:t>
            </w:r>
            <w:r>
              <w:rPr>
                <w:rFonts w:ascii="Times New Roman" w:hAnsi="Times New Roman"/>
                <w:sz w:val="28"/>
                <w:szCs w:val="28"/>
              </w:rPr>
              <w:t xml:space="preserve"> </w:t>
            </w:r>
            <w:r w:rsidRPr="00AA42DF">
              <w:rPr>
                <w:rFonts w:ascii="Times New Roman" w:hAnsi="Times New Roman"/>
                <w:sz w:val="28"/>
                <w:szCs w:val="28"/>
              </w:rPr>
              <w:t xml:space="preserve">А. </w:t>
            </w:r>
            <w:proofErr w:type="spellStart"/>
            <w:r w:rsidRPr="00AA42DF">
              <w:rPr>
                <w:rFonts w:ascii="Times New Roman" w:hAnsi="Times New Roman"/>
                <w:sz w:val="28"/>
                <w:szCs w:val="28"/>
              </w:rPr>
              <w:t>Баранкина</w:t>
            </w:r>
            <w:proofErr w:type="spellEnd"/>
            <w:r w:rsidRPr="00AA42DF">
              <w:rPr>
                <w:rFonts w:ascii="Times New Roman" w:hAnsi="Times New Roman"/>
                <w:sz w:val="28"/>
                <w:szCs w:val="28"/>
              </w:rPr>
              <w:t>, И.</w:t>
            </w:r>
            <w:r>
              <w:rPr>
                <w:rFonts w:ascii="Times New Roman" w:hAnsi="Times New Roman"/>
                <w:sz w:val="28"/>
                <w:szCs w:val="28"/>
              </w:rPr>
              <w:t xml:space="preserve"> </w:t>
            </w:r>
            <w:r w:rsidRPr="00AA42DF">
              <w:rPr>
                <w:rFonts w:ascii="Times New Roman" w:hAnsi="Times New Roman"/>
                <w:sz w:val="28"/>
                <w:szCs w:val="28"/>
              </w:rPr>
              <w:t>В. Краснопеева, О.</w:t>
            </w:r>
            <w:r>
              <w:rPr>
                <w:rFonts w:ascii="Times New Roman" w:hAnsi="Times New Roman"/>
                <w:sz w:val="28"/>
                <w:szCs w:val="28"/>
              </w:rPr>
              <w:t xml:space="preserve"> </w:t>
            </w:r>
            <w:r w:rsidRPr="00AA42DF">
              <w:rPr>
                <w:rFonts w:ascii="Times New Roman" w:hAnsi="Times New Roman"/>
                <w:sz w:val="28"/>
                <w:szCs w:val="28"/>
              </w:rPr>
              <w:t>Н. Якименко. – Красноярск</w:t>
            </w:r>
            <w:proofErr w:type="gramStart"/>
            <w:r w:rsidRPr="00AA42DF">
              <w:rPr>
                <w:rFonts w:ascii="Times New Roman" w:hAnsi="Times New Roman"/>
                <w:sz w:val="28"/>
                <w:szCs w:val="28"/>
              </w:rPr>
              <w:t xml:space="preserve"> :</w:t>
            </w:r>
            <w:proofErr w:type="gramEnd"/>
            <w:r w:rsidRPr="00AA42DF">
              <w:rPr>
                <w:rFonts w:ascii="Times New Roman" w:hAnsi="Times New Roman"/>
                <w:sz w:val="28"/>
                <w:szCs w:val="28"/>
              </w:rPr>
              <w:t xml:space="preserve"> тип. </w:t>
            </w:r>
            <w:proofErr w:type="spellStart"/>
            <w:r w:rsidRPr="00AA42DF">
              <w:rPr>
                <w:rFonts w:ascii="Times New Roman" w:hAnsi="Times New Roman"/>
                <w:sz w:val="28"/>
                <w:szCs w:val="28"/>
              </w:rPr>
              <w:t>КрасГМУ</w:t>
            </w:r>
            <w:proofErr w:type="spellEnd"/>
            <w:r w:rsidRPr="00AA42DF">
              <w:rPr>
                <w:rFonts w:ascii="Times New Roman" w:hAnsi="Times New Roman"/>
                <w:sz w:val="28"/>
                <w:szCs w:val="28"/>
              </w:rPr>
              <w:t>, 2018</w:t>
            </w:r>
            <w:r>
              <w:rPr>
                <w:rFonts w:ascii="Times New Roman" w:hAnsi="Times New Roman"/>
                <w:sz w:val="28"/>
                <w:szCs w:val="28"/>
              </w:rPr>
              <w:t xml:space="preserve">. – </w:t>
            </w:r>
            <w:r w:rsidRPr="00AA42DF">
              <w:rPr>
                <w:rFonts w:ascii="Times New Roman" w:hAnsi="Times New Roman"/>
                <w:sz w:val="28"/>
                <w:szCs w:val="28"/>
              </w:rPr>
              <w:t>10</w:t>
            </w:r>
            <w:r>
              <w:rPr>
                <w:rFonts w:ascii="Times New Roman" w:hAnsi="Times New Roman"/>
                <w:sz w:val="28"/>
                <w:szCs w:val="28"/>
              </w:rPr>
              <w:t>6</w:t>
            </w:r>
            <w:r w:rsidRPr="00AA42DF">
              <w:rPr>
                <w:rFonts w:ascii="Times New Roman" w:hAnsi="Times New Roman"/>
                <w:sz w:val="28"/>
                <w:szCs w:val="28"/>
              </w:rPr>
              <w:t xml:space="preserve">  с.</w:t>
            </w:r>
          </w:p>
        </w:tc>
      </w:tr>
    </w:tbl>
    <w:p w:rsidR="002145FD" w:rsidRPr="00AA42DF" w:rsidRDefault="002145FD" w:rsidP="002145FD">
      <w:pPr>
        <w:rPr>
          <w:rFonts w:ascii="Times New Roman" w:hAnsi="Times New Roman"/>
          <w:sz w:val="28"/>
          <w:szCs w:val="28"/>
        </w:rPr>
      </w:pPr>
    </w:p>
    <w:p w:rsidR="002145FD" w:rsidRPr="00AA42DF" w:rsidRDefault="002145FD" w:rsidP="002145FD">
      <w:pPr>
        <w:spacing w:after="0" w:line="240" w:lineRule="auto"/>
        <w:jc w:val="both"/>
        <w:rPr>
          <w:rFonts w:ascii="Times New Roman" w:hAnsi="Times New Roman"/>
          <w:sz w:val="28"/>
          <w:szCs w:val="28"/>
        </w:rPr>
      </w:pPr>
      <w:r w:rsidRPr="00AA42DF">
        <w:rPr>
          <w:rFonts w:ascii="Times New Roman" w:hAnsi="Times New Roman"/>
          <w:sz w:val="28"/>
          <w:szCs w:val="28"/>
        </w:rPr>
        <w:tab/>
      </w:r>
      <w:proofErr w:type="gramStart"/>
      <w:r w:rsidRPr="00AA42DF">
        <w:rPr>
          <w:rFonts w:ascii="Times New Roman" w:hAnsi="Times New Roman"/>
          <w:sz w:val="28"/>
          <w:szCs w:val="28"/>
        </w:rPr>
        <w:t>Учебное пособие разработано в рамках рабочей программы «Производственная практика по получению профессиональных умений и опыта профессиональной деятельности «Контроль качества лекарственных средств</w:t>
      </w:r>
      <w:r w:rsidR="008C4633">
        <w:rPr>
          <w:rFonts w:ascii="Times New Roman" w:hAnsi="Times New Roman"/>
          <w:sz w:val="28"/>
          <w:szCs w:val="28"/>
        </w:rPr>
        <w:t xml:space="preserve"> и медицинских изделий</w:t>
      </w:r>
      <w:r w:rsidRPr="00AA42DF">
        <w:rPr>
          <w:rFonts w:ascii="Times New Roman" w:hAnsi="Times New Roman"/>
          <w:sz w:val="28"/>
          <w:szCs w:val="28"/>
        </w:rPr>
        <w:t>» и отвечает требованиям ФГОС ВО (2016г.) для студентов очной и заочной форм обучения,</w:t>
      </w:r>
      <w:r>
        <w:rPr>
          <w:rFonts w:ascii="Times New Roman" w:hAnsi="Times New Roman"/>
          <w:sz w:val="28"/>
          <w:szCs w:val="28"/>
        </w:rPr>
        <w:t xml:space="preserve"> </w:t>
      </w:r>
      <w:r w:rsidRPr="00AA42DF">
        <w:rPr>
          <w:rFonts w:ascii="Times New Roman" w:hAnsi="Times New Roman"/>
          <w:sz w:val="28"/>
          <w:szCs w:val="28"/>
        </w:rPr>
        <w:t>обучающихся по специальности  33.05.01 Фармация</w:t>
      </w:r>
      <w:r>
        <w:rPr>
          <w:rFonts w:ascii="Times New Roman" w:hAnsi="Times New Roman"/>
          <w:sz w:val="28"/>
          <w:szCs w:val="28"/>
        </w:rPr>
        <w:t xml:space="preserve">. </w:t>
      </w:r>
      <w:proofErr w:type="gramEnd"/>
    </w:p>
    <w:p w:rsidR="002145FD" w:rsidRDefault="002145FD" w:rsidP="002145FD">
      <w:pPr>
        <w:spacing w:after="0" w:line="240" w:lineRule="auto"/>
        <w:jc w:val="right"/>
        <w:rPr>
          <w:rFonts w:ascii="Times New Roman" w:hAnsi="Times New Roman"/>
          <w:sz w:val="28"/>
          <w:szCs w:val="28"/>
        </w:rPr>
      </w:pPr>
    </w:p>
    <w:p w:rsidR="002145FD" w:rsidRPr="00C83A6E" w:rsidRDefault="002145FD" w:rsidP="002145FD">
      <w:pPr>
        <w:jc w:val="both"/>
        <w:rPr>
          <w:rFonts w:ascii="Times New Roman" w:hAnsi="Times New Roman"/>
          <w:sz w:val="28"/>
          <w:szCs w:val="28"/>
        </w:rPr>
      </w:pPr>
      <w:r w:rsidRPr="00C83A6E">
        <w:rPr>
          <w:rFonts w:ascii="Times New Roman" w:hAnsi="Times New Roman"/>
          <w:sz w:val="28"/>
          <w:szCs w:val="28"/>
        </w:rPr>
        <w:t xml:space="preserve">Утверждено к печати ЦКМС </w:t>
      </w:r>
      <w:proofErr w:type="spellStart"/>
      <w:r w:rsidRPr="00C83A6E">
        <w:rPr>
          <w:rFonts w:ascii="Times New Roman" w:hAnsi="Times New Roman"/>
          <w:sz w:val="28"/>
          <w:szCs w:val="28"/>
        </w:rPr>
        <w:t>КрасГМУ</w:t>
      </w:r>
      <w:proofErr w:type="spellEnd"/>
      <w:r w:rsidRPr="00C83A6E">
        <w:rPr>
          <w:rFonts w:ascii="Times New Roman" w:hAnsi="Times New Roman"/>
          <w:sz w:val="28"/>
          <w:szCs w:val="28"/>
        </w:rPr>
        <w:t xml:space="preserve"> (протокол № __ от __.__.__ </w:t>
      </w:r>
      <w:proofErr w:type="gramStart"/>
      <w:r w:rsidRPr="00C83A6E">
        <w:rPr>
          <w:rFonts w:ascii="Times New Roman" w:hAnsi="Times New Roman"/>
          <w:sz w:val="28"/>
          <w:szCs w:val="28"/>
        </w:rPr>
        <w:t>г</w:t>
      </w:r>
      <w:proofErr w:type="gramEnd"/>
      <w:r w:rsidRPr="00C83A6E">
        <w:rPr>
          <w:rFonts w:ascii="Times New Roman" w:hAnsi="Times New Roman"/>
          <w:sz w:val="28"/>
          <w:szCs w:val="28"/>
        </w:rPr>
        <w:t>.)</w:t>
      </w:r>
    </w:p>
    <w:p w:rsidR="002145FD" w:rsidRDefault="002145FD" w:rsidP="002145FD">
      <w:pPr>
        <w:spacing w:after="0" w:line="240" w:lineRule="auto"/>
        <w:jc w:val="right"/>
        <w:rPr>
          <w:rFonts w:ascii="Times New Roman" w:hAnsi="Times New Roman"/>
          <w:sz w:val="28"/>
          <w:szCs w:val="28"/>
        </w:rPr>
      </w:pPr>
    </w:p>
    <w:p w:rsidR="002145FD" w:rsidRPr="00AA42DF" w:rsidRDefault="002145FD" w:rsidP="002145FD">
      <w:pPr>
        <w:spacing w:after="0" w:line="240" w:lineRule="auto"/>
        <w:jc w:val="right"/>
        <w:rPr>
          <w:rFonts w:ascii="Times New Roman" w:hAnsi="Times New Roman"/>
          <w:sz w:val="28"/>
          <w:szCs w:val="28"/>
        </w:rPr>
      </w:pPr>
      <w:r w:rsidRPr="00AA42DF">
        <w:rPr>
          <w:rFonts w:ascii="Times New Roman" w:hAnsi="Times New Roman"/>
          <w:sz w:val="28"/>
          <w:szCs w:val="28"/>
        </w:rPr>
        <w:t xml:space="preserve">УДК </w:t>
      </w:r>
      <w:r>
        <w:rPr>
          <w:rFonts w:ascii="Times New Roman" w:hAnsi="Times New Roman"/>
          <w:sz w:val="28"/>
          <w:szCs w:val="28"/>
        </w:rPr>
        <w:t>615.07(075.8)</w:t>
      </w:r>
    </w:p>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 xml:space="preserve">ББК </w:t>
      </w:r>
      <w:r>
        <w:rPr>
          <w:rFonts w:ascii="Times New Roman" w:hAnsi="Times New Roman"/>
          <w:sz w:val="28"/>
          <w:szCs w:val="28"/>
        </w:rPr>
        <w:t>52.81</w:t>
      </w:r>
    </w:p>
    <w:p w:rsidR="002145FD" w:rsidRDefault="002145FD" w:rsidP="002145FD">
      <w:pPr>
        <w:spacing w:after="0" w:line="360" w:lineRule="auto"/>
        <w:jc w:val="center"/>
        <w:rPr>
          <w:rFonts w:ascii="Times New Roman" w:eastAsia="Times New Roman" w:hAnsi="Times New Roman"/>
          <w:sz w:val="28"/>
          <w:szCs w:val="28"/>
        </w:rPr>
      </w:pPr>
    </w:p>
    <w:p w:rsidR="002145FD" w:rsidRDefault="002145FD" w:rsidP="002145FD">
      <w:pPr>
        <w:spacing w:after="0" w:line="360" w:lineRule="auto"/>
        <w:jc w:val="center"/>
        <w:rPr>
          <w:rFonts w:ascii="Times New Roman" w:eastAsia="Times New Roman" w:hAnsi="Times New Roman"/>
          <w:sz w:val="28"/>
          <w:szCs w:val="28"/>
        </w:rPr>
      </w:pPr>
    </w:p>
    <w:p w:rsidR="002145FD" w:rsidRPr="0059025D" w:rsidRDefault="002145FD" w:rsidP="002145FD">
      <w:pPr>
        <w:spacing w:after="0" w:line="360" w:lineRule="auto"/>
        <w:jc w:val="center"/>
        <w:rPr>
          <w:rFonts w:ascii="Times New Roman" w:eastAsia="Times New Roman" w:hAnsi="Times New Roman"/>
          <w:sz w:val="28"/>
          <w:szCs w:val="28"/>
        </w:rPr>
      </w:pPr>
    </w:p>
    <w:p w:rsidR="002145FD" w:rsidRPr="0059025D" w:rsidRDefault="002145FD" w:rsidP="002145FD">
      <w:pPr>
        <w:spacing w:after="0" w:line="240" w:lineRule="auto"/>
        <w:ind w:left="5670" w:hanging="283"/>
        <w:rPr>
          <w:rFonts w:ascii="Times New Roman" w:hAnsi="Times New Roman"/>
          <w:sz w:val="24"/>
          <w:szCs w:val="28"/>
        </w:rPr>
      </w:pPr>
      <w:r w:rsidRPr="0059025D">
        <w:rPr>
          <w:rFonts w:ascii="Times New Roman" w:hAnsi="Times New Roman"/>
          <w:sz w:val="24"/>
          <w:szCs w:val="28"/>
        </w:rPr>
        <w:t xml:space="preserve">© ФГБОУ ВО </w:t>
      </w:r>
      <w:proofErr w:type="spellStart"/>
      <w:r w:rsidRPr="0059025D">
        <w:rPr>
          <w:rFonts w:ascii="Times New Roman" w:hAnsi="Times New Roman"/>
          <w:sz w:val="24"/>
          <w:szCs w:val="28"/>
        </w:rPr>
        <w:t>КрасГМУ</w:t>
      </w:r>
      <w:proofErr w:type="spellEnd"/>
      <w:r w:rsidRPr="0059025D">
        <w:rPr>
          <w:rFonts w:ascii="Times New Roman" w:hAnsi="Times New Roman"/>
          <w:sz w:val="24"/>
          <w:szCs w:val="28"/>
        </w:rPr>
        <w:t xml:space="preserve"> им. проф. </w:t>
      </w:r>
      <w:proofErr w:type="spellStart"/>
      <w:r w:rsidRPr="0059025D">
        <w:rPr>
          <w:rFonts w:ascii="Times New Roman" w:hAnsi="Times New Roman"/>
          <w:sz w:val="24"/>
          <w:szCs w:val="28"/>
        </w:rPr>
        <w:t>В.Ф.Войно-Ясенецкого</w:t>
      </w:r>
      <w:proofErr w:type="spellEnd"/>
      <w:r w:rsidRPr="0059025D">
        <w:rPr>
          <w:rFonts w:ascii="Times New Roman" w:hAnsi="Times New Roman"/>
          <w:sz w:val="24"/>
          <w:szCs w:val="28"/>
        </w:rPr>
        <w:t xml:space="preserve"> Минздрава России, 2018</w:t>
      </w:r>
    </w:p>
    <w:p w:rsidR="002145FD" w:rsidRPr="0059025D" w:rsidRDefault="002145FD" w:rsidP="002145FD">
      <w:pPr>
        <w:spacing w:after="0" w:line="240" w:lineRule="auto"/>
        <w:ind w:left="5670" w:hanging="283"/>
        <w:rPr>
          <w:rFonts w:ascii="Times New Roman" w:hAnsi="Times New Roman"/>
          <w:sz w:val="24"/>
          <w:szCs w:val="28"/>
        </w:rPr>
      </w:pPr>
      <w:r w:rsidRPr="0059025D">
        <w:rPr>
          <w:rFonts w:ascii="Times New Roman" w:hAnsi="Times New Roman"/>
          <w:sz w:val="24"/>
          <w:szCs w:val="28"/>
        </w:rPr>
        <w:t xml:space="preserve">© </w:t>
      </w:r>
      <w:proofErr w:type="spellStart"/>
      <w:r>
        <w:rPr>
          <w:rFonts w:ascii="Times New Roman" w:hAnsi="Times New Roman"/>
          <w:sz w:val="24"/>
          <w:szCs w:val="28"/>
        </w:rPr>
        <w:t>Баранкина</w:t>
      </w:r>
      <w:proofErr w:type="spellEnd"/>
      <w:r>
        <w:rPr>
          <w:rFonts w:ascii="Times New Roman" w:hAnsi="Times New Roman"/>
          <w:sz w:val="24"/>
          <w:szCs w:val="28"/>
        </w:rPr>
        <w:t xml:space="preserve"> Т. А., Краснопеева И. В.</w:t>
      </w:r>
      <w:r w:rsidRPr="0059025D">
        <w:rPr>
          <w:rFonts w:ascii="Times New Roman" w:hAnsi="Times New Roman"/>
          <w:sz w:val="24"/>
          <w:szCs w:val="28"/>
        </w:rPr>
        <w:t>,</w:t>
      </w:r>
      <w:r>
        <w:rPr>
          <w:rFonts w:ascii="Times New Roman" w:hAnsi="Times New Roman"/>
          <w:sz w:val="24"/>
          <w:szCs w:val="28"/>
        </w:rPr>
        <w:t xml:space="preserve"> Якименко О. Н., </w:t>
      </w:r>
      <w:r w:rsidRPr="0059025D">
        <w:rPr>
          <w:rFonts w:ascii="Times New Roman" w:hAnsi="Times New Roman"/>
          <w:sz w:val="24"/>
          <w:szCs w:val="28"/>
        </w:rPr>
        <w:t>2018</w:t>
      </w:r>
    </w:p>
    <w:p w:rsidR="002145FD" w:rsidRPr="00AA42DF" w:rsidRDefault="002145FD" w:rsidP="002145FD">
      <w:pPr>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2145FD" w:rsidRPr="00AA42DF" w:rsidTr="00FA4633">
        <w:tc>
          <w:tcPr>
            <w:tcW w:w="8613" w:type="dxa"/>
          </w:tcPr>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lastRenderedPageBreak/>
              <w:t>ОГЛАВЛЕНИЯ</w:t>
            </w:r>
          </w:p>
          <w:p w:rsidR="002145FD" w:rsidRPr="00AA42DF" w:rsidRDefault="002145FD" w:rsidP="002145FD">
            <w:pPr>
              <w:spacing w:after="0" w:line="240" w:lineRule="auto"/>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Введение</w:t>
            </w:r>
          </w:p>
          <w:p w:rsidR="002145FD" w:rsidRPr="00AA42DF" w:rsidRDefault="002145FD" w:rsidP="002145FD">
            <w:pPr>
              <w:spacing w:after="0" w:line="240" w:lineRule="auto"/>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eastAsia="Times New Roman" w:hAnsi="Times New Roman"/>
                <w:sz w:val="28"/>
                <w:szCs w:val="28"/>
              </w:rPr>
            </w:pPr>
            <w:r w:rsidRPr="00AA42DF">
              <w:rPr>
                <w:rFonts w:ascii="Times New Roman" w:eastAsia="Times New Roman" w:hAnsi="Times New Roman"/>
                <w:sz w:val="28"/>
                <w:szCs w:val="28"/>
              </w:rPr>
              <w:t xml:space="preserve">Раздел 1. Основные понятия, используемые при </w:t>
            </w:r>
            <w:proofErr w:type="gramStart"/>
            <w:r w:rsidRPr="00AA42DF">
              <w:rPr>
                <w:rFonts w:ascii="Times New Roman" w:eastAsia="Times New Roman" w:hAnsi="Times New Roman"/>
                <w:sz w:val="28"/>
                <w:szCs w:val="28"/>
              </w:rPr>
              <w:t>контроле за</w:t>
            </w:r>
            <w:proofErr w:type="gramEnd"/>
            <w:r w:rsidRPr="00AA42DF">
              <w:rPr>
                <w:rFonts w:ascii="Times New Roman" w:eastAsia="Times New Roman" w:hAnsi="Times New Roman"/>
                <w:sz w:val="28"/>
                <w:szCs w:val="28"/>
              </w:rPr>
              <w:t xml:space="preserve">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tabs>
                <w:tab w:val="left" w:pos="0"/>
              </w:tabs>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2. Нормативно-правовое обеспечение требований к  качеству лекарственных средств в России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Раздел 3. Организация системы </w:t>
            </w:r>
            <w:proofErr w:type="gramStart"/>
            <w:r w:rsidRPr="00AA42DF">
              <w:rPr>
                <w:rFonts w:ascii="Times New Roman" w:hAnsi="Times New Roman"/>
                <w:sz w:val="28"/>
                <w:szCs w:val="28"/>
              </w:rPr>
              <w:t>контроля за</w:t>
            </w:r>
            <w:proofErr w:type="gramEnd"/>
            <w:r w:rsidRPr="00AA42DF">
              <w:rPr>
                <w:rFonts w:ascii="Times New Roman" w:hAnsi="Times New Roman"/>
                <w:sz w:val="28"/>
                <w:szCs w:val="28"/>
              </w:rPr>
              <w:t xml:space="preserve"> качеством лекарственных средств в Российской Федерации </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Раздел 4. Взаимодействие с международными регуляторными органами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Раздел 5. </w:t>
            </w:r>
            <w:r w:rsidRPr="00AA42DF">
              <w:rPr>
                <w:rFonts w:ascii="Times New Roman" w:eastAsia="Times New Roman" w:hAnsi="Times New Roman"/>
                <w:sz w:val="28"/>
                <w:szCs w:val="28"/>
              </w:rPr>
              <w:t>Организация контроля качества лекарственных средств в аптечной и медицинской организации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 xml:space="preserve">Раздел 6. Использование информационных технологий в организации </w:t>
            </w:r>
            <w:proofErr w:type="gramStart"/>
            <w:r w:rsidRPr="00AA42DF">
              <w:rPr>
                <w:rFonts w:ascii="Times New Roman" w:eastAsia="Times New Roman" w:hAnsi="Times New Roman"/>
                <w:sz w:val="28"/>
                <w:szCs w:val="28"/>
              </w:rPr>
              <w:t>контроля за</w:t>
            </w:r>
            <w:proofErr w:type="gramEnd"/>
            <w:r w:rsidRPr="00AA42DF">
              <w:rPr>
                <w:rFonts w:ascii="Times New Roman" w:eastAsia="Times New Roman" w:hAnsi="Times New Roman"/>
                <w:sz w:val="28"/>
                <w:szCs w:val="28"/>
              </w:rPr>
              <w:t xml:space="preserve">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tabs>
                <w:tab w:val="left" w:pos="1134"/>
              </w:tabs>
              <w:autoSpaceDE w:val="0"/>
              <w:autoSpaceDN w:val="0"/>
              <w:adjustRightInd w:val="0"/>
              <w:spacing w:after="0" w:line="240" w:lineRule="auto"/>
              <w:rPr>
                <w:rFonts w:ascii="Times New Roman" w:eastAsia="Times New Roman" w:hAnsi="Times New Roman"/>
                <w:sz w:val="28"/>
                <w:szCs w:val="28"/>
              </w:rPr>
            </w:pPr>
            <w:r w:rsidRPr="00AA42DF">
              <w:rPr>
                <w:rFonts w:ascii="Times New Roman" w:hAnsi="Times New Roman"/>
                <w:sz w:val="28"/>
                <w:szCs w:val="28"/>
              </w:rPr>
              <w:t xml:space="preserve">Раздел 7. Риск – ориентированная модель государственного </w:t>
            </w:r>
            <w:proofErr w:type="gramStart"/>
            <w:r w:rsidRPr="00AA42DF">
              <w:rPr>
                <w:rFonts w:ascii="Times New Roman" w:hAnsi="Times New Roman"/>
                <w:sz w:val="28"/>
                <w:szCs w:val="28"/>
              </w:rPr>
              <w:t>контроля за</w:t>
            </w:r>
            <w:proofErr w:type="gramEnd"/>
            <w:r w:rsidRPr="00AA42DF">
              <w:rPr>
                <w:rFonts w:ascii="Times New Roman" w:hAnsi="Times New Roman"/>
                <w:sz w:val="28"/>
                <w:szCs w:val="28"/>
              </w:rPr>
              <w:t xml:space="preserve">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8. Специалисты организаций, ответственные за контроль качества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 xml:space="preserve">Раздел 9. Ответственность сотрудников за нарушение требований по </w:t>
            </w:r>
            <w:proofErr w:type="gramStart"/>
            <w:r w:rsidRPr="00AA42DF">
              <w:rPr>
                <w:rFonts w:ascii="Times New Roman" w:eastAsia="Times New Roman" w:hAnsi="Times New Roman"/>
                <w:sz w:val="28"/>
                <w:szCs w:val="28"/>
              </w:rPr>
              <w:t>контролю за</w:t>
            </w:r>
            <w:proofErr w:type="gramEnd"/>
            <w:r w:rsidRPr="00AA42DF">
              <w:rPr>
                <w:rFonts w:ascii="Times New Roman" w:eastAsia="Times New Roman" w:hAnsi="Times New Roman"/>
                <w:sz w:val="28"/>
                <w:szCs w:val="28"/>
              </w:rPr>
              <w:t xml:space="preserve">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3277E1" w:rsidRDefault="002145FD" w:rsidP="002145FD">
            <w:pPr>
              <w:spacing w:after="0" w:line="240" w:lineRule="auto"/>
              <w:rPr>
                <w:rFonts w:ascii="Times New Roman" w:hAnsi="Times New Roman"/>
                <w:sz w:val="28"/>
                <w:szCs w:val="28"/>
              </w:rPr>
            </w:pPr>
            <w:r w:rsidRPr="003277E1">
              <w:rPr>
                <w:rFonts w:ascii="Times New Roman" w:hAnsi="Times New Roman"/>
                <w:sz w:val="28"/>
                <w:szCs w:val="28"/>
              </w:rPr>
              <w:t>Список литературы</w:t>
            </w:r>
          </w:p>
        </w:tc>
        <w:tc>
          <w:tcPr>
            <w:tcW w:w="958" w:type="dxa"/>
          </w:tcPr>
          <w:p w:rsidR="002145FD" w:rsidRPr="00AA42DF" w:rsidRDefault="002145FD" w:rsidP="002145FD">
            <w:pPr>
              <w:spacing w:after="0" w:line="240" w:lineRule="auto"/>
              <w:rPr>
                <w:rFonts w:ascii="Times New Roman" w:hAnsi="Times New Roman"/>
                <w:sz w:val="28"/>
                <w:szCs w:val="28"/>
              </w:rPr>
            </w:pPr>
          </w:p>
        </w:tc>
      </w:tr>
    </w:tbl>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F20D54" w:rsidRPr="003F7532" w:rsidRDefault="00F20D54" w:rsidP="003F7532">
      <w:pPr>
        <w:spacing w:after="0" w:line="240" w:lineRule="auto"/>
        <w:ind w:firstLine="709"/>
        <w:jc w:val="center"/>
        <w:rPr>
          <w:rFonts w:ascii="Times New Roman" w:hAnsi="Times New Roman"/>
          <w:b/>
          <w:sz w:val="28"/>
          <w:szCs w:val="28"/>
          <w:lang w:eastAsia="ru-RU"/>
        </w:rPr>
      </w:pPr>
      <w:r w:rsidRPr="003F7532">
        <w:rPr>
          <w:rFonts w:ascii="Times New Roman" w:hAnsi="Times New Roman"/>
          <w:b/>
          <w:sz w:val="28"/>
          <w:szCs w:val="28"/>
          <w:lang w:eastAsia="ru-RU"/>
        </w:rPr>
        <w:t>В</w:t>
      </w:r>
      <w:r>
        <w:rPr>
          <w:rFonts w:ascii="Times New Roman" w:hAnsi="Times New Roman"/>
          <w:b/>
          <w:sz w:val="28"/>
          <w:szCs w:val="28"/>
          <w:lang w:eastAsia="ru-RU"/>
        </w:rPr>
        <w:t>ВЕДЕНИЕ</w:t>
      </w:r>
    </w:p>
    <w:p w:rsidR="00F20D54" w:rsidRDefault="00F20D54" w:rsidP="003F7532">
      <w:pPr>
        <w:spacing w:after="0" w:line="240" w:lineRule="auto"/>
        <w:ind w:firstLine="709"/>
        <w:jc w:val="center"/>
        <w:rPr>
          <w:rFonts w:ascii="Times New Roman" w:hAnsi="Times New Roman"/>
          <w:sz w:val="28"/>
          <w:szCs w:val="28"/>
          <w:lang w:eastAsia="ru-RU"/>
        </w:rPr>
      </w:pP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Здоровье человека является одной из главных мировых ценностей, а применение медицинской продукции всегда связано с определенным воздействием на организм человека. Поэтому одной из актуальных проблем здравоохранения во всем мире является обеспечение качества, эффективности и безопасности </w:t>
      </w:r>
      <w:r>
        <w:rPr>
          <w:rFonts w:ascii="Times New Roman" w:hAnsi="Times New Roman"/>
          <w:sz w:val="28"/>
          <w:szCs w:val="28"/>
          <w:lang w:eastAsia="ru-RU"/>
        </w:rPr>
        <w:t>лекарственных средств</w:t>
      </w:r>
      <w:r w:rsidRPr="00AA34FA">
        <w:rPr>
          <w:rFonts w:ascii="Times New Roman" w:hAnsi="Times New Roman"/>
          <w:sz w:val="28"/>
          <w:szCs w:val="28"/>
          <w:lang w:eastAsia="ru-RU"/>
        </w:rPr>
        <w:t xml:space="preserve">. </w:t>
      </w: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Для контроля за качеством </w:t>
      </w:r>
      <w:r>
        <w:rPr>
          <w:rFonts w:ascii="Times New Roman" w:hAnsi="Times New Roman"/>
          <w:sz w:val="28"/>
          <w:szCs w:val="28"/>
          <w:lang w:eastAsia="ru-RU"/>
        </w:rPr>
        <w:t>лекарств</w:t>
      </w:r>
      <w:r w:rsidRPr="00AA34FA">
        <w:rPr>
          <w:rFonts w:ascii="Times New Roman" w:hAnsi="Times New Roman"/>
          <w:sz w:val="28"/>
          <w:szCs w:val="28"/>
          <w:lang w:eastAsia="ru-RU"/>
        </w:rPr>
        <w:t xml:space="preserve"> в 2013 году Всемирной организацией здравоохранения (ВОЗ) сформирована Глобальная система по надзору и мониторингу в отношении некондиционной и фальсифицированной продукции. По результатам работы данной системы в ноябре 2017 года был опубликован доклад, согласно которому каждый </w:t>
      </w:r>
      <w:r w:rsidRPr="00665460">
        <w:rPr>
          <w:rFonts w:ascii="Times New Roman" w:hAnsi="Times New Roman"/>
          <w:sz w:val="28"/>
          <w:szCs w:val="28"/>
          <w:lang w:eastAsia="ru-RU"/>
        </w:rPr>
        <w:t>десятый продукт медицинского назначения в странах с низким и средним уровнем доходов является некондиционным или фальсифицированным. Исследования проводились в 141 стране, в том числе</w:t>
      </w:r>
      <w:r w:rsidRPr="00E460CC">
        <w:rPr>
          <w:rFonts w:ascii="Times New Roman" w:hAnsi="Times New Roman"/>
          <w:sz w:val="28"/>
          <w:szCs w:val="28"/>
          <w:lang w:eastAsia="ru-RU"/>
        </w:rPr>
        <w:t xml:space="preserve"> и в России. Опубликованные результаты означают, что люди используют медицинскую продукцию, которая не обладает лечебными или профилактическими свойствами. Это приводит не только к непроизводительной трате денег отдельными лицами и системами здравоохранения, которые приобретают такие продукты</w:t>
      </w:r>
      <w:r w:rsidRPr="00E12067">
        <w:rPr>
          <w:rFonts w:ascii="Times New Roman" w:hAnsi="Times New Roman"/>
          <w:sz w:val="28"/>
          <w:szCs w:val="28"/>
          <w:lang w:eastAsia="ru-RU"/>
        </w:rPr>
        <w:t>, но и к тому, что</w:t>
      </w:r>
      <w:r>
        <w:rPr>
          <w:rFonts w:ascii="Times New Roman" w:hAnsi="Times New Roman"/>
          <w:sz w:val="28"/>
          <w:szCs w:val="28"/>
          <w:lang w:eastAsia="ru-RU"/>
        </w:rPr>
        <w:t xml:space="preserve"> </w:t>
      </w:r>
      <w:r w:rsidRPr="00AA34FA">
        <w:rPr>
          <w:rFonts w:ascii="Times New Roman" w:hAnsi="Times New Roman"/>
          <w:sz w:val="28"/>
          <w:szCs w:val="28"/>
          <w:lang w:eastAsia="ru-RU"/>
        </w:rPr>
        <w:t xml:space="preserve">некачественные и фальсифицированные медицинские </w:t>
      </w:r>
      <w:r>
        <w:rPr>
          <w:rFonts w:ascii="Times New Roman" w:hAnsi="Times New Roman"/>
          <w:sz w:val="28"/>
          <w:szCs w:val="28"/>
          <w:lang w:eastAsia="ru-RU"/>
        </w:rPr>
        <w:t>лекарственные средства</w:t>
      </w:r>
      <w:r w:rsidRPr="00AA34FA">
        <w:rPr>
          <w:rFonts w:ascii="Times New Roman" w:hAnsi="Times New Roman"/>
          <w:sz w:val="28"/>
          <w:szCs w:val="28"/>
          <w:lang w:eastAsia="ru-RU"/>
        </w:rPr>
        <w:t xml:space="preserve"> могут являться причиной серьезных заболеваний или даже смерти.</w:t>
      </w: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На основании оценки 10% некачественных и фальсифицированных лекарственных средств по методике моделирования, разработанной Эдинбургским университетом, примерно от 70 до 150 тысяч детей в год могут погибать от пневмонии вследствие приема некачественных и фальсифицированных антибиотиков. </w:t>
      </w:r>
      <w:proofErr w:type="gramStart"/>
      <w:r w:rsidRPr="00AA34FA">
        <w:rPr>
          <w:rFonts w:ascii="Times New Roman" w:hAnsi="Times New Roman"/>
          <w:sz w:val="28"/>
          <w:szCs w:val="28"/>
          <w:lang w:eastAsia="ru-RU"/>
        </w:rPr>
        <w:t>С помощью другой модели, разработанной Лондонской школой гигиены и тропической медицины, применение некачественных и фальсифицированных противомалярийных препаратов в странах Африки может являтьс</w:t>
      </w:r>
      <w:r>
        <w:rPr>
          <w:rFonts w:ascii="Times New Roman" w:hAnsi="Times New Roman"/>
          <w:sz w:val="28"/>
          <w:szCs w:val="28"/>
          <w:lang w:eastAsia="ru-RU"/>
        </w:rPr>
        <w:t>я причиной дополнительно 116 тыс.</w:t>
      </w:r>
      <w:r w:rsidRPr="00AA34FA">
        <w:rPr>
          <w:rFonts w:ascii="Times New Roman" w:hAnsi="Times New Roman"/>
          <w:sz w:val="28"/>
          <w:szCs w:val="28"/>
          <w:lang w:eastAsia="ru-RU"/>
        </w:rPr>
        <w:t xml:space="preserve"> сл</w:t>
      </w:r>
      <w:r>
        <w:rPr>
          <w:rFonts w:ascii="Times New Roman" w:hAnsi="Times New Roman"/>
          <w:sz w:val="28"/>
          <w:szCs w:val="28"/>
          <w:lang w:eastAsia="ru-RU"/>
        </w:rPr>
        <w:t>учаев смерти от малярии</w:t>
      </w:r>
      <w:r w:rsidRPr="00FF332A">
        <w:rPr>
          <w:rFonts w:ascii="Times New Roman" w:hAnsi="Times New Roman"/>
          <w:color w:val="FF6600"/>
          <w:sz w:val="28"/>
          <w:szCs w:val="28"/>
          <w:lang w:eastAsia="ru-RU"/>
        </w:rPr>
        <w:t>;</w:t>
      </w:r>
      <w:r>
        <w:rPr>
          <w:rFonts w:ascii="Times New Roman" w:hAnsi="Times New Roman"/>
          <w:sz w:val="28"/>
          <w:szCs w:val="28"/>
          <w:lang w:eastAsia="ru-RU"/>
        </w:rPr>
        <w:t xml:space="preserve"> приво</w:t>
      </w:r>
      <w:r w:rsidRPr="00D96C5D">
        <w:rPr>
          <w:rFonts w:ascii="Times New Roman" w:hAnsi="Times New Roman"/>
          <w:sz w:val="28"/>
          <w:szCs w:val="28"/>
          <w:lang w:eastAsia="ru-RU"/>
        </w:rPr>
        <w:t xml:space="preserve">дит </w:t>
      </w:r>
      <w:r w:rsidRPr="00AA34FA">
        <w:rPr>
          <w:rFonts w:ascii="Times New Roman" w:hAnsi="Times New Roman"/>
          <w:sz w:val="28"/>
          <w:szCs w:val="28"/>
          <w:lang w:eastAsia="ru-RU"/>
        </w:rPr>
        <w:t>к финансовым затратам для пациентов и провайдеров медицинских услуг на оказание дополнительной помощи ввиду неэффективности л</w:t>
      </w:r>
      <w:r>
        <w:rPr>
          <w:rFonts w:ascii="Times New Roman" w:hAnsi="Times New Roman"/>
          <w:sz w:val="28"/>
          <w:szCs w:val="28"/>
          <w:lang w:eastAsia="ru-RU"/>
        </w:rPr>
        <w:t>ечения в размере 38,5 млн. долларов</w:t>
      </w:r>
      <w:r w:rsidRPr="00AA34FA">
        <w:rPr>
          <w:rFonts w:ascii="Times New Roman" w:hAnsi="Times New Roman"/>
          <w:sz w:val="28"/>
          <w:szCs w:val="28"/>
          <w:lang w:eastAsia="ru-RU"/>
        </w:rPr>
        <w:t xml:space="preserve"> США.</w:t>
      </w:r>
      <w:proofErr w:type="gramEnd"/>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Все это позволяет отнести сферу обращения лекарственных средств к зоне повышенного риска и требует закрепления на</w:t>
      </w:r>
      <w:r>
        <w:rPr>
          <w:rFonts w:ascii="Times New Roman" w:hAnsi="Times New Roman"/>
          <w:sz w:val="28"/>
          <w:szCs w:val="28"/>
          <w:lang w:eastAsia="ru-RU"/>
        </w:rPr>
        <w:t xml:space="preserve"> международном и</w:t>
      </w:r>
      <w:r w:rsidRPr="00AA34FA">
        <w:rPr>
          <w:rFonts w:ascii="Times New Roman" w:hAnsi="Times New Roman"/>
          <w:sz w:val="28"/>
          <w:szCs w:val="28"/>
          <w:lang w:eastAsia="ru-RU"/>
        </w:rPr>
        <w:t xml:space="preserve"> государственном уровне норм контроля качества, эффективности и безопасности в соответствии с международной практикой и законодательством.</w:t>
      </w:r>
    </w:p>
    <w:p w:rsidR="00F20D54" w:rsidRDefault="00F20D54" w:rsidP="00E82814">
      <w:pPr>
        <w:spacing w:after="0" w:line="240" w:lineRule="auto"/>
        <w:ind w:firstLine="709"/>
        <w:jc w:val="both"/>
        <w:rPr>
          <w:rFonts w:ascii="Times New Roman" w:hAnsi="Times New Roman"/>
          <w:sz w:val="28"/>
          <w:szCs w:val="28"/>
          <w:lang w:eastAsia="ru-RU"/>
        </w:rPr>
      </w:pPr>
    </w:p>
    <w:p w:rsidR="00F20D54" w:rsidRDefault="00F20D54" w:rsidP="00996106">
      <w:pPr>
        <w:pStyle w:val="a7"/>
        <w:spacing w:after="0"/>
        <w:ind w:left="0"/>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РАЗДЕЛ 1. </w:t>
      </w:r>
      <w:r w:rsidRPr="00A80C40">
        <w:rPr>
          <w:rFonts w:ascii="Times New Roman" w:hAnsi="Times New Roman"/>
          <w:b/>
          <w:sz w:val="28"/>
          <w:szCs w:val="28"/>
          <w:lang w:eastAsia="ru-RU"/>
        </w:rPr>
        <w:t>О</w:t>
      </w:r>
      <w:r>
        <w:rPr>
          <w:rFonts w:ascii="Times New Roman" w:hAnsi="Times New Roman"/>
          <w:b/>
          <w:sz w:val="28"/>
          <w:szCs w:val="28"/>
          <w:lang w:eastAsia="ru-RU"/>
        </w:rPr>
        <w:t>СНОВНЫЕ ПОНЯТИЯ, ИСПОЛЬЗУЕМЫЕ ПРИ КОНТРОЛЕ ЗА КАЧЕСТВОМ ЛЕКАРСТВЕННЫХ СРЕДСТВ</w:t>
      </w:r>
    </w:p>
    <w:p w:rsidR="00F20D54" w:rsidRDefault="00F20D54" w:rsidP="00996106">
      <w:pPr>
        <w:pStyle w:val="a7"/>
        <w:spacing w:after="0"/>
        <w:ind w:left="0"/>
        <w:jc w:val="center"/>
        <w:rPr>
          <w:rFonts w:ascii="Times New Roman" w:hAnsi="Times New Roman"/>
          <w:b/>
          <w:sz w:val="28"/>
          <w:szCs w:val="28"/>
          <w:lang w:eastAsia="ru-RU"/>
        </w:rPr>
      </w:pPr>
    </w:p>
    <w:p w:rsidR="00F20D54" w:rsidRPr="003F7532" w:rsidRDefault="00F20D54" w:rsidP="003F7532">
      <w:pPr>
        <w:pStyle w:val="a7"/>
        <w:spacing w:after="0" w:line="240" w:lineRule="auto"/>
        <w:ind w:left="0"/>
        <w:rPr>
          <w:rFonts w:ascii="Times New Roman" w:hAnsi="Times New Roman"/>
          <w:b/>
          <w:sz w:val="10"/>
          <w:szCs w:val="10"/>
          <w:lang w:eastAsia="ru-RU"/>
        </w:rPr>
      </w:pPr>
    </w:p>
    <w:p w:rsidR="00F20D54" w:rsidRDefault="00F20D54" w:rsidP="001B1530">
      <w:pPr>
        <w:autoSpaceDE w:val="0"/>
        <w:autoSpaceDN w:val="0"/>
        <w:adjustRightInd w:val="0"/>
        <w:spacing w:after="0"/>
        <w:ind w:firstLine="540"/>
        <w:jc w:val="both"/>
        <w:rPr>
          <w:rFonts w:ascii="Times New Roman" w:hAnsi="Times New Roman"/>
          <w:sz w:val="28"/>
          <w:szCs w:val="28"/>
          <w:lang w:eastAsia="ru-RU"/>
        </w:rPr>
      </w:pPr>
      <w:r w:rsidRPr="00AA34FA">
        <w:rPr>
          <w:rFonts w:ascii="Times New Roman" w:hAnsi="Times New Roman"/>
          <w:sz w:val="28"/>
          <w:szCs w:val="28"/>
          <w:lang w:eastAsia="ru-RU"/>
        </w:rPr>
        <w:t>Для формирования единого понимания</w:t>
      </w:r>
      <w:r w:rsidRPr="00FF332A">
        <w:rPr>
          <w:rFonts w:ascii="Times New Roman" w:hAnsi="Times New Roman"/>
          <w:color w:val="FF6600"/>
          <w:sz w:val="28"/>
          <w:szCs w:val="28"/>
          <w:lang w:eastAsia="ru-RU"/>
        </w:rPr>
        <w:t xml:space="preserve"> </w:t>
      </w:r>
      <w:r w:rsidRPr="00D96C5D">
        <w:rPr>
          <w:rFonts w:ascii="Times New Roman" w:hAnsi="Times New Roman"/>
          <w:sz w:val="28"/>
          <w:szCs w:val="28"/>
          <w:lang w:eastAsia="ru-RU"/>
        </w:rPr>
        <w:t>качества</w:t>
      </w:r>
      <w:r w:rsidRPr="00AA34FA">
        <w:rPr>
          <w:rFonts w:ascii="Times New Roman" w:hAnsi="Times New Roman"/>
          <w:sz w:val="28"/>
          <w:szCs w:val="28"/>
          <w:lang w:eastAsia="ru-RU"/>
        </w:rPr>
        <w:t xml:space="preserve"> </w:t>
      </w:r>
      <w:r>
        <w:rPr>
          <w:rFonts w:ascii="Times New Roman" w:hAnsi="Times New Roman"/>
          <w:sz w:val="28"/>
          <w:szCs w:val="28"/>
          <w:lang w:eastAsia="ru-RU"/>
        </w:rPr>
        <w:t>лекарственных средств</w:t>
      </w:r>
      <w:r w:rsidRPr="00AA34FA">
        <w:rPr>
          <w:rFonts w:ascii="Times New Roman" w:hAnsi="Times New Roman"/>
          <w:sz w:val="28"/>
          <w:szCs w:val="28"/>
          <w:lang w:eastAsia="ru-RU"/>
        </w:rPr>
        <w:t xml:space="preserve"> Российским законодательством </w:t>
      </w:r>
      <w:r>
        <w:rPr>
          <w:rFonts w:ascii="Times New Roman" w:hAnsi="Times New Roman"/>
          <w:sz w:val="28"/>
          <w:szCs w:val="28"/>
          <w:lang w:eastAsia="ru-RU"/>
        </w:rPr>
        <w:t>установлены следующие</w:t>
      </w:r>
      <w:r w:rsidRPr="00AA34FA">
        <w:rPr>
          <w:rFonts w:ascii="Times New Roman" w:hAnsi="Times New Roman"/>
          <w:sz w:val="28"/>
          <w:szCs w:val="28"/>
          <w:lang w:eastAsia="ru-RU"/>
        </w:rPr>
        <w:t xml:space="preserve"> основные понятия.</w:t>
      </w:r>
      <w:r>
        <w:rPr>
          <w:rFonts w:ascii="Times New Roman" w:hAnsi="Times New Roman"/>
          <w:sz w:val="28"/>
          <w:szCs w:val="28"/>
          <w:lang w:eastAsia="ru-RU"/>
        </w:rPr>
        <w:t xml:space="preserve">  </w:t>
      </w:r>
      <w:r>
        <w:rPr>
          <w:rFonts w:ascii="Times New Roman" w:hAnsi="Times New Roman"/>
          <w:sz w:val="28"/>
          <w:szCs w:val="28"/>
        </w:rPr>
        <w:t>В соответствии с Федеральным законом от 12.04.2010 № 61-ФЗ "Об обращении лекарственных средств"</w:t>
      </w:r>
    </w:p>
    <w:p w:rsidR="00F20D54" w:rsidRPr="00D86BA7" w:rsidRDefault="00F20D54" w:rsidP="001B1530">
      <w:pPr>
        <w:spacing w:after="0"/>
        <w:jc w:val="both"/>
        <w:rPr>
          <w:rFonts w:ascii="Times New Roman" w:hAnsi="Times New Roman"/>
          <w:sz w:val="28"/>
          <w:szCs w:val="28"/>
          <w:lang w:eastAsia="ru-RU"/>
        </w:rPr>
      </w:pPr>
      <w:r>
        <w:rPr>
          <w:rFonts w:ascii="Times New Roman" w:hAnsi="Times New Roman"/>
          <w:b/>
          <w:sz w:val="28"/>
          <w:szCs w:val="28"/>
          <w:lang w:eastAsia="ru-RU"/>
        </w:rPr>
        <w:t>Л</w:t>
      </w:r>
      <w:r w:rsidRPr="00AA34FA">
        <w:rPr>
          <w:rFonts w:ascii="Times New Roman" w:hAnsi="Times New Roman"/>
          <w:b/>
          <w:sz w:val="28"/>
          <w:szCs w:val="28"/>
          <w:lang w:eastAsia="ru-RU"/>
        </w:rPr>
        <w:t>екарственное средство</w:t>
      </w:r>
      <w:r w:rsidRPr="00AA34FA">
        <w:rPr>
          <w:rFonts w:ascii="Times New Roman" w:hAnsi="Times New Roman"/>
          <w:sz w:val="28"/>
          <w:szCs w:val="28"/>
          <w:lang w:eastAsia="ru-RU"/>
        </w:rPr>
        <w:t xml:space="preserve"> - </w:t>
      </w:r>
      <w:r w:rsidRPr="00D86BA7">
        <w:rPr>
          <w:rFonts w:ascii="Times New Roman" w:hAnsi="Times New Roman"/>
          <w:sz w:val="28"/>
          <w:szCs w:val="28"/>
          <w:lang w:eastAsia="ru-RU"/>
        </w:rPr>
        <w:t xml:space="preserve">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w:t>
      </w:r>
    </w:p>
    <w:p w:rsidR="00F20D54" w:rsidRPr="00AA34FA" w:rsidRDefault="00F20D54" w:rsidP="001B1530">
      <w:pPr>
        <w:spacing w:after="0"/>
        <w:ind w:firstLine="709"/>
        <w:jc w:val="both"/>
        <w:rPr>
          <w:rFonts w:ascii="Times New Roman" w:hAnsi="Times New Roman"/>
          <w:i/>
          <w:sz w:val="28"/>
          <w:szCs w:val="28"/>
          <w:lang w:eastAsia="ru-RU"/>
        </w:rPr>
      </w:pPr>
      <w:r w:rsidRPr="00AA34FA">
        <w:rPr>
          <w:rFonts w:ascii="Times New Roman" w:hAnsi="Times New Roman"/>
          <w:sz w:val="28"/>
          <w:szCs w:val="28"/>
          <w:lang w:eastAsia="ru-RU"/>
        </w:rPr>
        <w:t>К лекарственным средствам относятся фармацевтические субстанции и лекарственные препараты</w:t>
      </w:r>
      <w:r>
        <w:rPr>
          <w:rFonts w:ascii="Times New Roman" w:hAnsi="Times New Roman"/>
          <w:sz w:val="28"/>
          <w:szCs w:val="28"/>
          <w:lang w:eastAsia="ru-RU"/>
        </w:rPr>
        <w:t>.</w:t>
      </w:r>
    </w:p>
    <w:p w:rsidR="00F20D54" w:rsidRPr="00AA34FA" w:rsidRDefault="00F20D54" w:rsidP="001B1530">
      <w:pPr>
        <w:spacing w:after="0"/>
        <w:jc w:val="both"/>
        <w:rPr>
          <w:rFonts w:ascii="Times New Roman" w:hAnsi="Times New Roman"/>
          <w:sz w:val="28"/>
          <w:szCs w:val="28"/>
          <w:lang w:eastAsia="ru-RU"/>
        </w:rPr>
      </w:pPr>
      <w:r>
        <w:rPr>
          <w:rFonts w:ascii="Times New Roman" w:hAnsi="Times New Roman"/>
          <w:b/>
          <w:sz w:val="28"/>
          <w:szCs w:val="28"/>
          <w:lang w:eastAsia="ru-RU"/>
        </w:rPr>
        <w:t>Ф</w:t>
      </w:r>
      <w:r w:rsidRPr="00AA34FA">
        <w:rPr>
          <w:rFonts w:ascii="Times New Roman" w:hAnsi="Times New Roman"/>
          <w:b/>
          <w:sz w:val="28"/>
          <w:szCs w:val="28"/>
          <w:lang w:eastAsia="ru-RU"/>
        </w:rPr>
        <w:t>армацевтическая субстанция</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лекарственное средство в виде одного или нескольких обладающих фармакологической активностью действующих веществ вне зависимости от природы происхождения, которое предназначено для производства, изготовления лекарственных препарато</w:t>
      </w:r>
      <w:r>
        <w:rPr>
          <w:rFonts w:ascii="Times New Roman" w:hAnsi="Times New Roman"/>
          <w:i/>
          <w:sz w:val="28"/>
          <w:szCs w:val="28"/>
          <w:lang w:eastAsia="ru-RU"/>
        </w:rPr>
        <w:t>в и определяет их эффективность.</w:t>
      </w:r>
    </w:p>
    <w:p w:rsidR="00F20D54" w:rsidRPr="00AA34FA" w:rsidRDefault="00F20D54" w:rsidP="001B1530">
      <w:pPr>
        <w:spacing w:after="0"/>
        <w:jc w:val="both"/>
        <w:rPr>
          <w:rFonts w:ascii="Times New Roman" w:hAnsi="Times New Roman"/>
          <w:i/>
          <w:sz w:val="28"/>
          <w:szCs w:val="28"/>
          <w:lang w:eastAsia="ru-RU"/>
        </w:rPr>
      </w:pPr>
      <w:r w:rsidRPr="00AA34FA">
        <w:rPr>
          <w:rFonts w:ascii="Times New Roman" w:hAnsi="Times New Roman"/>
          <w:b/>
          <w:sz w:val="28"/>
          <w:szCs w:val="28"/>
          <w:lang w:eastAsia="ru-RU"/>
        </w:rPr>
        <w:t>Лекарственные препараты</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F20D54" w:rsidRPr="00AA34FA" w:rsidRDefault="00F20D54" w:rsidP="001B1530">
      <w:pPr>
        <w:spacing w:after="0"/>
        <w:jc w:val="both"/>
        <w:rPr>
          <w:rFonts w:ascii="Times New Roman" w:hAnsi="Times New Roman"/>
          <w:i/>
          <w:sz w:val="28"/>
          <w:szCs w:val="28"/>
          <w:lang w:eastAsia="ru-RU"/>
        </w:rPr>
      </w:pPr>
      <w:bookmarkStart w:id="0" w:name="dst100026"/>
      <w:bookmarkEnd w:id="0"/>
      <w:r w:rsidRPr="00AA34FA">
        <w:rPr>
          <w:rFonts w:ascii="Times New Roman" w:hAnsi="Times New Roman"/>
          <w:b/>
          <w:sz w:val="28"/>
          <w:szCs w:val="28"/>
          <w:lang w:eastAsia="ru-RU"/>
        </w:rPr>
        <w:t>Лекарственная форма</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состояние лекарственного препарата, соответствующее способам его введения и применения и обеспечивающее достижение необходимого лечебного эффекта</w:t>
      </w:r>
      <w:r w:rsidRPr="00AD6485">
        <w:rPr>
          <w:rFonts w:ascii="Times New Roman" w:hAnsi="Times New Roman"/>
          <w:i/>
          <w:color w:val="FF6600"/>
          <w:sz w:val="28"/>
          <w:szCs w:val="28"/>
          <w:lang w:eastAsia="ru-RU"/>
        </w:rPr>
        <w:t>.</w:t>
      </w:r>
    </w:p>
    <w:p w:rsidR="00F20D54" w:rsidRDefault="00F20D54" w:rsidP="001B1530">
      <w:pPr>
        <w:spacing w:after="0"/>
        <w:ind w:firstLine="709"/>
        <w:jc w:val="both"/>
        <w:rPr>
          <w:rFonts w:ascii="Times New Roman" w:hAnsi="Times New Roman"/>
          <w:i/>
          <w:iCs/>
          <w:sz w:val="28"/>
          <w:szCs w:val="28"/>
          <w:lang w:eastAsia="ru-RU"/>
        </w:rPr>
      </w:pPr>
      <w:proofErr w:type="gramStart"/>
      <w:r w:rsidRPr="00AA34FA">
        <w:rPr>
          <w:rFonts w:ascii="Times New Roman" w:hAnsi="Times New Roman"/>
          <w:sz w:val="28"/>
          <w:szCs w:val="28"/>
          <w:lang w:eastAsia="ru-RU"/>
        </w:rPr>
        <w:t>В Российском законодательстве Федеральным законом 61-Ф «Об обращении лекарственных средств» з</w:t>
      </w:r>
      <w:r>
        <w:rPr>
          <w:rFonts w:ascii="Times New Roman" w:hAnsi="Times New Roman"/>
          <w:sz w:val="28"/>
          <w:szCs w:val="28"/>
          <w:lang w:eastAsia="ru-RU"/>
        </w:rPr>
        <w:t>акреплено следующее определение</w:t>
      </w:r>
      <w:r w:rsidRPr="00AA34FA">
        <w:rPr>
          <w:rFonts w:ascii="Times New Roman" w:hAnsi="Times New Roman"/>
          <w:sz w:val="28"/>
          <w:szCs w:val="28"/>
          <w:lang w:eastAsia="ru-RU"/>
        </w:rPr>
        <w:t xml:space="preserve"> </w:t>
      </w:r>
      <w:r>
        <w:rPr>
          <w:rFonts w:ascii="Times New Roman" w:hAnsi="Times New Roman"/>
          <w:b/>
          <w:iCs/>
          <w:sz w:val="28"/>
          <w:szCs w:val="28"/>
          <w:lang w:eastAsia="ru-RU"/>
        </w:rPr>
        <w:t>качества</w:t>
      </w:r>
      <w:r w:rsidRPr="00AA34FA">
        <w:rPr>
          <w:rFonts w:ascii="Times New Roman" w:hAnsi="Times New Roman"/>
          <w:b/>
          <w:iCs/>
          <w:sz w:val="28"/>
          <w:szCs w:val="28"/>
          <w:lang w:eastAsia="ru-RU"/>
        </w:rPr>
        <w:t xml:space="preserve"> </w:t>
      </w:r>
      <w:r>
        <w:rPr>
          <w:rFonts w:ascii="Times New Roman" w:hAnsi="Times New Roman"/>
          <w:b/>
          <w:iCs/>
          <w:sz w:val="28"/>
          <w:szCs w:val="28"/>
          <w:lang w:eastAsia="ru-RU"/>
        </w:rPr>
        <w:t>лекарственных средств</w:t>
      </w:r>
      <w:r w:rsidRPr="00AA34FA">
        <w:rPr>
          <w:rFonts w:ascii="Times New Roman" w:hAnsi="Times New Roman"/>
          <w:i/>
          <w:iCs/>
          <w:sz w:val="28"/>
          <w:szCs w:val="28"/>
          <w:lang w:eastAsia="ru-RU"/>
        </w:rPr>
        <w:t xml:space="preserve"> - соответствие </w:t>
      </w:r>
      <w:r>
        <w:rPr>
          <w:rFonts w:ascii="Times New Roman" w:hAnsi="Times New Roman"/>
          <w:i/>
          <w:iCs/>
          <w:sz w:val="28"/>
          <w:szCs w:val="28"/>
          <w:lang w:eastAsia="ru-RU"/>
        </w:rPr>
        <w:t>лекарственного средства</w:t>
      </w:r>
      <w:r w:rsidRPr="00AA34FA">
        <w:rPr>
          <w:rFonts w:ascii="Times New Roman" w:hAnsi="Times New Roman"/>
          <w:i/>
          <w:iCs/>
          <w:sz w:val="28"/>
          <w:szCs w:val="28"/>
          <w:lang w:eastAsia="ru-RU"/>
        </w:rPr>
        <w:t xml:space="preserve"> требованиям фармакопейной статьи </w:t>
      </w:r>
      <w:r w:rsidRPr="00D96C5D">
        <w:rPr>
          <w:rFonts w:ascii="Times New Roman" w:hAnsi="Times New Roman"/>
          <w:i/>
          <w:iCs/>
          <w:sz w:val="28"/>
          <w:szCs w:val="28"/>
          <w:lang w:eastAsia="ru-RU"/>
        </w:rPr>
        <w:t>либо</w:t>
      </w:r>
      <w:r w:rsidRPr="00AD6485">
        <w:rPr>
          <w:rFonts w:ascii="Times New Roman" w:hAnsi="Times New Roman"/>
          <w:i/>
          <w:iCs/>
          <w:color w:val="FF6600"/>
          <w:sz w:val="28"/>
          <w:szCs w:val="28"/>
          <w:lang w:eastAsia="ru-RU"/>
        </w:rPr>
        <w:t>,</w:t>
      </w:r>
      <w:r w:rsidRPr="00AA34FA">
        <w:rPr>
          <w:rFonts w:ascii="Times New Roman" w:hAnsi="Times New Roman"/>
          <w:i/>
          <w:iCs/>
          <w:sz w:val="28"/>
          <w:szCs w:val="28"/>
          <w:lang w:eastAsia="ru-RU"/>
        </w:rPr>
        <w:t xml:space="preserve"> в случае ее </w:t>
      </w:r>
      <w:r w:rsidRPr="00D96C5D">
        <w:rPr>
          <w:rFonts w:ascii="Times New Roman" w:hAnsi="Times New Roman"/>
          <w:i/>
          <w:iCs/>
          <w:sz w:val="28"/>
          <w:szCs w:val="28"/>
          <w:lang w:eastAsia="ru-RU"/>
        </w:rPr>
        <w:t>отсутствия</w:t>
      </w:r>
      <w:r w:rsidRPr="00AD6485">
        <w:rPr>
          <w:rFonts w:ascii="Times New Roman" w:hAnsi="Times New Roman"/>
          <w:i/>
          <w:iCs/>
          <w:color w:val="FF6600"/>
          <w:sz w:val="28"/>
          <w:szCs w:val="28"/>
          <w:lang w:eastAsia="ru-RU"/>
        </w:rPr>
        <w:t>,</w:t>
      </w:r>
      <w:r w:rsidRPr="00AA34FA">
        <w:rPr>
          <w:rFonts w:ascii="Times New Roman" w:hAnsi="Times New Roman"/>
          <w:i/>
          <w:iCs/>
          <w:sz w:val="28"/>
          <w:szCs w:val="28"/>
          <w:lang w:eastAsia="ru-RU"/>
        </w:rPr>
        <w:t xml:space="preserve"> нормативной документации или нормативного документа.</w:t>
      </w:r>
      <w:proofErr w:type="gramEnd"/>
      <w:r w:rsidRPr="00AB32B3">
        <w:rPr>
          <w:rFonts w:ascii="Times New Roman" w:hAnsi="Times New Roman"/>
          <w:sz w:val="28"/>
          <w:szCs w:val="28"/>
          <w:lang w:eastAsia="ru-RU"/>
        </w:rPr>
        <w:t xml:space="preserve"> </w:t>
      </w:r>
      <w:r w:rsidRPr="00AA34FA">
        <w:rPr>
          <w:rFonts w:ascii="Times New Roman" w:hAnsi="Times New Roman"/>
          <w:sz w:val="28"/>
          <w:szCs w:val="28"/>
          <w:lang w:eastAsia="ru-RU"/>
        </w:rPr>
        <w:t xml:space="preserve">При этом </w:t>
      </w:r>
      <w:r w:rsidRPr="00AA34FA">
        <w:rPr>
          <w:rFonts w:ascii="Times New Roman" w:hAnsi="Times New Roman"/>
          <w:b/>
          <w:sz w:val="28"/>
          <w:szCs w:val="28"/>
          <w:lang w:eastAsia="ru-RU"/>
        </w:rPr>
        <w:t>под нормативной документаций</w:t>
      </w:r>
      <w:r>
        <w:rPr>
          <w:rFonts w:ascii="Times New Roman" w:hAnsi="Times New Roman"/>
          <w:b/>
          <w:sz w:val="28"/>
          <w:szCs w:val="28"/>
          <w:lang w:eastAsia="ru-RU"/>
        </w:rPr>
        <w:t xml:space="preserve"> (НД)</w:t>
      </w:r>
      <w:r w:rsidRPr="00AA34FA">
        <w:rPr>
          <w:rFonts w:ascii="Times New Roman" w:hAnsi="Times New Roman"/>
          <w:sz w:val="28"/>
          <w:szCs w:val="28"/>
          <w:lang w:eastAsia="ru-RU"/>
        </w:rPr>
        <w:t xml:space="preserve"> понимается </w:t>
      </w:r>
      <w:r w:rsidRPr="00AA34FA">
        <w:rPr>
          <w:rFonts w:ascii="Times New Roman" w:hAnsi="Times New Roman"/>
          <w:i/>
          <w:iCs/>
          <w:sz w:val="28"/>
          <w:szCs w:val="28"/>
          <w:lang w:eastAsia="ru-RU"/>
        </w:rPr>
        <w:t xml:space="preserve">документ, содержащий перечень определяемых по результатам соответствующих экспертиз </w:t>
      </w:r>
      <w:r w:rsidRPr="00AA34FA">
        <w:rPr>
          <w:rFonts w:ascii="Times New Roman" w:hAnsi="Times New Roman"/>
          <w:i/>
          <w:iCs/>
          <w:sz w:val="28"/>
          <w:szCs w:val="28"/>
          <w:lang w:eastAsia="ru-RU"/>
        </w:rPr>
        <w:lastRenderedPageBreak/>
        <w:t>показателей качества ЛС для медицинского применения, методов контроля его качества и установленный его производителем.</w:t>
      </w:r>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Вместе с тем существуют и общепринятые определения качества. Среди них можно выделить общее определение, данное Международной организацией по стандартизации (ИСО). Согласно ИСО, </w:t>
      </w:r>
      <w:r w:rsidRPr="00E82814">
        <w:rPr>
          <w:rFonts w:ascii="Times New Roman" w:hAnsi="Times New Roman"/>
          <w:b/>
          <w:sz w:val="28"/>
          <w:szCs w:val="28"/>
          <w:lang w:eastAsia="ru-RU"/>
        </w:rPr>
        <w:t>качество</w:t>
      </w:r>
      <w:r w:rsidRPr="00AA34FA">
        <w:rPr>
          <w:rFonts w:ascii="Times New Roman" w:hAnsi="Times New Roman"/>
          <w:i/>
          <w:sz w:val="28"/>
          <w:szCs w:val="28"/>
          <w:lang w:eastAsia="ru-RU"/>
        </w:rPr>
        <w:t xml:space="preserve"> - это степень соответствия совокупности характеристик, присущих продукту, системе или процессу, предъявляемым к ним требованиям</w:t>
      </w:r>
      <w:r w:rsidRPr="00AA34FA">
        <w:rPr>
          <w:rFonts w:ascii="Times New Roman" w:hAnsi="Times New Roman"/>
          <w:sz w:val="28"/>
          <w:szCs w:val="28"/>
          <w:lang w:eastAsia="ru-RU"/>
        </w:rPr>
        <w:t>.</w:t>
      </w:r>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Это определение универсальн</w:t>
      </w:r>
      <w:r>
        <w:rPr>
          <w:rFonts w:ascii="Times New Roman" w:hAnsi="Times New Roman"/>
          <w:sz w:val="28"/>
          <w:szCs w:val="28"/>
          <w:lang w:eastAsia="ru-RU"/>
        </w:rPr>
        <w:t>о и подходит для любых явлений, в том числе и для лекарственных</w:t>
      </w:r>
      <w:r w:rsidRPr="00AA34FA">
        <w:rPr>
          <w:rFonts w:ascii="Times New Roman" w:hAnsi="Times New Roman"/>
          <w:sz w:val="28"/>
          <w:szCs w:val="28"/>
          <w:lang w:eastAsia="ru-RU"/>
        </w:rPr>
        <w:t xml:space="preserve"> средств, процесс</w:t>
      </w:r>
      <w:r>
        <w:rPr>
          <w:rFonts w:ascii="Times New Roman" w:hAnsi="Times New Roman"/>
          <w:sz w:val="28"/>
          <w:szCs w:val="28"/>
          <w:lang w:eastAsia="ru-RU"/>
        </w:rPr>
        <w:t>ов производства, систем</w:t>
      </w:r>
      <w:r w:rsidRPr="00AA34FA">
        <w:rPr>
          <w:rFonts w:ascii="Times New Roman" w:hAnsi="Times New Roman"/>
          <w:sz w:val="28"/>
          <w:szCs w:val="28"/>
          <w:lang w:eastAsia="ru-RU"/>
        </w:rPr>
        <w:t xml:space="preserve"> управления. </w:t>
      </w:r>
    </w:p>
    <w:p w:rsidR="00F20D54" w:rsidRPr="00AA34FA" w:rsidRDefault="00F20D54" w:rsidP="001B1530">
      <w:pPr>
        <w:spacing w:after="0"/>
        <w:ind w:firstLine="709"/>
        <w:jc w:val="both"/>
        <w:rPr>
          <w:rFonts w:ascii="Times New Roman" w:hAnsi="Times New Roman"/>
          <w:sz w:val="28"/>
          <w:szCs w:val="28"/>
          <w:lang w:eastAsia="ru-RU"/>
        </w:rPr>
      </w:pPr>
      <w:proofErr w:type="gramStart"/>
      <w:r w:rsidRPr="00AA34FA">
        <w:rPr>
          <w:rFonts w:ascii="Times New Roman" w:hAnsi="Times New Roman"/>
          <w:sz w:val="28"/>
          <w:szCs w:val="28"/>
          <w:lang w:eastAsia="ru-RU"/>
        </w:rPr>
        <w:t>Если общепринятое определение качества продукции рассмотреть через призму фармацевтической системы качества, то можно сделать вывод, что качество медицинской продукции</w:t>
      </w:r>
      <w:r>
        <w:rPr>
          <w:rFonts w:ascii="Times New Roman" w:hAnsi="Times New Roman"/>
          <w:sz w:val="28"/>
          <w:szCs w:val="28"/>
          <w:lang w:eastAsia="ru-RU"/>
        </w:rPr>
        <w:t xml:space="preserve"> - это</w:t>
      </w:r>
      <w:r w:rsidRPr="00AA34FA">
        <w:rPr>
          <w:rFonts w:ascii="Times New Roman" w:hAnsi="Times New Roman"/>
          <w:sz w:val="28"/>
          <w:szCs w:val="28"/>
          <w:lang w:eastAsia="ru-RU"/>
        </w:rPr>
        <w:t xml:space="preserve"> </w:t>
      </w:r>
      <w:r w:rsidRPr="007D6335">
        <w:rPr>
          <w:rFonts w:ascii="Times New Roman" w:hAnsi="Times New Roman"/>
          <w:sz w:val="28"/>
          <w:szCs w:val="28"/>
          <w:lang w:eastAsia="ru-RU"/>
        </w:rPr>
        <w:t>совокупность свойств, которые пр</w:t>
      </w:r>
      <w:r>
        <w:rPr>
          <w:rFonts w:ascii="Times New Roman" w:hAnsi="Times New Roman"/>
          <w:sz w:val="28"/>
          <w:szCs w:val="28"/>
          <w:lang w:eastAsia="ru-RU"/>
        </w:rPr>
        <w:t xml:space="preserve">идают лекарственным средствам </w:t>
      </w:r>
      <w:r w:rsidRPr="007D6335">
        <w:rPr>
          <w:rFonts w:ascii="Times New Roman" w:hAnsi="Times New Roman"/>
          <w:sz w:val="28"/>
          <w:szCs w:val="28"/>
          <w:lang w:eastAsia="ru-RU"/>
        </w:rPr>
        <w:t>способность удовлетворять потребности потребителей в соо</w:t>
      </w:r>
      <w:r>
        <w:rPr>
          <w:rFonts w:ascii="Times New Roman" w:hAnsi="Times New Roman"/>
          <w:sz w:val="28"/>
          <w:szCs w:val="28"/>
          <w:lang w:eastAsia="ru-RU"/>
        </w:rPr>
        <w:t>тветствии со своим назначением,</w:t>
      </w:r>
      <w:r w:rsidRPr="007D6335">
        <w:rPr>
          <w:rFonts w:ascii="Times New Roman" w:hAnsi="Times New Roman"/>
          <w:sz w:val="28"/>
          <w:szCs w:val="28"/>
          <w:lang w:eastAsia="ru-RU"/>
        </w:rPr>
        <w:t xml:space="preserve"> соответствовать требованиям</w:t>
      </w:r>
      <w:r>
        <w:rPr>
          <w:rFonts w:ascii="Times New Roman" w:hAnsi="Times New Roman"/>
          <w:sz w:val="28"/>
          <w:szCs w:val="28"/>
          <w:lang w:eastAsia="ru-RU"/>
        </w:rPr>
        <w:t xml:space="preserve"> нормативных документов</w:t>
      </w:r>
      <w:r w:rsidRPr="007D6335">
        <w:rPr>
          <w:rFonts w:ascii="Times New Roman" w:hAnsi="Times New Roman"/>
          <w:sz w:val="28"/>
          <w:szCs w:val="28"/>
          <w:lang w:eastAsia="ru-RU"/>
        </w:rPr>
        <w:t xml:space="preserve">, установленным </w:t>
      </w:r>
      <w:r w:rsidRPr="00D96C5D">
        <w:rPr>
          <w:rFonts w:ascii="Times New Roman" w:hAnsi="Times New Roman"/>
          <w:sz w:val="28"/>
          <w:szCs w:val="28"/>
          <w:lang w:eastAsia="ru-RU"/>
        </w:rPr>
        <w:t>законодательством</w:t>
      </w:r>
      <w:r w:rsidRPr="00AD6485">
        <w:rPr>
          <w:rFonts w:ascii="Times New Roman" w:hAnsi="Times New Roman"/>
          <w:color w:val="FF6600"/>
          <w:sz w:val="28"/>
          <w:szCs w:val="28"/>
          <w:lang w:eastAsia="ru-RU"/>
        </w:rPr>
        <w:t>,</w:t>
      </w:r>
      <w:r>
        <w:rPr>
          <w:rFonts w:ascii="Times New Roman" w:hAnsi="Times New Roman"/>
          <w:sz w:val="28"/>
          <w:szCs w:val="28"/>
          <w:lang w:eastAsia="ru-RU"/>
        </w:rPr>
        <w:t xml:space="preserve">  </w:t>
      </w:r>
      <w:r w:rsidRPr="00AA34FA">
        <w:rPr>
          <w:rFonts w:ascii="Times New Roman" w:hAnsi="Times New Roman"/>
          <w:sz w:val="28"/>
          <w:szCs w:val="28"/>
          <w:lang w:eastAsia="ru-RU"/>
        </w:rPr>
        <w:t>и исключить риск, связанный с неудовлетворительными безопасностью, качеством, эффективностью.</w:t>
      </w:r>
      <w:proofErr w:type="gramEnd"/>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Законодательством также утверждены определения некачественной медицинской продукции, и установлен запрет их оборота на территории Российской Федерации:</w:t>
      </w:r>
    </w:p>
    <w:p w:rsidR="00F20D54" w:rsidRPr="00E2778C"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E2778C">
        <w:rPr>
          <w:rFonts w:ascii="Times New Roman" w:hAnsi="Times New Roman"/>
          <w:b/>
          <w:sz w:val="28"/>
          <w:szCs w:val="28"/>
          <w:lang w:eastAsia="ru-RU"/>
        </w:rPr>
        <w:t>фальсифицированное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сопровождаемое ложной информацией о его составе и (или) производителе;</w:t>
      </w:r>
    </w:p>
    <w:p w:rsidR="00F20D54" w:rsidRPr="00E2778C" w:rsidRDefault="00F20D54" w:rsidP="001B1530">
      <w:pPr>
        <w:spacing w:after="0"/>
        <w:jc w:val="both"/>
        <w:rPr>
          <w:rFonts w:ascii="Times New Roman" w:hAnsi="Times New Roman"/>
          <w:sz w:val="28"/>
          <w:szCs w:val="28"/>
          <w:lang w:eastAsia="ru-RU"/>
        </w:rPr>
      </w:pPr>
      <w:r w:rsidRPr="00E2778C">
        <w:rPr>
          <w:rFonts w:ascii="Times New Roman" w:hAnsi="Times New Roman"/>
          <w:b/>
          <w:sz w:val="28"/>
          <w:szCs w:val="28"/>
          <w:lang w:eastAsia="ru-RU"/>
        </w:rPr>
        <w:t>- недоброкачественное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не соответствующее требо</w:t>
      </w:r>
      <w:r>
        <w:rPr>
          <w:rFonts w:ascii="Times New Roman" w:hAnsi="Times New Roman"/>
          <w:i/>
          <w:sz w:val="28"/>
          <w:szCs w:val="28"/>
          <w:lang w:eastAsia="ru-RU"/>
        </w:rPr>
        <w:t>ваниям фармакопейной статьи либо</w:t>
      </w:r>
      <w:r w:rsidRPr="001A3F0B">
        <w:rPr>
          <w:rFonts w:ascii="Times New Roman" w:hAnsi="Times New Roman"/>
          <w:i/>
          <w:color w:val="FF6600"/>
          <w:sz w:val="28"/>
          <w:szCs w:val="28"/>
          <w:lang w:eastAsia="ru-RU"/>
        </w:rPr>
        <w:t xml:space="preserve">, </w:t>
      </w:r>
      <w:r w:rsidRPr="00D96C5D">
        <w:rPr>
          <w:rFonts w:ascii="Times New Roman" w:hAnsi="Times New Roman"/>
          <w:i/>
          <w:sz w:val="28"/>
          <w:szCs w:val="28"/>
          <w:lang w:eastAsia="ru-RU"/>
        </w:rPr>
        <w:t xml:space="preserve">в </w:t>
      </w:r>
      <w:proofErr w:type="gramStart"/>
      <w:r w:rsidRPr="00D96C5D">
        <w:rPr>
          <w:rFonts w:ascii="Times New Roman" w:hAnsi="Times New Roman"/>
          <w:i/>
          <w:sz w:val="28"/>
          <w:szCs w:val="28"/>
          <w:lang w:eastAsia="ru-RU"/>
        </w:rPr>
        <w:t>случае</w:t>
      </w:r>
      <w:proofErr w:type="gramEnd"/>
      <w:r w:rsidRPr="00D96C5D">
        <w:rPr>
          <w:rFonts w:ascii="Times New Roman" w:hAnsi="Times New Roman"/>
          <w:i/>
          <w:sz w:val="28"/>
          <w:szCs w:val="28"/>
          <w:lang w:eastAsia="ru-RU"/>
        </w:rPr>
        <w:t xml:space="preserve"> ее отсутствия, требованиям нормативной документации или но</w:t>
      </w:r>
      <w:r w:rsidRPr="00E2778C">
        <w:rPr>
          <w:rFonts w:ascii="Times New Roman" w:hAnsi="Times New Roman"/>
          <w:i/>
          <w:sz w:val="28"/>
          <w:szCs w:val="28"/>
          <w:lang w:eastAsia="ru-RU"/>
        </w:rPr>
        <w:t>рмативного документа;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E2778C">
        <w:rPr>
          <w:rFonts w:ascii="Times New Roman" w:hAnsi="Times New Roman"/>
          <w:b/>
          <w:sz w:val="28"/>
          <w:szCs w:val="28"/>
          <w:lang w:eastAsia="ru-RU"/>
        </w:rPr>
        <w:t>контрафактное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находящееся в обороте с нарушение</w:t>
      </w:r>
      <w:r>
        <w:rPr>
          <w:rFonts w:ascii="Times New Roman" w:hAnsi="Times New Roman"/>
          <w:i/>
          <w:sz w:val="28"/>
          <w:szCs w:val="28"/>
          <w:lang w:eastAsia="ru-RU"/>
        </w:rPr>
        <w:t>м гражданского законодательства.</w:t>
      </w:r>
    </w:p>
    <w:p w:rsidR="00F20D54" w:rsidRDefault="00F20D54" w:rsidP="001B1530">
      <w:pPr>
        <w:spacing w:after="0"/>
        <w:ind w:firstLine="709"/>
        <w:jc w:val="both"/>
        <w:rPr>
          <w:rFonts w:ascii="Times New Roman" w:hAnsi="Times New Roman"/>
          <w:sz w:val="28"/>
          <w:szCs w:val="28"/>
          <w:lang w:eastAsia="ru-RU"/>
        </w:rPr>
      </w:pPr>
      <w:r w:rsidRPr="007D6335">
        <w:rPr>
          <w:rFonts w:ascii="Times New Roman" w:hAnsi="Times New Roman"/>
          <w:sz w:val="28"/>
          <w:szCs w:val="28"/>
          <w:lang w:eastAsia="ru-RU"/>
        </w:rPr>
        <w:t xml:space="preserve">Качество </w:t>
      </w:r>
      <w:r>
        <w:rPr>
          <w:rFonts w:ascii="Times New Roman" w:hAnsi="Times New Roman"/>
          <w:sz w:val="28"/>
          <w:szCs w:val="28"/>
          <w:lang w:eastAsia="ru-RU"/>
        </w:rPr>
        <w:t>медицинской продукции</w:t>
      </w:r>
      <w:r w:rsidRPr="007D6335">
        <w:rPr>
          <w:rFonts w:ascii="Times New Roman" w:hAnsi="Times New Roman"/>
          <w:sz w:val="28"/>
          <w:szCs w:val="28"/>
          <w:lang w:eastAsia="ru-RU"/>
        </w:rPr>
        <w:t xml:space="preserve"> </w:t>
      </w:r>
      <w:r>
        <w:rPr>
          <w:rFonts w:ascii="Times New Roman" w:hAnsi="Times New Roman"/>
          <w:sz w:val="28"/>
          <w:szCs w:val="28"/>
          <w:lang w:eastAsia="ru-RU"/>
        </w:rPr>
        <w:t xml:space="preserve">изначально </w:t>
      </w:r>
      <w:r w:rsidRPr="007D6335">
        <w:rPr>
          <w:rFonts w:ascii="Times New Roman" w:hAnsi="Times New Roman"/>
          <w:sz w:val="28"/>
          <w:szCs w:val="28"/>
          <w:lang w:eastAsia="ru-RU"/>
        </w:rPr>
        <w:t xml:space="preserve">закладывается в процессе научно-исследовательских и проектно-конструкторских работ, на этапах внедрения в медицинскую практику и промышленное производство. </w:t>
      </w:r>
    </w:p>
    <w:p w:rsidR="00F20D54" w:rsidRPr="007D6335"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w:t>
      </w:r>
      <w:r w:rsidRPr="007D6335">
        <w:rPr>
          <w:rFonts w:ascii="Times New Roman" w:hAnsi="Times New Roman"/>
          <w:sz w:val="28"/>
          <w:szCs w:val="28"/>
          <w:lang w:eastAsia="ru-RU"/>
        </w:rPr>
        <w:t xml:space="preserve"> дальней</w:t>
      </w:r>
      <w:r>
        <w:rPr>
          <w:rFonts w:ascii="Times New Roman" w:hAnsi="Times New Roman"/>
          <w:sz w:val="28"/>
          <w:szCs w:val="28"/>
          <w:lang w:eastAsia="ru-RU"/>
        </w:rPr>
        <w:t>шем, при выпуске в обращение на фармацевтический рынок,</w:t>
      </w:r>
      <w:r w:rsidRPr="007D6335">
        <w:rPr>
          <w:rFonts w:ascii="Times New Roman" w:hAnsi="Times New Roman"/>
          <w:sz w:val="28"/>
          <w:szCs w:val="28"/>
          <w:lang w:eastAsia="ru-RU"/>
        </w:rPr>
        <w:t xml:space="preserve"> невозможно проконтролировать каждую единицу </w:t>
      </w:r>
      <w:r>
        <w:rPr>
          <w:rFonts w:ascii="Times New Roman" w:hAnsi="Times New Roman"/>
          <w:sz w:val="28"/>
          <w:szCs w:val="28"/>
          <w:lang w:eastAsia="ru-RU"/>
        </w:rPr>
        <w:t>медицинской продукции, поэтому</w:t>
      </w:r>
      <w:r w:rsidRPr="007D6335">
        <w:rPr>
          <w:rFonts w:ascii="Times New Roman" w:hAnsi="Times New Roman"/>
          <w:sz w:val="28"/>
          <w:szCs w:val="28"/>
          <w:lang w:eastAsia="ru-RU"/>
        </w:rPr>
        <w:t xml:space="preserve"> </w:t>
      </w:r>
      <w:r>
        <w:rPr>
          <w:rFonts w:ascii="Times New Roman" w:hAnsi="Times New Roman"/>
          <w:sz w:val="28"/>
          <w:szCs w:val="28"/>
          <w:lang w:eastAsia="ru-RU"/>
        </w:rPr>
        <w:t xml:space="preserve">контроль за качеством </w:t>
      </w:r>
      <w:r w:rsidRPr="007D6335">
        <w:rPr>
          <w:rFonts w:ascii="Times New Roman" w:hAnsi="Times New Roman"/>
          <w:sz w:val="28"/>
          <w:szCs w:val="28"/>
          <w:lang w:eastAsia="ru-RU"/>
        </w:rPr>
        <w:t>осуществляется в двух направлениях, а именно: путем оценки качества и путем обеспечения качества, которые являются взаимосвязанными частями системы управления качеством.</w:t>
      </w:r>
      <w:r>
        <w:rPr>
          <w:rFonts w:ascii="Times New Roman" w:hAnsi="Times New Roman"/>
          <w:sz w:val="28"/>
          <w:szCs w:val="28"/>
          <w:lang w:eastAsia="ru-RU"/>
        </w:rPr>
        <w:t xml:space="preserve">  </w:t>
      </w:r>
    </w:p>
    <w:p w:rsidR="00F20D54" w:rsidRPr="007D6335"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настоящее время получила широкое распространение концепция </w:t>
      </w:r>
      <w:r w:rsidRPr="00215A39">
        <w:rPr>
          <w:rFonts w:ascii="Times New Roman" w:hAnsi="Times New Roman"/>
          <w:b/>
          <w:sz w:val="28"/>
          <w:szCs w:val="28"/>
          <w:lang w:eastAsia="ru-RU"/>
        </w:rPr>
        <w:t>обеспечения качества лекарств</w:t>
      </w:r>
      <w:r w:rsidRPr="007D6335">
        <w:rPr>
          <w:rFonts w:ascii="Times New Roman" w:hAnsi="Times New Roman"/>
          <w:sz w:val="28"/>
          <w:szCs w:val="28"/>
          <w:lang w:eastAsia="ru-RU"/>
        </w:rPr>
        <w:t xml:space="preserve">, включающая </w:t>
      </w:r>
      <w:r w:rsidRPr="00215A39">
        <w:rPr>
          <w:rFonts w:ascii="Times New Roman" w:hAnsi="Times New Roman"/>
          <w:i/>
          <w:sz w:val="28"/>
          <w:szCs w:val="28"/>
          <w:lang w:eastAsia="ru-RU"/>
        </w:rPr>
        <w:t xml:space="preserve">комплекс мероприятий, </w:t>
      </w:r>
      <w:r w:rsidRPr="00215A39">
        <w:rPr>
          <w:rFonts w:ascii="Times New Roman" w:hAnsi="Times New Roman"/>
          <w:i/>
          <w:sz w:val="28"/>
          <w:szCs w:val="28"/>
          <w:lang w:eastAsia="ru-RU"/>
        </w:rPr>
        <w:lastRenderedPageBreak/>
        <w:t>которые влияют на качество готового продукта и гарантируют соответствие его требованиям нормативной документации.</w:t>
      </w:r>
      <w:r>
        <w:rPr>
          <w:rFonts w:ascii="Times New Roman" w:hAnsi="Times New Roman"/>
          <w:sz w:val="28"/>
          <w:szCs w:val="28"/>
          <w:lang w:eastAsia="ru-RU"/>
        </w:rPr>
        <w:t xml:space="preserve"> </w:t>
      </w:r>
      <w:r w:rsidRPr="007D6335">
        <w:rPr>
          <w:rFonts w:ascii="Times New Roman" w:hAnsi="Times New Roman"/>
          <w:sz w:val="28"/>
          <w:szCs w:val="28"/>
          <w:lang w:eastAsia="ru-RU"/>
        </w:rPr>
        <w:t>Система обеспечения качества лекарственного средства предусматривает четкие правила и процедуры</w:t>
      </w:r>
      <w:r>
        <w:rPr>
          <w:rFonts w:ascii="Times New Roman" w:hAnsi="Times New Roman"/>
          <w:sz w:val="28"/>
          <w:szCs w:val="28"/>
          <w:lang w:eastAsia="ru-RU"/>
        </w:rPr>
        <w:t xml:space="preserve"> от стадии производства до получения лекарственных препаратов пациентом</w:t>
      </w:r>
      <w:r w:rsidRPr="007D6335">
        <w:rPr>
          <w:rFonts w:ascii="Times New Roman" w:hAnsi="Times New Roman"/>
          <w:sz w:val="28"/>
          <w:szCs w:val="28"/>
          <w:lang w:eastAsia="ru-RU"/>
        </w:rPr>
        <w:t>. При этом основной целью ставится достижение высокой степени гарантии соответствия качества лекарств</w:t>
      </w:r>
      <w:r>
        <w:rPr>
          <w:rFonts w:ascii="Times New Roman" w:hAnsi="Times New Roman"/>
          <w:sz w:val="28"/>
          <w:szCs w:val="28"/>
          <w:lang w:eastAsia="ru-RU"/>
        </w:rPr>
        <w:t>енного средства его назначению и соответствие</w:t>
      </w:r>
      <w:r w:rsidRPr="007D6335">
        <w:rPr>
          <w:rFonts w:ascii="Times New Roman" w:hAnsi="Times New Roman"/>
          <w:sz w:val="28"/>
          <w:szCs w:val="28"/>
          <w:lang w:eastAsia="ru-RU"/>
        </w:rPr>
        <w:t xml:space="preserve"> установленным стандартам качества.</w:t>
      </w:r>
    </w:p>
    <w:p w:rsidR="00F20D54" w:rsidRPr="00EA1263" w:rsidRDefault="00F20D54" w:rsidP="001B1530">
      <w:pPr>
        <w:spacing w:after="0"/>
        <w:ind w:firstLine="709"/>
        <w:jc w:val="both"/>
        <w:rPr>
          <w:rFonts w:ascii="Times New Roman" w:hAnsi="Times New Roman"/>
          <w:sz w:val="28"/>
          <w:szCs w:val="28"/>
          <w:lang w:eastAsia="ru-RU"/>
        </w:rPr>
      </w:pPr>
      <w:r w:rsidRPr="00EA1263">
        <w:rPr>
          <w:rFonts w:ascii="Times New Roman" w:hAnsi="Times New Roman"/>
          <w:sz w:val="28"/>
          <w:szCs w:val="28"/>
          <w:lang w:eastAsia="ru-RU"/>
        </w:rPr>
        <w:t>Применительно к фармацевтической промышленности,</w:t>
      </w:r>
      <w:r w:rsidRPr="00EA1263">
        <w:rPr>
          <w:rFonts w:ascii="Times New Roman" w:hAnsi="Times New Roman"/>
          <w:b/>
          <w:sz w:val="28"/>
          <w:szCs w:val="28"/>
          <w:lang w:eastAsia="ru-RU"/>
        </w:rPr>
        <w:t xml:space="preserve"> контроль качества</w:t>
      </w:r>
      <w:r w:rsidRPr="00EA1263">
        <w:rPr>
          <w:rFonts w:ascii="Times New Roman" w:hAnsi="Times New Roman"/>
          <w:sz w:val="28"/>
          <w:szCs w:val="28"/>
          <w:lang w:eastAsia="ru-RU"/>
        </w:rPr>
        <w:t xml:space="preserve"> </w:t>
      </w:r>
      <w:r w:rsidRPr="00EA1263">
        <w:rPr>
          <w:rFonts w:ascii="Times New Roman" w:hAnsi="Times New Roman"/>
          <w:b/>
          <w:sz w:val="28"/>
          <w:szCs w:val="28"/>
          <w:lang w:eastAsia="ru-RU"/>
        </w:rPr>
        <w:t>лекарственных средств</w:t>
      </w:r>
      <w:r w:rsidRPr="00EA1263">
        <w:rPr>
          <w:rFonts w:ascii="Times New Roman" w:hAnsi="Times New Roman"/>
          <w:sz w:val="28"/>
          <w:szCs w:val="28"/>
          <w:lang w:eastAsia="ru-RU"/>
        </w:rPr>
        <w:t xml:space="preserve"> – это та </w:t>
      </w:r>
      <w:r w:rsidRPr="00EA1263">
        <w:rPr>
          <w:rFonts w:ascii="Times New Roman" w:hAnsi="Times New Roman"/>
          <w:i/>
          <w:sz w:val="28"/>
          <w:szCs w:val="28"/>
          <w:lang w:eastAsia="ru-RU"/>
        </w:rPr>
        <w:t>часть системы управления качеством, которая связана с отбором проб, спецификациями и проведением испытаний, а также с процедурами организации, документирования и выдачи разрешения на выпуск, которые гарантируют, что действительно проведены все необходимые и соответствующие испытания и что материалы не будут разрешены для использования, а продукция не будет допущена к реализации или поставке до тех пор, пока их качество не будет признано удовлетворительным</w:t>
      </w:r>
      <w:r w:rsidRPr="00EA1263">
        <w:rPr>
          <w:rFonts w:ascii="Times New Roman" w:hAnsi="Times New Roman"/>
          <w:sz w:val="28"/>
          <w:szCs w:val="28"/>
          <w:lang w:eastAsia="ru-RU"/>
        </w:rPr>
        <w:t>.</w:t>
      </w:r>
    </w:p>
    <w:p w:rsidR="00F20D54" w:rsidRPr="007D6335" w:rsidRDefault="00F20D54" w:rsidP="001B1530">
      <w:pPr>
        <w:spacing w:after="0"/>
        <w:ind w:firstLine="567"/>
        <w:jc w:val="both"/>
        <w:rPr>
          <w:rFonts w:ascii="Times New Roman" w:hAnsi="Times New Roman"/>
          <w:sz w:val="28"/>
          <w:szCs w:val="28"/>
          <w:lang w:eastAsia="ru-RU"/>
        </w:rPr>
      </w:pPr>
      <w:r w:rsidRPr="00EA1263">
        <w:rPr>
          <w:rFonts w:ascii="Times New Roman" w:hAnsi="Times New Roman"/>
          <w:sz w:val="28"/>
          <w:szCs w:val="28"/>
          <w:lang w:eastAsia="ru-RU"/>
        </w:rPr>
        <w:t>К контролю качества лекарственных средств промышленного производства предъявляется ряд требований: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н</w:t>
      </w:r>
      <w:r w:rsidRPr="007D6335">
        <w:rPr>
          <w:rFonts w:ascii="Times New Roman" w:hAnsi="Times New Roman"/>
          <w:sz w:val="28"/>
          <w:szCs w:val="28"/>
          <w:lang w:eastAsia="ru-RU"/>
        </w:rPr>
        <w:t>аличие надлежащих средств для осуществления контроля</w:t>
      </w:r>
      <w:r>
        <w:rPr>
          <w:rFonts w:ascii="Times New Roman" w:hAnsi="Times New Roman"/>
          <w:sz w:val="28"/>
          <w:szCs w:val="28"/>
          <w:lang w:eastAsia="ru-RU"/>
        </w:rPr>
        <w:t xml:space="preserve"> (оборудование и материалы, отвечающие установленным требованиям);</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квалифицированный персонал;</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у</w:t>
      </w:r>
      <w:r w:rsidRPr="007D6335">
        <w:rPr>
          <w:rFonts w:ascii="Times New Roman" w:hAnsi="Times New Roman"/>
          <w:sz w:val="28"/>
          <w:szCs w:val="28"/>
          <w:lang w:eastAsia="ru-RU"/>
        </w:rPr>
        <w:t>твержденные методики для отбора проб, контроля и испытания исходного сырья, упаковочных материалов, промежуточной, нера</w:t>
      </w:r>
      <w:r>
        <w:rPr>
          <w:rFonts w:ascii="Times New Roman" w:hAnsi="Times New Roman"/>
          <w:sz w:val="28"/>
          <w:szCs w:val="28"/>
          <w:lang w:eastAsia="ru-RU"/>
        </w:rPr>
        <w:t>сфасованной и готовой продукции;</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к</w:t>
      </w:r>
      <w:r w:rsidRPr="007D6335">
        <w:rPr>
          <w:rFonts w:ascii="Times New Roman" w:hAnsi="Times New Roman"/>
          <w:sz w:val="28"/>
          <w:szCs w:val="28"/>
          <w:lang w:eastAsia="ru-RU"/>
        </w:rPr>
        <w:t>онтроль факторов окружающей среды, которые способны влиять на результаты испыта</w:t>
      </w:r>
      <w:r>
        <w:rPr>
          <w:rFonts w:ascii="Times New Roman" w:hAnsi="Times New Roman"/>
          <w:sz w:val="28"/>
          <w:szCs w:val="28"/>
          <w:lang w:eastAsia="ru-RU"/>
        </w:rPr>
        <w:t>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валидированные методы испытаний;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документально</w:t>
      </w:r>
      <w:r>
        <w:rPr>
          <w:rFonts w:ascii="Times New Roman" w:hAnsi="Times New Roman"/>
          <w:sz w:val="28"/>
          <w:szCs w:val="28"/>
          <w:lang w:eastAsia="ru-RU"/>
        </w:rPr>
        <w:t>е подтверждение</w:t>
      </w:r>
      <w:r w:rsidRPr="007D6335">
        <w:rPr>
          <w:rFonts w:ascii="Times New Roman" w:hAnsi="Times New Roman"/>
          <w:sz w:val="28"/>
          <w:szCs w:val="28"/>
          <w:lang w:eastAsia="ru-RU"/>
        </w:rPr>
        <w:t>, что все необходимые меры по отбору проб, контрол</w:t>
      </w:r>
      <w:r>
        <w:rPr>
          <w:rFonts w:ascii="Times New Roman" w:hAnsi="Times New Roman"/>
          <w:sz w:val="28"/>
          <w:szCs w:val="28"/>
          <w:lang w:eastAsia="ru-RU"/>
        </w:rPr>
        <w:t>ю</w:t>
      </w:r>
      <w:r w:rsidRPr="007D6335">
        <w:rPr>
          <w:rFonts w:ascii="Times New Roman" w:hAnsi="Times New Roman"/>
          <w:sz w:val="28"/>
          <w:szCs w:val="28"/>
          <w:lang w:eastAsia="ru-RU"/>
        </w:rPr>
        <w:t xml:space="preserve"> и методик</w:t>
      </w:r>
      <w:r>
        <w:rPr>
          <w:rFonts w:ascii="Times New Roman" w:hAnsi="Times New Roman"/>
          <w:sz w:val="28"/>
          <w:szCs w:val="28"/>
          <w:lang w:eastAsia="ru-RU"/>
        </w:rPr>
        <w:t>ам испытания действительно проведены (п</w:t>
      </w:r>
      <w:r w:rsidRPr="007D6335">
        <w:rPr>
          <w:rFonts w:ascii="Times New Roman" w:hAnsi="Times New Roman"/>
          <w:sz w:val="28"/>
          <w:szCs w:val="28"/>
          <w:lang w:eastAsia="ru-RU"/>
        </w:rPr>
        <w:t>ротоколы,</w:t>
      </w:r>
      <w:r>
        <w:rPr>
          <w:rFonts w:ascii="Times New Roman" w:hAnsi="Times New Roman"/>
          <w:sz w:val="28"/>
          <w:szCs w:val="28"/>
          <w:lang w:eastAsia="ru-RU"/>
        </w:rPr>
        <w:t xml:space="preserve"> акты</w:t>
      </w:r>
      <w:r w:rsidRPr="007D6335">
        <w:rPr>
          <w:rFonts w:ascii="Times New Roman" w:hAnsi="Times New Roman"/>
          <w:sz w:val="28"/>
          <w:szCs w:val="28"/>
          <w:lang w:eastAsia="ru-RU"/>
        </w:rPr>
        <w:t xml:space="preserve"> </w:t>
      </w:r>
      <w:r>
        <w:rPr>
          <w:rFonts w:ascii="Times New Roman" w:hAnsi="Times New Roman"/>
          <w:sz w:val="28"/>
          <w:szCs w:val="28"/>
          <w:lang w:eastAsia="ru-RU"/>
        </w:rPr>
        <w:t>и др. документы сопоставимые</w:t>
      </w:r>
      <w:r w:rsidRPr="007D6335">
        <w:rPr>
          <w:rFonts w:ascii="Times New Roman" w:hAnsi="Times New Roman"/>
          <w:sz w:val="28"/>
          <w:szCs w:val="28"/>
          <w:lang w:eastAsia="ru-RU"/>
        </w:rPr>
        <w:t xml:space="preserve"> с требованиями спецификаций</w:t>
      </w:r>
      <w:r>
        <w:rPr>
          <w:rFonts w:ascii="Times New Roman" w:hAnsi="Times New Roman"/>
          <w:sz w:val="28"/>
          <w:szCs w:val="28"/>
          <w:lang w:eastAsia="ru-RU"/>
        </w:rPr>
        <w:t>)</w:t>
      </w:r>
      <w:r w:rsidRPr="007D6335">
        <w:rPr>
          <w:rFonts w:ascii="Times New Roman" w:hAnsi="Times New Roman"/>
          <w:sz w:val="28"/>
          <w:szCs w:val="28"/>
          <w:lang w:eastAsia="ru-RU"/>
        </w:rPr>
        <w:t>.</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п</w:t>
      </w:r>
      <w:r w:rsidRPr="007D6335">
        <w:rPr>
          <w:rFonts w:ascii="Times New Roman" w:hAnsi="Times New Roman"/>
          <w:sz w:val="28"/>
          <w:szCs w:val="28"/>
          <w:lang w:eastAsia="ru-RU"/>
        </w:rPr>
        <w:t xml:space="preserve">роверка готовой продукции на соответствие </w:t>
      </w:r>
      <w:r>
        <w:rPr>
          <w:rFonts w:ascii="Times New Roman" w:hAnsi="Times New Roman"/>
          <w:sz w:val="28"/>
          <w:szCs w:val="28"/>
          <w:lang w:eastAsia="ru-RU"/>
        </w:rPr>
        <w:t>нормативным документам</w:t>
      </w:r>
      <w:r w:rsidRPr="007D6335">
        <w:rPr>
          <w:rFonts w:ascii="Times New Roman" w:hAnsi="Times New Roman"/>
          <w:sz w:val="28"/>
          <w:szCs w:val="28"/>
          <w:lang w:eastAsia="ru-RU"/>
        </w:rPr>
        <w:t xml:space="preserve"> (активные ингредиенты, вспомогательные вещества, необходима</w:t>
      </w:r>
      <w:r>
        <w:rPr>
          <w:rFonts w:ascii="Times New Roman" w:hAnsi="Times New Roman"/>
          <w:sz w:val="28"/>
          <w:szCs w:val="28"/>
          <w:lang w:eastAsia="ru-RU"/>
        </w:rPr>
        <w:t>я</w:t>
      </w:r>
      <w:r w:rsidRPr="007D6335">
        <w:rPr>
          <w:rFonts w:ascii="Times New Roman" w:hAnsi="Times New Roman"/>
          <w:sz w:val="28"/>
          <w:szCs w:val="28"/>
          <w:lang w:eastAsia="ru-RU"/>
        </w:rPr>
        <w:t xml:space="preserve"> чистота, </w:t>
      </w:r>
      <w:r>
        <w:rPr>
          <w:rFonts w:ascii="Times New Roman" w:hAnsi="Times New Roman"/>
          <w:sz w:val="28"/>
          <w:szCs w:val="28"/>
          <w:lang w:eastAsia="ru-RU"/>
        </w:rPr>
        <w:t>упаковка</w:t>
      </w:r>
      <w:r w:rsidRPr="007D6335">
        <w:rPr>
          <w:rFonts w:ascii="Times New Roman" w:hAnsi="Times New Roman"/>
          <w:sz w:val="28"/>
          <w:szCs w:val="28"/>
          <w:lang w:eastAsia="ru-RU"/>
        </w:rPr>
        <w:t>, маркировка).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подтверждение качества уполномоченным лицом до начала продажи или поставки;</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7D6335">
        <w:rPr>
          <w:rFonts w:ascii="Times New Roman" w:hAnsi="Times New Roman"/>
          <w:sz w:val="28"/>
          <w:szCs w:val="28"/>
          <w:lang w:eastAsia="ru-RU"/>
        </w:rPr>
        <w:t xml:space="preserve"> </w:t>
      </w:r>
      <w:r>
        <w:rPr>
          <w:rFonts w:ascii="Times New Roman" w:hAnsi="Times New Roman"/>
          <w:sz w:val="28"/>
          <w:szCs w:val="28"/>
          <w:lang w:eastAsia="ru-RU"/>
        </w:rPr>
        <w:t>сохранение</w:t>
      </w:r>
      <w:r w:rsidRPr="007D6335">
        <w:rPr>
          <w:rFonts w:ascii="Times New Roman" w:hAnsi="Times New Roman"/>
          <w:sz w:val="28"/>
          <w:szCs w:val="28"/>
          <w:lang w:eastAsia="ru-RU"/>
        </w:rPr>
        <w:t xml:space="preserve"> достаточно</w:t>
      </w:r>
      <w:r>
        <w:rPr>
          <w:rFonts w:ascii="Times New Roman" w:hAnsi="Times New Roman"/>
          <w:sz w:val="28"/>
          <w:szCs w:val="28"/>
          <w:lang w:eastAsia="ru-RU"/>
        </w:rPr>
        <w:t>го</w:t>
      </w:r>
      <w:r w:rsidRPr="007D6335">
        <w:rPr>
          <w:rFonts w:ascii="Times New Roman" w:hAnsi="Times New Roman"/>
          <w:sz w:val="28"/>
          <w:szCs w:val="28"/>
          <w:lang w:eastAsia="ru-RU"/>
        </w:rPr>
        <w:t xml:space="preserve"> количеств</w:t>
      </w:r>
      <w:r>
        <w:rPr>
          <w:rFonts w:ascii="Times New Roman" w:hAnsi="Times New Roman"/>
          <w:sz w:val="28"/>
          <w:szCs w:val="28"/>
          <w:lang w:eastAsia="ru-RU"/>
        </w:rPr>
        <w:t>а</w:t>
      </w:r>
      <w:r w:rsidRPr="007D6335">
        <w:rPr>
          <w:rFonts w:ascii="Times New Roman" w:hAnsi="Times New Roman"/>
          <w:sz w:val="28"/>
          <w:szCs w:val="28"/>
          <w:lang w:eastAsia="ru-RU"/>
        </w:rPr>
        <w:t xml:space="preserve"> контрольных образцов исходного сырья и препаратов, </w:t>
      </w:r>
      <w:r>
        <w:rPr>
          <w:rFonts w:ascii="Times New Roman" w:hAnsi="Times New Roman"/>
          <w:sz w:val="28"/>
          <w:szCs w:val="28"/>
          <w:lang w:eastAsia="ru-RU"/>
        </w:rPr>
        <w:t xml:space="preserve">что </w:t>
      </w:r>
      <w:r w:rsidRPr="007D6335">
        <w:rPr>
          <w:rFonts w:ascii="Times New Roman" w:hAnsi="Times New Roman"/>
          <w:sz w:val="28"/>
          <w:szCs w:val="28"/>
          <w:lang w:eastAsia="ru-RU"/>
        </w:rPr>
        <w:t>позвол</w:t>
      </w:r>
      <w:r>
        <w:rPr>
          <w:rFonts w:ascii="Times New Roman" w:hAnsi="Times New Roman"/>
          <w:sz w:val="28"/>
          <w:szCs w:val="28"/>
          <w:lang w:eastAsia="ru-RU"/>
        </w:rPr>
        <w:t>и</w:t>
      </w:r>
      <w:r w:rsidRPr="007D6335">
        <w:rPr>
          <w:rFonts w:ascii="Times New Roman" w:hAnsi="Times New Roman"/>
          <w:sz w:val="28"/>
          <w:szCs w:val="28"/>
          <w:lang w:eastAsia="ru-RU"/>
        </w:rPr>
        <w:t>т проводить испытания продукции в процесс</w:t>
      </w:r>
      <w:r>
        <w:rPr>
          <w:rFonts w:ascii="Times New Roman" w:hAnsi="Times New Roman"/>
          <w:sz w:val="28"/>
          <w:szCs w:val="28"/>
          <w:lang w:eastAsia="ru-RU"/>
        </w:rPr>
        <w:t>е хранения (при необходимости).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Поскольку качество лекарственных средств зависит от множества факторов, все процессы, происходящие при </w:t>
      </w:r>
      <w:r w:rsidRPr="00436DC2">
        <w:rPr>
          <w:rFonts w:ascii="Times New Roman" w:hAnsi="Times New Roman"/>
          <w:sz w:val="28"/>
          <w:szCs w:val="28"/>
          <w:lang w:eastAsia="ru-RU"/>
        </w:rPr>
        <w:t xml:space="preserve">обращении лекарственных </w:t>
      </w:r>
      <w:r w:rsidRPr="00DA175A">
        <w:rPr>
          <w:rFonts w:ascii="Times New Roman" w:hAnsi="Times New Roman"/>
          <w:sz w:val="28"/>
          <w:szCs w:val="28"/>
          <w:lang w:eastAsia="ru-RU"/>
        </w:rPr>
        <w:t>средств</w:t>
      </w:r>
      <w:r w:rsidRPr="00B56576">
        <w:rPr>
          <w:rFonts w:ascii="Times New Roman" w:hAnsi="Times New Roman"/>
          <w:color w:val="FF6600"/>
          <w:sz w:val="28"/>
          <w:szCs w:val="28"/>
          <w:lang w:eastAsia="ru-RU"/>
        </w:rPr>
        <w:t>,</w:t>
      </w:r>
      <w:r>
        <w:rPr>
          <w:rFonts w:ascii="Times New Roman" w:hAnsi="Times New Roman"/>
          <w:sz w:val="28"/>
          <w:szCs w:val="28"/>
          <w:lang w:eastAsia="ru-RU"/>
        </w:rPr>
        <w:t xml:space="preserve"> подлежат стандартизации. </w:t>
      </w:r>
    </w:p>
    <w:p w:rsidR="00F20D54" w:rsidRDefault="00F20D54" w:rsidP="001B1530">
      <w:pPr>
        <w:spacing w:after="0"/>
        <w:ind w:firstLine="709"/>
        <w:jc w:val="both"/>
        <w:rPr>
          <w:rFonts w:ascii="Times New Roman" w:hAnsi="Times New Roman"/>
          <w:sz w:val="28"/>
          <w:szCs w:val="28"/>
          <w:lang w:eastAsia="ru-RU"/>
        </w:rPr>
      </w:pPr>
      <w:r w:rsidRPr="00054BA0">
        <w:rPr>
          <w:rFonts w:ascii="Times New Roman" w:hAnsi="Times New Roman"/>
          <w:b/>
          <w:sz w:val="28"/>
          <w:szCs w:val="28"/>
          <w:lang w:eastAsia="ru-RU"/>
        </w:rPr>
        <w:t>Стандартизация</w:t>
      </w:r>
      <w:r w:rsidRPr="00054BA0">
        <w:rPr>
          <w:rFonts w:ascii="Times New Roman" w:hAnsi="Times New Roman"/>
          <w:sz w:val="28"/>
          <w:szCs w:val="28"/>
          <w:lang w:eastAsia="ru-RU"/>
        </w:rPr>
        <w:t xml:space="preserve"> </w:t>
      </w:r>
      <w:r w:rsidRPr="00054BA0">
        <w:rPr>
          <w:rFonts w:ascii="Times New Roman" w:hAnsi="Times New Roman"/>
          <w:i/>
          <w:sz w:val="28"/>
          <w:szCs w:val="28"/>
          <w:lang w:eastAsia="ru-RU"/>
        </w:rPr>
        <w:t xml:space="preserve">определяется как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 </w:t>
      </w:r>
      <w:r w:rsidRPr="00DA175A">
        <w:rPr>
          <w:rFonts w:ascii="Times New Roman" w:hAnsi="Times New Roman"/>
          <w:i/>
          <w:sz w:val="28"/>
          <w:szCs w:val="28"/>
          <w:lang w:eastAsia="ru-RU"/>
        </w:rPr>
        <w:t>Также</w:t>
      </w:r>
      <w:r w:rsidRPr="00054BA0">
        <w:rPr>
          <w:rFonts w:ascii="Times New Roman" w:hAnsi="Times New Roman"/>
          <w:i/>
          <w:sz w:val="28"/>
          <w:szCs w:val="28"/>
          <w:lang w:eastAsia="ru-RU"/>
        </w:rPr>
        <w:t xml:space="preserve"> это деятельность по установлению норм, правил и характеристик в </w:t>
      </w:r>
      <w:proofErr w:type="gramStart"/>
      <w:r w:rsidRPr="00054BA0">
        <w:rPr>
          <w:rFonts w:ascii="Times New Roman" w:hAnsi="Times New Roman"/>
          <w:i/>
          <w:sz w:val="28"/>
          <w:szCs w:val="28"/>
          <w:lang w:eastAsia="ru-RU"/>
        </w:rPr>
        <w:t>целях</w:t>
      </w:r>
      <w:proofErr w:type="gramEnd"/>
      <w:r w:rsidRPr="00054BA0">
        <w:rPr>
          <w:rFonts w:ascii="Times New Roman" w:hAnsi="Times New Roman"/>
          <w:i/>
          <w:sz w:val="28"/>
          <w:szCs w:val="28"/>
          <w:lang w:eastAsia="ru-RU"/>
        </w:rPr>
        <w:t xml:space="preserve"> обеспечения безопасности продукции, работ и услуг для окружающей среды, жизни, здоровья и имущества; качества продукции, работ и услуг в соответствии с уровнем развития науки, техники, а также единства измерений</w:t>
      </w:r>
      <w:r w:rsidRPr="00054BA0">
        <w:rPr>
          <w:rFonts w:ascii="Times New Roman" w:hAnsi="Times New Roman"/>
          <w:sz w:val="28"/>
          <w:szCs w:val="28"/>
          <w:lang w:eastAsia="ru-RU"/>
        </w:rPr>
        <w:t>.</w:t>
      </w:r>
    </w:p>
    <w:p w:rsidR="00F20D54" w:rsidRPr="00FA6CA0"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Стандартизация обеспечивает </w:t>
      </w:r>
      <w:r w:rsidRPr="00D44F73">
        <w:rPr>
          <w:rFonts w:ascii="Times New Roman" w:hAnsi="Times New Roman"/>
          <w:sz w:val="28"/>
          <w:szCs w:val="28"/>
          <w:lang w:eastAsia="ru-RU"/>
        </w:rPr>
        <w:t>по</w:t>
      </w:r>
      <w:r>
        <w:rPr>
          <w:rFonts w:ascii="Times New Roman" w:hAnsi="Times New Roman"/>
          <w:sz w:val="28"/>
          <w:szCs w:val="28"/>
          <w:lang w:eastAsia="ru-RU"/>
        </w:rPr>
        <w:t>вышение</w:t>
      </w:r>
      <w:r w:rsidRPr="00D44F73">
        <w:rPr>
          <w:rFonts w:ascii="Times New Roman" w:hAnsi="Times New Roman"/>
          <w:sz w:val="28"/>
          <w:szCs w:val="28"/>
          <w:lang w:eastAsia="ru-RU"/>
        </w:rPr>
        <w:t xml:space="preserve"> уровня безопасности жизни и здоровья граждан, </w:t>
      </w:r>
      <w:r>
        <w:rPr>
          <w:rFonts w:ascii="Times New Roman" w:hAnsi="Times New Roman"/>
          <w:sz w:val="28"/>
          <w:szCs w:val="28"/>
          <w:lang w:eastAsia="ru-RU"/>
        </w:rPr>
        <w:t>создает конкурентоспособность медицинской продукции, содействует</w:t>
      </w:r>
      <w:r w:rsidRPr="00D44F73">
        <w:rPr>
          <w:rFonts w:ascii="Times New Roman" w:hAnsi="Times New Roman"/>
          <w:sz w:val="28"/>
          <w:szCs w:val="28"/>
          <w:lang w:eastAsia="ru-RU"/>
        </w:rPr>
        <w:t xml:space="preserve"> </w:t>
      </w:r>
      <w:r>
        <w:rPr>
          <w:rFonts w:ascii="Times New Roman" w:hAnsi="Times New Roman"/>
          <w:sz w:val="28"/>
          <w:szCs w:val="28"/>
          <w:lang w:eastAsia="ru-RU"/>
        </w:rPr>
        <w:t xml:space="preserve">экономии материальных и людских ресурсов, </w:t>
      </w:r>
      <w:r w:rsidRPr="00D44F73">
        <w:rPr>
          <w:rFonts w:ascii="Times New Roman" w:hAnsi="Times New Roman"/>
          <w:sz w:val="28"/>
          <w:szCs w:val="28"/>
          <w:lang w:eastAsia="ru-RU"/>
        </w:rPr>
        <w:t>соблюдению требований технических регламентов</w:t>
      </w:r>
      <w:r>
        <w:rPr>
          <w:rFonts w:ascii="Times New Roman" w:hAnsi="Times New Roman"/>
          <w:sz w:val="28"/>
          <w:szCs w:val="28"/>
          <w:lang w:eastAsia="ru-RU"/>
        </w:rPr>
        <w:t xml:space="preserve"> при производстве</w:t>
      </w:r>
      <w:r w:rsidRPr="00D44F73">
        <w:rPr>
          <w:rFonts w:ascii="Times New Roman" w:hAnsi="Times New Roman"/>
          <w:sz w:val="28"/>
          <w:szCs w:val="28"/>
          <w:lang w:eastAsia="ru-RU"/>
        </w:rPr>
        <w:t>;</w:t>
      </w:r>
      <w:r>
        <w:t xml:space="preserve"> </w:t>
      </w:r>
      <w:r>
        <w:rPr>
          <w:rFonts w:ascii="Times New Roman" w:hAnsi="Times New Roman"/>
          <w:sz w:val="28"/>
          <w:szCs w:val="28"/>
          <w:lang w:eastAsia="ru-RU"/>
        </w:rPr>
        <w:t xml:space="preserve">устанавливает </w:t>
      </w:r>
      <w:r w:rsidRPr="00D44F73">
        <w:rPr>
          <w:rFonts w:ascii="Times New Roman" w:hAnsi="Times New Roman"/>
          <w:sz w:val="28"/>
          <w:szCs w:val="28"/>
          <w:lang w:eastAsia="ru-RU"/>
        </w:rPr>
        <w:t>систем</w:t>
      </w:r>
      <w:r>
        <w:rPr>
          <w:rFonts w:ascii="Times New Roman" w:hAnsi="Times New Roman"/>
          <w:sz w:val="28"/>
          <w:szCs w:val="28"/>
          <w:lang w:eastAsia="ru-RU"/>
        </w:rPr>
        <w:t>ы</w:t>
      </w:r>
      <w:r w:rsidRPr="00D44F73">
        <w:rPr>
          <w:rFonts w:ascii="Times New Roman" w:hAnsi="Times New Roman"/>
          <w:sz w:val="28"/>
          <w:szCs w:val="28"/>
          <w:lang w:eastAsia="ru-RU"/>
        </w:rPr>
        <w:t xml:space="preserve"> обеспечения </w:t>
      </w:r>
      <w:r w:rsidRPr="00FA6CA0">
        <w:rPr>
          <w:rFonts w:ascii="Times New Roman" w:hAnsi="Times New Roman"/>
          <w:sz w:val="28"/>
          <w:szCs w:val="28"/>
          <w:lang w:eastAsia="ru-RU"/>
        </w:rPr>
        <w:t>качества продукции (работ, услуг), системы классификации и кодирования технико-экономической и социальной информации.</w:t>
      </w:r>
    </w:p>
    <w:p w:rsidR="00F20D54" w:rsidRPr="00FA6CA0" w:rsidRDefault="00F20D54" w:rsidP="001B1530">
      <w:pPr>
        <w:spacing w:after="0"/>
        <w:ind w:firstLine="709"/>
        <w:jc w:val="both"/>
        <w:rPr>
          <w:rFonts w:ascii="Times New Roman" w:hAnsi="Times New Roman"/>
          <w:sz w:val="28"/>
          <w:szCs w:val="28"/>
          <w:lang w:eastAsia="ru-RU"/>
        </w:rPr>
      </w:pPr>
      <w:r w:rsidRPr="00FA6CA0">
        <w:rPr>
          <w:rFonts w:ascii="Times New Roman" w:hAnsi="Times New Roman"/>
          <w:sz w:val="28"/>
          <w:szCs w:val="28"/>
          <w:lang w:eastAsia="ru-RU"/>
        </w:rPr>
        <w:t xml:space="preserve">Главные цели стандартизации лекарственных средств: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xml:space="preserve">- защита интересов потребителей и государства в плане номенклатуры и качества продукции;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xml:space="preserve">- возможность повышения качества </w:t>
      </w:r>
      <w:r>
        <w:rPr>
          <w:rFonts w:ascii="Times New Roman" w:hAnsi="Times New Roman"/>
          <w:sz w:val="28"/>
          <w:szCs w:val="28"/>
          <w:lang w:eastAsia="ru-RU"/>
        </w:rPr>
        <w:t>лекарственных средств</w:t>
      </w:r>
      <w:r w:rsidRPr="00FA6CA0">
        <w:rPr>
          <w:rFonts w:ascii="Times New Roman" w:hAnsi="Times New Roman"/>
          <w:sz w:val="28"/>
          <w:szCs w:val="28"/>
          <w:lang w:eastAsia="ru-RU"/>
        </w:rPr>
        <w:t xml:space="preserve">;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обеспеч</w:t>
      </w:r>
      <w:r>
        <w:rPr>
          <w:rFonts w:ascii="Times New Roman" w:hAnsi="Times New Roman"/>
          <w:sz w:val="28"/>
          <w:szCs w:val="28"/>
          <w:lang w:eastAsia="ru-RU"/>
        </w:rPr>
        <w:t xml:space="preserve">ение  </w:t>
      </w:r>
      <w:r w:rsidRPr="004A0C58">
        <w:rPr>
          <w:rFonts w:ascii="Times New Roman" w:hAnsi="Times New Roman"/>
          <w:sz w:val="28"/>
          <w:szCs w:val="28"/>
          <w:lang w:eastAsia="ru-RU"/>
        </w:rPr>
        <w:t>взаимозаменяемости и совместимости фармпродукции</w:t>
      </w:r>
      <w:r w:rsidRPr="00FA6CA0">
        <w:rPr>
          <w:rFonts w:ascii="Times New Roman" w:hAnsi="Times New Roman"/>
          <w:sz w:val="28"/>
          <w:szCs w:val="28"/>
          <w:lang w:eastAsia="ru-RU"/>
        </w:rPr>
        <w:t xml:space="preserve">; </w:t>
      </w:r>
    </w:p>
    <w:p w:rsidR="00F20D54" w:rsidRPr="00FA6CA0"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содействие</w:t>
      </w:r>
      <w:r w:rsidRPr="00FA6CA0">
        <w:rPr>
          <w:rFonts w:ascii="Times New Roman" w:hAnsi="Times New Roman"/>
          <w:sz w:val="28"/>
          <w:szCs w:val="28"/>
          <w:lang w:eastAsia="ru-RU"/>
        </w:rPr>
        <w:t xml:space="preserve"> экономии материальных, людских и энергоресурсов; </w:t>
      </w:r>
    </w:p>
    <w:p w:rsidR="00F20D54" w:rsidRPr="00FA6CA0"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установление</w:t>
      </w:r>
      <w:r w:rsidRPr="00FA6CA0">
        <w:rPr>
          <w:rFonts w:ascii="Times New Roman" w:hAnsi="Times New Roman"/>
          <w:sz w:val="28"/>
          <w:szCs w:val="28"/>
          <w:lang w:eastAsia="ru-RU"/>
        </w:rPr>
        <w:t xml:space="preserve"> технически</w:t>
      </w:r>
      <w:r>
        <w:rPr>
          <w:rFonts w:ascii="Times New Roman" w:hAnsi="Times New Roman"/>
          <w:sz w:val="28"/>
          <w:szCs w:val="28"/>
          <w:lang w:eastAsia="ru-RU"/>
        </w:rPr>
        <w:t>х</w:t>
      </w:r>
      <w:r w:rsidRPr="00FA6CA0">
        <w:rPr>
          <w:rFonts w:ascii="Times New Roman" w:hAnsi="Times New Roman"/>
          <w:sz w:val="28"/>
          <w:szCs w:val="28"/>
          <w:lang w:eastAsia="ru-RU"/>
        </w:rPr>
        <w:t xml:space="preserve"> барьер</w:t>
      </w:r>
      <w:r>
        <w:rPr>
          <w:rFonts w:ascii="Times New Roman" w:hAnsi="Times New Roman"/>
          <w:sz w:val="28"/>
          <w:szCs w:val="28"/>
          <w:lang w:eastAsia="ru-RU"/>
        </w:rPr>
        <w:t>ов</w:t>
      </w:r>
      <w:r w:rsidRPr="00FA6CA0">
        <w:rPr>
          <w:rFonts w:ascii="Times New Roman" w:hAnsi="Times New Roman"/>
          <w:sz w:val="28"/>
          <w:szCs w:val="28"/>
          <w:lang w:eastAsia="ru-RU"/>
        </w:rPr>
        <w:t xml:space="preserve"> в производстве и продажах; </w:t>
      </w:r>
    </w:p>
    <w:p w:rsidR="00F20D54" w:rsidRPr="00604E8B"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создание условий для конкурентоспособности фармацевтической продукции.</w:t>
      </w:r>
    </w:p>
    <w:p w:rsidR="00F20D54" w:rsidRDefault="00F20D54" w:rsidP="001B1530">
      <w:pPr>
        <w:spacing w:after="0"/>
        <w:ind w:firstLine="709"/>
        <w:jc w:val="both"/>
        <w:rPr>
          <w:rFonts w:ascii="Times New Roman" w:hAnsi="Times New Roman"/>
          <w:sz w:val="28"/>
          <w:szCs w:val="28"/>
          <w:lang w:eastAsia="ru-RU"/>
        </w:rPr>
      </w:pPr>
      <w:r w:rsidRPr="00352475">
        <w:rPr>
          <w:rFonts w:ascii="Times New Roman" w:hAnsi="Times New Roman"/>
          <w:sz w:val="28"/>
          <w:szCs w:val="28"/>
          <w:lang w:eastAsia="ru-RU"/>
        </w:rPr>
        <w:t xml:space="preserve">Главная задача стандартизации - это создание нормативно-технической документации, регламентирующей </w:t>
      </w:r>
      <w:r>
        <w:rPr>
          <w:rFonts w:ascii="Times New Roman" w:hAnsi="Times New Roman"/>
          <w:sz w:val="28"/>
          <w:szCs w:val="28"/>
          <w:lang w:eastAsia="ru-RU"/>
        </w:rPr>
        <w:t>современные</w:t>
      </w:r>
      <w:r w:rsidRPr="00352475">
        <w:rPr>
          <w:rFonts w:ascii="Times New Roman" w:hAnsi="Times New Roman"/>
          <w:sz w:val="28"/>
          <w:szCs w:val="28"/>
          <w:lang w:eastAsia="ru-RU"/>
        </w:rPr>
        <w:t xml:space="preserve"> требования к </w:t>
      </w:r>
      <w:r>
        <w:rPr>
          <w:rFonts w:ascii="Times New Roman" w:hAnsi="Times New Roman"/>
          <w:sz w:val="28"/>
          <w:szCs w:val="28"/>
          <w:lang w:eastAsia="ru-RU"/>
        </w:rPr>
        <w:t>лекарственным средствам, к разработке, производству и</w:t>
      </w:r>
      <w:r w:rsidRPr="00352475">
        <w:rPr>
          <w:rFonts w:ascii="Times New Roman" w:hAnsi="Times New Roman"/>
          <w:sz w:val="28"/>
          <w:szCs w:val="28"/>
          <w:lang w:eastAsia="ru-RU"/>
        </w:rPr>
        <w:t xml:space="preserve"> применению, а также контроль за правильностью использования этой документации.</w:t>
      </w:r>
    </w:p>
    <w:p w:rsidR="00F20D54" w:rsidRPr="00604E8B" w:rsidRDefault="00F20D54" w:rsidP="001B1530">
      <w:pPr>
        <w:spacing w:after="0"/>
        <w:ind w:firstLine="709"/>
        <w:jc w:val="both"/>
        <w:rPr>
          <w:rFonts w:ascii="Times New Roman" w:hAnsi="Times New Roman"/>
          <w:color w:val="FF0000"/>
          <w:sz w:val="28"/>
          <w:szCs w:val="28"/>
          <w:lang w:eastAsia="ru-RU"/>
        </w:rPr>
      </w:pPr>
      <w:r w:rsidRPr="00352475">
        <w:rPr>
          <w:rFonts w:ascii="Times New Roman" w:hAnsi="Times New Roman"/>
          <w:sz w:val="28"/>
          <w:szCs w:val="28"/>
          <w:lang w:eastAsia="ru-RU"/>
        </w:rPr>
        <w:t xml:space="preserve"> К нормативно-технической документации (НТД) относятся стандарты, классификаторы, правила, руководящие документы и пр., содержащие требования к условиям изготовления продукции, технологиям, работам, услугам. НТД разрабатывается с учетом достижений отечественной и зарубежной науки, техники, технологии,</w:t>
      </w:r>
      <w:r>
        <w:rPr>
          <w:rFonts w:ascii="Times New Roman" w:hAnsi="Times New Roman"/>
          <w:sz w:val="28"/>
          <w:szCs w:val="28"/>
          <w:lang w:eastAsia="ru-RU"/>
        </w:rPr>
        <w:t xml:space="preserve"> </w:t>
      </w:r>
      <w:r w:rsidRPr="00352475">
        <w:rPr>
          <w:rFonts w:ascii="Times New Roman" w:hAnsi="Times New Roman"/>
          <w:sz w:val="28"/>
          <w:szCs w:val="28"/>
          <w:lang w:eastAsia="ru-RU"/>
        </w:rPr>
        <w:t xml:space="preserve"> передового опыта. Стандартизации </w:t>
      </w:r>
      <w:r>
        <w:rPr>
          <w:rFonts w:ascii="Times New Roman" w:hAnsi="Times New Roman"/>
          <w:sz w:val="28"/>
          <w:szCs w:val="28"/>
          <w:lang w:eastAsia="ru-RU"/>
        </w:rPr>
        <w:t>подлежат</w:t>
      </w:r>
      <w:r w:rsidRPr="00352475">
        <w:rPr>
          <w:rFonts w:ascii="Times New Roman" w:hAnsi="Times New Roman"/>
          <w:sz w:val="28"/>
          <w:szCs w:val="28"/>
          <w:lang w:eastAsia="ru-RU"/>
        </w:rPr>
        <w:t xml:space="preserve"> единицы измерений, термины и обозначения, сырье, производственные процессы, методы испытаний и измерений, технические </w:t>
      </w:r>
      <w:r w:rsidRPr="00352475">
        <w:rPr>
          <w:rFonts w:ascii="Times New Roman" w:hAnsi="Times New Roman"/>
          <w:sz w:val="28"/>
          <w:szCs w:val="28"/>
          <w:lang w:eastAsia="ru-RU"/>
        </w:rPr>
        <w:lastRenderedPageBreak/>
        <w:t xml:space="preserve">требования, обеспечивающие качество </w:t>
      </w:r>
      <w:r>
        <w:rPr>
          <w:rFonts w:ascii="Times New Roman" w:hAnsi="Times New Roman"/>
          <w:sz w:val="28"/>
          <w:szCs w:val="28"/>
          <w:lang w:eastAsia="ru-RU"/>
        </w:rPr>
        <w:t>лекарственных средств</w:t>
      </w:r>
      <w:r w:rsidRPr="00352475">
        <w:rPr>
          <w:rFonts w:ascii="Times New Roman" w:hAnsi="Times New Roman"/>
          <w:sz w:val="28"/>
          <w:szCs w:val="28"/>
          <w:lang w:eastAsia="ru-RU"/>
        </w:rPr>
        <w:t xml:space="preserve">, </w:t>
      </w:r>
      <w:r w:rsidRPr="006914C4">
        <w:rPr>
          <w:rFonts w:ascii="Times New Roman" w:hAnsi="Times New Roman"/>
          <w:sz w:val="28"/>
          <w:szCs w:val="28"/>
          <w:lang w:eastAsia="ru-RU"/>
        </w:rPr>
        <w:t>эффективность действующих веществ</w:t>
      </w:r>
      <w:r>
        <w:rPr>
          <w:rFonts w:ascii="Times New Roman" w:hAnsi="Times New Roman"/>
          <w:sz w:val="28"/>
          <w:szCs w:val="28"/>
          <w:lang w:eastAsia="ru-RU"/>
        </w:rPr>
        <w:t xml:space="preserve">, входящих в состав лекарственного препарата, </w:t>
      </w:r>
      <w:r w:rsidRPr="00352475">
        <w:rPr>
          <w:rFonts w:ascii="Times New Roman" w:hAnsi="Times New Roman"/>
          <w:sz w:val="28"/>
          <w:szCs w:val="28"/>
          <w:lang w:eastAsia="ru-RU"/>
        </w:rPr>
        <w:t xml:space="preserve">безопасность людей. </w:t>
      </w:r>
    </w:p>
    <w:p w:rsidR="00F20D54" w:rsidRPr="00F20293" w:rsidRDefault="00F20D54" w:rsidP="001B1530">
      <w:pPr>
        <w:spacing w:after="0"/>
        <w:ind w:firstLine="709"/>
        <w:jc w:val="both"/>
        <w:rPr>
          <w:rFonts w:ascii="Times New Roman" w:hAnsi="Times New Roman"/>
          <w:sz w:val="28"/>
          <w:szCs w:val="28"/>
          <w:lang w:eastAsia="ru-RU"/>
        </w:rPr>
      </w:pPr>
      <w:r w:rsidRPr="00F20293">
        <w:rPr>
          <w:rFonts w:ascii="Times New Roman" w:hAnsi="Times New Roman"/>
          <w:sz w:val="28"/>
          <w:szCs w:val="28"/>
          <w:lang w:eastAsia="ru-RU"/>
        </w:rPr>
        <w:t xml:space="preserve">Таким образом, объектами стандартизации становятся </w:t>
      </w:r>
      <w:r>
        <w:rPr>
          <w:rFonts w:ascii="Times New Roman" w:hAnsi="Times New Roman"/>
          <w:sz w:val="28"/>
          <w:szCs w:val="28"/>
          <w:lang w:eastAsia="ru-RU"/>
        </w:rPr>
        <w:t>товары</w:t>
      </w:r>
      <w:r w:rsidRPr="00F20293">
        <w:rPr>
          <w:rFonts w:ascii="Times New Roman" w:hAnsi="Times New Roman"/>
          <w:sz w:val="28"/>
          <w:szCs w:val="28"/>
          <w:lang w:eastAsia="ru-RU"/>
        </w:rPr>
        <w:t xml:space="preserve">, процессы и отношения.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 отношении лекарственных средств разрабатываются различные стандарты (рисунок 1).</w:t>
      </w:r>
    </w:p>
    <w:p w:rsidR="00F20D54" w:rsidRDefault="00F20D54" w:rsidP="005A7A32">
      <w:pPr>
        <w:spacing w:after="0" w:line="240" w:lineRule="auto"/>
        <w:ind w:firstLine="709"/>
        <w:jc w:val="both"/>
        <w:rPr>
          <w:rFonts w:ascii="Times New Roman" w:hAnsi="Times New Roman"/>
          <w:sz w:val="28"/>
          <w:szCs w:val="28"/>
          <w:lang w:eastAsia="ru-RU"/>
        </w:rPr>
      </w:pPr>
    </w:p>
    <w:p w:rsidR="00F20D54" w:rsidRPr="005A7A32" w:rsidRDefault="00F20D54" w:rsidP="005A7A32">
      <w:pPr>
        <w:spacing w:after="0" w:line="240" w:lineRule="auto"/>
        <w:ind w:firstLine="709"/>
        <w:jc w:val="both"/>
        <w:rPr>
          <w:rFonts w:ascii="Times New Roman" w:hAnsi="Times New Roman"/>
          <w:sz w:val="28"/>
          <w:szCs w:val="28"/>
          <w:lang w:eastAsia="ru-RU"/>
        </w:rPr>
      </w:pPr>
    </w:p>
    <w:p w:rsidR="00F20D54" w:rsidRPr="00FE4746" w:rsidRDefault="00F20D54" w:rsidP="006A67C9">
      <w:pPr>
        <w:spacing w:after="0" w:line="240" w:lineRule="auto"/>
        <w:ind w:firstLine="851"/>
        <w:jc w:val="center"/>
        <w:rPr>
          <w:rFonts w:ascii="Times New Roman" w:hAnsi="Times New Roman"/>
          <w:b/>
          <w:sz w:val="28"/>
          <w:szCs w:val="28"/>
          <w:lang w:eastAsia="ru-RU"/>
        </w:rPr>
      </w:pPr>
      <w:r w:rsidRPr="00FE4746">
        <w:rPr>
          <w:rFonts w:ascii="Times New Roman" w:hAnsi="Times New Roman"/>
          <w:b/>
          <w:sz w:val="28"/>
          <w:szCs w:val="28"/>
          <w:lang w:eastAsia="ru-RU"/>
        </w:rPr>
        <w:t>Стандарт на продукцию</w:t>
      </w:r>
      <w:r>
        <w:rPr>
          <w:rFonts w:ascii="Times New Roman" w:hAnsi="Times New Roman"/>
          <w:b/>
          <w:sz w:val="28"/>
          <w:szCs w:val="28"/>
          <w:lang w:eastAsia="ru-RU"/>
        </w:rPr>
        <w:t xml:space="preserve"> </w:t>
      </w:r>
      <w:r w:rsidR="00895C68" w:rsidRPr="00895C68">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6" type="#_x0000_t80" style="position:absolute;left:0;text-align:left;margin-left:14.65pt;margin-top:25.55pt;width:470.35pt;height:54.75pt;z-index:251634176;visibility:visible;mso-position-horizontal-relative:text;mso-position-vertical-relative:text;v-text-anchor:middle" wrapcoords="-69 -296 -69 14499 9336 18641 10335 18641 10679 21896 10714 21896 10852 21896 10886 21896 11231 18641 12230 18641 21669 14499 21669 -296 -69 -296" adj="14035,10171,16200,10486" strokecolor="#c00000" strokeweight="2pt">
            <v:path arrowok="t"/>
            <v:textbox>
              <w:txbxContent>
                <w:p w:rsidR="00D96C5D" w:rsidRPr="004F28CF" w:rsidRDefault="00D96C5D" w:rsidP="005A4560">
                  <w:pPr>
                    <w:jc w:val="center"/>
                    <w:rPr>
                      <w:rFonts w:ascii="Times New Roman" w:hAnsi="Times New Roman"/>
                      <w:b/>
                      <w:sz w:val="30"/>
                      <w:szCs w:val="30"/>
                    </w:rPr>
                  </w:pPr>
                  <w:r w:rsidRPr="004F28CF">
                    <w:rPr>
                      <w:rFonts w:ascii="Times New Roman" w:hAnsi="Times New Roman"/>
                      <w:b/>
                      <w:sz w:val="30"/>
                      <w:szCs w:val="30"/>
                    </w:rPr>
                    <w:t>Лекарственные средства</w:t>
                  </w:r>
                </w:p>
              </w:txbxContent>
            </v:textbox>
            <w10:wrap type="through"/>
          </v:shape>
        </w:pict>
      </w:r>
      <w:r w:rsidRPr="00FE4746">
        <w:rPr>
          <w:rFonts w:ascii="Times New Roman" w:hAnsi="Times New Roman"/>
          <w:b/>
          <w:sz w:val="28"/>
          <w:szCs w:val="28"/>
          <w:lang w:eastAsia="ru-RU"/>
        </w:rPr>
        <w:t>(НТД)</w:t>
      </w:r>
    </w:p>
    <w:p w:rsidR="00F20D54" w:rsidRDefault="00F20D54" w:rsidP="007667FC">
      <w:pPr>
        <w:spacing w:after="0" w:line="240" w:lineRule="auto"/>
        <w:ind w:firstLine="851"/>
        <w:jc w:val="both"/>
        <w:rPr>
          <w:rFonts w:ascii="Times New Roman" w:hAnsi="Times New Roman"/>
          <w:sz w:val="28"/>
          <w:szCs w:val="28"/>
          <w:lang w:eastAsia="ru-RU"/>
        </w:rPr>
      </w:pPr>
    </w:p>
    <w:p w:rsidR="00F20D54" w:rsidRDefault="00F20D54" w:rsidP="006A67C9">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           </w:t>
      </w:r>
    </w:p>
    <w:p w:rsidR="00F20D54" w:rsidRPr="006A67C9" w:rsidRDefault="00F20D54" w:rsidP="001D02F1">
      <w:pPr>
        <w:spacing w:after="0" w:line="240" w:lineRule="auto"/>
        <w:jc w:val="both"/>
        <w:rPr>
          <w:rFonts w:ascii="Times New Roman" w:hAnsi="Times New Roman"/>
          <w:b/>
          <w:sz w:val="32"/>
          <w:szCs w:val="32"/>
        </w:rPr>
      </w:pPr>
      <w:r>
        <w:rPr>
          <w:rFonts w:ascii="Times New Roman" w:hAnsi="Times New Roman"/>
          <w:b/>
          <w:sz w:val="28"/>
          <w:szCs w:val="28"/>
        </w:rPr>
        <w:t xml:space="preserve">                                     </w:t>
      </w:r>
      <w:r>
        <w:rPr>
          <w:rFonts w:ascii="Times New Roman" w:hAnsi="Times New Roman"/>
          <w:b/>
          <w:sz w:val="32"/>
          <w:szCs w:val="32"/>
        </w:rPr>
        <w:t>ГО</w:t>
      </w:r>
      <w:r w:rsidRPr="006A67C9">
        <w:rPr>
          <w:rFonts w:ascii="Times New Roman" w:hAnsi="Times New Roman"/>
          <w:b/>
          <w:sz w:val="32"/>
          <w:szCs w:val="32"/>
        </w:rPr>
        <w:t xml:space="preserve">СТ Р, ОСТ, ОФС, ФС, ВФС, ФСП, НД                     </w:t>
      </w:r>
    </w:p>
    <w:p w:rsidR="00F20D54" w:rsidRPr="006A67C9" w:rsidRDefault="00F20D54" w:rsidP="001D02F1">
      <w:pPr>
        <w:spacing w:after="0" w:line="240" w:lineRule="auto"/>
        <w:jc w:val="both"/>
        <w:rPr>
          <w:rFonts w:ascii="Times New Roman" w:hAnsi="Times New Roman"/>
          <w:sz w:val="10"/>
          <w:szCs w:val="10"/>
        </w:rPr>
      </w:pPr>
      <w:r>
        <w:rPr>
          <w:rFonts w:ascii="Times New Roman" w:hAnsi="Times New Roman"/>
          <w:sz w:val="28"/>
          <w:szCs w:val="28"/>
        </w:rPr>
        <w:t xml:space="preserve">                                                                    </w:t>
      </w:r>
      <w:r w:rsidRPr="006A67C9">
        <w:rPr>
          <w:rFonts w:ascii="Times New Roman" w:hAnsi="Times New Roman"/>
          <w:sz w:val="10"/>
          <w:szCs w:val="10"/>
        </w:rPr>
        <w:t xml:space="preserve">                   </w:t>
      </w:r>
    </w:p>
    <w:p w:rsidR="00F20D54" w:rsidRDefault="00F20D54" w:rsidP="000A3AD5">
      <w:pPr>
        <w:spacing w:after="0" w:line="240" w:lineRule="auto"/>
        <w:ind w:firstLine="851"/>
        <w:jc w:val="center"/>
        <w:rPr>
          <w:rFonts w:ascii="Times New Roman" w:hAnsi="Times New Roman"/>
          <w:sz w:val="24"/>
          <w:szCs w:val="24"/>
          <w:lang w:eastAsia="ru-RU"/>
        </w:rPr>
      </w:pPr>
    </w:p>
    <w:p w:rsidR="00F20D54" w:rsidRPr="001B1530" w:rsidRDefault="00F20D54" w:rsidP="001B1530">
      <w:pPr>
        <w:spacing w:after="0"/>
        <w:ind w:firstLine="851"/>
        <w:jc w:val="center"/>
        <w:rPr>
          <w:rFonts w:ascii="Times New Roman" w:hAnsi="Times New Roman"/>
          <w:b/>
          <w:sz w:val="28"/>
          <w:szCs w:val="28"/>
          <w:lang w:eastAsia="ru-RU"/>
        </w:rPr>
      </w:pPr>
      <w:r w:rsidRPr="001B1530">
        <w:rPr>
          <w:rFonts w:ascii="Times New Roman" w:hAnsi="Times New Roman"/>
          <w:b/>
          <w:sz w:val="28"/>
          <w:szCs w:val="28"/>
          <w:lang w:eastAsia="ru-RU"/>
        </w:rPr>
        <w:t>Рис. 1. – Виды стандартов на продукцию (ЛС)</w:t>
      </w:r>
    </w:p>
    <w:p w:rsidR="00F20D54" w:rsidRDefault="00F20D54" w:rsidP="001B1530">
      <w:pPr>
        <w:spacing w:after="0"/>
        <w:ind w:firstLine="851"/>
        <w:jc w:val="center"/>
        <w:rPr>
          <w:rFonts w:ascii="Times New Roman" w:hAnsi="Times New Roman"/>
          <w:sz w:val="24"/>
          <w:szCs w:val="24"/>
          <w:lang w:eastAsia="ru-RU"/>
        </w:rPr>
      </w:pPr>
    </w:p>
    <w:p w:rsidR="00F20D54" w:rsidRPr="006A67C9" w:rsidRDefault="00F20D54" w:rsidP="001B1530">
      <w:pPr>
        <w:spacing w:after="0"/>
        <w:ind w:firstLine="851"/>
        <w:jc w:val="center"/>
        <w:rPr>
          <w:rFonts w:ascii="Times New Roman" w:hAnsi="Times New Roman"/>
          <w:sz w:val="10"/>
          <w:szCs w:val="10"/>
          <w:lang w:eastAsia="ru-RU"/>
        </w:rPr>
      </w:pPr>
    </w:p>
    <w:p w:rsidR="00F20D54" w:rsidRPr="0010362D" w:rsidRDefault="00F20D54" w:rsidP="001B1530">
      <w:pPr>
        <w:spacing w:after="0"/>
        <w:ind w:firstLine="709"/>
        <w:jc w:val="both"/>
        <w:rPr>
          <w:rFonts w:ascii="Times New Roman" w:hAnsi="Times New Roman"/>
          <w:sz w:val="28"/>
          <w:szCs w:val="28"/>
          <w:lang w:eastAsia="ru-RU"/>
        </w:rPr>
      </w:pPr>
      <w:r w:rsidRPr="0010362D">
        <w:rPr>
          <w:rFonts w:ascii="Times New Roman" w:hAnsi="Times New Roman"/>
          <w:b/>
          <w:sz w:val="28"/>
          <w:szCs w:val="28"/>
          <w:lang w:eastAsia="ru-RU"/>
        </w:rPr>
        <w:t>Стандарт на продукцию</w:t>
      </w:r>
      <w:r w:rsidRPr="0010362D">
        <w:rPr>
          <w:rFonts w:ascii="Times New Roman" w:hAnsi="Times New Roman"/>
          <w:sz w:val="28"/>
          <w:szCs w:val="28"/>
          <w:lang w:eastAsia="ru-RU"/>
        </w:rPr>
        <w:t xml:space="preserve"> - </w:t>
      </w:r>
      <w:r w:rsidRPr="0010362D">
        <w:rPr>
          <w:rFonts w:ascii="Times New Roman" w:hAnsi="Times New Roman"/>
          <w:i/>
          <w:sz w:val="28"/>
          <w:szCs w:val="28"/>
          <w:lang w:eastAsia="ru-RU"/>
        </w:rPr>
        <w:t>это нормативно-технический документ, устанавливающий требования, которым должна удовлетворять продукция с тем, чтобы обеспечивать ее соответствие своему назначению</w:t>
      </w:r>
      <w:r w:rsidRPr="0010362D">
        <w:rPr>
          <w:rFonts w:ascii="Times New Roman" w:hAnsi="Times New Roman"/>
          <w:sz w:val="28"/>
          <w:szCs w:val="28"/>
          <w:lang w:eastAsia="ru-RU"/>
        </w:rPr>
        <w:t>.</w:t>
      </w:r>
    </w:p>
    <w:p w:rsidR="00F20D54" w:rsidRPr="004F28CF"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sz w:val="28"/>
          <w:szCs w:val="28"/>
          <w:lang w:eastAsia="ru-RU"/>
        </w:rPr>
        <w:t xml:space="preserve">Документы государственной стандартизации обязательны для всех предприятий независимо от их подчинения и формы собственности. Выделяют следующие основные виды стандартов: </w:t>
      </w:r>
    </w:p>
    <w:p w:rsidR="00F20D54" w:rsidRPr="004F28CF"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sz w:val="28"/>
          <w:szCs w:val="28"/>
          <w:lang w:eastAsia="ru-RU"/>
        </w:rPr>
        <w:t xml:space="preserve">- </w:t>
      </w:r>
      <w:r w:rsidRPr="004F28CF">
        <w:rPr>
          <w:rFonts w:ascii="Times New Roman" w:hAnsi="Times New Roman"/>
          <w:b/>
          <w:sz w:val="28"/>
          <w:szCs w:val="28"/>
          <w:lang w:eastAsia="ru-RU"/>
        </w:rPr>
        <w:t>государственный стандарт России (ГОСТ Р)</w:t>
      </w:r>
      <w:r w:rsidRPr="004F28CF">
        <w:rPr>
          <w:rFonts w:ascii="Times New Roman" w:hAnsi="Times New Roman"/>
          <w:sz w:val="28"/>
          <w:szCs w:val="28"/>
          <w:lang w:eastAsia="ru-RU"/>
        </w:rPr>
        <w:t xml:space="preserve"> - принимается Росстандартом (Федеральным агентством по техническому регулированию и метрологии), который находится в ведении Минпромторга. ГОСТы составляются на организационно-методические и общетехнические объекты, продукцию, работу и услуги, имеющие межотраслевое и общенародное значение, поэтому является обязательным для всех предприятий и организаций.</w:t>
      </w:r>
    </w:p>
    <w:p w:rsidR="00F20D54" w:rsidRPr="00E96100"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b/>
          <w:sz w:val="28"/>
          <w:szCs w:val="28"/>
          <w:lang w:eastAsia="ru-RU"/>
        </w:rPr>
        <w:t>- отраслевой стандарт (ОСТ)</w:t>
      </w:r>
      <w:r w:rsidRPr="004F28CF">
        <w:rPr>
          <w:rFonts w:ascii="Times New Roman" w:hAnsi="Times New Roman"/>
          <w:sz w:val="28"/>
          <w:szCs w:val="28"/>
          <w:lang w:eastAsia="ru-RU"/>
        </w:rPr>
        <w:t xml:space="preserve"> - принимается государственным органом управления в пределах его компетенции и обязателен для всех предприятий и организаций, использующих продукцию этой отрасли. Такие стандарты устанавливаются на сырье, полуфабрикаты, а также на отдельные виды товаров народного потребления. ОСТ</w:t>
      </w:r>
      <w:r>
        <w:rPr>
          <w:rFonts w:ascii="Times New Roman" w:hAnsi="Times New Roman"/>
          <w:b/>
          <w:sz w:val="28"/>
          <w:szCs w:val="28"/>
          <w:lang w:eastAsia="ru-RU"/>
        </w:rPr>
        <w:t xml:space="preserve"> </w:t>
      </w:r>
      <w:r>
        <w:rPr>
          <w:rFonts w:ascii="Times New Roman" w:hAnsi="Times New Roman"/>
          <w:sz w:val="28"/>
          <w:szCs w:val="28"/>
          <w:lang w:eastAsia="ru-RU"/>
        </w:rPr>
        <w:t>устанавливае</w:t>
      </w:r>
      <w:r w:rsidRPr="004F28CF">
        <w:rPr>
          <w:rFonts w:ascii="Times New Roman" w:hAnsi="Times New Roman"/>
          <w:sz w:val="28"/>
          <w:szCs w:val="28"/>
          <w:lang w:eastAsia="ru-RU"/>
        </w:rPr>
        <w:t>тся на дополнительные технические требования и групповые характеристики, необходимые для изготовления и поставки лекарственных средств</w:t>
      </w:r>
      <w:r>
        <w:rPr>
          <w:rFonts w:ascii="Times New Roman" w:hAnsi="Times New Roman"/>
          <w:sz w:val="28"/>
          <w:szCs w:val="28"/>
          <w:lang w:eastAsia="ru-RU"/>
        </w:rPr>
        <w:t xml:space="preserve"> и </w:t>
      </w:r>
      <w:r>
        <w:rPr>
          <w:rFonts w:ascii="Times New Roman" w:hAnsi="Times New Roman"/>
          <w:sz w:val="28"/>
          <w:szCs w:val="28"/>
          <w:lang w:eastAsia="ru-RU"/>
        </w:rPr>
        <w:lastRenderedPageBreak/>
        <w:t>медицинских изделий</w:t>
      </w:r>
      <w:r w:rsidRPr="004F28CF">
        <w:rPr>
          <w:rFonts w:ascii="Times New Roman" w:hAnsi="Times New Roman"/>
          <w:sz w:val="28"/>
          <w:szCs w:val="28"/>
          <w:lang w:eastAsia="ru-RU"/>
        </w:rPr>
        <w:t xml:space="preserve"> (термины, обозначения, правила приемки, маркировка, упаковка, хранение, транспортирование и др.), которые утверждаются Министерством здравоохранения РФ и Министерством промышленности и торговли РФ.</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Основной задачей стандартизации качества лекарственных средств является определение единой системы показателей качества, методов и средств испытания, контроля показателей качества. </w:t>
      </w:r>
      <w:r w:rsidRPr="00AA68B4">
        <w:rPr>
          <w:rFonts w:ascii="Times New Roman" w:hAnsi="Times New Roman"/>
          <w:sz w:val="28"/>
          <w:szCs w:val="28"/>
          <w:lang w:eastAsia="ru-RU"/>
        </w:rPr>
        <w:t xml:space="preserve">Показатели качества </w:t>
      </w:r>
      <w:r>
        <w:rPr>
          <w:rFonts w:ascii="Times New Roman" w:hAnsi="Times New Roman"/>
          <w:sz w:val="28"/>
          <w:szCs w:val="28"/>
          <w:lang w:eastAsia="ru-RU"/>
        </w:rPr>
        <w:t>лекарственных средств</w:t>
      </w:r>
      <w:r w:rsidRPr="00AA68B4">
        <w:rPr>
          <w:rFonts w:ascii="Times New Roman" w:hAnsi="Times New Roman"/>
          <w:sz w:val="28"/>
          <w:szCs w:val="28"/>
          <w:lang w:eastAsia="ru-RU"/>
        </w:rPr>
        <w:t xml:space="preserve"> вместе с методиками анализа по каждому показателю излагаются в специальной нормативной документации</w:t>
      </w:r>
      <w:r w:rsidRPr="009B5670">
        <w:rPr>
          <w:rFonts w:ascii="Times New Roman" w:hAnsi="Times New Roman"/>
          <w:sz w:val="28"/>
          <w:szCs w:val="28"/>
          <w:lang w:eastAsia="ru-RU"/>
        </w:rPr>
        <w:t xml:space="preserve">. Главным документом, который содержит основные требования к качеству </w:t>
      </w:r>
      <w:r w:rsidRPr="00D96C5D">
        <w:rPr>
          <w:rFonts w:ascii="Times New Roman" w:hAnsi="Times New Roman"/>
          <w:sz w:val="28"/>
          <w:szCs w:val="28"/>
          <w:lang w:eastAsia="ru-RU"/>
        </w:rPr>
        <w:t>лекарств</w:t>
      </w:r>
      <w:r w:rsidRPr="00B56576">
        <w:rPr>
          <w:rFonts w:ascii="Times New Roman" w:hAnsi="Times New Roman"/>
          <w:color w:val="FF6600"/>
          <w:sz w:val="28"/>
          <w:szCs w:val="28"/>
          <w:lang w:eastAsia="ru-RU"/>
        </w:rPr>
        <w:t>,</w:t>
      </w:r>
      <w:r w:rsidRPr="009B5670">
        <w:rPr>
          <w:rFonts w:ascii="Times New Roman" w:hAnsi="Times New Roman"/>
          <w:sz w:val="28"/>
          <w:szCs w:val="28"/>
          <w:lang w:eastAsia="ru-RU"/>
        </w:rPr>
        <w:t xml:space="preserve"> является </w:t>
      </w:r>
      <w:r w:rsidRPr="0039232C">
        <w:rPr>
          <w:rFonts w:ascii="Times New Roman" w:hAnsi="Times New Roman"/>
          <w:b/>
          <w:sz w:val="28"/>
          <w:szCs w:val="28"/>
          <w:lang w:eastAsia="ru-RU"/>
        </w:rPr>
        <w:t>Государственная фармакопея</w:t>
      </w:r>
      <w:r w:rsidRPr="009B5670">
        <w:rPr>
          <w:rFonts w:ascii="Times New Roman" w:hAnsi="Times New Roman"/>
          <w:sz w:val="28"/>
          <w:szCs w:val="28"/>
          <w:lang w:eastAsia="ru-RU"/>
        </w:rPr>
        <w:t xml:space="preserve"> (ГФ). Требования, изложенные в фармакопее, обязательны для всех организаций,  производящих, стандартизирующих, контролирующих</w:t>
      </w:r>
      <w:r>
        <w:rPr>
          <w:rFonts w:ascii="Times New Roman" w:hAnsi="Times New Roman"/>
          <w:sz w:val="28"/>
          <w:szCs w:val="28"/>
          <w:lang w:eastAsia="ru-RU"/>
        </w:rPr>
        <w:t xml:space="preserve"> и</w:t>
      </w:r>
      <w:r w:rsidRPr="00EC1D0C">
        <w:rPr>
          <w:rFonts w:ascii="Times New Roman" w:hAnsi="Times New Roman"/>
          <w:sz w:val="28"/>
          <w:szCs w:val="28"/>
          <w:lang w:eastAsia="ru-RU"/>
        </w:rPr>
        <w:t xml:space="preserve"> </w:t>
      </w:r>
      <w:r>
        <w:rPr>
          <w:rFonts w:ascii="Times New Roman" w:hAnsi="Times New Roman"/>
          <w:sz w:val="28"/>
          <w:szCs w:val="28"/>
          <w:lang w:eastAsia="ru-RU"/>
        </w:rPr>
        <w:t>осуществляющих оборот</w:t>
      </w:r>
      <w:r w:rsidRPr="00EC1D0C">
        <w:rPr>
          <w:rFonts w:ascii="Times New Roman" w:hAnsi="Times New Roman"/>
          <w:sz w:val="28"/>
          <w:szCs w:val="28"/>
          <w:lang w:eastAsia="ru-RU"/>
        </w:rPr>
        <w:t xml:space="preserve"> </w:t>
      </w:r>
      <w:r>
        <w:rPr>
          <w:rFonts w:ascii="Times New Roman" w:hAnsi="Times New Roman"/>
          <w:sz w:val="28"/>
          <w:szCs w:val="28"/>
          <w:lang w:eastAsia="ru-RU"/>
        </w:rPr>
        <w:t>лекарственных средств</w:t>
      </w:r>
      <w:r w:rsidRPr="00EC1D0C">
        <w:rPr>
          <w:rFonts w:ascii="Times New Roman" w:hAnsi="Times New Roman"/>
          <w:sz w:val="28"/>
          <w:szCs w:val="28"/>
          <w:lang w:eastAsia="ru-RU"/>
        </w:rPr>
        <w:t xml:space="preserve"> на территории</w:t>
      </w:r>
      <w:r>
        <w:rPr>
          <w:rFonts w:ascii="Times New Roman" w:hAnsi="Times New Roman"/>
          <w:sz w:val="28"/>
          <w:szCs w:val="28"/>
          <w:lang w:eastAsia="ru-RU"/>
        </w:rPr>
        <w:t xml:space="preserve"> России.</w:t>
      </w:r>
      <w:r w:rsidRPr="00EC1D0C">
        <w:rPr>
          <w:rFonts w:ascii="Times New Roman" w:hAnsi="Times New Roman"/>
          <w:sz w:val="28"/>
          <w:szCs w:val="28"/>
          <w:lang w:eastAsia="ru-RU"/>
        </w:rPr>
        <w:t xml:space="preserve"> </w:t>
      </w:r>
      <w:r>
        <w:rPr>
          <w:rFonts w:ascii="Times New Roman" w:hAnsi="Times New Roman"/>
          <w:sz w:val="28"/>
          <w:szCs w:val="28"/>
          <w:lang w:eastAsia="ru-RU"/>
        </w:rPr>
        <w:t>ГФ включает в себя свод различных статей:</w:t>
      </w:r>
    </w:p>
    <w:p w:rsidR="00F20D54" w:rsidRPr="00EC1D0C"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sz w:val="28"/>
          <w:szCs w:val="28"/>
          <w:lang w:eastAsia="ru-RU"/>
        </w:rPr>
        <w:t>о</w:t>
      </w:r>
      <w:r w:rsidRPr="001B3A22">
        <w:rPr>
          <w:rFonts w:ascii="Times New Roman" w:hAnsi="Times New Roman"/>
          <w:b/>
          <w:sz w:val="28"/>
          <w:szCs w:val="28"/>
          <w:lang w:eastAsia="ru-RU"/>
        </w:rPr>
        <w:t>бщая фармакопейная статья (ОФС)</w:t>
      </w:r>
      <w:r>
        <w:rPr>
          <w:rFonts w:ascii="Times New Roman" w:hAnsi="Times New Roman"/>
          <w:sz w:val="28"/>
          <w:szCs w:val="28"/>
          <w:lang w:eastAsia="ru-RU"/>
        </w:rPr>
        <w:t xml:space="preserve"> </w:t>
      </w:r>
      <w:r w:rsidRPr="001B3A22">
        <w:rPr>
          <w:rFonts w:ascii="Times New Roman" w:hAnsi="Times New Roman"/>
          <w:i/>
          <w:sz w:val="28"/>
          <w:szCs w:val="28"/>
          <w:lang w:eastAsia="ru-RU"/>
        </w:rPr>
        <w:t>содержит информацию общего характера. В них излагаются часто встречающиеся методики (чтобы каждый раз не писать их в ФС), описываются общие методы анализа- химические, физические, физико- химические (опять же, чтобы каждый раз не описывать в ФС, например, способы измерения оптической плотности растворов или принципы хроматографии), описываются общие требования к лекарственным формам и др</w:t>
      </w:r>
      <w:r>
        <w:rPr>
          <w:rFonts w:ascii="Times New Roman" w:hAnsi="Times New Roman"/>
          <w:i/>
          <w:sz w:val="28"/>
          <w:szCs w:val="28"/>
          <w:lang w:eastAsia="ru-RU"/>
        </w:rPr>
        <w:t>.</w:t>
      </w:r>
    </w:p>
    <w:p w:rsidR="00F20D54" w:rsidRPr="001B3A22" w:rsidRDefault="00F20D54" w:rsidP="001B1530">
      <w:pPr>
        <w:spacing w:after="0"/>
        <w:jc w:val="both"/>
        <w:rPr>
          <w:rFonts w:ascii="Times New Roman" w:hAnsi="Times New Roman"/>
          <w:i/>
          <w:sz w:val="28"/>
          <w:szCs w:val="28"/>
          <w:lang w:eastAsia="ru-RU"/>
        </w:rPr>
      </w:pPr>
      <w:r>
        <w:rPr>
          <w:rFonts w:ascii="Times New Roman" w:hAnsi="Times New Roman"/>
          <w:sz w:val="28"/>
          <w:szCs w:val="28"/>
          <w:lang w:eastAsia="ru-RU"/>
        </w:rPr>
        <w:t xml:space="preserve">- </w:t>
      </w:r>
      <w:r w:rsidRPr="001B3A22">
        <w:rPr>
          <w:rFonts w:ascii="Times New Roman" w:hAnsi="Times New Roman"/>
          <w:b/>
          <w:sz w:val="28"/>
          <w:szCs w:val="28"/>
          <w:lang w:eastAsia="ru-RU"/>
        </w:rPr>
        <w:t>фармакопейная статья (ФС)</w:t>
      </w:r>
      <w:r w:rsidRPr="00EC1D0C">
        <w:rPr>
          <w:rFonts w:ascii="Times New Roman" w:hAnsi="Times New Roman"/>
          <w:sz w:val="28"/>
          <w:szCs w:val="28"/>
          <w:lang w:eastAsia="ru-RU"/>
        </w:rPr>
        <w:t xml:space="preserve"> - </w:t>
      </w:r>
      <w:r w:rsidRPr="001B3A22">
        <w:rPr>
          <w:rFonts w:ascii="Times New Roman" w:hAnsi="Times New Roman"/>
          <w:i/>
          <w:sz w:val="28"/>
          <w:szCs w:val="28"/>
          <w:lang w:eastAsia="ru-RU"/>
        </w:rPr>
        <w:t xml:space="preserve">стандарт качества конкретного лекарственного средства, в котором изложены методики установления подлинности, анализ чистоты и количественного определения.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Отдельным документом утверждается </w:t>
      </w:r>
      <w:r w:rsidRPr="001B3A22">
        <w:rPr>
          <w:rFonts w:ascii="Times New Roman" w:hAnsi="Times New Roman"/>
          <w:b/>
          <w:sz w:val="28"/>
          <w:szCs w:val="28"/>
          <w:lang w:eastAsia="ru-RU"/>
        </w:rPr>
        <w:t>временная фармакопейная статья (ВФС)</w:t>
      </w:r>
      <w:r w:rsidRPr="00CF080B">
        <w:rPr>
          <w:rFonts w:ascii="Times New Roman" w:hAnsi="Times New Roman"/>
          <w:sz w:val="28"/>
          <w:szCs w:val="28"/>
          <w:lang w:eastAsia="ru-RU"/>
        </w:rPr>
        <w:t xml:space="preserve"> </w:t>
      </w:r>
      <w:r w:rsidRPr="001B3A22">
        <w:rPr>
          <w:rFonts w:ascii="Times New Roman" w:hAnsi="Times New Roman"/>
          <w:i/>
          <w:sz w:val="28"/>
          <w:szCs w:val="28"/>
          <w:lang w:eastAsia="ru-RU"/>
        </w:rPr>
        <w:t xml:space="preserve">на лекарственное растительное сырье и на первые промышленные серии новых ЛС, рекомендованных к медицинскому применению фармакопейным комитетом и намеченных к серийному производству. ВФС имеет ограниченный срок действия (3 года), после которого она пересматривается и, если нет серьезных замечаний к ее качеству, переводится в </w:t>
      </w:r>
      <w:r w:rsidRPr="00D96C5D">
        <w:rPr>
          <w:rFonts w:ascii="Times New Roman" w:hAnsi="Times New Roman"/>
          <w:i/>
          <w:sz w:val="28"/>
          <w:szCs w:val="28"/>
          <w:lang w:eastAsia="ru-RU"/>
        </w:rPr>
        <w:t xml:space="preserve">ФС (в противном </w:t>
      </w:r>
      <w:proofErr w:type="gramStart"/>
      <w:r w:rsidRPr="00D96C5D">
        <w:rPr>
          <w:rFonts w:ascii="Times New Roman" w:hAnsi="Times New Roman"/>
          <w:i/>
          <w:sz w:val="28"/>
          <w:szCs w:val="28"/>
          <w:lang w:eastAsia="ru-RU"/>
        </w:rPr>
        <w:t>случае</w:t>
      </w:r>
      <w:proofErr w:type="gramEnd"/>
      <w:r w:rsidRPr="00D96C5D">
        <w:rPr>
          <w:rFonts w:ascii="Times New Roman" w:hAnsi="Times New Roman"/>
          <w:i/>
          <w:sz w:val="28"/>
          <w:szCs w:val="28"/>
          <w:lang w:eastAsia="ru-RU"/>
        </w:rPr>
        <w:t>, ее</w:t>
      </w:r>
      <w:r w:rsidRPr="001B3A22">
        <w:rPr>
          <w:rFonts w:ascii="Times New Roman" w:hAnsi="Times New Roman"/>
          <w:i/>
          <w:sz w:val="28"/>
          <w:szCs w:val="28"/>
          <w:lang w:eastAsia="ru-RU"/>
        </w:rPr>
        <w:t xml:space="preserve"> действие продлевается или прекращается). </w:t>
      </w:r>
    </w:p>
    <w:p w:rsidR="00F20D54" w:rsidRDefault="00F20D54" w:rsidP="001B1530">
      <w:pPr>
        <w:spacing w:after="0"/>
        <w:ind w:firstLine="709"/>
        <w:jc w:val="both"/>
        <w:rPr>
          <w:rFonts w:ascii="Times New Roman" w:hAnsi="Times New Roman"/>
          <w:sz w:val="28"/>
          <w:szCs w:val="28"/>
          <w:lang w:eastAsia="ru-RU"/>
        </w:rPr>
      </w:pPr>
      <w:r w:rsidRPr="001D02F1">
        <w:rPr>
          <w:rFonts w:ascii="Times New Roman" w:hAnsi="Times New Roman"/>
          <w:sz w:val="28"/>
          <w:szCs w:val="28"/>
          <w:lang w:eastAsia="ru-RU"/>
        </w:rPr>
        <w:t>Разделение на ВФС и ФС связано с тем, что при </w:t>
      </w:r>
      <w:r>
        <w:rPr>
          <w:rFonts w:ascii="Times New Roman" w:hAnsi="Times New Roman"/>
          <w:sz w:val="28"/>
          <w:szCs w:val="28"/>
          <w:lang w:eastAsia="ru-RU"/>
        </w:rPr>
        <w:t>введении нового лекарственного средства</w:t>
      </w:r>
      <w:r w:rsidRPr="001D02F1">
        <w:rPr>
          <w:rFonts w:ascii="Times New Roman" w:hAnsi="Times New Roman"/>
          <w:sz w:val="28"/>
          <w:szCs w:val="28"/>
          <w:lang w:eastAsia="ru-RU"/>
        </w:rPr>
        <w:t xml:space="preserve"> невозможно предусмотреть все нюансы требований к их качеству, которые могут выявиться только при серийном</w:t>
      </w:r>
      <w:r>
        <w:rPr>
          <w:rFonts w:ascii="Times New Roman" w:hAnsi="Times New Roman"/>
          <w:sz w:val="28"/>
          <w:szCs w:val="28"/>
          <w:lang w:eastAsia="ru-RU"/>
        </w:rPr>
        <w:t xml:space="preserve"> выпуске и примен</w:t>
      </w:r>
      <w:r w:rsidRPr="001D02F1">
        <w:rPr>
          <w:rFonts w:ascii="Times New Roman" w:hAnsi="Times New Roman"/>
          <w:sz w:val="28"/>
          <w:szCs w:val="28"/>
          <w:lang w:eastAsia="ru-RU"/>
        </w:rPr>
        <w:t xml:space="preserve">ении </w:t>
      </w:r>
      <w:r>
        <w:rPr>
          <w:rFonts w:ascii="Times New Roman" w:hAnsi="Times New Roman"/>
          <w:sz w:val="28"/>
          <w:szCs w:val="28"/>
          <w:lang w:eastAsia="ru-RU"/>
        </w:rPr>
        <w:t>лекарственного средства.</w:t>
      </w:r>
    </w:p>
    <w:p w:rsidR="00F20D54" w:rsidRPr="009B5670"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На основе фармакопейных статей утверждаются стандарты </w:t>
      </w:r>
      <w:r w:rsidRPr="00D96C5D">
        <w:rPr>
          <w:rFonts w:ascii="Times New Roman" w:hAnsi="Times New Roman"/>
          <w:sz w:val="28"/>
          <w:szCs w:val="28"/>
          <w:lang w:eastAsia="ru-RU"/>
        </w:rPr>
        <w:t>предприятий</w:t>
      </w:r>
      <w:r w:rsidRPr="00921636">
        <w:rPr>
          <w:rFonts w:ascii="Times New Roman" w:hAnsi="Times New Roman"/>
          <w:color w:val="FF6600"/>
          <w:sz w:val="28"/>
          <w:szCs w:val="28"/>
          <w:lang w:eastAsia="ru-RU"/>
        </w:rPr>
        <w:t>,</w:t>
      </w:r>
      <w:r>
        <w:rPr>
          <w:rFonts w:ascii="Times New Roman" w:hAnsi="Times New Roman"/>
          <w:sz w:val="28"/>
          <w:szCs w:val="28"/>
          <w:lang w:eastAsia="ru-RU"/>
        </w:rPr>
        <w:t xml:space="preserve"> и</w:t>
      </w:r>
      <w:r w:rsidRPr="00CF080B">
        <w:rPr>
          <w:rFonts w:ascii="Times New Roman" w:hAnsi="Times New Roman"/>
          <w:sz w:val="28"/>
          <w:szCs w:val="28"/>
          <w:lang w:eastAsia="ru-RU"/>
        </w:rPr>
        <w:t xml:space="preserve"> контроль качества </w:t>
      </w:r>
      <w:r>
        <w:rPr>
          <w:rFonts w:ascii="Times New Roman" w:hAnsi="Times New Roman"/>
          <w:sz w:val="28"/>
          <w:szCs w:val="28"/>
          <w:lang w:eastAsia="ru-RU"/>
        </w:rPr>
        <w:t>лекарственных сре</w:t>
      </w:r>
      <w:proofErr w:type="gramStart"/>
      <w:r>
        <w:rPr>
          <w:rFonts w:ascii="Times New Roman" w:hAnsi="Times New Roman"/>
          <w:sz w:val="28"/>
          <w:szCs w:val="28"/>
          <w:lang w:eastAsia="ru-RU"/>
        </w:rPr>
        <w:t>дств пр</w:t>
      </w:r>
      <w:proofErr w:type="gramEnd"/>
      <w:r>
        <w:rPr>
          <w:rFonts w:ascii="Times New Roman" w:hAnsi="Times New Roman"/>
          <w:sz w:val="28"/>
          <w:szCs w:val="28"/>
          <w:lang w:eastAsia="ru-RU"/>
        </w:rPr>
        <w:t xml:space="preserve">омышленного </w:t>
      </w:r>
      <w:r>
        <w:rPr>
          <w:rFonts w:ascii="Times New Roman" w:hAnsi="Times New Roman"/>
          <w:sz w:val="28"/>
          <w:szCs w:val="28"/>
          <w:lang w:eastAsia="ru-RU"/>
        </w:rPr>
        <w:lastRenderedPageBreak/>
        <w:t>изготовления</w:t>
      </w:r>
      <w:r w:rsidRPr="00CF080B">
        <w:rPr>
          <w:rFonts w:ascii="Times New Roman" w:hAnsi="Times New Roman"/>
          <w:sz w:val="28"/>
          <w:szCs w:val="28"/>
          <w:lang w:eastAsia="ru-RU"/>
        </w:rPr>
        <w:t xml:space="preserve"> </w:t>
      </w:r>
      <w:r>
        <w:rPr>
          <w:rFonts w:ascii="Times New Roman" w:hAnsi="Times New Roman"/>
          <w:sz w:val="28"/>
          <w:szCs w:val="28"/>
          <w:lang w:eastAsia="ru-RU"/>
        </w:rPr>
        <w:t>проводится в соответствии с их требованиями</w:t>
      </w:r>
      <w:r w:rsidRPr="009B5670">
        <w:rPr>
          <w:rFonts w:ascii="Times New Roman" w:hAnsi="Times New Roman"/>
          <w:sz w:val="28"/>
          <w:szCs w:val="28"/>
          <w:lang w:eastAsia="ru-RU"/>
        </w:rPr>
        <w:t xml:space="preserve">. В нашей стране к таковым относятся </w:t>
      </w:r>
      <w:r w:rsidRPr="009B5670">
        <w:rPr>
          <w:rFonts w:ascii="Times New Roman" w:hAnsi="Times New Roman"/>
          <w:b/>
          <w:sz w:val="28"/>
          <w:szCs w:val="28"/>
          <w:lang w:eastAsia="ru-RU"/>
        </w:rPr>
        <w:t>фармакопейные статьи предприятий (ФСП</w:t>
      </w:r>
      <w:r w:rsidRPr="00921636">
        <w:rPr>
          <w:rFonts w:ascii="Times New Roman" w:hAnsi="Times New Roman"/>
          <w:b/>
          <w:sz w:val="28"/>
          <w:szCs w:val="28"/>
          <w:lang w:eastAsia="ru-RU"/>
        </w:rPr>
        <w:t>)</w:t>
      </w:r>
      <w:r w:rsidRPr="00921636">
        <w:rPr>
          <w:rFonts w:ascii="Times New Roman" w:hAnsi="Times New Roman"/>
          <w:color w:val="FF6600"/>
          <w:sz w:val="28"/>
          <w:szCs w:val="28"/>
          <w:lang w:eastAsia="ru-RU"/>
        </w:rPr>
        <w:t xml:space="preserve">, </w:t>
      </w:r>
      <w:r w:rsidRPr="00D96C5D">
        <w:rPr>
          <w:rFonts w:ascii="Times New Roman" w:hAnsi="Times New Roman"/>
          <w:sz w:val="28"/>
          <w:szCs w:val="28"/>
          <w:lang w:eastAsia="ru-RU"/>
        </w:rPr>
        <w:t>разработанные  отечественными производителями</w:t>
      </w:r>
      <w:r w:rsidRPr="00921636">
        <w:rPr>
          <w:rFonts w:ascii="Times New Roman" w:hAnsi="Times New Roman"/>
          <w:color w:val="FF6600"/>
          <w:sz w:val="28"/>
          <w:szCs w:val="28"/>
          <w:lang w:eastAsia="ru-RU"/>
        </w:rPr>
        <w:t>,</w:t>
      </w:r>
      <w:r w:rsidRPr="009B5670">
        <w:rPr>
          <w:rFonts w:ascii="Times New Roman" w:hAnsi="Times New Roman"/>
          <w:sz w:val="28"/>
          <w:szCs w:val="28"/>
          <w:lang w:eastAsia="ru-RU"/>
        </w:rPr>
        <w:t xml:space="preserve"> и </w:t>
      </w:r>
      <w:r w:rsidRPr="009B5670">
        <w:rPr>
          <w:rFonts w:ascii="Times New Roman" w:hAnsi="Times New Roman"/>
          <w:b/>
          <w:sz w:val="28"/>
          <w:szCs w:val="28"/>
          <w:lang w:eastAsia="ru-RU"/>
        </w:rPr>
        <w:t>нормативные документы (НД)</w:t>
      </w:r>
      <w:r w:rsidRPr="009B5670">
        <w:rPr>
          <w:rFonts w:ascii="Times New Roman" w:hAnsi="Times New Roman"/>
          <w:sz w:val="28"/>
          <w:szCs w:val="28"/>
          <w:lang w:eastAsia="ru-RU"/>
        </w:rPr>
        <w:t>, которые регламентируют качество лекарственных средств иностранных производителей. Эти документы утверждаются в процессе процедуры государственной регистрации субстанции или препарата конкретного производителя. ФСП - стандарт качества на лекарственное средство с индивидуальным торговым названием, произведенное конкретным предприятием, который содержит перечень показателей и методов контроля качества ЛС с учетом конкретной технологии данного предприятия, прошедший экспертизу и регистрацию в установленном порядке. Разные производители одного и того же лекарственного препарата (имеющего одинаковое действующее вещество и лекарственную форму) могут устанавливать разные, отличные друг от друга показатели качества и методы контроля качества, но отвечающие требованиям ГОСТ Р, ОСТ, ГФ и обеспечивающие возможность воспроизведения методик в разных экспертных организациях (исследовательских лабораториях).</w:t>
      </w:r>
    </w:p>
    <w:p w:rsidR="00F20D54" w:rsidRDefault="00F20D54" w:rsidP="001B1530">
      <w:pPr>
        <w:spacing w:after="0"/>
        <w:ind w:firstLine="709"/>
        <w:jc w:val="both"/>
        <w:rPr>
          <w:rFonts w:ascii="Times New Roman" w:hAnsi="Times New Roman"/>
          <w:sz w:val="28"/>
          <w:szCs w:val="28"/>
          <w:lang w:eastAsia="ru-RU"/>
        </w:rPr>
      </w:pPr>
      <w:r w:rsidRPr="009B5670">
        <w:rPr>
          <w:rFonts w:ascii="Times New Roman" w:hAnsi="Times New Roman"/>
          <w:sz w:val="28"/>
          <w:szCs w:val="28"/>
          <w:lang w:eastAsia="ru-RU"/>
        </w:rPr>
        <w:t>Контроль качества лекарственных средств осуществляется в соответствии с требованиями</w:t>
      </w:r>
      <w:r>
        <w:rPr>
          <w:rFonts w:ascii="Times New Roman" w:hAnsi="Times New Roman"/>
          <w:sz w:val="28"/>
          <w:szCs w:val="28"/>
          <w:lang w:eastAsia="ru-RU"/>
        </w:rPr>
        <w:t xml:space="preserve"> фармакопейных статей и нормативных документов. Можно говорить о гарантии качества медицинской продукции в случае соответствия </w:t>
      </w:r>
      <w:r w:rsidRPr="00D66E1B">
        <w:rPr>
          <w:rFonts w:ascii="Times New Roman" w:hAnsi="Times New Roman"/>
          <w:sz w:val="28"/>
          <w:szCs w:val="28"/>
          <w:lang w:eastAsia="ru-RU"/>
        </w:rPr>
        <w:t>основным требованиям</w:t>
      </w:r>
      <w:r>
        <w:rPr>
          <w:rFonts w:ascii="Times New Roman" w:hAnsi="Times New Roman"/>
          <w:sz w:val="28"/>
          <w:szCs w:val="28"/>
          <w:lang w:eastAsia="ru-RU"/>
        </w:rPr>
        <w:t xml:space="preserve"> по следующим показателям: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название действующего вещества на русском языке,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систематическое химическое название с указанием структурной формулы химического соединения – действующего вещества;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относительная молярная масса лекарственного средства;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содержание действующего вещества;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описание лекарственного средства включает сведения о состоянии лекарственного средства, цвете, запахе и других физико-химических свойствах;</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растворимость в воде, 95% этаноле, хлороформе и др. растворителях;</w:t>
      </w:r>
    </w:p>
    <w:p w:rsidR="00F20D54" w:rsidRPr="00080299"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порядок определения подлинности, который описывает методики идентификации лекарственного вещества химическими, физическими или физико-химическими методами;</w:t>
      </w:r>
    </w:p>
    <w:p w:rsidR="00F20D54" w:rsidRPr="009B5670"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xml:space="preserve">- методики обнаружения посторонних примесей и допустимые нормы </w:t>
      </w:r>
      <w:r w:rsidRPr="009B5670">
        <w:rPr>
          <w:rFonts w:ascii="Times New Roman" w:hAnsi="Times New Roman"/>
          <w:sz w:val="28"/>
          <w:szCs w:val="28"/>
          <w:lang w:eastAsia="ru-RU"/>
        </w:rPr>
        <w:t>технологических примесей или примесей, образующихся при хранении (так как содержание этих веществ небольшое, то зачастую используются высокочувствительные методики, такие как ВЭЖХ, ГЖХ, спектрофотометрия и др.);</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lastRenderedPageBreak/>
        <w:t>- для иммунобиологических препаратов определяется специфическая активность и специфическая безопасность с использованием биологических методов (на культуре клеток, куриных эмбрионах, лабораторных животных);</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потеря массы при высушивании  и содержание влаги;</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xml:space="preserve">- микробиологическая чистота, стерильность, пирогенность, токсичность - устанавливают допустимые пределы содержания микроорганизмов с учетом лекарственной формы и способа применения лекарственного препарата; </w:t>
      </w:r>
    </w:p>
    <w:p w:rsidR="00F20D54" w:rsidRPr="009B5670" w:rsidRDefault="00F20D54" w:rsidP="001B1530">
      <w:pPr>
        <w:spacing w:after="0"/>
        <w:jc w:val="both"/>
        <w:rPr>
          <w:rFonts w:ascii="Times New Roman" w:hAnsi="Times New Roman"/>
          <w:color w:val="FF0000"/>
          <w:sz w:val="28"/>
          <w:szCs w:val="28"/>
          <w:lang w:eastAsia="ru-RU"/>
        </w:rPr>
      </w:pPr>
      <w:r w:rsidRPr="009B5670">
        <w:rPr>
          <w:rFonts w:ascii="Times New Roman" w:hAnsi="Times New Roman"/>
          <w:sz w:val="28"/>
          <w:szCs w:val="28"/>
          <w:lang w:eastAsia="ru-RU"/>
        </w:rPr>
        <w:t>- количественное определение описывает различные методы анализа действующего вещества  с использованием химических, физических и физико-химических методик (например</w:t>
      </w:r>
      <w:r>
        <w:rPr>
          <w:rFonts w:ascii="Times New Roman" w:hAnsi="Times New Roman"/>
          <w:sz w:val="28"/>
          <w:szCs w:val="28"/>
          <w:lang w:eastAsia="ru-RU"/>
        </w:rPr>
        <w:t>,</w:t>
      </w:r>
      <w:r w:rsidRPr="009B5670">
        <w:rPr>
          <w:rFonts w:ascii="Times New Roman" w:hAnsi="Times New Roman"/>
          <w:sz w:val="28"/>
          <w:szCs w:val="28"/>
          <w:lang w:eastAsia="ru-RU"/>
        </w:rPr>
        <w:t xml:space="preserve"> титриметрические методы, спектрофотометрия, рефрактометричесий и др.), а также допустимые пределы содержания действующего вещества в количественном или процентном измерении;</w:t>
      </w:r>
    </w:p>
    <w:p w:rsidR="00F20D54" w:rsidRPr="0002166A"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для иммунобиологических препаратов определяется антигенная активность с использованием биологических (на лабораторных животных) и серологических методов.</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условия и срок хранения;</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упаковка;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маркировка.</w:t>
      </w:r>
    </w:p>
    <w:p w:rsidR="00F20D54" w:rsidRPr="00DA175A"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Кроме российских стандартов качества часто используются </w:t>
      </w:r>
      <w:r w:rsidRPr="007952FA">
        <w:rPr>
          <w:rFonts w:ascii="Times New Roman" w:hAnsi="Times New Roman"/>
          <w:b/>
          <w:sz w:val="28"/>
          <w:szCs w:val="28"/>
          <w:lang w:eastAsia="ru-RU"/>
        </w:rPr>
        <w:t>международные стандарты ИСО</w:t>
      </w:r>
      <w:r>
        <w:rPr>
          <w:rFonts w:ascii="Times New Roman" w:hAnsi="Times New Roman"/>
          <w:b/>
          <w:sz w:val="28"/>
          <w:szCs w:val="28"/>
          <w:lang w:eastAsia="ru-RU"/>
        </w:rPr>
        <w:t xml:space="preserve">, </w:t>
      </w:r>
      <w:r w:rsidRPr="007952FA">
        <w:rPr>
          <w:rFonts w:ascii="Times New Roman" w:hAnsi="Times New Roman"/>
          <w:sz w:val="28"/>
          <w:szCs w:val="28"/>
          <w:lang w:eastAsia="ru-RU"/>
        </w:rPr>
        <w:t>которые</w:t>
      </w:r>
      <w:r w:rsidRPr="00DC4E54">
        <w:rPr>
          <w:rFonts w:ascii="Times New Roman" w:hAnsi="Times New Roman"/>
          <w:sz w:val="28"/>
          <w:szCs w:val="28"/>
          <w:lang w:eastAsia="ru-RU"/>
        </w:rPr>
        <w:t xml:space="preserve"> утверждаются международной организацией по стандартизации (International Organization for Standartization, ISO)</w:t>
      </w:r>
      <w:r>
        <w:rPr>
          <w:rFonts w:ascii="Times New Roman" w:hAnsi="Times New Roman"/>
          <w:sz w:val="28"/>
          <w:szCs w:val="28"/>
          <w:lang w:eastAsia="ru-RU"/>
        </w:rPr>
        <w:t>.</w:t>
      </w:r>
      <w:r>
        <w:rPr>
          <w:rFonts w:ascii="Times New Roman" w:hAnsi="Times New Roman"/>
          <w:sz w:val="26"/>
          <w:szCs w:val="26"/>
          <w:lang w:eastAsia="ru-RU"/>
        </w:rPr>
        <w:t xml:space="preserve"> </w:t>
      </w:r>
      <w:r w:rsidRPr="00E96100">
        <w:rPr>
          <w:rFonts w:ascii="Times New Roman" w:hAnsi="Times New Roman"/>
          <w:sz w:val="28"/>
          <w:szCs w:val="28"/>
          <w:lang w:eastAsia="ru-RU"/>
        </w:rPr>
        <w:t>Главной задачей этой организации является формирование единых мировых стандартов</w:t>
      </w:r>
      <w:r>
        <w:rPr>
          <w:rFonts w:ascii="Times New Roman" w:hAnsi="Times New Roman"/>
          <w:sz w:val="28"/>
          <w:szCs w:val="28"/>
          <w:lang w:eastAsia="ru-RU"/>
        </w:rPr>
        <w:t xml:space="preserve"> (гармонизация</w:t>
      </w:r>
      <w:r w:rsidRPr="00E96100">
        <w:rPr>
          <w:rFonts w:ascii="Times New Roman" w:hAnsi="Times New Roman"/>
          <w:sz w:val="28"/>
          <w:szCs w:val="28"/>
          <w:lang w:eastAsia="ru-RU"/>
        </w:rPr>
        <w:t xml:space="preserve"> в различных отраслях и обеспечение максимального контроля над их соблюдением, что должно положительно сказываться на общем состоянии мировой торговли</w:t>
      </w:r>
      <w:r w:rsidRPr="00DA175A">
        <w:rPr>
          <w:rFonts w:ascii="Times New Roman" w:hAnsi="Times New Roman"/>
          <w:sz w:val="28"/>
          <w:szCs w:val="28"/>
          <w:lang w:eastAsia="ru-RU"/>
        </w:rPr>
        <w:t>).</w:t>
      </w:r>
    </w:p>
    <w:p w:rsidR="00F20D54" w:rsidRPr="009E0B9D" w:rsidRDefault="00F20D54" w:rsidP="001B1530">
      <w:pPr>
        <w:spacing w:after="0"/>
        <w:ind w:firstLine="709"/>
        <w:jc w:val="both"/>
        <w:rPr>
          <w:rFonts w:ascii="Times New Roman" w:hAnsi="Times New Roman"/>
          <w:sz w:val="28"/>
          <w:szCs w:val="28"/>
          <w:lang w:eastAsia="ru-RU"/>
        </w:rPr>
      </w:pPr>
      <w:r w:rsidRPr="0010362D">
        <w:rPr>
          <w:rFonts w:ascii="Times New Roman" w:hAnsi="Times New Roman"/>
          <w:b/>
          <w:sz w:val="28"/>
          <w:szCs w:val="28"/>
          <w:lang w:eastAsia="ru-RU"/>
        </w:rPr>
        <w:t>Стандарт ISO</w:t>
      </w:r>
      <w:r w:rsidRPr="00E96100">
        <w:rPr>
          <w:rFonts w:ascii="Times New Roman" w:hAnsi="Times New Roman"/>
          <w:sz w:val="28"/>
          <w:szCs w:val="28"/>
          <w:lang w:eastAsia="ru-RU"/>
        </w:rPr>
        <w:t xml:space="preserve"> </w:t>
      </w:r>
      <w:r w:rsidRPr="0010362D">
        <w:rPr>
          <w:rFonts w:ascii="Times New Roman" w:hAnsi="Times New Roman"/>
          <w:i/>
          <w:sz w:val="28"/>
          <w:szCs w:val="28"/>
          <w:lang w:eastAsia="ru-RU"/>
        </w:rPr>
        <w:t xml:space="preserve">представляет собой специализированный документ, в </w:t>
      </w:r>
      <w:proofErr w:type="gramStart"/>
      <w:r w:rsidRPr="0010362D">
        <w:rPr>
          <w:rFonts w:ascii="Times New Roman" w:hAnsi="Times New Roman"/>
          <w:i/>
          <w:sz w:val="28"/>
          <w:szCs w:val="28"/>
          <w:lang w:eastAsia="ru-RU"/>
        </w:rPr>
        <w:t>котором</w:t>
      </w:r>
      <w:proofErr w:type="gramEnd"/>
      <w:r w:rsidRPr="0010362D">
        <w:rPr>
          <w:rFonts w:ascii="Times New Roman" w:hAnsi="Times New Roman"/>
          <w:i/>
          <w:sz w:val="28"/>
          <w:szCs w:val="28"/>
          <w:lang w:eastAsia="ru-RU"/>
        </w:rPr>
        <w:t xml:space="preserve"> содержится информация о том, какие качественные характеристики должна иметь та или иная продукция, как должны вестись управленческие </w:t>
      </w:r>
      <w:r w:rsidRPr="009E0B9D">
        <w:rPr>
          <w:rFonts w:ascii="Times New Roman" w:hAnsi="Times New Roman"/>
          <w:i/>
          <w:sz w:val="28"/>
          <w:szCs w:val="28"/>
          <w:lang w:eastAsia="ru-RU"/>
        </w:rPr>
        <w:t>процессы в организации, что нужно учитывать в процессе производства, выполнения работ или услуг и так далее.</w:t>
      </w:r>
    </w:p>
    <w:p w:rsidR="00F20D54" w:rsidRDefault="00F20D54" w:rsidP="001B1530">
      <w:pPr>
        <w:spacing w:after="0"/>
        <w:ind w:firstLine="709"/>
        <w:jc w:val="both"/>
        <w:rPr>
          <w:rFonts w:ascii="Times New Roman" w:hAnsi="Times New Roman"/>
          <w:sz w:val="28"/>
          <w:szCs w:val="28"/>
          <w:lang w:eastAsia="ru-RU"/>
        </w:rPr>
      </w:pPr>
      <w:r w:rsidRPr="009B5670">
        <w:rPr>
          <w:rFonts w:ascii="Times New Roman" w:hAnsi="Times New Roman"/>
          <w:sz w:val="28"/>
          <w:szCs w:val="28"/>
          <w:lang w:eastAsia="ru-RU"/>
        </w:rPr>
        <w:t>Во всех областях рынка товаров и услуг применяется сертификат системы менеджмента качества ИСО 9001:2015, который устанавливает критерии системы менеджмента качества и входит в международные стандарты. Он применим во всех организациях, независимо от размера и рода занятий, является обязательным к исполнению в Европейских странах и актуальным в России. Необходимо отметить, что это не требования к определенному продукту или услуге, а</w:t>
      </w:r>
      <w:r w:rsidRPr="009E0B9D">
        <w:rPr>
          <w:rFonts w:ascii="Times New Roman" w:hAnsi="Times New Roman"/>
          <w:sz w:val="28"/>
          <w:szCs w:val="28"/>
          <w:lang w:eastAsia="ru-RU"/>
        </w:rPr>
        <w:t xml:space="preserve"> требования к системе управления (менеджмента качества), которые организация должна выполнить, чтобы </w:t>
      </w:r>
      <w:r w:rsidRPr="009E0B9D">
        <w:rPr>
          <w:rFonts w:ascii="Times New Roman" w:hAnsi="Times New Roman"/>
          <w:sz w:val="28"/>
          <w:szCs w:val="28"/>
          <w:lang w:eastAsia="ru-RU"/>
        </w:rPr>
        <w:lastRenderedPageBreak/>
        <w:t>продемонстрировать свою способность предоставлять продукцию, отвечающую требованиям потребителей и обязательным требованиям. </w:t>
      </w:r>
    </w:p>
    <w:p w:rsidR="00F20D54" w:rsidRPr="00E75DF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Применительно к фармацевтической деятельности требования ИСО 9001 нашли свое отражение в создании системы менеджмента качества в организациях, осуществляющих оборот лекарственных средств. </w:t>
      </w:r>
      <w:r w:rsidRPr="00E75DF3">
        <w:rPr>
          <w:rFonts w:ascii="Times New Roman" w:hAnsi="Times New Roman"/>
          <w:sz w:val="28"/>
          <w:szCs w:val="28"/>
          <w:lang w:eastAsia="ru-RU"/>
        </w:rPr>
        <w:t>Данная система устанавливает, что достичь качества продукции можно только в том случае, если условия разработки, производства и дистрибьюции будут соответствовать системе отраслевых стандартов надлежащей практики (GxP). Общим подходом в рег</w:t>
      </w:r>
      <w:r>
        <w:rPr>
          <w:rFonts w:ascii="Times New Roman" w:hAnsi="Times New Roman"/>
          <w:sz w:val="28"/>
          <w:szCs w:val="28"/>
          <w:lang w:eastAsia="ru-RU"/>
        </w:rPr>
        <w:t>уляторной практике разных стран</w:t>
      </w:r>
      <w:r w:rsidRPr="00E75DF3">
        <w:rPr>
          <w:rFonts w:ascii="Times New Roman" w:hAnsi="Times New Roman"/>
          <w:sz w:val="28"/>
          <w:szCs w:val="28"/>
          <w:lang w:eastAsia="ru-RU"/>
        </w:rPr>
        <w:t xml:space="preserve"> является признание того, что если исследования, производство лекарственных средств или их обращение на фармацевтическом рынке осуществляется в соответствии с данными стандартами, то результаты исследований считаются достоверными, а качество продукции - соответствующим требованиям, которые могут быть признаны разными странами</w:t>
      </w:r>
      <w:r>
        <w:rPr>
          <w:rFonts w:ascii="Times New Roman" w:hAnsi="Times New Roman"/>
          <w:sz w:val="28"/>
          <w:szCs w:val="28"/>
          <w:lang w:eastAsia="ru-RU"/>
        </w:rPr>
        <w:t>.</w:t>
      </w:r>
    </w:p>
    <w:p w:rsidR="00F20D54" w:rsidRPr="00E75DF3" w:rsidRDefault="00F20D54" w:rsidP="001B1530">
      <w:pPr>
        <w:spacing w:after="0"/>
        <w:ind w:firstLine="709"/>
        <w:jc w:val="both"/>
        <w:rPr>
          <w:rFonts w:ascii="Times New Roman" w:hAnsi="Times New Roman"/>
          <w:i/>
          <w:sz w:val="28"/>
          <w:szCs w:val="28"/>
          <w:lang w:eastAsia="ru-RU"/>
        </w:rPr>
      </w:pPr>
      <w:r w:rsidRPr="00E75DF3">
        <w:rPr>
          <w:rFonts w:ascii="Times New Roman" w:hAnsi="Times New Roman"/>
          <w:sz w:val="28"/>
          <w:szCs w:val="28"/>
          <w:lang w:eastAsia="ru-RU"/>
        </w:rPr>
        <w:t xml:space="preserve">В обобщенном виде правила обращения лекарственных средств регулируются следующими международными отраслевыми стандартами. В отношении доклинических </w:t>
      </w:r>
      <w:r>
        <w:rPr>
          <w:rFonts w:ascii="Times New Roman" w:hAnsi="Times New Roman"/>
          <w:sz w:val="28"/>
          <w:szCs w:val="28"/>
          <w:lang w:eastAsia="ru-RU"/>
        </w:rPr>
        <w:t xml:space="preserve">и клинических </w:t>
      </w:r>
      <w:r w:rsidRPr="00E75DF3">
        <w:rPr>
          <w:rFonts w:ascii="Times New Roman" w:hAnsi="Times New Roman"/>
          <w:sz w:val="28"/>
          <w:szCs w:val="28"/>
          <w:lang w:eastAsia="ru-RU"/>
        </w:rPr>
        <w:t xml:space="preserve">исследований – </w:t>
      </w:r>
      <w:r w:rsidRPr="00E75DF3">
        <w:rPr>
          <w:rFonts w:ascii="Times New Roman" w:hAnsi="Times New Roman"/>
          <w:b/>
          <w:sz w:val="28"/>
          <w:szCs w:val="28"/>
          <w:lang w:val="en-US" w:eastAsia="ru-RU"/>
        </w:rPr>
        <w:t>GLP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Laboratory</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и </w:t>
      </w:r>
      <w:r w:rsidRPr="00E75DF3">
        <w:rPr>
          <w:rFonts w:ascii="Times New Roman" w:hAnsi="Times New Roman"/>
          <w:b/>
          <w:sz w:val="28"/>
          <w:szCs w:val="28"/>
          <w:lang w:val="en-US" w:eastAsia="ru-RU"/>
        </w:rPr>
        <w:t>GCP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Clinical</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которые</w:t>
      </w:r>
      <w:r w:rsidRPr="00E75DF3">
        <w:rPr>
          <w:rFonts w:ascii="Times New Roman" w:hAnsi="Times New Roman"/>
          <w:i/>
          <w:sz w:val="28"/>
          <w:szCs w:val="28"/>
          <w:lang w:eastAsia="ru-RU"/>
        </w:rPr>
        <w:t xml:space="preserve"> включают в себя официальные руководства и методические рекомендации, исполнение которых является обязательным при проведении различных видов исследований.</w:t>
      </w:r>
    </w:p>
    <w:p w:rsidR="00F20D54" w:rsidRPr="00E75DF3" w:rsidRDefault="00F20D54" w:rsidP="001B1530">
      <w:pPr>
        <w:spacing w:after="0"/>
        <w:ind w:firstLine="709"/>
        <w:jc w:val="both"/>
        <w:rPr>
          <w:rFonts w:ascii="Times New Roman" w:hAnsi="Times New Roman"/>
          <w:sz w:val="28"/>
          <w:szCs w:val="28"/>
          <w:lang w:eastAsia="ru-RU"/>
        </w:rPr>
      </w:pPr>
      <w:r w:rsidRPr="00E75DF3">
        <w:rPr>
          <w:rFonts w:ascii="Times New Roman" w:hAnsi="Times New Roman"/>
          <w:b/>
          <w:sz w:val="28"/>
          <w:szCs w:val="28"/>
          <w:lang w:eastAsia="ru-RU"/>
        </w:rPr>
        <w:t xml:space="preserve">Правила надлежащей производственной практики </w:t>
      </w:r>
      <w:r w:rsidRPr="00E75DF3">
        <w:rPr>
          <w:rFonts w:ascii="Times New Roman" w:hAnsi="Times New Roman"/>
          <w:b/>
          <w:sz w:val="28"/>
          <w:szCs w:val="28"/>
          <w:lang w:val="en-US" w:eastAsia="ru-RU"/>
        </w:rPr>
        <w:t>GMP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Manufacturin</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w:t>
      </w:r>
      <w:r w:rsidRPr="00E75DF3">
        <w:rPr>
          <w:rFonts w:ascii="Times New Roman" w:hAnsi="Times New Roman"/>
          <w:i/>
          <w:sz w:val="28"/>
          <w:szCs w:val="28"/>
          <w:lang w:eastAsia="ru-RU"/>
        </w:rPr>
        <w:t>включают в себя минимальные требования к производству и контролю качества лекарственных средств  от приобретения сырья до  выпуска готовой продукции, следования которым обеспечивает необходимые условия для выпуска качественной продукции.</w:t>
      </w:r>
      <w:r w:rsidRPr="00E75DF3">
        <w:rPr>
          <w:rFonts w:ascii="Times New Roman" w:hAnsi="Times New Roman"/>
          <w:sz w:val="28"/>
          <w:szCs w:val="28"/>
          <w:lang w:eastAsia="ru-RU"/>
        </w:rPr>
        <w:t xml:space="preserve"> Если препарат произведен в условиях не соответствующих </w:t>
      </w:r>
      <w:r w:rsidRPr="00E75DF3">
        <w:rPr>
          <w:rFonts w:ascii="Times New Roman" w:hAnsi="Times New Roman"/>
          <w:sz w:val="28"/>
          <w:szCs w:val="28"/>
          <w:lang w:val="en-US" w:eastAsia="ru-RU"/>
        </w:rPr>
        <w:t>GMP</w:t>
      </w:r>
      <w:r w:rsidRPr="00E75DF3">
        <w:rPr>
          <w:rFonts w:ascii="Times New Roman" w:hAnsi="Times New Roman"/>
          <w:sz w:val="28"/>
          <w:szCs w:val="28"/>
          <w:lang w:eastAsia="ru-RU"/>
        </w:rPr>
        <w:t>, то он считается некачественным.</w:t>
      </w:r>
    </w:p>
    <w:p w:rsidR="00F20D54" w:rsidRPr="00E75DF3" w:rsidRDefault="00F20D54" w:rsidP="001B1530">
      <w:pPr>
        <w:spacing w:after="0"/>
        <w:ind w:firstLine="709"/>
        <w:jc w:val="both"/>
        <w:rPr>
          <w:rFonts w:ascii="Times New Roman" w:hAnsi="Times New Roman"/>
          <w:sz w:val="28"/>
          <w:szCs w:val="28"/>
          <w:lang w:eastAsia="ru-RU"/>
        </w:rPr>
      </w:pPr>
      <w:r w:rsidRPr="00E75DF3">
        <w:rPr>
          <w:rFonts w:ascii="Times New Roman" w:hAnsi="Times New Roman"/>
          <w:sz w:val="28"/>
          <w:szCs w:val="28"/>
          <w:lang w:eastAsia="ru-RU"/>
        </w:rPr>
        <w:t xml:space="preserve">Интегрированная система обеспечения качества предполагает, что надлежащие условия </w:t>
      </w:r>
      <w:r>
        <w:rPr>
          <w:rFonts w:ascii="Times New Roman" w:hAnsi="Times New Roman"/>
          <w:sz w:val="28"/>
          <w:szCs w:val="28"/>
          <w:lang w:eastAsia="ru-RU"/>
        </w:rPr>
        <w:t xml:space="preserve">также </w:t>
      </w:r>
      <w:r w:rsidRPr="00E75DF3">
        <w:rPr>
          <w:rFonts w:ascii="Times New Roman" w:hAnsi="Times New Roman"/>
          <w:sz w:val="28"/>
          <w:szCs w:val="28"/>
          <w:lang w:eastAsia="ru-RU"/>
        </w:rPr>
        <w:t xml:space="preserve">должны соблюдаться при транспортировке и хранении лекарственных средств. Должен быть обеспечен необходимый температурный режим, соблюдаться требования к закупке, приемке, поставке и реализации продукции, квалификации персонала и т.д. </w:t>
      </w:r>
      <w:r w:rsidRPr="00E75DF3">
        <w:rPr>
          <w:rFonts w:ascii="Times New Roman" w:hAnsi="Times New Roman"/>
          <w:i/>
          <w:sz w:val="28"/>
          <w:szCs w:val="28"/>
          <w:lang w:eastAsia="ru-RU"/>
        </w:rPr>
        <w:t>Совокупность требований к оптовым фармацевтическим компаниям отражается в стандарте надлежащей дистрибъюторской практики</w:t>
      </w:r>
      <w:r w:rsidRPr="00E75DF3">
        <w:rPr>
          <w:rFonts w:ascii="Times New Roman" w:hAnsi="Times New Roman"/>
          <w:sz w:val="28"/>
          <w:szCs w:val="28"/>
          <w:lang w:eastAsia="ru-RU"/>
        </w:rPr>
        <w:t xml:space="preserve"> </w:t>
      </w:r>
      <w:r w:rsidRPr="00E75DF3">
        <w:rPr>
          <w:rFonts w:ascii="Times New Roman" w:hAnsi="Times New Roman"/>
          <w:b/>
          <w:sz w:val="28"/>
          <w:szCs w:val="28"/>
          <w:lang w:val="en-US" w:eastAsia="ru-RU"/>
        </w:rPr>
        <w:t>GDP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Distribution</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p>
    <w:p w:rsidR="00F20D54" w:rsidRPr="00E75DF3" w:rsidRDefault="00F20D54" w:rsidP="001B1530">
      <w:pPr>
        <w:spacing w:after="0"/>
        <w:ind w:firstLine="709"/>
        <w:jc w:val="both"/>
        <w:rPr>
          <w:rFonts w:ascii="Times New Roman" w:hAnsi="Times New Roman"/>
          <w:i/>
          <w:sz w:val="28"/>
          <w:szCs w:val="28"/>
          <w:lang w:eastAsia="ru-RU"/>
        </w:rPr>
      </w:pPr>
      <w:r w:rsidRPr="00E75DF3">
        <w:rPr>
          <w:rFonts w:ascii="Times New Roman" w:hAnsi="Times New Roman"/>
          <w:sz w:val="28"/>
          <w:szCs w:val="28"/>
          <w:lang w:eastAsia="ru-RU"/>
        </w:rPr>
        <w:t xml:space="preserve">Стандарты фармацевтической деятельности, ориентированные непосредственно на нужды пациента, закреплены в руководстве по </w:t>
      </w:r>
      <w:r w:rsidRPr="00E75DF3">
        <w:rPr>
          <w:rFonts w:ascii="Times New Roman" w:hAnsi="Times New Roman"/>
          <w:sz w:val="28"/>
          <w:szCs w:val="28"/>
          <w:lang w:eastAsia="ru-RU"/>
        </w:rPr>
        <w:lastRenderedPageBreak/>
        <w:t xml:space="preserve">надлежащей </w:t>
      </w:r>
      <w:r w:rsidRPr="00E75DF3">
        <w:rPr>
          <w:rFonts w:ascii="Times New Roman" w:hAnsi="Times New Roman"/>
          <w:b/>
          <w:sz w:val="28"/>
          <w:szCs w:val="28"/>
          <w:lang w:eastAsia="ru-RU"/>
        </w:rPr>
        <w:t xml:space="preserve">аптечной практике </w:t>
      </w:r>
      <w:r w:rsidRPr="00E75DF3">
        <w:rPr>
          <w:rFonts w:ascii="Times New Roman" w:hAnsi="Times New Roman"/>
          <w:b/>
          <w:sz w:val="28"/>
          <w:szCs w:val="28"/>
          <w:lang w:val="en-US" w:eastAsia="ru-RU"/>
        </w:rPr>
        <w:t>GPP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Pharmacy</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и </w:t>
      </w:r>
      <w:r w:rsidRPr="00E75DF3">
        <w:rPr>
          <w:rFonts w:ascii="Times New Roman" w:hAnsi="Times New Roman"/>
          <w:i/>
          <w:sz w:val="28"/>
          <w:szCs w:val="28"/>
          <w:lang w:eastAsia="ru-RU"/>
        </w:rPr>
        <w:t>охватывают 4 направления:</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изготовление, закупка, хранение, отпуск лекарств;</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обеспечение эффективной лекарственной терапией;</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совершенствование профессиональной деятельности;</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участие в повышении эффективности системы здравоохранения и улучшение общественного здоровья.</w:t>
      </w:r>
    </w:p>
    <w:p w:rsidR="00F20D54" w:rsidRPr="009E0B9D"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России отдельные требования международных стандартов переработаны с учетом регуляторных особенностей и введены в действие различными нормативно-правовыми актами. </w:t>
      </w:r>
    </w:p>
    <w:p w:rsidR="00F20D54" w:rsidRDefault="00F20D54" w:rsidP="001B1530">
      <w:pPr>
        <w:spacing w:after="0"/>
        <w:rPr>
          <w:rFonts w:ascii="Times New Roman" w:hAnsi="Times New Roman"/>
          <w:color w:val="7030A0"/>
          <w:sz w:val="26"/>
          <w:szCs w:val="26"/>
          <w:lang w:eastAsia="ru-RU"/>
        </w:rPr>
      </w:pPr>
    </w:p>
    <w:p w:rsidR="00F20D54" w:rsidRPr="00996106" w:rsidRDefault="00F20D54" w:rsidP="001B1530">
      <w:pPr>
        <w:spacing w:after="0"/>
        <w:rPr>
          <w:rFonts w:ascii="Times New Roman" w:hAnsi="Times New Roman"/>
          <w:b/>
          <w:i/>
          <w:sz w:val="28"/>
          <w:szCs w:val="28"/>
          <w:lang w:eastAsia="ru-RU"/>
        </w:rPr>
      </w:pPr>
      <w:r w:rsidRPr="00996106">
        <w:rPr>
          <w:rFonts w:ascii="Times New Roman" w:hAnsi="Times New Roman"/>
          <w:b/>
          <w:i/>
          <w:sz w:val="28"/>
          <w:szCs w:val="28"/>
          <w:lang w:eastAsia="ru-RU"/>
        </w:rPr>
        <w:t>Вопросы для самоподготовки:</w:t>
      </w:r>
    </w:p>
    <w:p w:rsidR="00F20D54" w:rsidRPr="00996106" w:rsidRDefault="00F20D54" w:rsidP="001B1530">
      <w:pPr>
        <w:spacing w:after="0"/>
        <w:rPr>
          <w:rFonts w:ascii="Times New Roman" w:hAnsi="Times New Roman"/>
          <w:i/>
          <w:sz w:val="28"/>
          <w:szCs w:val="28"/>
          <w:lang w:eastAsia="ru-RU"/>
        </w:rPr>
      </w:pPr>
    </w:p>
    <w:p w:rsidR="00F20D54" w:rsidRPr="00996106" w:rsidRDefault="00F20D54" w:rsidP="001B1530">
      <w:pPr>
        <w:pStyle w:val="a7"/>
        <w:numPr>
          <w:ilvl w:val="0"/>
          <w:numId w:val="30"/>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Дайте определение лекарственного средства. В чем отличие лекарственного средства от лекарственного препарата?</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 Понятие качества. В чем особенность требований к качеству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Виды лекарственных средств несоответствующего качества и их основные отличия.</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 Перечислите требования, предъявляемые к контролю качества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Раскройте понятие стандартизации и перечислите объекты, которые подлежат стандартизации.</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Какие цели и задачи выполняет стандартизация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Перечислите виды российских стандартов и дайте их краткую характеристику. </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Какие требования предъявляются к качеству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В чем особенность международных стандартов качества? Дайте определение стандарта</w:t>
      </w:r>
      <w:r w:rsidRPr="00996106">
        <w:rPr>
          <w:rFonts w:ascii="Times New Roman" w:hAnsi="Times New Roman"/>
          <w:b/>
          <w:sz w:val="28"/>
          <w:szCs w:val="28"/>
          <w:lang w:eastAsia="ru-RU"/>
        </w:rPr>
        <w:t xml:space="preserve"> ISO.</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Перечислите виды международных отраслевых стандартов и дайте их краткую характеристику.</w:t>
      </w:r>
    </w:p>
    <w:p w:rsidR="00F20D54" w:rsidRPr="00996106" w:rsidRDefault="00F20D54" w:rsidP="001B1530">
      <w:pPr>
        <w:spacing w:after="0"/>
        <w:jc w:val="both"/>
        <w:rPr>
          <w:rFonts w:ascii="Times New Roman" w:hAnsi="Times New Roman"/>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F7399A">
      <w:pPr>
        <w:tabs>
          <w:tab w:val="left" w:pos="0"/>
        </w:tabs>
        <w:spacing w:after="0" w:line="240" w:lineRule="auto"/>
        <w:jc w:val="center"/>
        <w:rPr>
          <w:rFonts w:ascii="Times New Roman" w:hAnsi="Times New Roman"/>
          <w:b/>
          <w:sz w:val="28"/>
          <w:szCs w:val="28"/>
          <w:lang w:eastAsia="ru-RU"/>
        </w:rPr>
      </w:pPr>
      <w:r w:rsidRPr="00996106">
        <w:rPr>
          <w:rFonts w:ascii="Times New Roman" w:hAnsi="Times New Roman"/>
          <w:b/>
          <w:sz w:val="28"/>
          <w:szCs w:val="28"/>
          <w:lang w:eastAsia="ru-RU"/>
        </w:rPr>
        <w:lastRenderedPageBreak/>
        <w:t xml:space="preserve">РАЗДЕЛ 2. </w:t>
      </w:r>
      <w:r>
        <w:rPr>
          <w:rFonts w:ascii="Times New Roman" w:hAnsi="Times New Roman"/>
          <w:b/>
          <w:sz w:val="28"/>
          <w:szCs w:val="28"/>
          <w:lang w:eastAsia="ru-RU"/>
        </w:rPr>
        <w:t>НОРМАТИВНО-ПРАВОВОЕ ОБЕСПЕЧЕНИЕ ТРЕБОВАНИЙ К КАЧЕСТВУ ЛЕКАРСТВЕННЫХ СРЕДСТВ</w:t>
      </w:r>
    </w:p>
    <w:p w:rsidR="00F20D54" w:rsidRDefault="00F20D54" w:rsidP="00F7399A">
      <w:pPr>
        <w:tabs>
          <w:tab w:val="left" w:pos="0"/>
        </w:tab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 В РОССИИ</w:t>
      </w:r>
    </w:p>
    <w:p w:rsidR="00F20D54" w:rsidRPr="003F7532" w:rsidRDefault="00F20D54" w:rsidP="00F7399A">
      <w:pPr>
        <w:tabs>
          <w:tab w:val="left" w:pos="0"/>
        </w:tabs>
        <w:spacing w:after="0" w:line="240" w:lineRule="auto"/>
        <w:rPr>
          <w:rFonts w:ascii="Times New Roman" w:hAnsi="Times New Roman"/>
          <w:b/>
          <w:sz w:val="10"/>
          <w:szCs w:val="10"/>
          <w:lang w:eastAsia="ru-RU"/>
        </w:rPr>
      </w:pP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настоящее время нормативно-правовое регулирование контроля качества лекарственных средств включает совокупность норм международного и национального права, регулирующих  сферу оборота медицинской продукции. Все требования сосредоточены в федеральных и региональных законодательных и нормативных актах Российской Федерации, а также в международных договорах и соглашениях.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Система нормативно-правовых актов имеет иерархическое построение, при этом регулирование осуществляется </w:t>
      </w:r>
      <w:r w:rsidRPr="00D96C5D">
        <w:rPr>
          <w:rFonts w:ascii="Times New Roman" w:hAnsi="Times New Roman"/>
          <w:sz w:val="28"/>
          <w:szCs w:val="28"/>
          <w:lang w:eastAsia="ru-RU"/>
        </w:rPr>
        <w:t>преимущественно</w:t>
      </w:r>
      <w:r w:rsidRPr="009B265F">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xml:space="preserve">на федеральном уровне. </w:t>
      </w:r>
    </w:p>
    <w:p w:rsidR="00F20D54" w:rsidRPr="00CE24B3" w:rsidRDefault="00F20D54" w:rsidP="001B1530">
      <w:pPr>
        <w:tabs>
          <w:tab w:val="left" w:pos="0"/>
        </w:tabs>
        <w:spacing w:after="0"/>
        <w:rPr>
          <w:rFonts w:ascii="Times New Roman" w:hAnsi="Times New Roman"/>
          <w:b/>
          <w:sz w:val="28"/>
          <w:szCs w:val="28"/>
          <w:lang w:eastAsia="ru-RU"/>
        </w:rPr>
      </w:pPr>
      <w:r w:rsidRPr="00CE24B3">
        <w:rPr>
          <w:rFonts w:ascii="Times New Roman" w:hAnsi="Times New Roman"/>
          <w:b/>
          <w:sz w:val="28"/>
          <w:szCs w:val="28"/>
          <w:lang w:eastAsia="ru-RU"/>
        </w:rPr>
        <w:t xml:space="preserve">       Федеральный уровень:</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Конституция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Международные договоры и соглашения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Федеральные законы</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Указы и Распоряжения Президента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Постановления и Распоряжения Правительства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Приказы, распоряжения, правила и инструкции федеральных органов исполнительной власти</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Методические указания, письма федеральных органов исполнительной власти.</w:t>
      </w:r>
    </w:p>
    <w:p w:rsidR="00F20D54" w:rsidRPr="00CE24B3" w:rsidRDefault="00F20D54" w:rsidP="001B1530">
      <w:pPr>
        <w:tabs>
          <w:tab w:val="left" w:pos="0"/>
        </w:tabs>
        <w:spacing w:after="0"/>
        <w:ind w:firstLine="567"/>
        <w:rPr>
          <w:rFonts w:ascii="Times New Roman" w:hAnsi="Times New Roman"/>
          <w:b/>
          <w:sz w:val="28"/>
          <w:szCs w:val="28"/>
          <w:lang w:eastAsia="ru-RU"/>
        </w:rPr>
      </w:pPr>
      <w:r w:rsidRPr="00CE24B3">
        <w:rPr>
          <w:rFonts w:ascii="Times New Roman" w:hAnsi="Times New Roman"/>
          <w:b/>
          <w:sz w:val="28"/>
          <w:szCs w:val="28"/>
          <w:lang w:eastAsia="ru-RU"/>
        </w:rPr>
        <w:t>Региональный уровень</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Законы субъектов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Приказы и распоряжения высшего должностного лица субъекта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Акты органов исполнительной власти субъекта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Акты органов местного самоуправления</w:t>
      </w:r>
    </w:p>
    <w:p w:rsidR="00F20D54" w:rsidRPr="00CE24B3" w:rsidRDefault="00F20D54" w:rsidP="001B1530">
      <w:pPr>
        <w:tabs>
          <w:tab w:val="left" w:pos="0"/>
        </w:tabs>
        <w:spacing w:after="0"/>
        <w:jc w:val="both"/>
        <w:rPr>
          <w:rFonts w:ascii="Times New Roman" w:hAnsi="Times New Roman"/>
          <w:sz w:val="28"/>
          <w:szCs w:val="28"/>
          <w:lang w:eastAsia="ru-RU"/>
        </w:rPr>
      </w:pPr>
      <w:r w:rsidRPr="00CE24B3">
        <w:rPr>
          <w:rFonts w:ascii="Times New Roman" w:hAnsi="Times New Roman"/>
          <w:b/>
          <w:bCs/>
          <w:sz w:val="28"/>
          <w:szCs w:val="28"/>
          <w:lang w:eastAsia="ru-RU"/>
        </w:rPr>
        <w:t xml:space="preserve">           Конституция (от латинского «constitutio» - устанавливаю, учреждаю) РФ - </w:t>
      </w:r>
      <w:r w:rsidRPr="00CE24B3">
        <w:rPr>
          <w:rFonts w:ascii="Times New Roman" w:hAnsi="Times New Roman"/>
          <w:bCs/>
          <w:sz w:val="28"/>
          <w:szCs w:val="28"/>
          <w:lang w:eastAsia="ru-RU"/>
        </w:rPr>
        <w:t xml:space="preserve">основной закон государства. В Конституции закреплены основы конституционного строя, права и свободы человека и гражданина, федеративное устройство, организация высших органов государственной власти.  </w:t>
      </w:r>
      <w:r w:rsidRPr="00CE24B3">
        <w:rPr>
          <w:rFonts w:ascii="Times New Roman" w:hAnsi="Times New Roman"/>
          <w:sz w:val="28"/>
          <w:szCs w:val="28"/>
          <w:lang w:eastAsia="ru-RU"/>
        </w:rPr>
        <w:t xml:space="preserve">Верховенство Конституции в системе правовых актов закреплено статьей 15, в которой указано, что она имеет высшую юридическую силу, прямое действие и применяется на всей территории Российской Федерации. Она является первоисточником права, принципам которой должны соответствовать все остальные правовые нормы. Конституцией РФ закреплено, что человек, его права и свободы являются высшей ценностью, а сохранение жизни и здоровья человека является первоначальной, основной гарантией государства.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Статья 41 Конституции гарантирует человеку право</w:t>
      </w:r>
      <w:r w:rsidRPr="00CE24B3">
        <w:rPr>
          <w:rFonts w:ascii="Times New Roman" w:hAnsi="Times New Roman"/>
          <w:b/>
          <w:bCs/>
          <w:sz w:val="28"/>
          <w:szCs w:val="28"/>
          <w:lang w:eastAsia="ru-RU"/>
        </w:rPr>
        <w:t xml:space="preserve"> </w:t>
      </w:r>
      <w:r w:rsidRPr="00CE24B3">
        <w:rPr>
          <w:rFonts w:ascii="Times New Roman" w:hAnsi="Times New Roman"/>
          <w:sz w:val="28"/>
          <w:szCs w:val="28"/>
          <w:lang w:eastAsia="ru-RU"/>
        </w:rPr>
        <w:t>на охрану здоровья и медицинскую помощь. Государством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w:t>
      </w:r>
      <w:bookmarkStart w:id="1" w:name="4103"/>
      <w:bookmarkEnd w:id="1"/>
      <w:r w:rsidRPr="00CE24B3">
        <w:rPr>
          <w:rFonts w:ascii="Times New Roman" w:hAnsi="Times New Roman"/>
          <w:sz w:val="28"/>
          <w:szCs w:val="28"/>
          <w:lang w:eastAsia="ru-RU"/>
        </w:rPr>
        <w:t xml:space="preserve"> Статья 72 определяет, что координация вопросов здравоохранения находится в совместном ведении Российской Федерации и субъектов РФ.</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Конституцией РФ установлено верховенство международных договоров над действующим законодательством России. Международный договор считается вступившим в силу, если прошел согласование и подписание, а в некоторых случаях ратификацию (то есть придание юридической силы в форме федерального закона).</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A4768D">
        <w:rPr>
          <w:rFonts w:ascii="Times New Roman" w:hAnsi="Times New Roman"/>
          <w:sz w:val="28"/>
          <w:szCs w:val="28"/>
          <w:lang w:eastAsia="ru-RU"/>
        </w:rPr>
        <w:t xml:space="preserve">Российское законодательство формируется с </w:t>
      </w:r>
      <w:r>
        <w:rPr>
          <w:rFonts w:ascii="Times New Roman" w:hAnsi="Times New Roman"/>
          <w:sz w:val="28"/>
          <w:szCs w:val="28"/>
          <w:lang w:eastAsia="ru-RU"/>
        </w:rPr>
        <w:t>учетом международных нормативно-правовых актов, которые</w:t>
      </w:r>
      <w:r w:rsidRPr="00CE24B3">
        <w:rPr>
          <w:rFonts w:ascii="Times New Roman" w:hAnsi="Times New Roman"/>
          <w:sz w:val="28"/>
          <w:szCs w:val="28"/>
          <w:lang w:eastAsia="ru-RU"/>
        </w:rPr>
        <w:t xml:space="preserve"> гармонизируют различающиеся  национальные требования государств-членов в сфере обращения лекарственных средств с учетом лучших международных практик. Например, с целью реализации политики ВОЗ разрабатываются стратегии странового сотрудничества (ССС), которые  заключаются между Секретариатом Всемирной организации здравоохранения и государством-членом ВОЗ. ССС – это руководство по организации работы в отдельной стране, в соответствии с международной политикой «Здоровье-2020», содержащее рекомендации по планированию, финансированию, выделению ресурсов и формированию партнерских связей. Партнерство, отвечающее принципам странового сотрудничества ВОЗ, является полезным для сторон благодаря возможности обмена знаниями и практическим опытом работы в области охраны здоровья. Россия заключила данное соглашение в 2014 году на период до 2020 года, благодаря которому у Министерства здравоохранения Российской Федерации и ВОЗ возникают обязательства сотрудничества посредством: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удовлетворения потребностей здравоохранения и общественного благополучия, усиления системы здравоохранения РФ и поддержки укрепления здоровья и профилактики с помощью знаний и экспертной помощи ВОЗ;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оказания поддержки Министерству здравоохранения Российской Федерации в выполнении обязательств в отношении рамочной политики «Здоровье-2020»;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сотрудничества с РФ в контексте европейского и глобального здравоохранения, поддерживающей роль и программы ВОЗ;</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обмена передовым опытом в области здравоохранения с соседними государствами, регионом Восточной Европы и Центральной Азии и Европейским регионом ВОЗ в целом.</w:t>
      </w:r>
    </w:p>
    <w:p w:rsidR="00F20D54"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 С целью совершенствования системы обеспечения качества лекарственных средств Минздравом России проводятся мероприятия по гармонизации фармакопеи с фармакопеями других стран, ратифицирована конвенция «Медикрим», ужесточающая ответственность за оборот некачественной медицинской продукции, заключаются договора об установлении и взаимном принятии единых требований к лекарственным средствам и медицинским изделиям на территории нескольких стран.</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целях дальнейшего совершенствования государственной политики в сфере здравоохранения, направленной на сохранение и укрепление здоровья граждан Российской Федерации, увеличение продолжительности их жизни,</w:t>
      </w:r>
      <w:r w:rsidRPr="00CE24B3">
        <w:rPr>
          <w:rFonts w:ascii="Times New Roman" w:hAnsi="Times New Roman"/>
          <w:sz w:val="28"/>
          <w:szCs w:val="28"/>
        </w:rPr>
        <w:t xml:space="preserve"> </w:t>
      </w:r>
      <w:r w:rsidRPr="00CE24B3">
        <w:rPr>
          <w:rFonts w:ascii="Times New Roman" w:hAnsi="Times New Roman"/>
          <w:sz w:val="28"/>
          <w:szCs w:val="28"/>
          <w:lang w:eastAsia="ru-RU"/>
        </w:rPr>
        <w:t>Указом Президента Российско</w:t>
      </w:r>
      <w:r>
        <w:rPr>
          <w:rFonts w:ascii="Times New Roman" w:hAnsi="Times New Roman"/>
          <w:sz w:val="28"/>
          <w:szCs w:val="28"/>
          <w:lang w:eastAsia="ru-RU"/>
        </w:rPr>
        <w:t xml:space="preserve">й Федерации </w:t>
      </w:r>
      <w:r w:rsidRPr="002132FE">
        <w:rPr>
          <w:rFonts w:ascii="Times New Roman" w:hAnsi="Times New Roman"/>
          <w:sz w:val="28"/>
          <w:szCs w:val="28"/>
          <w:lang w:eastAsia="ru-RU"/>
        </w:rPr>
        <w:t>от 7 мая 2012 года  № 598 "О совершенствовании государственной политики в сфере здравоохранения</w:t>
      </w:r>
      <w:r w:rsidRPr="00CE24B3">
        <w:rPr>
          <w:rFonts w:ascii="Times New Roman" w:hAnsi="Times New Roman"/>
          <w:sz w:val="28"/>
          <w:szCs w:val="28"/>
          <w:lang w:eastAsia="ru-RU"/>
        </w:rPr>
        <w:t xml:space="preserve">" </w:t>
      </w:r>
      <w:r w:rsidRPr="00CE24B3">
        <w:rPr>
          <w:rFonts w:ascii="Times New Roman" w:hAnsi="Times New Roman"/>
          <w:bCs/>
          <w:sz w:val="28"/>
          <w:szCs w:val="28"/>
          <w:lang w:eastAsia="ru-RU"/>
        </w:rPr>
        <w:t>установлено</w:t>
      </w:r>
      <w:r w:rsidRPr="00CE24B3">
        <w:rPr>
          <w:rFonts w:ascii="Times New Roman" w:hAnsi="Times New Roman"/>
          <w:sz w:val="28"/>
          <w:szCs w:val="28"/>
          <w:lang w:eastAsia="ru-RU"/>
        </w:rPr>
        <w:t xml:space="preserve"> разработать Стратегию лекарственного обеспечения населения Российской Федерации на период до 2025 года и план ее реализации.</w:t>
      </w:r>
    </w:p>
    <w:p w:rsidR="00F20D54" w:rsidRPr="0039232C" w:rsidRDefault="00F20D54" w:rsidP="001B1530">
      <w:pPr>
        <w:tabs>
          <w:tab w:val="left" w:pos="0"/>
        </w:tabs>
        <w:spacing w:after="0"/>
        <w:ind w:firstLine="709"/>
        <w:jc w:val="both"/>
        <w:rPr>
          <w:rFonts w:ascii="Times New Roman" w:hAnsi="Times New Roman"/>
          <w:sz w:val="28"/>
          <w:szCs w:val="28"/>
          <w:lang w:eastAsia="ru-RU"/>
        </w:rPr>
      </w:pPr>
      <w:r w:rsidRPr="0039232C">
        <w:rPr>
          <w:rFonts w:ascii="Times New Roman" w:hAnsi="Times New Roman"/>
          <w:sz w:val="28"/>
          <w:szCs w:val="28"/>
          <w:lang w:eastAsia="ru-RU"/>
        </w:rPr>
        <w:t xml:space="preserve"> Во исполнение указа президента </w:t>
      </w:r>
      <w:hyperlink r:id="rId8" w:tgtFrame="_blank" w:history="1">
        <w:r w:rsidRPr="0039232C">
          <w:rPr>
            <w:rFonts w:ascii="Times New Roman" w:hAnsi="Times New Roman"/>
            <w:sz w:val="28"/>
            <w:szCs w:val="28"/>
            <w:lang w:eastAsia="ru-RU"/>
          </w:rPr>
          <w:t>приказом Министерства здравоохра</w:t>
        </w:r>
        <w:r>
          <w:rPr>
            <w:rFonts w:ascii="Times New Roman" w:hAnsi="Times New Roman"/>
            <w:sz w:val="28"/>
            <w:szCs w:val="28"/>
            <w:lang w:eastAsia="ru-RU"/>
          </w:rPr>
          <w:t>нения Рос</w:t>
        </w:r>
        <w:r w:rsidRPr="0039232C">
          <w:rPr>
            <w:rFonts w:ascii="Times New Roman" w:hAnsi="Times New Roman"/>
            <w:sz w:val="28"/>
            <w:szCs w:val="28"/>
            <w:lang w:eastAsia="ru-RU"/>
          </w:rPr>
          <w:t>сийской Федера</w:t>
        </w:r>
        <w:r>
          <w:rPr>
            <w:rFonts w:ascii="Times New Roman" w:hAnsi="Times New Roman"/>
            <w:sz w:val="28"/>
            <w:szCs w:val="28"/>
            <w:lang w:eastAsia="ru-RU"/>
          </w:rPr>
          <w:t>ции от 13.02.2013</w:t>
        </w:r>
        <w:r w:rsidRPr="0039232C">
          <w:rPr>
            <w:rFonts w:ascii="Times New Roman" w:hAnsi="Times New Roman"/>
            <w:sz w:val="28"/>
            <w:szCs w:val="28"/>
            <w:lang w:eastAsia="ru-RU"/>
          </w:rPr>
          <w:t xml:space="preserve"> г. № 66</w:t>
        </w:r>
      </w:hyperlink>
      <w:r w:rsidRPr="0039232C">
        <w:rPr>
          <w:rFonts w:ascii="Times New Roman" w:hAnsi="Times New Roman"/>
          <w:sz w:val="28"/>
          <w:szCs w:val="28"/>
          <w:lang w:eastAsia="ru-RU"/>
        </w:rPr>
        <w:t xml:space="preserve"> утверждена Стратегия лекарственного обеспечения населения Российской Федерации на период до 2025 года.  Документ определяет приоритетные направления разви</w:t>
      </w:r>
      <w:r>
        <w:rPr>
          <w:rFonts w:ascii="Times New Roman" w:hAnsi="Times New Roman"/>
          <w:sz w:val="28"/>
          <w:szCs w:val="28"/>
          <w:lang w:eastAsia="ru-RU"/>
        </w:rPr>
        <w:t>тия ле</w:t>
      </w:r>
      <w:r w:rsidRPr="0039232C">
        <w:rPr>
          <w:rFonts w:ascii="Times New Roman" w:hAnsi="Times New Roman"/>
          <w:sz w:val="28"/>
          <w:szCs w:val="28"/>
          <w:lang w:eastAsia="ru-RU"/>
        </w:rPr>
        <w:t>карс</w:t>
      </w:r>
      <w:r>
        <w:rPr>
          <w:rFonts w:ascii="Times New Roman" w:hAnsi="Times New Roman"/>
          <w:sz w:val="28"/>
          <w:szCs w:val="28"/>
          <w:lang w:eastAsia="ru-RU"/>
        </w:rPr>
        <w:t>твенно</w:t>
      </w:r>
      <w:r w:rsidRPr="0039232C">
        <w:rPr>
          <w:rFonts w:ascii="Times New Roman" w:hAnsi="Times New Roman"/>
          <w:sz w:val="28"/>
          <w:szCs w:val="28"/>
          <w:lang w:eastAsia="ru-RU"/>
        </w:rPr>
        <w:t>го обеспечения населения и совершенствование законодательства в сфере обращения лекарственных средств.</w:t>
      </w:r>
    </w:p>
    <w:p w:rsidR="00F20D54" w:rsidRPr="0039232C" w:rsidRDefault="00F20D54" w:rsidP="001B1530">
      <w:pPr>
        <w:tabs>
          <w:tab w:val="left" w:pos="0"/>
        </w:tabs>
        <w:spacing w:after="0"/>
        <w:ind w:firstLine="709"/>
        <w:jc w:val="both"/>
        <w:rPr>
          <w:rFonts w:ascii="Times New Roman" w:hAnsi="Times New Roman"/>
          <w:sz w:val="28"/>
          <w:szCs w:val="28"/>
          <w:lang w:eastAsia="ru-RU"/>
        </w:rPr>
      </w:pPr>
      <w:r w:rsidRPr="0039232C">
        <w:rPr>
          <w:rFonts w:ascii="Times New Roman" w:hAnsi="Times New Roman"/>
          <w:sz w:val="28"/>
          <w:szCs w:val="28"/>
          <w:lang w:eastAsia="ru-RU"/>
        </w:rPr>
        <w:t xml:space="preserve">Стратегия направлена на повышение доступности качественных, эффективных и безопасных лекарственных препаратов для медицинского </w:t>
      </w:r>
      <w:r w:rsidRPr="00D96C5D">
        <w:rPr>
          <w:rFonts w:ascii="Times New Roman" w:hAnsi="Times New Roman"/>
          <w:sz w:val="28"/>
          <w:szCs w:val="28"/>
          <w:lang w:eastAsia="ru-RU"/>
        </w:rPr>
        <w:t>применения</w:t>
      </w:r>
      <w:r w:rsidRPr="005F790E">
        <w:rPr>
          <w:rFonts w:ascii="Times New Roman" w:hAnsi="Times New Roman"/>
          <w:color w:val="FF0000"/>
          <w:sz w:val="28"/>
          <w:szCs w:val="28"/>
          <w:lang w:eastAsia="ru-RU"/>
        </w:rPr>
        <w:t>,</w:t>
      </w:r>
      <w:r w:rsidRPr="0039232C">
        <w:rPr>
          <w:rFonts w:ascii="Times New Roman" w:hAnsi="Times New Roman"/>
          <w:sz w:val="28"/>
          <w:szCs w:val="28"/>
          <w:lang w:eastAsia="ru-RU"/>
        </w:rPr>
        <w:t xml:space="preserve"> для удовлетворения потребностей населения и системы здравоохранения на основе формирования рациональной и сбалансированной с имеющимися ресурсами системы лекарс</w:t>
      </w:r>
      <w:r>
        <w:rPr>
          <w:rFonts w:ascii="Times New Roman" w:hAnsi="Times New Roman"/>
          <w:sz w:val="28"/>
          <w:szCs w:val="28"/>
          <w:lang w:eastAsia="ru-RU"/>
        </w:rPr>
        <w:t>твен</w:t>
      </w:r>
      <w:r w:rsidRPr="0039232C">
        <w:rPr>
          <w:rFonts w:ascii="Times New Roman" w:hAnsi="Times New Roman"/>
          <w:sz w:val="28"/>
          <w:szCs w:val="28"/>
          <w:lang w:eastAsia="ru-RU"/>
        </w:rPr>
        <w:t>ного обеспечения.</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Следующий уровень иерархии занимают законодательные акты общ</w:t>
      </w:r>
      <w:r>
        <w:rPr>
          <w:rFonts w:ascii="Times New Roman" w:hAnsi="Times New Roman"/>
          <w:sz w:val="28"/>
          <w:szCs w:val="28"/>
          <w:lang w:eastAsia="ru-RU"/>
        </w:rPr>
        <w:t>его права и федеральные законы</w:t>
      </w:r>
      <w:r w:rsidRPr="00CE24B3">
        <w:rPr>
          <w:rFonts w:ascii="Times New Roman" w:hAnsi="Times New Roman"/>
          <w:sz w:val="28"/>
          <w:szCs w:val="28"/>
          <w:lang w:eastAsia="ru-RU"/>
        </w:rPr>
        <w:t>, обязательные для исполнения на территории всей страны.</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Основной объем норм в отношении лекарственных средств сосредоточен в </w:t>
      </w:r>
      <w:r w:rsidRPr="00611389">
        <w:rPr>
          <w:rFonts w:ascii="Times New Roman" w:hAnsi="Times New Roman"/>
          <w:b/>
          <w:sz w:val="28"/>
          <w:szCs w:val="28"/>
          <w:lang w:eastAsia="ru-RU"/>
        </w:rPr>
        <w:t>Федеральном законе № 61-ФЗ от 12.04.2010 «Об обращении лекарственных средств»</w:t>
      </w:r>
      <w:r>
        <w:rPr>
          <w:rFonts w:ascii="Times New Roman" w:hAnsi="Times New Roman"/>
          <w:sz w:val="28"/>
          <w:szCs w:val="28"/>
          <w:lang w:eastAsia="ru-RU"/>
        </w:rPr>
        <w:t xml:space="preserve"> и</w:t>
      </w:r>
      <w:r w:rsidRPr="00BB1E4A">
        <w:rPr>
          <w:rFonts w:ascii="Times New Roman" w:hAnsi="Times New Roman"/>
          <w:sz w:val="28"/>
          <w:szCs w:val="28"/>
          <w:lang w:eastAsia="ru-RU"/>
        </w:rPr>
        <w:t xml:space="preserve"> Федеральном законе № 323 «Об основах охраны здоровья граждан в Российской Федерации», к</w:t>
      </w:r>
      <w:r>
        <w:rPr>
          <w:rFonts w:ascii="Times New Roman" w:hAnsi="Times New Roman"/>
          <w:sz w:val="28"/>
          <w:szCs w:val="28"/>
          <w:lang w:eastAsia="ru-RU"/>
        </w:rPr>
        <w:t>оторый был принят 21.11.2011г.</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Федеральный закон</w:t>
      </w:r>
      <w:r>
        <w:rPr>
          <w:rFonts w:ascii="Times New Roman" w:hAnsi="Times New Roman"/>
          <w:sz w:val="28"/>
          <w:szCs w:val="28"/>
          <w:lang w:eastAsia="ru-RU"/>
        </w:rPr>
        <w:t xml:space="preserve"> № 323</w:t>
      </w:r>
      <w:r w:rsidRPr="00CE24B3">
        <w:rPr>
          <w:rFonts w:ascii="Times New Roman" w:hAnsi="Times New Roman"/>
          <w:sz w:val="28"/>
          <w:szCs w:val="28"/>
          <w:lang w:eastAsia="ru-RU"/>
        </w:rPr>
        <w:t xml:space="preserve"> «Об основах охраны здоровья граждан в Российской Федерации» является системообразующим для сферы здравоохранени</w:t>
      </w:r>
      <w:r>
        <w:rPr>
          <w:rFonts w:ascii="Times New Roman" w:hAnsi="Times New Roman"/>
          <w:sz w:val="28"/>
          <w:szCs w:val="28"/>
          <w:lang w:eastAsia="ru-RU"/>
        </w:rPr>
        <w:t xml:space="preserve">я. Для фармацевтической сферы, </w:t>
      </w:r>
      <w:r w:rsidRPr="00CE24B3">
        <w:rPr>
          <w:rFonts w:ascii="Times New Roman" w:hAnsi="Times New Roman"/>
          <w:sz w:val="28"/>
          <w:szCs w:val="28"/>
          <w:lang w:eastAsia="ru-RU"/>
        </w:rPr>
        <w:t xml:space="preserve">принципиальным в этом законе является то, что он ввел стандартизацию подходов к оказанию медицинской помощи, включая использование лекарственных средств и медицинских изделий. Закон определяет правовые, организационные и </w:t>
      </w:r>
      <w:r w:rsidRPr="00CE24B3">
        <w:rPr>
          <w:rFonts w:ascii="Times New Roman" w:hAnsi="Times New Roman"/>
          <w:sz w:val="28"/>
          <w:szCs w:val="28"/>
          <w:lang w:eastAsia="ru-RU"/>
        </w:rPr>
        <w:lastRenderedPageBreak/>
        <w:t xml:space="preserve">экономические основы охраны здоровья граждан; права и обязанности человека и гражданина; полномочия и ответственность органов государственной власти; права и обязанности медицинских и иных организаций при осуществлении деятельности в сфере охраны здоровья. </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611389">
        <w:rPr>
          <w:rFonts w:ascii="Times New Roman" w:hAnsi="Times New Roman"/>
          <w:b/>
          <w:bCs/>
          <w:sz w:val="28"/>
          <w:szCs w:val="28"/>
          <w:lang w:eastAsia="ru-RU"/>
        </w:rPr>
        <w:t>Федеральный закон № 61-ФЗ «Об обращении лекарственных средств»</w:t>
      </w:r>
      <w:r w:rsidRPr="00CE24B3">
        <w:rPr>
          <w:rFonts w:ascii="Times New Roman" w:hAnsi="Times New Roman"/>
          <w:bCs/>
          <w:sz w:val="28"/>
          <w:szCs w:val="28"/>
          <w:lang w:eastAsia="ru-RU"/>
        </w:rPr>
        <w:t xml:space="preserve"> закрепляет основные нормы, регулирующие отношения, возникающие на разных этапах жизненного цикла лекарственных средств, начиная от разработки и заканчивая их реализацией конечным потребителям или уничтожением. Законом устанавливается, что приоритетным в сфере государственного регулирования обращения лекарственных средств является обеспечение безопасности, качества и эффективности лекарственных средств, что является необходимой предпосылкой реализации прав граждан в сфере охраны здоровья, гарантированной Конституции РФ.</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611389">
        <w:rPr>
          <w:rFonts w:ascii="Times New Roman" w:hAnsi="Times New Roman"/>
          <w:b/>
          <w:bCs/>
          <w:sz w:val="28"/>
          <w:szCs w:val="28"/>
          <w:lang w:eastAsia="ru-RU"/>
        </w:rPr>
        <w:t xml:space="preserve"> </w:t>
      </w:r>
      <w:r w:rsidRPr="00611389">
        <w:rPr>
          <w:rFonts w:ascii="Times New Roman" w:hAnsi="Times New Roman"/>
          <w:bCs/>
          <w:sz w:val="28"/>
          <w:szCs w:val="28"/>
          <w:lang w:eastAsia="ru-RU"/>
        </w:rPr>
        <w:t>61-ФЗ отменил ранее действующий закон «О лекарственных средствах»</w:t>
      </w:r>
      <w:r w:rsidRPr="00611389">
        <w:rPr>
          <w:rFonts w:ascii="Times New Roman" w:hAnsi="Times New Roman"/>
          <w:b/>
          <w:bCs/>
          <w:sz w:val="28"/>
          <w:szCs w:val="28"/>
          <w:lang w:eastAsia="ru-RU"/>
        </w:rPr>
        <w:t xml:space="preserve"> </w:t>
      </w:r>
      <w:r w:rsidRPr="00CE24B3">
        <w:rPr>
          <w:rFonts w:ascii="Times New Roman" w:hAnsi="Times New Roman"/>
          <w:bCs/>
          <w:sz w:val="28"/>
          <w:szCs w:val="28"/>
          <w:lang w:eastAsia="ru-RU"/>
        </w:rPr>
        <w:t>и значительно изменил требования к государственной регистрации лекарственных средств, клинических исследований, этической экспертизы возможности проведения клинических испытаний. Закон был согласован со стратегическими решениями в отношении поддержки российской фармацевтической отрасли. Были введены нормы, которые способствовали выравниванию условий доступа на российский рынок для отечественных и зарубежных компаний. В соответствии с международной практикой было введено лицензирование фармацевтического производства по отдельным лекарственным формам и видам субстанций, а не по конкретным лекарственным препаратам. Выдаваемые лицензии стали бессрочными.</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Предметом действия данного закона является совокупность правоотношений, связанных с обращением лекарственных средств, под которым подразумеваются:</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разработка лекарственных средств (поиск новых фармакологически активных веществ, последующее изучение их лекарственных свойств, доклинические исследования, разработку технологий производства фармацевтических субстанций, разработку составов и технологий производства лекарственных препаратов;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доклинические исследования лекарственных средств (применение научных методов оценок в целях получения доказательств безопасности, качества и эффективности лекарственного средства;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клинические исследования лекарственных средств (исследования, проводимые для государственной регистрации лекарственных препаратов и иного предназначения в одной или нескольких медицинских организациях в </w:t>
      </w:r>
      <w:r w:rsidRPr="00CE24B3">
        <w:rPr>
          <w:rFonts w:ascii="Times New Roman" w:hAnsi="Times New Roman"/>
          <w:bCs/>
          <w:sz w:val="28"/>
          <w:szCs w:val="28"/>
          <w:lang w:eastAsia="ru-RU"/>
        </w:rPr>
        <w:lastRenderedPageBreak/>
        <w:t>соответствии с правилами клинической практики, утвержденными уполномоченным федеральным органом исполнительной власти;</w:t>
      </w:r>
    </w:p>
    <w:p w:rsidR="00F20D54" w:rsidRPr="00D96C5D" w:rsidRDefault="00F20D54" w:rsidP="001B1530">
      <w:pPr>
        <w:tabs>
          <w:tab w:val="left" w:pos="0"/>
        </w:tabs>
        <w:spacing w:after="0"/>
        <w:jc w:val="both"/>
        <w:rPr>
          <w:rFonts w:ascii="Times New Roman" w:hAnsi="Times New Roman"/>
          <w:bCs/>
          <w:sz w:val="28"/>
          <w:szCs w:val="28"/>
          <w:lang w:eastAsia="ru-RU"/>
        </w:rPr>
      </w:pPr>
      <w:proofErr w:type="gramStart"/>
      <w:r w:rsidRPr="00CE24B3">
        <w:rPr>
          <w:rFonts w:ascii="Times New Roman" w:hAnsi="Times New Roman"/>
          <w:bCs/>
          <w:sz w:val="28"/>
          <w:szCs w:val="28"/>
          <w:lang w:eastAsia="ru-RU"/>
        </w:rPr>
        <w:t xml:space="preserve">- экспертиза лекарственных средств (в том числе экспертиза документов для получения разрешения на проведение клинического исследования лекарственного препарата, а также экспертиза предложенных методов контроля качества лекарственного средства и качества представленных образцов лекарственного средства с использованием этих методов и экспертиза отношения ожидаемой пользы к возможному риску применения лекарственного препарата, осуществляемые после проведения его клинического </w:t>
      </w:r>
      <w:r w:rsidRPr="00D96C5D">
        <w:rPr>
          <w:rFonts w:ascii="Times New Roman" w:hAnsi="Times New Roman"/>
          <w:bCs/>
          <w:sz w:val="28"/>
          <w:szCs w:val="28"/>
          <w:lang w:eastAsia="ru-RU"/>
        </w:rPr>
        <w:t xml:space="preserve">исследования); </w:t>
      </w:r>
      <w:proofErr w:type="gramEnd"/>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государственная регистрация лекарственных препаратов (процедура введения лекарственного препарата в обращение на территории РФ;</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стандартизация и контроль качества (проверка соответствия лекарственного средства требованиям общей </w:t>
      </w:r>
      <w:r w:rsidRPr="00AC6D54">
        <w:rPr>
          <w:rFonts w:ascii="Times New Roman" w:hAnsi="Times New Roman"/>
          <w:bCs/>
          <w:sz w:val="28"/>
          <w:szCs w:val="28"/>
          <w:lang w:eastAsia="ru-RU"/>
        </w:rPr>
        <w:t>фармакопейной статьи, фармакопейной статьи</w:t>
      </w:r>
      <w:r w:rsidRPr="00CE24B3">
        <w:rPr>
          <w:rFonts w:ascii="Times New Roman" w:hAnsi="Times New Roman"/>
          <w:bCs/>
          <w:sz w:val="28"/>
          <w:szCs w:val="28"/>
          <w:lang w:eastAsia="ru-RU"/>
        </w:rPr>
        <w:t xml:space="preserve"> или нормативной документации, нормативного документа;</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производство, изготовление лекарственных средств (деятельность, осуществляемая с соблюдением требований правил надлежащей производственной практики и в соответствии с правилами, утвержденными уполномоченным федеральным орга</w:t>
      </w:r>
      <w:r>
        <w:rPr>
          <w:rFonts w:ascii="Times New Roman" w:hAnsi="Times New Roman"/>
          <w:bCs/>
          <w:sz w:val="28"/>
          <w:szCs w:val="28"/>
          <w:lang w:eastAsia="ru-RU"/>
        </w:rPr>
        <w:t>ном исполнительной власти;</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хранение лекарственных средств (деятельность по обеспечению сохранности лекарственных препаратов и фармацевтических субстанций, осуществляемая производителями лекарственных средств, организациями оптовой торговли лекарственными средствами,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или лицензию на медицинскую деятельность, и иными организациями;</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перевозка лекарственных средств, их ввоз в РФ и вывоз из РФ</w:t>
      </w:r>
      <w:r>
        <w:rPr>
          <w:rFonts w:ascii="Times New Roman" w:hAnsi="Times New Roman"/>
          <w:bCs/>
          <w:sz w:val="28"/>
          <w:szCs w:val="28"/>
          <w:lang w:eastAsia="ru-RU"/>
        </w:rPr>
        <w:t>;</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реклама (распространение в общедоступной форме информации о лекарственном препарате, отпускаемом </w:t>
      </w:r>
      <w:r w:rsidRPr="00D96C5D">
        <w:rPr>
          <w:rFonts w:ascii="Times New Roman" w:hAnsi="Times New Roman"/>
          <w:bCs/>
          <w:sz w:val="28"/>
          <w:szCs w:val="28"/>
          <w:lang w:eastAsia="ru-RU"/>
        </w:rPr>
        <w:t>без рецепта);</w:t>
      </w:r>
      <w:r w:rsidRPr="00CE24B3">
        <w:rPr>
          <w:rFonts w:ascii="Times New Roman" w:hAnsi="Times New Roman"/>
          <w:bCs/>
          <w:sz w:val="28"/>
          <w:szCs w:val="28"/>
          <w:lang w:eastAsia="ru-RU"/>
        </w:rPr>
        <w:t xml:space="preserve">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отпуск лекарственных средств, их реализация и передача (виды фармацевтической деятельности, осуществляемые в соответствии с Порядком отпуска лекарственных средств и иными нормативными правовыми актами);</w:t>
      </w:r>
    </w:p>
    <w:p w:rsidR="00F20D54" w:rsidRPr="00CE24B3" w:rsidRDefault="00F20D54" w:rsidP="001B1530">
      <w:pPr>
        <w:tabs>
          <w:tab w:val="left" w:pos="0"/>
        </w:tabs>
        <w:spacing w:after="0"/>
        <w:jc w:val="both"/>
        <w:rPr>
          <w:rFonts w:ascii="Times New Roman" w:hAnsi="Times New Roman"/>
          <w:bCs/>
          <w:sz w:val="28"/>
          <w:szCs w:val="28"/>
          <w:lang w:eastAsia="ru-RU"/>
        </w:rPr>
      </w:pPr>
      <w:proofErr w:type="gramStart"/>
      <w:r w:rsidRPr="00CE24B3">
        <w:rPr>
          <w:rFonts w:ascii="Times New Roman" w:hAnsi="Times New Roman"/>
          <w:bCs/>
          <w:sz w:val="28"/>
          <w:szCs w:val="28"/>
          <w:lang w:eastAsia="ru-RU"/>
        </w:rPr>
        <w:t xml:space="preserve">- применение лекарственных средств </w:t>
      </w:r>
      <w:r w:rsidRPr="00D96C5D">
        <w:rPr>
          <w:rFonts w:ascii="Times New Roman" w:hAnsi="Times New Roman"/>
          <w:bCs/>
          <w:sz w:val="28"/>
          <w:szCs w:val="28"/>
          <w:lang w:eastAsia="ru-RU"/>
        </w:rPr>
        <w:t>(Использование</w:t>
      </w:r>
      <w:r w:rsidRPr="00CE24B3">
        <w:rPr>
          <w:rFonts w:ascii="Times New Roman" w:hAnsi="Times New Roman"/>
          <w:bCs/>
          <w:sz w:val="28"/>
          <w:szCs w:val="28"/>
          <w:lang w:eastAsia="ru-RU"/>
        </w:rPr>
        <w:t xml:space="preserve"> их по назначению.</w:t>
      </w:r>
      <w:proofErr w:type="gramEnd"/>
      <w:r w:rsidRPr="00CE24B3">
        <w:rPr>
          <w:rFonts w:ascii="Times New Roman" w:hAnsi="Times New Roman"/>
          <w:bCs/>
          <w:sz w:val="28"/>
          <w:szCs w:val="28"/>
          <w:lang w:eastAsia="ru-RU"/>
        </w:rPr>
        <w:t xml:space="preserve"> </w:t>
      </w:r>
      <w:proofErr w:type="gramStart"/>
      <w:r w:rsidRPr="00CE24B3">
        <w:rPr>
          <w:rFonts w:ascii="Times New Roman" w:hAnsi="Times New Roman"/>
          <w:bCs/>
          <w:sz w:val="28"/>
          <w:szCs w:val="28"/>
          <w:lang w:eastAsia="ru-RU"/>
        </w:rPr>
        <w:t xml:space="preserve">Комментируемый Закон различает два вида применения лекарственных средств - медицинское и </w:t>
      </w:r>
      <w:r w:rsidRPr="00D96C5D">
        <w:rPr>
          <w:rFonts w:ascii="Times New Roman" w:hAnsi="Times New Roman"/>
          <w:bCs/>
          <w:sz w:val="28"/>
          <w:szCs w:val="28"/>
          <w:lang w:eastAsia="ru-RU"/>
        </w:rPr>
        <w:t>ветеринарное</w:t>
      </w:r>
      <w:r w:rsidRPr="005F790E">
        <w:rPr>
          <w:rFonts w:ascii="Times New Roman" w:hAnsi="Times New Roman"/>
          <w:bCs/>
          <w:color w:val="FF0000"/>
          <w:sz w:val="28"/>
          <w:szCs w:val="28"/>
          <w:lang w:eastAsia="ru-RU"/>
        </w:rPr>
        <w:t>;</w:t>
      </w:r>
      <w:r w:rsidRPr="00CE24B3">
        <w:rPr>
          <w:rFonts w:ascii="Times New Roman" w:hAnsi="Times New Roman"/>
          <w:bCs/>
          <w:sz w:val="28"/>
          <w:szCs w:val="28"/>
          <w:lang w:eastAsia="ru-RU"/>
        </w:rPr>
        <w:t xml:space="preserve"> субъектом первого вида являются люди, второго - животные);</w:t>
      </w:r>
      <w:proofErr w:type="gramEnd"/>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lastRenderedPageBreak/>
        <w:t>- уничтожение (меры, принимаемые к недоброкачественным или фальсифицированным лекарственным средствам, изъятым из обращения).</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Настоящий Федеральный закон устанавливает приоритет государственного регулирования безопасности, качества и эффективности лекарственных средств при их обращении. Принцип приоритетности государственного регулирования качества, эффективности и безопасности лекарственных средств проявляется в следующем.</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Во-первых</w:t>
      </w:r>
      <w:r w:rsidRPr="00CE24B3">
        <w:rPr>
          <w:rFonts w:ascii="Times New Roman" w:hAnsi="Times New Roman"/>
          <w:bCs/>
          <w:sz w:val="28"/>
          <w:szCs w:val="28"/>
          <w:lang w:eastAsia="ru-RU"/>
        </w:rPr>
        <w:t>, производство ЛС и фармацевтическая деятельность могут осуществляться только на условиях, предусмотренных лицензией, выдаваемой в установленном законом порядке.</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Во-вторых</w:t>
      </w:r>
      <w:r w:rsidRPr="00CE24B3">
        <w:rPr>
          <w:rFonts w:ascii="Times New Roman" w:hAnsi="Times New Roman"/>
          <w:bCs/>
          <w:sz w:val="28"/>
          <w:szCs w:val="28"/>
          <w:lang w:eastAsia="ru-RU"/>
        </w:rPr>
        <w:t>, государство устанавливает единые правила (стандарты) производства ЛС.</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В-третьих</w:t>
      </w:r>
      <w:r w:rsidRPr="00CE24B3">
        <w:rPr>
          <w:rFonts w:ascii="Times New Roman" w:hAnsi="Times New Roman"/>
          <w:bCs/>
          <w:sz w:val="28"/>
          <w:szCs w:val="28"/>
          <w:lang w:eastAsia="ru-RU"/>
        </w:rPr>
        <w:t>, проведение доклинических исследований лекарственных средств и клинических исследований лекарственных препаратов контролируется государством.</w:t>
      </w:r>
    </w:p>
    <w:p w:rsidR="00F20D54" w:rsidRPr="00030622" w:rsidRDefault="00F20D54" w:rsidP="001B1530">
      <w:pPr>
        <w:tabs>
          <w:tab w:val="left" w:pos="0"/>
        </w:tabs>
        <w:spacing w:after="0"/>
        <w:jc w:val="both"/>
        <w:rPr>
          <w:rFonts w:ascii="Times New Roman" w:hAnsi="Times New Roman"/>
          <w:bCs/>
          <w:color w:val="FF0000"/>
          <w:sz w:val="28"/>
          <w:szCs w:val="28"/>
          <w:lang w:eastAsia="ru-RU"/>
        </w:rPr>
      </w:pPr>
      <w:r w:rsidRPr="00854B58">
        <w:rPr>
          <w:rFonts w:ascii="Times New Roman" w:hAnsi="Times New Roman"/>
          <w:b/>
          <w:bCs/>
          <w:sz w:val="28"/>
          <w:szCs w:val="28"/>
          <w:lang w:eastAsia="ru-RU"/>
        </w:rPr>
        <w:t>В-четвертых</w:t>
      </w:r>
      <w:r w:rsidRPr="00CE24B3">
        <w:rPr>
          <w:rFonts w:ascii="Times New Roman" w:hAnsi="Times New Roman"/>
          <w:bCs/>
          <w:sz w:val="28"/>
          <w:szCs w:val="28"/>
          <w:lang w:eastAsia="ru-RU"/>
        </w:rPr>
        <w:t xml:space="preserve">, уполномоченный федеральный орган исполнительной власти осуществляет мониторинг безопасности лекарственных препаратов, т.е. отслеживает возможные негативные последствия их применения, предупреждает пациентов и защищает их от такого </w:t>
      </w:r>
      <w:r w:rsidRPr="00D96C5D">
        <w:rPr>
          <w:rFonts w:ascii="Times New Roman" w:hAnsi="Times New Roman"/>
          <w:bCs/>
          <w:sz w:val="28"/>
          <w:szCs w:val="28"/>
          <w:lang w:eastAsia="ru-RU"/>
        </w:rPr>
        <w:t>применения</w:t>
      </w:r>
      <w:r w:rsidRPr="00030622">
        <w:rPr>
          <w:rFonts w:ascii="Times New Roman" w:hAnsi="Times New Roman"/>
          <w:bCs/>
          <w:color w:val="FF0000"/>
          <w:sz w:val="28"/>
          <w:szCs w:val="28"/>
          <w:lang w:eastAsia="ru-RU"/>
        </w:rPr>
        <w:t>.</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Несмотря на то, федеральный закон № 61-ФЗ  «Об обращении лекарственных средств» установил новые правила, реальная правоприменительная практика в сфере обращения и контроля за качеством лекарственных средств совершенствуется, поэтому в данный закон</w:t>
      </w:r>
      <w:r>
        <w:rPr>
          <w:rFonts w:ascii="Times New Roman" w:hAnsi="Times New Roman"/>
          <w:bCs/>
          <w:sz w:val="28"/>
          <w:szCs w:val="28"/>
          <w:lang w:eastAsia="ru-RU"/>
        </w:rPr>
        <w:t xml:space="preserve"> до настоящего времени</w:t>
      </w:r>
      <w:r w:rsidRPr="00CE24B3">
        <w:rPr>
          <w:rFonts w:ascii="Times New Roman" w:hAnsi="Times New Roman"/>
          <w:bCs/>
          <w:sz w:val="28"/>
          <w:szCs w:val="28"/>
          <w:lang w:eastAsia="ru-RU"/>
        </w:rPr>
        <w:t xml:space="preserve"> вносятся соответствующие дополнения.</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Соответствие качества лекарственных средств </w:t>
      </w:r>
      <w:r>
        <w:rPr>
          <w:rFonts w:ascii="Times New Roman" w:hAnsi="Times New Roman"/>
          <w:bCs/>
          <w:sz w:val="28"/>
          <w:szCs w:val="28"/>
          <w:lang w:eastAsia="ru-RU"/>
        </w:rPr>
        <w:t xml:space="preserve">также </w:t>
      </w:r>
      <w:r w:rsidRPr="00CE24B3">
        <w:rPr>
          <w:rFonts w:ascii="Times New Roman" w:hAnsi="Times New Roman"/>
          <w:bCs/>
          <w:sz w:val="28"/>
          <w:szCs w:val="28"/>
          <w:lang w:eastAsia="ru-RU"/>
        </w:rPr>
        <w:t>регламентируется федеральным законом № 184-ФЗ</w:t>
      </w:r>
      <w:r w:rsidRPr="00CE24B3">
        <w:t xml:space="preserve"> </w:t>
      </w:r>
      <w:r w:rsidRPr="00CE24B3">
        <w:rPr>
          <w:rFonts w:ascii="Times New Roman" w:hAnsi="Times New Roman"/>
          <w:bCs/>
          <w:sz w:val="28"/>
          <w:szCs w:val="28"/>
          <w:lang w:eastAsia="ru-RU"/>
        </w:rPr>
        <w:t>от 27.12.2002 «О техническом регулировании». Данный закон регулирует отношения, которые возникают при разработке, принятии, применении и исполнении обязательных требований к продукции, а также подтверждени</w:t>
      </w:r>
      <w:r w:rsidRPr="00030622">
        <w:rPr>
          <w:rFonts w:ascii="Times New Roman" w:hAnsi="Times New Roman"/>
          <w:bCs/>
          <w:color w:val="FF0000"/>
          <w:sz w:val="28"/>
          <w:szCs w:val="28"/>
          <w:lang w:eastAsia="ru-RU"/>
        </w:rPr>
        <w:t>е</w:t>
      </w:r>
      <w:r w:rsidRPr="00CE24B3">
        <w:rPr>
          <w:rFonts w:ascii="Times New Roman" w:hAnsi="Times New Roman"/>
          <w:bCs/>
          <w:sz w:val="28"/>
          <w:szCs w:val="28"/>
          <w:lang w:eastAsia="ru-RU"/>
        </w:rPr>
        <w:t xml:space="preserve"> её соответствия установленным требованиям. Разрабатывает систему нормативных актов, закрепляющих соответствующие требования, устанавливает независимость органов сертификации, утверждает единство методов и правил исследований и испытаний, определяет порядок осуществления работ по стандартизации процессов, влияющих на качество лекарственных средств и медицинских изделий. </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В законе установлен порядок подтверждения соответствия качества продукции - он может быть добровольным</w:t>
      </w:r>
      <w:r>
        <w:rPr>
          <w:rFonts w:ascii="Times New Roman" w:hAnsi="Times New Roman"/>
          <w:bCs/>
          <w:sz w:val="28"/>
          <w:szCs w:val="28"/>
          <w:lang w:eastAsia="ru-RU"/>
        </w:rPr>
        <w:t xml:space="preserve"> </w:t>
      </w:r>
      <w:r w:rsidRPr="00CE24B3">
        <w:rPr>
          <w:rFonts w:ascii="Times New Roman" w:hAnsi="Times New Roman"/>
          <w:bCs/>
          <w:sz w:val="28"/>
          <w:szCs w:val="28"/>
          <w:lang w:eastAsia="ru-RU"/>
        </w:rPr>
        <w:t xml:space="preserve">или обязательным. Добровольное подтверждение соответствия осуществляется по инициативе заявителя в форме добровольной сертификации. Обязательное подтверждение </w:t>
      </w:r>
      <w:r w:rsidRPr="00CE24B3">
        <w:rPr>
          <w:rFonts w:ascii="Times New Roman" w:hAnsi="Times New Roman"/>
          <w:bCs/>
          <w:sz w:val="28"/>
          <w:szCs w:val="28"/>
          <w:lang w:eastAsia="ru-RU"/>
        </w:rPr>
        <w:lastRenderedPageBreak/>
        <w:t xml:space="preserve">соответствия продукции проводится в случаях, установленных соответствующим техническим </w:t>
      </w:r>
      <w:r w:rsidRPr="00D96C5D">
        <w:rPr>
          <w:rFonts w:ascii="Times New Roman" w:hAnsi="Times New Roman"/>
          <w:bCs/>
          <w:sz w:val="28"/>
          <w:szCs w:val="28"/>
          <w:lang w:eastAsia="ru-RU"/>
        </w:rPr>
        <w:t>регламентом</w:t>
      </w:r>
      <w:r w:rsidRPr="00030622">
        <w:rPr>
          <w:rFonts w:ascii="Times New Roman" w:hAnsi="Times New Roman"/>
          <w:bCs/>
          <w:color w:val="FF0000"/>
          <w:sz w:val="28"/>
          <w:szCs w:val="28"/>
          <w:lang w:eastAsia="ru-RU"/>
        </w:rPr>
        <w:t>,</w:t>
      </w:r>
      <w:r w:rsidRPr="00CE24B3">
        <w:rPr>
          <w:rFonts w:ascii="Times New Roman" w:hAnsi="Times New Roman"/>
          <w:bCs/>
          <w:sz w:val="28"/>
          <w:szCs w:val="28"/>
          <w:lang w:eastAsia="ru-RU"/>
        </w:rPr>
        <w:t xml:space="preserve"> и исключительно для подтверждения соответствия продукции установленным требованиям.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bCs/>
          <w:sz w:val="28"/>
          <w:szCs w:val="28"/>
          <w:lang w:eastAsia="ru-RU"/>
        </w:rPr>
        <w:t xml:space="preserve"> В Федеральном законе № 184-ФЗ есть некоторые статьи, на которые следует обратить </w:t>
      </w:r>
      <w:r>
        <w:rPr>
          <w:rFonts w:ascii="Times New Roman" w:hAnsi="Times New Roman"/>
          <w:bCs/>
          <w:sz w:val="28"/>
          <w:szCs w:val="28"/>
          <w:lang w:eastAsia="ru-RU"/>
        </w:rPr>
        <w:t xml:space="preserve">особое </w:t>
      </w:r>
      <w:r w:rsidRPr="00CE24B3">
        <w:rPr>
          <w:rFonts w:ascii="Times New Roman" w:hAnsi="Times New Roman"/>
          <w:bCs/>
          <w:sz w:val="28"/>
          <w:szCs w:val="28"/>
          <w:lang w:eastAsia="ru-RU"/>
        </w:rPr>
        <w:t xml:space="preserve">внимание при </w:t>
      </w:r>
      <w:r>
        <w:rPr>
          <w:rFonts w:ascii="Times New Roman" w:hAnsi="Times New Roman"/>
          <w:bCs/>
          <w:sz w:val="28"/>
          <w:szCs w:val="28"/>
          <w:lang w:eastAsia="ru-RU"/>
        </w:rPr>
        <w:t>организации</w:t>
      </w:r>
      <w:r>
        <w:rPr>
          <w:rFonts w:ascii="Times New Roman" w:hAnsi="Times New Roman"/>
          <w:sz w:val="28"/>
          <w:szCs w:val="28"/>
          <w:lang w:eastAsia="ru-RU"/>
        </w:rPr>
        <w:t xml:space="preserve"> контроля</w:t>
      </w:r>
      <w:r w:rsidRPr="00CE24B3">
        <w:rPr>
          <w:rFonts w:ascii="Times New Roman" w:hAnsi="Times New Roman"/>
          <w:sz w:val="28"/>
          <w:szCs w:val="28"/>
          <w:lang w:eastAsia="ru-RU"/>
        </w:rPr>
        <w:t xml:space="preserve"> за качеством лекарственных средств</w:t>
      </w:r>
      <w:r>
        <w:rPr>
          <w:rFonts w:ascii="Times New Roman" w:hAnsi="Times New Roman"/>
          <w:sz w:val="28"/>
          <w:szCs w:val="28"/>
          <w:lang w:eastAsia="ru-RU"/>
        </w:rPr>
        <w:t>:</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36. Ответственность за несоответствие продукции или связанных с требованиями к ней процессов проектирования (включая изыскания), производства, строительства, монтажа, наладки, эксплуатации, хранения, перевозки, реализации и утилизации требованиям технических регламентов</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37. Информация о несоответствии продукции требованиям технических регламентов</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38. Обязанности изготовителя (продавца, лица, выполняющего функции иностранного изготовителя) в случае получения информации о несоответствии продукции требованиям технических регламентов.</w:t>
      </w:r>
    </w:p>
    <w:p w:rsidR="00F20D54" w:rsidRPr="00CE24B3" w:rsidRDefault="00F20D54" w:rsidP="001B1530">
      <w:pPr>
        <w:tabs>
          <w:tab w:val="left" w:pos="0"/>
          <w:tab w:val="left" w:pos="284"/>
        </w:tabs>
        <w:spacing w:after="0"/>
        <w:contextualSpacing/>
        <w:jc w:val="both"/>
        <w:rPr>
          <w:rFonts w:ascii="Times New Roman" w:hAnsi="Times New Roman"/>
          <w:sz w:val="28"/>
          <w:szCs w:val="28"/>
          <w:lang w:eastAsia="ru-RU"/>
        </w:rPr>
      </w:pPr>
      <w:r w:rsidRPr="00CE24B3">
        <w:rPr>
          <w:rFonts w:ascii="Times New Roman" w:hAnsi="Times New Roman"/>
          <w:sz w:val="28"/>
          <w:szCs w:val="28"/>
          <w:lang w:eastAsia="ru-RU"/>
        </w:rPr>
        <w:t xml:space="preserve">       Они устанавливают порядок работы с лекарственными препаратами, качество которых не соответствует установленным требованиям.</w:t>
      </w:r>
    </w:p>
    <w:p w:rsidR="00F20D54" w:rsidRPr="00194FC1" w:rsidRDefault="00F20D54" w:rsidP="001B1530">
      <w:pPr>
        <w:tabs>
          <w:tab w:val="left" w:pos="0"/>
        </w:tabs>
        <w:spacing w:after="0"/>
        <w:ind w:firstLine="709"/>
        <w:jc w:val="both"/>
        <w:rPr>
          <w:rFonts w:ascii="Times New Roman" w:hAnsi="Times New Roman"/>
          <w:color w:val="FF0000"/>
          <w:sz w:val="28"/>
          <w:szCs w:val="28"/>
          <w:lang w:eastAsia="ru-RU"/>
        </w:rPr>
      </w:pPr>
      <w:r w:rsidRPr="00CE24B3">
        <w:rPr>
          <w:rFonts w:ascii="Times New Roman" w:hAnsi="Times New Roman"/>
          <w:sz w:val="28"/>
          <w:szCs w:val="28"/>
          <w:lang w:eastAsia="ru-RU"/>
        </w:rPr>
        <w:t xml:space="preserve">К Федеральным законам, которые регламентируют качество медицинской продукции можно косвенно отнести и 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w:t>
      </w:r>
      <w:r w:rsidRPr="00D96C5D">
        <w:rPr>
          <w:rFonts w:ascii="Times New Roman" w:hAnsi="Times New Roman"/>
          <w:sz w:val="28"/>
          <w:szCs w:val="28"/>
          <w:lang w:eastAsia="ru-RU"/>
        </w:rPr>
        <w:t>контроля",</w:t>
      </w:r>
      <w:r w:rsidRPr="00CE24B3">
        <w:rPr>
          <w:rFonts w:ascii="Times New Roman" w:hAnsi="Times New Roman"/>
          <w:sz w:val="28"/>
          <w:szCs w:val="28"/>
          <w:lang w:eastAsia="ru-RU"/>
        </w:rPr>
        <w:t xml:space="preserve"> ко</w:t>
      </w:r>
      <w:r>
        <w:rPr>
          <w:rFonts w:ascii="Times New Roman" w:hAnsi="Times New Roman"/>
          <w:sz w:val="28"/>
          <w:szCs w:val="28"/>
          <w:lang w:eastAsia="ru-RU"/>
        </w:rPr>
        <w:t>торый установил применение рис</w:t>
      </w:r>
      <w:proofErr w:type="gramStart"/>
      <w:r>
        <w:rPr>
          <w:rFonts w:ascii="Times New Roman" w:hAnsi="Times New Roman"/>
          <w:sz w:val="28"/>
          <w:szCs w:val="28"/>
          <w:lang w:eastAsia="ru-RU"/>
        </w:rPr>
        <w:t>к-</w:t>
      </w:r>
      <w:proofErr w:type="gramEnd"/>
      <w:r>
        <w:rPr>
          <w:rFonts w:ascii="Times New Roman" w:hAnsi="Times New Roman"/>
          <w:sz w:val="28"/>
          <w:szCs w:val="28"/>
          <w:lang w:eastAsia="ru-RU"/>
        </w:rPr>
        <w:t xml:space="preserve"> </w:t>
      </w:r>
      <w:r w:rsidRPr="00CE24B3">
        <w:rPr>
          <w:rFonts w:ascii="Times New Roman" w:hAnsi="Times New Roman"/>
          <w:sz w:val="28"/>
          <w:szCs w:val="28"/>
          <w:lang w:eastAsia="ru-RU"/>
        </w:rPr>
        <w:t>ориентированного подхода при проведении проверок за обращением лекарственных средств. В соответстви</w:t>
      </w:r>
      <w:r>
        <w:rPr>
          <w:rFonts w:ascii="Times New Roman" w:hAnsi="Times New Roman"/>
          <w:sz w:val="28"/>
          <w:szCs w:val="28"/>
          <w:lang w:eastAsia="ru-RU"/>
        </w:rPr>
        <w:t>е</w:t>
      </w:r>
      <w:r w:rsidRPr="00CE24B3">
        <w:rPr>
          <w:rFonts w:ascii="Times New Roman" w:hAnsi="Times New Roman"/>
          <w:sz w:val="28"/>
          <w:szCs w:val="28"/>
          <w:lang w:eastAsia="ru-RU"/>
        </w:rPr>
        <w:t xml:space="preserve"> со статьей 8.1. данного закона были внесены изменения в </w:t>
      </w:r>
      <w:r>
        <w:rPr>
          <w:rFonts w:ascii="Times New Roman" w:hAnsi="Times New Roman"/>
          <w:sz w:val="28"/>
          <w:szCs w:val="28"/>
          <w:lang w:eastAsia="ru-RU"/>
        </w:rPr>
        <w:t>приказы</w:t>
      </w:r>
      <w:r w:rsidRPr="00CE24B3">
        <w:rPr>
          <w:rFonts w:ascii="Times New Roman" w:hAnsi="Times New Roman"/>
          <w:sz w:val="28"/>
          <w:szCs w:val="28"/>
          <w:lang w:eastAsia="ru-RU"/>
        </w:rPr>
        <w:t xml:space="preserve">, регламентирующие контроль за обращением </w:t>
      </w:r>
      <w:r>
        <w:rPr>
          <w:rFonts w:ascii="Times New Roman" w:hAnsi="Times New Roman"/>
          <w:sz w:val="28"/>
          <w:szCs w:val="28"/>
          <w:lang w:eastAsia="ru-RU"/>
        </w:rPr>
        <w:t>лекарственных средств.</w:t>
      </w:r>
    </w:p>
    <w:p w:rsidR="00F20D54" w:rsidRPr="00CE24B3" w:rsidRDefault="00F20D54" w:rsidP="001B1530">
      <w:pPr>
        <w:spacing w:after="0"/>
        <w:ind w:firstLine="284"/>
        <w:jc w:val="both"/>
        <w:rPr>
          <w:rFonts w:ascii="Times New Roman" w:hAnsi="Times New Roman"/>
          <w:sz w:val="28"/>
          <w:szCs w:val="28"/>
          <w:highlight w:val="yellow"/>
          <w:lang w:eastAsia="ru-RU"/>
        </w:rPr>
      </w:pPr>
      <w:r w:rsidRPr="00CE24B3">
        <w:rPr>
          <w:rFonts w:ascii="Times New Roman" w:hAnsi="Times New Roman"/>
          <w:sz w:val="28"/>
          <w:szCs w:val="28"/>
          <w:lang w:eastAsia="ru-RU"/>
        </w:rPr>
        <w:t xml:space="preserve">     На основе федеральных законов приняты и действуют подзаконные нормативно-правовые акты федерального уровня</w:t>
      </w:r>
      <w:r>
        <w:rPr>
          <w:rFonts w:ascii="Times New Roman" w:hAnsi="Times New Roman"/>
          <w:sz w:val="28"/>
          <w:szCs w:val="28"/>
          <w:lang w:eastAsia="ru-RU"/>
        </w:rPr>
        <w:t xml:space="preserve"> – постановления и распоряжения Правительства Российской Федерации</w:t>
      </w:r>
      <w:r w:rsidRPr="00CE24B3">
        <w:rPr>
          <w:rFonts w:ascii="Times New Roman" w:hAnsi="Times New Roman"/>
          <w:sz w:val="28"/>
          <w:szCs w:val="28"/>
          <w:lang w:eastAsia="ru-RU"/>
        </w:rPr>
        <w:t xml:space="preserve">. Среди правительственных актов, контролирующих качество лекарственных </w:t>
      </w:r>
      <w:r w:rsidRPr="00D96C5D">
        <w:rPr>
          <w:rFonts w:ascii="Times New Roman" w:hAnsi="Times New Roman"/>
          <w:sz w:val="28"/>
          <w:szCs w:val="28"/>
          <w:lang w:eastAsia="ru-RU"/>
        </w:rPr>
        <w:t>средств</w:t>
      </w:r>
      <w:r w:rsidRPr="00030622">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можно в</w:t>
      </w:r>
      <w:r>
        <w:rPr>
          <w:rFonts w:ascii="Times New Roman" w:hAnsi="Times New Roman"/>
          <w:sz w:val="28"/>
          <w:szCs w:val="28"/>
          <w:lang w:eastAsia="ru-RU"/>
        </w:rPr>
        <w:t>ыделить следующие постановления</w:t>
      </w:r>
      <w:r w:rsidRPr="00CE24B3">
        <w:rPr>
          <w:rFonts w:ascii="Times New Roman" w:hAnsi="Times New Roman"/>
          <w:sz w:val="28"/>
          <w:szCs w:val="28"/>
          <w:lang w:eastAsia="ru-RU"/>
        </w:rPr>
        <w:t>, которые определяют порядок исполнения отдельных положений федеральных законов.</w:t>
      </w:r>
    </w:p>
    <w:p w:rsidR="00F20D54" w:rsidRPr="00D96C5D"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u w:val="single"/>
        </w:rPr>
        <w:t>Постановление Правительства РФ от 22.12.2011 № 1081</w:t>
      </w:r>
      <w:r w:rsidRPr="00CE24B3">
        <w:rPr>
          <w:rFonts w:ascii="Times New Roman" w:hAnsi="Times New Roman"/>
          <w:sz w:val="28"/>
          <w:szCs w:val="28"/>
        </w:rPr>
        <w:t xml:space="preserve"> "О лицензировании фармацевтической деятельности" (вместе с "Положением о лицензировании фармацевтической деятельности"). Положение устанавливает порядок лицензирования фармацевтической деятельности, осуществляемой юридическими лицами, включая организации оптовой торговли лекарственными средствами, аптечные организации, ветеринарные аптечные организации, а также медицинские организации и их обособленные </w:t>
      </w:r>
      <w:r w:rsidRPr="00CE24B3">
        <w:rPr>
          <w:rFonts w:ascii="Times New Roman" w:hAnsi="Times New Roman"/>
          <w:sz w:val="28"/>
          <w:szCs w:val="28"/>
        </w:rPr>
        <w:lastRenderedPageBreak/>
        <w:t xml:space="preserve">подразделения (амбулатории, фельдшерские и фельдшерско-акушерские пункты, расположенные в сельских населенных пунктах, в которых отсутствуют аптечные организации), ветеринарные </w:t>
      </w:r>
      <w:r w:rsidRPr="00D96C5D">
        <w:rPr>
          <w:rFonts w:ascii="Times New Roman" w:hAnsi="Times New Roman"/>
          <w:sz w:val="28"/>
          <w:szCs w:val="28"/>
        </w:rPr>
        <w:t>организации</w:t>
      </w:r>
      <w:r w:rsidRPr="00CE24B3">
        <w:rPr>
          <w:rFonts w:ascii="Times New Roman" w:hAnsi="Times New Roman"/>
          <w:sz w:val="28"/>
          <w:szCs w:val="28"/>
        </w:rPr>
        <w:t xml:space="preserve"> и </w:t>
      </w:r>
      <w:r w:rsidRPr="00D96C5D">
        <w:rPr>
          <w:rFonts w:ascii="Times New Roman" w:hAnsi="Times New Roman"/>
          <w:sz w:val="28"/>
          <w:szCs w:val="28"/>
        </w:rPr>
        <w:t xml:space="preserve">индивидуальные предприниматели. </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proofErr w:type="gramStart"/>
      <w:r w:rsidRPr="00CE24B3">
        <w:rPr>
          <w:rFonts w:ascii="Times New Roman" w:hAnsi="Times New Roman"/>
          <w:sz w:val="28"/>
          <w:szCs w:val="28"/>
        </w:rPr>
        <w:t>В постановлении определены лицензирующие органы, отражены требования, предъявляемые к лицензиатам и соискателям лицензий на осуществление фармацевтической деятельности и виды выполняемых при этом работ (оптовая и розничная торговля лекарственными средствами для медицинского применения, хранение и перевозка лекарственных средств для медицинского применения, отпуск лекарственных препаратов для медицинского применения, изготовление лекарственных препаратов для медицинского применения</w:t>
      </w:r>
      <w:r>
        <w:rPr>
          <w:rFonts w:ascii="Times New Roman" w:hAnsi="Times New Roman"/>
          <w:sz w:val="28"/>
          <w:szCs w:val="28"/>
        </w:rPr>
        <w:t xml:space="preserve"> и др.</w:t>
      </w:r>
      <w:r w:rsidRPr="00CE24B3">
        <w:rPr>
          <w:rFonts w:ascii="Times New Roman" w:hAnsi="Times New Roman"/>
          <w:sz w:val="28"/>
          <w:szCs w:val="28"/>
        </w:rPr>
        <w:t>).</w:t>
      </w:r>
      <w:proofErr w:type="gramEnd"/>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u w:val="single"/>
        </w:rPr>
        <w:t>Постановление Правительства РФ от 06.07.2012 № 686</w:t>
      </w:r>
      <w:r w:rsidRPr="00CE24B3">
        <w:rPr>
          <w:rFonts w:ascii="Times New Roman" w:hAnsi="Times New Roman"/>
          <w:sz w:val="28"/>
          <w:szCs w:val="28"/>
        </w:rPr>
        <w:t xml:space="preserve"> "Об утверждении Положения о лицензировании производства лекарственных средств" устанавливает порядок лицензирования деятельности по производству лекарственных средств, осуществляемой юридическими лицами.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Лицензионные требования, предъявляемые к производству лекарственных препаратов включают соблюдение правил хранения лекарственных средств и повышение квалификации лиц, осуществляющих подтверждение соответствия качества лекарственных средств при их вводе в гражданский оборот, и работников, ответственных за производство и маркировку лекарственных средств.</w:t>
      </w:r>
    </w:p>
    <w:p w:rsidR="00F20D54" w:rsidRPr="00CE24B3" w:rsidRDefault="00F20D54" w:rsidP="001B1530">
      <w:pPr>
        <w:autoSpaceDE w:val="0"/>
        <w:autoSpaceDN w:val="0"/>
        <w:adjustRightInd w:val="0"/>
        <w:spacing w:after="0"/>
        <w:ind w:firstLine="709"/>
        <w:jc w:val="both"/>
        <w:rPr>
          <w:rFonts w:ascii="Times New Roman" w:hAnsi="Times New Roman"/>
          <w:sz w:val="28"/>
          <w:szCs w:val="28"/>
          <w:lang w:eastAsia="ru-RU"/>
        </w:rPr>
      </w:pPr>
      <w:r w:rsidRPr="00CE24B3">
        <w:rPr>
          <w:rFonts w:ascii="Times New Roman" w:hAnsi="Times New Roman"/>
          <w:sz w:val="28"/>
          <w:szCs w:val="28"/>
        </w:rPr>
        <w:t xml:space="preserve">Порядок подтверждения качества лекарственных средств и медицинских изделий осуществляется в соответствии с </w:t>
      </w:r>
      <w:r w:rsidRPr="00CE24B3">
        <w:rPr>
          <w:rFonts w:ascii="Times New Roman" w:hAnsi="Times New Roman"/>
          <w:sz w:val="28"/>
          <w:szCs w:val="28"/>
          <w:lang w:eastAsia="ru-RU"/>
        </w:rPr>
        <w:t xml:space="preserve">Постановлением Правительства РФ от </w:t>
      </w:r>
      <w:r>
        <w:rPr>
          <w:rFonts w:ascii="Times New Roman" w:hAnsi="Times New Roman"/>
          <w:sz w:val="28"/>
          <w:szCs w:val="28"/>
          <w:lang w:eastAsia="ru-RU"/>
        </w:rPr>
        <w:t>01.12.</w:t>
      </w:r>
      <w:r w:rsidRPr="00CE24B3">
        <w:rPr>
          <w:rFonts w:ascii="Times New Roman" w:hAnsi="Times New Roman"/>
          <w:sz w:val="28"/>
          <w:szCs w:val="28"/>
          <w:lang w:eastAsia="ru-RU"/>
        </w:rPr>
        <w:t>2009</w:t>
      </w:r>
      <w:r w:rsidRPr="00E46054">
        <w:rPr>
          <w:rFonts w:ascii="Times New Roman" w:hAnsi="Times New Roman"/>
          <w:sz w:val="28"/>
          <w:szCs w:val="28"/>
          <w:lang w:eastAsia="ru-RU"/>
        </w:rPr>
        <w:t>г</w:t>
      </w:r>
      <w:r w:rsidRPr="00CE24B3">
        <w:rPr>
          <w:rFonts w:ascii="Times New Roman" w:hAnsi="Times New Roman"/>
          <w:sz w:val="28"/>
          <w:szCs w:val="28"/>
          <w:lang w:eastAsia="ru-RU"/>
        </w:rPr>
        <w:t xml:space="preserve">.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Постановление включает в себя два перечня, для облегчения поиска продукции в перечнях введена нумерация видов товаров. Лекарственные препараты до 2010 года подтверждали качество посредством проведения сертификации, но в связи с переориентацией производства на соответствие требованием </w:t>
      </w:r>
      <w:r w:rsidRPr="00CE24B3">
        <w:rPr>
          <w:rFonts w:ascii="Times New Roman" w:hAnsi="Times New Roman"/>
          <w:sz w:val="28"/>
          <w:szCs w:val="28"/>
          <w:lang w:val="en-US" w:eastAsia="ru-RU"/>
        </w:rPr>
        <w:t>GMP</w:t>
      </w:r>
      <w:r w:rsidRPr="00CE24B3">
        <w:rPr>
          <w:rFonts w:ascii="Times New Roman" w:hAnsi="Times New Roman"/>
          <w:sz w:val="28"/>
          <w:szCs w:val="28"/>
          <w:lang w:eastAsia="ru-RU"/>
        </w:rPr>
        <w:t>, качество большинства медицинских товаров подтверждается в форме принятия декларации о соответствии.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 перечни</w:t>
      </w:r>
      <w:r w:rsidRPr="00CE24B3">
        <w:rPr>
          <w:rFonts w:ascii="Times New Roman" w:hAnsi="Times New Roman"/>
          <w:sz w:val="28"/>
          <w:szCs w:val="28"/>
        </w:rPr>
        <w:t xml:space="preserve"> включены все лекарственные средства, заре</w:t>
      </w:r>
      <w:r>
        <w:rPr>
          <w:rFonts w:ascii="Times New Roman" w:hAnsi="Times New Roman"/>
          <w:sz w:val="28"/>
          <w:szCs w:val="28"/>
        </w:rPr>
        <w:t>гистрированные на территории РФ</w:t>
      </w:r>
      <w:r w:rsidRPr="00CE24B3">
        <w:rPr>
          <w:rFonts w:ascii="Times New Roman" w:hAnsi="Times New Roman"/>
          <w:sz w:val="28"/>
          <w:szCs w:val="28"/>
        </w:rPr>
        <w:t>.</w:t>
      </w:r>
    </w:p>
    <w:p w:rsidR="00F20D54" w:rsidRPr="00476E63" w:rsidRDefault="00F20D54" w:rsidP="001B1530">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Постановление Правительства </w:t>
      </w:r>
      <w:r w:rsidRPr="00CE24B3">
        <w:rPr>
          <w:rFonts w:ascii="Times New Roman" w:hAnsi="Times New Roman"/>
          <w:sz w:val="28"/>
          <w:szCs w:val="28"/>
        </w:rPr>
        <w:t xml:space="preserve">РФ от 15.10.2012 № 1043 «Об утверждении Положения о федеральном государственном надзоре в сфере </w:t>
      </w:r>
      <w:r w:rsidRPr="00CE24B3">
        <w:rPr>
          <w:rFonts w:ascii="Times New Roman" w:hAnsi="Times New Roman"/>
          <w:sz w:val="28"/>
          <w:szCs w:val="28"/>
        </w:rPr>
        <w:lastRenderedPageBreak/>
        <w:t>о</w:t>
      </w:r>
      <w:r>
        <w:rPr>
          <w:rFonts w:ascii="Times New Roman" w:hAnsi="Times New Roman"/>
          <w:sz w:val="28"/>
          <w:szCs w:val="28"/>
        </w:rPr>
        <w:t xml:space="preserve">бращения лекарственных средств» устанавливает, что </w:t>
      </w:r>
      <w:r w:rsidRPr="00476E63">
        <w:rPr>
          <w:rFonts w:ascii="Times New Roman" w:hAnsi="Times New Roman"/>
          <w:sz w:val="28"/>
          <w:szCs w:val="28"/>
        </w:rPr>
        <w:t xml:space="preserve">государственный надзор </w:t>
      </w:r>
      <w:r>
        <w:rPr>
          <w:rFonts w:ascii="Times New Roman" w:hAnsi="Times New Roman"/>
          <w:sz w:val="28"/>
          <w:szCs w:val="28"/>
        </w:rPr>
        <w:t>за оборотом</w:t>
      </w:r>
      <w:r w:rsidRPr="00476E63">
        <w:rPr>
          <w:rFonts w:ascii="Times New Roman" w:hAnsi="Times New Roman"/>
          <w:sz w:val="28"/>
          <w:szCs w:val="28"/>
        </w:rPr>
        <w:t xml:space="preserve"> л</w:t>
      </w:r>
      <w:r>
        <w:rPr>
          <w:rFonts w:ascii="Times New Roman" w:hAnsi="Times New Roman"/>
          <w:sz w:val="28"/>
          <w:szCs w:val="28"/>
        </w:rPr>
        <w:t>екарственных средств осуществляе</w:t>
      </w:r>
      <w:r w:rsidRPr="00476E63">
        <w:rPr>
          <w:rFonts w:ascii="Times New Roman" w:hAnsi="Times New Roman"/>
          <w:sz w:val="28"/>
          <w:szCs w:val="28"/>
        </w:rPr>
        <w:t>т Росздравнадзор.</w:t>
      </w:r>
      <w:r>
        <w:rPr>
          <w:rFonts w:ascii="Times New Roman" w:hAnsi="Times New Roman"/>
          <w:sz w:val="28"/>
          <w:szCs w:val="28"/>
        </w:rPr>
        <w:t xml:space="preserve"> </w:t>
      </w:r>
      <w:r w:rsidRPr="00D96C5D">
        <w:rPr>
          <w:rFonts w:ascii="Times New Roman" w:hAnsi="Times New Roman"/>
          <w:sz w:val="28"/>
          <w:szCs w:val="28"/>
        </w:rPr>
        <w:t>Основными задачами</w:t>
      </w:r>
      <w:r>
        <w:rPr>
          <w:rFonts w:ascii="Times New Roman" w:hAnsi="Times New Roman"/>
          <w:sz w:val="28"/>
          <w:szCs w:val="28"/>
        </w:rPr>
        <w:t xml:space="preserve"> </w:t>
      </w:r>
      <w:r w:rsidRPr="00476E63">
        <w:rPr>
          <w:rFonts w:ascii="Times New Roman" w:hAnsi="Times New Roman"/>
          <w:sz w:val="28"/>
          <w:szCs w:val="28"/>
        </w:rPr>
        <w:t>надзора являются предупреждение, выявление, пресечение нар</w:t>
      </w:r>
      <w:r>
        <w:rPr>
          <w:rFonts w:ascii="Times New Roman" w:hAnsi="Times New Roman"/>
          <w:sz w:val="28"/>
          <w:szCs w:val="28"/>
        </w:rPr>
        <w:t xml:space="preserve">ушений </w:t>
      </w:r>
      <w:r w:rsidRPr="00476E63">
        <w:rPr>
          <w:rFonts w:ascii="Times New Roman" w:hAnsi="Times New Roman"/>
          <w:sz w:val="28"/>
          <w:szCs w:val="28"/>
        </w:rPr>
        <w:t xml:space="preserve">законодательства </w:t>
      </w:r>
      <w:r w:rsidRPr="00D96C5D">
        <w:rPr>
          <w:rFonts w:ascii="Times New Roman" w:hAnsi="Times New Roman"/>
          <w:sz w:val="28"/>
          <w:szCs w:val="28"/>
        </w:rPr>
        <w:t>РФ при</w:t>
      </w:r>
      <w:r w:rsidRPr="00476E63">
        <w:rPr>
          <w:rFonts w:ascii="Times New Roman" w:hAnsi="Times New Roman"/>
          <w:sz w:val="28"/>
          <w:szCs w:val="28"/>
        </w:rPr>
        <w:t xml:space="preserve"> осуществлении </w:t>
      </w:r>
      <w:r>
        <w:rPr>
          <w:rFonts w:ascii="Times New Roman" w:hAnsi="Times New Roman"/>
          <w:sz w:val="28"/>
          <w:szCs w:val="28"/>
        </w:rPr>
        <w:t>фармацевтической и медицинской</w:t>
      </w:r>
      <w:r w:rsidRPr="00D96C5D">
        <w:rPr>
          <w:rFonts w:ascii="Times New Roman" w:hAnsi="Times New Roman"/>
          <w:sz w:val="28"/>
          <w:szCs w:val="28"/>
        </w:rPr>
        <w:t xml:space="preserve"> деятельности</w:t>
      </w:r>
      <w:r w:rsidRPr="009C040F">
        <w:rPr>
          <w:rFonts w:ascii="Times New Roman" w:hAnsi="Times New Roman"/>
          <w:color w:val="FF0000"/>
          <w:sz w:val="28"/>
          <w:szCs w:val="28"/>
        </w:rPr>
        <w:t xml:space="preserve"> </w:t>
      </w:r>
      <w:r>
        <w:rPr>
          <w:rFonts w:ascii="Times New Roman" w:hAnsi="Times New Roman"/>
          <w:sz w:val="28"/>
          <w:szCs w:val="28"/>
        </w:rPr>
        <w:t xml:space="preserve">посредством проведения </w:t>
      </w:r>
      <w:r w:rsidRPr="00476E63">
        <w:rPr>
          <w:rFonts w:ascii="Times New Roman" w:hAnsi="Times New Roman"/>
          <w:sz w:val="28"/>
          <w:szCs w:val="28"/>
        </w:rPr>
        <w:t>проверок</w:t>
      </w:r>
      <w:r>
        <w:rPr>
          <w:rFonts w:ascii="Times New Roman" w:hAnsi="Times New Roman"/>
          <w:sz w:val="28"/>
          <w:szCs w:val="28"/>
        </w:rPr>
        <w:t>.</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Постановление Правительства Российской Федерации от 03.09.2010 № 674 «Об утверждении Правил уничтожения недоброкачественных лекарственных средств, фальсифицированных лекарственных средств и контрафактных лекарственных средств»</w:t>
      </w:r>
      <w:r>
        <w:rPr>
          <w:rFonts w:ascii="Times New Roman" w:hAnsi="Times New Roman"/>
          <w:sz w:val="28"/>
          <w:szCs w:val="28"/>
        </w:rPr>
        <w:t xml:space="preserve"> определяет порядок работы с лекарственными средствами несоответствующего качества.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Далее следуют Приказы федеральных министерств и ведомств. Особое внимание на соблюдение требований к качеству лекарственных средств уделяется Министерством Здравоохранения и Минпромторгом при утверждении надлежащих практик, которые обязательны к исполнению всеми субъектами обращения лекарственных средств на всех этапах обращения лекарственных средств:</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w:t>
      </w:r>
      <w:r>
        <w:rPr>
          <w:rFonts w:ascii="Times New Roman" w:hAnsi="Times New Roman"/>
          <w:sz w:val="28"/>
          <w:szCs w:val="28"/>
          <w:lang w:eastAsia="ru-RU"/>
        </w:rPr>
        <w:t xml:space="preserve">йской Федерации от 01.04.2016 </w:t>
      </w:r>
      <w:r w:rsidRPr="00CE24B3">
        <w:rPr>
          <w:rFonts w:ascii="Times New Roman" w:hAnsi="Times New Roman"/>
          <w:sz w:val="28"/>
          <w:szCs w:val="28"/>
          <w:lang w:eastAsia="ru-RU"/>
        </w:rPr>
        <w:t>№ 199н «Об утверждении правил надлежащей лабораторной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w:t>
      </w:r>
      <w:r>
        <w:rPr>
          <w:rFonts w:ascii="Times New Roman" w:hAnsi="Times New Roman"/>
          <w:sz w:val="28"/>
          <w:szCs w:val="28"/>
          <w:lang w:eastAsia="ru-RU"/>
        </w:rPr>
        <w:t>ийской Федерации от 01.04.2016</w:t>
      </w:r>
      <w:r w:rsidRPr="00CE24B3">
        <w:rPr>
          <w:rFonts w:ascii="Times New Roman" w:hAnsi="Times New Roman"/>
          <w:sz w:val="28"/>
          <w:szCs w:val="28"/>
          <w:lang w:eastAsia="ru-RU"/>
        </w:rPr>
        <w:t xml:space="preserve"> № 200н «Об утверждении правил надлежащей клинической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Минпромторга России от 14.06.2013 № 916 "Об утверждении Правил надлежащей производственной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31.08.2016 № 646н «Об утверждении Правил надлежащей практики хранения и перевозки лекарственных препаратов для медицинского применения»</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31.08.2016 № 647н «Об утверждении Правил надлежащей аптечной практики лекарственных препаратов для медицинского применения».</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Значимым нормативным документом в части контроля за качеством лекарственных средств является Приказ Министерства здравоохранения Российской Федерации от 29.10.2015 № 771 «Об утверждении общих фармакопейных статей и фармакопейных статей» и Приказ Минздрава № 768 от 21.11.2014 </w:t>
      </w:r>
      <w:r>
        <w:rPr>
          <w:rFonts w:ascii="Times New Roman" w:hAnsi="Times New Roman"/>
          <w:sz w:val="28"/>
          <w:szCs w:val="28"/>
          <w:lang w:eastAsia="ru-RU"/>
        </w:rPr>
        <w:t>«</w:t>
      </w:r>
      <w:r w:rsidRPr="00CE24B3">
        <w:rPr>
          <w:rFonts w:ascii="Times New Roman" w:hAnsi="Times New Roman"/>
          <w:sz w:val="28"/>
          <w:szCs w:val="28"/>
          <w:lang w:eastAsia="ru-RU"/>
        </w:rPr>
        <w:t>Об утверждении общих фармакопейных и фармако</w:t>
      </w:r>
      <w:r>
        <w:rPr>
          <w:rFonts w:ascii="Times New Roman" w:hAnsi="Times New Roman"/>
          <w:sz w:val="28"/>
          <w:szCs w:val="28"/>
          <w:lang w:eastAsia="ru-RU"/>
        </w:rPr>
        <w:t>п</w:t>
      </w:r>
      <w:r w:rsidRPr="00CE24B3">
        <w:rPr>
          <w:rFonts w:ascii="Times New Roman" w:hAnsi="Times New Roman"/>
          <w:sz w:val="28"/>
          <w:szCs w:val="28"/>
          <w:lang w:eastAsia="ru-RU"/>
        </w:rPr>
        <w:t>ейных статей (Иммунобиология и препараты крови)</w:t>
      </w:r>
      <w:r>
        <w:rPr>
          <w:rFonts w:ascii="Times New Roman" w:hAnsi="Times New Roman"/>
          <w:sz w:val="28"/>
          <w:szCs w:val="28"/>
          <w:lang w:eastAsia="ru-RU"/>
        </w:rPr>
        <w:t>».</w:t>
      </w:r>
      <w:r w:rsidRPr="00CE24B3">
        <w:rPr>
          <w:rFonts w:ascii="Times New Roman" w:hAnsi="Times New Roman"/>
          <w:sz w:val="28"/>
          <w:szCs w:val="28"/>
          <w:lang w:eastAsia="ru-RU"/>
        </w:rPr>
        <w:t xml:space="preserve"> Данные приказы устанавливают, что общие фармакопейные статьи и фармакопейные статьи, </w:t>
      </w:r>
      <w:r w:rsidRPr="00CE24B3">
        <w:rPr>
          <w:rFonts w:ascii="Times New Roman" w:hAnsi="Times New Roman"/>
          <w:sz w:val="28"/>
          <w:szCs w:val="28"/>
          <w:lang w:eastAsia="ru-RU"/>
        </w:rPr>
        <w:lastRenderedPageBreak/>
        <w:t>утвержденные настоящими приказами, составляют Государственную фармакопею XIII издания.</w:t>
      </w:r>
    </w:p>
    <w:p w:rsidR="00F20D54" w:rsidRPr="00CE24B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Необходимо отдельно отметить</w:t>
      </w:r>
      <w:r w:rsidRPr="00CE24B3">
        <w:rPr>
          <w:rFonts w:ascii="Times New Roman" w:hAnsi="Times New Roman"/>
          <w:sz w:val="28"/>
          <w:szCs w:val="28"/>
          <w:lang w:eastAsia="ru-RU"/>
        </w:rPr>
        <w:t xml:space="preserve"> приказы, регламентирующие контроль качества лекарственных средств, изготовленных в аптеке:</w:t>
      </w:r>
    </w:p>
    <w:p w:rsidR="00F20D54" w:rsidRPr="00CE24B3" w:rsidRDefault="00F20D54" w:rsidP="001B1530">
      <w:pPr>
        <w:numPr>
          <w:ilvl w:val="0"/>
          <w:numId w:val="3"/>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26.10.2015</w:t>
      </w:r>
      <w:r>
        <w:rPr>
          <w:rFonts w:ascii="Times New Roman" w:hAnsi="Times New Roman"/>
          <w:sz w:val="28"/>
          <w:szCs w:val="28"/>
          <w:lang w:eastAsia="ru-RU"/>
        </w:rPr>
        <w:t>г.</w:t>
      </w:r>
      <w:r w:rsidRPr="00CE24B3">
        <w:rPr>
          <w:rFonts w:ascii="Times New Roman" w:hAnsi="Times New Roman"/>
          <w:sz w:val="28"/>
          <w:szCs w:val="28"/>
          <w:lang w:eastAsia="ru-RU"/>
        </w:rPr>
        <w:t xml:space="preserve"> №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w:t>
      </w:r>
    </w:p>
    <w:p w:rsidR="00F20D54" w:rsidRPr="001802C1" w:rsidRDefault="00F20D54" w:rsidP="001B1530">
      <w:pPr>
        <w:numPr>
          <w:ilvl w:val="0"/>
          <w:numId w:val="3"/>
        </w:numPr>
        <w:tabs>
          <w:tab w:val="left" w:pos="0"/>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16</w:t>
      </w:r>
      <w:r w:rsidRPr="001802C1">
        <w:rPr>
          <w:rFonts w:ascii="Times New Roman" w:hAnsi="Times New Roman"/>
          <w:sz w:val="28"/>
          <w:szCs w:val="28"/>
          <w:lang w:eastAsia="ru-RU"/>
        </w:rPr>
        <w:t>.07.1997</w:t>
      </w:r>
      <w:r>
        <w:rPr>
          <w:rFonts w:ascii="Times New Roman" w:hAnsi="Times New Roman"/>
          <w:sz w:val="28"/>
          <w:szCs w:val="28"/>
          <w:lang w:eastAsia="ru-RU"/>
        </w:rPr>
        <w:t xml:space="preserve">г. </w:t>
      </w:r>
      <w:r w:rsidRPr="001802C1">
        <w:rPr>
          <w:rFonts w:ascii="Times New Roman" w:hAnsi="Times New Roman"/>
          <w:sz w:val="28"/>
          <w:szCs w:val="28"/>
          <w:lang w:eastAsia="ru-RU"/>
        </w:rPr>
        <w:t>№ 214 «О контроле качества лекарственных средств, изготовляемых в аптечных организациях (аптеках)»</w:t>
      </w:r>
    </w:p>
    <w:p w:rsidR="00F20D54" w:rsidRPr="001802C1" w:rsidRDefault="00F20D54" w:rsidP="001B1530">
      <w:pPr>
        <w:numPr>
          <w:ilvl w:val="0"/>
          <w:numId w:val="3"/>
        </w:numPr>
        <w:tabs>
          <w:tab w:val="left" w:pos="0"/>
        </w:tabs>
        <w:spacing w:after="0"/>
        <w:ind w:left="0" w:firstLine="0"/>
        <w:contextualSpacing/>
        <w:jc w:val="both"/>
        <w:rPr>
          <w:rFonts w:ascii="Times New Roman" w:hAnsi="Times New Roman"/>
          <w:sz w:val="28"/>
          <w:szCs w:val="28"/>
          <w:lang w:eastAsia="ru-RU"/>
        </w:rPr>
      </w:pPr>
      <w:r w:rsidRPr="001802C1">
        <w:rPr>
          <w:rFonts w:ascii="Times New Roman" w:hAnsi="Times New Roman"/>
          <w:sz w:val="28"/>
          <w:szCs w:val="28"/>
          <w:lang w:eastAsia="ru-RU"/>
        </w:rPr>
        <w:t>Приказ Минздрава России от 21.10.1997 № 308 «Об утверждении Инструкции по изготовлению в аптеках жидких лекарственных форм»</w:t>
      </w:r>
    </w:p>
    <w:p w:rsidR="00F20D54" w:rsidRPr="001802C1" w:rsidRDefault="00F20D54" w:rsidP="001B1530">
      <w:pPr>
        <w:pStyle w:val="a7"/>
        <w:numPr>
          <w:ilvl w:val="0"/>
          <w:numId w:val="3"/>
        </w:numPr>
        <w:tabs>
          <w:tab w:val="left" w:pos="0"/>
        </w:tabs>
        <w:spacing w:after="0"/>
        <w:ind w:left="0" w:firstLine="0"/>
        <w:jc w:val="both"/>
        <w:rPr>
          <w:rFonts w:ascii="Verdana" w:hAnsi="Verdana"/>
          <w:sz w:val="28"/>
          <w:szCs w:val="28"/>
          <w:lang w:eastAsia="ru-RU"/>
        </w:rPr>
      </w:pPr>
      <w:r w:rsidRPr="001802C1">
        <w:rPr>
          <w:rFonts w:ascii="Times New Roman" w:hAnsi="Times New Roman"/>
          <w:sz w:val="28"/>
          <w:szCs w:val="28"/>
          <w:lang w:eastAsia="ru-RU"/>
        </w:rPr>
        <w:t xml:space="preserve">Приказ </w:t>
      </w:r>
      <w:r>
        <w:rPr>
          <w:rFonts w:ascii="Times New Roman" w:hAnsi="Times New Roman"/>
          <w:sz w:val="28"/>
          <w:szCs w:val="28"/>
          <w:lang w:eastAsia="ru-RU"/>
        </w:rPr>
        <w:t>Минздрава РФ от 21.10.1997 № 309 «</w:t>
      </w:r>
      <w:r w:rsidRPr="001802C1">
        <w:rPr>
          <w:rFonts w:ascii="Times New Roman" w:hAnsi="Times New Roman"/>
          <w:sz w:val="28"/>
          <w:szCs w:val="28"/>
          <w:lang w:eastAsia="ru-RU"/>
        </w:rPr>
        <w:t>Об утверждении Инструкции по санитарному режиму аптечных организаций (аптек)</w:t>
      </w:r>
      <w:r>
        <w:rPr>
          <w:rFonts w:ascii="Times New Roman" w:hAnsi="Times New Roman"/>
          <w:sz w:val="28"/>
          <w:szCs w:val="28"/>
          <w:lang w:eastAsia="ru-RU"/>
        </w:rPr>
        <w:t>»</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Качество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находящихся в обращении</w:t>
      </w:r>
      <w:r>
        <w:rPr>
          <w:rFonts w:ascii="Times New Roman" w:hAnsi="Times New Roman"/>
          <w:sz w:val="28"/>
          <w:szCs w:val="28"/>
          <w:lang w:eastAsia="ru-RU"/>
        </w:rPr>
        <w:t>,</w:t>
      </w:r>
      <w:r w:rsidRPr="00CE24B3">
        <w:rPr>
          <w:rFonts w:ascii="Times New Roman" w:hAnsi="Times New Roman"/>
          <w:sz w:val="28"/>
          <w:szCs w:val="28"/>
          <w:lang w:eastAsia="ru-RU"/>
        </w:rPr>
        <w:t xml:space="preserve"> государством регулируется также посредством проведения мониторинга безопасности, порядок осуществления которого регламентирован несколькими приказами:</w:t>
      </w:r>
    </w:p>
    <w:p w:rsidR="00F20D54" w:rsidRPr="00CE24B3"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Минздравсоцразвития России от 26.08.2010 № 757н «Об утверждении порядка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w:t>
      </w:r>
    </w:p>
    <w:p w:rsidR="00F20D54" w:rsidRPr="00CE24B3"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Минздрава России от 07.09.2016 № 682н "Об утверждении формы документа, содержащего результаты мониторинга эффективности и безопасности лекарственного препарата для медицинского применения, проводимого держателем или владельцем регистрационного удостоверения лекарственного препарата либо уполномоченным им юридическим лицом"</w:t>
      </w:r>
    </w:p>
    <w:p w:rsidR="00F20D54" w:rsidRPr="00831D86"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Росздравнадзора от 15.02.2017 № 1071 "Об утверждении Поряд</w:t>
      </w:r>
      <w:r>
        <w:rPr>
          <w:rFonts w:ascii="Times New Roman" w:hAnsi="Times New Roman"/>
          <w:sz w:val="28"/>
          <w:szCs w:val="28"/>
          <w:lang w:eastAsia="ru-RU"/>
        </w:rPr>
        <w:t>ка осуществления фармаконадзора".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ab/>
        <w:t>Приказами Минздрава России утверждены Административные регламенты Федеральной службы по надзору в сфере здравоохранения, которые устанавливают порядок исполнения государственных функций по надзору в сфере обращения лекарственных средств и контролю за обращением медицинских изделий:</w:t>
      </w:r>
    </w:p>
    <w:p w:rsidR="00F20D54" w:rsidRPr="00CE24B3" w:rsidRDefault="00F20D54" w:rsidP="001B1530">
      <w:pPr>
        <w:numPr>
          <w:ilvl w:val="0"/>
          <w:numId w:val="4"/>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lastRenderedPageBreak/>
        <w:t>Приказ Минздрава России от 26.12.2016 г. №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p w:rsidR="00F20D54" w:rsidRPr="00CE24B3" w:rsidRDefault="00F20D54" w:rsidP="001B1530">
      <w:pPr>
        <w:numPr>
          <w:ilvl w:val="0"/>
          <w:numId w:val="4"/>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Минздрава России от 26.12.2016 г. № 999н «Об утверждении Административного регламента Росздравнадзора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соответствия лекарственных средств для медицинского применения, находящихся в гражданском обороте, установленным требованиям к их качеству»</w:t>
      </w:r>
      <w:r>
        <w:rPr>
          <w:rFonts w:ascii="Times New Roman" w:hAnsi="Times New Roman"/>
          <w:sz w:val="28"/>
          <w:szCs w:val="28"/>
          <w:lang w:eastAsia="ru-RU"/>
        </w:rPr>
        <w:t>.</w:t>
      </w:r>
    </w:p>
    <w:p w:rsidR="00F20D54" w:rsidRPr="00CE24B3" w:rsidRDefault="00F20D54" w:rsidP="001B1530">
      <w:pPr>
        <w:spacing w:after="0"/>
        <w:ind w:firstLine="708"/>
        <w:jc w:val="both"/>
        <w:rPr>
          <w:rFonts w:ascii="Times New Roman" w:hAnsi="Times New Roman"/>
          <w:sz w:val="28"/>
          <w:szCs w:val="28"/>
          <w:highlight w:val="yellow"/>
          <w:lang w:eastAsia="ru-RU"/>
        </w:rPr>
      </w:pPr>
      <w:r w:rsidRPr="00CE24B3">
        <w:rPr>
          <w:rFonts w:ascii="Times New Roman" w:hAnsi="Times New Roman"/>
          <w:sz w:val="28"/>
          <w:szCs w:val="28"/>
          <w:lang w:eastAsia="ru-RU"/>
        </w:rPr>
        <w:t xml:space="preserve">В отношении контроля за качеством лекарственных средств необходимо отметить нормативные документы, которые изданы Федеральной службой по надзору в сфере здравоохранения. В рамках исполнения своих функций, Росздравнадзором на официальном сайте размещен приказ от 27.04.2017 № 4043, который </w:t>
      </w:r>
      <w:r w:rsidRPr="009C040F">
        <w:rPr>
          <w:rFonts w:ascii="Times New Roman" w:hAnsi="Times New Roman"/>
          <w:color w:val="FF0000"/>
          <w:sz w:val="28"/>
          <w:szCs w:val="28"/>
          <w:lang w:eastAsia="ru-RU"/>
        </w:rPr>
        <w:t>у</w:t>
      </w:r>
      <w:r w:rsidRPr="00CE24B3">
        <w:rPr>
          <w:rFonts w:ascii="Times New Roman" w:hAnsi="Times New Roman"/>
          <w:sz w:val="28"/>
          <w:szCs w:val="28"/>
          <w:lang w:eastAsia="ru-RU"/>
        </w:rPr>
        <w:t>тверждает 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r w:rsidRPr="00CE24B3">
        <w:rPr>
          <w:rFonts w:ascii="Times New Roman" w:hAnsi="Times New Roman"/>
          <w:sz w:val="28"/>
          <w:szCs w:val="28"/>
        </w:rPr>
        <w:t>. Кроме того на сайте РЗН размещены приказы, которыми утверждается отнесение объектов федерального государственного надзора в сфере обращения лекарственных средств к определенным категориям риска и включение их в соответствующие Перечни объектов федерального государственного надзора в сфере обращения лекарственных средств, которым присвоены категории риска.</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Также соответствующими ведомствами издаются и</w:t>
      </w:r>
      <w:r w:rsidRPr="00CE24B3">
        <w:rPr>
          <w:rFonts w:ascii="Times New Roman" w:hAnsi="Times New Roman"/>
          <w:sz w:val="28"/>
          <w:szCs w:val="28"/>
          <w:lang w:eastAsia="ru-RU"/>
        </w:rPr>
        <w:t>нформационные письм</w:t>
      </w:r>
      <w:r>
        <w:rPr>
          <w:rFonts w:ascii="Times New Roman" w:hAnsi="Times New Roman"/>
          <w:sz w:val="28"/>
          <w:szCs w:val="28"/>
          <w:lang w:eastAsia="ru-RU"/>
        </w:rPr>
        <w:t xml:space="preserve">а, которые носят разъяснительный и рекомендательный </w:t>
      </w:r>
      <w:r w:rsidRPr="00D96C5D">
        <w:rPr>
          <w:rFonts w:ascii="Times New Roman" w:hAnsi="Times New Roman"/>
          <w:sz w:val="28"/>
          <w:szCs w:val="28"/>
          <w:lang w:eastAsia="ru-RU"/>
        </w:rPr>
        <w:t>характер</w:t>
      </w:r>
      <w:r w:rsidRPr="009C040F">
        <w:rPr>
          <w:rFonts w:ascii="Times New Roman" w:hAnsi="Times New Roman"/>
          <w:color w:val="FF0000"/>
          <w:sz w:val="28"/>
          <w:szCs w:val="28"/>
          <w:lang w:eastAsia="ru-RU"/>
        </w:rPr>
        <w:t xml:space="preserve"> </w:t>
      </w:r>
      <w:r>
        <w:rPr>
          <w:rFonts w:ascii="Times New Roman" w:hAnsi="Times New Roman"/>
          <w:sz w:val="28"/>
          <w:szCs w:val="28"/>
          <w:lang w:eastAsia="ru-RU"/>
        </w:rPr>
        <w:t xml:space="preserve">для пояснения отдельных положений приказов. Информационные письма </w:t>
      </w:r>
      <w:r w:rsidRPr="00CE24B3">
        <w:rPr>
          <w:rFonts w:ascii="Times New Roman" w:hAnsi="Times New Roman"/>
          <w:sz w:val="28"/>
          <w:szCs w:val="28"/>
          <w:lang w:eastAsia="ru-RU"/>
        </w:rPr>
        <w:t>не имеют юридической силы</w:t>
      </w:r>
      <w:r>
        <w:rPr>
          <w:rFonts w:ascii="Times New Roman" w:hAnsi="Times New Roman"/>
          <w:sz w:val="28"/>
          <w:szCs w:val="28"/>
          <w:lang w:eastAsia="ru-RU"/>
        </w:rPr>
        <w:t xml:space="preserve"> и в случае противоречия с положениями приказов не могут применяться на практике</w:t>
      </w:r>
      <w:r w:rsidRPr="00CE24B3">
        <w:rPr>
          <w:rFonts w:ascii="Times New Roman" w:hAnsi="Times New Roman"/>
          <w:sz w:val="28"/>
          <w:szCs w:val="28"/>
          <w:lang w:eastAsia="ru-RU"/>
        </w:rPr>
        <w:t>.</w:t>
      </w:r>
    </w:p>
    <w:p w:rsidR="00F20D54" w:rsidRPr="003F7532" w:rsidRDefault="00F20D54" w:rsidP="001B1530">
      <w:pPr>
        <w:spacing w:after="0"/>
        <w:ind w:firstLine="709"/>
        <w:jc w:val="both"/>
        <w:rPr>
          <w:rFonts w:ascii="Times New Roman" w:hAnsi="Times New Roman"/>
          <w:sz w:val="28"/>
          <w:szCs w:val="28"/>
          <w:lang w:eastAsia="ru-RU"/>
        </w:rPr>
      </w:pPr>
      <w:r w:rsidRPr="003F7532">
        <w:rPr>
          <w:rFonts w:ascii="Times New Roman" w:hAnsi="Times New Roman"/>
          <w:sz w:val="28"/>
          <w:szCs w:val="28"/>
          <w:lang w:eastAsia="ru-RU"/>
        </w:rPr>
        <w:t xml:space="preserve"> </w:t>
      </w:r>
      <w:r>
        <w:rPr>
          <w:rFonts w:ascii="Times New Roman" w:hAnsi="Times New Roman"/>
          <w:sz w:val="28"/>
          <w:szCs w:val="28"/>
          <w:lang w:eastAsia="ru-RU"/>
        </w:rPr>
        <w:t xml:space="preserve">Региональные документы принимаются органами исполнительной власти субъектов Российской Федерации и действуют только на территории данного субъекта. Такие документы могут дополнять и устанавливать </w:t>
      </w:r>
      <w:r>
        <w:rPr>
          <w:rFonts w:ascii="Times New Roman" w:hAnsi="Times New Roman"/>
          <w:sz w:val="28"/>
          <w:szCs w:val="28"/>
          <w:lang w:eastAsia="ru-RU"/>
        </w:rPr>
        <w:lastRenderedPageBreak/>
        <w:t xml:space="preserve">порядок исполнения требований федеральных нормативно-правовых актов, но при этом не могут противоречить требованиям Российского законодательства и не должны ущемлять права граждан на качественную медицинскую и фармацевтическую помощь.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Все нормативные документы вступают в действие </w:t>
      </w:r>
      <w:r w:rsidRPr="00C56B20">
        <w:rPr>
          <w:rFonts w:ascii="Times New Roman" w:hAnsi="Times New Roman"/>
          <w:sz w:val="28"/>
          <w:szCs w:val="28"/>
          <w:lang w:eastAsia="ru-RU"/>
        </w:rPr>
        <w:t>согласно установленны</w:t>
      </w:r>
      <w:r>
        <w:rPr>
          <w:rFonts w:ascii="Times New Roman" w:hAnsi="Times New Roman"/>
          <w:sz w:val="28"/>
          <w:szCs w:val="28"/>
          <w:lang w:eastAsia="ru-RU"/>
        </w:rPr>
        <w:t>м</w:t>
      </w:r>
      <w:r w:rsidRPr="00C56B20">
        <w:rPr>
          <w:rFonts w:ascii="Times New Roman" w:hAnsi="Times New Roman"/>
          <w:sz w:val="28"/>
          <w:szCs w:val="28"/>
          <w:lang w:eastAsia="ru-RU"/>
        </w:rPr>
        <w:t xml:space="preserve"> срок</w:t>
      </w:r>
      <w:r>
        <w:rPr>
          <w:rFonts w:ascii="Times New Roman" w:hAnsi="Times New Roman"/>
          <w:sz w:val="28"/>
          <w:szCs w:val="28"/>
          <w:lang w:eastAsia="ru-RU"/>
        </w:rPr>
        <w:t>ам</w:t>
      </w:r>
      <w:r w:rsidRPr="00CE24B3">
        <w:rPr>
          <w:rFonts w:ascii="Times New Roman" w:hAnsi="Times New Roman"/>
          <w:sz w:val="28"/>
          <w:szCs w:val="28"/>
          <w:lang w:eastAsia="ru-RU"/>
        </w:rPr>
        <w:t xml:space="preserve"> после официальной публикации в средствах массовой информации. Это может быть</w:t>
      </w:r>
      <w:r>
        <w:rPr>
          <w:rFonts w:ascii="Times New Roman" w:hAnsi="Times New Roman"/>
          <w:sz w:val="28"/>
          <w:szCs w:val="28"/>
          <w:lang w:eastAsia="ru-RU"/>
        </w:rPr>
        <w:t xml:space="preserve"> </w:t>
      </w:r>
      <w:r w:rsidRPr="00CE24B3">
        <w:rPr>
          <w:rFonts w:ascii="Times New Roman" w:hAnsi="Times New Roman"/>
          <w:sz w:val="28"/>
          <w:szCs w:val="28"/>
          <w:lang w:eastAsia="ru-RU"/>
        </w:rPr>
        <w:t>Российская газета</w:t>
      </w:r>
      <w:r>
        <w:rPr>
          <w:rFonts w:ascii="Times New Roman" w:hAnsi="Times New Roman"/>
          <w:sz w:val="28"/>
          <w:szCs w:val="28"/>
          <w:lang w:eastAsia="ru-RU"/>
        </w:rPr>
        <w:t xml:space="preserve">, </w:t>
      </w:r>
      <w:r w:rsidRPr="00CE24B3">
        <w:rPr>
          <w:rFonts w:ascii="Times New Roman" w:hAnsi="Times New Roman"/>
          <w:sz w:val="28"/>
          <w:szCs w:val="28"/>
          <w:lang w:eastAsia="ru-RU"/>
        </w:rPr>
        <w:t>Собрание законодательства РФ</w:t>
      </w:r>
      <w:r>
        <w:rPr>
          <w:rFonts w:ascii="Times New Roman" w:hAnsi="Times New Roman"/>
          <w:sz w:val="28"/>
          <w:szCs w:val="28"/>
          <w:lang w:eastAsia="ru-RU"/>
        </w:rPr>
        <w:t>, и</w:t>
      </w:r>
      <w:r w:rsidRPr="00CE24B3">
        <w:rPr>
          <w:rFonts w:ascii="Times New Roman" w:hAnsi="Times New Roman"/>
          <w:sz w:val="28"/>
          <w:szCs w:val="28"/>
          <w:lang w:eastAsia="ru-RU"/>
        </w:rPr>
        <w:t>нтернет портал правовой информации «www.pravo.gov.ru»</w:t>
      </w:r>
      <w:r>
        <w:rPr>
          <w:rFonts w:ascii="Times New Roman" w:hAnsi="Times New Roman"/>
          <w:sz w:val="28"/>
          <w:szCs w:val="28"/>
          <w:lang w:eastAsia="ru-RU"/>
        </w:rPr>
        <w:t>, е</w:t>
      </w:r>
      <w:r w:rsidRPr="00CE24B3">
        <w:rPr>
          <w:rFonts w:ascii="Times New Roman" w:hAnsi="Times New Roman"/>
          <w:sz w:val="28"/>
          <w:szCs w:val="28"/>
          <w:lang w:eastAsia="ru-RU"/>
        </w:rPr>
        <w:t>женедельный Бюллетень нормативных актов издательства «Юридическая литература» администрации Президента Российской Федерации»</w:t>
      </w:r>
      <w:r>
        <w:rPr>
          <w:rFonts w:ascii="Times New Roman" w:hAnsi="Times New Roman"/>
          <w:sz w:val="28"/>
          <w:szCs w:val="28"/>
          <w:lang w:eastAsia="ru-RU"/>
        </w:rPr>
        <w:t>.</w:t>
      </w:r>
    </w:p>
    <w:p w:rsidR="00F20D54" w:rsidRDefault="00F20D54" w:rsidP="001B1530">
      <w:pPr>
        <w:spacing w:after="0"/>
        <w:rPr>
          <w:rFonts w:ascii="Times New Roman" w:hAnsi="Times New Roman"/>
          <w:i/>
          <w:color w:val="7030A0"/>
          <w:sz w:val="28"/>
          <w:szCs w:val="28"/>
          <w:lang w:eastAsia="ru-RU"/>
        </w:rPr>
      </w:pPr>
    </w:p>
    <w:p w:rsidR="00F20D54" w:rsidRPr="00F7399A"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ind w:firstLine="709"/>
        <w:jc w:val="both"/>
        <w:rPr>
          <w:rFonts w:ascii="Times New Roman" w:hAnsi="Times New Roman"/>
          <w:i/>
          <w:sz w:val="28"/>
          <w:szCs w:val="28"/>
          <w:lang w:eastAsia="ru-RU"/>
        </w:rPr>
      </w:pP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Федеральный уровень нормативно-правового регулирования </w:t>
      </w:r>
      <w:r w:rsidRPr="00D96C5D">
        <w:rPr>
          <w:rFonts w:ascii="Times New Roman" w:hAnsi="Times New Roman"/>
          <w:sz w:val="28"/>
          <w:szCs w:val="28"/>
          <w:lang w:eastAsia="ru-RU"/>
        </w:rPr>
        <w:t>контроля</w:t>
      </w:r>
      <w:r w:rsidRPr="009C040F">
        <w:rPr>
          <w:rFonts w:ascii="Times New Roman" w:hAnsi="Times New Roman"/>
          <w:color w:val="FF0000"/>
          <w:sz w:val="28"/>
          <w:szCs w:val="28"/>
          <w:lang w:eastAsia="ru-RU"/>
        </w:rPr>
        <w:t xml:space="preserve"> </w:t>
      </w:r>
      <w:r w:rsidRPr="00D96C5D">
        <w:rPr>
          <w:rFonts w:ascii="Times New Roman" w:hAnsi="Times New Roman"/>
          <w:sz w:val="28"/>
          <w:szCs w:val="28"/>
          <w:lang w:eastAsia="ru-RU"/>
        </w:rPr>
        <w:t>качества</w:t>
      </w:r>
      <w:r w:rsidRPr="00F7399A">
        <w:rPr>
          <w:rFonts w:ascii="Times New Roman" w:hAnsi="Times New Roman"/>
          <w:sz w:val="28"/>
          <w:szCs w:val="28"/>
          <w:lang w:eastAsia="ru-RU"/>
        </w:rPr>
        <w:t xml:space="preserve"> лекарственных средств. Какие нормативно-правовые акты в него входят?</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В чем заключается партнерство ВОЗ и Российской Федерации в рамках стратегии странового сотрудничества?</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На что направлена Стратегия лекарственного обеспечения Российской Федерации?</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Региональный уровень нормативно-правового регулирования контроля качества лекарственных средств. Какие нормативно-правовые акты в него входят?</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Что регламентирует закон № 184-ФЗ «О техническом регулировании» в сфере контроля качества лекарственных средств?</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Какие нормативно-правовые акты регламентируют </w:t>
      </w:r>
      <w:r w:rsidRPr="00D96C5D">
        <w:rPr>
          <w:rFonts w:ascii="Times New Roman" w:hAnsi="Times New Roman"/>
          <w:sz w:val="28"/>
          <w:szCs w:val="28"/>
          <w:lang w:eastAsia="ru-RU"/>
        </w:rPr>
        <w:t>контроль качества</w:t>
      </w:r>
      <w:r w:rsidRPr="00F7399A">
        <w:rPr>
          <w:rFonts w:ascii="Times New Roman" w:hAnsi="Times New Roman"/>
          <w:sz w:val="28"/>
          <w:szCs w:val="28"/>
          <w:lang w:eastAsia="ru-RU"/>
        </w:rPr>
        <w:t xml:space="preserve"> лекарственных средств, изготовленных в аптеке?</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Какой нормативно-правовой акт регламентирует порядок подтверждения качества лекарственных средств и медицинских изделий?</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Какой нормативно-правовой акт </w:t>
      </w:r>
      <w:r w:rsidRPr="00D96C5D">
        <w:rPr>
          <w:rFonts w:ascii="Times New Roman" w:hAnsi="Times New Roman"/>
          <w:sz w:val="28"/>
          <w:szCs w:val="28"/>
          <w:lang w:eastAsia="ru-RU"/>
        </w:rPr>
        <w:t>регламентирует порядок</w:t>
      </w:r>
      <w:r w:rsidRPr="009C040F">
        <w:rPr>
          <w:rFonts w:ascii="Times New Roman" w:hAnsi="Times New Roman"/>
          <w:color w:val="FF0000"/>
          <w:sz w:val="28"/>
          <w:szCs w:val="28"/>
          <w:lang w:eastAsia="ru-RU"/>
        </w:rPr>
        <w:t xml:space="preserve"> </w:t>
      </w:r>
      <w:r w:rsidRPr="00F7399A">
        <w:rPr>
          <w:rFonts w:ascii="Times New Roman" w:hAnsi="Times New Roman"/>
          <w:sz w:val="28"/>
          <w:szCs w:val="28"/>
          <w:lang w:eastAsia="ru-RU"/>
        </w:rPr>
        <w:t>работы с лекарственными средствами несоответствующего качества?</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Кем в Российской Федерации осуществляется государственный надзор за оборотом лекарственных средств?</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Какой нормативно-правовой акт регламентирует порядок осуществления мониторинга безопасности лекарственных препаратов?</w:t>
      </w:r>
    </w:p>
    <w:p w:rsidR="00F20D54" w:rsidRPr="00F7399A" w:rsidRDefault="00F20D54" w:rsidP="001B1530">
      <w:pPr>
        <w:spacing w:after="0"/>
        <w:ind w:firstLine="709"/>
        <w:jc w:val="both"/>
        <w:rPr>
          <w:rFonts w:ascii="Times New Roman" w:hAnsi="Times New Roman"/>
          <w:sz w:val="28"/>
          <w:szCs w:val="28"/>
          <w:lang w:eastAsia="ru-RU"/>
        </w:rPr>
      </w:pPr>
    </w:p>
    <w:p w:rsidR="00F20D54" w:rsidRDefault="00F20D54" w:rsidP="00C56B20">
      <w:pPr>
        <w:spacing w:after="0" w:line="240" w:lineRule="auto"/>
        <w:ind w:firstLine="709"/>
        <w:jc w:val="both"/>
        <w:rPr>
          <w:rFonts w:ascii="Times New Roman" w:hAnsi="Times New Roman"/>
          <w:sz w:val="28"/>
          <w:szCs w:val="28"/>
          <w:lang w:eastAsia="ru-RU"/>
        </w:rPr>
      </w:pPr>
    </w:p>
    <w:p w:rsidR="00F20D54" w:rsidRDefault="00F20D54" w:rsidP="00F7399A">
      <w:pPr>
        <w:spacing w:after="0"/>
        <w:ind w:left="765"/>
        <w:jc w:val="center"/>
        <w:rPr>
          <w:rFonts w:ascii="Times New Roman" w:hAnsi="Times New Roman"/>
          <w:b/>
          <w:sz w:val="28"/>
          <w:szCs w:val="28"/>
        </w:rPr>
      </w:pPr>
      <w:r>
        <w:rPr>
          <w:rFonts w:ascii="Times New Roman" w:hAnsi="Times New Roman"/>
          <w:b/>
          <w:sz w:val="28"/>
          <w:szCs w:val="28"/>
        </w:rPr>
        <w:lastRenderedPageBreak/>
        <w:t xml:space="preserve">РАЗДЕЛ 3. ОРГАНИЗАЦИЯ СИСТЕМЫ КОНТРОЛЯ ЗА КАЧЕСТВОМ ЛЕКАРСТВЕННЫХ СРЕДСТВ </w:t>
      </w:r>
    </w:p>
    <w:p w:rsidR="00F20D54" w:rsidRDefault="00F20D54" w:rsidP="00F7399A">
      <w:pPr>
        <w:spacing w:after="0"/>
        <w:ind w:left="765"/>
        <w:jc w:val="center"/>
        <w:rPr>
          <w:rFonts w:ascii="Times New Roman" w:hAnsi="Times New Roman"/>
          <w:b/>
          <w:sz w:val="28"/>
          <w:szCs w:val="28"/>
        </w:rPr>
      </w:pPr>
      <w:r>
        <w:rPr>
          <w:rFonts w:ascii="Times New Roman" w:hAnsi="Times New Roman"/>
          <w:b/>
          <w:sz w:val="28"/>
          <w:szCs w:val="28"/>
        </w:rPr>
        <w:t>В РОССИЙСКОЙ ФЕДЕРАЦИИ</w:t>
      </w:r>
    </w:p>
    <w:p w:rsidR="00F20D54" w:rsidRPr="00F7399A" w:rsidRDefault="00F20D54" w:rsidP="00F7399A">
      <w:pPr>
        <w:spacing w:after="0"/>
        <w:ind w:left="765"/>
        <w:jc w:val="center"/>
        <w:rPr>
          <w:rFonts w:ascii="Times New Roman" w:hAnsi="Times New Roman"/>
          <w:b/>
          <w:sz w:val="28"/>
          <w:szCs w:val="28"/>
        </w:rPr>
      </w:pPr>
    </w:p>
    <w:p w:rsidR="00F20D54" w:rsidRPr="00A53D78" w:rsidRDefault="00F20D54" w:rsidP="001B1530">
      <w:pPr>
        <w:pStyle w:val="a7"/>
        <w:spacing w:after="0"/>
        <w:ind w:left="1125"/>
        <w:rPr>
          <w:rFonts w:ascii="Times New Roman" w:hAnsi="Times New Roman"/>
          <w:b/>
          <w:sz w:val="10"/>
          <w:szCs w:val="10"/>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Россия одна из немногих стран, имеющая свою собственную историю становления системы контроля качества лекарственных средств. Началом становления системы можно считать утверждение Аптекарского приказа (1</w:t>
      </w:r>
      <w:r>
        <w:rPr>
          <w:rFonts w:ascii="Times New Roman" w:hAnsi="Times New Roman"/>
          <w:sz w:val="28"/>
          <w:szCs w:val="28"/>
        </w:rPr>
        <w:t>620</w:t>
      </w:r>
      <w:r w:rsidRPr="00CE24B3">
        <w:rPr>
          <w:rFonts w:ascii="Times New Roman" w:hAnsi="Times New Roman"/>
          <w:sz w:val="28"/>
          <w:szCs w:val="28"/>
        </w:rPr>
        <w:t xml:space="preserve">), одним из направлений деятельности которого был контроль за качеством лекарственных средств, изготовленных в аптеках. В период Российской империи развитие системы было определено изданием Аптекарского Устава (8 из 23 </w:t>
      </w:r>
      <w:r w:rsidRPr="00D96C5D">
        <w:rPr>
          <w:rFonts w:ascii="Times New Roman" w:hAnsi="Times New Roman"/>
          <w:sz w:val="28"/>
          <w:szCs w:val="28"/>
        </w:rPr>
        <w:t>параграфов</w:t>
      </w:r>
      <w:r w:rsidRPr="00CE24B3">
        <w:rPr>
          <w:rFonts w:ascii="Times New Roman" w:hAnsi="Times New Roman"/>
          <w:sz w:val="28"/>
          <w:szCs w:val="28"/>
        </w:rPr>
        <w:t xml:space="preserve"> которого были посвящены вопросам качества </w:t>
      </w:r>
      <w:r>
        <w:rPr>
          <w:rFonts w:ascii="Times New Roman" w:hAnsi="Times New Roman"/>
          <w:sz w:val="28"/>
          <w:szCs w:val="28"/>
        </w:rPr>
        <w:t>лекарственных средств</w:t>
      </w:r>
      <w:r w:rsidRPr="00CE24B3">
        <w:rPr>
          <w:rFonts w:ascii="Times New Roman" w:hAnsi="Times New Roman"/>
          <w:sz w:val="28"/>
          <w:szCs w:val="28"/>
        </w:rPr>
        <w:t xml:space="preserve">). Этим же Уставом был утвержден первый Реестр разрешенных к применению ЛС, который в дальнейшем пересматривался Министерством внутренних дел (1807г.). В период существования СССР обязательная регистрация ЛС </w:t>
      </w:r>
      <w:r>
        <w:rPr>
          <w:rFonts w:ascii="Times New Roman" w:hAnsi="Times New Roman"/>
          <w:sz w:val="28"/>
          <w:szCs w:val="28"/>
        </w:rPr>
        <w:t xml:space="preserve">была </w:t>
      </w:r>
      <w:r w:rsidRPr="00CE24B3">
        <w:rPr>
          <w:rFonts w:ascii="Times New Roman" w:hAnsi="Times New Roman"/>
          <w:sz w:val="28"/>
          <w:szCs w:val="28"/>
        </w:rPr>
        <w:t>утверж</w:t>
      </w:r>
      <w:r>
        <w:rPr>
          <w:rFonts w:ascii="Times New Roman" w:hAnsi="Times New Roman"/>
          <w:sz w:val="28"/>
          <w:szCs w:val="28"/>
        </w:rPr>
        <w:t>дена</w:t>
      </w:r>
      <w:r w:rsidRPr="00CE24B3">
        <w:rPr>
          <w:rFonts w:ascii="Times New Roman" w:hAnsi="Times New Roman"/>
          <w:sz w:val="28"/>
          <w:szCs w:val="28"/>
        </w:rPr>
        <w:t xml:space="preserve"> Ци</w:t>
      </w:r>
      <w:r>
        <w:rPr>
          <w:rFonts w:ascii="Times New Roman" w:hAnsi="Times New Roman"/>
          <w:sz w:val="28"/>
          <w:szCs w:val="28"/>
        </w:rPr>
        <w:t xml:space="preserve">ркуляром Наркомздрава в </w:t>
      </w:r>
      <w:smartTag w:uri="urn:schemas-microsoft-com:office:smarttags" w:element="metricconverter">
        <w:smartTagPr>
          <w:attr w:name="ProductID" w:val="1923 г"/>
        </w:smartTagPr>
        <w:r>
          <w:rPr>
            <w:rFonts w:ascii="Times New Roman" w:hAnsi="Times New Roman"/>
            <w:sz w:val="28"/>
            <w:szCs w:val="28"/>
          </w:rPr>
          <w:t>1923 г</w:t>
        </w:r>
      </w:smartTag>
      <w:r>
        <w:rPr>
          <w:rFonts w:ascii="Times New Roman" w:hAnsi="Times New Roman"/>
          <w:sz w:val="28"/>
          <w:szCs w:val="28"/>
        </w:rPr>
        <w:t>. В 1937 году введен государственный реестр, систематизирующий учет производства и выпуск</w:t>
      </w:r>
      <w:r w:rsidRPr="00CE24B3">
        <w:rPr>
          <w:rFonts w:ascii="Times New Roman" w:hAnsi="Times New Roman"/>
          <w:sz w:val="28"/>
          <w:szCs w:val="28"/>
        </w:rPr>
        <w:t xml:space="preserve"> новых фарма</w:t>
      </w:r>
      <w:r>
        <w:rPr>
          <w:rFonts w:ascii="Times New Roman" w:hAnsi="Times New Roman"/>
          <w:sz w:val="28"/>
          <w:szCs w:val="28"/>
        </w:rPr>
        <w:t>цевтических препаратов. В связи с выявлением неблагоприятных реакций на использование лекарственных препаратов в других странах в 1951г. установлена</w:t>
      </w:r>
      <w:r w:rsidRPr="00CE24B3">
        <w:rPr>
          <w:rFonts w:ascii="Times New Roman" w:hAnsi="Times New Roman"/>
          <w:sz w:val="28"/>
          <w:szCs w:val="28"/>
        </w:rPr>
        <w:t xml:space="preserve"> обязательность проведения клинических испытаний для «новых медицинских препаратов и лекарственных форм». </w:t>
      </w:r>
      <w:r>
        <w:rPr>
          <w:rFonts w:ascii="Times New Roman" w:hAnsi="Times New Roman"/>
          <w:sz w:val="28"/>
          <w:szCs w:val="28"/>
        </w:rPr>
        <w:t xml:space="preserve">Все эти мероприятия </w:t>
      </w:r>
      <w:r w:rsidRPr="00CE24B3">
        <w:rPr>
          <w:rFonts w:ascii="Times New Roman" w:hAnsi="Times New Roman"/>
          <w:sz w:val="28"/>
          <w:szCs w:val="28"/>
        </w:rPr>
        <w:t xml:space="preserve">способствовали развитию системы контроля качества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На сегодняшний день в РФ вопросы обеспечения качества лекарственных средств являются приоритетны</w:t>
      </w:r>
      <w:r>
        <w:rPr>
          <w:rFonts w:ascii="Times New Roman" w:hAnsi="Times New Roman"/>
          <w:sz w:val="28"/>
          <w:szCs w:val="28"/>
        </w:rPr>
        <w:t>ми</w:t>
      </w:r>
      <w:r w:rsidRPr="00CE24B3">
        <w:rPr>
          <w:rFonts w:ascii="Times New Roman" w:hAnsi="Times New Roman"/>
          <w:sz w:val="28"/>
          <w:szCs w:val="28"/>
        </w:rPr>
        <w:t xml:space="preserve"> для нашей страны. Это связано с динамически изменяющимися международными подходами к оценке качества продукции, ужесточением требований национального и международного законодательства, а также интеграцией России в международное пространство.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настоящее время нормы государственного контроля в сфере обращения лекарственных средств и медицинских изделий закреплены на законодательном уровне, функционируют и </w:t>
      </w:r>
      <w:r w:rsidRPr="00D96C5D">
        <w:rPr>
          <w:rFonts w:ascii="Times New Roman" w:hAnsi="Times New Roman"/>
          <w:sz w:val="28"/>
          <w:szCs w:val="28"/>
        </w:rPr>
        <w:t>дают</w:t>
      </w:r>
      <w:r w:rsidRPr="00CE24B3">
        <w:rPr>
          <w:rFonts w:ascii="Times New Roman" w:hAnsi="Times New Roman"/>
          <w:sz w:val="28"/>
          <w:szCs w:val="28"/>
        </w:rPr>
        <w:t xml:space="preserve"> результаты в части снижения количества недоброкачественной медицинской продукции на фармацевтическом рынке.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Структуру организаций, осуществляющих </w:t>
      </w:r>
      <w:proofErr w:type="gramStart"/>
      <w:r w:rsidRPr="00CE24B3">
        <w:rPr>
          <w:rFonts w:ascii="Times New Roman" w:hAnsi="Times New Roman"/>
          <w:sz w:val="28"/>
          <w:szCs w:val="28"/>
        </w:rPr>
        <w:t>контроль за</w:t>
      </w:r>
      <w:proofErr w:type="gramEnd"/>
      <w:r w:rsidRPr="00CE24B3">
        <w:rPr>
          <w:rFonts w:ascii="Times New Roman" w:hAnsi="Times New Roman"/>
          <w:sz w:val="28"/>
          <w:szCs w:val="28"/>
        </w:rPr>
        <w:t xml:space="preserve"> качеством медицинской </w:t>
      </w:r>
      <w:r w:rsidRPr="00D96C5D">
        <w:rPr>
          <w:rFonts w:ascii="Times New Roman" w:hAnsi="Times New Roman"/>
          <w:sz w:val="28"/>
          <w:szCs w:val="28"/>
        </w:rPr>
        <w:t>продукции</w:t>
      </w:r>
      <w:r w:rsidRPr="001E2224">
        <w:rPr>
          <w:rFonts w:ascii="Times New Roman" w:hAnsi="Times New Roman"/>
          <w:color w:val="FF0000"/>
          <w:sz w:val="28"/>
          <w:szCs w:val="28"/>
        </w:rPr>
        <w:t>,</w:t>
      </w:r>
      <w:r w:rsidRPr="00CE24B3">
        <w:rPr>
          <w:rFonts w:ascii="Times New Roman" w:hAnsi="Times New Roman"/>
          <w:sz w:val="28"/>
          <w:szCs w:val="28"/>
        </w:rPr>
        <w:t xml:space="preserve"> возглавляет Минздрав РФ, в состав которого входит департамент государственного регулирования обращения лекарственных средств.</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b/>
          <w:sz w:val="28"/>
          <w:szCs w:val="28"/>
          <w:shd w:val="clear" w:color="auto" w:fill="FFFFFF"/>
          <w:lang w:eastAsia="ru-RU"/>
        </w:rPr>
        <w:lastRenderedPageBreak/>
        <w:t>Министерство здравоохранения Российской Федерации</w:t>
      </w:r>
      <w:r w:rsidRPr="00CE24B3">
        <w:rPr>
          <w:rFonts w:ascii="Times New Roman" w:hAnsi="Times New Roman"/>
          <w:sz w:val="28"/>
          <w:szCs w:val="28"/>
          <w:shd w:val="clear" w:color="auto" w:fill="FFFFFF"/>
          <w:lang w:eastAsia="ru-RU"/>
        </w:rPr>
        <w:t xml:space="preserve"> (Минздрав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 фармацевтической деятельности, включая обеспечение качества, эффективности и безопасности лекарственных средств для медицинского применения, обращения медицинских изделий и др.</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sz w:val="28"/>
          <w:szCs w:val="28"/>
          <w:shd w:val="clear" w:color="auto" w:fill="FFFFFF"/>
          <w:lang w:eastAsia="ru-RU"/>
        </w:rPr>
        <w:t>Минздрав России осуществляет координацию и контроль деятельности находящихся в его ведении Федеральной службы по надзору в сфере здравоохранения (Росздравнадзор), Федерального медико-биологического агентства (ФМБА), Федерального фонда ОМС и ряда федеральных государственных учреждений. Министерство не имеет территориальных органов и ведет свою деятельность непосредственно и через подведомственные ему организации.</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sz w:val="28"/>
          <w:szCs w:val="28"/>
          <w:shd w:val="clear" w:color="auto" w:fill="FFFFFF"/>
          <w:lang w:eastAsia="ru-RU"/>
        </w:rPr>
        <w:t xml:space="preserve">Министерство здравоохранения РФ осуществляет следующие </w:t>
      </w:r>
      <w:r w:rsidRPr="00CE24B3">
        <w:rPr>
          <w:rFonts w:ascii="Times New Roman" w:hAnsi="Times New Roman"/>
          <w:b/>
          <w:sz w:val="28"/>
          <w:szCs w:val="28"/>
          <w:shd w:val="clear" w:color="auto" w:fill="FFFFFF"/>
          <w:lang w:eastAsia="ru-RU"/>
        </w:rPr>
        <w:t>полномочия в части контроля качества лекарств</w:t>
      </w:r>
      <w:r w:rsidRPr="00CE24B3">
        <w:rPr>
          <w:rFonts w:ascii="Times New Roman" w:hAnsi="Times New Roman"/>
          <w:sz w:val="28"/>
          <w:szCs w:val="28"/>
          <w:shd w:val="clear" w:color="auto" w:fill="FFFFFF"/>
          <w:lang w:eastAsia="ru-RU"/>
        </w:rPr>
        <w:t>:</w:t>
      </w:r>
    </w:p>
    <w:p w:rsidR="00F20D54" w:rsidRPr="00CE24B3" w:rsidRDefault="00F20D54" w:rsidP="001B1530">
      <w:pPr>
        <w:numPr>
          <w:ilvl w:val="0"/>
          <w:numId w:val="2"/>
        </w:numPr>
        <w:shd w:val="clear" w:color="auto" w:fill="FFFFFF"/>
        <w:tabs>
          <w:tab w:val="clear" w:pos="720"/>
        </w:tabs>
        <w:spacing w:after="0"/>
        <w:ind w:left="0" w:firstLine="0"/>
        <w:jc w:val="both"/>
        <w:rPr>
          <w:rFonts w:ascii="Times New Roman" w:hAnsi="Times New Roman"/>
          <w:sz w:val="28"/>
          <w:szCs w:val="28"/>
        </w:rPr>
      </w:pPr>
      <w:r w:rsidRPr="00CE24B3">
        <w:rPr>
          <w:rFonts w:ascii="Times New Roman" w:hAnsi="Times New Roman"/>
          <w:sz w:val="28"/>
          <w:szCs w:val="28"/>
        </w:rPr>
        <w:t>вносит в Правительство РФ проекты федеральных законов и нормативных правовых актов, по вопросам, относящимся к установленной сфере деятельности Министерства и к сферам деятельности подведомственных ему структур, а также проект ежегодного плана работы и прогнозные показатели деятельности Министерства;</w:t>
      </w:r>
    </w:p>
    <w:p w:rsidR="00F20D54" w:rsidRPr="00CE24B3" w:rsidRDefault="00F20D54" w:rsidP="001B1530">
      <w:pPr>
        <w:numPr>
          <w:ilvl w:val="0"/>
          <w:numId w:val="2"/>
        </w:numPr>
        <w:shd w:val="clear" w:color="auto" w:fill="FFFFFF"/>
        <w:tabs>
          <w:tab w:val="clear" w:pos="720"/>
          <w:tab w:val="num" w:pos="360"/>
        </w:tabs>
        <w:spacing w:after="0"/>
        <w:ind w:left="0" w:firstLine="0"/>
        <w:jc w:val="both"/>
        <w:rPr>
          <w:rFonts w:ascii="Times New Roman" w:hAnsi="Times New Roman"/>
          <w:sz w:val="28"/>
          <w:szCs w:val="28"/>
        </w:rPr>
      </w:pPr>
      <w:r w:rsidRPr="00CE24B3">
        <w:rPr>
          <w:rFonts w:ascii="Times New Roman" w:hAnsi="Times New Roman"/>
          <w:sz w:val="28"/>
          <w:szCs w:val="28"/>
        </w:rPr>
        <w:t>самостоятельно принимает нормативные правовые акты (</w:t>
      </w:r>
      <w:r w:rsidRPr="00CE24B3">
        <w:rPr>
          <w:rFonts w:ascii="Times New Roman" w:hAnsi="Times New Roman"/>
          <w:sz w:val="28"/>
          <w:szCs w:val="28"/>
          <w:shd w:val="clear" w:color="auto" w:fill="FFFFFF"/>
        </w:rPr>
        <w:t xml:space="preserve">положения о структурах, подведомственных Министерству; порядок аттестации уполномоченного лица производителя лекарственных средств для медицинского применения; виды аптечных организаций; </w:t>
      </w:r>
      <w:r w:rsidRPr="00CE24B3">
        <w:rPr>
          <w:rFonts w:ascii="Times New Roman" w:hAnsi="Times New Roman"/>
          <w:sz w:val="28"/>
          <w:szCs w:val="28"/>
        </w:rPr>
        <w:t>порядок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 правила надлежащей дистрибьюторской практики, надлежащей аптечной практики, правил перевозки и хранения лекарственных средств, порядок организации и проведения экспертизы качества, эффективности и безопасности медицинских изделий</w:t>
      </w:r>
      <w:r w:rsidRPr="00CE24B3">
        <w:rPr>
          <w:rFonts w:ascii="Times New Roman" w:hAnsi="Times New Roman"/>
          <w:sz w:val="28"/>
          <w:szCs w:val="28"/>
          <w:shd w:val="clear" w:color="auto" w:fill="FFFFFF"/>
        </w:rPr>
        <w:t xml:space="preserve"> и многие другие). </w:t>
      </w:r>
      <w:proofErr w:type="gramStart"/>
      <w:r w:rsidRPr="00CE24B3">
        <w:rPr>
          <w:rFonts w:ascii="Times New Roman" w:hAnsi="Times New Roman"/>
          <w:sz w:val="28"/>
          <w:szCs w:val="28"/>
          <w:shd w:val="clear" w:color="auto" w:fill="FFFFFF"/>
        </w:rPr>
        <w:t>Всего более 250 различных видов документов (правила, п</w:t>
      </w:r>
      <w:r>
        <w:rPr>
          <w:rFonts w:ascii="Times New Roman" w:hAnsi="Times New Roman"/>
          <w:sz w:val="28"/>
          <w:szCs w:val="28"/>
          <w:shd w:val="clear" w:color="auto" w:fill="FFFFFF"/>
        </w:rPr>
        <w:t>о</w:t>
      </w:r>
      <w:r w:rsidRPr="00CE24B3">
        <w:rPr>
          <w:rFonts w:ascii="Times New Roman" w:hAnsi="Times New Roman"/>
          <w:sz w:val="28"/>
          <w:szCs w:val="28"/>
          <w:shd w:val="clear" w:color="auto" w:fill="FFFFFF"/>
        </w:rPr>
        <w:t xml:space="preserve">рядки, требования, стандарты, акты, перечни, классификаторы и </w:t>
      </w:r>
      <w:r w:rsidRPr="00D96C5D">
        <w:rPr>
          <w:rFonts w:ascii="Times New Roman" w:hAnsi="Times New Roman"/>
          <w:sz w:val="28"/>
          <w:szCs w:val="28"/>
          <w:shd w:val="clear" w:color="auto" w:fill="FFFFFF"/>
        </w:rPr>
        <w:t>др.),</w:t>
      </w:r>
      <w:r w:rsidRPr="00CE24B3">
        <w:rPr>
          <w:rFonts w:ascii="Times New Roman" w:hAnsi="Times New Roman"/>
          <w:sz w:val="28"/>
          <w:szCs w:val="28"/>
          <w:shd w:val="clear" w:color="auto" w:fill="FFFFFF"/>
        </w:rPr>
        <w:t xml:space="preserve"> регулирующих сферу здравоохранения;</w:t>
      </w:r>
      <w:proofErr w:type="gramEnd"/>
    </w:p>
    <w:p w:rsidR="00F20D54" w:rsidRPr="00CE24B3" w:rsidRDefault="00F20D54" w:rsidP="001B1530">
      <w:pPr>
        <w:numPr>
          <w:ilvl w:val="0"/>
          <w:numId w:val="2"/>
        </w:numPr>
        <w:shd w:val="clear" w:color="auto" w:fill="FFFFFF"/>
        <w:tabs>
          <w:tab w:val="clear" w:pos="720"/>
          <w:tab w:val="num" w:pos="426"/>
        </w:tabs>
        <w:spacing w:after="0"/>
        <w:ind w:left="0" w:firstLine="0"/>
        <w:jc w:val="both"/>
        <w:rPr>
          <w:rFonts w:ascii="Times New Roman" w:hAnsi="Times New Roman"/>
          <w:sz w:val="28"/>
          <w:szCs w:val="28"/>
        </w:rPr>
      </w:pPr>
      <w:r w:rsidRPr="00CE24B3">
        <w:rPr>
          <w:rFonts w:ascii="Times New Roman" w:hAnsi="Times New Roman"/>
          <w:sz w:val="28"/>
          <w:szCs w:val="28"/>
        </w:rPr>
        <w:lastRenderedPageBreak/>
        <w:t>обобщает практику применения законодательства Российской Федерации и проводит анализ реализации государственной политики в установленной сфере деятельности;</w:t>
      </w:r>
    </w:p>
    <w:p w:rsidR="00F20D54" w:rsidRPr="00CE24B3" w:rsidRDefault="00F20D54" w:rsidP="001B1530">
      <w:pPr>
        <w:numPr>
          <w:ilvl w:val="0"/>
          <w:numId w:val="2"/>
        </w:numPr>
        <w:shd w:val="clear" w:color="auto" w:fill="FFFFFF"/>
        <w:tabs>
          <w:tab w:val="clear" w:pos="720"/>
          <w:tab w:val="num" w:pos="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осуществляет создание, развитие и эксплуатацию единой государственной информационной системы в сфере здравоохранения;</w:t>
      </w:r>
    </w:p>
    <w:p w:rsidR="00F20D54" w:rsidRPr="00CE24B3" w:rsidRDefault="00F20D54" w:rsidP="001B1530">
      <w:pPr>
        <w:numPr>
          <w:ilvl w:val="0"/>
          <w:numId w:val="2"/>
        </w:numPr>
        <w:shd w:val="clear" w:color="auto" w:fill="FFFFFF"/>
        <w:tabs>
          <w:tab w:val="clear" w:pos="720"/>
          <w:tab w:val="left" w:pos="426"/>
          <w:tab w:val="left" w:pos="851"/>
        </w:tabs>
        <w:spacing w:after="0"/>
        <w:ind w:left="0" w:firstLine="0"/>
        <w:jc w:val="both"/>
        <w:rPr>
          <w:rFonts w:ascii="Times New Roman" w:hAnsi="Times New Roman"/>
          <w:sz w:val="28"/>
          <w:szCs w:val="28"/>
        </w:rPr>
      </w:pPr>
      <w:r w:rsidRPr="00CE24B3">
        <w:rPr>
          <w:rFonts w:ascii="Times New Roman" w:hAnsi="Times New Roman"/>
          <w:sz w:val="28"/>
          <w:szCs w:val="28"/>
        </w:rPr>
        <w:t>проводит государственную регистрацию (отмену государственной регистрации)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организует взаимодействие с уполномоченными органами других государств по вопросам регистрации и обращения лекарственных средств;</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утверждает общие фармакопейные статьи и фармакопейные статьи, регулирует издание государственной фармакопеи;</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u w:val="single"/>
        </w:rPr>
        <w:t>выдает задания на проведение экспертизы лекарственных средств для медицинского применения</w:t>
      </w:r>
      <w:r w:rsidRPr="00CE24B3">
        <w:rPr>
          <w:rFonts w:ascii="Times New Roman" w:hAnsi="Times New Roman"/>
          <w:sz w:val="28"/>
          <w:szCs w:val="28"/>
        </w:rPr>
        <w:t>;</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создает советы по вопросам, связанным с обращением лекарственных средств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 задания на проведение этической экспертизы в отношении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 разрешения на проведение клинических исследований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проводит аккредитацию медицинских организаций на право проведения клинических исследований лекарственных препаратов для медицинского применения;</w:t>
      </w:r>
    </w:p>
    <w:p w:rsidR="00F20D54" w:rsidRPr="00CE24B3" w:rsidRDefault="00F20D54" w:rsidP="001B1530">
      <w:pPr>
        <w:numPr>
          <w:ilvl w:val="0"/>
          <w:numId w:val="2"/>
        </w:numPr>
        <w:tabs>
          <w:tab w:val="left" w:pos="426"/>
        </w:tabs>
        <w:spacing w:after="0"/>
        <w:ind w:left="0" w:firstLine="0"/>
        <w:contextualSpacing/>
        <w:jc w:val="both"/>
        <w:rPr>
          <w:rFonts w:ascii="Times New Roman" w:hAnsi="Times New Roman"/>
          <w:sz w:val="28"/>
          <w:szCs w:val="28"/>
        </w:rPr>
      </w:pPr>
      <w:r w:rsidRPr="00CE24B3">
        <w:rPr>
          <w:rFonts w:ascii="Times New Roman" w:hAnsi="Times New Roman"/>
          <w:sz w:val="28"/>
          <w:szCs w:val="28"/>
          <w:lang w:eastAsia="ru-RU"/>
        </w:rPr>
        <w:t xml:space="preserve"> ведет реестры (реестр выданных разрешений на проведение клинических исследований лекарственных препаратов для медицинского применения, </w:t>
      </w:r>
      <w:r w:rsidRPr="00CE24B3">
        <w:rPr>
          <w:lang w:eastAsia="ru-RU"/>
        </w:rPr>
        <w:t xml:space="preserve"> </w:t>
      </w:r>
      <w:r w:rsidRPr="00CE24B3">
        <w:rPr>
          <w:rFonts w:ascii="Times New Roman" w:hAnsi="Times New Roman"/>
          <w:sz w:val="28"/>
          <w:szCs w:val="28"/>
        </w:rPr>
        <w:t>реестр исследователей, проводящих (проводивших) клинические исследования лекарственных препаратов для медицинского применения;</w:t>
      </w:r>
      <w:r w:rsidRPr="00CE24B3">
        <w:rPr>
          <w:lang w:eastAsia="ru-RU"/>
        </w:rPr>
        <w:t xml:space="preserve"> </w:t>
      </w:r>
      <w:r w:rsidRPr="00CE24B3">
        <w:rPr>
          <w:rFonts w:ascii="Times New Roman" w:hAnsi="Times New Roman"/>
          <w:sz w:val="28"/>
          <w:szCs w:val="28"/>
        </w:rPr>
        <w:t>государственный реестр лекарственных средств для медицинского применения)</w:t>
      </w:r>
      <w:r>
        <w:rPr>
          <w:rFonts w:ascii="Times New Roman" w:hAnsi="Times New Roman"/>
          <w:sz w:val="28"/>
          <w:szCs w:val="28"/>
        </w:rPr>
        <w:t>;</w:t>
      </w:r>
    </w:p>
    <w:p w:rsidR="00F20D54" w:rsidRPr="00CE24B3" w:rsidRDefault="00F20D54" w:rsidP="001B1530">
      <w:pPr>
        <w:numPr>
          <w:ilvl w:val="0"/>
          <w:numId w:val="2"/>
        </w:numPr>
        <w:shd w:val="clear" w:color="auto" w:fill="FFFFFF"/>
        <w:tabs>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w:t>
      </w:r>
      <w:r w:rsidRPr="00CE24B3">
        <w:rPr>
          <w:rFonts w:ascii="Times New Roman" w:hAnsi="Times New Roman"/>
          <w:sz w:val="28"/>
          <w:szCs w:val="28"/>
          <w:u w:val="single"/>
        </w:rPr>
        <w:t xml:space="preserve"> разрешения на ввоз на территорию Российской Федерации конкретной партии зарегистрированных и (или) незарегистрированных лекарственных средств</w:t>
      </w:r>
      <w:r w:rsidRPr="00CE24B3">
        <w:rPr>
          <w:rFonts w:ascii="Times New Roman" w:hAnsi="Times New Roman"/>
          <w:sz w:val="28"/>
          <w:szCs w:val="28"/>
        </w:rPr>
        <w:t>, предназначенных для проведения клинических исследований лекарственных препаратов, конкретной партии незарегистрированных лекарственных средств, предназначенных для проведения экспертизы лекарственных средств в целях осуществления государственной регистрации лекарственных препаратов, конкретной партии незарегистрированных лекарственных средств для оказания медицинской помощи по жизненным показаниям конкретного пациента и др.</w:t>
      </w:r>
    </w:p>
    <w:p w:rsidR="00F20D54" w:rsidRPr="00CE24B3" w:rsidRDefault="00F20D54" w:rsidP="001B1530">
      <w:pPr>
        <w:tabs>
          <w:tab w:val="num" w:pos="0"/>
        </w:tabs>
        <w:spacing w:after="0"/>
        <w:ind w:firstLine="709"/>
        <w:jc w:val="both"/>
        <w:rPr>
          <w:rFonts w:ascii="Times New Roman" w:hAnsi="Times New Roman"/>
          <w:sz w:val="28"/>
          <w:szCs w:val="28"/>
        </w:rPr>
      </w:pPr>
      <w:r w:rsidRPr="00CE24B3">
        <w:rPr>
          <w:rFonts w:ascii="Times New Roman" w:hAnsi="Times New Roman"/>
          <w:sz w:val="28"/>
          <w:szCs w:val="28"/>
        </w:rPr>
        <w:lastRenderedPageBreak/>
        <w:t xml:space="preserve">При этом Положением о Министерстве здравоохранения установлено, что Минздрав РФ не вправе осуществлять функции по контролю и надзору в установленной сфере деятельности.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Для проведения госуда</w:t>
      </w:r>
      <w:r>
        <w:rPr>
          <w:rFonts w:ascii="Times New Roman" w:hAnsi="Times New Roman"/>
          <w:sz w:val="28"/>
          <w:szCs w:val="28"/>
        </w:rPr>
        <w:t>рственного контроля в 2005 году</w:t>
      </w:r>
      <w:r w:rsidRPr="00CE24B3">
        <w:rPr>
          <w:rFonts w:ascii="Times New Roman" w:hAnsi="Times New Roman"/>
          <w:sz w:val="28"/>
          <w:szCs w:val="28"/>
        </w:rPr>
        <w:t xml:space="preserve"> создана Федеральная служба по надзору в сфере здравоохранения (Росздравнадзор). С 2011 вопросы контроля за качеством лекарственных средств и медицинских изделий были закреплены за Росздравнадзором, который для выполнения возложенных на него полномочий имеет 78 территориальных органов. </w:t>
      </w:r>
    </w:p>
    <w:p w:rsidR="00F20D54" w:rsidRPr="00F713D1" w:rsidRDefault="00F20D54" w:rsidP="001B1530">
      <w:pPr>
        <w:spacing w:after="0"/>
        <w:ind w:firstLine="709"/>
        <w:jc w:val="both"/>
        <w:rPr>
          <w:rFonts w:ascii="Times New Roman" w:hAnsi="Times New Roman"/>
          <w:color w:val="FF0000"/>
          <w:sz w:val="28"/>
          <w:szCs w:val="28"/>
        </w:rPr>
      </w:pPr>
      <w:proofErr w:type="gramStart"/>
      <w:r w:rsidRPr="00B31CA7">
        <w:rPr>
          <w:rFonts w:ascii="Times New Roman" w:hAnsi="Times New Roman"/>
          <w:sz w:val="28"/>
          <w:szCs w:val="28"/>
        </w:rPr>
        <w:t xml:space="preserve">Испытания лекарственных средств проводятся в контрольно-испытательных лабораториях, центрах контроля качества лекарственных средств субъектов РФ, федеральных экспертных организациях, привлекаемых для экспертизы качества на этапе регистрации </w:t>
      </w:r>
      <w:r w:rsidRPr="00D96C5D">
        <w:rPr>
          <w:rFonts w:ascii="Times New Roman" w:hAnsi="Times New Roman"/>
          <w:sz w:val="28"/>
          <w:szCs w:val="28"/>
        </w:rPr>
        <w:t>лекарств</w:t>
      </w:r>
      <w:r w:rsidRPr="000379A2">
        <w:rPr>
          <w:rFonts w:ascii="Times New Roman" w:hAnsi="Times New Roman"/>
          <w:color w:val="FF0000"/>
          <w:sz w:val="28"/>
          <w:szCs w:val="28"/>
        </w:rPr>
        <w:t>,</w:t>
      </w:r>
      <w:r w:rsidRPr="00B31CA7">
        <w:rPr>
          <w:rFonts w:ascii="Times New Roman" w:hAnsi="Times New Roman"/>
          <w:sz w:val="28"/>
          <w:szCs w:val="28"/>
        </w:rPr>
        <w:t xml:space="preserve"> и федеральными лабораторными комплексами, подведомственными Росздравнадзору</w:t>
      </w:r>
      <w:r w:rsidRPr="003067D8">
        <w:rPr>
          <w:rFonts w:ascii="Times New Roman" w:hAnsi="Times New Roman"/>
          <w:sz w:val="28"/>
          <w:szCs w:val="28"/>
        </w:rPr>
        <w:t>, расположенными в разных субъектах РФ</w:t>
      </w:r>
      <w:r>
        <w:rPr>
          <w:rFonts w:ascii="Times New Roman" w:hAnsi="Times New Roman"/>
          <w:color w:val="FF0000"/>
          <w:sz w:val="28"/>
          <w:szCs w:val="28"/>
        </w:rPr>
        <w:t xml:space="preserve">. </w:t>
      </w:r>
      <w:proofErr w:type="gramEnd"/>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Государственный контроль качества медицинской продукции является важнейшим элементом государственного регулирования сферы обращения лекарственных средств. Государственному контролю подлежит вся медицинская продукция, производимая на территории Российской Федерации или ввозимая из-за рубежа. Лекарственные средства являются особой продукцией, которая может нанести вред здоровью человека при нарушении правил разработки, испытания, производства, хра</w:t>
      </w:r>
      <w:r>
        <w:rPr>
          <w:rFonts w:ascii="Times New Roman" w:hAnsi="Times New Roman"/>
          <w:sz w:val="28"/>
          <w:szCs w:val="28"/>
        </w:rPr>
        <w:t>нения, реализации, применения, п</w:t>
      </w:r>
      <w:r w:rsidRPr="00CE24B3">
        <w:rPr>
          <w:rFonts w:ascii="Times New Roman" w:hAnsi="Times New Roman"/>
          <w:sz w:val="28"/>
          <w:szCs w:val="28"/>
        </w:rPr>
        <w:t>оэтому требуется введение жестко регламентированной системы контроля на всех этапах жизненного цикла</w:t>
      </w:r>
      <w:r>
        <w:rPr>
          <w:rFonts w:ascii="Times New Roman" w:hAnsi="Times New Roman"/>
          <w:sz w:val="28"/>
          <w:szCs w:val="28"/>
        </w:rPr>
        <w:t xml:space="preserve"> лекарственных средств</w:t>
      </w:r>
      <w:r w:rsidRPr="00CE24B3">
        <w:rPr>
          <w:rFonts w:ascii="Times New Roman" w:hAnsi="Times New Roman"/>
          <w:sz w:val="28"/>
          <w:szCs w:val="28"/>
        </w:rPr>
        <w:t>.</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Основными составляющими системы государственного контроля качества лекарственных средств являются:</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за качеством и достоверностью испытаний</w:t>
      </w:r>
      <w:r>
        <w:rPr>
          <w:rFonts w:ascii="Times New Roman" w:hAnsi="Times New Roman"/>
          <w:sz w:val="28"/>
          <w:szCs w:val="28"/>
        </w:rPr>
        <w:t xml:space="preserve"> -</w:t>
      </w:r>
      <w:r w:rsidRPr="00CE24B3">
        <w:rPr>
          <w:rFonts w:ascii="Times New Roman" w:hAnsi="Times New Roman"/>
          <w:sz w:val="28"/>
          <w:szCs w:val="28"/>
        </w:rPr>
        <w:t xml:space="preserve"> проводится на стадии разработки ЛС и доклинических исследований лекарств;</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за проведением клинических исследований;</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регистрация (допуск на рынок, разрешение медицинского применения)</w:t>
      </w:r>
      <w:r>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контроль производства;</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фармаконадзор (мониторинг безопасности);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качества лекарственных средств</w:t>
      </w:r>
      <w:r>
        <w:rPr>
          <w:rFonts w:ascii="Times New Roman" w:hAnsi="Times New Roman"/>
          <w:sz w:val="28"/>
          <w:szCs w:val="28"/>
        </w:rPr>
        <w:t xml:space="preserve"> находящихся в обороте на фармацевтическом рынке</w:t>
      </w:r>
      <w:r w:rsidRPr="00CE24B3">
        <w:rPr>
          <w:rFonts w:ascii="Times New Roman" w:hAnsi="Times New Roman"/>
          <w:sz w:val="28"/>
          <w:szCs w:val="28"/>
        </w:rPr>
        <w:t xml:space="preserve"> (выборочный контроль качества лекарственных средств, выявление недоброкачественных и фальсифицированных ЛС );</w:t>
      </w:r>
    </w:p>
    <w:p w:rsidR="00F20D54" w:rsidRPr="003067D8" w:rsidRDefault="00F20D54" w:rsidP="001B1530">
      <w:pPr>
        <w:spacing w:after="0"/>
        <w:jc w:val="both"/>
        <w:rPr>
          <w:rFonts w:ascii="Times New Roman" w:hAnsi="Times New Roman"/>
          <w:sz w:val="28"/>
          <w:szCs w:val="28"/>
        </w:rPr>
      </w:pPr>
      <w:r w:rsidRPr="009B5670">
        <w:rPr>
          <w:rFonts w:ascii="Times New Roman" w:hAnsi="Times New Roman"/>
          <w:sz w:val="28"/>
          <w:szCs w:val="28"/>
        </w:rPr>
        <w:t xml:space="preserve">- взаимодействие с правоохранительными органами и общественными организациями, в том числе с регуляторными органами других стран, для </w:t>
      </w:r>
      <w:r w:rsidRPr="009B5670">
        <w:rPr>
          <w:rFonts w:ascii="Times New Roman" w:hAnsi="Times New Roman"/>
          <w:sz w:val="28"/>
          <w:szCs w:val="28"/>
        </w:rPr>
        <w:lastRenderedPageBreak/>
        <w:t>проведения совместных мероприятий по выявлению недоброкачественных и фальсифицированных ЛС;</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контроль дистрибьюции и розничной торговли лекарствами;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сертификация и аккредитация медицинских и фармацевтических работников;</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регулирование сферы продвижения и рекламы.</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Взаимосвязь основных направлений регулирования, которые обеспечивают наличие на фармацевтическом рынке качественных лекарственных средств </w:t>
      </w:r>
      <w:r>
        <w:rPr>
          <w:rFonts w:ascii="Times New Roman" w:hAnsi="Times New Roman"/>
          <w:sz w:val="28"/>
          <w:szCs w:val="28"/>
        </w:rPr>
        <w:t>представлена</w:t>
      </w:r>
      <w:r w:rsidRPr="00CE24B3">
        <w:rPr>
          <w:rFonts w:ascii="Times New Roman" w:hAnsi="Times New Roman"/>
          <w:sz w:val="28"/>
          <w:szCs w:val="28"/>
        </w:rPr>
        <w:t xml:space="preserve"> на рисунке </w:t>
      </w:r>
      <w:r>
        <w:rPr>
          <w:rFonts w:ascii="Times New Roman" w:hAnsi="Times New Roman"/>
          <w:sz w:val="28"/>
          <w:szCs w:val="28"/>
        </w:rPr>
        <w:t>2</w:t>
      </w:r>
      <w:r w:rsidRPr="00CE24B3">
        <w:rPr>
          <w:rFonts w:ascii="Times New Roman" w:hAnsi="Times New Roman"/>
          <w:sz w:val="28"/>
          <w:szCs w:val="28"/>
        </w:rPr>
        <w:t>.</w:t>
      </w:r>
    </w:p>
    <w:p w:rsidR="00F20D54" w:rsidRDefault="00F20D54" w:rsidP="001B1530">
      <w:pPr>
        <w:spacing w:after="0"/>
        <w:ind w:firstLine="709"/>
        <w:jc w:val="both"/>
        <w:rPr>
          <w:rFonts w:ascii="Times New Roman" w:hAnsi="Times New Roman"/>
          <w:sz w:val="28"/>
          <w:szCs w:val="28"/>
        </w:rPr>
      </w:pP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ect id="Rectangle 64" o:spid="_x0000_s1027" style="position:absolute;left:0;text-align:left;margin-left:20.5pt;margin-top:3.5pt;width:416.1pt;height:50.45pt;z-index:251635200;visibility:visible" fillcolor="#fff2cc" strokecolor="#f2f2f2" strokeweight="3pt">
            <v:shadow on="t" color="#823b0b" opacity=".5" offset="1pt"/>
            <v:textbox>
              <w:txbxContent>
                <w:p w:rsidR="00D96C5D" w:rsidRPr="00FC4A54" w:rsidRDefault="00D96C5D" w:rsidP="00CE24B3">
                  <w:pPr>
                    <w:spacing w:after="0" w:line="240" w:lineRule="auto"/>
                    <w:jc w:val="center"/>
                    <w:rPr>
                      <w:b/>
                      <w:sz w:val="32"/>
                      <w:szCs w:val="32"/>
                    </w:rPr>
                  </w:pPr>
                  <w:r w:rsidRPr="00FC4A54">
                    <w:rPr>
                      <w:b/>
                      <w:sz w:val="32"/>
                      <w:szCs w:val="32"/>
                    </w:rPr>
                    <w:t>Государственный контроль качества</w:t>
                  </w:r>
                </w:p>
                <w:p w:rsidR="00D96C5D" w:rsidRPr="00FC4A54" w:rsidRDefault="00D96C5D" w:rsidP="00CE24B3">
                  <w:pPr>
                    <w:spacing w:after="0" w:line="240" w:lineRule="auto"/>
                    <w:jc w:val="center"/>
                    <w:rPr>
                      <w:b/>
                      <w:sz w:val="32"/>
                      <w:szCs w:val="32"/>
                    </w:rPr>
                  </w:pPr>
                  <w:r w:rsidRPr="00FC4A54">
                    <w:rPr>
                      <w:b/>
                      <w:sz w:val="32"/>
                      <w:szCs w:val="32"/>
                    </w:rPr>
                    <w:t>лекарственных средств</w:t>
                  </w:r>
                </w:p>
              </w:txbxContent>
            </v:textbox>
          </v:rect>
        </w:pic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8" type="#_x0000_t34" style="position:absolute;left:0;text-align:left;margin-left:377.2pt;margin-top:70pt;width:173.85pt;height:50.35pt;rotation:90;flip:x;z-index:251668992;visibility:visible" adj="43">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type id="_x0000_t32" coordsize="21600,21600" o:spt="32" o:oned="t" path="m,l21600,21600e" filled="f">
            <v:path arrowok="t" fillok="f" o:connecttype="none"/>
            <o:lock v:ext="edit" shapetype="t"/>
          </v:shapetype>
          <v:shape id="AutoShape 108" o:spid="_x0000_s1029" type="#_x0000_t32" style="position:absolute;left:0;text-align:left;margin-left:292.1pt;margin-top:9.75pt;width:.05pt;height:159.2pt;z-index:251680256;visibility:visible" strokeweight="2.25pt">
            <v:stroke endarrow="block"/>
          </v:shape>
        </w:pict>
      </w:r>
      <w:r w:rsidRPr="00895C68">
        <w:rPr>
          <w:noProof/>
          <w:lang w:eastAsia="ru-RU"/>
        </w:rPr>
        <w:pict>
          <v:shape id="AutoShape 83" o:spid="_x0000_s1030" type="#_x0000_t34" style="position:absolute;left:0;text-align:left;margin-left:177.2pt;margin-top:71.1pt;width:162.35pt;height:38.05pt;rotation:90;z-index:251654656;visibility:visible" adj="10797" strokeweight="1.5pt">
            <v:stroke endarrow="block"/>
          </v:shape>
        </w:pict>
      </w:r>
      <w:r w:rsidRPr="00895C68">
        <w:rPr>
          <w:noProof/>
          <w:lang w:eastAsia="ru-RU"/>
        </w:rPr>
        <w:pict>
          <v:shape id="AutoShape 81" o:spid="_x0000_s1031" type="#_x0000_t32" style="position:absolute;left:0;text-align:left;margin-left:383.95pt;margin-top:7.75pt;width:.6pt;height:15.2pt;z-index:251652608;visibility:visible" strokeweight="3pt">
            <v:stroke endarrow="block"/>
          </v:shape>
        </w:pict>
      </w:r>
      <w:r w:rsidRPr="00895C68">
        <w:rPr>
          <w:noProof/>
          <w:lang w:eastAsia="ru-RU"/>
        </w:rPr>
        <w:pict>
          <v:shape id="AutoShape 80" o:spid="_x0000_s1032" type="#_x0000_t32" style="position:absolute;left:0;text-align:left;margin-left:187.35pt;margin-top:9.7pt;width:0;height:18.9pt;z-index:251651584;visibility:visible" strokeweight="3pt">
            <v:stroke endarrow="block"/>
          </v:shape>
        </w:pict>
      </w:r>
      <w:r w:rsidRPr="00895C68">
        <w:rPr>
          <w:noProof/>
          <w:lang w:eastAsia="ru-RU"/>
        </w:rPr>
        <w:pict>
          <v:shape id="AutoShape 82" o:spid="_x0000_s1033" type="#_x0000_t32" style="position:absolute;left:0;text-align:left;margin-left:47.4pt;margin-top:7.75pt;width:.05pt;height:16.1pt;z-index:251653632;visibility:visible" strokeweight="3pt">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ect id="Rectangle 67" o:spid="_x0000_s1034" style="position:absolute;left:0;text-align:left;margin-left:305.8pt;margin-top:9.75pt;width:164.8pt;height:61.75pt;z-index:251638272;visibility:visible" strokecolor="#ed7d31" strokeweight="5pt">
            <v:stroke linestyle="thickThin"/>
            <v:shadow color="#868686"/>
            <v:textbox>
              <w:txbxContent>
                <w:p w:rsidR="00D96C5D" w:rsidRPr="006539E1" w:rsidRDefault="00D96C5D" w:rsidP="00CE24B3">
                  <w:pPr>
                    <w:jc w:val="center"/>
                    <w:rPr>
                      <w:b/>
                      <w:sz w:val="26"/>
                      <w:szCs w:val="26"/>
                    </w:rPr>
                  </w:pPr>
                  <w:r w:rsidRPr="006539E1">
                    <w:rPr>
                      <w:b/>
                      <w:sz w:val="26"/>
                      <w:szCs w:val="26"/>
                    </w:rPr>
                    <w:t>Лицензирование фармацевтической деятельности</w:t>
                  </w:r>
                </w:p>
              </w:txbxContent>
            </v:textbox>
          </v:rect>
        </w:pict>
      </w:r>
      <w:r w:rsidRPr="00895C68">
        <w:rPr>
          <w:noProof/>
          <w:lang w:eastAsia="ru-RU"/>
        </w:rPr>
        <w:pict>
          <v:rect id="Rectangle 66" o:spid="_x0000_s1035" style="position:absolute;left:0;text-align:left;margin-left:104.1pt;margin-top:10.8pt;width:162.15pt;height:45.8pt;z-index:251637248;visibility:visible" strokecolor="#4472c4" strokeweight="2.5pt">
            <v:shadow color="#868686"/>
            <v:textbox>
              <w:txbxContent>
                <w:p w:rsidR="00D96C5D" w:rsidRPr="006539E1" w:rsidRDefault="00D96C5D" w:rsidP="00CE24B3">
                  <w:pPr>
                    <w:spacing w:after="0" w:line="240" w:lineRule="auto"/>
                    <w:jc w:val="center"/>
                    <w:rPr>
                      <w:b/>
                      <w:sz w:val="26"/>
                      <w:szCs w:val="26"/>
                    </w:rPr>
                  </w:pPr>
                  <w:r w:rsidRPr="006539E1">
                    <w:rPr>
                      <w:b/>
                      <w:sz w:val="26"/>
                      <w:szCs w:val="26"/>
                    </w:rPr>
                    <w:t>Производство</w:t>
                  </w:r>
                </w:p>
                <w:p w:rsidR="00D96C5D" w:rsidRPr="006539E1" w:rsidRDefault="00D96C5D" w:rsidP="00CE24B3">
                  <w:pPr>
                    <w:spacing w:after="0" w:line="240" w:lineRule="auto"/>
                    <w:jc w:val="center"/>
                    <w:rPr>
                      <w:b/>
                    </w:rPr>
                  </w:pPr>
                  <w:r w:rsidRPr="006539E1">
                    <w:rPr>
                      <w:b/>
                    </w:rPr>
                    <w:t>(лицензирование и контроль)</w:t>
                  </w:r>
                </w:p>
              </w:txbxContent>
            </v:textbox>
          </v:rect>
        </w:pict>
      </w:r>
      <w:r w:rsidRPr="00895C68">
        <w:rPr>
          <w:noProof/>
          <w:lang w:eastAsia="ru-RU"/>
        </w:rPr>
        <w:pict>
          <v:rect id="Rectangle 65" o:spid="_x0000_s1036" style="position:absolute;left:0;text-align:left;margin-left:-13.55pt;margin-top:9.75pt;width:93.7pt;height:44.5pt;z-index:251636224;visibility:visible" strokecolor="#ffc000" strokeweight="2.5pt">
            <v:shadow color="#868686"/>
            <v:textbox>
              <w:txbxContent>
                <w:p w:rsidR="00D96C5D" w:rsidRPr="006539E1" w:rsidRDefault="00D96C5D" w:rsidP="00CE24B3">
                  <w:pPr>
                    <w:jc w:val="center"/>
                    <w:rPr>
                      <w:b/>
                      <w:sz w:val="26"/>
                      <w:szCs w:val="26"/>
                    </w:rPr>
                  </w:pPr>
                  <w:r w:rsidRPr="006539E1">
                    <w:rPr>
                      <w:b/>
                      <w:sz w:val="26"/>
                      <w:szCs w:val="26"/>
                    </w:rPr>
                    <w:t>Регистрация лекарств</w:t>
                  </w:r>
                </w:p>
              </w:txbxContent>
            </v:textbox>
          </v: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1" o:spid="_x0000_s1037" type="#_x0000_t32" style="position:absolute;left:0;text-align:left;margin-left:80.15pt;margin-top:15.6pt;width:22.8pt;height:.6pt;flip:x;z-index:251673088;visibility:visible" strokeweight="2.25pt">
            <v:stroke endarrow="block"/>
          </v:shape>
        </w:pic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6" o:spid="_x0000_s1038" type="#_x0000_t34" style="position:absolute;left:0;text-align:left;margin-left:28.2pt;margin-top:50.3pt;width:99.75pt;height:13.45pt;rotation:-90;flip:x;z-index:251678208;visibility:visible" adj="17496" strokeweight="1pt">
            <v:stroke endarrow="block"/>
          </v:shape>
        </w:pict>
      </w:r>
      <w:r w:rsidRPr="00895C68">
        <w:rPr>
          <w:noProof/>
          <w:lang w:eastAsia="ru-RU"/>
        </w:rPr>
        <w:pict>
          <v:shape id="AutoShape 88" o:spid="_x0000_s1039" type="#_x0000_t32" style="position:absolute;left:0;text-align:left;margin-left:56.7pt;margin-top:6.55pt;width:0;height:40.95pt;z-index:251659776;visibility:visible">
            <v:stroke endarrow="block"/>
          </v:shape>
        </w:pict>
      </w:r>
      <w:r w:rsidRPr="00895C68">
        <w:rPr>
          <w:noProof/>
          <w:lang w:eastAsia="ru-RU"/>
        </w:rPr>
        <w:pict>
          <v:shape id="AutoShape 87" o:spid="_x0000_s1040" type="#_x0000_t32" style="position:absolute;left:0;text-align:left;margin-left:1.7pt;margin-top:7.15pt;width:0;height:41.25pt;z-index:251658752;visibility:visible">
            <v:stroke endarrow="block"/>
          </v:shape>
        </w:pict>
      </w:r>
      <w:r w:rsidRPr="00895C68">
        <w:rPr>
          <w:noProof/>
          <w:lang w:eastAsia="ru-RU"/>
        </w:rPr>
        <w:pict>
          <v:shape id="AutoShape 86" o:spid="_x0000_s1041" type="#_x0000_t32" style="position:absolute;left:0;text-align:left;margin-left:1.7pt;margin-top:8.3pt;width:0;height:41.25pt;z-index:251657728;visibility:visible">
            <v:stroke endarrow="block"/>
          </v:shape>
        </w:pict>
      </w:r>
      <w:r w:rsidRPr="00895C68">
        <w:rPr>
          <w:noProof/>
          <w:lang w:eastAsia="ru-RU"/>
        </w:rPr>
        <w:pict>
          <v:shape id="AutoShape 84" o:spid="_x0000_s1042" type="#_x0000_t32" style="position:absolute;left:0;text-align:left;margin-left:184.9pt;margin-top:9.2pt;width:0;height:33.35pt;z-index:251655680;visibility:visible" strokeweight="2.25pt">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96" o:spid="_x0000_s1043" type="#_x0000_t32" style="position:absolute;left:0;text-align:left;margin-left:411.45pt;margin-top:8.85pt;width:1.2pt;height:77.85pt;z-index:251667968;visibility:visible" strokeweight="1.5pt">
            <v:stroke endarrow="block"/>
          </v:shape>
        </w:pict>
      </w:r>
      <w:r w:rsidRPr="00895C68">
        <w:rPr>
          <w:noProof/>
          <w:lang w:eastAsia="ru-RU"/>
        </w:rPr>
        <w:pict>
          <v:shape id="AutoShape 95" o:spid="_x0000_s1044" type="#_x0000_t32" style="position:absolute;left:0;text-align:left;margin-left:368.1pt;margin-top:10.05pt;width:1.2pt;height:78.4pt;z-index:251666944;visibility:visible" strokeweight="1.5pt">
            <v:stroke endarrow="block"/>
          </v:shape>
        </w:pict>
      </w:r>
      <w:r w:rsidRPr="00895C68">
        <w:rPr>
          <w:noProof/>
          <w:lang w:eastAsia="ru-RU"/>
        </w:rPr>
        <w:pict>
          <v:shape id="AutoShape 92" o:spid="_x0000_s1045" type="#_x0000_t32" style="position:absolute;left:0;text-align:left;margin-left:451.85pt;margin-top:10.05pt;width:0;height:30.45pt;z-index:251663872;visibility:visible" strokeweight="2.25pt">
            <v:stroke endarrow="block"/>
          </v:shape>
        </w:pict>
      </w:r>
      <w:r w:rsidRPr="00895C68">
        <w:rPr>
          <w:noProof/>
          <w:lang w:eastAsia="ru-RU"/>
        </w:rPr>
        <w:pict>
          <v:shape id="AutoShape 91" o:spid="_x0000_s1046" type="#_x0000_t32" style="position:absolute;left:0;text-align:left;margin-left:327.15pt;margin-top:9.45pt;width:.6pt;height:21.35pt;flip:x;z-index:251662848;visibility:visible" strokeweight="2.25pt">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ect id="Rectangle 70" o:spid="_x0000_s1047" style="position:absolute;left:0;text-align:left;margin-left:162.5pt;margin-top:12.15pt;width:46.85pt;height:31pt;z-index:251641344;visibility:visible" strokecolor="#4472c4" strokeweight="2.5pt">
            <v:shadow color="#868686"/>
            <v:textbox>
              <w:txbxContent>
                <w:p w:rsidR="00D96C5D" w:rsidRPr="00485459" w:rsidRDefault="00D96C5D" w:rsidP="00CE24B3">
                  <w:pPr>
                    <w:jc w:val="center"/>
                    <w:rPr>
                      <w:lang w:val="en-US"/>
                    </w:rPr>
                  </w:pPr>
                  <w:r>
                    <w:rPr>
                      <w:lang w:val="en-US"/>
                    </w:rPr>
                    <w:t>GMP</w:t>
                  </w:r>
                </w:p>
              </w:txbxContent>
            </v:textbox>
          </v:rect>
        </w:pict>
      </w:r>
      <w:r w:rsidRPr="00895C68">
        <w:rPr>
          <w:noProof/>
          <w:lang w:eastAsia="ru-RU"/>
        </w:rPr>
        <w:pict>
          <v:rect id="Rectangle 71" o:spid="_x0000_s1048" style="position:absolute;left:0;text-align:left;margin-left:306.65pt;margin-top:14.7pt;width:50.35pt;height:30.45pt;z-index:251642368;visibility:visible" strokecolor="#ed7d31" strokeweight="5pt">
            <v:stroke linestyle="thickThin"/>
            <v:shadow color="#868686"/>
            <v:textbox>
              <w:txbxContent>
                <w:p w:rsidR="00D96C5D" w:rsidRPr="00485459" w:rsidRDefault="00D96C5D" w:rsidP="00CE24B3">
                  <w:pPr>
                    <w:jc w:val="center"/>
                    <w:rPr>
                      <w:lang w:val="en-US"/>
                    </w:rPr>
                  </w:pPr>
                  <w:r>
                    <w:rPr>
                      <w:lang w:val="en-US"/>
                    </w:rPr>
                    <w:t>GDP</w:t>
                  </w:r>
                </w:p>
              </w:txbxContent>
            </v:textbox>
          </v:rect>
        </w:pict>
      </w:r>
      <w:r w:rsidRPr="00895C68">
        <w:rPr>
          <w:noProof/>
          <w:lang w:eastAsia="ru-RU"/>
        </w:rPr>
        <w:pict>
          <v:rect id="Rectangle 68" o:spid="_x0000_s1049" style="position:absolute;left:0;text-align:left;margin-left:-16.5pt;margin-top:18.85pt;width:41.55pt;height:29.25pt;z-index:251639296;visibility:visible" strokecolor="#ffc000" strokeweight="2.5pt">
            <v:shadow color="#868686"/>
            <v:textbox>
              <w:txbxContent>
                <w:p w:rsidR="00D96C5D" w:rsidRPr="00485459" w:rsidRDefault="00D96C5D" w:rsidP="00CE24B3">
                  <w:pPr>
                    <w:jc w:val="center"/>
                    <w:rPr>
                      <w:lang w:val="en-US"/>
                    </w:rPr>
                  </w:pPr>
                  <w:r>
                    <w:rPr>
                      <w:lang w:val="en-US"/>
                    </w:rPr>
                    <w:t>GLP</w:t>
                  </w:r>
                </w:p>
              </w:txbxContent>
            </v:textbox>
          </v: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ect id="Rectangle 72" o:spid="_x0000_s1050" style="position:absolute;left:0;text-align:left;margin-left:427.2pt;margin-top:6.8pt;width:51.5pt;height:29.3pt;z-index:251643392;visibility:visible" strokecolor="#ed7d31" strokeweight="5pt">
            <v:stroke linestyle="thickThin"/>
            <v:shadow color="#868686"/>
            <v:textbox>
              <w:txbxContent>
                <w:p w:rsidR="00D96C5D" w:rsidRPr="00485459" w:rsidRDefault="00D96C5D" w:rsidP="00CE24B3">
                  <w:pPr>
                    <w:jc w:val="center"/>
                    <w:rPr>
                      <w:lang w:val="en-US"/>
                    </w:rPr>
                  </w:pPr>
                  <w:r>
                    <w:rPr>
                      <w:lang w:val="en-US"/>
                    </w:rPr>
                    <w:t>GPP</w:t>
                  </w:r>
                </w:p>
              </w:txbxContent>
            </v:textbox>
          </v:rect>
        </w:pict>
      </w:r>
      <w:r w:rsidRPr="00895C68">
        <w:rPr>
          <w:noProof/>
          <w:lang w:eastAsia="ru-RU"/>
        </w:rPr>
        <w:pict>
          <v:rect id="Rectangle 69" o:spid="_x0000_s1051" style="position:absolute;left:0;text-align:left;margin-left:37.45pt;margin-top:2.15pt;width:39.75pt;height:29.85pt;z-index:251640320;visibility:visible" strokecolor="#ffc000" strokeweight="2.5pt">
            <v:shadow color="#868686"/>
            <v:textbox>
              <w:txbxContent>
                <w:p w:rsidR="00D96C5D" w:rsidRPr="00485459" w:rsidRDefault="00D96C5D" w:rsidP="00CE24B3">
                  <w:pPr>
                    <w:jc w:val="center"/>
                    <w:rPr>
                      <w:lang w:val="en-US"/>
                    </w:rPr>
                  </w:pPr>
                  <w:r>
                    <w:rPr>
                      <w:lang w:val="en-US"/>
                    </w:rPr>
                    <w:t>GCP</w:t>
                  </w:r>
                </w:p>
              </w:txbxContent>
            </v:textbox>
          </v: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93" o:spid="_x0000_s1052" type="#_x0000_t32" style="position:absolute;left:0;text-align:left;margin-left:329.5pt;margin-top:12.95pt;width:.05pt;height:28.15pt;z-index:251664896;visibility:visible" strokeweight="2.25pt">
            <v:stroke endarrow="block"/>
          </v:shape>
        </w:pict>
      </w:r>
      <w:r w:rsidRPr="00895C68">
        <w:rPr>
          <w:noProof/>
          <w:lang w:eastAsia="ru-RU"/>
        </w:rPr>
        <w:pict>
          <v:shape id="AutoShape 85" o:spid="_x0000_s1053" type="#_x0000_t32" style="position:absolute;left:0;text-align:left;margin-left:186.05pt;margin-top:10.95pt;width:.6pt;height:31.55pt;z-index:251656704;visibility:visible" strokeweight="2.25pt">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94" o:spid="_x0000_s1054" type="#_x0000_t32" style="position:absolute;left:0;text-align:left;margin-left:455.95pt;margin-top:7.7pt;width:0;height:17.3pt;z-index:251665920;visibility:visible" strokeweight="2.25pt">
            <v:stroke endarrow="block"/>
          </v:shape>
        </w:pict>
      </w:r>
      <w:r w:rsidRPr="00895C68">
        <w:rPr>
          <w:noProof/>
          <w:lang w:eastAsia="ru-RU"/>
        </w:rPr>
        <w:pict>
          <v:shape id="AutoShape 90" o:spid="_x0000_s1055" type="#_x0000_t32" style="position:absolute;left:0;text-align:left;margin-left:58.45pt;margin-top:.65pt;width:.6pt;height:24.35pt;z-index:251661824;visibility:visible">
            <v:stroke endarrow="block"/>
          </v:shape>
        </w:pict>
      </w:r>
      <w:r w:rsidRPr="00895C68">
        <w:rPr>
          <w:noProof/>
          <w:lang w:eastAsia="ru-RU"/>
        </w:rPr>
        <w:pict>
          <v:shape id="AutoShape 89" o:spid="_x0000_s1056" type="#_x0000_t32" style="position:absolute;left:0;text-align:left;margin-left:4.6pt;margin-top:1.85pt;width:.6pt;height:24.55pt;z-index:251660800;visibility:visible">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ect id="Rectangle 76" o:spid="_x0000_s1057" style="position:absolute;left:0;text-align:left;margin-left:403.85pt;margin-top:8.9pt;width:94.8pt;height:94.2pt;z-index:251647488;visibility:visible" strokecolor="#ed7d31" strokeweight="5pt">
            <v:stroke linestyle="thickThin"/>
            <v:shadow color="#868686"/>
            <v:textbox>
              <w:txbxContent>
                <w:p w:rsidR="00D96C5D" w:rsidRPr="00600825" w:rsidRDefault="00D96C5D" w:rsidP="00CE24B3">
                  <w:pPr>
                    <w:jc w:val="center"/>
                    <w:rPr>
                      <w:b/>
                      <w:sz w:val="24"/>
                      <w:szCs w:val="24"/>
                    </w:rPr>
                  </w:pPr>
                  <w:r w:rsidRPr="00600825">
                    <w:rPr>
                      <w:b/>
                      <w:sz w:val="24"/>
                      <w:szCs w:val="24"/>
                    </w:rPr>
                    <w:t>Хранение, отпуск, розничная торговля</w:t>
                  </w:r>
                  <w:r>
                    <w:rPr>
                      <w:b/>
                      <w:sz w:val="24"/>
                      <w:szCs w:val="24"/>
                    </w:rPr>
                    <w:t>, уничтожение</w:t>
                  </w:r>
                </w:p>
              </w:txbxContent>
            </v:textbox>
          </v:rect>
        </w:pict>
      </w:r>
      <w:r w:rsidRPr="00895C68">
        <w:rPr>
          <w:noProof/>
          <w:lang w:eastAsia="ru-RU"/>
        </w:rPr>
        <w:pict>
          <v:rect id="Rectangle 73" o:spid="_x0000_s1058" style="position:absolute;left:0;text-align:left;margin-left:-19.45pt;margin-top:11.15pt;width:107.75pt;height:35.75pt;z-index:251644416;visibility:visible" strokecolor="#ffc000" strokeweight="2.5pt">
            <v:shadow color="#868686"/>
            <v:textbox>
              <w:txbxContent>
                <w:p w:rsidR="00D96C5D" w:rsidRPr="0072012B" w:rsidRDefault="00D96C5D" w:rsidP="00CE24B3">
                  <w:pPr>
                    <w:jc w:val="center"/>
                    <w:rPr>
                      <w:b/>
                      <w:sz w:val="26"/>
                      <w:szCs w:val="26"/>
                    </w:rPr>
                  </w:pPr>
                  <w:r w:rsidRPr="0072012B">
                    <w:rPr>
                      <w:b/>
                      <w:sz w:val="26"/>
                      <w:szCs w:val="26"/>
                    </w:rPr>
                    <w:t>Разработка</w:t>
                  </w:r>
                </w:p>
              </w:txbxContent>
            </v:textbox>
          </v:rect>
        </w:pict>
      </w:r>
      <w:r w:rsidRPr="00895C68">
        <w:rPr>
          <w:noProof/>
          <w:lang w:eastAsia="ru-RU"/>
        </w:rPr>
        <w:pict>
          <v:rect id="Rectangle 74" o:spid="_x0000_s1059" style="position:absolute;left:0;text-align:left;margin-left:117pt;margin-top:11.15pt;width:145.1pt;height:36.35pt;z-index:251645440;visibility:visible" strokecolor="#4472c4" strokeweight="2.5pt">
            <v:shadow color="#868686"/>
            <v:textbox>
              <w:txbxContent>
                <w:p w:rsidR="00D96C5D" w:rsidRPr="00A93E4D" w:rsidRDefault="00D96C5D" w:rsidP="00CE24B3">
                  <w:pPr>
                    <w:jc w:val="center"/>
                    <w:rPr>
                      <w:b/>
                      <w:sz w:val="28"/>
                      <w:szCs w:val="28"/>
                    </w:rPr>
                  </w:pPr>
                  <w:r w:rsidRPr="00A93E4D">
                    <w:rPr>
                      <w:b/>
                      <w:sz w:val="28"/>
                      <w:szCs w:val="28"/>
                    </w:rPr>
                    <w:t>Производство</w:t>
                  </w:r>
                </w:p>
              </w:txbxContent>
            </v:textbox>
          </v:rect>
        </w:pict>
      </w:r>
      <w:r w:rsidRPr="00895C68">
        <w:rPr>
          <w:noProof/>
          <w:lang w:eastAsia="ru-RU"/>
        </w:rPr>
        <w:pict>
          <v:rect id="Rectangle 75" o:spid="_x0000_s1060" style="position:absolute;left:0;text-align:left;margin-left:287.25pt;margin-top:11.15pt;width:104.3pt;height:33.4pt;z-index:251646464;visibility:visible" strokecolor="#ed7d31" strokeweight="5pt">
            <v:stroke linestyle="thickThin"/>
            <v:shadow color="#868686"/>
            <v:textbox>
              <w:txbxContent>
                <w:p w:rsidR="00D96C5D" w:rsidRPr="00600825" w:rsidRDefault="00D96C5D" w:rsidP="00CE24B3">
                  <w:pPr>
                    <w:jc w:val="center"/>
                    <w:rPr>
                      <w:b/>
                      <w:sz w:val="26"/>
                      <w:szCs w:val="26"/>
                    </w:rPr>
                  </w:pPr>
                  <w:r>
                    <w:rPr>
                      <w:b/>
                      <w:sz w:val="26"/>
                      <w:szCs w:val="26"/>
                    </w:rPr>
                    <w:t>Дистрибьюция</w:t>
                  </w:r>
                </w:p>
              </w:txbxContent>
            </v:textbox>
          </v: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0" o:spid="_x0000_s1061" type="#_x0000_t32" style="position:absolute;left:0;text-align:left;margin-left:391.55pt;margin-top:13.6pt;width:12.25pt;height:1.1pt;flip:y;z-index:251672064;visibility:visible" strokeweight="2.25pt">
            <v:stroke endarrow="block"/>
          </v:shape>
        </w:pict>
      </w:r>
      <w:r w:rsidRPr="00895C68">
        <w:rPr>
          <w:noProof/>
          <w:lang w:eastAsia="ru-RU"/>
        </w:rPr>
        <w:pict>
          <v:shape id="AutoShape 99" o:spid="_x0000_s1062" type="#_x0000_t32" style="position:absolute;left:0;text-align:left;margin-left:263.95pt;margin-top:13.55pt;width:21.05pt;height:.55pt;z-index:251671040;visibility:visible" strokeweight="2.25pt">
            <v:stroke endarrow="block"/>
          </v:shape>
        </w:pict>
      </w:r>
      <w:r w:rsidRPr="00895C68">
        <w:rPr>
          <w:noProof/>
          <w:lang w:eastAsia="ru-RU"/>
        </w:rPr>
        <w:pict>
          <v:shape id="AutoShape 98" o:spid="_x0000_s1063" type="#_x0000_t32" style="position:absolute;left:0;text-align:left;margin-left:89.5pt;margin-top:14.7pt;width:26.35pt;height:0;z-index:251670016;visibility:visible" strokeweight="2.25pt">
            <v:stroke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5" o:spid="_x0000_s1064" type="#_x0000_t32" style="position:absolute;left:0;text-align:left;margin-left:31.55pt;margin-top:15.3pt;width:0;height:45.95pt;flip:y;z-index:251677184;visibility:visible" strokeweight="2.25pt">
            <v:stroke endarrow="block"/>
          </v:shape>
        </w:pict>
      </w:r>
      <w:r w:rsidRPr="00895C68">
        <w:rPr>
          <w:noProof/>
          <w:lang w:eastAsia="ru-RU"/>
        </w:rPr>
        <w:pict>
          <v:shape id="AutoShape 102" o:spid="_x0000_s1065" type="#_x0000_t32" style="position:absolute;left:0;text-align:left;margin-left:351.75pt;margin-top:14.7pt;width:1.15pt;height:85.2pt;z-index:251674112;visibility:visible" strokeweight="2.25pt">
            <v:stroke endarrow="block"/>
          </v:shape>
        </w:pic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oundrect id="AutoShape 77" o:spid="_x0000_s1066" style="position:absolute;left:0;text-align:left;margin-left:-19.45pt;margin-top:15.8pt;width:267pt;height:37.5pt;z-index:251648512;visibility:visible" arcsize="10923f" strokecolor="#70ad47" strokeweight="5pt">
            <v:stroke linestyle="thickThin"/>
            <v:shadow color="#868686"/>
            <v:textbox>
              <w:txbxContent>
                <w:p w:rsidR="00D96C5D" w:rsidRPr="00600825" w:rsidRDefault="00D96C5D" w:rsidP="00CE24B3">
                  <w:pPr>
                    <w:jc w:val="center"/>
                    <w:rPr>
                      <w:b/>
                      <w:sz w:val="30"/>
                      <w:szCs w:val="30"/>
                    </w:rPr>
                  </w:pPr>
                  <w:r w:rsidRPr="00600825">
                    <w:rPr>
                      <w:b/>
                      <w:sz w:val="30"/>
                      <w:szCs w:val="30"/>
                    </w:rPr>
                    <w:t>Фармаконадзор</w:t>
                  </w:r>
                </w:p>
              </w:txbxContent>
            </v:textbox>
          </v:round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4" o:spid="_x0000_s1067" type="#_x0000_t32" style="position:absolute;left:0;text-align:left;margin-left:434.25pt;margin-top:8.45pt;width:.05pt;height:37pt;z-index:251676160;visibility:visible" strokeweight="2.25pt">
            <v:stroke endarrow="block"/>
          </v:shape>
        </w:pict>
      </w:r>
      <w:r w:rsidRPr="00895C68">
        <w:rPr>
          <w:noProof/>
          <w:lang w:eastAsia="ru-RU"/>
        </w:rPr>
        <w:pict>
          <v:shape id="AutoShape 103" o:spid="_x0000_s1068" type="#_x0000_t34" style="position:absolute;left:0;text-align:left;margin-left:249.9pt;margin-top:16.15pt;width:54.4pt;height:49.2pt;z-index:251675136;visibility:visible" strokeweight="2.25pt">
            <v:stroke startarrow="block" endarrow="block"/>
          </v:shape>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oval id="Oval 79" o:spid="_x0000_s1069" style="position:absolute;left:0;text-align:left;margin-left:299pt;margin-top:14.7pt;width:164.45pt;height:109.5pt;z-index:251650560;visibility:visible" fillcolor="#c9c9c9" strokecolor="#c9c9c9" strokeweight="1pt">
            <v:fill color2="#ededed" angle="135" focus="50%" type="gradient"/>
            <v:shadow on="t" color="#525252" opacity=".5" offset="1pt"/>
            <v:textbox>
              <w:txbxContent>
                <w:p w:rsidR="00D96C5D" w:rsidRPr="00600825" w:rsidRDefault="00D96C5D" w:rsidP="00CE24B3">
                  <w:pPr>
                    <w:jc w:val="center"/>
                    <w:rPr>
                      <w:b/>
                      <w:sz w:val="32"/>
                      <w:szCs w:val="32"/>
                    </w:rPr>
                  </w:pPr>
                  <w:r w:rsidRPr="00600825">
                    <w:rPr>
                      <w:b/>
                      <w:sz w:val="32"/>
                      <w:szCs w:val="32"/>
                    </w:rPr>
                    <w:t>Сфера применения лекарств</w:t>
                  </w:r>
                </w:p>
              </w:txbxContent>
            </v:textbox>
          </v:oval>
        </w:pic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roundrect id="AutoShape 78" o:spid="_x0000_s1070" style="position:absolute;left:0;text-align:left;margin-left:-19.45pt;margin-top:9.6pt;width:275.6pt;height:26.25pt;z-index:251649536;visibility:visible" arcsize="10923f" strokecolor="#5b9bd5" strokeweight="1pt">
            <v:stroke dashstyle="dash"/>
            <v:shadow color="#868686"/>
            <v:textbox>
              <w:txbxContent>
                <w:p w:rsidR="00D96C5D" w:rsidRPr="006029E3" w:rsidRDefault="00D96C5D" w:rsidP="00CE24B3">
                  <w:pPr>
                    <w:rPr>
                      <w:b/>
                      <w:sz w:val="24"/>
                      <w:szCs w:val="24"/>
                    </w:rPr>
                  </w:pPr>
                  <w:r w:rsidRPr="006029E3">
                    <w:rPr>
                      <w:b/>
                      <w:sz w:val="24"/>
                      <w:szCs w:val="24"/>
                    </w:rPr>
                    <w:t>Реклама и продвижение лекарственных средств</w:t>
                  </w:r>
                </w:p>
              </w:txbxContent>
            </v:textbox>
          </v:roundrect>
        </w:pict>
      </w:r>
    </w:p>
    <w:p w:rsidR="00F20D54" w:rsidRPr="00CE24B3" w:rsidRDefault="00895C68" w:rsidP="00CE24B3">
      <w:pPr>
        <w:spacing w:after="0" w:line="240" w:lineRule="auto"/>
        <w:ind w:firstLine="709"/>
        <w:jc w:val="both"/>
        <w:rPr>
          <w:rFonts w:ascii="Times New Roman" w:hAnsi="Times New Roman"/>
          <w:sz w:val="28"/>
          <w:szCs w:val="28"/>
        </w:rPr>
      </w:pPr>
      <w:r w:rsidRPr="00895C68">
        <w:rPr>
          <w:noProof/>
          <w:lang w:eastAsia="ru-RU"/>
        </w:rPr>
        <w:pict>
          <v:shape id="AutoShape 107" o:spid="_x0000_s1071" type="#_x0000_t32" style="position:absolute;left:0;text-align:left;margin-left:256.15pt;margin-top:6.25pt;width:41.75pt;height:.8pt;z-index:251679232;visibility:visible" strokeweight="2.25pt">
            <v:stroke endarrow="block"/>
          </v:shape>
        </w:pic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Pr="00A01FEA" w:rsidRDefault="00F20D54" w:rsidP="00A01FEA">
      <w:pPr>
        <w:spacing w:after="0"/>
        <w:jc w:val="both"/>
        <w:rPr>
          <w:rFonts w:ascii="Times New Roman" w:hAnsi="Times New Roman"/>
          <w:b/>
          <w:sz w:val="28"/>
          <w:szCs w:val="28"/>
        </w:rPr>
      </w:pPr>
      <w:r w:rsidRPr="00A01FEA">
        <w:rPr>
          <w:rFonts w:ascii="Times New Roman" w:hAnsi="Times New Roman"/>
          <w:b/>
          <w:sz w:val="28"/>
          <w:szCs w:val="28"/>
        </w:rPr>
        <w:t xml:space="preserve">Рис. 2. – Государственный контроль качества лекарственных средств </w:t>
      </w:r>
    </w:p>
    <w:p w:rsidR="00F20D54" w:rsidRPr="00A53D78" w:rsidRDefault="00F20D54" w:rsidP="001B1530">
      <w:pPr>
        <w:spacing w:after="0"/>
        <w:jc w:val="both"/>
        <w:rPr>
          <w:rFonts w:ascii="Times New Roman" w:hAnsi="Times New Roman"/>
          <w:sz w:val="24"/>
          <w:szCs w:val="24"/>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Обязательным требованием к нахождению лекар</w:t>
      </w:r>
      <w:r>
        <w:rPr>
          <w:rFonts w:ascii="Times New Roman" w:hAnsi="Times New Roman"/>
          <w:sz w:val="28"/>
          <w:szCs w:val="28"/>
        </w:rPr>
        <w:t>ственных средств</w:t>
      </w:r>
      <w:r w:rsidRPr="00CE24B3">
        <w:rPr>
          <w:rFonts w:ascii="Times New Roman" w:hAnsi="Times New Roman"/>
          <w:sz w:val="28"/>
          <w:szCs w:val="28"/>
        </w:rPr>
        <w:t xml:space="preserve"> на фармацевтическом рынке является их регистрация, которая является основным элементом системы государственного регулирования. Регистрация лекарственных средств и медицинских изделий – это процедура, целью которой является подтверждение эффективности, безопасности и качества данной медицинской продукции, допуск на рынок и разрешение к применению. </w:t>
      </w:r>
    </w:p>
    <w:p w:rsidR="00F20D54" w:rsidRPr="00CE24B3" w:rsidRDefault="00F20D54" w:rsidP="001B1530">
      <w:pPr>
        <w:spacing w:after="0"/>
        <w:ind w:firstLine="851"/>
        <w:jc w:val="both"/>
        <w:rPr>
          <w:rFonts w:ascii="Times New Roman" w:hAnsi="Times New Roman"/>
          <w:sz w:val="28"/>
          <w:szCs w:val="28"/>
        </w:rPr>
      </w:pPr>
      <w:r w:rsidRPr="00CE24B3">
        <w:rPr>
          <w:rFonts w:ascii="Times New Roman" w:hAnsi="Times New Roman"/>
          <w:sz w:val="28"/>
          <w:szCs w:val="28"/>
        </w:rPr>
        <w:t xml:space="preserve">Под эффективностью понимается способность оказывать лечебное или профилактическое воздействие на организм человека. Безопасность подразумевает соотнесение пользы, которое несет медицинская продукция, к риску причинения вреда при его применении или использовании. Качество предусматривает соответствие продукции требованиям нормативных документов. </w:t>
      </w:r>
    </w:p>
    <w:p w:rsidR="00F20D54" w:rsidRPr="00CE24B3" w:rsidRDefault="00F20D54" w:rsidP="001B1530">
      <w:pPr>
        <w:spacing w:after="0"/>
        <w:ind w:firstLine="851"/>
        <w:jc w:val="both"/>
        <w:rPr>
          <w:rFonts w:ascii="Times New Roman" w:hAnsi="Times New Roman"/>
          <w:sz w:val="28"/>
          <w:szCs w:val="28"/>
        </w:rPr>
      </w:pPr>
      <w:r w:rsidRPr="00CE24B3">
        <w:rPr>
          <w:rFonts w:ascii="Times New Roman" w:hAnsi="Times New Roman"/>
          <w:sz w:val="28"/>
          <w:szCs w:val="28"/>
        </w:rPr>
        <w:t xml:space="preserve"> При проведении регистрации безопасность и эффективность подтверждается результатами клинических исследований, которые проводятся на стадии разработки лекарственного средства или медицинского изделия.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Одновременно с доклиническими и клиническими исследованиями лекарственных средств проводятся исследования физико-химических свойств субстанций, оптимизация технологий производства, разработка оптимальной лекарственной формы, создание нормативной документации.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При регистрации лекарственного препарата подтверждение качества направлено на определение надежности процессов производства и контроль предоставленных образцов на соответствие нормативным документам.</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Оценку эффективности, безопасности и качества </w:t>
      </w:r>
      <w:r>
        <w:rPr>
          <w:rFonts w:ascii="Times New Roman" w:hAnsi="Times New Roman"/>
          <w:sz w:val="28"/>
          <w:szCs w:val="28"/>
        </w:rPr>
        <w:t>лекарств</w:t>
      </w:r>
      <w:r w:rsidRPr="00CE24B3">
        <w:rPr>
          <w:rFonts w:ascii="Times New Roman" w:hAnsi="Times New Roman"/>
          <w:sz w:val="28"/>
          <w:szCs w:val="28"/>
        </w:rPr>
        <w:t xml:space="preserve"> при их регистрации осуществляет Министерство здравоохранения России и его подведомственное экспертное учреждение ФГБУ НЦЭСМП Минздрава России (Федеральное бюджетное государственное учреждение Научный центр экспертизы средств медицинского применения). ФГБУ НЦЭСМП по заданию Минздрава России проводит экспертизу предложенных методов контроля качества ле</w:t>
      </w:r>
      <w:r>
        <w:rPr>
          <w:rFonts w:ascii="Times New Roman" w:hAnsi="Times New Roman"/>
          <w:sz w:val="28"/>
          <w:szCs w:val="28"/>
        </w:rPr>
        <w:t>карственного средства, качество</w:t>
      </w:r>
      <w:r w:rsidRPr="00CE24B3">
        <w:rPr>
          <w:rFonts w:ascii="Times New Roman" w:hAnsi="Times New Roman"/>
          <w:sz w:val="28"/>
          <w:szCs w:val="28"/>
        </w:rPr>
        <w:t xml:space="preserve"> представленных образцов и</w:t>
      </w:r>
      <w:r>
        <w:rPr>
          <w:rFonts w:ascii="Times New Roman" w:hAnsi="Times New Roman"/>
          <w:sz w:val="28"/>
          <w:szCs w:val="28"/>
        </w:rPr>
        <w:t xml:space="preserve"> проводит </w:t>
      </w:r>
      <w:r w:rsidRPr="00CE24B3">
        <w:rPr>
          <w:rFonts w:ascii="Times New Roman" w:hAnsi="Times New Roman"/>
          <w:sz w:val="28"/>
          <w:szCs w:val="28"/>
        </w:rPr>
        <w:t>экспертизу отношения ожидаемой пользы к возможному риску применения лекарственного препарата. Если в результате проведенной экспертизы невозможно подтвердить качество или эффективность/безопасность препарата, тогда выдается решение об отказе в государственной регистрации препарата.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По результатам положительных экспертиз Минздрав России принимает решение о государственной регистрации лекарственных средств и о внесении в государственный реестр.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На стадии производства контроль качества направлен на определение подлинности, чистоты и количественных показателей в соответствии с требованиями фармакопейных статей и нормативной документации производителя, одобренной в ходе регистрации.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Российской Федерации при производстве лекарственных средств активно внедряются требования GMP, когда объектом контроля становится сам процесс производства и различные факторы (здания, помещения, оборудование, сырье, </w:t>
      </w:r>
      <w:r w:rsidRPr="003067D8">
        <w:rPr>
          <w:rFonts w:ascii="Times New Roman" w:hAnsi="Times New Roman"/>
          <w:sz w:val="28"/>
          <w:szCs w:val="28"/>
        </w:rPr>
        <w:t>материалы, персонал и т.д.). Т.е. создаются условия к выпуску в обращение качественной медицинской продукции, а именно обеспечение качества в процессе производства. Необходимым элементом системы GMP является уполномоченное лицо</w:t>
      </w:r>
      <w:r>
        <w:rPr>
          <w:rFonts w:ascii="Times New Roman" w:hAnsi="Times New Roman"/>
          <w:sz w:val="28"/>
          <w:szCs w:val="28"/>
        </w:rPr>
        <w:t xml:space="preserve"> </w:t>
      </w:r>
      <w:r w:rsidRPr="003067D8">
        <w:rPr>
          <w:rFonts w:ascii="Times New Roman" w:hAnsi="Times New Roman"/>
          <w:sz w:val="28"/>
          <w:szCs w:val="28"/>
        </w:rPr>
        <w:t>– работник предприятия, который осуществляет подтверждение соответствия медицинской продукции установленным требованиям и гарантирует, что она произведена в соответствии с требованиями правил надлежащей производственной практики.</w:t>
      </w:r>
      <w:r w:rsidRPr="00CE24B3">
        <w:rPr>
          <w:rFonts w:ascii="Times New Roman" w:hAnsi="Times New Roman"/>
          <w:sz w:val="28"/>
          <w:szCs w:val="28"/>
        </w:rPr>
        <w:t xml:space="preserve"> </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Вся произведенная или ввезенная на территорию РФ медицинская продукция подлежит обязательному подтверждению соответствия качества в форме д</w:t>
      </w:r>
      <w:r>
        <w:rPr>
          <w:rFonts w:ascii="Times New Roman" w:hAnsi="Times New Roman"/>
          <w:sz w:val="28"/>
          <w:szCs w:val="28"/>
        </w:rPr>
        <w:t>екларирования или сертификации.</w:t>
      </w:r>
    </w:p>
    <w:p w:rsidR="00F20D54" w:rsidRPr="009963B6" w:rsidRDefault="00F20D54" w:rsidP="001B1530">
      <w:pPr>
        <w:spacing w:after="0"/>
        <w:ind w:firstLine="709"/>
        <w:jc w:val="both"/>
        <w:rPr>
          <w:rFonts w:ascii="Times New Roman" w:hAnsi="Times New Roman"/>
          <w:sz w:val="28"/>
          <w:szCs w:val="28"/>
        </w:rPr>
      </w:pPr>
      <w:r w:rsidRPr="009963B6">
        <w:rPr>
          <w:rFonts w:ascii="Times New Roman" w:hAnsi="Times New Roman"/>
          <w:sz w:val="28"/>
          <w:szCs w:val="28"/>
        </w:rPr>
        <w:t xml:space="preserve">Сертификация – </w:t>
      </w:r>
      <w:r w:rsidRPr="00D96C5D">
        <w:rPr>
          <w:rFonts w:ascii="Times New Roman" w:hAnsi="Times New Roman"/>
          <w:sz w:val="28"/>
          <w:szCs w:val="28"/>
        </w:rPr>
        <w:t>это</w:t>
      </w:r>
      <w:r w:rsidRPr="006E5241">
        <w:rPr>
          <w:rFonts w:ascii="Times New Roman" w:hAnsi="Times New Roman"/>
          <w:color w:val="FF0000"/>
          <w:sz w:val="28"/>
          <w:szCs w:val="28"/>
        </w:rPr>
        <w:t xml:space="preserve"> </w:t>
      </w:r>
      <w:r w:rsidRPr="009963B6">
        <w:rPr>
          <w:rFonts w:ascii="Times New Roman" w:hAnsi="Times New Roman"/>
          <w:sz w:val="28"/>
          <w:szCs w:val="28"/>
        </w:rPr>
        <w:t xml:space="preserve"> документальное удостоверение соответствия продукции требованиям технических регламентов, положениям стандартов или нормативных документов. </w:t>
      </w:r>
      <w:r>
        <w:rPr>
          <w:rFonts w:ascii="Times New Roman" w:hAnsi="Times New Roman"/>
          <w:sz w:val="28"/>
          <w:szCs w:val="28"/>
        </w:rPr>
        <w:t>Данная процедура может быть обязательной и добровольной в отношении разных видов товаров.</w:t>
      </w:r>
    </w:p>
    <w:p w:rsidR="00F20D54" w:rsidRDefault="00F20D54" w:rsidP="001B1530">
      <w:pPr>
        <w:spacing w:after="0"/>
        <w:ind w:firstLine="709"/>
        <w:jc w:val="both"/>
        <w:rPr>
          <w:rFonts w:ascii="Times New Roman" w:hAnsi="Times New Roman"/>
          <w:sz w:val="28"/>
          <w:szCs w:val="28"/>
        </w:rPr>
      </w:pPr>
      <w:r w:rsidRPr="009963B6">
        <w:rPr>
          <w:rFonts w:ascii="Times New Roman" w:hAnsi="Times New Roman"/>
          <w:sz w:val="28"/>
          <w:szCs w:val="28"/>
        </w:rPr>
        <w:t xml:space="preserve">Декларирование – это подача сведений о каких-либо объектах гражданского оборота в контрольно-надзорные </w:t>
      </w:r>
      <w:r w:rsidRPr="00D96C5D">
        <w:rPr>
          <w:rFonts w:ascii="Times New Roman" w:hAnsi="Times New Roman"/>
          <w:sz w:val="28"/>
          <w:szCs w:val="28"/>
        </w:rPr>
        <w:t>органы</w:t>
      </w:r>
      <w:r w:rsidRPr="009963B6">
        <w:rPr>
          <w:rFonts w:ascii="Times New Roman" w:hAnsi="Times New Roman"/>
          <w:sz w:val="28"/>
          <w:szCs w:val="28"/>
        </w:rPr>
        <w:t xml:space="preserve"> с целью подтверждения качества. Этот процесс включает в себя лабораторные исследования (испытания), результаты которых отражаются в специальном протоколе. На основании этих сведений оформляется декларация соответствия. Согласно регламентам ГОСТ, декларирование – обязательная процедура. </w:t>
      </w:r>
    </w:p>
    <w:p w:rsidR="00F20D54" w:rsidRDefault="00F20D54" w:rsidP="001B1530">
      <w:pPr>
        <w:spacing w:after="0"/>
        <w:ind w:firstLine="709"/>
        <w:jc w:val="both"/>
        <w:rPr>
          <w:rFonts w:ascii="Times New Roman" w:hAnsi="Times New Roman"/>
          <w:sz w:val="28"/>
          <w:szCs w:val="28"/>
        </w:rPr>
      </w:pPr>
      <w:r w:rsidRPr="000B146D">
        <w:rPr>
          <w:rFonts w:ascii="Times New Roman" w:hAnsi="Times New Roman"/>
          <w:sz w:val="28"/>
          <w:szCs w:val="28"/>
        </w:rPr>
        <w:t xml:space="preserve">Постановлением Правительства </w:t>
      </w:r>
      <w:r w:rsidRPr="004549AC">
        <w:rPr>
          <w:rFonts w:ascii="Times New Roman" w:hAnsi="Times New Roman"/>
          <w:sz w:val="28"/>
          <w:szCs w:val="28"/>
        </w:rPr>
        <w:t xml:space="preserve">от 01.12.2009г. № 982 </w:t>
      </w:r>
      <w:r w:rsidRPr="000B146D">
        <w:rPr>
          <w:rFonts w:ascii="Times New Roman" w:hAnsi="Times New Roman"/>
          <w:sz w:val="28"/>
          <w:szCs w:val="28"/>
        </w:rPr>
        <w:t>утверждены перечни видов продукции, которые подлежат сертификации и декларированию.</w:t>
      </w:r>
      <w:r>
        <w:rPr>
          <w:rFonts w:ascii="Times New Roman" w:hAnsi="Times New Roman"/>
          <w:sz w:val="28"/>
          <w:szCs w:val="28"/>
        </w:rPr>
        <w:t xml:space="preserve"> Лекарственные средства входят в оба перечня (рисунок 3):</w:t>
      </w:r>
    </w:p>
    <w:p w:rsidR="00F20D54" w:rsidRPr="00EE3E89" w:rsidRDefault="00F20D54" w:rsidP="001B1530">
      <w:pPr>
        <w:spacing w:after="0"/>
        <w:ind w:firstLine="709"/>
        <w:jc w:val="both"/>
        <w:rPr>
          <w:rFonts w:ascii="Times New Roman" w:hAnsi="Times New Roman"/>
          <w:sz w:val="10"/>
          <w:szCs w:val="10"/>
        </w:rPr>
      </w:pPr>
    </w:p>
    <w:p w:rsidR="00F20D54" w:rsidRDefault="00E12067" w:rsidP="009B5670">
      <w:pPr>
        <w:spacing w:after="0" w:line="24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1917700" cy="2413000"/>
            <wp:effectExtent l="1905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1917700" cy="24130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908300" cy="2273300"/>
            <wp:effectExtent l="19050" t="0" r="635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908300" cy="2273300"/>
                    </a:xfrm>
                    <a:prstGeom prst="rect">
                      <a:avLst/>
                    </a:prstGeom>
                    <a:noFill/>
                    <a:ln w="9525">
                      <a:noFill/>
                      <a:miter lim="800000"/>
                      <a:headEnd/>
                      <a:tailEnd/>
                    </a:ln>
                  </pic:spPr>
                </pic:pic>
              </a:graphicData>
            </a:graphic>
          </wp:inline>
        </w:drawing>
      </w:r>
    </w:p>
    <w:p w:rsidR="00F20D54" w:rsidRPr="00EE3E89" w:rsidRDefault="00F20D54" w:rsidP="00EE3E89">
      <w:pPr>
        <w:spacing w:after="0" w:line="240" w:lineRule="auto"/>
        <w:ind w:firstLine="709"/>
        <w:jc w:val="center"/>
        <w:rPr>
          <w:rFonts w:ascii="Times New Roman" w:hAnsi="Times New Roman"/>
          <w:sz w:val="10"/>
          <w:szCs w:val="10"/>
        </w:rPr>
      </w:pPr>
    </w:p>
    <w:p w:rsidR="00F20D54" w:rsidRPr="00A01FEA" w:rsidRDefault="00F20D54" w:rsidP="00EE3E89">
      <w:pPr>
        <w:spacing w:after="0" w:line="240" w:lineRule="auto"/>
        <w:ind w:firstLine="709"/>
        <w:jc w:val="center"/>
        <w:rPr>
          <w:rFonts w:ascii="Times New Roman" w:hAnsi="Times New Roman"/>
          <w:b/>
          <w:sz w:val="28"/>
          <w:szCs w:val="28"/>
        </w:rPr>
      </w:pPr>
      <w:r w:rsidRPr="00A01FEA">
        <w:rPr>
          <w:rFonts w:ascii="Times New Roman" w:hAnsi="Times New Roman"/>
          <w:b/>
          <w:sz w:val="28"/>
          <w:szCs w:val="28"/>
        </w:rPr>
        <w:t>Рис. 3. – Перечни видов продукции, подлежащей сертификации и декларированию</w:t>
      </w:r>
    </w:p>
    <w:p w:rsidR="00F20D54" w:rsidRPr="00A01FEA" w:rsidRDefault="00F20D54" w:rsidP="00EE3E89">
      <w:pPr>
        <w:spacing w:after="0" w:line="240" w:lineRule="auto"/>
        <w:ind w:firstLine="709"/>
        <w:jc w:val="center"/>
        <w:rPr>
          <w:rFonts w:ascii="Times New Roman" w:hAnsi="Times New Roman"/>
          <w:b/>
          <w:sz w:val="24"/>
          <w:szCs w:val="24"/>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Декларация о соответствии принимается декларантом (производителем или импортером) на основании собственных доказательств или результатов испытаний, полученных с участием органа по сертификации или аккредитованной испытательной лаборатории (третьей стороны) . </w:t>
      </w:r>
    </w:p>
    <w:p w:rsidR="00F20D54" w:rsidRDefault="00F20D54" w:rsidP="00A01FEA">
      <w:pPr>
        <w:spacing w:after="0"/>
        <w:ind w:firstLine="709"/>
        <w:jc w:val="both"/>
        <w:rPr>
          <w:rFonts w:ascii="Times New Roman" w:hAnsi="Times New Roman"/>
          <w:sz w:val="28"/>
          <w:szCs w:val="28"/>
        </w:rPr>
      </w:pPr>
      <w:r w:rsidRPr="00CE24B3">
        <w:rPr>
          <w:rFonts w:ascii="Times New Roman" w:hAnsi="Times New Roman"/>
          <w:sz w:val="28"/>
          <w:szCs w:val="28"/>
        </w:rPr>
        <w:t>До последнего времени в обязательном порядке приходилось предъявлять протоколы исследований, полученные в аккредитованных лабораториях.  Альтернативой этому является предоставление сертификата менеджмента качества, в отношении которого предусматривается контроль органа по сертификации. Для производителей сертификатом является заключение о соответствии производителя правилам надлежащей производственной практики (сертификат GMP). Декларация о соответствии регистрир</w:t>
      </w:r>
      <w:r>
        <w:rPr>
          <w:rFonts w:ascii="Times New Roman" w:hAnsi="Times New Roman"/>
          <w:sz w:val="28"/>
          <w:szCs w:val="28"/>
        </w:rPr>
        <w:t xml:space="preserve">уется в органах по </w:t>
      </w:r>
      <w:r w:rsidRPr="00D96C5D">
        <w:rPr>
          <w:rFonts w:ascii="Times New Roman" w:hAnsi="Times New Roman"/>
          <w:sz w:val="28"/>
          <w:szCs w:val="28"/>
        </w:rPr>
        <w:t>сертификации</w:t>
      </w:r>
      <w:r w:rsidRPr="0037711A">
        <w:rPr>
          <w:rFonts w:ascii="Times New Roman" w:hAnsi="Times New Roman"/>
          <w:color w:val="FF0000"/>
          <w:sz w:val="28"/>
          <w:szCs w:val="28"/>
        </w:rPr>
        <w:t>,</w:t>
      </w:r>
      <w:r w:rsidRPr="00CE24B3">
        <w:rPr>
          <w:rFonts w:ascii="Times New Roman" w:hAnsi="Times New Roman"/>
          <w:sz w:val="28"/>
          <w:szCs w:val="28"/>
        </w:rPr>
        <w:t xml:space="preserve"> и только после этого лекарственное средство может быть выпущено в гражданский оборот. </w:t>
      </w:r>
    </w:p>
    <w:p w:rsidR="00F20D54" w:rsidRDefault="00F20D54" w:rsidP="00A01FEA">
      <w:pPr>
        <w:spacing w:after="0"/>
        <w:ind w:firstLine="709"/>
        <w:jc w:val="both"/>
        <w:rPr>
          <w:rFonts w:ascii="Times New Roman" w:hAnsi="Times New Roman"/>
          <w:sz w:val="28"/>
          <w:szCs w:val="28"/>
        </w:rPr>
      </w:pPr>
      <w:r>
        <w:rPr>
          <w:rFonts w:ascii="Times New Roman" w:hAnsi="Times New Roman"/>
          <w:sz w:val="28"/>
          <w:szCs w:val="28"/>
        </w:rPr>
        <w:t>Порядок проведения процедур декларирования и сертификации представлен на рисунках 4 и 5:</w:t>
      </w: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Pr="00CE24B3" w:rsidRDefault="00E12067" w:rsidP="00CC60FC">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73800" cy="35306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6273800" cy="3530600"/>
                    </a:xfrm>
                    <a:prstGeom prst="rect">
                      <a:avLst/>
                    </a:prstGeom>
                    <a:noFill/>
                    <a:ln w="9525">
                      <a:noFill/>
                      <a:miter lim="800000"/>
                      <a:headEnd/>
                      <a:tailEnd/>
                    </a:ln>
                  </pic:spPr>
                </pic:pic>
              </a:graphicData>
            </a:graphic>
          </wp:inline>
        </w:drawing>
      </w:r>
    </w:p>
    <w:p w:rsidR="00F20D54" w:rsidRPr="009A6535" w:rsidRDefault="00F20D54" w:rsidP="009A6535">
      <w:pPr>
        <w:spacing w:after="0" w:line="240" w:lineRule="auto"/>
        <w:jc w:val="both"/>
        <w:rPr>
          <w:rFonts w:ascii="Times New Roman" w:hAnsi="Times New Roman"/>
          <w:sz w:val="10"/>
          <w:szCs w:val="10"/>
        </w:rPr>
      </w:pPr>
    </w:p>
    <w:p w:rsidR="00F20D54" w:rsidRDefault="00F20D54" w:rsidP="009A6535">
      <w:pPr>
        <w:spacing w:after="0" w:line="240" w:lineRule="auto"/>
        <w:ind w:firstLine="709"/>
        <w:jc w:val="center"/>
        <w:rPr>
          <w:rFonts w:ascii="Times New Roman" w:hAnsi="Times New Roman"/>
          <w:sz w:val="28"/>
          <w:szCs w:val="28"/>
        </w:rPr>
      </w:pPr>
    </w:p>
    <w:p w:rsidR="00F20D54" w:rsidRPr="00A01FEA" w:rsidRDefault="00F20D54" w:rsidP="009A6535">
      <w:pPr>
        <w:spacing w:after="0" w:line="240" w:lineRule="auto"/>
        <w:ind w:firstLine="709"/>
        <w:jc w:val="center"/>
        <w:rPr>
          <w:rFonts w:ascii="Times New Roman" w:hAnsi="Times New Roman"/>
          <w:b/>
          <w:sz w:val="28"/>
          <w:szCs w:val="28"/>
        </w:rPr>
      </w:pPr>
      <w:r w:rsidRPr="00A01FEA">
        <w:rPr>
          <w:rFonts w:ascii="Times New Roman" w:hAnsi="Times New Roman"/>
          <w:b/>
          <w:sz w:val="28"/>
          <w:szCs w:val="28"/>
        </w:rPr>
        <w:t>Рис.4. – Порядок проведения декларирования лекарственного средства</w:t>
      </w:r>
    </w:p>
    <w:p w:rsidR="00F20D54" w:rsidRDefault="00F20D54" w:rsidP="009A6535">
      <w:pPr>
        <w:spacing w:after="0" w:line="240" w:lineRule="auto"/>
        <w:ind w:firstLine="709"/>
        <w:jc w:val="center"/>
        <w:rPr>
          <w:rFonts w:ascii="Times New Roman" w:hAnsi="Times New Roman"/>
          <w:sz w:val="24"/>
          <w:szCs w:val="24"/>
        </w:rPr>
      </w:pPr>
    </w:p>
    <w:p w:rsidR="00F20D54" w:rsidRDefault="00F20D54" w:rsidP="009A6535">
      <w:pPr>
        <w:spacing w:after="0" w:line="240" w:lineRule="auto"/>
        <w:ind w:firstLine="709"/>
        <w:jc w:val="center"/>
        <w:rPr>
          <w:rFonts w:ascii="Times New Roman" w:hAnsi="Times New Roman"/>
          <w:sz w:val="24"/>
          <w:szCs w:val="24"/>
        </w:rPr>
      </w:pPr>
    </w:p>
    <w:p w:rsidR="00F20D54" w:rsidRDefault="00E12067" w:rsidP="00CC60FC">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350000" cy="353060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6350000" cy="3530600"/>
                    </a:xfrm>
                    <a:prstGeom prst="rect">
                      <a:avLst/>
                    </a:prstGeom>
                    <a:noFill/>
                    <a:ln w="9525">
                      <a:noFill/>
                      <a:miter lim="800000"/>
                      <a:headEnd/>
                      <a:tailEnd/>
                    </a:ln>
                  </pic:spPr>
                </pic:pic>
              </a:graphicData>
            </a:graphic>
          </wp:inline>
        </w:drawing>
      </w:r>
    </w:p>
    <w:p w:rsidR="00F20D54" w:rsidRDefault="00F20D54" w:rsidP="009A6535">
      <w:pPr>
        <w:spacing w:after="0" w:line="240" w:lineRule="auto"/>
        <w:ind w:firstLine="709"/>
        <w:jc w:val="center"/>
        <w:rPr>
          <w:rFonts w:ascii="Times New Roman" w:hAnsi="Times New Roman"/>
          <w:sz w:val="24"/>
          <w:szCs w:val="24"/>
        </w:rPr>
      </w:pPr>
    </w:p>
    <w:p w:rsidR="00F20D54" w:rsidRDefault="00F20D54" w:rsidP="009A6535">
      <w:pPr>
        <w:spacing w:after="0" w:line="240" w:lineRule="auto"/>
        <w:ind w:firstLine="709"/>
        <w:jc w:val="center"/>
        <w:rPr>
          <w:rFonts w:ascii="Times New Roman" w:hAnsi="Times New Roman"/>
          <w:sz w:val="24"/>
          <w:szCs w:val="24"/>
        </w:rPr>
      </w:pPr>
    </w:p>
    <w:p w:rsidR="00F20D54" w:rsidRPr="00A17B4C" w:rsidRDefault="00F20D54" w:rsidP="009A6535">
      <w:pPr>
        <w:spacing w:after="0" w:line="240" w:lineRule="auto"/>
        <w:ind w:firstLine="709"/>
        <w:jc w:val="center"/>
        <w:rPr>
          <w:rFonts w:ascii="Times New Roman" w:hAnsi="Times New Roman"/>
          <w:b/>
          <w:sz w:val="28"/>
          <w:szCs w:val="28"/>
        </w:rPr>
      </w:pPr>
      <w:r w:rsidRPr="00A17B4C">
        <w:rPr>
          <w:rFonts w:ascii="Times New Roman" w:hAnsi="Times New Roman"/>
          <w:b/>
          <w:sz w:val="28"/>
          <w:szCs w:val="28"/>
        </w:rPr>
        <w:t>Рис.5. – Порядок сертификации лекарственного средства</w:t>
      </w:r>
    </w:p>
    <w:p w:rsidR="00F20D54" w:rsidRDefault="00F20D54" w:rsidP="00CE24B3">
      <w:pPr>
        <w:spacing w:after="0" w:line="240" w:lineRule="auto"/>
        <w:ind w:firstLine="709"/>
        <w:jc w:val="both"/>
        <w:rPr>
          <w:rFonts w:ascii="Times New Roman" w:hAnsi="Times New Roman"/>
          <w:sz w:val="28"/>
          <w:szCs w:val="28"/>
        </w:rPr>
      </w:pPr>
    </w:p>
    <w:p w:rsidR="00F20D54" w:rsidRDefault="00F20D54" w:rsidP="00CE24B3">
      <w:pPr>
        <w:spacing w:after="0" w:line="240" w:lineRule="auto"/>
        <w:ind w:firstLine="709"/>
        <w:jc w:val="both"/>
        <w:rPr>
          <w:rFonts w:ascii="Times New Roman" w:hAnsi="Times New Roman"/>
          <w:sz w:val="28"/>
          <w:szCs w:val="28"/>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Принятая изготовителем или продавцом декларация (сертификат) о соответствии медицинской продукции подлеж</w:t>
      </w:r>
      <w:r>
        <w:rPr>
          <w:rFonts w:ascii="Times New Roman" w:hAnsi="Times New Roman"/>
          <w:sz w:val="28"/>
          <w:szCs w:val="28"/>
        </w:rPr>
        <w:t>и</w:t>
      </w:r>
      <w:r w:rsidRPr="00CE24B3">
        <w:rPr>
          <w:rFonts w:ascii="Times New Roman" w:hAnsi="Times New Roman"/>
          <w:sz w:val="28"/>
          <w:szCs w:val="28"/>
        </w:rPr>
        <w:t>т обязательной регистрации в органе по сертификации, аккредитованном в установленном порядке.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Декларация и</w:t>
      </w:r>
      <w:r>
        <w:rPr>
          <w:rFonts w:ascii="Times New Roman" w:hAnsi="Times New Roman"/>
          <w:sz w:val="28"/>
          <w:szCs w:val="28"/>
        </w:rPr>
        <w:t>ли сертификат о соответствии могу</w:t>
      </w:r>
      <w:r w:rsidRPr="00CE24B3">
        <w:rPr>
          <w:rFonts w:ascii="Times New Roman" w:hAnsi="Times New Roman"/>
          <w:sz w:val="28"/>
          <w:szCs w:val="28"/>
        </w:rPr>
        <w:t>т быть направлены только в один орган по сертификации по выбору производителя или продавца.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Однако в ближайшем будущем систему подтверждения качества медицинской продукции ждут изменения. В марте 2018 года Г</w:t>
      </w:r>
      <w:r>
        <w:rPr>
          <w:rFonts w:ascii="Times New Roman" w:hAnsi="Times New Roman"/>
          <w:bCs/>
          <w:sz w:val="28"/>
          <w:szCs w:val="28"/>
        </w:rPr>
        <w:t xml:space="preserve">осударственной думой принят </w:t>
      </w:r>
      <w:r w:rsidRPr="00CE24B3">
        <w:rPr>
          <w:rFonts w:ascii="Times New Roman" w:hAnsi="Times New Roman"/>
          <w:bCs/>
          <w:sz w:val="28"/>
          <w:szCs w:val="28"/>
        </w:rPr>
        <w:t>зако</w:t>
      </w:r>
      <w:r>
        <w:rPr>
          <w:rFonts w:ascii="Times New Roman" w:hAnsi="Times New Roman"/>
          <w:bCs/>
          <w:sz w:val="28"/>
          <w:szCs w:val="28"/>
        </w:rPr>
        <w:t xml:space="preserve">нопроект, согласно которому при вводе в </w:t>
      </w:r>
      <w:r w:rsidRPr="00CE24B3">
        <w:rPr>
          <w:rFonts w:ascii="Times New Roman" w:hAnsi="Times New Roman"/>
          <w:bCs/>
          <w:sz w:val="28"/>
          <w:szCs w:val="28"/>
        </w:rPr>
        <w:t xml:space="preserve">оборот </w:t>
      </w:r>
      <w:r>
        <w:rPr>
          <w:rFonts w:ascii="Times New Roman" w:hAnsi="Times New Roman"/>
          <w:bCs/>
          <w:sz w:val="28"/>
          <w:szCs w:val="28"/>
        </w:rPr>
        <w:t xml:space="preserve">лекарственных средств больше не </w:t>
      </w:r>
      <w:r w:rsidRPr="00CE24B3">
        <w:rPr>
          <w:rFonts w:ascii="Times New Roman" w:hAnsi="Times New Roman"/>
          <w:bCs/>
          <w:sz w:val="28"/>
          <w:szCs w:val="28"/>
        </w:rPr>
        <w:t>нужно будет получать обязательное подтверждение соответствия качества продукции. Таким образом</w:t>
      </w:r>
      <w:r>
        <w:rPr>
          <w:rFonts w:ascii="Times New Roman" w:hAnsi="Times New Roman"/>
          <w:bCs/>
          <w:sz w:val="28"/>
          <w:szCs w:val="28"/>
        </w:rPr>
        <w:t>,</w:t>
      </w:r>
      <w:r w:rsidRPr="00CE24B3">
        <w:rPr>
          <w:rFonts w:ascii="Times New Roman" w:hAnsi="Times New Roman"/>
          <w:bCs/>
          <w:sz w:val="28"/>
          <w:szCs w:val="28"/>
        </w:rPr>
        <w:t xml:space="preserve"> в Думе предлагают избавить производителей от затратных формальностей.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Предлагается искл</w:t>
      </w:r>
      <w:r>
        <w:rPr>
          <w:rFonts w:ascii="Times New Roman" w:hAnsi="Times New Roman"/>
          <w:sz w:val="28"/>
          <w:szCs w:val="28"/>
        </w:rPr>
        <w:t xml:space="preserve">ючить лекарственные средства из </w:t>
      </w:r>
      <w:r w:rsidRPr="00CE24B3">
        <w:rPr>
          <w:rFonts w:ascii="Times New Roman" w:hAnsi="Times New Roman"/>
          <w:sz w:val="28"/>
          <w:szCs w:val="28"/>
        </w:rPr>
        <w:t>перечня продукции, подлежаще</w:t>
      </w:r>
      <w:r>
        <w:rPr>
          <w:rFonts w:ascii="Times New Roman" w:hAnsi="Times New Roman"/>
          <w:sz w:val="28"/>
          <w:szCs w:val="28"/>
        </w:rPr>
        <w:t xml:space="preserve">й обязательной сертификации или декларированию. Для выхода препарата на </w:t>
      </w:r>
      <w:r w:rsidRPr="00CE24B3">
        <w:rPr>
          <w:rFonts w:ascii="Times New Roman" w:hAnsi="Times New Roman"/>
          <w:sz w:val="28"/>
          <w:szCs w:val="28"/>
        </w:rPr>
        <w:t>рынок будет достаточно представить документ, подтверждающий качество лекарства и</w:t>
      </w:r>
      <w:r>
        <w:rPr>
          <w:rFonts w:ascii="Times New Roman" w:hAnsi="Times New Roman"/>
          <w:sz w:val="28"/>
          <w:szCs w:val="28"/>
        </w:rPr>
        <w:t xml:space="preserve"> </w:t>
      </w:r>
      <w:r w:rsidRPr="00CE24B3">
        <w:rPr>
          <w:rFonts w:ascii="Times New Roman" w:hAnsi="Times New Roman"/>
          <w:sz w:val="28"/>
          <w:szCs w:val="28"/>
        </w:rPr>
        <w:t>соответств</w:t>
      </w:r>
      <w:r>
        <w:rPr>
          <w:rFonts w:ascii="Times New Roman" w:hAnsi="Times New Roman"/>
          <w:sz w:val="28"/>
          <w:szCs w:val="28"/>
        </w:rPr>
        <w:t xml:space="preserve">ие обязательным требованиям без участия сторонних </w:t>
      </w:r>
      <w:r w:rsidRPr="00D96C5D">
        <w:rPr>
          <w:rFonts w:ascii="Times New Roman" w:hAnsi="Times New Roman"/>
          <w:sz w:val="28"/>
          <w:szCs w:val="28"/>
        </w:rPr>
        <w:t>организаций</w:t>
      </w:r>
      <w:r>
        <w:rPr>
          <w:rFonts w:ascii="Times New Roman" w:hAnsi="Times New Roman"/>
          <w:color w:val="FF0000"/>
          <w:sz w:val="28"/>
          <w:szCs w:val="28"/>
        </w:rPr>
        <w:t>,</w:t>
      </w:r>
      <w:r w:rsidRPr="00CE24B3">
        <w:rPr>
          <w:rFonts w:ascii="Times New Roman" w:hAnsi="Times New Roman"/>
          <w:sz w:val="28"/>
          <w:szCs w:val="28"/>
        </w:rPr>
        <w:t xml:space="preserve"> например, результаты собственных лаб</w:t>
      </w:r>
      <w:r>
        <w:rPr>
          <w:rFonts w:ascii="Times New Roman" w:hAnsi="Times New Roman"/>
          <w:sz w:val="28"/>
          <w:szCs w:val="28"/>
        </w:rPr>
        <w:t xml:space="preserve">ораторных испытаний. При этом о полном отказе от </w:t>
      </w:r>
      <w:r w:rsidRPr="00CE24B3">
        <w:rPr>
          <w:rFonts w:ascii="Times New Roman" w:hAnsi="Times New Roman"/>
          <w:sz w:val="28"/>
          <w:szCs w:val="28"/>
        </w:rPr>
        <w:t>государственной прове</w:t>
      </w:r>
      <w:r>
        <w:rPr>
          <w:rFonts w:ascii="Times New Roman" w:hAnsi="Times New Roman"/>
          <w:sz w:val="28"/>
          <w:szCs w:val="28"/>
        </w:rPr>
        <w:t xml:space="preserve">рки качества препаратов речь не </w:t>
      </w:r>
      <w:r w:rsidRPr="00CE24B3">
        <w:rPr>
          <w:rFonts w:ascii="Times New Roman" w:hAnsi="Times New Roman"/>
          <w:sz w:val="28"/>
          <w:szCs w:val="28"/>
        </w:rPr>
        <w:t xml:space="preserve">идет. Первые три </w:t>
      </w:r>
      <w:r>
        <w:rPr>
          <w:rFonts w:ascii="Times New Roman" w:hAnsi="Times New Roman"/>
          <w:sz w:val="28"/>
          <w:szCs w:val="28"/>
        </w:rPr>
        <w:t xml:space="preserve">серии впервые произведенных или ввозимых в </w:t>
      </w:r>
      <w:r w:rsidRPr="00CE24B3">
        <w:rPr>
          <w:rFonts w:ascii="Times New Roman" w:hAnsi="Times New Roman"/>
          <w:sz w:val="28"/>
          <w:szCs w:val="28"/>
        </w:rPr>
        <w:t xml:space="preserve">Россию препаратов </w:t>
      </w:r>
      <w:r>
        <w:rPr>
          <w:rFonts w:ascii="Times New Roman" w:hAnsi="Times New Roman"/>
          <w:sz w:val="28"/>
          <w:szCs w:val="28"/>
        </w:rPr>
        <w:t xml:space="preserve">должны будут пройти испытания в государственных лабораториях до момента их выхода на </w:t>
      </w:r>
      <w:r w:rsidRPr="00CE24B3">
        <w:rPr>
          <w:rFonts w:ascii="Times New Roman" w:hAnsi="Times New Roman"/>
          <w:sz w:val="28"/>
          <w:szCs w:val="28"/>
        </w:rPr>
        <w:t>рынок.</w:t>
      </w:r>
    </w:p>
    <w:p w:rsidR="00F20D54" w:rsidRPr="00CE24B3" w:rsidRDefault="00F20D54" w:rsidP="001B1530">
      <w:pPr>
        <w:spacing w:after="0"/>
        <w:ind w:firstLine="709"/>
        <w:jc w:val="both"/>
        <w:rPr>
          <w:rFonts w:ascii="Times New Roman" w:hAnsi="Times New Roman"/>
          <w:sz w:val="28"/>
          <w:szCs w:val="28"/>
        </w:rPr>
      </w:pPr>
      <w:r>
        <w:rPr>
          <w:rFonts w:ascii="Times New Roman" w:hAnsi="Times New Roman"/>
          <w:sz w:val="28"/>
          <w:szCs w:val="28"/>
        </w:rPr>
        <w:t xml:space="preserve">Исключение из законопроекта делается для </w:t>
      </w:r>
      <w:r w:rsidRPr="00CE24B3">
        <w:rPr>
          <w:rFonts w:ascii="Times New Roman" w:hAnsi="Times New Roman"/>
          <w:sz w:val="28"/>
          <w:szCs w:val="28"/>
        </w:rPr>
        <w:t>иммунобиологических лекарственных препаратов. Они должны будут прохо</w:t>
      </w:r>
      <w:r>
        <w:rPr>
          <w:rFonts w:ascii="Times New Roman" w:hAnsi="Times New Roman"/>
          <w:sz w:val="28"/>
          <w:szCs w:val="28"/>
        </w:rPr>
        <w:t xml:space="preserve">дить процедуру декларирования и </w:t>
      </w:r>
      <w:r w:rsidRPr="00CE24B3">
        <w:rPr>
          <w:rFonts w:ascii="Times New Roman" w:hAnsi="Times New Roman"/>
          <w:sz w:val="28"/>
          <w:szCs w:val="28"/>
        </w:rPr>
        <w:t>сертификации. Кр</w:t>
      </w:r>
      <w:r>
        <w:rPr>
          <w:rFonts w:ascii="Times New Roman" w:hAnsi="Times New Roman"/>
          <w:sz w:val="28"/>
          <w:szCs w:val="28"/>
        </w:rPr>
        <w:t xml:space="preserve">оме этого, перед поступлением в </w:t>
      </w:r>
      <w:r w:rsidRPr="00CE24B3">
        <w:rPr>
          <w:rFonts w:ascii="Times New Roman" w:hAnsi="Times New Roman"/>
          <w:sz w:val="28"/>
          <w:szCs w:val="28"/>
        </w:rPr>
        <w:t xml:space="preserve">оборот </w:t>
      </w:r>
      <w:r>
        <w:rPr>
          <w:rFonts w:ascii="Times New Roman" w:hAnsi="Times New Roman"/>
          <w:sz w:val="28"/>
          <w:szCs w:val="28"/>
        </w:rPr>
        <w:t>данная группа лекарственных препаратов</w:t>
      </w:r>
      <w:r w:rsidRPr="00CE24B3">
        <w:rPr>
          <w:rFonts w:ascii="Times New Roman" w:hAnsi="Times New Roman"/>
          <w:sz w:val="28"/>
          <w:szCs w:val="28"/>
        </w:rPr>
        <w:t xml:space="preserve"> </w:t>
      </w:r>
      <w:r w:rsidRPr="00D96C5D">
        <w:rPr>
          <w:rFonts w:ascii="Times New Roman" w:hAnsi="Times New Roman"/>
          <w:sz w:val="28"/>
          <w:szCs w:val="28"/>
        </w:rPr>
        <w:t>будет</w:t>
      </w:r>
      <w:r w:rsidRPr="0037711A">
        <w:rPr>
          <w:rFonts w:ascii="Times New Roman" w:hAnsi="Times New Roman"/>
          <w:color w:val="FF0000"/>
          <w:sz w:val="28"/>
          <w:szCs w:val="28"/>
        </w:rPr>
        <w:t xml:space="preserve"> </w:t>
      </w:r>
      <w:r w:rsidRPr="00CE24B3">
        <w:rPr>
          <w:rFonts w:ascii="Times New Roman" w:hAnsi="Times New Roman"/>
          <w:sz w:val="28"/>
          <w:szCs w:val="28"/>
        </w:rPr>
        <w:t>подвергаться посерийному контролю.</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Выпущенные в обращение лекарственные препараты</w:t>
      </w:r>
      <w:r>
        <w:rPr>
          <w:rFonts w:ascii="Times New Roman" w:hAnsi="Times New Roman"/>
          <w:sz w:val="28"/>
          <w:szCs w:val="28"/>
        </w:rPr>
        <w:t>, реализуемые фармацевтическими организациями и используемые в медицинских организациях,</w:t>
      </w:r>
      <w:r w:rsidRPr="00CE24B3">
        <w:rPr>
          <w:rFonts w:ascii="Times New Roman" w:hAnsi="Times New Roman"/>
          <w:sz w:val="28"/>
          <w:szCs w:val="28"/>
        </w:rPr>
        <w:t xml:space="preserve"> </w:t>
      </w:r>
      <w:r>
        <w:rPr>
          <w:rFonts w:ascii="Times New Roman" w:hAnsi="Times New Roman"/>
          <w:sz w:val="28"/>
          <w:szCs w:val="28"/>
        </w:rPr>
        <w:t>подлежа</w:t>
      </w:r>
      <w:r w:rsidRPr="00CE24B3">
        <w:rPr>
          <w:rFonts w:ascii="Times New Roman" w:hAnsi="Times New Roman"/>
          <w:sz w:val="28"/>
          <w:szCs w:val="28"/>
        </w:rPr>
        <w:t>т контролю посредством системы фармаконадзора, направленного на своевременное выявление, оценку и предотвращение побочных эффектов или иных проблем, связанных с применением медицинской продукции в условиях широкого клинического применения. Источниками информации о нежелательных реакциях и взаимодействиях, нерациональном применении и иных проблемах, возникающих при использовании медицинской продукции</w:t>
      </w:r>
      <w:r>
        <w:rPr>
          <w:rFonts w:ascii="Times New Roman" w:hAnsi="Times New Roman"/>
          <w:sz w:val="28"/>
          <w:szCs w:val="28"/>
        </w:rPr>
        <w:t>,</w:t>
      </w:r>
      <w:r w:rsidRPr="00CE24B3">
        <w:rPr>
          <w:rFonts w:ascii="Times New Roman" w:hAnsi="Times New Roman"/>
          <w:sz w:val="28"/>
          <w:szCs w:val="28"/>
        </w:rPr>
        <w:t xml:space="preserve"> являются спонтанные сообщения от врачей и фармацевтических работников. В результате получения негативных </w:t>
      </w:r>
      <w:r w:rsidRPr="00CE24B3">
        <w:rPr>
          <w:rFonts w:ascii="Times New Roman" w:hAnsi="Times New Roman"/>
          <w:sz w:val="28"/>
          <w:szCs w:val="28"/>
        </w:rPr>
        <w:lastRenderedPageBreak/>
        <w:t>данных о безопасности препарата его регистрация может быть приостановлена или отозвана регуляторным органом.</w:t>
      </w:r>
    </w:p>
    <w:p w:rsidR="00F20D54" w:rsidRPr="00CE24B3" w:rsidRDefault="00F20D54" w:rsidP="001B1530">
      <w:pPr>
        <w:spacing w:after="0"/>
        <w:ind w:firstLine="709"/>
        <w:jc w:val="both"/>
        <w:rPr>
          <w:rFonts w:ascii="Times New Roman" w:hAnsi="Times New Roman"/>
          <w:sz w:val="28"/>
          <w:szCs w:val="28"/>
        </w:rPr>
      </w:pPr>
      <w:r w:rsidRPr="0026771E">
        <w:rPr>
          <w:rFonts w:ascii="Times New Roman" w:hAnsi="Times New Roman"/>
          <w:sz w:val="28"/>
          <w:szCs w:val="28"/>
        </w:rPr>
        <w:t>Одним из способов контроля за качеством лекарственных средств</w:t>
      </w:r>
      <w:r w:rsidRPr="00CE24B3">
        <w:rPr>
          <w:rFonts w:ascii="Times New Roman" w:hAnsi="Times New Roman"/>
          <w:sz w:val="28"/>
          <w:szCs w:val="28"/>
        </w:rPr>
        <w:t>, находящихся в обращении государством, посредством исполнительных органов власти, проводится комплекс мероприятий, который включает в себя:</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xml:space="preserve">- лицензирование и лицензионный контроль производства лекарственных средств и медицинской </w:t>
      </w:r>
      <w:r w:rsidRPr="00CE24B3">
        <w:rPr>
          <w:rFonts w:ascii="Times New Roman" w:hAnsi="Times New Roman"/>
          <w:sz w:val="28"/>
          <w:szCs w:val="28"/>
          <w:u w:val="single"/>
        </w:rPr>
        <w:t>техники</w:t>
      </w:r>
      <w:r w:rsidRPr="00CE24B3">
        <w:rPr>
          <w:rFonts w:ascii="Times New Roman" w:hAnsi="Times New Roman"/>
          <w:sz w:val="28"/>
          <w:szCs w:val="28"/>
        </w:rPr>
        <w:t xml:space="preserve"> (инструменты, аппараты, приборы, оборудование, применяемые в медицинских целях); </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лицензионный контроль фармацевтической и медицинской деятельности;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государственный контроль и надзор в сфере обращения лекарственных средств и медицинских изделий;</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выборочный контроль качества лекарственных средств.</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Лицензирование и лицензионный контроль в сфере производства лекарственных средств осуществляется Министерством промышленности в соответствии с нормативными документами, утвержденными Минздравом России. Законодательством установлена уголовная ответственность за производство лекарственных средств без специального разрешения (лицензии).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Лицензирование фармацевтической и медицинской деятельности осуществляется органами исполнительной </w:t>
      </w:r>
      <w:r w:rsidRPr="00D96C5D">
        <w:rPr>
          <w:rFonts w:ascii="Times New Roman" w:hAnsi="Times New Roman"/>
          <w:sz w:val="28"/>
          <w:szCs w:val="28"/>
        </w:rPr>
        <w:t>власти</w:t>
      </w:r>
      <w:r w:rsidRPr="00CE24B3">
        <w:rPr>
          <w:rFonts w:ascii="Times New Roman" w:hAnsi="Times New Roman"/>
          <w:sz w:val="28"/>
          <w:szCs w:val="28"/>
        </w:rPr>
        <w:t xml:space="preserve"> в соответствии с установленными полномочиями. Данный вид контроля при осуществлении фармацевтической деятельности распространяется только на обращение лекарственных средств и позволяет регулировать деятельность организаций, чья деятельность связана с оборотом лекарственных средств. </w:t>
      </w:r>
    </w:p>
    <w:p w:rsidR="00F20D54" w:rsidRDefault="00F20D54" w:rsidP="001B1530">
      <w:pPr>
        <w:spacing w:after="0"/>
        <w:ind w:firstLine="709"/>
        <w:jc w:val="both"/>
        <w:rPr>
          <w:rFonts w:ascii="Times New Roman" w:hAnsi="Times New Roman"/>
          <w:sz w:val="28"/>
          <w:szCs w:val="28"/>
        </w:rPr>
      </w:pPr>
    </w:p>
    <w:p w:rsidR="00F20D54" w:rsidRPr="00F7399A" w:rsidRDefault="00F20D54" w:rsidP="001B1530">
      <w:pPr>
        <w:spacing w:after="0"/>
        <w:ind w:firstLine="709"/>
        <w:jc w:val="both"/>
        <w:rPr>
          <w:rFonts w:ascii="Times New Roman" w:hAnsi="Times New Roman"/>
          <w:b/>
          <w:sz w:val="28"/>
          <w:szCs w:val="28"/>
        </w:rPr>
      </w:pPr>
      <w:r w:rsidRPr="00F7399A">
        <w:rPr>
          <w:rFonts w:ascii="Times New Roman" w:hAnsi="Times New Roman"/>
          <w:b/>
          <w:sz w:val="28"/>
          <w:szCs w:val="28"/>
        </w:rPr>
        <w:t>Лицензированием занимаются:</w:t>
      </w:r>
    </w:p>
    <w:p w:rsidR="00F20D54"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Pr>
          <w:rFonts w:ascii="Times New Roman" w:hAnsi="Times New Roman"/>
          <w:sz w:val="28"/>
          <w:szCs w:val="28"/>
        </w:rPr>
        <w:t xml:space="preserve">Минпромторг России - </w:t>
      </w:r>
      <w:r w:rsidRPr="00CE24B3">
        <w:rPr>
          <w:rFonts w:ascii="Times New Roman" w:hAnsi="Times New Roman"/>
          <w:sz w:val="28"/>
          <w:szCs w:val="28"/>
        </w:rPr>
        <w:t xml:space="preserve">промышленное производство лекарственных средств и медицинской </w:t>
      </w:r>
      <w:r w:rsidRPr="00D96C5D">
        <w:rPr>
          <w:rFonts w:ascii="Times New Roman" w:hAnsi="Times New Roman"/>
          <w:sz w:val="28"/>
          <w:szCs w:val="28"/>
        </w:rPr>
        <w:t>техники</w:t>
      </w:r>
      <w:r w:rsidRPr="0037711A">
        <w:rPr>
          <w:rFonts w:ascii="Times New Roman" w:hAnsi="Times New Roman"/>
          <w:color w:val="FF0000"/>
          <w:sz w:val="28"/>
          <w:szCs w:val="28"/>
        </w:rPr>
        <w:t>;</w:t>
      </w:r>
      <w:r w:rsidRPr="00CE24B3">
        <w:rPr>
          <w:rFonts w:ascii="Times New Roman" w:hAnsi="Times New Roman"/>
          <w:sz w:val="28"/>
          <w:szCs w:val="28"/>
        </w:rPr>
        <w:t xml:space="preserve"> </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sidRPr="00DA3CAC">
        <w:rPr>
          <w:rFonts w:ascii="Times New Roman" w:hAnsi="Times New Roman"/>
          <w:sz w:val="28"/>
          <w:szCs w:val="28"/>
        </w:rPr>
        <w:t xml:space="preserve">Росздравнадзор </w:t>
      </w:r>
      <w:r>
        <w:rPr>
          <w:rFonts w:ascii="Times New Roman" w:hAnsi="Times New Roman"/>
          <w:sz w:val="28"/>
          <w:szCs w:val="28"/>
        </w:rPr>
        <w:t xml:space="preserve">- </w:t>
      </w:r>
      <w:r w:rsidRPr="00CE24B3">
        <w:rPr>
          <w:rFonts w:ascii="Times New Roman" w:hAnsi="Times New Roman"/>
          <w:sz w:val="28"/>
          <w:szCs w:val="28"/>
        </w:rPr>
        <w:t xml:space="preserve">фармацевтическая деятельность в части оптовой торговли и </w:t>
      </w:r>
      <w:r>
        <w:rPr>
          <w:rFonts w:ascii="Times New Roman" w:hAnsi="Times New Roman"/>
          <w:sz w:val="28"/>
          <w:szCs w:val="28"/>
        </w:rPr>
        <w:t xml:space="preserve">деятельность </w:t>
      </w:r>
      <w:r w:rsidRPr="00CE24B3">
        <w:rPr>
          <w:rFonts w:ascii="Times New Roman" w:hAnsi="Times New Roman"/>
          <w:sz w:val="28"/>
          <w:szCs w:val="28"/>
        </w:rPr>
        <w:t>аптек федеральн</w:t>
      </w:r>
      <w:r>
        <w:rPr>
          <w:rFonts w:ascii="Times New Roman" w:hAnsi="Times New Roman"/>
          <w:sz w:val="28"/>
          <w:szCs w:val="28"/>
        </w:rPr>
        <w:t>ых государственных организаций</w:t>
      </w:r>
      <w:r w:rsidRPr="00CE24B3">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Pr>
          <w:rFonts w:ascii="Times New Roman" w:hAnsi="Times New Roman"/>
          <w:sz w:val="28"/>
          <w:szCs w:val="28"/>
        </w:rPr>
        <w:t>О</w:t>
      </w:r>
      <w:r w:rsidRPr="00DA3CAC">
        <w:rPr>
          <w:rFonts w:ascii="Times New Roman" w:hAnsi="Times New Roman"/>
          <w:sz w:val="28"/>
          <w:szCs w:val="28"/>
        </w:rPr>
        <w:t>рганы исполнительной власти субъектов РФ</w:t>
      </w:r>
      <w:r>
        <w:rPr>
          <w:rFonts w:ascii="Times New Roman" w:hAnsi="Times New Roman"/>
          <w:sz w:val="28"/>
          <w:szCs w:val="28"/>
        </w:rPr>
        <w:t xml:space="preserve"> - </w:t>
      </w:r>
      <w:r w:rsidRPr="00CE24B3">
        <w:rPr>
          <w:rFonts w:ascii="Times New Roman" w:hAnsi="Times New Roman"/>
          <w:sz w:val="28"/>
          <w:szCs w:val="28"/>
        </w:rPr>
        <w:t xml:space="preserve">фармацевтическая деятельность </w:t>
      </w:r>
      <w:r>
        <w:rPr>
          <w:rFonts w:ascii="Times New Roman" w:hAnsi="Times New Roman"/>
          <w:sz w:val="28"/>
          <w:szCs w:val="28"/>
        </w:rPr>
        <w:t>аптечных и</w:t>
      </w:r>
      <w:r w:rsidRPr="00CE24B3">
        <w:rPr>
          <w:rFonts w:ascii="Times New Roman" w:hAnsi="Times New Roman"/>
          <w:sz w:val="28"/>
          <w:szCs w:val="28"/>
        </w:rPr>
        <w:t xml:space="preserve"> медицинских организаций, осуществляющих </w:t>
      </w:r>
      <w:r>
        <w:rPr>
          <w:rFonts w:ascii="Times New Roman" w:hAnsi="Times New Roman"/>
          <w:sz w:val="28"/>
          <w:szCs w:val="28"/>
        </w:rPr>
        <w:t>оборот</w:t>
      </w:r>
      <w:r w:rsidRPr="00CE24B3">
        <w:rPr>
          <w:rFonts w:ascii="Times New Roman" w:hAnsi="Times New Roman"/>
          <w:sz w:val="28"/>
          <w:szCs w:val="28"/>
        </w:rPr>
        <w:t xml:space="preserve"> лекарственных средств </w:t>
      </w:r>
      <w:r>
        <w:rPr>
          <w:rFonts w:ascii="Times New Roman" w:hAnsi="Times New Roman"/>
          <w:sz w:val="28"/>
          <w:szCs w:val="28"/>
        </w:rPr>
        <w:t>в части изготовления, хранения, перевозки, отпуска или розничной реализации физическим лицам</w:t>
      </w:r>
      <w:r w:rsidRPr="00CE24B3">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Медицинским организациям</w:t>
      </w:r>
      <w:r>
        <w:rPr>
          <w:rFonts w:ascii="Times New Roman" w:hAnsi="Times New Roman"/>
          <w:sz w:val="28"/>
          <w:szCs w:val="28"/>
        </w:rPr>
        <w:t>,</w:t>
      </w:r>
      <w:r w:rsidRPr="00CE24B3">
        <w:rPr>
          <w:rFonts w:ascii="Times New Roman" w:hAnsi="Times New Roman"/>
          <w:sz w:val="28"/>
          <w:szCs w:val="28"/>
        </w:rPr>
        <w:t xml:space="preserve"> не осуществляющим </w:t>
      </w:r>
      <w:r>
        <w:rPr>
          <w:rFonts w:ascii="Times New Roman" w:hAnsi="Times New Roman"/>
          <w:sz w:val="28"/>
          <w:szCs w:val="28"/>
        </w:rPr>
        <w:t xml:space="preserve">изготовление или </w:t>
      </w:r>
      <w:r w:rsidRPr="00CE24B3">
        <w:rPr>
          <w:rFonts w:ascii="Times New Roman" w:hAnsi="Times New Roman"/>
          <w:sz w:val="28"/>
          <w:szCs w:val="28"/>
        </w:rPr>
        <w:t>розничную реализацию лекарственных средств</w:t>
      </w:r>
      <w:r>
        <w:rPr>
          <w:rFonts w:ascii="Times New Roman" w:hAnsi="Times New Roman"/>
          <w:sz w:val="28"/>
          <w:szCs w:val="28"/>
        </w:rPr>
        <w:t>,</w:t>
      </w:r>
      <w:r w:rsidRPr="00CE24B3">
        <w:rPr>
          <w:rFonts w:ascii="Times New Roman" w:hAnsi="Times New Roman"/>
          <w:sz w:val="28"/>
          <w:szCs w:val="28"/>
        </w:rPr>
        <w:t xml:space="preserve"> отдельная лицензия на осуществление фармацевтической деятельности не требуется, так как </w:t>
      </w:r>
      <w:r w:rsidRPr="00CE24B3">
        <w:rPr>
          <w:rFonts w:ascii="Times New Roman" w:hAnsi="Times New Roman"/>
          <w:sz w:val="28"/>
          <w:szCs w:val="28"/>
        </w:rPr>
        <w:lastRenderedPageBreak/>
        <w:t>хранение и обеспечение лекарственными средствами происходит в рамках лицензии на оказание медицинских услуг.</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Лицензионный контроль за осуществлением фармацевтической деятельности проводит Федеральная служба по надзору в сфере здравоохранения.</w:t>
      </w:r>
    </w:p>
    <w:p w:rsidR="00F20D54" w:rsidRDefault="00F20D54" w:rsidP="001B1530">
      <w:pPr>
        <w:spacing w:after="0"/>
        <w:ind w:firstLine="709"/>
        <w:jc w:val="both"/>
        <w:rPr>
          <w:rFonts w:ascii="Times New Roman" w:hAnsi="Times New Roman"/>
          <w:sz w:val="28"/>
          <w:szCs w:val="28"/>
        </w:rPr>
      </w:pPr>
      <w:r>
        <w:rPr>
          <w:rFonts w:ascii="Times New Roman" w:hAnsi="Times New Roman"/>
          <w:sz w:val="28"/>
          <w:szCs w:val="28"/>
        </w:rPr>
        <w:t xml:space="preserve">Качество лекарственных средств, находящихся в </w:t>
      </w:r>
      <w:proofErr w:type="gramStart"/>
      <w:r>
        <w:rPr>
          <w:rFonts w:ascii="Times New Roman" w:hAnsi="Times New Roman"/>
          <w:sz w:val="28"/>
          <w:szCs w:val="28"/>
        </w:rPr>
        <w:t>обращении</w:t>
      </w:r>
      <w:proofErr w:type="gramEnd"/>
      <w:r>
        <w:rPr>
          <w:rFonts w:ascii="Times New Roman" w:hAnsi="Times New Roman"/>
          <w:sz w:val="28"/>
          <w:szCs w:val="28"/>
        </w:rPr>
        <w:t xml:space="preserve"> на территории </w:t>
      </w:r>
      <w:r w:rsidRPr="00D96C5D">
        <w:rPr>
          <w:rFonts w:ascii="Times New Roman" w:hAnsi="Times New Roman"/>
          <w:sz w:val="28"/>
          <w:szCs w:val="28"/>
        </w:rPr>
        <w:t>РФ,</w:t>
      </w:r>
      <w:r>
        <w:rPr>
          <w:rFonts w:ascii="Times New Roman" w:hAnsi="Times New Roman"/>
          <w:sz w:val="28"/>
          <w:szCs w:val="28"/>
        </w:rPr>
        <w:t xml:space="preserve"> подлежит ф</w:t>
      </w:r>
      <w:r w:rsidRPr="00CE24B3">
        <w:rPr>
          <w:rFonts w:ascii="Times New Roman" w:hAnsi="Times New Roman"/>
          <w:sz w:val="28"/>
          <w:szCs w:val="28"/>
        </w:rPr>
        <w:t>едерал</w:t>
      </w:r>
      <w:r>
        <w:rPr>
          <w:rFonts w:ascii="Times New Roman" w:hAnsi="Times New Roman"/>
          <w:sz w:val="28"/>
          <w:szCs w:val="28"/>
        </w:rPr>
        <w:t>ьному государственному надзору.</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При этом </w:t>
      </w:r>
      <w:r w:rsidRPr="00F7399A">
        <w:rPr>
          <w:rFonts w:ascii="Times New Roman" w:hAnsi="Times New Roman"/>
          <w:b/>
          <w:sz w:val="28"/>
          <w:szCs w:val="28"/>
        </w:rPr>
        <w:t>необходимо разделять понятия контроль и надзор</w:t>
      </w:r>
      <w:r w:rsidRPr="00CE24B3">
        <w:rPr>
          <w:rFonts w:ascii="Times New Roman" w:hAnsi="Times New Roman"/>
          <w:sz w:val="28"/>
          <w:szCs w:val="28"/>
        </w:rPr>
        <w:t>.</w:t>
      </w:r>
    </w:p>
    <w:p w:rsidR="00F20D54" w:rsidRPr="00CE24B3" w:rsidRDefault="00F20D54" w:rsidP="001B1530">
      <w:pPr>
        <w:spacing w:after="0"/>
        <w:ind w:firstLine="709"/>
        <w:jc w:val="both"/>
        <w:rPr>
          <w:rFonts w:ascii="Times New Roman" w:hAnsi="Times New Roman"/>
          <w:sz w:val="28"/>
          <w:szCs w:val="28"/>
        </w:rPr>
      </w:pPr>
      <w:r w:rsidRPr="00F7399A">
        <w:rPr>
          <w:rFonts w:ascii="Times New Roman" w:hAnsi="Times New Roman"/>
          <w:b/>
          <w:sz w:val="28"/>
          <w:szCs w:val="28"/>
        </w:rPr>
        <w:t>Контроль</w:t>
      </w:r>
      <w:r w:rsidRPr="00CE24B3">
        <w:rPr>
          <w:rFonts w:ascii="Times New Roman" w:hAnsi="Times New Roman"/>
          <w:sz w:val="28"/>
          <w:szCs w:val="28"/>
        </w:rPr>
        <w:t xml:space="preserve"> – это наблюдение над объектом (организацией), проверка соответствия установленных требований </w:t>
      </w:r>
      <w:r w:rsidRPr="00D96C5D">
        <w:rPr>
          <w:rFonts w:ascii="Times New Roman" w:hAnsi="Times New Roman"/>
          <w:sz w:val="28"/>
          <w:szCs w:val="28"/>
        </w:rPr>
        <w:t>и законодательству.</w:t>
      </w:r>
      <w:r w:rsidRPr="00CE24B3">
        <w:rPr>
          <w:rFonts w:ascii="Times New Roman" w:hAnsi="Times New Roman"/>
          <w:sz w:val="28"/>
          <w:szCs w:val="28"/>
        </w:rPr>
        <w:t xml:space="preserve">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lang w:eastAsia="ru-RU"/>
        </w:rPr>
        <w:t xml:space="preserve">Осуществление контроля предполагает возможность оперативного вмешательства контролирующего субъекта в деятельность подконтрольного. Контрольные процедуры ставят своей целью не только выявление соответствия осуществляемой деятельности предписаниям норм права, но и оценку рациональности, разумности, эффективности осуществляемых действий. </w:t>
      </w:r>
    </w:p>
    <w:tbl>
      <w:tblPr>
        <w:tblW w:w="9385" w:type="dxa"/>
        <w:tblCellSpacing w:w="7" w:type="dxa"/>
        <w:tblCellMar>
          <w:top w:w="15" w:type="dxa"/>
          <w:left w:w="15" w:type="dxa"/>
          <w:bottom w:w="15" w:type="dxa"/>
          <w:right w:w="15" w:type="dxa"/>
        </w:tblCellMar>
        <w:tblLook w:val="00A0"/>
      </w:tblPr>
      <w:tblGrid>
        <w:gridCol w:w="9385"/>
      </w:tblGrid>
      <w:tr w:rsidR="00F20D54" w:rsidRPr="009C22F2" w:rsidTr="00361AF9">
        <w:trPr>
          <w:tblCellSpacing w:w="7" w:type="dxa"/>
        </w:trPr>
        <w:tc>
          <w:tcPr>
            <w:tcW w:w="9357" w:type="dxa"/>
            <w:vAlign w:val="center"/>
          </w:tcPr>
          <w:p w:rsidR="00F20D54" w:rsidRPr="00CE24B3" w:rsidRDefault="00F20D54" w:rsidP="001B1530">
            <w:pPr>
              <w:spacing w:after="0"/>
              <w:ind w:firstLine="709"/>
              <w:jc w:val="both"/>
              <w:rPr>
                <w:rFonts w:ascii="Times New Roman" w:hAnsi="Times New Roman"/>
                <w:sz w:val="28"/>
                <w:szCs w:val="28"/>
                <w:lang w:eastAsia="ru-RU"/>
              </w:rPr>
            </w:pPr>
            <w:r w:rsidRPr="00F7399A">
              <w:rPr>
                <w:rFonts w:ascii="Times New Roman" w:hAnsi="Times New Roman"/>
                <w:b/>
                <w:sz w:val="28"/>
                <w:szCs w:val="28"/>
              </w:rPr>
              <w:t>Надзор</w:t>
            </w:r>
            <w:r w:rsidRPr="00CE24B3">
              <w:rPr>
                <w:rFonts w:ascii="Times New Roman" w:hAnsi="Times New Roman"/>
                <w:sz w:val="28"/>
                <w:szCs w:val="28"/>
              </w:rPr>
              <w:t xml:space="preserve"> предусматривает создание системы проверки соблюдения закона в процессе осуществления различных видов деятельности с последующим инициированием процедуры привлечения к юридической ответственности за нарушение законодательства. </w:t>
            </w:r>
          </w:p>
        </w:tc>
      </w:tr>
    </w:tbl>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lang w:eastAsia="ru-RU"/>
        </w:rPr>
        <w:t>Надзорные органы</w:t>
      </w:r>
      <w:r w:rsidRPr="00CE24B3">
        <w:rPr>
          <w:rFonts w:ascii="Times New Roman" w:hAnsi="Times New Roman"/>
          <w:sz w:val="28"/>
          <w:szCs w:val="28"/>
        </w:rPr>
        <w:t xml:space="preserve"> наделяются полномочиями, которые позволяют им не только осуществлять надзор, но и воздействовать в пределах своей компетенции на деятельность поднадзорных объектов. Они вправе применять различного рода предупредительные и пресекательные меры по отношению к лицам, нарушившим те или иные правила или нормы, установленные законодательством Российской Федерации. В указанных случаях им предоставлены полномочия по приостановлению или прекращению деятельности нарушителей законодательства Российской Федерации. К их полномочиям относится также право возбуждать дела об административных правонарушениях, рассматривать их и выносить по ним соответствующие решения.</w:t>
      </w:r>
    </w:p>
    <w:p w:rsidR="00F20D54" w:rsidRPr="00A17B4C" w:rsidRDefault="00F20D54" w:rsidP="001B1530">
      <w:pPr>
        <w:spacing w:after="0"/>
        <w:ind w:firstLine="709"/>
        <w:jc w:val="both"/>
        <w:rPr>
          <w:rFonts w:ascii="Times New Roman" w:hAnsi="Times New Roman"/>
          <w:b/>
          <w:sz w:val="28"/>
          <w:szCs w:val="28"/>
        </w:rPr>
      </w:pPr>
      <w:r w:rsidRPr="00A17B4C">
        <w:rPr>
          <w:rFonts w:ascii="Times New Roman" w:hAnsi="Times New Roman"/>
          <w:b/>
          <w:sz w:val="28"/>
          <w:szCs w:val="28"/>
        </w:rPr>
        <w:t xml:space="preserve">Контроль и надзор в целом являются средством обеспечения законности при осуществлении деятельности, связанной с оборотом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соответствии с Положением о Федеральной службе по надзору в сфере здравоохранения </w:t>
      </w:r>
      <w:r>
        <w:rPr>
          <w:rFonts w:ascii="Times New Roman" w:hAnsi="Times New Roman"/>
          <w:sz w:val="28"/>
          <w:szCs w:val="28"/>
        </w:rPr>
        <w:t>в</w:t>
      </w:r>
      <w:r w:rsidRPr="00CE24B3">
        <w:rPr>
          <w:rFonts w:ascii="Times New Roman" w:hAnsi="Times New Roman"/>
          <w:sz w:val="28"/>
          <w:szCs w:val="28"/>
        </w:rPr>
        <w:t xml:space="preserve"> сфере обращения лекарственных средств установлен федеральный государственный надзор посредством:</w:t>
      </w:r>
    </w:p>
    <w:p w:rsidR="00F20D54" w:rsidRPr="00CC60FC" w:rsidRDefault="00F20D54" w:rsidP="001B1530">
      <w:pPr>
        <w:autoSpaceDE w:val="0"/>
        <w:autoSpaceDN w:val="0"/>
        <w:adjustRightInd w:val="0"/>
        <w:spacing w:after="0"/>
        <w:jc w:val="both"/>
        <w:rPr>
          <w:rFonts w:ascii="Times New Roman" w:hAnsi="Times New Roman"/>
          <w:sz w:val="28"/>
          <w:szCs w:val="28"/>
        </w:rPr>
      </w:pPr>
      <w:proofErr w:type="gramStart"/>
      <w:r w:rsidRPr="00CE24B3">
        <w:rPr>
          <w:rFonts w:ascii="Times New Roman" w:hAnsi="Times New Roman"/>
          <w:sz w:val="28"/>
          <w:szCs w:val="28"/>
        </w:rPr>
        <w:t xml:space="preserve">- организации и </w:t>
      </w:r>
      <w:r w:rsidRPr="00CC60FC">
        <w:rPr>
          <w:rFonts w:ascii="Times New Roman" w:hAnsi="Times New Roman"/>
          <w:sz w:val="28"/>
          <w:szCs w:val="28"/>
        </w:rPr>
        <w:t xml:space="preserve">проведения </w:t>
      </w:r>
      <w:hyperlink r:id="rId13" w:history="1">
        <w:r w:rsidRPr="00CC60FC">
          <w:rPr>
            <w:rFonts w:ascii="Times New Roman" w:hAnsi="Times New Roman"/>
            <w:sz w:val="28"/>
            <w:szCs w:val="28"/>
          </w:rPr>
          <w:t>проверок</w:t>
        </w:r>
      </w:hyperlink>
      <w:r w:rsidRPr="00CC60FC">
        <w:rPr>
          <w:rFonts w:ascii="Times New Roman" w:hAnsi="Times New Roman"/>
          <w:sz w:val="28"/>
          <w:szCs w:val="28"/>
        </w:rPr>
        <w:t xml:space="preserve"> соблюдения субъектами обращения лекарственных </w:t>
      </w:r>
      <w:r w:rsidRPr="00D96C5D">
        <w:rPr>
          <w:rFonts w:ascii="Times New Roman" w:hAnsi="Times New Roman"/>
          <w:sz w:val="28"/>
          <w:szCs w:val="28"/>
        </w:rPr>
        <w:t>средств, установленных</w:t>
      </w:r>
      <w:r w:rsidRPr="00CC60FC">
        <w:rPr>
          <w:rFonts w:ascii="Times New Roman" w:hAnsi="Times New Roman"/>
          <w:sz w:val="28"/>
          <w:szCs w:val="28"/>
        </w:rPr>
        <w:t xml:space="preserve"> Федеральным </w:t>
      </w:r>
      <w:hyperlink r:id="rId14" w:history="1">
        <w:r w:rsidRPr="00CC60FC">
          <w:rPr>
            <w:rFonts w:ascii="Times New Roman" w:hAnsi="Times New Roman"/>
            <w:sz w:val="28"/>
            <w:szCs w:val="28"/>
          </w:rPr>
          <w:t>законом</w:t>
        </w:r>
      </w:hyperlink>
      <w:r w:rsidRPr="00CC60FC">
        <w:rPr>
          <w:rFonts w:ascii="Times New Roman" w:hAnsi="Times New Roman"/>
          <w:sz w:val="28"/>
          <w:szCs w:val="28"/>
        </w:rPr>
        <w:t xml:space="preserve"> "Об </w:t>
      </w:r>
      <w:r w:rsidRPr="00CC60FC">
        <w:rPr>
          <w:rFonts w:ascii="Times New Roman" w:hAnsi="Times New Roman"/>
          <w:sz w:val="28"/>
          <w:szCs w:val="28"/>
        </w:rPr>
        <w:lastRenderedPageBreak/>
        <w:t>обращении лекарственных средств" и принятыми в соответствии с ним иными нормативными правовыми актами Российской Федерации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roofErr w:type="gramEnd"/>
    </w:p>
    <w:p w:rsidR="00F20D54" w:rsidRPr="00CE24B3" w:rsidRDefault="00F20D54" w:rsidP="001B1530">
      <w:pPr>
        <w:autoSpaceDE w:val="0"/>
        <w:autoSpaceDN w:val="0"/>
        <w:adjustRightInd w:val="0"/>
        <w:spacing w:after="0"/>
        <w:jc w:val="both"/>
        <w:rPr>
          <w:rFonts w:ascii="Times New Roman" w:hAnsi="Times New Roman"/>
          <w:sz w:val="28"/>
          <w:szCs w:val="28"/>
        </w:rPr>
      </w:pPr>
      <w:r w:rsidRPr="00CC60FC">
        <w:rPr>
          <w:rFonts w:ascii="Times New Roman" w:hAnsi="Times New Roman"/>
          <w:sz w:val="28"/>
          <w:szCs w:val="28"/>
        </w:rPr>
        <w:t xml:space="preserve">- организации и </w:t>
      </w:r>
      <w:hyperlink r:id="rId15" w:history="1">
        <w:r w:rsidRPr="00CC60FC">
          <w:rPr>
            <w:rFonts w:ascii="Times New Roman" w:hAnsi="Times New Roman"/>
            <w:sz w:val="28"/>
            <w:szCs w:val="28"/>
          </w:rPr>
          <w:t>проведения проверок</w:t>
        </w:r>
      </w:hyperlink>
      <w:r w:rsidRPr="00CC60FC">
        <w:rPr>
          <w:rFonts w:ascii="Times New Roman" w:hAnsi="Times New Roman"/>
          <w:sz w:val="28"/>
          <w:szCs w:val="28"/>
        </w:rPr>
        <w:t xml:space="preserve"> соответствия лекарственных средств, находящихся в гражданском обороте</w:t>
      </w:r>
      <w:r w:rsidRPr="00CE24B3">
        <w:rPr>
          <w:rFonts w:ascii="Times New Roman" w:hAnsi="Times New Roman"/>
          <w:sz w:val="28"/>
          <w:szCs w:val="28"/>
        </w:rPr>
        <w:t>, установленным обязательным требованиям к их качеству;</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организации и проведения фармаконадзора;</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применения мер по пресечению выявленных нарушений обязательных требований и (или) устранению последствий таких нарушений, в том числе принятию решения о нахождении лекарственных средств для медицинского применения в обращении, выдачи предписаний об устранении выявленных нарушений обязательных требований и привлечения к ответственности лиц, совершивших такие нарушения;</w:t>
      </w:r>
    </w:p>
    <w:p w:rsidR="00F20D54" w:rsidRPr="00CC60FC"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xml:space="preserve">- проведение выборочного контроля качества лекарственных средств для </w:t>
      </w:r>
      <w:r w:rsidRPr="00CC60FC">
        <w:rPr>
          <w:rFonts w:ascii="Times New Roman" w:hAnsi="Times New Roman"/>
          <w:sz w:val="28"/>
          <w:szCs w:val="28"/>
        </w:rPr>
        <w:t>медицинского применения;</w:t>
      </w:r>
    </w:p>
    <w:p w:rsidR="00F20D54" w:rsidRPr="00CC60FC" w:rsidRDefault="00F20D54" w:rsidP="001B1530">
      <w:pPr>
        <w:autoSpaceDE w:val="0"/>
        <w:autoSpaceDN w:val="0"/>
        <w:adjustRightInd w:val="0"/>
        <w:spacing w:after="0"/>
        <w:jc w:val="both"/>
        <w:rPr>
          <w:rFonts w:ascii="Times New Roman" w:hAnsi="Times New Roman"/>
          <w:sz w:val="28"/>
          <w:szCs w:val="28"/>
        </w:rPr>
      </w:pPr>
      <w:r w:rsidRPr="00CC60FC">
        <w:rPr>
          <w:rFonts w:ascii="Times New Roman" w:hAnsi="Times New Roman"/>
          <w:sz w:val="28"/>
          <w:szCs w:val="28"/>
        </w:rPr>
        <w:t xml:space="preserve">- организация и проведение инспектирования субъектов обращения лекарственных средств для медицинского применения на соответствие </w:t>
      </w:r>
      <w:hyperlink r:id="rId16"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лабораторной практики, </w:t>
      </w:r>
      <w:hyperlink r:id="rId17"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клинической практики, </w:t>
      </w:r>
      <w:hyperlink r:id="rId18"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практики хранения и перевозки лекарственных препаратов, правилам надлежащей дистрибьюторской практики, </w:t>
      </w:r>
      <w:hyperlink r:id="rId19"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аптечной практики.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C60FC">
        <w:rPr>
          <w:rFonts w:ascii="Times New Roman" w:hAnsi="Times New Roman"/>
          <w:sz w:val="28"/>
          <w:szCs w:val="28"/>
        </w:rPr>
        <w:t xml:space="preserve"> Проведение проверок Росздравнадзором проводится в соответствии с планом проверок, который утверждается ежегодно. </w:t>
      </w:r>
      <w:r w:rsidRPr="00D96C5D">
        <w:rPr>
          <w:rFonts w:ascii="Times New Roman" w:hAnsi="Times New Roman"/>
          <w:sz w:val="28"/>
          <w:szCs w:val="28"/>
        </w:rPr>
        <w:t>Однако</w:t>
      </w:r>
      <w:r w:rsidRPr="00CC60FC">
        <w:rPr>
          <w:rFonts w:ascii="Times New Roman" w:hAnsi="Times New Roman"/>
          <w:sz w:val="28"/>
          <w:szCs w:val="28"/>
        </w:rPr>
        <w:t xml:space="preserve"> возможно</w:t>
      </w:r>
      <w:r w:rsidRPr="00CE24B3">
        <w:rPr>
          <w:rFonts w:ascii="Times New Roman" w:hAnsi="Times New Roman"/>
          <w:sz w:val="28"/>
          <w:szCs w:val="28"/>
        </w:rPr>
        <w:t xml:space="preserve"> проведение и внеплановых контрольно-надзорных мероприятий в части обращения лекарственных средств и медицинских изделий. Внеплановые проверки проводятся Росздравнадзором при получении сведений о возникновен</w:t>
      </w:r>
      <w:r w:rsidRPr="00D96C5D">
        <w:rPr>
          <w:rFonts w:ascii="Times New Roman" w:hAnsi="Times New Roman"/>
          <w:sz w:val="28"/>
          <w:szCs w:val="28"/>
        </w:rPr>
        <w:t xml:space="preserve">ии </w:t>
      </w:r>
      <w:r w:rsidRPr="00CE24B3">
        <w:rPr>
          <w:rFonts w:ascii="Times New Roman" w:hAnsi="Times New Roman"/>
          <w:sz w:val="28"/>
          <w:szCs w:val="28"/>
        </w:rPr>
        <w:t>угрозы причинения вреда жизни, здоровью граждан: в случае реализации медицинской продукции, качество которой не соответствует заявленным характеристикам, реализации лекарственного препарата с истекшим сроком годности и др.</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Одной из действенных мер государственного контроля являются  мероприятия по отбору образцов лекарственных средств в целях проведения испытаний на их соответствие требованиям нормативных документов, а также принятие соответствующих решений о дальнейшем гражданском обороте медицинской продукции. Данные мероприятия осуществляются в ра</w:t>
      </w:r>
      <w:r>
        <w:rPr>
          <w:rFonts w:ascii="Times New Roman" w:hAnsi="Times New Roman"/>
          <w:sz w:val="28"/>
          <w:szCs w:val="28"/>
        </w:rPr>
        <w:t>мках государственного надзора</w:t>
      </w:r>
      <w:r w:rsidRPr="00CE24B3">
        <w:rPr>
          <w:rFonts w:ascii="Times New Roman" w:hAnsi="Times New Roman"/>
          <w:sz w:val="28"/>
          <w:szCs w:val="28"/>
        </w:rPr>
        <w:t xml:space="preserve"> и </w:t>
      </w:r>
      <w:r>
        <w:rPr>
          <w:rFonts w:ascii="Times New Roman" w:hAnsi="Times New Roman"/>
          <w:sz w:val="28"/>
          <w:szCs w:val="28"/>
        </w:rPr>
        <w:t xml:space="preserve">исполнения заданий Минздрава России </w:t>
      </w:r>
      <w:r w:rsidRPr="00CE24B3">
        <w:rPr>
          <w:rFonts w:ascii="Times New Roman" w:hAnsi="Times New Roman"/>
          <w:sz w:val="28"/>
          <w:szCs w:val="28"/>
        </w:rPr>
        <w:lastRenderedPageBreak/>
        <w:t>посредством</w:t>
      </w:r>
      <w:r>
        <w:rPr>
          <w:rFonts w:ascii="Times New Roman" w:hAnsi="Times New Roman"/>
          <w:sz w:val="28"/>
          <w:szCs w:val="28"/>
        </w:rPr>
        <w:t xml:space="preserve"> проведения</w:t>
      </w:r>
      <w:r w:rsidRPr="00CE24B3">
        <w:rPr>
          <w:rFonts w:ascii="Times New Roman" w:hAnsi="Times New Roman"/>
          <w:sz w:val="28"/>
          <w:szCs w:val="28"/>
        </w:rPr>
        <w:t xml:space="preserve"> выборочного контроля качества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Государственный </w:t>
      </w:r>
      <w:r>
        <w:rPr>
          <w:rFonts w:ascii="Times New Roman" w:hAnsi="Times New Roman"/>
          <w:sz w:val="28"/>
          <w:szCs w:val="28"/>
        </w:rPr>
        <w:t>надзор</w:t>
      </w:r>
      <w:r w:rsidRPr="00CE24B3">
        <w:rPr>
          <w:rFonts w:ascii="Times New Roman" w:hAnsi="Times New Roman"/>
          <w:sz w:val="28"/>
          <w:szCs w:val="28"/>
        </w:rPr>
        <w:t xml:space="preserve"> за качеством лекарственных средств и медицинских изделий осуществляется как один из разделов проверки субъектов обращения с целью соблюдения установленных требований к их качеству.</w:t>
      </w:r>
    </w:p>
    <w:p w:rsidR="00F20D54" w:rsidRPr="00CE24B3" w:rsidRDefault="00F20D54" w:rsidP="001B1530">
      <w:pPr>
        <w:spacing w:after="0"/>
        <w:ind w:right="-1" w:firstLine="710"/>
        <w:jc w:val="both"/>
        <w:rPr>
          <w:rFonts w:ascii="Times New Roman" w:hAnsi="Times New Roman"/>
          <w:sz w:val="28"/>
          <w:szCs w:val="28"/>
        </w:rPr>
      </w:pPr>
      <w:r w:rsidRPr="00A17B4C">
        <w:rPr>
          <w:rFonts w:ascii="Times New Roman" w:hAnsi="Times New Roman"/>
          <w:b/>
          <w:sz w:val="28"/>
          <w:szCs w:val="28"/>
          <w:shd w:val="clear" w:color="auto" w:fill="FFFFFF"/>
        </w:rPr>
        <w:t>Выборочный контроль</w:t>
      </w:r>
      <w:r w:rsidRPr="00CE24B3">
        <w:rPr>
          <w:rFonts w:ascii="Times New Roman" w:hAnsi="Times New Roman"/>
          <w:sz w:val="28"/>
          <w:szCs w:val="28"/>
          <w:shd w:val="clear" w:color="auto" w:fill="FFFFFF"/>
        </w:rPr>
        <w:t xml:space="preserve"> качества лекарственных средств был введен законодательством в 2015 </w:t>
      </w:r>
      <w:r w:rsidRPr="00D96C5D">
        <w:rPr>
          <w:rFonts w:ascii="Times New Roman" w:hAnsi="Times New Roman"/>
          <w:sz w:val="28"/>
          <w:szCs w:val="28"/>
          <w:shd w:val="clear" w:color="auto" w:fill="FFFFFF"/>
        </w:rPr>
        <w:t>году</w:t>
      </w:r>
      <w:r w:rsidRPr="00D920EF">
        <w:rPr>
          <w:rFonts w:ascii="Times New Roman" w:hAnsi="Times New Roman"/>
          <w:color w:val="FF0000"/>
          <w:sz w:val="28"/>
          <w:szCs w:val="28"/>
          <w:shd w:val="clear" w:color="auto" w:fill="FFFFFF"/>
        </w:rPr>
        <w:t>,</w:t>
      </w:r>
      <w:r w:rsidRPr="00CE24B3">
        <w:rPr>
          <w:rFonts w:ascii="Times New Roman" w:hAnsi="Times New Roman"/>
          <w:sz w:val="28"/>
          <w:szCs w:val="28"/>
          <w:shd w:val="clear" w:color="auto" w:fill="FFFFFF"/>
        </w:rPr>
        <w:t xml:space="preserve"> и в соответствии с данным видом контроля </w:t>
      </w:r>
      <w:r w:rsidRPr="00A17B4C">
        <w:rPr>
          <w:rFonts w:ascii="Times New Roman" w:hAnsi="Times New Roman"/>
          <w:b/>
          <w:sz w:val="28"/>
          <w:szCs w:val="28"/>
          <w:shd w:val="clear" w:color="auto" w:fill="FFFFFF"/>
        </w:rPr>
        <w:t>Росздравнадзор осуществляет:</w:t>
      </w:r>
      <w:r w:rsidRPr="00CE24B3">
        <w:rPr>
          <w:rFonts w:ascii="Times New Roman" w:hAnsi="Times New Roman"/>
          <w:sz w:val="28"/>
          <w:szCs w:val="28"/>
          <w:shd w:val="clear" w:color="auto" w:fill="FFFFFF"/>
        </w:rPr>
        <w:t xml:space="preserve"> </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обработку сведений, в обязательном порядке предоставляемых субъектами обращения лекарственных средств для медицинского применения, о сериях, партиях лекарственных средств, поступающих в гражданский оборот в Российской Федерации;</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отбор образцов лекарственных средств для медицинского применения у субъектов обращения лекарственных средств</w:t>
      </w:r>
      <w:r>
        <w:rPr>
          <w:rFonts w:ascii="Times New Roman" w:hAnsi="Times New Roman"/>
          <w:sz w:val="28"/>
          <w:szCs w:val="28"/>
        </w:rPr>
        <w:t>,</w:t>
      </w:r>
      <w:r w:rsidRPr="00CE24B3">
        <w:rPr>
          <w:rFonts w:ascii="Times New Roman" w:hAnsi="Times New Roman"/>
          <w:sz w:val="28"/>
          <w:szCs w:val="28"/>
        </w:rPr>
        <w:t xml:space="preserve"> для медицинского применения в целях проведения испытаний на их соответствие требованиям нормативной документации или нормативных документов;</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принятие по результатам проведенных испытаний решения о дальнейшем гражданском обороте соответствующего лекарственного средства для медицинского применения;</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принятие решения о переводе лекарственного средства для медицинского применения на посерийный выборочный контроль качества лекарственных средств для медицинского применения в случае повторного выявления несоответствия качества лекарственного средства для медицинского применения установленным требованиям и (при необходимости) о проверке субъекта обращения лекарственных средств для медицинского применения;</w:t>
      </w:r>
    </w:p>
    <w:p w:rsidR="00F20D54" w:rsidRPr="00E8238A"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Контрольные испытания проводятся за счет федерального бюджета на базе федеральных лабораторных комплексов, оснащенных по единым стандартам и функционирующих в соответствии с единой методологией.  </w:t>
      </w:r>
      <w:r w:rsidRPr="00E8238A">
        <w:rPr>
          <w:rFonts w:ascii="Times New Roman" w:hAnsi="Times New Roman"/>
          <w:sz w:val="28"/>
          <w:szCs w:val="28"/>
        </w:rPr>
        <w:t xml:space="preserve">Экспертиза лекарственных средств проводится в </w:t>
      </w:r>
      <w:r w:rsidRPr="00E8238A">
        <w:rPr>
          <w:rFonts w:ascii="Times New Roman" w:hAnsi="Times New Roman"/>
          <w:bCs/>
          <w:sz w:val="28"/>
          <w:szCs w:val="28"/>
        </w:rPr>
        <w:t>ФГБУ «Информационно-методический центр по экспертизе, учету и анализу обращения средств медицинского применения» (ФГБУ «ИМЦЭУАОСМП») Росздравнадзора</w:t>
      </w:r>
      <w:r w:rsidRPr="00E8238A">
        <w:rPr>
          <w:rFonts w:ascii="Times New Roman" w:hAnsi="Times New Roman"/>
          <w:sz w:val="28"/>
          <w:szCs w:val="28"/>
        </w:rPr>
        <w:t xml:space="preserve">, который был создан в 2000 году как ФГУ «Информационно-методический центр по экспертизе, анализу и маркетингу» Минздрава России и передан в ведение Росздравнадзора в 2005 году. В настоящее время </w:t>
      </w:r>
      <w:r w:rsidRPr="00E8238A">
        <w:rPr>
          <w:rFonts w:ascii="Times New Roman" w:hAnsi="Times New Roman"/>
          <w:bCs/>
          <w:sz w:val="28"/>
          <w:szCs w:val="28"/>
        </w:rPr>
        <w:t>ФГБУ «ИМЦЭУАОСМП»</w:t>
      </w:r>
      <w:r w:rsidRPr="00E8238A">
        <w:rPr>
          <w:rFonts w:ascii="Times New Roman" w:hAnsi="Times New Roman"/>
          <w:sz w:val="28"/>
          <w:szCs w:val="28"/>
        </w:rPr>
        <w:t xml:space="preserve"> имеет Лабораторию контроля качества лекарственных средств в г.Москве и сеть региональных филиалов во всех Федеральных округах РФ, имеющих международную аккредитацию на право проведения исследований. В состав лабораторных комплексов входят химико-</w:t>
      </w:r>
      <w:r w:rsidRPr="00E8238A">
        <w:rPr>
          <w:rFonts w:ascii="Times New Roman" w:hAnsi="Times New Roman"/>
          <w:sz w:val="28"/>
          <w:szCs w:val="28"/>
        </w:rPr>
        <w:lastRenderedPageBreak/>
        <w:t xml:space="preserve">аналитическая лаборатория, микробиологическая лаборатория, фармакологическая лаборатория (для проведения испытаний ЛС на животных), иммунобиологическая лаборатория имеется только в двух филиалах – г.Москва, г.Красноярск, организационный отдел и передвижные экспресс- лаборатории, работающие на территории всей России. </w:t>
      </w:r>
    </w:p>
    <w:p w:rsidR="00F20D54" w:rsidRPr="00E8238A"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Одним из перспективных направлений по контролю за качеством лекарственных средств явилось применение передвижных экспресс-лабораторий, которые работают с использованием неразрушающих методов исследований (БИК-спектроскопии и РАМАН-спектроскопии, основанных на сравнении спектров испытуемых лекарственных средств с базой данных аналитических образцов). Такие лаборатории имеют ряд преимуществ:</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Доступность - возможность провести испытания лекарственных средств в труднодоступных и удаленных от районных центров аптечных и медицинских организациях;</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Экономичность - не требуется изъятие и доставка образцов в специализированные центры, исследование проводит один специалист, используется минимальное количество оборудования и расходных материалов на проведение экспертизы, не нарушается целостность упаковки при исследовании лекарственного препарата;</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 xml:space="preserve"> Быстрота – экспертиза проводится непосредственно в самой организации, время проведения одного исследования до 5-10 минут</w:t>
      </w:r>
      <w:r>
        <w:rPr>
          <w:rFonts w:ascii="Times New Roman" w:hAnsi="Times New Roman"/>
          <w:sz w:val="28"/>
          <w:szCs w:val="28"/>
        </w:rPr>
        <w:t>.</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 xml:space="preserve">Точность – методики изучения спектров позволяют дать характеристику качественного и количественного состава лекарственного препарата с использованием баз данных аналитических образцов производителей. </w:t>
      </w:r>
    </w:p>
    <w:p w:rsidR="00F20D54" w:rsidRPr="00CE24B3" w:rsidRDefault="00F20D54" w:rsidP="001B1530">
      <w:pPr>
        <w:spacing w:after="0"/>
        <w:ind w:firstLine="709"/>
        <w:jc w:val="both"/>
        <w:rPr>
          <w:rFonts w:ascii="Times New Roman" w:hAnsi="Times New Roman"/>
          <w:sz w:val="28"/>
          <w:szCs w:val="28"/>
        </w:rPr>
      </w:pPr>
      <w:r>
        <w:rPr>
          <w:rFonts w:ascii="Times New Roman" w:hAnsi="Times New Roman"/>
          <w:sz w:val="28"/>
          <w:szCs w:val="28"/>
        </w:rPr>
        <w:t>С</w:t>
      </w:r>
      <w:r w:rsidRPr="00CE24B3">
        <w:rPr>
          <w:rFonts w:ascii="Times New Roman" w:hAnsi="Times New Roman"/>
          <w:sz w:val="28"/>
          <w:szCs w:val="28"/>
        </w:rPr>
        <w:t xml:space="preserve">огласно статистике Росздравнадзора за последние годы наблюдается снижение количества недоброкачественных и фальсифицированных лекарственных средств на фармацевтическом рынке. </w:t>
      </w:r>
    </w:p>
    <w:p w:rsidR="00F20D54" w:rsidRDefault="00F20D54" w:rsidP="001B1530">
      <w:pPr>
        <w:spacing w:after="0"/>
        <w:rPr>
          <w:rFonts w:ascii="Times New Roman" w:hAnsi="Times New Roman"/>
          <w:i/>
          <w:color w:val="7030A0"/>
          <w:sz w:val="28"/>
          <w:szCs w:val="28"/>
          <w:lang w:eastAsia="ru-RU"/>
        </w:rPr>
      </w:pPr>
    </w:p>
    <w:p w:rsidR="00F20D54" w:rsidRPr="00F7399A"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ind w:firstLine="709"/>
        <w:jc w:val="both"/>
        <w:rPr>
          <w:rFonts w:ascii="Times New Roman" w:hAnsi="Times New Roman"/>
          <w:i/>
          <w:sz w:val="28"/>
          <w:szCs w:val="28"/>
          <w:lang w:eastAsia="ru-RU"/>
        </w:rPr>
      </w:pP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С какого нормативно-правового документа началось становление системы контроля качества в России?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Перечислите полномочия Министерства здравоохранения РФ в сфере контроля качества лекарственных средств.</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Перечислите основные составляющие системы государственного контроля качества лекарственных средств.</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Что понимают под эффективностью лекарственного препарата?</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Что понимают под безопасностью лекарственного препарата?</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Понятия сертификации и декларирования.</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lastRenderedPageBreak/>
        <w:t>Перечислите органы, занимающиеся лицензированием фармацевтической и медицинской деятельности.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Понятия контроль и надзор.</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Какая служба проводит лицензионный контроль за осуществлением фармацевтической деятельности?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Деятельность, осуществляемая Росздравнадзором в области выборочного контроля качества лекарственных средств.</w:t>
      </w:r>
    </w:p>
    <w:p w:rsidR="00F20D54" w:rsidRPr="00F7399A"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left="765"/>
        <w:jc w:val="center"/>
        <w:rPr>
          <w:rFonts w:ascii="Times New Roman" w:hAnsi="Times New Roman"/>
          <w:b/>
          <w:sz w:val="28"/>
          <w:szCs w:val="28"/>
        </w:rPr>
      </w:pPr>
      <w:r>
        <w:rPr>
          <w:rFonts w:ascii="Times New Roman" w:hAnsi="Times New Roman"/>
          <w:b/>
          <w:sz w:val="28"/>
          <w:szCs w:val="28"/>
        </w:rPr>
        <w:lastRenderedPageBreak/>
        <w:t xml:space="preserve">РАЗДЕЛ 4. ВЗАИМОДЕЙСТВИЕ С МЕЖДУНАРОДНЫМИ РЕГУЛЯТОРНЫМИ ОРГАНАМИ </w:t>
      </w:r>
    </w:p>
    <w:p w:rsidR="00F20D54" w:rsidRPr="00F7399A" w:rsidRDefault="00F20D54" w:rsidP="001B1530">
      <w:pPr>
        <w:spacing w:after="0"/>
        <w:ind w:left="765"/>
        <w:jc w:val="center"/>
        <w:rPr>
          <w:rFonts w:ascii="Times New Roman" w:hAnsi="Times New Roman"/>
          <w:b/>
          <w:sz w:val="28"/>
          <w:szCs w:val="28"/>
        </w:rPr>
      </w:pPr>
    </w:p>
    <w:p w:rsidR="00F20D54" w:rsidRPr="00A53D78" w:rsidRDefault="00F20D54" w:rsidP="001B1530">
      <w:pPr>
        <w:spacing w:after="0"/>
        <w:ind w:firstLine="709"/>
        <w:jc w:val="both"/>
        <w:rPr>
          <w:rFonts w:ascii="Times New Roman" w:hAnsi="Times New Roman"/>
          <w:sz w:val="10"/>
          <w:szCs w:val="10"/>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Система контроля за качеством лекарственных средств и медицинских изделий в России совершенствуется благодаря развитию торгового и экономического взаимодействия разных стран, а также организации международного сотрудничества в области контроля за обращением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целом международное законодательство с одной стороны закрепляет право людей или отдельных категорий лиц на охрану здоровья, с другой – обязательства государств по реализации этих прав. Однако четкого представления об объеме прав человека  и обязательств государства международные правовые акты не дают. </w:t>
      </w:r>
      <w:proofErr w:type="gramStart"/>
      <w:r w:rsidRPr="00CE24B3">
        <w:rPr>
          <w:rFonts w:ascii="Times New Roman" w:hAnsi="Times New Roman"/>
          <w:sz w:val="28"/>
          <w:szCs w:val="28"/>
        </w:rPr>
        <w:t xml:space="preserve">Поэтому, в случае ратификации (принятия на законодательном уровне) международных соглашений  и закреплении норм международного права на уровне национального </w:t>
      </w:r>
      <w:r w:rsidRPr="00D96C5D">
        <w:rPr>
          <w:rFonts w:ascii="Times New Roman" w:hAnsi="Times New Roman"/>
          <w:sz w:val="28"/>
          <w:szCs w:val="28"/>
        </w:rPr>
        <w:t>законодательства,</w:t>
      </w:r>
      <w:r w:rsidRPr="00CE24B3">
        <w:rPr>
          <w:rFonts w:ascii="Times New Roman" w:hAnsi="Times New Roman"/>
          <w:sz w:val="28"/>
          <w:szCs w:val="28"/>
        </w:rPr>
        <w:t xml:space="preserve"> эти нормы интерпретируются  и формируются нормативные документы внутри государства с учетом различных </w:t>
      </w:r>
      <w:r w:rsidRPr="00D96C5D">
        <w:rPr>
          <w:rFonts w:ascii="Times New Roman" w:hAnsi="Times New Roman"/>
          <w:sz w:val="28"/>
          <w:szCs w:val="28"/>
        </w:rPr>
        <w:t>факторов</w:t>
      </w:r>
      <w:r w:rsidRPr="00D920EF">
        <w:rPr>
          <w:rFonts w:ascii="Times New Roman" w:hAnsi="Times New Roman"/>
          <w:color w:val="FF0000"/>
          <w:sz w:val="28"/>
          <w:szCs w:val="28"/>
        </w:rPr>
        <w:t>:</w:t>
      </w:r>
      <w:r w:rsidRPr="00CE24B3">
        <w:rPr>
          <w:rFonts w:ascii="Times New Roman" w:hAnsi="Times New Roman"/>
          <w:sz w:val="28"/>
          <w:szCs w:val="28"/>
        </w:rPr>
        <w:t xml:space="preserve"> уровня социально-экономического развития, политического устройства, культурных традиций, экологических факторов, условий жизни населения и прочего.</w:t>
      </w:r>
      <w:proofErr w:type="gramEnd"/>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Наиболее значимыми среди международных организаций в отношении регулирования обращения медицинской продукции являются ВОЗ (Всемирная организация здравоохранения) и Международный совет по гармонизации технических требований для фармацевтических препаратов для человека (ICH).</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Всемирная организация здравоохранения характеризует деятельность в сфере обращения лекарственных средств как деятельность, направленную на совершенствование правового регулирования хозяйственных и административных отношений между уполномоченными органами, экспертными учреждениями и субъектами хозяйствования (заявителями, производителями, врачами, пациентами, потребителями), недопущение принятия экономически нецелесообразных и неэффективных регуляторных актов, устранение препятствий для развития хозяйственной деятельности, осуществляемой в рамках, в порядке и способом, которые установлены законами.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Согласно представлениям ВОЗ лекарственная политика призвана обеспечивать справедливость и устойчивость сферы лекарственного обеспечения и должна быть направлена на решение трех основных задач:</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1. Доступность и наличие медицинской продукции для всего населения.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2. Обеспечение качества, эффективности и безопасности лекарственных средств.</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3. Рациональное применение медицинской продукции специалистами здравоохранения и </w:t>
      </w:r>
      <w:r w:rsidRPr="00D96C5D">
        <w:rPr>
          <w:rFonts w:ascii="Times New Roman" w:hAnsi="Times New Roman"/>
          <w:sz w:val="28"/>
          <w:szCs w:val="28"/>
        </w:rPr>
        <w:t>населением</w:t>
      </w:r>
      <w:r>
        <w:rPr>
          <w:rFonts w:ascii="Times New Roman" w:hAnsi="Times New Roman"/>
          <w:color w:val="FF0000"/>
          <w:sz w:val="28"/>
          <w:szCs w:val="28"/>
        </w:rPr>
        <w:t xml:space="preserve"> </w:t>
      </w:r>
      <w:r w:rsidRPr="00CE24B3">
        <w:rPr>
          <w:rFonts w:ascii="Times New Roman" w:hAnsi="Times New Roman"/>
          <w:sz w:val="28"/>
          <w:szCs w:val="28"/>
        </w:rPr>
        <w:t xml:space="preserve">с точки зрения достижения терапевтического эффекта и экономии затрат.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Еще одним международным органом, регулирующим обращение лекарственных средств</w:t>
      </w:r>
      <w:r>
        <w:rPr>
          <w:rFonts w:ascii="Times New Roman" w:hAnsi="Times New Roman"/>
          <w:sz w:val="28"/>
          <w:szCs w:val="28"/>
        </w:rPr>
        <w:t>,</w:t>
      </w:r>
      <w:r w:rsidRPr="00CE24B3">
        <w:rPr>
          <w:rFonts w:ascii="Times New Roman" w:hAnsi="Times New Roman"/>
          <w:sz w:val="28"/>
          <w:szCs w:val="28"/>
        </w:rPr>
        <w:t xml:space="preserve"> является  Международный совет по гармонизации технических требований для фармацевтических препаратов для человека (ICH), который проводит мониторинг и совершенствование технических требований, взаимное признание научных исследований и передовых разработок с целью формирования единых требований к качеству медицинской продукции на территории различных стран.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Совет был создан в 1990 году по инициативе Европейских стран, США и Японии с целью разработки документов, которые позволят обеспечить качество лекарственных средств на всех этапах жизненного цикла. Обеспечение качества лекарственного средства – это широкое понятие, охватывающее все факторы, которые по отдельности или вместе влияют на качество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настоящее время разработаны и внедрены во многих странах следующие руководства, влияющие на качество медицинской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Q8 «Фармацевтическая разработка»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Q9 «Управление рисками для качества»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Q10 «Фармацевтическая система качества»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ICH Q11 «Разработка и производство лекарственных субстанций»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Данные документы позволяют организовать процесс обращения медицинской продукции на фармацевтическом рынке с минимальными потерями качества и управлять рисками качества.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Кроме основных международных организаций, значительную роль в развитии системы контроля за качеством лекарственных средств и медицинских изделий имеют региональные объединения.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Деятельность региональных интеграционных объединений  по гармонизации обращения медицинской продукции обусловлена географической близостью экономически развитых стран, общностью экономических и иных проблем, взаимопроникновением и переплетением национальных воспроизводственных процессов. Такие объединения имеют ряд преимуществ для государств-участников, в том числе в сфере обращения медицинской продукции - создаются благоприятные условия для торговли, </w:t>
      </w:r>
      <w:r w:rsidRPr="00CE24B3">
        <w:rPr>
          <w:rFonts w:ascii="Times New Roman" w:hAnsi="Times New Roman"/>
          <w:sz w:val="28"/>
          <w:szCs w:val="28"/>
        </w:rPr>
        <w:lastRenderedPageBreak/>
        <w:t xml:space="preserve">расширяется фармацевтический рынок, снижаются таможенные затраты, появляется возможность оптимального решения проблем в сфере обращения лекарственных средств и медицинских изделий, появляется доступ к новейшим технологиям в здравоохранении, происходит формирование единых требований к контролю за качеством медицинской продукции.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АПЕК - Гармонизация регулирования обращения ЛС в контексте «общих» региональных соглашений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Пан Американ - Гармонизация регулирования обращения ЛС в рамках специальных межправительственных соглашений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ЕАЭС - Гармонизация регулирования обращения ЛС.</w:t>
      </w:r>
    </w:p>
    <w:p w:rsidR="00F20D54" w:rsidRPr="00CE24B3" w:rsidRDefault="00F20D54" w:rsidP="001B1530">
      <w:pPr>
        <w:spacing w:after="0"/>
        <w:ind w:firstLine="708"/>
        <w:jc w:val="both"/>
        <w:rPr>
          <w:rFonts w:ascii="Times New Roman" w:hAnsi="Times New Roman"/>
          <w:sz w:val="28"/>
          <w:szCs w:val="28"/>
        </w:rPr>
      </w:pPr>
      <w:r w:rsidRPr="00CE24B3">
        <w:rPr>
          <w:rFonts w:ascii="Times New Roman" w:hAnsi="Times New Roman"/>
          <w:sz w:val="28"/>
          <w:szCs w:val="28"/>
        </w:rPr>
        <w:t xml:space="preserve">Договор об учреждении ЕврАзЭС был заключен в октябре </w:t>
      </w:r>
      <w:smartTag w:uri="urn:schemas-microsoft-com:office:smarttags" w:element="metricconverter">
        <w:smartTagPr>
          <w:attr w:name="ProductID" w:val="2000 г"/>
        </w:smartTagPr>
        <w:r w:rsidRPr="00CE24B3">
          <w:rPr>
            <w:rFonts w:ascii="Times New Roman" w:hAnsi="Times New Roman"/>
            <w:sz w:val="28"/>
            <w:szCs w:val="28"/>
          </w:rPr>
          <w:t>2000 г</w:t>
        </w:r>
      </w:smartTag>
      <w:r w:rsidRPr="00CE24B3">
        <w:rPr>
          <w:rFonts w:ascii="Times New Roman" w:hAnsi="Times New Roman"/>
          <w:sz w:val="28"/>
          <w:szCs w:val="28"/>
        </w:rPr>
        <w:t xml:space="preserve">. Белоруссией, Казахстаном, Киргизией, Россией и Таджикистаном. В </w:t>
      </w:r>
      <w:smartTag w:uri="urn:schemas-microsoft-com:office:smarttags" w:element="metricconverter">
        <w:smartTagPr>
          <w:attr w:name="ProductID" w:val="2006 г"/>
        </w:smartTagPr>
        <w:r w:rsidRPr="00CE24B3">
          <w:rPr>
            <w:rFonts w:ascii="Times New Roman" w:hAnsi="Times New Roman"/>
            <w:sz w:val="28"/>
            <w:szCs w:val="28"/>
          </w:rPr>
          <w:t>2006 г</w:t>
        </w:r>
      </w:smartTag>
      <w:r w:rsidRPr="00CE24B3">
        <w:rPr>
          <w:rFonts w:ascii="Times New Roman" w:hAnsi="Times New Roman"/>
          <w:sz w:val="28"/>
          <w:szCs w:val="28"/>
        </w:rPr>
        <w:t xml:space="preserve">. </w:t>
      </w:r>
      <w:r>
        <w:rPr>
          <w:rFonts w:ascii="Times New Roman" w:hAnsi="Times New Roman"/>
          <w:color w:val="FF0000"/>
          <w:sz w:val="28"/>
          <w:szCs w:val="28"/>
        </w:rPr>
        <w:t>в</w:t>
      </w:r>
      <w:r w:rsidRPr="00CE24B3">
        <w:rPr>
          <w:rFonts w:ascii="Times New Roman" w:hAnsi="Times New Roman"/>
          <w:sz w:val="28"/>
          <w:szCs w:val="28"/>
        </w:rPr>
        <w:t xml:space="preserve"> сообщество был принят Узбекистан. Основная цель ЕврАзЭС - создание единого экономического пространства на территории шести указанных государств.</w:t>
      </w:r>
      <w:r w:rsidRPr="00CE24B3">
        <w:t xml:space="preserve"> </w:t>
      </w:r>
      <w:r w:rsidRPr="00CE24B3">
        <w:rPr>
          <w:rFonts w:ascii="Times New Roman" w:hAnsi="Times New Roman"/>
          <w:sz w:val="28"/>
          <w:szCs w:val="28"/>
        </w:rPr>
        <w:t>В рамках регионального объединения государ</w:t>
      </w:r>
      <w:r>
        <w:rPr>
          <w:rFonts w:ascii="Times New Roman" w:hAnsi="Times New Roman"/>
          <w:sz w:val="28"/>
          <w:szCs w:val="28"/>
        </w:rPr>
        <w:t>с</w:t>
      </w:r>
      <w:r w:rsidRPr="00CE24B3">
        <w:rPr>
          <w:rFonts w:ascii="Times New Roman" w:hAnsi="Times New Roman"/>
          <w:sz w:val="28"/>
          <w:szCs w:val="28"/>
        </w:rPr>
        <w:t>твами-членами ЕАЭС была принята концепцией Соглашения о единых принципах и правилах обращения медицинских изделий, которая утвердила требования к маркировке и сопроводительной документации, а также требования эффективности и безопасности медицинских изделий.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рамках ратифицированного в 2015 году Договора о создании Евразийского Экономического союза (ЕАЭС) государствами-членами было подписано Соглашение о единых принципах и правилах обращения лекарственных средств, которое формирует общий рынок ЛС, соответствующих требованиям надлежащих фармацевтических практик, согласно принципам; определяет взаимодействие уполномоченных органов в сфере обращения лекарственных средств государств-членов ЕАЭС; предусматривает переходные положения и периоды, обеспечивающие последовательный переход от национального  регулирования к единым наднациональным требованиям.</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Для реализации этого соглашения разработаны и приняты акты Евразийской экономической комиссии (ЕЭК), сформированные с учетом гармонизированных международных практик. </w:t>
      </w:r>
    </w:p>
    <w:p w:rsidR="00F20D54" w:rsidRPr="005019C2"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Также в рамках евразийской интеграции ранее был создан Таможенный союз (ТС), и подписанные международные соглашения способствовали регулированию внешнеэкономической деятельности России, которые затронули </w:t>
      </w:r>
      <w:r w:rsidRPr="005019C2">
        <w:rPr>
          <w:rFonts w:ascii="Times New Roman" w:hAnsi="Times New Roman"/>
          <w:sz w:val="28"/>
          <w:szCs w:val="28"/>
        </w:rPr>
        <w:t>фармацевтический рынок.</w:t>
      </w:r>
    </w:p>
    <w:p w:rsidR="00F20D54" w:rsidRDefault="00F20D54" w:rsidP="001B1530">
      <w:pPr>
        <w:spacing w:after="0"/>
        <w:ind w:firstLine="709"/>
        <w:jc w:val="both"/>
        <w:rPr>
          <w:rFonts w:ascii="Times New Roman" w:hAnsi="Times New Roman"/>
          <w:sz w:val="28"/>
          <w:szCs w:val="28"/>
        </w:rPr>
      </w:pPr>
      <w:r w:rsidRPr="005019C2">
        <w:rPr>
          <w:rFonts w:ascii="Times New Roman" w:hAnsi="Times New Roman"/>
          <w:sz w:val="28"/>
          <w:szCs w:val="28"/>
        </w:rPr>
        <w:t xml:space="preserve">Кроме экономического сотрудничества в области здравоохранения, ведется активное взаимодействие в части противодействия обороту некачественной продукции и введение единых требований в уголовном </w:t>
      </w:r>
      <w:r w:rsidRPr="005019C2">
        <w:rPr>
          <w:rFonts w:ascii="Times New Roman" w:hAnsi="Times New Roman"/>
          <w:sz w:val="28"/>
          <w:szCs w:val="28"/>
        </w:rPr>
        <w:lastRenderedPageBreak/>
        <w:t xml:space="preserve">законодательстве. </w:t>
      </w:r>
      <w:r>
        <w:rPr>
          <w:rFonts w:ascii="Times New Roman" w:hAnsi="Times New Roman"/>
          <w:sz w:val="28"/>
          <w:szCs w:val="28"/>
        </w:rPr>
        <w:t>В декабре 2017 года Россия ратифицировала конвенцию</w:t>
      </w:r>
      <w:r w:rsidRPr="005019C2">
        <w:rPr>
          <w:rFonts w:ascii="Times New Roman" w:hAnsi="Times New Roman"/>
          <w:sz w:val="28"/>
          <w:szCs w:val="28"/>
        </w:rPr>
        <w:t xml:space="preserve"> MEDICRIME</w:t>
      </w:r>
      <w:r>
        <w:rPr>
          <w:rFonts w:ascii="Times New Roman" w:hAnsi="Times New Roman"/>
          <w:sz w:val="28"/>
          <w:szCs w:val="28"/>
        </w:rPr>
        <w:t xml:space="preserve">. </w:t>
      </w:r>
      <w:r w:rsidRPr="005019C2">
        <w:rPr>
          <w:rFonts w:ascii="Times New Roman" w:hAnsi="Times New Roman"/>
          <w:sz w:val="28"/>
          <w:szCs w:val="28"/>
        </w:rPr>
        <w:t xml:space="preserve">Согласно положениям конвенции, Россия присоединяется к общеевропейской межгосударственной комиссии по борьбе с фальсификатом. Органом взаимодействия с зарубежными партнерами </w:t>
      </w:r>
      <w:r>
        <w:rPr>
          <w:rFonts w:ascii="Times New Roman" w:hAnsi="Times New Roman"/>
          <w:sz w:val="28"/>
          <w:szCs w:val="28"/>
        </w:rPr>
        <w:t>является</w:t>
      </w:r>
      <w:r w:rsidRPr="005019C2">
        <w:rPr>
          <w:rFonts w:ascii="Times New Roman" w:hAnsi="Times New Roman"/>
          <w:sz w:val="28"/>
          <w:szCs w:val="28"/>
        </w:rPr>
        <w:t xml:space="preserve"> Росздравнадзор. </w:t>
      </w:r>
    </w:p>
    <w:p w:rsidR="00F20D54" w:rsidRDefault="00F20D54" w:rsidP="001B1530">
      <w:pPr>
        <w:spacing w:after="0"/>
        <w:ind w:firstLine="709"/>
        <w:jc w:val="both"/>
        <w:rPr>
          <w:rFonts w:ascii="Times New Roman" w:hAnsi="Times New Roman"/>
          <w:sz w:val="28"/>
          <w:szCs w:val="28"/>
        </w:rPr>
      </w:pPr>
      <w:r w:rsidRPr="005019C2">
        <w:rPr>
          <w:rFonts w:ascii="Times New Roman" w:hAnsi="Times New Roman"/>
          <w:sz w:val="28"/>
          <w:szCs w:val="28"/>
        </w:rPr>
        <w:t>Конвенция была подписана в октябре 2011 года и вступила в силу с 1 января 2016 года. В настоящее время в юрисдикцию конвенции входят Албания, Армения, Бельгия, Франция, Венгрия, Молдова, Испания, Турция и Украина. Еще 13 стран подписали конвенцию, но не</w:t>
      </w:r>
      <w:r>
        <w:rPr>
          <w:rFonts w:ascii="Times New Roman" w:hAnsi="Times New Roman"/>
          <w:sz w:val="28"/>
          <w:szCs w:val="28"/>
        </w:rPr>
        <w:t xml:space="preserve"> ратифицировали ее.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Конвенция MEDICRIME является первым международным инструментом законодательства, которая рекомендует каждому государству-участнику предусмотреть в национальном законодательстве уголовную ответственность за умышленное производство, поставку и торговлю фальсифицированной медицинской продукцией, активными веществами, наполнителями, компонентами, материалами и принадлежностями.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Конвенция MEDICRIME также обеспечивает основу для национального и международного сотрудничества между различными секторами государственного управления, координации на национальном уровне, защиты жертв и свидетелей преступлений, связанных с фальсификацией медицинской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соответствии с Конвенцией MEDICRIME каждое государство-участник обязан</w:t>
      </w:r>
      <w:r>
        <w:rPr>
          <w:rFonts w:ascii="Times New Roman" w:hAnsi="Times New Roman"/>
          <w:sz w:val="28"/>
          <w:szCs w:val="28"/>
        </w:rPr>
        <w:t>о пред</w:t>
      </w:r>
      <w:r w:rsidRPr="00CE24B3">
        <w:rPr>
          <w:rFonts w:ascii="Times New Roman" w:hAnsi="Times New Roman"/>
          <w:sz w:val="28"/>
          <w:szCs w:val="28"/>
        </w:rPr>
        <w:t>усмотреть в национальном законодательстве ответственность за: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преднамеренное производство фальсифицированной медицинской продукции, активных веществ, наполнителей, компонентов, материалов и принадлежностей (ст. 5);</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преднамеренную поставку и торговлю фальсифицированными лекарственными средствами, активными веществами, наполнителями, компонентами, материалами и принадлежностями, где под поставкой подразумеваются действия, связанные с посредничеством, брокерством, закупкой, продажей, дарением, продвижением (включая рекламу) этой продукции (ст. 6);</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фальсификацию любых документов, имеющих отношение к медицинской продукции, с целью ввести потребителей в заблуждение относительно ее подлинности (ст. 7);</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сходные преступления — несанкционированное производство или поставку лекарственных средств и маркетинг медицинских изделий, не отвечающих определенным требованиям (ст. 8).</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Каждая страна — участница Конвенции MEDICRIME обязуется принять необходимые законодательные и другие меры для обеспечения того, что к юридическим лицам, которые являются виновными в противоправных деяниях, установленных в соответствии с этим документом, будут применяться эффективные и целесообразные санкции, в том числе криминальные и денежные некриминальные наказания, которые включают такие мероприятия: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1.</w:t>
      </w:r>
      <w:r w:rsidRPr="00CE24B3">
        <w:rPr>
          <w:rFonts w:ascii="Times New Roman" w:hAnsi="Times New Roman"/>
          <w:sz w:val="28"/>
          <w:szCs w:val="28"/>
        </w:rPr>
        <w:tab/>
        <w:t>временный или постоянный запрет на осуществление определенного вида хозяйственной деятельности;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2.</w:t>
      </w:r>
      <w:r w:rsidRPr="00CE24B3">
        <w:rPr>
          <w:rFonts w:ascii="Times New Roman" w:hAnsi="Times New Roman"/>
          <w:sz w:val="28"/>
          <w:szCs w:val="28"/>
        </w:rPr>
        <w:tab/>
        <w:t>помещение под судебный надзор;</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3.</w:t>
      </w:r>
      <w:r w:rsidRPr="00CE24B3">
        <w:rPr>
          <w:rFonts w:ascii="Times New Roman" w:hAnsi="Times New Roman"/>
          <w:sz w:val="28"/>
          <w:szCs w:val="28"/>
        </w:rPr>
        <w:tab/>
        <w:t>судебное постановление о ликвидации субъекта хозяйственной деятельности;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4.</w:t>
      </w:r>
      <w:r w:rsidRPr="00CE24B3">
        <w:rPr>
          <w:rFonts w:ascii="Times New Roman" w:hAnsi="Times New Roman"/>
          <w:sz w:val="28"/>
          <w:szCs w:val="28"/>
        </w:rPr>
        <w:tab/>
        <w:t>конфискация (и последующее уничтожение) лекарственных средств, активных субстанций, вспомогательных веществ, частей и материалов, а также товаров, документов и других средств, используемых при совершении противоправных деяний.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соответствии с прин</w:t>
      </w:r>
      <w:r>
        <w:rPr>
          <w:rFonts w:ascii="Times New Roman" w:hAnsi="Times New Roman"/>
          <w:sz w:val="28"/>
          <w:szCs w:val="28"/>
        </w:rPr>
        <w:t>ципами законодательства страны-</w:t>
      </w:r>
      <w:r w:rsidRPr="00CE24B3">
        <w:rPr>
          <w:rFonts w:ascii="Times New Roman" w:hAnsi="Times New Roman"/>
          <w:sz w:val="28"/>
          <w:szCs w:val="28"/>
        </w:rPr>
        <w:t>участницы Конвенции MEDICRIME ответственность за фальсификацию медицинской продукции юридического лица может быть криминальной, гражданской или административной. Комитет стран — участниц Конвенции MEDICRIME, который состоит из их представителей и созывается Генеральным Секретарем Совета Европы, должен осуществлять мониторинг имплементации положений этого документа на протяжении первого года после его подписания. В нашей стране уже принят ряд законодательных актов, нацеленных на исполнение норм Конвенции MEDICRIME.</w:t>
      </w:r>
    </w:p>
    <w:p w:rsidR="00F20D54" w:rsidRPr="00EF7ED1" w:rsidRDefault="00F20D54" w:rsidP="001B1530">
      <w:pPr>
        <w:spacing w:after="0"/>
        <w:ind w:firstLine="709"/>
        <w:jc w:val="both"/>
        <w:rPr>
          <w:rFonts w:ascii="Times New Roman" w:hAnsi="Times New Roman"/>
          <w:sz w:val="28"/>
          <w:szCs w:val="28"/>
          <w:highlight w:val="yellow"/>
        </w:rPr>
      </w:pPr>
      <w:r w:rsidRPr="00CE24B3">
        <w:rPr>
          <w:rFonts w:ascii="Times New Roman" w:hAnsi="Times New Roman"/>
          <w:sz w:val="28"/>
          <w:szCs w:val="28"/>
        </w:rPr>
        <w:t xml:space="preserve">Совет Европы, штаб-квартира которого находится в Страсбурге (Франция), сегодня объединяет 47 государств: почти вся европейская часть континента Евразия. Он учрежден десятью странами 5 мая </w:t>
      </w:r>
      <w:smartTag w:uri="urn:schemas-microsoft-com:office:smarttags" w:element="metricconverter">
        <w:smartTagPr>
          <w:attr w:name="ProductID" w:val="1949 г"/>
        </w:smartTagPr>
        <w:r w:rsidRPr="00CE24B3">
          <w:rPr>
            <w:rFonts w:ascii="Times New Roman" w:hAnsi="Times New Roman"/>
            <w:sz w:val="28"/>
            <w:szCs w:val="28"/>
          </w:rPr>
          <w:t>1949 г</w:t>
        </w:r>
      </w:smartTag>
      <w:r w:rsidRPr="00CE24B3">
        <w:rPr>
          <w:rFonts w:ascii="Times New Roman" w:hAnsi="Times New Roman"/>
          <w:sz w:val="28"/>
          <w:szCs w:val="28"/>
        </w:rPr>
        <w:t xml:space="preserve">. и стремится к созданию в Европе единого демократического и правового пространства, соответствующего принципам Европейской конвенции о правах человека и другим основополагающим правозащитным документам. Ратификация Россией Конвенции MEDICRIME является важным шагом на пути к усовершенствованию </w:t>
      </w:r>
      <w:r w:rsidRPr="00EF7ED1">
        <w:rPr>
          <w:rFonts w:ascii="Times New Roman" w:hAnsi="Times New Roman"/>
          <w:sz w:val="28"/>
          <w:szCs w:val="28"/>
        </w:rPr>
        <w:t xml:space="preserve">законодательства в сфере здравоохранения. </w:t>
      </w:r>
    </w:p>
    <w:p w:rsidR="00F20D54" w:rsidRPr="00E8238A"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 xml:space="preserve">В середине 1990-х годов под эгидой Совета Европы в Страсбурге (Франция) была создана Общая европейская сеть официальных лабораторий по контролю качества лекарственных средств </w:t>
      </w:r>
      <w:r w:rsidRPr="00D96C5D">
        <w:rPr>
          <w:rFonts w:ascii="Times New Roman" w:hAnsi="Times New Roman"/>
          <w:sz w:val="28"/>
          <w:szCs w:val="28"/>
        </w:rPr>
        <w:t>(</w:t>
      </w:r>
      <w:r w:rsidRPr="00D96C5D">
        <w:rPr>
          <w:rFonts w:ascii="Times New Roman" w:hAnsi="Times New Roman"/>
          <w:sz w:val="28"/>
          <w:szCs w:val="28"/>
          <w:lang w:val="en-US"/>
        </w:rPr>
        <w:t>OMCL</w:t>
      </w:r>
      <w:r w:rsidRPr="00D96C5D">
        <w:rPr>
          <w:rFonts w:ascii="Times New Roman" w:hAnsi="Times New Roman"/>
          <w:sz w:val="28"/>
          <w:szCs w:val="28"/>
        </w:rPr>
        <w:t>).</w:t>
      </w:r>
      <w:r w:rsidRPr="00E8238A">
        <w:rPr>
          <w:rFonts w:ascii="Times New Roman" w:hAnsi="Times New Roman"/>
          <w:sz w:val="28"/>
          <w:szCs w:val="28"/>
        </w:rPr>
        <w:t xml:space="preserve"> Эта сеть координируется Европейским директоратом по качеству лекарственных средств и здравоохранения (EDQM). Сеть объединяет не только страны Европейского союза (ЕС), Европейской экономической зоны и Швейцарию, </w:t>
      </w:r>
      <w:r w:rsidRPr="00E8238A">
        <w:rPr>
          <w:rFonts w:ascii="Times New Roman" w:hAnsi="Times New Roman"/>
          <w:sz w:val="28"/>
          <w:szCs w:val="28"/>
        </w:rPr>
        <w:lastRenderedPageBreak/>
        <w:t xml:space="preserve">но и большинство стран Центральной и Восточной Европы. Получение Российской Федерацией статуса наблюдателя в сессиях Комиссии Европейской фармакопеи, позволило включить  лаборатории РФ в сеть </w:t>
      </w:r>
      <w:r w:rsidRPr="00E8238A">
        <w:rPr>
          <w:rFonts w:ascii="Times New Roman" w:hAnsi="Times New Roman"/>
          <w:sz w:val="28"/>
          <w:szCs w:val="28"/>
          <w:lang w:val="en-US"/>
        </w:rPr>
        <w:t>OMCL</w:t>
      </w:r>
      <w:r w:rsidRPr="00E8238A">
        <w:rPr>
          <w:rFonts w:ascii="Times New Roman" w:hAnsi="Times New Roman"/>
          <w:sz w:val="28"/>
          <w:szCs w:val="28"/>
        </w:rPr>
        <w:t>,  в качестве ассоцииро</w:t>
      </w:r>
      <w:r>
        <w:rPr>
          <w:rFonts w:ascii="Times New Roman" w:hAnsi="Times New Roman"/>
          <w:sz w:val="28"/>
          <w:szCs w:val="28"/>
        </w:rPr>
        <w:t>в</w:t>
      </w:r>
      <w:r w:rsidRPr="00E8238A">
        <w:rPr>
          <w:rFonts w:ascii="Times New Roman" w:hAnsi="Times New Roman"/>
          <w:sz w:val="28"/>
          <w:szCs w:val="28"/>
        </w:rPr>
        <w:t>анных членов</w:t>
      </w:r>
      <w:r>
        <w:rPr>
          <w:rFonts w:ascii="Times New Roman" w:hAnsi="Times New Roman"/>
          <w:sz w:val="28"/>
          <w:szCs w:val="28"/>
        </w:rPr>
        <w:t xml:space="preserve"> </w:t>
      </w:r>
      <w:r w:rsidRPr="00E8238A">
        <w:rPr>
          <w:rFonts w:ascii="Times New Roman" w:hAnsi="Times New Roman"/>
          <w:sz w:val="28"/>
          <w:szCs w:val="28"/>
        </w:rPr>
        <w:t xml:space="preserve">- это лаборатория НЦСМП Минздрава РФ и исследовательская лаборатория Красноярского филиала ФГБУ «ИМЦЭУАОСМП» Росздравнадзора </w:t>
      </w:r>
    </w:p>
    <w:p w:rsidR="00F20D54"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 xml:space="preserve">В настоящее время в сети </w:t>
      </w:r>
      <w:r w:rsidRPr="00E8238A">
        <w:rPr>
          <w:rFonts w:ascii="Times New Roman" w:hAnsi="Times New Roman"/>
          <w:sz w:val="28"/>
          <w:szCs w:val="28"/>
          <w:lang w:val="en-US"/>
        </w:rPr>
        <w:t>OMCL</w:t>
      </w:r>
      <w:r w:rsidRPr="00E8238A">
        <w:rPr>
          <w:rFonts w:ascii="Times New Roman" w:hAnsi="Times New Roman"/>
          <w:sz w:val="28"/>
          <w:szCs w:val="28"/>
        </w:rPr>
        <w:t xml:space="preserve"> сотрудничает около 70 </w:t>
      </w:r>
      <w:r w:rsidRPr="00E8238A">
        <w:rPr>
          <w:rFonts w:ascii="Times New Roman" w:hAnsi="Times New Roman"/>
          <w:sz w:val="28"/>
          <w:szCs w:val="28"/>
          <w:lang w:val="en-US"/>
        </w:rPr>
        <w:t>OMCL</w:t>
      </w:r>
      <w:r w:rsidRPr="00E8238A">
        <w:rPr>
          <w:rFonts w:ascii="Times New Roman" w:hAnsi="Times New Roman"/>
          <w:sz w:val="28"/>
          <w:szCs w:val="28"/>
        </w:rPr>
        <w:t>-лабораторий из 40 стран.</w:t>
      </w:r>
    </w:p>
    <w:p w:rsidR="00F20D54" w:rsidRPr="00EF7ED1" w:rsidRDefault="00F20D54" w:rsidP="001B1530">
      <w:pPr>
        <w:spacing w:after="0"/>
        <w:ind w:firstLine="709"/>
        <w:jc w:val="both"/>
        <w:rPr>
          <w:rFonts w:ascii="Times New Roman" w:hAnsi="Times New Roman"/>
          <w:sz w:val="28"/>
          <w:szCs w:val="28"/>
        </w:rPr>
      </w:pPr>
    </w:p>
    <w:p w:rsidR="00F20D54"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rPr>
          <w:rFonts w:ascii="Times New Roman" w:hAnsi="Times New Roman"/>
          <w:b/>
          <w:i/>
          <w:sz w:val="28"/>
          <w:szCs w:val="28"/>
          <w:lang w:eastAsia="ru-RU"/>
        </w:rPr>
      </w:pP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задачи лекарственной политики, согласно представлениям ВОЗ.</w:t>
      </w: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виды деятельности, за которые, согласно Конвенции MEDICRIME, каждая страна-участник должна предусмотреть ответственность в национальном законодательстве.</w:t>
      </w: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санкции, которые, согласно Конвенции MEDICRIME, каждая страна-участник должна отразить в национальном законодательстве в отношении юридических лиц, которые являются виновными в противоправных деяниях, установленных данной Конвенцией.</w:t>
      </w:r>
    </w:p>
    <w:p w:rsidR="00F20D54"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В чем заключается деятельность Международного совета по гармонизации технических требований для фармацевтических препаратов для человека.</w:t>
      </w:r>
    </w:p>
    <w:p w:rsidR="00F20D54" w:rsidRDefault="00F20D54" w:rsidP="002145FD">
      <w:pPr>
        <w:pStyle w:val="a7"/>
        <w:numPr>
          <w:ilvl w:val="0"/>
          <w:numId w:val="40"/>
        </w:numPr>
        <w:spacing w:after="0"/>
        <w:ind w:left="357" w:hanging="357"/>
        <w:jc w:val="both"/>
        <w:rPr>
          <w:rFonts w:ascii="Times New Roman" w:hAnsi="Times New Roman"/>
          <w:sz w:val="28"/>
          <w:szCs w:val="28"/>
        </w:rPr>
      </w:pPr>
      <w:r>
        <w:rPr>
          <w:rFonts w:ascii="Times New Roman" w:hAnsi="Times New Roman"/>
          <w:sz w:val="28"/>
          <w:szCs w:val="28"/>
        </w:rPr>
        <w:t xml:space="preserve">  </w:t>
      </w:r>
      <w:r w:rsidRPr="00F7399A">
        <w:rPr>
          <w:rFonts w:ascii="Times New Roman" w:hAnsi="Times New Roman"/>
          <w:sz w:val="28"/>
          <w:szCs w:val="28"/>
        </w:rPr>
        <w:t>Перечислите руководства,  в</w:t>
      </w:r>
      <w:r>
        <w:rPr>
          <w:rFonts w:ascii="Times New Roman" w:hAnsi="Times New Roman"/>
          <w:sz w:val="28"/>
          <w:szCs w:val="28"/>
        </w:rPr>
        <w:t xml:space="preserve">лияющие на качество медицинской </w:t>
      </w:r>
      <w:r w:rsidRPr="00F7399A">
        <w:rPr>
          <w:rFonts w:ascii="Times New Roman" w:hAnsi="Times New Roman"/>
          <w:sz w:val="28"/>
          <w:szCs w:val="28"/>
        </w:rPr>
        <w:t>продукции и внедренные  во многих странах.</w:t>
      </w: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Pr="00F7399A" w:rsidRDefault="00F20D54" w:rsidP="001B1530">
      <w:pPr>
        <w:pStyle w:val="a7"/>
        <w:spacing w:after="0"/>
        <w:ind w:left="357"/>
        <w:jc w:val="both"/>
        <w:rPr>
          <w:rFonts w:ascii="Times New Roman" w:hAnsi="Times New Roman"/>
          <w:sz w:val="28"/>
          <w:szCs w:val="28"/>
        </w:rPr>
      </w:pPr>
    </w:p>
    <w:p w:rsidR="00F20D54" w:rsidRDefault="00F20D54" w:rsidP="001B1530">
      <w:pPr>
        <w:spacing w:after="0"/>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РАЗДЕЛ 5. ОРГАНИЗАЦИЯ КОНТРОЛЯ КАЧЕСТВА ЛЕКАРСТВЕННЫХ СРЕДСТВ В АПТЕЧНОЙ </w:t>
      </w:r>
    </w:p>
    <w:p w:rsidR="00F20D54" w:rsidRPr="00D0336C" w:rsidRDefault="00F20D54" w:rsidP="001B1530">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И МЕДИЦИНСКОЙ ОРГАНИЗАЦИЯХ </w:t>
      </w:r>
    </w:p>
    <w:p w:rsidR="00F20D54" w:rsidRPr="00A53D78" w:rsidRDefault="00F20D54" w:rsidP="001B1530">
      <w:pPr>
        <w:pStyle w:val="a7"/>
        <w:spacing w:after="0"/>
        <w:ind w:left="1125"/>
        <w:jc w:val="center"/>
        <w:rPr>
          <w:rFonts w:ascii="Times New Roman" w:hAnsi="Times New Roman"/>
          <w:b/>
          <w:sz w:val="10"/>
          <w:szCs w:val="10"/>
          <w:lang w:eastAsia="ru-RU"/>
        </w:rPr>
      </w:pPr>
    </w:p>
    <w:p w:rsidR="00F20D54" w:rsidRPr="00D50EB4" w:rsidRDefault="00F20D54" w:rsidP="001B1530">
      <w:pPr>
        <w:spacing w:after="0"/>
        <w:ind w:firstLine="709"/>
        <w:jc w:val="both"/>
        <w:rPr>
          <w:rFonts w:ascii="Times New Roman" w:hAnsi="Times New Roman"/>
          <w:sz w:val="28"/>
          <w:szCs w:val="28"/>
          <w:lang w:eastAsia="ru-RU"/>
        </w:rPr>
      </w:pPr>
      <w:r w:rsidRPr="00D50EB4">
        <w:rPr>
          <w:rFonts w:ascii="Times New Roman" w:hAnsi="Times New Roman"/>
          <w:sz w:val="28"/>
          <w:szCs w:val="28"/>
          <w:lang w:eastAsia="ru-RU"/>
        </w:rPr>
        <w:t>Государственные структуры (Минздрав России, Минпромторг России, Росздравнадзор, органы исполнительной власти субъектов Российской Федерации) в соответствии со своими полномочиями выполняют функции государственного контроля за качеством лекарственных средств. Однако контроля только со стороны государства недостаточно для обеспечения качества лекарственных средств. Результаты проверок Росздравнадзора показывают, что наиболее часто встречаются следующие нарушения:</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лекарственные препараты хранятся и транспортируются с нарушением температурного режима;</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отсутствует информация о выявлении некачественных и фальсифицированных лекарственных препаратов;</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наличие в обращении лекарственных препаратов с истекшим сроком годности.</w:t>
      </w:r>
    </w:p>
    <w:p w:rsidR="00F20D54" w:rsidRPr="00D50EB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Н</w:t>
      </w:r>
      <w:r w:rsidRPr="00D50EB4">
        <w:rPr>
          <w:rFonts w:ascii="Times New Roman" w:hAnsi="Times New Roman"/>
          <w:sz w:val="28"/>
          <w:szCs w:val="28"/>
          <w:lang w:eastAsia="ru-RU"/>
        </w:rPr>
        <w:t>еобходимо</w:t>
      </w:r>
      <w:r>
        <w:rPr>
          <w:rFonts w:ascii="Times New Roman" w:hAnsi="Times New Roman"/>
          <w:sz w:val="28"/>
          <w:szCs w:val="28"/>
          <w:lang w:eastAsia="ru-RU"/>
        </w:rPr>
        <w:t xml:space="preserve"> всегда</w:t>
      </w:r>
      <w:r w:rsidRPr="00D50EB4">
        <w:rPr>
          <w:rFonts w:ascii="Times New Roman" w:hAnsi="Times New Roman"/>
          <w:sz w:val="28"/>
          <w:szCs w:val="28"/>
          <w:lang w:eastAsia="ru-RU"/>
        </w:rPr>
        <w:t xml:space="preserve"> помнить, что при осуществлении деятельности по обороту лекарственных средств в медицинских и аптечных организациях одним из условий, обеспечивающих качество оказания медицинской и фармацевтической </w:t>
      </w:r>
      <w:r w:rsidRPr="00D96C5D">
        <w:rPr>
          <w:rFonts w:ascii="Times New Roman" w:hAnsi="Times New Roman"/>
          <w:sz w:val="28"/>
          <w:szCs w:val="28"/>
          <w:lang w:eastAsia="ru-RU"/>
        </w:rPr>
        <w:t>помощи</w:t>
      </w:r>
      <w:r w:rsidRPr="00D2740D">
        <w:rPr>
          <w:rFonts w:ascii="Times New Roman" w:hAnsi="Times New Roman"/>
          <w:color w:val="FF0000"/>
          <w:sz w:val="28"/>
          <w:szCs w:val="28"/>
          <w:lang w:eastAsia="ru-RU"/>
        </w:rPr>
        <w:t>,</w:t>
      </w:r>
      <w:r w:rsidRPr="00D50EB4">
        <w:rPr>
          <w:rFonts w:ascii="Times New Roman" w:hAnsi="Times New Roman"/>
          <w:sz w:val="28"/>
          <w:szCs w:val="28"/>
          <w:lang w:eastAsia="ru-RU"/>
        </w:rPr>
        <w:t xml:space="preserve"> является качество лекарственных средств. </w:t>
      </w:r>
    </w:p>
    <w:p w:rsidR="00F20D54" w:rsidRPr="00D50EB4" w:rsidRDefault="00F20D54" w:rsidP="001B1530">
      <w:pPr>
        <w:spacing w:after="0"/>
        <w:ind w:firstLine="709"/>
        <w:jc w:val="both"/>
        <w:rPr>
          <w:rFonts w:ascii="Times New Roman" w:hAnsi="Times New Roman"/>
          <w:sz w:val="28"/>
          <w:szCs w:val="28"/>
          <w:lang w:eastAsia="ru-RU"/>
        </w:rPr>
      </w:pPr>
      <w:r w:rsidRPr="00D50EB4">
        <w:rPr>
          <w:rFonts w:ascii="Times New Roman" w:hAnsi="Times New Roman"/>
          <w:sz w:val="28"/>
          <w:szCs w:val="28"/>
          <w:lang w:eastAsia="ru-RU"/>
        </w:rPr>
        <w:t>Контроль за качеством поступающих медикаментов должен осуществляться на всех этапах его обращения: от начала проведения исследований до их использования или реализации</w:t>
      </w:r>
      <w:r>
        <w:rPr>
          <w:rFonts w:ascii="Times New Roman" w:hAnsi="Times New Roman"/>
          <w:sz w:val="28"/>
          <w:szCs w:val="28"/>
          <w:lang w:eastAsia="ru-RU"/>
        </w:rPr>
        <w:t>. С этой целью в каждой</w:t>
      </w:r>
      <w:r w:rsidRPr="00D50EB4">
        <w:rPr>
          <w:rFonts w:ascii="Times New Roman" w:hAnsi="Times New Roman"/>
          <w:sz w:val="28"/>
          <w:szCs w:val="28"/>
          <w:lang w:eastAsia="ru-RU"/>
        </w:rPr>
        <w:t xml:space="preserve"> организации должна быть сформирована система менеджмента качества, которая предусматривает риски, возникающие при обращении лекарственных средств, а также разрабатывает мероприятия, не допускающие попадание некачественных медикаментов к пациентам, которые включают:</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создание в организации вертикальной структуры управления качеством, обеспечивающей качество лекарственных средств и соблюдение требований к осуществлению фармацевтической деятельности во всех структурных подразделениях медицинской или аптечной организации;</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организацию процедуры приемочного контроля, обеспечивающую возможность выявления лекарственных средств несоответствующего качества до поступления их в организацию;</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 xml:space="preserve">оперативное получение документации, объективной и исчерпывающей информации о качестве лекарственных средств, а также сведений о забракованных и фальсифицированных лекарственных </w:t>
      </w:r>
      <w:r w:rsidRPr="00D96C5D">
        <w:rPr>
          <w:rFonts w:ascii="Times New Roman" w:hAnsi="Times New Roman"/>
          <w:sz w:val="28"/>
          <w:szCs w:val="28"/>
          <w:lang w:eastAsia="ru-RU"/>
        </w:rPr>
        <w:t>средствах;</w:t>
      </w:r>
    </w:p>
    <w:p w:rsidR="00F20D54" w:rsidRPr="00D96C5D"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lastRenderedPageBreak/>
        <w:t xml:space="preserve">организацию анализа и систематизации данных о выявленных недоброкачественных и фальсифицированных лекарственных </w:t>
      </w:r>
      <w:r w:rsidRPr="00D96C5D">
        <w:rPr>
          <w:rFonts w:ascii="Times New Roman" w:hAnsi="Times New Roman"/>
          <w:sz w:val="28"/>
          <w:szCs w:val="28"/>
          <w:lang w:eastAsia="ru-RU"/>
        </w:rPr>
        <w:t>средствах;</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определение функциональных обязанностей уполномоченного по качеству;</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постоянное повышение уровня профессиональной квалификации специалистов, осуществляющих фармацевтическую деятельность.</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Создание структуры управления качеством в организации нашло свое отражение в правилах надлежащей аптечной практики, которые обязательны для исполнения во всех организациях, осуществляющих фармацевтическую деятельность. Данные правила определяют основные факторы,</w:t>
      </w:r>
      <w:r>
        <w:rPr>
          <w:rFonts w:ascii="Times New Roman" w:hAnsi="Times New Roman"/>
          <w:sz w:val="28"/>
          <w:szCs w:val="28"/>
          <w:lang w:eastAsia="ru-RU"/>
        </w:rPr>
        <w:t xml:space="preserve"> влияющие на качество лекарств.</w:t>
      </w:r>
    </w:p>
    <w:p w:rsidR="00F20D54" w:rsidRPr="00DF7932"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Главная роль в формировании системы менеджмента качества возлагается на руководителя организации, так как он должен обеспечить закупку лекарственных средств, оснастить помещения оборудованием, обеспечивающим надлежащее обращение товаров аптечного ассортимента, включая их хранение, учет, реализацию и отпуск; организовать сотрудникам доступ к информации для осуществления фармацевтического консультирования. При этом руководителю организации необходимо создать условия для снижения производственных потерь, оптимизации деятельности, увеличения товарооборота, повышение уровня знаний и квалификации фармацевтических работников.</w:t>
      </w:r>
    </w:p>
    <w:p w:rsidR="00F20D54" w:rsidRPr="00DF7932"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 xml:space="preserve">Руководитель организации должен периодически анализировать систему качества в соответствии с утвержденным им планом-графиком. Анализ включает в себя оценку возможности улучшений и необходимости изменений в организации системы качества, в том числе в политике и целях деятельности, и осуществляется посредством рассмотрения результатов внутренних аудитов (проверок), книги отзывов и предложений, анкет, устных пожеланий покупателей (обратная связь с покупателем), современных достижений науки и техники, статьей, обзоров и иных данных </w:t>
      </w:r>
    </w:p>
    <w:p w:rsidR="00F20D54"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 xml:space="preserve">По итогам анализа системы качества руководитель организации может принять решение о необходимости и целесообразности повышения результативности системы качества и ее процессов, улучшения качества оказания фармацевтических услуг, об изменениях потребности в ресурсах (материальных, финансовых, трудовых и иных), необходимых вложениях для улучшения обслуживания покупателей, системы мотивации работников, дополнительной подготовке (инструктаже) работников и иные решения.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Структура системы менеджмента качества представлена на рисунке 6.</w:t>
      </w:r>
    </w:p>
    <w:p w:rsidR="00F20D54" w:rsidRPr="00DF7932" w:rsidRDefault="00F20D54" w:rsidP="001B1530">
      <w:pPr>
        <w:spacing w:after="0"/>
        <w:ind w:firstLine="709"/>
        <w:jc w:val="both"/>
        <w:rPr>
          <w:rFonts w:ascii="Times New Roman" w:hAnsi="Times New Roman"/>
          <w:sz w:val="10"/>
          <w:szCs w:val="10"/>
          <w:lang w:eastAsia="ru-RU"/>
        </w:rPr>
      </w:pPr>
    </w:p>
    <w:p w:rsidR="00F20D54" w:rsidRDefault="00E12067" w:rsidP="00B4239D">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638800" cy="7797800"/>
            <wp:effectExtent l="19050" t="0" r="0" b="0"/>
            <wp:docPr id="5" name="Рисунок 10" descr="http://rykovodstvo.ru/pars_docs/refs/50/49765/49765_html_3cdb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ykovodstvo.ru/pars_docs/refs/50/49765/49765_html_3cdb0782.jpg"/>
                    <pic:cNvPicPr>
                      <a:picLocks noChangeAspect="1" noChangeArrowheads="1"/>
                    </pic:cNvPicPr>
                  </pic:nvPicPr>
                  <pic:blipFill>
                    <a:blip r:embed="rId20"/>
                    <a:srcRect/>
                    <a:stretch>
                      <a:fillRect/>
                    </a:stretch>
                  </pic:blipFill>
                  <pic:spPr bwMode="auto">
                    <a:xfrm>
                      <a:off x="0" y="0"/>
                      <a:ext cx="5638800" cy="7797800"/>
                    </a:xfrm>
                    <a:prstGeom prst="rect">
                      <a:avLst/>
                    </a:prstGeom>
                    <a:noFill/>
                    <a:ln w="9525">
                      <a:noFill/>
                      <a:miter lim="800000"/>
                      <a:headEnd/>
                      <a:tailEnd/>
                    </a:ln>
                  </pic:spPr>
                </pic:pic>
              </a:graphicData>
            </a:graphic>
          </wp:inline>
        </w:drawing>
      </w:r>
    </w:p>
    <w:p w:rsidR="00F20D54" w:rsidRDefault="00F20D54" w:rsidP="00B4239D">
      <w:pPr>
        <w:spacing w:after="0" w:line="240" w:lineRule="auto"/>
        <w:ind w:firstLine="709"/>
        <w:jc w:val="both"/>
        <w:rPr>
          <w:rFonts w:ascii="Times New Roman" w:hAnsi="Times New Roman"/>
          <w:sz w:val="28"/>
          <w:szCs w:val="28"/>
          <w:lang w:eastAsia="ru-RU"/>
        </w:rPr>
      </w:pPr>
    </w:p>
    <w:p w:rsidR="00F20D54" w:rsidRPr="001B1530" w:rsidRDefault="00F20D54" w:rsidP="00DF7932">
      <w:pPr>
        <w:spacing w:after="0" w:line="240" w:lineRule="auto"/>
        <w:ind w:firstLine="709"/>
        <w:jc w:val="center"/>
        <w:rPr>
          <w:rFonts w:ascii="Times New Roman" w:hAnsi="Times New Roman"/>
          <w:b/>
          <w:sz w:val="28"/>
          <w:szCs w:val="28"/>
          <w:lang w:eastAsia="ru-RU"/>
        </w:rPr>
      </w:pPr>
      <w:r w:rsidRPr="001B1530">
        <w:rPr>
          <w:rFonts w:ascii="Times New Roman" w:hAnsi="Times New Roman"/>
          <w:b/>
          <w:sz w:val="28"/>
          <w:szCs w:val="28"/>
          <w:lang w:eastAsia="ru-RU"/>
        </w:rPr>
        <w:t>Рис. 6. – Система менеджмента качества фармацевтических услуг</w:t>
      </w:r>
    </w:p>
    <w:p w:rsidR="00F20D54" w:rsidRDefault="00F20D54" w:rsidP="00CE24B3">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Pr="00DF7932"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Управление качеством в аптечной и медицинской организации </w:t>
      </w:r>
      <w:r w:rsidRPr="00DF7932">
        <w:rPr>
          <w:rFonts w:ascii="Times New Roman" w:hAnsi="Times New Roman"/>
          <w:sz w:val="28"/>
          <w:szCs w:val="28"/>
          <w:lang w:eastAsia="ru-RU"/>
        </w:rPr>
        <w:t xml:space="preserve">осуществляется посредством </w:t>
      </w:r>
      <w:r>
        <w:rPr>
          <w:rFonts w:ascii="Times New Roman" w:hAnsi="Times New Roman"/>
          <w:sz w:val="28"/>
          <w:szCs w:val="28"/>
          <w:lang w:eastAsia="ru-RU"/>
        </w:rPr>
        <w:t>проведения следующих мероприятий:</w:t>
      </w:r>
    </w:p>
    <w:p w:rsidR="00F20D54"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процессов, влияющих на качество</w:t>
      </w:r>
      <w:r>
        <w:rPr>
          <w:rFonts w:ascii="Times New Roman" w:hAnsi="Times New Roman"/>
          <w:sz w:val="28"/>
          <w:szCs w:val="28"/>
          <w:lang w:eastAsia="ru-RU"/>
        </w:rPr>
        <w:t xml:space="preserve"> фармацевтических </w:t>
      </w:r>
      <w:r w:rsidRPr="00E84F5C">
        <w:rPr>
          <w:rFonts w:ascii="Times New Roman" w:hAnsi="Times New Roman"/>
          <w:sz w:val="28"/>
          <w:szCs w:val="28"/>
          <w:lang w:eastAsia="ru-RU"/>
        </w:rPr>
        <w:t>услуг и направленных на</w:t>
      </w:r>
      <w:r>
        <w:rPr>
          <w:rFonts w:ascii="Times New Roman" w:hAnsi="Times New Roman"/>
          <w:sz w:val="28"/>
          <w:szCs w:val="28"/>
          <w:lang w:eastAsia="ru-RU"/>
        </w:rPr>
        <w:t>:</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w:t>
      </w:r>
      <w:r w:rsidRPr="00E84F5C">
        <w:rPr>
          <w:rFonts w:ascii="Times New Roman" w:hAnsi="Times New Roman"/>
          <w:sz w:val="28"/>
          <w:szCs w:val="28"/>
          <w:lang w:eastAsia="ru-RU"/>
        </w:rPr>
        <w:t xml:space="preserve"> удовлетворение спроса </w:t>
      </w:r>
      <w:r>
        <w:rPr>
          <w:rFonts w:ascii="Times New Roman" w:hAnsi="Times New Roman"/>
          <w:sz w:val="28"/>
          <w:szCs w:val="28"/>
          <w:lang w:eastAsia="ru-RU"/>
        </w:rPr>
        <w:t>потребителей лекарственных средств</w:t>
      </w:r>
      <w:r w:rsidRPr="00E84F5C">
        <w:rPr>
          <w:rFonts w:ascii="Times New Roman" w:hAnsi="Times New Roman"/>
          <w:sz w:val="28"/>
          <w:szCs w:val="28"/>
          <w:lang w:eastAsia="ru-RU"/>
        </w:rPr>
        <w:t xml:space="preserve">, </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xml:space="preserve">- </w:t>
      </w:r>
      <w:r w:rsidRPr="00E84F5C">
        <w:rPr>
          <w:rFonts w:ascii="Times New Roman" w:hAnsi="Times New Roman"/>
          <w:sz w:val="28"/>
          <w:szCs w:val="28"/>
          <w:lang w:eastAsia="ru-RU"/>
        </w:rPr>
        <w:t>получение информации о правилах хранения</w:t>
      </w:r>
      <w:r>
        <w:rPr>
          <w:rFonts w:ascii="Times New Roman" w:hAnsi="Times New Roman"/>
          <w:sz w:val="28"/>
          <w:szCs w:val="28"/>
          <w:lang w:eastAsia="ru-RU"/>
        </w:rPr>
        <w:t xml:space="preserve"> лекарств,</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получение информации о применении</w:t>
      </w:r>
      <w:r w:rsidRPr="00E84F5C">
        <w:rPr>
          <w:rFonts w:ascii="Times New Roman" w:hAnsi="Times New Roman"/>
          <w:sz w:val="28"/>
          <w:szCs w:val="28"/>
          <w:lang w:eastAsia="ru-RU"/>
        </w:rPr>
        <w:t xml:space="preserve"> лекарственных препаратов, </w:t>
      </w:r>
    </w:p>
    <w:p w:rsidR="00F20D54" w:rsidRPr="00E84F5C"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xml:space="preserve">- получение информации </w:t>
      </w:r>
      <w:r w:rsidRPr="00E84F5C">
        <w:rPr>
          <w:rFonts w:ascii="Times New Roman" w:hAnsi="Times New Roman"/>
          <w:sz w:val="28"/>
          <w:szCs w:val="28"/>
          <w:lang w:eastAsia="ru-RU"/>
        </w:rPr>
        <w:t>о наличии и цене лекарственного препарата, в том числе на получение в первоочередном порядке информации о наличии лекарственных препаратов нижнего ценового сегмента;</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установление последовательности и взаимодействия процессов, необходимых для обеспечения системы качества, в зависимости от их влияния на безопасность, эффективность и рациональность применения лекарственных препаратов;</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критериев и методов, отражающих достижение результатов, как при осуществлении процессов, необходимых для обеспечения системы качества, так и при управлении ими с учетом требований законодательства Российской Федерации об обращении лекарственных препаратов;</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количественных и качественных параметров, в том числе материальных, финансовых, информационных, трудовых, необходимых для поддержания процессов системы качества и их мониторинга;</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 xml:space="preserve">обеспечение населения качественными, безопасными, эффективными </w:t>
      </w:r>
      <w:r>
        <w:rPr>
          <w:rFonts w:ascii="Times New Roman" w:hAnsi="Times New Roman"/>
          <w:sz w:val="28"/>
          <w:szCs w:val="28"/>
          <w:lang w:eastAsia="ru-RU"/>
        </w:rPr>
        <w:t>лекарственными средствами</w:t>
      </w:r>
      <w:r w:rsidRPr="00E84F5C">
        <w:rPr>
          <w:rFonts w:ascii="Times New Roman" w:hAnsi="Times New Roman"/>
          <w:sz w:val="28"/>
          <w:szCs w:val="28"/>
          <w:lang w:eastAsia="ru-RU"/>
        </w:rPr>
        <w:t>;</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принятие мер, необходимых для достижения запланированных результатов и постоянного улучшения качества обслуживания покупателей и повышения персональной ответственности работников.</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Для обеспечения четкого функционирования всех мероприятий в каждой организации должн</w:t>
      </w:r>
      <w:r w:rsidRPr="00D96C5D">
        <w:rPr>
          <w:rFonts w:ascii="Times New Roman" w:hAnsi="Times New Roman"/>
          <w:sz w:val="28"/>
          <w:szCs w:val="28"/>
          <w:lang w:eastAsia="ru-RU"/>
        </w:rPr>
        <w:t>а</w:t>
      </w:r>
      <w:r>
        <w:rPr>
          <w:rFonts w:ascii="Times New Roman" w:hAnsi="Times New Roman"/>
          <w:sz w:val="28"/>
          <w:szCs w:val="28"/>
          <w:lang w:eastAsia="ru-RU"/>
        </w:rPr>
        <w:t xml:space="preserve"> быть сформирована документация системы качества (на бумажном и\или электронном носителе), которая отражает все основные процессы</w:t>
      </w:r>
      <w:r w:rsidRPr="00151727">
        <w:rPr>
          <w:rFonts w:ascii="Times New Roman" w:hAnsi="Times New Roman"/>
          <w:sz w:val="28"/>
          <w:szCs w:val="28"/>
          <w:lang w:eastAsia="ru-RU"/>
        </w:rPr>
        <w:t xml:space="preserve">, </w:t>
      </w:r>
      <w:r>
        <w:rPr>
          <w:rFonts w:ascii="Times New Roman" w:hAnsi="Times New Roman"/>
          <w:sz w:val="28"/>
          <w:szCs w:val="28"/>
          <w:lang w:eastAsia="ru-RU"/>
        </w:rPr>
        <w:t>влияющие</w:t>
      </w:r>
      <w:r w:rsidRPr="00151727">
        <w:rPr>
          <w:rFonts w:ascii="Times New Roman" w:hAnsi="Times New Roman"/>
          <w:sz w:val="28"/>
          <w:szCs w:val="28"/>
          <w:lang w:eastAsia="ru-RU"/>
        </w:rPr>
        <w:t xml:space="preserve"> на качество оказания </w:t>
      </w:r>
      <w:r>
        <w:rPr>
          <w:rFonts w:ascii="Times New Roman" w:hAnsi="Times New Roman"/>
          <w:sz w:val="28"/>
          <w:szCs w:val="28"/>
          <w:lang w:eastAsia="ru-RU"/>
        </w:rPr>
        <w:t xml:space="preserve">фармацевтических </w:t>
      </w:r>
      <w:r w:rsidRPr="00151727">
        <w:rPr>
          <w:rFonts w:ascii="Times New Roman" w:hAnsi="Times New Roman"/>
          <w:sz w:val="28"/>
          <w:szCs w:val="28"/>
          <w:lang w:eastAsia="ru-RU"/>
        </w:rPr>
        <w:t xml:space="preserve">услуг. Благодаря </w:t>
      </w:r>
      <w:r>
        <w:rPr>
          <w:rFonts w:ascii="Times New Roman" w:hAnsi="Times New Roman"/>
          <w:sz w:val="28"/>
          <w:szCs w:val="28"/>
          <w:lang w:eastAsia="ru-RU"/>
        </w:rPr>
        <w:t>ведению четкой документации</w:t>
      </w:r>
      <w:r w:rsidRPr="00151727">
        <w:rPr>
          <w:rFonts w:ascii="Times New Roman" w:hAnsi="Times New Roman"/>
          <w:sz w:val="28"/>
          <w:szCs w:val="28"/>
          <w:lang w:eastAsia="ru-RU"/>
        </w:rPr>
        <w:t xml:space="preserve"> минимизируется влияние человеческого фактора</w:t>
      </w:r>
      <w:r>
        <w:rPr>
          <w:rFonts w:ascii="Times New Roman" w:hAnsi="Times New Roman"/>
          <w:sz w:val="28"/>
          <w:szCs w:val="28"/>
          <w:lang w:eastAsia="ru-RU"/>
        </w:rPr>
        <w:t xml:space="preserve"> на качество лекарственных средств</w:t>
      </w:r>
      <w:r w:rsidRPr="00151727">
        <w:rPr>
          <w:rFonts w:ascii="Times New Roman" w:hAnsi="Times New Roman"/>
          <w:sz w:val="28"/>
          <w:szCs w:val="28"/>
          <w:lang w:eastAsia="ru-RU"/>
        </w:rPr>
        <w:t>.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 соответствии с правилами надлежащей аптечной практики документация включает в себя:</w:t>
      </w:r>
    </w:p>
    <w:p w:rsidR="00F20D54" w:rsidRPr="00631A72" w:rsidRDefault="00F20D54" w:rsidP="002145FD">
      <w:pPr>
        <w:pStyle w:val="a7"/>
        <w:numPr>
          <w:ilvl w:val="0"/>
          <w:numId w:val="32"/>
        </w:numPr>
        <w:spacing w:after="0"/>
        <w:ind w:left="567" w:hanging="567"/>
        <w:jc w:val="both"/>
        <w:rPr>
          <w:rFonts w:ascii="Times New Roman" w:hAnsi="Times New Roman"/>
          <w:sz w:val="28"/>
          <w:szCs w:val="28"/>
        </w:rPr>
      </w:pPr>
      <w:r w:rsidRPr="00631A72">
        <w:rPr>
          <w:rFonts w:ascii="Times New Roman" w:hAnsi="Times New Roman"/>
          <w:sz w:val="28"/>
          <w:szCs w:val="28"/>
        </w:rPr>
        <w:t xml:space="preserve">документ о политике и целях деятельности </w:t>
      </w:r>
      <w:r>
        <w:rPr>
          <w:rFonts w:ascii="Times New Roman" w:hAnsi="Times New Roman"/>
          <w:sz w:val="28"/>
          <w:szCs w:val="28"/>
        </w:rPr>
        <w:t>организации</w:t>
      </w:r>
      <w:r w:rsidRPr="00631A72">
        <w:rPr>
          <w:rFonts w:ascii="Times New Roman" w:hAnsi="Times New Roman"/>
          <w:sz w:val="28"/>
          <w:szCs w:val="28"/>
        </w:rPr>
        <w:t xml:space="preserve">, в котором определяются способы обеспечения спроса покупателей на товары аптечного ассортимента, минимизации рисков попадания в гражданский </w:t>
      </w:r>
      <w:r w:rsidRPr="00631A72">
        <w:rPr>
          <w:rFonts w:ascii="Times New Roman" w:hAnsi="Times New Roman"/>
          <w:sz w:val="28"/>
          <w:szCs w:val="28"/>
        </w:rPr>
        <w:lastRenderedPageBreak/>
        <w:t>оборот недоброкачественных, фальсифицированных и контраф</w:t>
      </w:r>
      <w:r>
        <w:rPr>
          <w:rFonts w:ascii="Times New Roman" w:hAnsi="Times New Roman"/>
          <w:sz w:val="28"/>
          <w:szCs w:val="28"/>
        </w:rPr>
        <w:t>актных лекарственных препаратов</w:t>
      </w:r>
      <w:r w:rsidRPr="00631A72">
        <w:rPr>
          <w:rFonts w:ascii="Times New Roman" w:hAnsi="Times New Roman"/>
          <w:sz w:val="28"/>
          <w:szCs w:val="28"/>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руководство по качеству, определяющее направления развития </w:t>
      </w:r>
      <w:r>
        <w:rPr>
          <w:rFonts w:ascii="Times New Roman" w:hAnsi="Times New Roman"/>
          <w:sz w:val="28"/>
          <w:szCs w:val="28"/>
          <w:lang w:eastAsia="ru-RU"/>
        </w:rPr>
        <w:t>организации</w:t>
      </w:r>
      <w:r w:rsidRPr="00631A72">
        <w:rPr>
          <w:rFonts w:ascii="Times New Roman" w:hAnsi="Times New Roman"/>
          <w:sz w:val="28"/>
          <w:szCs w:val="28"/>
          <w:lang w:eastAsia="ru-RU"/>
        </w:rPr>
        <w:t>, в том числе на определенный период времени, и содержащее ссылки на законодательные и иные нормативные правовые акты, регулирующие порядок осуществления фармацевтической деятельности;</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документы, описывающие порядок предоставления </w:t>
      </w:r>
      <w:r>
        <w:rPr>
          <w:rFonts w:ascii="Times New Roman" w:hAnsi="Times New Roman"/>
          <w:sz w:val="28"/>
          <w:szCs w:val="28"/>
          <w:lang w:eastAsia="ru-RU"/>
        </w:rPr>
        <w:t xml:space="preserve">фармацевтических </w:t>
      </w:r>
      <w:r w:rsidRPr="00D96C5D">
        <w:rPr>
          <w:rFonts w:ascii="Times New Roman" w:hAnsi="Times New Roman"/>
          <w:sz w:val="28"/>
          <w:szCs w:val="28"/>
          <w:lang w:eastAsia="ru-RU"/>
        </w:rPr>
        <w:t>услуг</w:t>
      </w:r>
      <w:r>
        <w:rPr>
          <w:rFonts w:ascii="Times New Roman" w:hAnsi="Times New Roman"/>
          <w:sz w:val="28"/>
          <w:szCs w:val="28"/>
          <w:lang w:eastAsia="ru-RU"/>
        </w:rPr>
        <w:t xml:space="preserve"> (</w:t>
      </w:r>
      <w:r w:rsidRPr="00631A72">
        <w:rPr>
          <w:rFonts w:ascii="Times New Roman" w:hAnsi="Times New Roman"/>
          <w:sz w:val="28"/>
          <w:szCs w:val="28"/>
          <w:lang w:eastAsia="ru-RU"/>
        </w:rPr>
        <w:t>ста</w:t>
      </w:r>
      <w:r>
        <w:rPr>
          <w:rFonts w:ascii="Times New Roman" w:hAnsi="Times New Roman"/>
          <w:sz w:val="28"/>
          <w:szCs w:val="28"/>
          <w:lang w:eastAsia="ru-RU"/>
        </w:rPr>
        <w:t>ндартные операционные процедуры)</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приказы и распоряжения руководителя субъекта розничной торговли по основной деятельности;</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личные карточки </w:t>
      </w:r>
      <w:r>
        <w:rPr>
          <w:rFonts w:ascii="Times New Roman" w:hAnsi="Times New Roman"/>
          <w:sz w:val="28"/>
          <w:szCs w:val="28"/>
          <w:lang w:eastAsia="ru-RU"/>
        </w:rPr>
        <w:t>сотрудников организации</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лицензия на право осуществления фармацевтической деятельности и приложения к ней;</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докумен</w:t>
      </w:r>
      <w:r>
        <w:rPr>
          <w:rFonts w:ascii="Times New Roman" w:hAnsi="Times New Roman"/>
          <w:sz w:val="28"/>
          <w:szCs w:val="28"/>
          <w:lang w:eastAsia="ru-RU"/>
        </w:rPr>
        <w:t>ты, касающиеся приостановления или возобновления</w:t>
      </w:r>
      <w:r w:rsidRPr="00631A72">
        <w:rPr>
          <w:rFonts w:ascii="Times New Roman" w:hAnsi="Times New Roman"/>
          <w:sz w:val="28"/>
          <w:szCs w:val="28"/>
          <w:lang w:eastAsia="ru-RU"/>
        </w:rPr>
        <w:t xml:space="preserve"> реализации</w:t>
      </w:r>
      <w:r>
        <w:rPr>
          <w:rFonts w:ascii="Times New Roman" w:hAnsi="Times New Roman"/>
          <w:sz w:val="28"/>
          <w:szCs w:val="28"/>
          <w:lang w:eastAsia="ru-RU"/>
        </w:rPr>
        <w:t xml:space="preserve"> лекарственных средств, отзыва или изъятия</w:t>
      </w:r>
      <w:r w:rsidRPr="00631A72">
        <w:rPr>
          <w:rFonts w:ascii="Times New Roman" w:hAnsi="Times New Roman"/>
          <w:sz w:val="28"/>
          <w:szCs w:val="28"/>
          <w:lang w:eastAsia="ru-RU"/>
        </w:rPr>
        <w:t xml:space="preserve"> из обр</w:t>
      </w:r>
      <w:r>
        <w:rPr>
          <w:rFonts w:ascii="Times New Roman" w:hAnsi="Times New Roman"/>
          <w:sz w:val="28"/>
          <w:szCs w:val="28"/>
          <w:lang w:eastAsia="ru-RU"/>
        </w:rPr>
        <w:t>ащения лекарственных препаратов</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акты проверок </w:t>
      </w:r>
      <w:r>
        <w:rPr>
          <w:rFonts w:ascii="Times New Roman" w:hAnsi="Times New Roman"/>
          <w:sz w:val="28"/>
          <w:szCs w:val="28"/>
          <w:lang w:eastAsia="ru-RU"/>
        </w:rPr>
        <w:t>организации</w:t>
      </w:r>
      <w:r w:rsidRPr="00631A72">
        <w:rPr>
          <w:rFonts w:ascii="Times New Roman" w:hAnsi="Times New Roman"/>
          <w:sz w:val="28"/>
          <w:szCs w:val="28"/>
          <w:lang w:eastAsia="ru-RU"/>
        </w:rPr>
        <w:t xml:space="preserve"> должностными лицами органов государственного контроля (надзора), органов муниципального контроля и внутренних аудитов;</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документы по эффективному планированию деятельности, осуществлению процессов обеспечения системы качества и управления ими.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Особое значение для обеспечения четкого функционирования системы менеджмента качества и осуществления всех процессов в организации имеют стандартные операционные процедуры (СОП).</w:t>
      </w:r>
    </w:p>
    <w:p w:rsidR="00F20D54" w:rsidRPr="00C37DD9"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Главная задача СОП - </w:t>
      </w:r>
      <w:r w:rsidRPr="00BC3B02">
        <w:rPr>
          <w:rFonts w:ascii="Times New Roman" w:hAnsi="Times New Roman"/>
          <w:sz w:val="28"/>
          <w:szCs w:val="28"/>
          <w:lang w:eastAsia="ru-RU"/>
        </w:rPr>
        <w:t xml:space="preserve">предупреждение совершения ошибок при выполнении той или иной технологической операции. В отличие от должностной инструкции, в которой излагается, что именно должен делать работник, в СОПах должно быть указано, как он должен это делать. СОП не дает возможности работникам некачественно выполнять свои обязанности, но оставляет за ними </w:t>
      </w:r>
      <w:r w:rsidRPr="00C37DD9">
        <w:rPr>
          <w:rFonts w:ascii="Times New Roman" w:hAnsi="Times New Roman"/>
          <w:sz w:val="28"/>
          <w:szCs w:val="28"/>
          <w:lang w:eastAsia="ru-RU"/>
        </w:rPr>
        <w:t>право на самостоятельное принятие решения в рамках ответственной области.</w:t>
      </w:r>
    </w:p>
    <w:p w:rsidR="00F20D54" w:rsidRPr="00C37DD9" w:rsidRDefault="00F20D54" w:rsidP="001B1530">
      <w:pPr>
        <w:spacing w:after="0"/>
        <w:ind w:firstLine="709"/>
        <w:jc w:val="both"/>
        <w:rPr>
          <w:rFonts w:ascii="Times New Roman" w:hAnsi="Times New Roman"/>
          <w:sz w:val="28"/>
          <w:szCs w:val="28"/>
          <w:lang w:eastAsia="ru-RU"/>
        </w:rPr>
      </w:pPr>
      <w:r w:rsidRPr="00C37DD9">
        <w:rPr>
          <w:rFonts w:ascii="Times New Roman" w:hAnsi="Times New Roman"/>
          <w:bCs/>
          <w:iCs/>
          <w:sz w:val="28"/>
          <w:szCs w:val="28"/>
          <w:lang w:eastAsia="ru-RU"/>
        </w:rPr>
        <w:t>В стандартных операционных процедурах должны быть описаны порядки:</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существления анализа жалоб и предложений покупателей и принятия по ним решений</w:t>
      </w:r>
      <w:r>
        <w:rPr>
          <w:rFonts w:ascii="Times New Roman" w:hAnsi="Times New Roman"/>
          <w:sz w:val="28"/>
          <w:szCs w:val="28"/>
          <w:lang w:eastAsia="ru-RU"/>
        </w:rPr>
        <w:t>;</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lastRenderedPageBreak/>
        <w:t>- установление</w:t>
      </w:r>
      <w:r w:rsidRPr="00C37DD9">
        <w:rPr>
          <w:rFonts w:ascii="Times New Roman" w:hAnsi="Times New Roman"/>
          <w:sz w:val="28"/>
          <w:szCs w:val="28"/>
          <w:lang w:eastAsia="ru-RU"/>
        </w:rPr>
        <w:t xml:space="preserve"> причин нарушения требований </w:t>
      </w:r>
      <w:r>
        <w:rPr>
          <w:rFonts w:ascii="Times New Roman" w:hAnsi="Times New Roman"/>
          <w:sz w:val="28"/>
          <w:szCs w:val="28"/>
          <w:lang w:eastAsia="ru-RU"/>
        </w:rPr>
        <w:t>надлежащей аптечной практики</w:t>
      </w:r>
      <w:r w:rsidRPr="00C37DD9">
        <w:rPr>
          <w:rFonts w:ascii="Times New Roman" w:hAnsi="Times New Roman"/>
          <w:sz w:val="28"/>
          <w:szCs w:val="28"/>
          <w:lang w:eastAsia="ru-RU"/>
        </w:rPr>
        <w:t xml:space="preserve"> и иных требований нормативных правовых актов, регулирующих вопросы обращения </w:t>
      </w:r>
      <w:r>
        <w:rPr>
          <w:rFonts w:ascii="Times New Roman" w:hAnsi="Times New Roman"/>
          <w:sz w:val="28"/>
          <w:szCs w:val="28"/>
          <w:lang w:eastAsia="ru-RU"/>
        </w:rPr>
        <w:t>лекарственных средств;</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ценки необходимости и целесообразности принятия соответствующих мер во избежание повторного возни</w:t>
      </w:r>
      <w:r>
        <w:rPr>
          <w:rFonts w:ascii="Times New Roman" w:hAnsi="Times New Roman"/>
          <w:sz w:val="28"/>
          <w:szCs w:val="28"/>
          <w:lang w:eastAsia="ru-RU"/>
        </w:rPr>
        <w:t>кновения аналогичного нарушения;</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 xml:space="preserve">пределения и осуществления необходимых действий с целью недопущения попадания фальсифицированных, недоброкачественных, контрафактных </w:t>
      </w:r>
      <w:r>
        <w:rPr>
          <w:rFonts w:ascii="Times New Roman" w:hAnsi="Times New Roman"/>
          <w:sz w:val="28"/>
          <w:szCs w:val="28"/>
          <w:lang w:eastAsia="ru-RU"/>
        </w:rPr>
        <w:t>лекарственных средств к покупателю (потребителю);</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C37DD9">
        <w:rPr>
          <w:rFonts w:ascii="Times New Roman" w:hAnsi="Times New Roman"/>
          <w:sz w:val="28"/>
          <w:szCs w:val="28"/>
          <w:lang w:eastAsia="ru-RU"/>
        </w:rPr>
        <w:t xml:space="preserve"> результативности предпринятых предупреждающих и корректирующих действий.</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Р</w:t>
      </w:r>
      <w:r w:rsidRPr="00C37DD9">
        <w:rPr>
          <w:rFonts w:ascii="Times New Roman" w:hAnsi="Times New Roman"/>
          <w:sz w:val="28"/>
          <w:szCs w:val="28"/>
          <w:lang w:eastAsia="ru-RU"/>
        </w:rPr>
        <w:t>уководитель организации самостоятельно определяет порядок осуществления перечисленных дейст</w:t>
      </w:r>
      <w:r>
        <w:rPr>
          <w:rFonts w:ascii="Times New Roman" w:hAnsi="Times New Roman"/>
          <w:sz w:val="28"/>
          <w:szCs w:val="28"/>
          <w:lang w:eastAsia="ru-RU"/>
        </w:rPr>
        <w:t>вий, поскольку четкие требования законодательства</w:t>
      </w:r>
      <w:r w:rsidRPr="00C37DD9">
        <w:rPr>
          <w:rFonts w:ascii="Times New Roman" w:hAnsi="Times New Roman"/>
          <w:sz w:val="28"/>
          <w:szCs w:val="28"/>
          <w:lang w:eastAsia="ru-RU"/>
        </w:rPr>
        <w:t xml:space="preserve"> к оформлению и содержанию </w:t>
      </w:r>
      <w:r>
        <w:rPr>
          <w:rFonts w:ascii="Times New Roman" w:hAnsi="Times New Roman"/>
          <w:sz w:val="28"/>
          <w:szCs w:val="28"/>
          <w:lang w:eastAsia="ru-RU"/>
        </w:rPr>
        <w:t xml:space="preserve">стандартных </w:t>
      </w:r>
      <w:r w:rsidRPr="00C37DD9">
        <w:rPr>
          <w:rFonts w:ascii="Times New Roman" w:hAnsi="Times New Roman"/>
          <w:sz w:val="28"/>
          <w:szCs w:val="28"/>
          <w:lang w:eastAsia="ru-RU"/>
        </w:rPr>
        <w:t xml:space="preserve">операционных процедур </w:t>
      </w:r>
      <w:r>
        <w:rPr>
          <w:rFonts w:ascii="Times New Roman" w:hAnsi="Times New Roman"/>
          <w:sz w:val="28"/>
          <w:szCs w:val="28"/>
          <w:lang w:eastAsia="ru-RU"/>
        </w:rPr>
        <w:t xml:space="preserve">не установлены. </w:t>
      </w:r>
    </w:p>
    <w:p w:rsidR="00F20D54" w:rsidRPr="00C37DD9"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При разработке СОП в организации необходимо руководствоваться следующими критериями: </w:t>
      </w:r>
    </w:p>
    <w:p w:rsidR="00F20D54" w:rsidRPr="00B970E5" w:rsidRDefault="00F20D54" w:rsidP="001B1530">
      <w:pPr>
        <w:spacing w:after="0"/>
        <w:ind w:firstLine="708"/>
        <w:jc w:val="both"/>
        <w:rPr>
          <w:rFonts w:ascii="Times New Roman" w:hAnsi="Times New Roman"/>
          <w:sz w:val="28"/>
          <w:szCs w:val="28"/>
          <w:lang w:eastAsia="ru-RU"/>
        </w:rPr>
      </w:pPr>
      <w:r w:rsidRPr="00B970E5">
        <w:rPr>
          <w:rFonts w:ascii="Times New Roman" w:hAnsi="Times New Roman"/>
          <w:bCs/>
          <w:sz w:val="28"/>
          <w:szCs w:val="28"/>
          <w:u w:val="single"/>
          <w:lang w:eastAsia="ru-RU"/>
        </w:rPr>
        <w:t>Ясность.</w:t>
      </w:r>
      <w:r w:rsidRPr="00B970E5">
        <w:rPr>
          <w:rFonts w:ascii="Times New Roman" w:hAnsi="Times New Roman"/>
          <w:bCs/>
          <w:sz w:val="28"/>
          <w:szCs w:val="28"/>
          <w:lang w:eastAsia="ru-RU"/>
        </w:rPr>
        <w:t xml:space="preserve"> </w:t>
      </w:r>
      <w:r w:rsidRPr="00B970E5">
        <w:rPr>
          <w:rFonts w:ascii="Times New Roman" w:hAnsi="Times New Roman"/>
          <w:sz w:val="28"/>
          <w:szCs w:val="28"/>
          <w:lang w:eastAsia="ru-RU"/>
        </w:rPr>
        <w:t>Первое требование к СОП – она должна быть ясной и подробной пошаговой инструкцией. По возможности они могут быть дополнены инструкциями, расположенными рядом с рабочими местами сотрудников. Э</w:t>
      </w:r>
      <w:r w:rsidRPr="00D96C5D">
        <w:rPr>
          <w:rFonts w:ascii="Times New Roman" w:hAnsi="Times New Roman"/>
          <w:sz w:val="28"/>
          <w:szCs w:val="28"/>
          <w:lang w:eastAsia="ru-RU"/>
        </w:rPr>
        <w:t xml:space="preserve">та </w:t>
      </w:r>
      <w:r w:rsidRPr="00B970E5">
        <w:rPr>
          <w:rFonts w:ascii="Times New Roman" w:hAnsi="Times New Roman"/>
          <w:sz w:val="28"/>
          <w:szCs w:val="28"/>
          <w:lang w:eastAsia="ru-RU"/>
        </w:rPr>
        <w:t>инструкция, конечно, не заменит СОП, но поможет конкретизировать и визуализировать каждый этап той или иной процедуры.</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Pr>
          <w:rFonts w:ascii="Times New Roman" w:hAnsi="Times New Roman"/>
          <w:bCs/>
          <w:sz w:val="28"/>
          <w:szCs w:val="28"/>
          <w:u w:val="single"/>
          <w:lang w:eastAsia="ru-RU"/>
        </w:rPr>
        <w:t xml:space="preserve"> </w:t>
      </w:r>
      <w:r w:rsidRPr="00B970E5">
        <w:rPr>
          <w:rFonts w:ascii="Times New Roman" w:hAnsi="Times New Roman"/>
          <w:bCs/>
          <w:sz w:val="28"/>
          <w:szCs w:val="28"/>
          <w:u w:val="single"/>
          <w:lang w:eastAsia="ru-RU"/>
        </w:rPr>
        <w:t>Точность.</w:t>
      </w:r>
      <w:r w:rsidRPr="00B970E5">
        <w:rPr>
          <w:rFonts w:ascii="Times New Roman" w:hAnsi="Times New Roman"/>
          <w:bCs/>
          <w:sz w:val="28"/>
          <w:szCs w:val="28"/>
          <w:lang w:eastAsia="ru-RU"/>
        </w:rPr>
        <w:t xml:space="preserve"> Необходимо конкретизировать действия сотрудников на соответствие установленным требованиям. </w:t>
      </w:r>
      <w:r w:rsidRPr="00B970E5">
        <w:rPr>
          <w:rFonts w:ascii="Times New Roman" w:hAnsi="Times New Roman"/>
          <w:sz w:val="28"/>
          <w:szCs w:val="28"/>
          <w:lang w:eastAsia="ru-RU"/>
        </w:rPr>
        <w:t>Неправильные примеры СОП – это, например, указывать, что температурный режим хранения иммунобиологических препаратов должен соответствовать требованиям нормативных документов. Гораздо правильнее конкретизировать это выражение и указать, что температура в холодильнике должна быть 5°С.</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Утверждение руководителем организации</w:t>
      </w:r>
      <w:r w:rsidRPr="00B970E5">
        <w:rPr>
          <w:rFonts w:ascii="Times New Roman" w:hAnsi="Times New Roman"/>
          <w:bCs/>
          <w:sz w:val="28"/>
          <w:szCs w:val="28"/>
          <w:lang w:eastAsia="ru-RU"/>
        </w:rPr>
        <w:t xml:space="preserve">. </w:t>
      </w:r>
      <w:r w:rsidRPr="00B970E5">
        <w:rPr>
          <w:rFonts w:ascii="Times New Roman" w:hAnsi="Times New Roman"/>
          <w:sz w:val="28"/>
          <w:szCs w:val="28"/>
          <w:lang w:eastAsia="ru-RU"/>
        </w:rPr>
        <w:t>Дата и подпись руководителя на титульном листе СОПов демонстрирует, какие требования будут предъявлены персоналу аптеки.</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Регулярное обновление.</w:t>
      </w:r>
      <w:r w:rsidRPr="00B970E5">
        <w:rPr>
          <w:rFonts w:ascii="Times New Roman" w:hAnsi="Times New Roman"/>
          <w:b/>
          <w:bCs/>
          <w:sz w:val="28"/>
          <w:szCs w:val="28"/>
          <w:lang w:eastAsia="ru-RU"/>
        </w:rPr>
        <w:t xml:space="preserve"> </w:t>
      </w:r>
      <w:r w:rsidRPr="00B970E5">
        <w:rPr>
          <w:rFonts w:ascii="Times New Roman" w:hAnsi="Times New Roman"/>
          <w:sz w:val="28"/>
          <w:szCs w:val="28"/>
          <w:lang w:eastAsia="ru-RU"/>
        </w:rPr>
        <w:t xml:space="preserve">В случае изменения законодательства или поступления предложения от кого-либо из сотрудников по улучшению процесса в СОП должны быть внесены изменения. </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Доступность.</w:t>
      </w:r>
      <w:r w:rsidRPr="00B970E5">
        <w:rPr>
          <w:rFonts w:ascii="Times New Roman" w:hAnsi="Times New Roman"/>
          <w:b/>
          <w:bCs/>
          <w:sz w:val="28"/>
          <w:szCs w:val="28"/>
          <w:lang w:eastAsia="ru-RU"/>
        </w:rPr>
        <w:t xml:space="preserve"> </w:t>
      </w:r>
      <w:r w:rsidRPr="00B970E5">
        <w:rPr>
          <w:rFonts w:ascii="Times New Roman" w:hAnsi="Times New Roman"/>
          <w:sz w:val="28"/>
          <w:szCs w:val="28"/>
          <w:lang w:eastAsia="ru-RU"/>
        </w:rPr>
        <w:t>СОПы могут иметь разные формы – например, форму электронной ме</w:t>
      </w:r>
      <w:r>
        <w:rPr>
          <w:rFonts w:ascii="Times New Roman" w:hAnsi="Times New Roman"/>
          <w:sz w:val="28"/>
          <w:szCs w:val="28"/>
          <w:lang w:eastAsia="ru-RU"/>
        </w:rPr>
        <w:t xml:space="preserve">тодички, форму брошюры или же </w:t>
      </w:r>
      <w:r w:rsidRPr="00B970E5">
        <w:rPr>
          <w:rFonts w:ascii="Times New Roman" w:hAnsi="Times New Roman"/>
          <w:sz w:val="28"/>
          <w:szCs w:val="28"/>
          <w:lang w:eastAsia="ru-RU"/>
        </w:rPr>
        <w:t>ламинированных листов, собранных в отдельную папку.</w:t>
      </w:r>
    </w:p>
    <w:p w:rsidR="00F20D54" w:rsidRPr="00BF6ED4" w:rsidRDefault="00F20D54" w:rsidP="001B1530">
      <w:pPr>
        <w:tabs>
          <w:tab w:val="left" w:pos="0"/>
        </w:tabs>
        <w:spacing w:after="0"/>
        <w:ind w:firstLine="709"/>
        <w:jc w:val="both"/>
        <w:rPr>
          <w:rFonts w:ascii="Times New Roman" w:hAnsi="Times New Roman"/>
          <w:bCs/>
          <w:sz w:val="28"/>
          <w:szCs w:val="28"/>
          <w:lang w:eastAsia="ru-RU"/>
        </w:rPr>
      </w:pPr>
      <w:r w:rsidRPr="00BF6ED4">
        <w:rPr>
          <w:rFonts w:ascii="Times New Roman" w:hAnsi="Times New Roman"/>
          <w:bCs/>
          <w:sz w:val="28"/>
          <w:szCs w:val="28"/>
          <w:lang w:eastAsia="ru-RU"/>
        </w:rPr>
        <w:t>В аптечной организации могут быть разработаны и внедрены следующие варианты стандартных операционных процедур:</w:t>
      </w:r>
    </w:p>
    <w:p w:rsidR="00F20D54" w:rsidRPr="00BF6ED4"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BF6ED4">
        <w:rPr>
          <w:rFonts w:ascii="Times New Roman" w:hAnsi="Times New Roman"/>
          <w:sz w:val="28"/>
          <w:szCs w:val="28"/>
          <w:lang w:eastAsia="ru-RU"/>
        </w:rPr>
        <w:lastRenderedPageBreak/>
        <w:t>о порядке приемки лекарственных средств и осуществления приемочного контроля;</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BF6ED4">
        <w:rPr>
          <w:rFonts w:ascii="Times New Roman" w:hAnsi="Times New Roman"/>
          <w:sz w:val="28"/>
          <w:szCs w:val="28"/>
          <w:lang w:eastAsia="ru-RU"/>
        </w:rPr>
        <w:t>об обработке оборудования</w:t>
      </w:r>
      <w:r w:rsidRPr="00C37DD9">
        <w:rPr>
          <w:rFonts w:ascii="Times New Roman" w:hAnsi="Times New Roman"/>
          <w:sz w:val="28"/>
          <w:szCs w:val="28"/>
          <w:lang w:eastAsia="ru-RU"/>
        </w:rPr>
        <w:t>;</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личной гигиене и гигиене труда работников аптеки;</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регистрации параметров окружающей среды;</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об обеспечении работы средств измерений;</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реализации лекарственных средств по рецепту врача;</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претензиях по качеству лекарственных средств, обслуживанию населения и разрешению иных конфликтных ситуаций;</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проведения самоинспекции;</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уничтожения рецептов врача;</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 xml:space="preserve">о порядке представления информации о выявленных нежелательных реакциях, в том числе побочных </w:t>
      </w:r>
      <w:r w:rsidRPr="00D96C5D">
        <w:rPr>
          <w:rFonts w:ascii="Times New Roman" w:hAnsi="Times New Roman"/>
          <w:sz w:val="28"/>
          <w:szCs w:val="28"/>
          <w:lang w:eastAsia="ru-RU"/>
        </w:rPr>
        <w:t>реакциях</w:t>
      </w:r>
      <w:r w:rsidRPr="00C37DD9">
        <w:rPr>
          <w:rFonts w:ascii="Times New Roman" w:hAnsi="Times New Roman"/>
          <w:sz w:val="28"/>
          <w:szCs w:val="28"/>
          <w:lang w:eastAsia="ru-RU"/>
        </w:rPr>
        <w:t xml:space="preserve"> на лекарственные средства;</w:t>
      </w:r>
    </w:p>
    <w:p w:rsidR="00F20D54"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об обучении работников аптеки и проверке эффективности</w:t>
      </w:r>
      <w:r>
        <w:rPr>
          <w:rFonts w:ascii="Times New Roman" w:hAnsi="Times New Roman"/>
          <w:sz w:val="28"/>
          <w:szCs w:val="28"/>
          <w:lang w:eastAsia="ru-RU"/>
        </w:rPr>
        <w:t xml:space="preserve"> их знаний;</w:t>
      </w:r>
    </w:p>
    <w:p w:rsidR="00F20D54" w:rsidRPr="00A41660"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A41660">
        <w:rPr>
          <w:rFonts w:ascii="Times New Roman" w:hAnsi="Times New Roman"/>
          <w:sz w:val="28"/>
          <w:szCs w:val="28"/>
          <w:lang w:eastAsia="ru-RU"/>
        </w:rPr>
        <w:t>о порядке хранения, распределения и актуализации внутренней документации;</w:t>
      </w:r>
    </w:p>
    <w:p w:rsidR="00F20D54" w:rsidRDefault="00F20D54" w:rsidP="002145FD">
      <w:pPr>
        <w:numPr>
          <w:ilvl w:val="0"/>
          <w:numId w:val="33"/>
        </w:numPr>
        <w:tabs>
          <w:tab w:val="clear" w:pos="720"/>
          <w:tab w:val="left" w:pos="0"/>
        </w:tabs>
        <w:spacing w:after="0"/>
        <w:ind w:left="284" w:hanging="284"/>
        <w:jc w:val="both"/>
        <w:rPr>
          <w:rFonts w:ascii="Times New Roman" w:hAnsi="Times New Roman"/>
          <w:sz w:val="28"/>
          <w:szCs w:val="28"/>
        </w:rPr>
      </w:pPr>
      <w:r w:rsidRPr="00A41660">
        <w:rPr>
          <w:rFonts w:ascii="Times New Roman" w:hAnsi="Times New Roman"/>
          <w:sz w:val="28"/>
          <w:szCs w:val="28"/>
          <w:lang w:eastAsia="ru-RU"/>
        </w:rPr>
        <w:t>о порядке реализации лекарственных средств без рецепта врача и информировании покупате</w:t>
      </w:r>
      <w:r>
        <w:rPr>
          <w:rFonts w:ascii="Times New Roman" w:hAnsi="Times New Roman"/>
          <w:sz w:val="28"/>
          <w:szCs w:val="28"/>
          <w:lang w:eastAsia="ru-RU"/>
        </w:rPr>
        <w:t>лей о их медицинском применении.</w:t>
      </w:r>
    </w:p>
    <w:p w:rsidR="00F20D54" w:rsidRPr="00C806C1" w:rsidRDefault="00F20D54" w:rsidP="001B1530">
      <w:pPr>
        <w:tabs>
          <w:tab w:val="left" w:pos="0"/>
        </w:tabs>
        <w:spacing w:after="0"/>
        <w:ind w:firstLine="709"/>
        <w:jc w:val="both"/>
        <w:rPr>
          <w:rFonts w:ascii="Times New Roman" w:hAnsi="Times New Roman"/>
          <w:sz w:val="28"/>
          <w:szCs w:val="28"/>
        </w:rPr>
      </w:pPr>
      <w:r>
        <w:rPr>
          <w:rFonts w:ascii="Times New Roman" w:hAnsi="Times New Roman"/>
          <w:sz w:val="28"/>
          <w:szCs w:val="28"/>
        </w:rPr>
        <w:t>Д</w:t>
      </w:r>
      <w:r w:rsidRPr="00C806C1">
        <w:rPr>
          <w:rFonts w:ascii="Times New Roman" w:hAnsi="Times New Roman"/>
          <w:sz w:val="28"/>
          <w:szCs w:val="28"/>
        </w:rPr>
        <w:t>окументы по эффективному планированию деятельности</w:t>
      </w:r>
      <w:r>
        <w:rPr>
          <w:rFonts w:ascii="Times New Roman" w:hAnsi="Times New Roman"/>
          <w:sz w:val="28"/>
          <w:szCs w:val="28"/>
        </w:rPr>
        <w:t xml:space="preserve"> организации</w:t>
      </w:r>
      <w:r w:rsidRPr="00C806C1">
        <w:rPr>
          <w:rFonts w:ascii="Times New Roman" w:hAnsi="Times New Roman"/>
          <w:sz w:val="28"/>
          <w:szCs w:val="28"/>
        </w:rPr>
        <w:t xml:space="preserve">, осуществлению процессов обеспечения системы качества и управления ими в зависимости от </w:t>
      </w:r>
      <w:r>
        <w:rPr>
          <w:rFonts w:ascii="Times New Roman" w:hAnsi="Times New Roman"/>
          <w:sz w:val="28"/>
          <w:szCs w:val="28"/>
        </w:rPr>
        <w:t xml:space="preserve">выполняемых </w:t>
      </w:r>
      <w:r w:rsidRPr="00C806C1">
        <w:rPr>
          <w:rFonts w:ascii="Times New Roman" w:hAnsi="Times New Roman"/>
          <w:sz w:val="28"/>
          <w:szCs w:val="28"/>
        </w:rPr>
        <w:t>функций, включают:</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а) организационную структуру;</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б) правила внутреннего трудового распорядка;</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в) реестр зарегистрированных цен на лекарственные препараты, включенные в перечень жизненно необход</w:t>
      </w:r>
      <w:r>
        <w:rPr>
          <w:rFonts w:ascii="Times New Roman" w:hAnsi="Times New Roman"/>
          <w:sz w:val="28"/>
          <w:szCs w:val="28"/>
          <w:lang w:eastAsia="ru-RU"/>
        </w:rPr>
        <w:t>имых и важнейших лекарственных препаратов;</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г) должностные инструкции с отметкой об ознакомлении работников, занимающих соответствующие должности;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д) журнал регистрации вводного инструктажа по охране труда;</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е) журнал регистрации инструктажа на рабочем месте;</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ж) журнал учета инструктажей по пожарной безопасности;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з) журнал ре</w:t>
      </w:r>
      <w:r>
        <w:rPr>
          <w:rFonts w:ascii="Times New Roman" w:hAnsi="Times New Roman"/>
          <w:sz w:val="28"/>
          <w:szCs w:val="28"/>
          <w:lang w:eastAsia="ru-RU"/>
        </w:rPr>
        <w:t>гистрации инструктажа по электро</w:t>
      </w:r>
      <w:r w:rsidRPr="00A41660">
        <w:rPr>
          <w:rFonts w:ascii="Times New Roman" w:hAnsi="Times New Roman"/>
          <w:sz w:val="28"/>
          <w:szCs w:val="28"/>
          <w:lang w:eastAsia="ru-RU"/>
        </w:rPr>
        <w:t>безопасности;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и) журнал регист</w:t>
      </w:r>
      <w:r>
        <w:rPr>
          <w:rFonts w:ascii="Times New Roman" w:hAnsi="Times New Roman"/>
          <w:sz w:val="28"/>
          <w:szCs w:val="28"/>
          <w:lang w:eastAsia="ru-RU"/>
        </w:rPr>
        <w:t>рации приказов (распоряжений)</w:t>
      </w:r>
      <w:r w:rsidRPr="00A41660">
        <w:rPr>
          <w:rFonts w:ascii="Times New Roman" w:hAnsi="Times New Roman"/>
          <w:sz w:val="28"/>
          <w:szCs w:val="28"/>
          <w:lang w:eastAsia="ru-RU"/>
        </w:rPr>
        <w:t>;</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к) журнал ежедневной регистрации параметров температуры и влажности в помещениях для хр</w:t>
      </w:r>
      <w:r>
        <w:rPr>
          <w:rFonts w:ascii="Times New Roman" w:hAnsi="Times New Roman"/>
          <w:sz w:val="28"/>
          <w:szCs w:val="28"/>
          <w:lang w:eastAsia="ru-RU"/>
        </w:rPr>
        <w:t>анения лекарственных препаратов</w:t>
      </w:r>
      <w:r w:rsidRPr="00A41660">
        <w:rPr>
          <w:rFonts w:ascii="Times New Roman" w:hAnsi="Times New Roman"/>
          <w:sz w:val="28"/>
          <w:szCs w:val="28"/>
          <w:lang w:eastAsia="ru-RU"/>
        </w:rPr>
        <w:t>;</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л) журнал периодической регистрации температуры внутри холодильного оборудования;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м) журнал учета операций, связанных с обращением лекарственных средств, включенных в перечень лекарственных средств, подлежащих предметно-количественному учету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lastRenderedPageBreak/>
        <w:t>н)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о) журнал по обеспечению лекарственными препаратами, входящими в минимальный ассортимент лекарственных препаратов, необходимых для оказания медицинской помощи (далее - минимальный ассортимент), но отсутствующими на момент обращения покупателя;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п) журнал учета неправильно выписанных рецептов;</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р) журнал учета лекарственных препаратов с ограниченным сроком годности;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с) журнал учета дефектуры;</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т) лабораторно-фасовочный журнал;</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у) журнал регистрации операций, связанных с оборотом наркотических средств, психотропных веществ и их прекурсоров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ф) журнал регистрации результатов приемочного контроля;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х) журнал учета поступления и расхода вакцин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ц) журнал учета рецептов, находившихся (находящихся) на отсроченном обслуживании (при наличии);</w:t>
      </w:r>
    </w:p>
    <w:p w:rsidR="00F20D54"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ч) журнал информационной работы с медицинскими организациями о порядке обеспечения отдельных категорий граждан лекарственными препаратами и продаже лекарственных препаратов со скидкой.</w:t>
      </w:r>
    </w:p>
    <w:p w:rsidR="00F20D54" w:rsidRDefault="00F20D54" w:rsidP="001B1530">
      <w:pPr>
        <w:tabs>
          <w:tab w:val="left" w:pos="0"/>
        </w:tabs>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организации могут быть утверждены и другие виды </w:t>
      </w:r>
      <w:r w:rsidRPr="00D96C5D">
        <w:rPr>
          <w:rFonts w:ascii="Times New Roman" w:hAnsi="Times New Roman"/>
          <w:sz w:val="28"/>
          <w:szCs w:val="28"/>
          <w:lang w:eastAsia="ru-RU"/>
        </w:rPr>
        <w:t>документации</w:t>
      </w:r>
      <w:r>
        <w:rPr>
          <w:rFonts w:ascii="Times New Roman" w:hAnsi="Times New Roman"/>
          <w:sz w:val="28"/>
          <w:szCs w:val="28"/>
          <w:lang w:eastAsia="ru-RU"/>
        </w:rPr>
        <w:t xml:space="preserve"> в соответствии с процессами обеспечения качества. Руководителем организации утверждается сотрудник, ответственный за ведение и хранение документов, порядок доступа к документам, их обновление и при необходимости их восстановление.</w:t>
      </w:r>
    </w:p>
    <w:p w:rsidR="00F20D54" w:rsidRPr="00A41660" w:rsidRDefault="00F20D54" w:rsidP="001B1530">
      <w:pPr>
        <w:tabs>
          <w:tab w:val="left" w:pos="0"/>
        </w:tabs>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Основные процессы, влияющие на качество лекарственных средств в аптечной или медицинской организации, отражены в Правилах надлежащей аптечной практики лекарственных препаратов для медицинского применения.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Контроль за качеством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в определенной мере</w:t>
      </w:r>
      <w:r>
        <w:rPr>
          <w:rFonts w:ascii="Times New Roman" w:hAnsi="Times New Roman"/>
          <w:sz w:val="28"/>
          <w:szCs w:val="28"/>
          <w:lang w:eastAsia="ru-RU"/>
        </w:rPr>
        <w:t>,</w:t>
      </w:r>
      <w:r w:rsidRPr="00CE24B3">
        <w:rPr>
          <w:rFonts w:ascii="Times New Roman" w:hAnsi="Times New Roman"/>
          <w:sz w:val="28"/>
          <w:szCs w:val="28"/>
          <w:lang w:eastAsia="ru-RU"/>
        </w:rPr>
        <w:t xml:space="preserve"> происходит на стадии поиска поставщика, так как руководителем организации должен быть утвержден порядок отбора и оценки поставщиков лекарственных средств с учетом следующих критериев: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а) соответствие поставщика требованиям действующего законодательства РФ о лицензировании отдельных видов деятельности;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б) деловая репутация поставщика на фармацевтическом рынке, исходя из наличия фактов отзыва фальсифицированных, недоброкачественных, контрафактных товаров аптечного ассортимента, неисполнение им принятых </w:t>
      </w:r>
      <w:r w:rsidRPr="00CE24B3">
        <w:rPr>
          <w:rFonts w:ascii="Times New Roman" w:hAnsi="Times New Roman"/>
          <w:sz w:val="28"/>
          <w:szCs w:val="28"/>
          <w:lang w:eastAsia="ru-RU"/>
        </w:rPr>
        <w:lastRenderedPageBreak/>
        <w:t>договорных обязательств, предписаний уполномоченных органов государственного контроля о фактах нарушения требований законодательства Российской Федерации;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в) востребованность товаров аптечного ассортимента, предлагаемых поставщиком для дальнейшей реализации, соответствие качества товаров аптечного ассортимента требованиям законодательством Российской Федерации;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г) соблюдение поставщиком требований, установленных настоящими Правилами, к оформлению документации, наличию документа с перечнем деклараций о соответствии продукции установленным требованиям, протокола согласования цен на лекарственные препараты, включенные в перечень жизненно необходимых и важнейших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д) соблюдение поставщиком температурного режима при транспортировке термолабильных лекарственных препаратов, в том числе иммунобиологических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е) предоставление поставщиком гарантии качества на поставляемые товары аптечного ассортимента;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ж) конкурентоспособность предлагаемых поставщиком условий договора;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з) экономическая обоснованность предлагаемых поставщиком условий поставки товара (кратность поставляемых упаковок, минимальная сумма поставки);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и) возможность поставки широкого ассортимента;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к) соответствие времени поставки рабочему времени организации.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При поступлении лекарственных средств в </w:t>
      </w:r>
      <w:r w:rsidRPr="00D96C5D">
        <w:rPr>
          <w:rFonts w:ascii="Times New Roman" w:hAnsi="Times New Roman"/>
          <w:sz w:val="28"/>
          <w:szCs w:val="28"/>
          <w:lang w:eastAsia="ru-RU"/>
        </w:rPr>
        <w:t>организацию</w:t>
      </w:r>
      <w:r w:rsidRPr="00CE24B3">
        <w:rPr>
          <w:rFonts w:ascii="Times New Roman" w:hAnsi="Times New Roman"/>
          <w:sz w:val="28"/>
          <w:szCs w:val="28"/>
          <w:lang w:eastAsia="ru-RU"/>
        </w:rPr>
        <w:t xml:space="preserve"> нормативно-правовыми актами предусмотрено обязательное проведение приемочного контроля. Он необходим, чтобы своевременно обнаружить и вернуть поставщику медикаменты несоответствующего качества, а также исключить поставку недоброкачественных, фальсифицированных и контрафактных лекарственных средств.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Лекарственные средства, поступающие в организацию</w:t>
      </w:r>
      <w:r>
        <w:rPr>
          <w:rFonts w:ascii="Times New Roman" w:hAnsi="Times New Roman"/>
          <w:sz w:val="28"/>
          <w:szCs w:val="28"/>
          <w:lang w:eastAsia="ru-RU"/>
        </w:rPr>
        <w:t>,</w:t>
      </w:r>
      <w:r w:rsidRPr="00CE24B3">
        <w:rPr>
          <w:rFonts w:ascii="Times New Roman" w:hAnsi="Times New Roman"/>
          <w:sz w:val="28"/>
          <w:szCs w:val="28"/>
          <w:lang w:eastAsia="ru-RU"/>
        </w:rPr>
        <w:t xml:space="preserve"> должны быть приняты по количеству и качеству. Компетенция фармацевтических и медицинских работников при приемке медицинской продукции ограничивается визуальным осмотром внешнего вида упаковок и маркировки, проверке соответствия поставленного товара сопроводительным документам, анализе полноты комплекта сопроводительных документов, включая информацию о документах, подтверждающих качество товара.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Поставки медицинской продукции осуществляются на основании договора поставки или контракта с поставщиком, в котором должны быть предусмотрены сроки принятия поставщиком претензии по качеству </w:t>
      </w:r>
      <w:r w:rsidRPr="00CE24B3">
        <w:rPr>
          <w:rFonts w:ascii="Times New Roman" w:hAnsi="Times New Roman"/>
          <w:sz w:val="28"/>
          <w:szCs w:val="28"/>
          <w:lang w:eastAsia="ru-RU"/>
        </w:rPr>
        <w:lastRenderedPageBreak/>
        <w:t>продукции, а также возможность возврата фальсифицированных</w:t>
      </w:r>
      <w:r>
        <w:rPr>
          <w:rFonts w:ascii="Times New Roman" w:hAnsi="Times New Roman"/>
          <w:sz w:val="28"/>
          <w:szCs w:val="28"/>
          <w:lang w:eastAsia="ru-RU"/>
        </w:rPr>
        <w:t>,</w:t>
      </w:r>
      <w:r w:rsidRPr="00CE24B3">
        <w:rPr>
          <w:rFonts w:ascii="Times New Roman" w:hAnsi="Times New Roman"/>
          <w:sz w:val="28"/>
          <w:szCs w:val="28"/>
          <w:lang w:eastAsia="ru-RU"/>
        </w:rPr>
        <w:t xml:space="preserve">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При получении от поставщика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специалист, ответственный за приемку товара, обязан проверить правильность оформления сопроводительных документов (транспортной накладной, наличие декларации о соответствии или реестра документов качества), и провести приемку по количеству мест.</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товарно-транспортных документах проверяется наличие всех обязательных реквизитов:</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дата оформления и номер сопроводительного документа;</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наименование Товара, его характеристики (МНН лекарственного средства и торговое наименование лекарственного средства), срок годности,  номер серии или партии;</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производитель Товара (с указанием наименования и местонахождения);</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количество упаковок;</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поставщик (ИНН, полное наименование поставщика, его местонахождение);</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покупатель (ИНН, полное наименование покупателя, его местонахождение);</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должностное лицо, составившее сопроводительный документ (должность, Ф.И.О.);</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адрес покупателя; </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печать поставщика/покупателя; </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подпись руководителя и главного бухгалтера, либо уполномоченного лица, имеющего право подписи сопроводительных документов. </w:t>
      </w:r>
    </w:p>
    <w:p w:rsidR="00F20D54" w:rsidRDefault="00F20D54" w:rsidP="001B1530">
      <w:pPr>
        <w:spacing w:after="0"/>
        <w:ind w:firstLine="709"/>
        <w:jc w:val="both"/>
        <w:rPr>
          <w:rFonts w:ascii="Times New Roman" w:hAnsi="Times New Roman"/>
          <w:color w:val="FF0000"/>
          <w:sz w:val="28"/>
          <w:szCs w:val="28"/>
          <w:lang w:eastAsia="ru-RU"/>
        </w:rPr>
      </w:pPr>
      <w:r w:rsidRPr="00CE24B3">
        <w:rPr>
          <w:rFonts w:ascii="Times New Roman" w:hAnsi="Times New Roman"/>
          <w:sz w:val="28"/>
          <w:szCs w:val="28"/>
          <w:lang w:eastAsia="ru-RU"/>
        </w:rPr>
        <w:t>При распаковке лекарственных средств проверяется не только наличие загрязнений, боя, брака, целостность внешней упаковки</w:t>
      </w:r>
      <w:r>
        <w:rPr>
          <w:rFonts w:ascii="Times New Roman" w:hAnsi="Times New Roman"/>
          <w:sz w:val="28"/>
          <w:szCs w:val="28"/>
          <w:lang w:eastAsia="ru-RU"/>
        </w:rPr>
        <w:t>,</w:t>
      </w:r>
      <w:r w:rsidRPr="00CE24B3">
        <w:rPr>
          <w:rFonts w:ascii="Times New Roman" w:hAnsi="Times New Roman"/>
          <w:sz w:val="28"/>
          <w:szCs w:val="28"/>
          <w:lang w:eastAsia="ru-RU"/>
        </w:rPr>
        <w:t xml:space="preserve"> а также соответствие показателей «Описание», «Упаковка», «Маркировка». </w:t>
      </w:r>
    </w:p>
    <w:p w:rsidR="00F20D54" w:rsidRDefault="00F20D54" w:rsidP="001B1530">
      <w:pPr>
        <w:spacing w:after="0"/>
        <w:ind w:firstLine="709"/>
        <w:jc w:val="both"/>
        <w:rPr>
          <w:rFonts w:ascii="Times New Roman" w:hAnsi="Times New Roman"/>
          <w:sz w:val="28"/>
          <w:szCs w:val="28"/>
          <w:lang w:eastAsia="ru-RU"/>
        </w:rPr>
      </w:pP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Контроль по показателю "Описание" проводится для лекарственных средств, где отсутствует контроль вскрытия, при этом проверяется внешний вид, агрегатное состояние, цвет, запах. При проверке по показателю "Упаковка" обращается внимание на целостность упаковки и соответствие физико-химическим свойствам. При контроле по показателю "Маркировка" проверяется наличие:</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lastRenderedPageBreak/>
        <w:t>- на первичной упаковке (за исключением первичной упаковки лекарственных растительных препаратов) хорошо читаемым шрифтом на русском языке должны быть указаны: наименование ЛП</w:t>
      </w:r>
      <w:r>
        <w:rPr>
          <w:rFonts w:ascii="Times New Roman" w:hAnsi="Times New Roman"/>
          <w:sz w:val="28"/>
          <w:szCs w:val="28"/>
          <w:lang w:eastAsia="ru-RU"/>
        </w:rPr>
        <w:t xml:space="preserve"> (международное непатентованное, </w:t>
      </w:r>
      <w:r w:rsidRPr="00CE24B3">
        <w:rPr>
          <w:rFonts w:ascii="Times New Roman" w:hAnsi="Times New Roman"/>
          <w:sz w:val="28"/>
          <w:szCs w:val="28"/>
          <w:lang w:eastAsia="ru-RU"/>
        </w:rPr>
        <w:t>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хорошо читаемым шрифтом на русском языке должны быть указаны: наименование ЛП (международное непатентованное, или группировочное, или химическое и торговое наименования), наименование производителя ЛП,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первичной упаковке фармацевтических субстанций хорошо читаемым шрифтом на русском языке должны быть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номер серии и дата изготовления, единица измерения, количество в упаковке, срок годности и условия хранения;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ЛП в виде сывороток должно быть указано животное, из крови, плазмы крови, органов и тканей которого они получены;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ЛП, полученных из крови, плазмы крови, органов и тканей человека, должна быть нанесена надпись: "Антитела к ВИЧ-1, ВИЧ-2, к вирусу гепатита C и поверхностный антиген вируса гепатита B отсутствуют".</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первичной и вторичной (потребительской) упаковке радиофармацевтических лекарственных средств должен быть нанесен знак радиационной опасности;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гомеопатических ЛП должна быть нанесена надпись: "Гомеопатический";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лекарственных растительных препаратов должна быть нанесена надпись: "Продукция прошла радиационный контроль";</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на транспортной таре, в которую помещено лекарственное средство, должна быть нанесена информация о наименовании, серии и сроке годности лекарственного средства, дате выпуска, количестве вторичных </w:t>
      </w:r>
      <w:r w:rsidRPr="00CE24B3">
        <w:rPr>
          <w:rFonts w:ascii="Times New Roman" w:hAnsi="Times New Roman"/>
          <w:sz w:val="28"/>
          <w:szCs w:val="28"/>
          <w:lang w:eastAsia="ru-RU"/>
        </w:rPr>
        <w:lastRenderedPageBreak/>
        <w:t>(потребительских) упаковок, наименование и местонахождение производителя, условиях хранения и перевозки, необходимые предупредительные надписи и манипуляторные знаки;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листовки-вкладыша на русском языке в упаковке.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Результат приемки лекарственных средств фиксируется в Журнале регистрации результатов приемочного контроля. Форма Журнала не утверждена приказами, поэтому допускается ведение Журнала в электронном </w:t>
      </w:r>
      <w:proofErr w:type="gramStart"/>
      <w:r w:rsidRPr="00CE24B3">
        <w:rPr>
          <w:rFonts w:ascii="Times New Roman" w:hAnsi="Times New Roman"/>
          <w:sz w:val="28"/>
          <w:szCs w:val="28"/>
          <w:lang w:eastAsia="ru-RU"/>
        </w:rPr>
        <w:t>виде</w:t>
      </w:r>
      <w:proofErr w:type="gramEnd"/>
      <w:r w:rsidRPr="00CE24B3">
        <w:rPr>
          <w:rFonts w:ascii="Times New Roman" w:hAnsi="Times New Roman"/>
          <w:sz w:val="28"/>
          <w:szCs w:val="28"/>
          <w:lang w:eastAsia="ru-RU"/>
        </w:rPr>
        <w:t xml:space="preserve"> (программа </w:t>
      </w:r>
      <w:r w:rsidRPr="00DA175A">
        <w:rPr>
          <w:rFonts w:ascii="Times New Roman" w:hAnsi="Times New Roman"/>
          <w:sz w:val="28"/>
          <w:szCs w:val="28"/>
          <w:lang w:eastAsia="ru-RU"/>
        </w:rPr>
        <w:t>учета) с</w:t>
      </w:r>
      <w:r w:rsidRPr="00CE24B3">
        <w:rPr>
          <w:rFonts w:ascii="Times New Roman" w:hAnsi="Times New Roman"/>
          <w:sz w:val="28"/>
          <w:szCs w:val="28"/>
          <w:lang w:eastAsia="ru-RU"/>
        </w:rPr>
        <w:t xml:space="preserve"> возможностью печати необходимых сведений на бумажном носителе. В журнал или соответствующую программу вносится информация о поставщике, дата и номер приходной накладной, количество единиц товара, результаты визуального осмотра, результаты проверки на наличие и правильность оформления сопроводительных документов, наличие информации об изъятии или приостановлении обращения. Зачастую Журнал регистрации приемочного контроля ведется на бумажном носителе для фиксации выявленных расхождений при приемке лекарственных препаратов.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При обнаружении несоответствия количества, качества, комплектности, маркировки поступившего товара, тары или упаковки требованиям стандартов, технических условий, договора либо данным, указанным в маркировке и сопроводительных документах, удостоверяющих качество лекарственных средств, сотрудником составляется Акт об установленном расхождении по количеству и качеству при приемке товарно-материальных ценностей, в котором указывает количество осмотренного товара и характер выявленных при приемке дефектов. Дата и номер Акта, а также принятые меры отражаются  в Журнале регистрации результатов приемочного контроля.</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По результатам приемочного контроля лекарственные препараты перемещаются в соответствующую зону хранения.</w:t>
      </w:r>
      <w:r w:rsidRPr="00CE24B3">
        <w:rPr>
          <w:rFonts w:ascii="Times New Roman" w:hAnsi="Times New Roman"/>
          <w:sz w:val="24"/>
          <w:szCs w:val="24"/>
          <w:lang w:eastAsia="ru-RU"/>
        </w:rPr>
        <w:t xml:space="preserve"> </w:t>
      </w:r>
      <w:r w:rsidRPr="00CE24B3">
        <w:rPr>
          <w:rFonts w:ascii="Times New Roman" w:hAnsi="Times New Roman"/>
          <w:sz w:val="28"/>
          <w:szCs w:val="28"/>
          <w:lang w:eastAsia="ru-RU"/>
        </w:rPr>
        <w:t xml:space="preserve">Согласно </w:t>
      </w:r>
      <w:r w:rsidRPr="00D96C5D">
        <w:rPr>
          <w:rFonts w:ascii="Times New Roman" w:hAnsi="Times New Roman"/>
          <w:sz w:val="28"/>
          <w:szCs w:val="28"/>
          <w:lang w:eastAsia="ru-RU"/>
        </w:rPr>
        <w:t>Правилам</w:t>
      </w:r>
      <w:r w:rsidRPr="00ED1A3A">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надлежащей практики хранения и перевозки лекарственных препаратов для медицинского применения в каждой аптечной или медицинской организации должны быть выделены зоны, предназначенные для выполнения следующих функций:</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а) приемки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б) основного хранения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экспедиции;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г) хранения лекарственных препаратов, требующих специальных условий;</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 хранения выявленных фальсифицированных, недоброкачественных, контрафактных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е) карантинного хранения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Лекарственные средства ненадлежащего качества или не соответствующие сопроводительным документам, перемещаются в соответствующую карантинную зону, где хранятся до возврата поставщику в условиях, предотвращающих ухудшения их качества и смешения с другим товаром однородной продукцией.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Лекарственные средства соответствующего качества размещаются в зонах основного хранения, где хранятся в соответствии с требованиями, предусмотренными нормативно правовыми актами. Необходимо отметить, что нарушение условий хранения лекарственных средств может привести к снижению их качества: нарушение температурного режима, порядка хранения светочувствительных препаратов способствует протеканию физико-химических процессов. В результате химических реакций происходит появление продуктов распада или изменение качественного\количественного содержания действующего вещества, что неизбежно приводит к снижению качества лекарственного средства.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При хранении, использовании, отпуске или реализации лекарственных средств необходимо организовать контроль за соблюдением срока годности. </w:t>
      </w:r>
    </w:p>
    <w:p w:rsidR="00F20D54" w:rsidRPr="00CE24B3" w:rsidRDefault="00F20D54" w:rsidP="001B1530">
      <w:pPr>
        <w:spacing w:after="0"/>
        <w:ind w:firstLine="709"/>
        <w:jc w:val="both"/>
        <w:rPr>
          <w:rFonts w:ascii="Times New Roman" w:hAnsi="Times New Roman"/>
          <w:bCs/>
          <w:sz w:val="28"/>
          <w:szCs w:val="28"/>
          <w:lang w:eastAsia="ru-RU"/>
        </w:rPr>
      </w:pPr>
      <w:r w:rsidRPr="00CE24B3">
        <w:rPr>
          <w:rFonts w:ascii="Times New Roman" w:hAnsi="Times New Roman"/>
          <w:sz w:val="28"/>
          <w:szCs w:val="28"/>
          <w:lang w:eastAsia="ru-RU"/>
        </w:rPr>
        <w:t>Срок годности — важный срок, в течение которого производитель гарантирует качество продукции. В соответствии с п. 2</w:t>
      </w:r>
      <w:r>
        <w:rPr>
          <w:rFonts w:ascii="Times New Roman" w:hAnsi="Times New Roman"/>
          <w:sz w:val="28"/>
          <w:szCs w:val="28"/>
          <w:lang w:eastAsia="ru-RU"/>
        </w:rPr>
        <w:t xml:space="preserve"> </w:t>
      </w:r>
      <w:r w:rsidRPr="00CE24B3">
        <w:rPr>
          <w:rFonts w:ascii="Times New Roman" w:hAnsi="Times New Roman"/>
          <w:sz w:val="28"/>
          <w:szCs w:val="28"/>
          <w:lang w:eastAsia="ru-RU"/>
        </w:rPr>
        <w:t xml:space="preserve">ст. 472 ГК РФ </w:t>
      </w:r>
      <w:r w:rsidRPr="00CE24B3">
        <w:rPr>
          <w:rFonts w:ascii="Times New Roman" w:hAnsi="Times New Roman"/>
          <w:bCs/>
          <w:sz w:val="28"/>
          <w:szCs w:val="28"/>
          <w:lang w:eastAsia="ru-RU"/>
        </w:rPr>
        <w:t>товар, на который установлен срок годности, продавец обязан использовать или передать покупателю с таким расчетом, чтобы товар мог быть использован по назначению до истечения срока годности, если иное не предусмотрено договором. Дата окончания срока годности — дата, проставляемая на упаковке лекарственного средства. Это дата, определяемая производителем, по прошестви</w:t>
      </w:r>
      <w:r>
        <w:rPr>
          <w:rFonts w:ascii="Times New Roman" w:hAnsi="Times New Roman"/>
          <w:bCs/>
          <w:sz w:val="28"/>
          <w:szCs w:val="28"/>
          <w:lang w:eastAsia="ru-RU"/>
        </w:rPr>
        <w:t>и</w:t>
      </w:r>
      <w:r w:rsidRPr="00CE24B3">
        <w:rPr>
          <w:rFonts w:ascii="Times New Roman" w:hAnsi="Times New Roman"/>
          <w:bCs/>
          <w:sz w:val="28"/>
          <w:szCs w:val="28"/>
          <w:lang w:eastAsia="ru-RU"/>
        </w:rPr>
        <w:t xml:space="preserve"> которой он больше не гарантирует однородность, чистоту, биодоступность и эффективность своего товара.</w:t>
      </w:r>
      <w:r w:rsidRPr="00CE24B3">
        <w:rPr>
          <w:rFonts w:ascii="Times New Roman" w:hAnsi="Times New Roman"/>
          <w:bCs/>
          <w:sz w:val="28"/>
          <w:szCs w:val="28"/>
          <w:lang w:val="en-US" w:eastAsia="ru-RU"/>
        </w:rPr>
        <w:t>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Для обеспечения качества лекарственных средств необходимо периодически проводить проверки срока годности лекарственных  средств, используемых или реализуемых в организации. Товары, имеющие ограниченный срок годности, должны быть занесены в Журнал «Учет товара с ограниченным сроком годности», обязанность ведения которого установлена  нормативными документами.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Использование или реализация лекарственных средств по истечении установленного срока годности запрещается. Лекарственные препараты с истекшим сроком годности не соответствуют требованиям нормативной документации по показателю «Срок годности», следовательно, являются недоброкачественными лекарственными средствами (исходя из определения) и подлежат изъятию из обращения и уничтожению в установленном порядке.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Контроль качества лекарственных средств в фармацевтических и медицинских организациях осуществляется не только посредством исполнения правил хранения, перевозки и правил надлежащей аптечной практики. В современной фармацевтической отрасли работа каждой организации тесно связана с  функционированием системы </w:t>
      </w:r>
      <w:hyperlink r:id="rId21" w:history="1">
        <w:r w:rsidRPr="00CE24B3">
          <w:rPr>
            <w:rFonts w:ascii="Times New Roman" w:hAnsi="Times New Roman"/>
            <w:sz w:val="28"/>
            <w:szCs w:val="28"/>
            <w:lang w:eastAsia="ru-RU"/>
          </w:rPr>
          <w:t xml:space="preserve">государственного контроля </w:t>
        </w:r>
      </w:hyperlink>
      <w:r w:rsidRPr="00CE24B3">
        <w:rPr>
          <w:rFonts w:ascii="Times New Roman" w:hAnsi="Times New Roman"/>
          <w:sz w:val="28"/>
          <w:szCs w:val="28"/>
          <w:lang w:eastAsia="ru-RU"/>
        </w:rPr>
        <w:t xml:space="preserve">в сфере обращения лекарственных средств. На всей территории Российской Федерации при осуществлении выборочного или государственного контроля проводится экспертиза лекарственных средств, изъятых в медицинских и фармацевтических организациях при проведении проверок.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По результатам проведенных испытаний на информационном сайте </w:t>
      </w:r>
      <w:r w:rsidRPr="00D0336C">
        <w:rPr>
          <w:rFonts w:ascii="Times New Roman" w:hAnsi="Times New Roman"/>
          <w:b/>
          <w:sz w:val="28"/>
          <w:szCs w:val="28"/>
          <w:lang w:eastAsia="ru-RU"/>
        </w:rPr>
        <w:t>www.roszdravnadzor.ru</w:t>
      </w:r>
      <w:r w:rsidRPr="00CE24B3">
        <w:rPr>
          <w:rFonts w:ascii="Times New Roman" w:hAnsi="Times New Roman"/>
          <w:sz w:val="28"/>
          <w:szCs w:val="28"/>
          <w:lang w:eastAsia="ru-RU"/>
        </w:rPr>
        <w:t xml:space="preserve"> в режиме он-лайн публикуются информационные письма о результатах экспертизы и </w:t>
      </w:r>
      <w:r w:rsidRPr="00D96C5D">
        <w:rPr>
          <w:rFonts w:ascii="Times New Roman" w:hAnsi="Times New Roman"/>
          <w:sz w:val="28"/>
          <w:szCs w:val="28"/>
          <w:lang w:eastAsia="ru-RU"/>
        </w:rPr>
        <w:t>решения Р</w:t>
      </w:r>
      <w:r w:rsidRPr="00CE24B3">
        <w:rPr>
          <w:rFonts w:ascii="Times New Roman" w:hAnsi="Times New Roman"/>
          <w:sz w:val="28"/>
          <w:szCs w:val="28"/>
          <w:lang w:eastAsia="ru-RU"/>
        </w:rPr>
        <w:t xml:space="preserve">осздравнадзора о возможности дальнейшего обращения лекарственных средств или изъятии из обращения лекарственных средств, качество которых не соответствует установленным требованиям.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w:t>
      </w:r>
      <w:proofErr w:type="gramStart"/>
      <w:r w:rsidRPr="00CE24B3">
        <w:rPr>
          <w:rFonts w:ascii="Times New Roman" w:hAnsi="Times New Roman"/>
          <w:sz w:val="28"/>
          <w:szCs w:val="28"/>
          <w:lang w:eastAsia="ru-RU"/>
        </w:rPr>
        <w:t xml:space="preserve">В соответствии с требованиями </w:t>
      </w:r>
      <w:r w:rsidRPr="00EF7ED1">
        <w:rPr>
          <w:rFonts w:ascii="Times New Roman" w:hAnsi="Times New Roman"/>
          <w:sz w:val="28"/>
          <w:szCs w:val="28"/>
          <w:lang w:eastAsia="ru-RU"/>
        </w:rPr>
        <w:t xml:space="preserve">Федерального закона № 184-ФЗ «О техническом регулировании» организации, осуществляющие оборот лекарственных </w:t>
      </w:r>
      <w:r w:rsidRPr="00D96C5D">
        <w:rPr>
          <w:rFonts w:ascii="Times New Roman" w:hAnsi="Times New Roman"/>
          <w:sz w:val="28"/>
          <w:szCs w:val="28"/>
          <w:lang w:eastAsia="ru-RU"/>
        </w:rPr>
        <w:t>средств</w:t>
      </w:r>
      <w:r w:rsidRPr="00E25371">
        <w:rPr>
          <w:rFonts w:ascii="Times New Roman" w:hAnsi="Times New Roman"/>
          <w:color w:val="FF0000"/>
          <w:sz w:val="28"/>
          <w:szCs w:val="28"/>
          <w:lang w:eastAsia="ru-RU"/>
        </w:rPr>
        <w:t>,</w:t>
      </w:r>
      <w:r w:rsidRPr="00EF7ED1">
        <w:rPr>
          <w:rFonts w:ascii="Times New Roman" w:hAnsi="Times New Roman"/>
          <w:sz w:val="28"/>
          <w:szCs w:val="28"/>
          <w:lang w:eastAsia="ru-RU"/>
        </w:rPr>
        <w:t xml:space="preserve"> </w:t>
      </w:r>
      <w:r w:rsidRPr="00EF7ED1">
        <w:rPr>
          <w:rFonts w:ascii="Times New Roman" w:hAnsi="Times New Roman"/>
          <w:bCs/>
          <w:sz w:val="28"/>
          <w:szCs w:val="28"/>
          <w:lang w:eastAsia="ru-RU"/>
        </w:rPr>
        <w:t>в случае получения информации о несоответствии продукции требованиям технических регламентов</w:t>
      </w:r>
      <w:bookmarkStart w:id="2" w:name="Par645"/>
      <w:bookmarkEnd w:id="2"/>
      <w:r w:rsidRPr="00EF7ED1">
        <w:rPr>
          <w:rFonts w:ascii="Times New Roman" w:hAnsi="Times New Roman"/>
          <w:bCs/>
          <w:sz w:val="28"/>
          <w:szCs w:val="28"/>
          <w:lang w:eastAsia="ru-RU"/>
        </w:rPr>
        <w:t xml:space="preserve"> в</w:t>
      </w:r>
      <w:r w:rsidRPr="00EF7ED1">
        <w:rPr>
          <w:rFonts w:ascii="Times New Roman" w:hAnsi="Times New Roman"/>
          <w:sz w:val="28"/>
          <w:szCs w:val="28"/>
          <w:lang w:eastAsia="ru-RU"/>
        </w:rPr>
        <w:t xml:space="preserve"> течение 10 дней с момента получения информации о несоответствии обязаны провести проверку достоверности полученной информации.</w:t>
      </w:r>
      <w:proofErr w:type="gramEnd"/>
      <w:r w:rsidRPr="00EF7ED1">
        <w:rPr>
          <w:rFonts w:ascii="Times New Roman" w:hAnsi="Times New Roman"/>
          <w:sz w:val="28"/>
          <w:szCs w:val="28"/>
          <w:lang w:eastAsia="ru-RU"/>
        </w:rPr>
        <w:t xml:space="preserve"> По требованию органа государственного контроля (надзора) субъекты обращения лекарственных</w:t>
      </w:r>
      <w:r w:rsidRPr="00CE24B3">
        <w:rPr>
          <w:rFonts w:ascii="Times New Roman" w:hAnsi="Times New Roman"/>
          <w:sz w:val="28"/>
          <w:szCs w:val="28"/>
          <w:lang w:eastAsia="ru-RU"/>
        </w:rPr>
        <w:t xml:space="preserve"> средств (медицинские и фармацевтические организации) обязаны представить материалы проверки в соответствующий орган государственного контроля (надзора).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Таким образом, в течение 10 дней с момента опубликования писем о выявлении в обращении недоброкачественной, контрафактной или фальсифицированной продукции необходимо в организации провести проверку имеющихся в наличии лекарственных средств. В случае выявления в обращении лекарственных средств, указанных в письме Росздравнадзора, необходимо переместить их в карантинную зону и провести соответствующие мероприятия. </w:t>
      </w:r>
    </w:p>
    <w:p w:rsidR="00F20D54" w:rsidRPr="00CE24B3" w:rsidRDefault="00F20D54" w:rsidP="001B1530">
      <w:pPr>
        <w:spacing w:after="0"/>
        <w:ind w:firstLine="709"/>
        <w:jc w:val="both"/>
        <w:rPr>
          <w:rFonts w:ascii="Times New Roman" w:hAnsi="Times New Roman"/>
          <w:b/>
          <w:sz w:val="28"/>
          <w:szCs w:val="28"/>
          <w:lang w:eastAsia="ru-RU"/>
        </w:rPr>
      </w:pPr>
      <w:r w:rsidRPr="00CE24B3">
        <w:rPr>
          <w:rFonts w:ascii="Times New Roman" w:hAnsi="Times New Roman"/>
          <w:sz w:val="28"/>
          <w:szCs w:val="28"/>
          <w:lang w:eastAsia="ru-RU"/>
        </w:rPr>
        <w:t xml:space="preserve">Проводимые мероприятия должны содержать действия по предотвращению вреда, который может быть связан с применением лекарственного средства несоответствующего качества. Руководитель организации обязан разработать программу мероприятий по предотвращению причинения вреда и согласовать ее с территориальным органом Росздравнадзора. Если установлено, что произведен отпуск или </w:t>
      </w:r>
      <w:r w:rsidRPr="00CE24B3">
        <w:rPr>
          <w:rFonts w:ascii="Times New Roman" w:hAnsi="Times New Roman"/>
          <w:sz w:val="28"/>
          <w:szCs w:val="28"/>
          <w:lang w:eastAsia="ru-RU"/>
        </w:rPr>
        <w:lastRenderedPageBreak/>
        <w:t xml:space="preserve">реализация некачественного товара, то программа в обязательном </w:t>
      </w:r>
      <w:proofErr w:type="gramStart"/>
      <w:r w:rsidRPr="00CE24B3">
        <w:rPr>
          <w:rFonts w:ascii="Times New Roman" w:hAnsi="Times New Roman"/>
          <w:sz w:val="28"/>
          <w:szCs w:val="28"/>
          <w:lang w:eastAsia="ru-RU"/>
        </w:rPr>
        <w:t>порядке</w:t>
      </w:r>
      <w:proofErr w:type="gramEnd"/>
      <w:r w:rsidRPr="00CE24B3">
        <w:rPr>
          <w:rFonts w:ascii="Times New Roman" w:hAnsi="Times New Roman"/>
          <w:sz w:val="28"/>
          <w:szCs w:val="28"/>
          <w:lang w:eastAsia="ru-RU"/>
        </w:rPr>
        <w:t xml:space="preserve"> должна включать действия по оповещению приобретателей или </w:t>
      </w:r>
      <w:r w:rsidRPr="00D96C5D">
        <w:rPr>
          <w:rFonts w:ascii="Times New Roman" w:hAnsi="Times New Roman"/>
          <w:sz w:val="28"/>
          <w:szCs w:val="28"/>
          <w:lang w:eastAsia="ru-RU"/>
        </w:rPr>
        <w:t xml:space="preserve">потребителей </w:t>
      </w:r>
      <w:r w:rsidRPr="00CE24B3">
        <w:rPr>
          <w:rFonts w:ascii="Times New Roman" w:hAnsi="Times New Roman"/>
          <w:sz w:val="28"/>
          <w:szCs w:val="28"/>
          <w:lang w:eastAsia="ru-RU"/>
        </w:rPr>
        <w:t xml:space="preserve">о наличии угрозы причинения вреда и способах его предотвращения, а также сроки реализации таких мероприятий. Дополнительные расходы, связанные с изъятием из обращения некачественной продукции возлагаются на поставщика  или производителя.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Руководитель организации возлагает ответственность за выявление и изъятие из обращения недоброкачественных, фальсифицированных и контрафактных лекарственных средств на сотрудника, в должностные обязанности которого включен контроль за качеством лекарственных средств. </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Информационные письма Росздравнадзора содержат различные указания по проведению мероприятий, в зависимости от объема некачественной продукции и угрозы жизни и здоровью граждан при их применении:</w:t>
      </w:r>
      <w:bookmarkStart w:id="3" w:name="Par647"/>
      <w:bookmarkEnd w:id="3"/>
    </w:p>
    <w:p w:rsidR="00F20D54" w:rsidRPr="00CE24B3" w:rsidRDefault="00F20D54" w:rsidP="00CE24B3">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4"/>
        <w:gridCol w:w="6707"/>
      </w:tblGrid>
      <w:tr w:rsidR="00F20D54" w:rsidRPr="009C22F2" w:rsidTr="00CE24B3">
        <w:tc>
          <w:tcPr>
            <w:tcW w:w="2926" w:type="dxa"/>
          </w:tcPr>
          <w:p w:rsidR="00F20D54" w:rsidRPr="00E8238A" w:rsidRDefault="00F20D54" w:rsidP="00CE24B3">
            <w:pPr>
              <w:spacing w:after="0" w:line="240" w:lineRule="auto"/>
              <w:jc w:val="center"/>
              <w:rPr>
                <w:rFonts w:ascii="Times New Roman" w:hAnsi="Times New Roman"/>
                <w:b/>
                <w:sz w:val="24"/>
                <w:szCs w:val="24"/>
              </w:rPr>
            </w:pPr>
            <w:r w:rsidRPr="00E8238A">
              <w:rPr>
                <w:rFonts w:ascii="Times New Roman" w:hAnsi="Times New Roman"/>
                <w:b/>
                <w:sz w:val="24"/>
                <w:szCs w:val="24"/>
              </w:rPr>
              <w:t>Указания в письмах РЗН</w:t>
            </w:r>
          </w:p>
        </w:tc>
        <w:tc>
          <w:tcPr>
            <w:tcW w:w="7496" w:type="dxa"/>
          </w:tcPr>
          <w:p w:rsidR="00F20D54" w:rsidRPr="00E8238A" w:rsidRDefault="00F20D54" w:rsidP="00CE24B3">
            <w:pPr>
              <w:spacing w:after="0" w:line="240" w:lineRule="auto"/>
              <w:jc w:val="center"/>
              <w:rPr>
                <w:rFonts w:ascii="Times New Roman" w:hAnsi="Times New Roman"/>
                <w:b/>
                <w:sz w:val="24"/>
                <w:szCs w:val="24"/>
              </w:rPr>
            </w:pPr>
            <w:r w:rsidRPr="00E8238A">
              <w:rPr>
                <w:rFonts w:ascii="Times New Roman" w:hAnsi="Times New Roman"/>
                <w:b/>
                <w:sz w:val="24"/>
                <w:szCs w:val="24"/>
              </w:rPr>
              <w:t>Мероприятия, проводимые ответственными сотрудниками</w:t>
            </w:r>
          </w:p>
        </w:tc>
      </w:tr>
      <w:tr w:rsidR="00F20D54" w:rsidRPr="009C22F2" w:rsidTr="00CE24B3">
        <w:tc>
          <w:tcPr>
            <w:tcW w:w="10422" w:type="dxa"/>
            <w:gridSpan w:val="2"/>
          </w:tcPr>
          <w:p w:rsidR="00F20D54" w:rsidRPr="00E8238A" w:rsidRDefault="00F20D54" w:rsidP="00CE24B3">
            <w:pPr>
              <w:spacing w:after="0" w:line="240" w:lineRule="auto"/>
              <w:jc w:val="both"/>
              <w:rPr>
                <w:rFonts w:ascii="Times New Roman" w:hAnsi="Times New Roman"/>
                <w:b/>
                <w:i/>
                <w:sz w:val="24"/>
                <w:szCs w:val="24"/>
              </w:rPr>
            </w:pPr>
            <w:r w:rsidRPr="00E8238A">
              <w:rPr>
                <w:rFonts w:ascii="Times New Roman" w:hAnsi="Times New Roman"/>
                <w:b/>
                <w:i/>
                <w:sz w:val="24"/>
                <w:szCs w:val="24"/>
              </w:rPr>
              <w:t>При проведении контроля качества лекарственных средств</w:t>
            </w:r>
          </w:p>
        </w:tc>
      </w:tr>
      <w:tr w:rsidR="00F20D54" w:rsidRPr="009C22F2" w:rsidTr="00CE24B3">
        <w:tc>
          <w:tcPr>
            <w:tcW w:w="2926" w:type="dxa"/>
          </w:tcPr>
          <w:p w:rsidR="00F20D54" w:rsidRPr="00E8238A" w:rsidRDefault="00F20D54" w:rsidP="00CE24B3">
            <w:pPr>
              <w:spacing w:after="0" w:line="240" w:lineRule="auto"/>
              <w:rPr>
                <w:rFonts w:ascii="Times New Roman" w:hAnsi="Times New Roman"/>
                <w:sz w:val="24"/>
                <w:szCs w:val="24"/>
              </w:rPr>
            </w:pPr>
            <w:r w:rsidRPr="00E8238A">
              <w:rPr>
                <w:rFonts w:ascii="Times New Roman" w:hAnsi="Times New Roman"/>
                <w:sz w:val="24"/>
                <w:szCs w:val="24"/>
              </w:rPr>
              <w:t>- О прекращении обращения серии лекарственного средства</w:t>
            </w:r>
          </w:p>
          <w:p w:rsidR="00F20D54" w:rsidRPr="00E8238A" w:rsidRDefault="00F20D54" w:rsidP="00CE24B3">
            <w:pPr>
              <w:spacing w:after="0" w:line="240" w:lineRule="auto"/>
              <w:rPr>
                <w:rFonts w:ascii="Times New Roman" w:hAnsi="Times New Roman"/>
                <w:sz w:val="24"/>
                <w:szCs w:val="24"/>
              </w:rPr>
            </w:pPr>
            <w:r w:rsidRPr="00E8238A">
              <w:rPr>
                <w:rFonts w:ascii="Times New Roman" w:hAnsi="Times New Roman"/>
                <w:sz w:val="24"/>
                <w:szCs w:val="24"/>
              </w:rPr>
              <w:t>- О поступлении информации о выявлении недоброкачественных лекарственных средств</w:t>
            </w:r>
          </w:p>
        </w:tc>
        <w:tc>
          <w:tcPr>
            <w:tcW w:w="7496" w:type="dxa"/>
          </w:tcPr>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Ответственный сотрудник организации проверяет поставщика указанной серии ЛС и если полученная партия ЛС поставлялась организацией, указанной в письме РЗН, то вся партия товара подлежит уничтожению.</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Если серия получена от другого поставщика, то указанная серия ЛС хранится в карантинной зоне до дальнейшего распоряжения Росздравнадзора. По согласованию с поставщиком допускается возврат товара.</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Проводятся мероприятия в соответствии с последующим письмом РЗН (разрешение обращения, уничтожение, отзыв производителем, возврат и т.д.)</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Решение о переводе лекарственного средства на посерийный выборочный контроль качества</w:t>
            </w:r>
          </w:p>
        </w:tc>
        <w:tc>
          <w:tcPr>
            <w:tcW w:w="7496" w:type="dxa"/>
          </w:tcPr>
          <w:p w:rsidR="00F20D54" w:rsidRPr="00E8238A" w:rsidRDefault="00F20D54" w:rsidP="006D6CB2">
            <w:pPr>
              <w:numPr>
                <w:ilvl w:val="1"/>
                <w:numId w:val="7"/>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На все серии указанного в письме наименования ЛС проверяются декларации о соответствии. С даты перевода на посерийный контроль декларации должны сопровождаться  решением Росздравнадзора о соответствии качества указанной серии. </w:t>
            </w:r>
          </w:p>
          <w:p w:rsidR="00F20D54" w:rsidRPr="00E8238A" w:rsidRDefault="00F20D54" w:rsidP="006D6CB2">
            <w:pPr>
              <w:numPr>
                <w:ilvl w:val="1"/>
                <w:numId w:val="7"/>
              </w:numPr>
              <w:spacing w:after="0" w:line="240" w:lineRule="auto"/>
              <w:ind w:left="476" w:hanging="283"/>
              <w:rPr>
                <w:rFonts w:ascii="Times New Roman" w:hAnsi="Times New Roman"/>
                <w:sz w:val="24"/>
                <w:szCs w:val="24"/>
              </w:rPr>
            </w:pPr>
            <w:r w:rsidRPr="00E8238A">
              <w:rPr>
                <w:rFonts w:ascii="Times New Roman" w:hAnsi="Times New Roman"/>
                <w:sz w:val="24"/>
                <w:szCs w:val="24"/>
              </w:rPr>
              <w:t>При отсутствии письма РЗН о соответствии качества ЛС перемещаются в «Карантинную зону для хранения ЛС и МИ», где хранятся до получения документов, подтверждающих качество.</w:t>
            </w:r>
          </w:p>
        </w:tc>
      </w:tr>
      <w:tr w:rsidR="00F20D54" w:rsidRPr="009C22F2" w:rsidTr="00CE24B3">
        <w:tc>
          <w:tcPr>
            <w:tcW w:w="2926" w:type="dxa"/>
          </w:tcPr>
          <w:p w:rsidR="00F20D54" w:rsidRPr="00E8238A" w:rsidRDefault="00F20D54" w:rsidP="00CE24B3">
            <w:pPr>
              <w:spacing w:after="0" w:line="240" w:lineRule="auto"/>
              <w:jc w:val="both"/>
              <w:rPr>
                <w:rFonts w:ascii="Times New Roman" w:hAnsi="Times New Roman"/>
                <w:sz w:val="24"/>
                <w:szCs w:val="24"/>
              </w:rPr>
            </w:pPr>
            <w:r w:rsidRPr="00E8238A">
              <w:rPr>
                <w:rFonts w:ascii="Times New Roman" w:hAnsi="Times New Roman"/>
                <w:sz w:val="24"/>
                <w:szCs w:val="24"/>
              </w:rPr>
              <w:t xml:space="preserve">Об отзыве из обращения лекарственного </w:t>
            </w:r>
            <w:r w:rsidRPr="00E8238A">
              <w:rPr>
                <w:rFonts w:ascii="Times New Roman" w:hAnsi="Times New Roman"/>
                <w:sz w:val="24"/>
                <w:szCs w:val="24"/>
              </w:rPr>
              <w:lastRenderedPageBreak/>
              <w:t>препарата</w:t>
            </w:r>
          </w:p>
        </w:tc>
        <w:tc>
          <w:tcPr>
            <w:tcW w:w="7496" w:type="dxa"/>
          </w:tcPr>
          <w:p w:rsidR="00F20D54" w:rsidRPr="00E8238A" w:rsidRDefault="00F20D54" w:rsidP="006D6CB2">
            <w:pPr>
              <w:numPr>
                <w:ilvl w:val="1"/>
                <w:numId w:val="9"/>
              </w:numPr>
              <w:spacing w:after="0" w:line="240" w:lineRule="auto"/>
              <w:ind w:left="476" w:hanging="283"/>
              <w:rPr>
                <w:rFonts w:ascii="Times New Roman" w:hAnsi="Times New Roman"/>
                <w:sz w:val="24"/>
                <w:szCs w:val="24"/>
              </w:rPr>
            </w:pPr>
            <w:r w:rsidRPr="00E8238A">
              <w:rPr>
                <w:rFonts w:ascii="Times New Roman" w:hAnsi="Times New Roman"/>
                <w:sz w:val="24"/>
                <w:szCs w:val="24"/>
              </w:rPr>
              <w:lastRenderedPageBreak/>
              <w:t xml:space="preserve">Все упаковки ЛС указанной в письме серии изымаются из мест хранения, использования, отпуска, реализации и  </w:t>
            </w:r>
            <w:r w:rsidRPr="00E8238A">
              <w:rPr>
                <w:rFonts w:ascii="Times New Roman" w:hAnsi="Times New Roman"/>
                <w:sz w:val="24"/>
                <w:szCs w:val="24"/>
              </w:rPr>
              <w:lastRenderedPageBreak/>
              <w:t>вместе с копией письма РЗН перемещаются в «Карантинную зону для хранения ЛС и МИ».</w:t>
            </w:r>
          </w:p>
          <w:p w:rsidR="00F20D54" w:rsidRPr="00E8238A" w:rsidRDefault="00F20D54" w:rsidP="006D6CB2">
            <w:pPr>
              <w:numPr>
                <w:ilvl w:val="1"/>
                <w:numId w:val="9"/>
              </w:numPr>
              <w:spacing w:after="0" w:line="240" w:lineRule="auto"/>
              <w:ind w:left="476" w:hanging="283"/>
              <w:rPr>
                <w:rFonts w:ascii="Times New Roman" w:hAnsi="Times New Roman"/>
                <w:sz w:val="24"/>
                <w:szCs w:val="24"/>
              </w:rPr>
            </w:pPr>
            <w:r w:rsidRPr="00E8238A">
              <w:rPr>
                <w:rFonts w:ascii="Times New Roman" w:hAnsi="Times New Roman"/>
                <w:sz w:val="24"/>
                <w:szCs w:val="24"/>
              </w:rPr>
              <w:t>Ответственный сотрудник информирует поставщика  ЛС о наличии остатков товара и оформляет документы на возврат.</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bCs/>
                <w:sz w:val="24"/>
                <w:szCs w:val="24"/>
              </w:rPr>
              <w:lastRenderedPageBreak/>
              <w:t>О необходимости изъятия лекарственного препарата</w:t>
            </w:r>
          </w:p>
        </w:tc>
        <w:tc>
          <w:tcPr>
            <w:tcW w:w="7496" w:type="dxa"/>
          </w:tcPr>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 структурного подразделения.</w:t>
            </w:r>
          </w:p>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Хранятся до дальнейшего распоряжения Росздравнадзора. Возврат товара поставщику не допускается.</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О выявлении лекарственного препарата, вызвавшего сомнение в подлинности</w:t>
            </w:r>
          </w:p>
        </w:tc>
        <w:tc>
          <w:tcPr>
            <w:tcW w:w="7496" w:type="dxa"/>
          </w:tcPr>
          <w:p w:rsidR="00F20D54" w:rsidRPr="00E8238A" w:rsidRDefault="00F20D54" w:rsidP="006D6CB2">
            <w:pPr>
              <w:numPr>
                <w:ilvl w:val="1"/>
                <w:numId w:val="10"/>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10"/>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Вместе с копией письма РЗН перемещаются в «Карантинную зону для хранения ЛС и МИ» структурного подразделения и хранятся до получения письма РЗН о проведении дальнейших мероприятий (разрешение обращения, отзыв серии производителем, </w:t>
            </w:r>
          </w:p>
          <w:p w:rsidR="00F20D54" w:rsidRPr="00E8238A" w:rsidRDefault="00F20D54" w:rsidP="00CE24B3">
            <w:pPr>
              <w:spacing w:after="0" w:line="240" w:lineRule="auto"/>
              <w:ind w:left="476" w:hanging="283"/>
              <w:rPr>
                <w:rFonts w:ascii="Times New Roman" w:hAnsi="Times New Roman"/>
                <w:sz w:val="24"/>
                <w:szCs w:val="24"/>
              </w:rPr>
            </w:pPr>
            <w:r w:rsidRPr="00E8238A">
              <w:rPr>
                <w:rFonts w:ascii="Times New Roman" w:hAnsi="Times New Roman"/>
                <w:sz w:val="24"/>
                <w:szCs w:val="24"/>
              </w:rPr>
              <w:t>проверка на наличие признаков фальсификации и т.д.).</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О необходимости изъятия из обращения фальсифицированного лекарственного препарата</w:t>
            </w:r>
          </w:p>
        </w:tc>
        <w:tc>
          <w:tcPr>
            <w:tcW w:w="7496" w:type="dxa"/>
          </w:tcPr>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Все упаковки ЛС указанного наименования, дозировки и формы выпуска всех серий изымаются из мест хранения, использования, отпуска, реализации и проверяются комиссионно на наличие признаков фальсификации, указанных в письме РЗН. </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Результаты проверки фиксируются актом (протоколом).</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При обнаружении упаковок ЛС, имеющего признаки </w:t>
            </w:r>
            <w:r w:rsidRPr="002145FD">
              <w:rPr>
                <w:rFonts w:ascii="Times New Roman" w:hAnsi="Times New Roman"/>
                <w:sz w:val="24"/>
                <w:szCs w:val="24"/>
              </w:rPr>
              <w:t>фальсификата</w:t>
            </w:r>
            <w:r w:rsidRPr="00E25371">
              <w:rPr>
                <w:rFonts w:ascii="Times New Roman" w:hAnsi="Times New Roman"/>
                <w:color w:val="FF0000"/>
                <w:sz w:val="24"/>
                <w:szCs w:val="24"/>
              </w:rPr>
              <w:t>,</w:t>
            </w:r>
            <w:r w:rsidRPr="00E8238A">
              <w:rPr>
                <w:rFonts w:ascii="Times New Roman" w:hAnsi="Times New Roman"/>
                <w:sz w:val="24"/>
                <w:szCs w:val="24"/>
              </w:rPr>
              <w:t xml:space="preserve"> они перемещаются и хранятся вместе с письмом РЗН и Актом в карантинной зоне, исключающей доступ посторонних лиц.</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 течении 30 рабочих дней со дня принятия РЗН решения об уничтожении подлежат уничтожению в соответствии с СОП «Порядок уничтожения товаров несоответствующего качества»</w:t>
            </w:r>
          </w:p>
        </w:tc>
      </w:tr>
      <w:tr w:rsidR="00F20D54" w:rsidRPr="009C22F2" w:rsidTr="00CE24B3">
        <w:tc>
          <w:tcPr>
            <w:tcW w:w="2926" w:type="dxa"/>
          </w:tcPr>
          <w:p w:rsidR="00F20D54" w:rsidRPr="00E8238A" w:rsidRDefault="00F20D54" w:rsidP="00CE24B3">
            <w:pPr>
              <w:spacing w:after="0" w:line="240" w:lineRule="auto"/>
              <w:jc w:val="both"/>
              <w:rPr>
                <w:rFonts w:ascii="Times New Roman" w:hAnsi="Times New Roman"/>
                <w:sz w:val="24"/>
                <w:szCs w:val="24"/>
              </w:rPr>
            </w:pPr>
            <w:r w:rsidRPr="00E8238A">
              <w:rPr>
                <w:rFonts w:ascii="Times New Roman" w:hAnsi="Times New Roman"/>
                <w:sz w:val="24"/>
                <w:szCs w:val="24"/>
              </w:rPr>
              <w:t>О прекращении действия декларации о соответствии</w:t>
            </w:r>
          </w:p>
        </w:tc>
        <w:tc>
          <w:tcPr>
            <w:tcW w:w="7496" w:type="dxa"/>
          </w:tcPr>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 структурного подразделения.</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Сотрудник аптеки проверяет декларацию о соответствии указанной серии ЛС, предоставленную поставщиком и если номер декларации соответствует сведениям, указанным в письме РЗН, то   сотрудник аптеки информирует поставщика ЛС о наличии остатков товара и оформляет документы на возврат.</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Если партия ЛС сопровождается декларацией, не указанной в письме РЗН, то к копии письма прикладывается декларация о соответствии, а упаковки из карантинной зоны перемещаются в места хранения, использования, отпуска и реализации. </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Pr>
                <w:rFonts w:ascii="Times New Roman" w:hAnsi="Times New Roman"/>
                <w:sz w:val="24"/>
                <w:szCs w:val="24"/>
              </w:rPr>
              <w:t xml:space="preserve">- </w:t>
            </w:r>
            <w:r w:rsidRPr="00E8238A">
              <w:rPr>
                <w:rFonts w:ascii="Times New Roman" w:hAnsi="Times New Roman"/>
                <w:sz w:val="24"/>
                <w:szCs w:val="24"/>
              </w:rPr>
              <w:t xml:space="preserve">О возобновлении реализации </w:t>
            </w:r>
            <w:r w:rsidRPr="00E8238A">
              <w:rPr>
                <w:rFonts w:ascii="Times New Roman" w:hAnsi="Times New Roman"/>
                <w:sz w:val="24"/>
                <w:szCs w:val="24"/>
              </w:rPr>
              <w:lastRenderedPageBreak/>
              <w:t>лекарственного препарата</w:t>
            </w:r>
          </w:p>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 О гражданском обороте лекарственного средства</w:t>
            </w:r>
          </w:p>
        </w:tc>
        <w:tc>
          <w:tcPr>
            <w:tcW w:w="7496" w:type="dxa"/>
          </w:tcPr>
          <w:p w:rsidR="00F20D54" w:rsidRPr="00E8238A" w:rsidRDefault="00F20D54" w:rsidP="006D6CB2">
            <w:pPr>
              <w:numPr>
                <w:ilvl w:val="0"/>
                <w:numId w:val="12"/>
              </w:numPr>
              <w:spacing w:after="0" w:line="240" w:lineRule="auto"/>
              <w:ind w:left="476" w:hanging="283"/>
              <w:rPr>
                <w:rFonts w:ascii="Times New Roman" w:hAnsi="Times New Roman"/>
                <w:sz w:val="24"/>
                <w:szCs w:val="24"/>
              </w:rPr>
            </w:pPr>
            <w:r w:rsidRPr="00E8238A">
              <w:rPr>
                <w:rFonts w:ascii="Times New Roman" w:hAnsi="Times New Roman"/>
                <w:sz w:val="24"/>
                <w:szCs w:val="24"/>
              </w:rPr>
              <w:lastRenderedPageBreak/>
              <w:t xml:space="preserve">Из карантинной зоны лекарственный препарат перемещается в места хранения, использования, отпуска и </w:t>
            </w:r>
            <w:r w:rsidRPr="00E8238A">
              <w:rPr>
                <w:rFonts w:ascii="Times New Roman" w:hAnsi="Times New Roman"/>
                <w:sz w:val="24"/>
                <w:szCs w:val="24"/>
              </w:rPr>
              <w:lastRenderedPageBreak/>
              <w:t>реализации</w:t>
            </w:r>
          </w:p>
          <w:p w:rsidR="00F20D54" w:rsidRPr="00E8238A" w:rsidRDefault="00F20D54" w:rsidP="006D6CB2">
            <w:pPr>
              <w:numPr>
                <w:ilvl w:val="0"/>
                <w:numId w:val="12"/>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На письме РЗН, которое размещено </w:t>
            </w:r>
            <w:r w:rsidRPr="002145FD">
              <w:rPr>
                <w:rFonts w:ascii="Times New Roman" w:hAnsi="Times New Roman"/>
                <w:sz w:val="24"/>
                <w:szCs w:val="24"/>
              </w:rPr>
              <w:t>в карантинной зоне,</w:t>
            </w:r>
            <w:r w:rsidRPr="00E8238A">
              <w:rPr>
                <w:rFonts w:ascii="Times New Roman" w:hAnsi="Times New Roman"/>
                <w:sz w:val="24"/>
                <w:szCs w:val="24"/>
              </w:rPr>
              <w:t xml:space="preserve"> делается отметка о номере и дате письма разрешающего реализацию, письмо подшивается в общую папку, где хранятся сведения по письмам РЗН.</w:t>
            </w:r>
          </w:p>
        </w:tc>
      </w:tr>
    </w:tbl>
    <w:p w:rsidR="00F20D54" w:rsidRDefault="00F20D54" w:rsidP="00CE24B3">
      <w:pPr>
        <w:spacing w:after="0" w:line="240" w:lineRule="auto"/>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При выявлении лекарственных средств и проведении мероприятий, указанных в письмах Федеральной службы по надзору в сфере здравоохранения, сотрудник ответственный за качество лекарственных средств направляет</w:t>
      </w:r>
      <w:r w:rsidRPr="00CE24B3">
        <w:rPr>
          <w:rFonts w:ascii="Times New Roman" w:hAnsi="Times New Roman"/>
          <w:sz w:val="24"/>
          <w:szCs w:val="28"/>
          <w:lang w:eastAsia="ru-RU"/>
        </w:rPr>
        <w:t xml:space="preserve"> </w:t>
      </w:r>
      <w:r w:rsidRPr="00CE24B3">
        <w:rPr>
          <w:rFonts w:ascii="Times New Roman" w:hAnsi="Times New Roman"/>
          <w:sz w:val="28"/>
          <w:szCs w:val="28"/>
        </w:rPr>
        <w:t>в территориальный орган Росздравнадзора сведения о наименовании, серии, производителе лекарственного средства, наименование поставщика, дата и номер приходного документа, количество поступивших и количество выявленных в организации упаковок. Благодаря автоматизированной информационной системе Росздравнадзора формируется база данных, которая позволяет отслеживать движение отдельных серий лекарственных средств и своевременно изымать их из обращения.</w:t>
      </w:r>
    </w:p>
    <w:p w:rsidR="00F20D54" w:rsidRDefault="00F20D54" w:rsidP="001B1530">
      <w:pPr>
        <w:spacing w:after="0"/>
        <w:ind w:firstLine="709"/>
        <w:jc w:val="both"/>
        <w:rPr>
          <w:rFonts w:ascii="Times New Roman" w:hAnsi="Times New Roman"/>
          <w:sz w:val="28"/>
          <w:szCs w:val="28"/>
        </w:rPr>
      </w:pPr>
    </w:p>
    <w:p w:rsidR="00F20D54" w:rsidRPr="00165C23" w:rsidRDefault="00F20D54" w:rsidP="001B1530">
      <w:pPr>
        <w:spacing w:after="0"/>
        <w:rPr>
          <w:rFonts w:ascii="Times New Roman" w:hAnsi="Times New Roman"/>
          <w:b/>
          <w:i/>
          <w:sz w:val="28"/>
          <w:szCs w:val="28"/>
          <w:lang w:eastAsia="ru-RU"/>
        </w:rPr>
      </w:pPr>
      <w:r w:rsidRPr="00165C23">
        <w:rPr>
          <w:rFonts w:ascii="Times New Roman" w:hAnsi="Times New Roman"/>
          <w:b/>
          <w:i/>
          <w:sz w:val="28"/>
          <w:szCs w:val="28"/>
          <w:lang w:eastAsia="ru-RU"/>
        </w:rPr>
        <w:t>Вопросы для самоподготовки:</w:t>
      </w:r>
    </w:p>
    <w:p w:rsidR="00F20D54" w:rsidRPr="00165C23" w:rsidRDefault="00F20D54" w:rsidP="001B1530">
      <w:pPr>
        <w:spacing w:after="0"/>
        <w:ind w:left="709" w:hanging="709"/>
        <w:jc w:val="both"/>
        <w:rPr>
          <w:rFonts w:ascii="Times New Roman" w:hAnsi="Times New Roman"/>
          <w:b/>
          <w:i/>
          <w:sz w:val="28"/>
          <w:szCs w:val="28"/>
          <w:lang w:eastAsia="ru-RU"/>
        </w:rPr>
      </w:pP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нарушения наиболее часто встречаются в сфере обращения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меры необходимо принять организации для предотвращения попадания некачественных медикаментов к пациентам?</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С помощью каких мероприятий осуществляется управление качеством в аптечной и медицинской организации?</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Что включает в себя система документации качества?</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Перечислите критерии, которые необходимо учитывать при разработке стандартных операционных процедур.</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Перечислите критерии отбора и оценки поставщиков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обязательные реквизиты должны быть в товарно-сопроводительных документах при приемочном контроле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В чем заключается контроль лекарственного средства по показателю «Описание»?</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В чем заключается контроль лекарственного средства по показателю «Упаковка»?</w:t>
      </w:r>
    </w:p>
    <w:p w:rsidR="00F20D54" w:rsidRPr="00165C23" w:rsidRDefault="00F20D54" w:rsidP="001B1530">
      <w:pPr>
        <w:pStyle w:val="a7"/>
        <w:spacing w:after="0"/>
        <w:ind w:left="709" w:hanging="709"/>
        <w:jc w:val="both"/>
        <w:rPr>
          <w:rFonts w:ascii="Times New Roman" w:hAnsi="Times New Roman"/>
          <w:sz w:val="28"/>
          <w:szCs w:val="28"/>
        </w:rPr>
      </w:pPr>
      <w:r w:rsidRPr="00165C23">
        <w:rPr>
          <w:rFonts w:ascii="Times New Roman" w:hAnsi="Times New Roman"/>
          <w:sz w:val="28"/>
          <w:szCs w:val="28"/>
          <w:lang w:eastAsia="ru-RU"/>
        </w:rPr>
        <w:t>10.  В чем заключается контроль лекарственного средства по показателю «Маркировка»?</w:t>
      </w:r>
    </w:p>
    <w:p w:rsidR="00F20D54" w:rsidRPr="00A17B4C" w:rsidRDefault="00F20D54" w:rsidP="00A17B4C">
      <w:pPr>
        <w:spacing w:after="0"/>
        <w:jc w:val="center"/>
        <w:rPr>
          <w:rFonts w:ascii="Times New Roman" w:hAnsi="Times New Roman"/>
          <w:b/>
          <w:sz w:val="28"/>
          <w:szCs w:val="28"/>
          <w:lang w:eastAsia="ru-RU"/>
        </w:rPr>
      </w:pPr>
      <w:r w:rsidRPr="00A17B4C">
        <w:rPr>
          <w:rFonts w:ascii="Times New Roman" w:hAnsi="Times New Roman"/>
          <w:b/>
          <w:sz w:val="28"/>
          <w:szCs w:val="28"/>
          <w:lang w:eastAsia="ru-RU"/>
        </w:rPr>
        <w:lastRenderedPageBreak/>
        <w:t>РАЗДЕЛ 6. ИСПОЛЬЗОВАНИЕ ИНФОРМАЦИОННЫХ ТЕХНОЛЛОГИЙ В ОРГАНИЗАЦИИ КОНТРОЛЯ ЗА КАЧЕСТВОМ ЛЕКАРСТВЕННЫХ СРЕДСТВ</w:t>
      </w:r>
    </w:p>
    <w:p w:rsidR="00F20D54" w:rsidRDefault="00F20D54" w:rsidP="009F3176">
      <w:pPr>
        <w:pStyle w:val="a7"/>
        <w:spacing w:after="0" w:line="240" w:lineRule="auto"/>
        <w:ind w:left="1440"/>
        <w:jc w:val="both"/>
        <w:rPr>
          <w:rFonts w:ascii="Times New Roman" w:hAnsi="Times New Roman"/>
          <w:b/>
          <w:sz w:val="28"/>
          <w:szCs w:val="28"/>
          <w:lang w:eastAsia="ru-RU"/>
        </w:rPr>
      </w:pPr>
    </w:p>
    <w:p w:rsidR="00F20D54" w:rsidRPr="009F3176" w:rsidRDefault="00F20D54" w:rsidP="001B1530">
      <w:pPr>
        <w:pStyle w:val="a7"/>
        <w:spacing w:after="0"/>
        <w:ind w:left="0" w:firstLine="709"/>
        <w:jc w:val="both"/>
        <w:rPr>
          <w:rFonts w:ascii="Times New Roman" w:hAnsi="Times New Roman"/>
          <w:sz w:val="28"/>
          <w:szCs w:val="28"/>
          <w:lang w:eastAsia="ru-RU"/>
        </w:rPr>
      </w:pPr>
      <w:r w:rsidRPr="009F3176">
        <w:rPr>
          <w:rFonts w:ascii="Times New Roman" w:hAnsi="Times New Roman"/>
          <w:sz w:val="28"/>
          <w:szCs w:val="28"/>
          <w:lang w:eastAsia="ru-RU"/>
        </w:rPr>
        <w:t xml:space="preserve">В современном мире </w:t>
      </w:r>
      <w:r>
        <w:rPr>
          <w:rFonts w:ascii="Times New Roman" w:hAnsi="Times New Roman"/>
          <w:sz w:val="28"/>
          <w:szCs w:val="28"/>
          <w:lang w:eastAsia="ru-RU"/>
        </w:rPr>
        <w:t xml:space="preserve">контроль за качеством лекарственных средств невозможно представить без применения информационных технологий. Они обеспечивают взаимосвязь и оперативное взаимодействие всех участников фармацевтического </w:t>
      </w:r>
      <w:r w:rsidRPr="00D96C5D">
        <w:rPr>
          <w:rFonts w:ascii="Times New Roman" w:hAnsi="Times New Roman"/>
          <w:sz w:val="28"/>
          <w:szCs w:val="28"/>
          <w:lang w:eastAsia="ru-RU"/>
        </w:rPr>
        <w:t>рынка</w:t>
      </w:r>
      <w:r w:rsidRPr="00AC6D54">
        <w:rPr>
          <w:rFonts w:ascii="Times New Roman" w:hAnsi="Times New Roman"/>
          <w:color w:val="FF0000"/>
          <w:sz w:val="28"/>
          <w:szCs w:val="28"/>
          <w:lang w:eastAsia="ru-RU"/>
        </w:rPr>
        <w:t>:</w:t>
      </w:r>
      <w:r>
        <w:rPr>
          <w:rFonts w:ascii="Times New Roman" w:hAnsi="Times New Roman"/>
          <w:sz w:val="28"/>
          <w:szCs w:val="28"/>
          <w:lang w:eastAsia="ru-RU"/>
        </w:rPr>
        <w:t xml:space="preserve"> контрольно-надзорных органов и субъектов обращения лекарственных средств.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w:t>
      </w:r>
      <w:r>
        <w:rPr>
          <w:rFonts w:ascii="Times New Roman" w:hAnsi="Times New Roman"/>
          <w:sz w:val="28"/>
          <w:szCs w:val="28"/>
          <w:lang w:eastAsia="ru-RU"/>
        </w:rPr>
        <w:t>ля понимания</w:t>
      </w:r>
      <w:r w:rsidRPr="00CE24B3">
        <w:rPr>
          <w:rFonts w:ascii="Times New Roman" w:hAnsi="Times New Roman"/>
          <w:sz w:val="28"/>
          <w:szCs w:val="28"/>
          <w:lang w:eastAsia="ru-RU"/>
        </w:rPr>
        <w:t xml:space="preserve"> основных терминов используем определения, установленные Федеральным законом РФ от </w:t>
      </w:r>
      <w:r w:rsidRPr="00665460">
        <w:rPr>
          <w:rFonts w:ascii="Times New Roman" w:hAnsi="Times New Roman"/>
          <w:sz w:val="28"/>
          <w:szCs w:val="28"/>
          <w:lang w:eastAsia="ru-RU"/>
        </w:rPr>
        <w:t>27 июля 2006 года</w:t>
      </w:r>
      <w:r w:rsidRPr="00406D88">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149-ФЗ «Об информации, информационных технологиях и о защите информации»: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b/>
          <w:bCs/>
          <w:i/>
          <w:iCs/>
          <w:sz w:val="28"/>
          <w:szCs w:val="28"/>
          <w:lang w:eastAsia="ru-RU"/>
        </w:rPr>
        <w:t>информация</w:t>
      </w:r>
      <w:r w:rsidRPr="00CE24B3">
        <w:rPr>
          <w:rFonts w:ascii="Times New Roman" w:hAnsi="Times New Roman"/>
          <w:sz w:val="28"/>
          <w:szCs w:val="28"/>
          <w:lang w:eastAsia="ru-RU"/>
        </w:rPr>
        <w:t> — сведения (сообщения, данные) независимо от формы их представления;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b/>
          <w:bCs/>
          <w:i/>
          <w:iCs/>
          <w:sz w:val="28"/>
          <w:szCs w:val="28"/>
          <w:lang w:eastAsia="ru-RU"/>
        </w:rPr>
        <w:t>информационные технологии</w:t>
      </w:r>
      <w:r w:rsidRPr="00CE24B3">
        <w:rPr>
          <w:rFonts w:ascii="Times New Roman" w:hAnsi="Times New Roman"/>
          <w:sz w:val="28"/>
          <w:szCs w:val="28"/>
          <w:lang w:eastAsia="ru-RU"/>
        </w:rPr>
        <w:t>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современном мире развитие любой отрасли и деятельность государственных структур невозможна без использования информационных технологий. </w:t>
      </w:r>
      <w:r w:rsidRPr="00CE24B3">
        <w:rPr>
          <w:rFonts w:ascii="Times New Roman" w:hAnsi="Times New Roman"/>
          <w:bCs/>
          <w:iCs/>
          <w:sz w:val="28"/>
          <w:szCs w:val="28"/>
          <w:lang w:eastAsia="ru-RU"/>
        </w:rPr>
        <w:t>Основная цель информационной технологии</w:t>
      </w:r>
      <w:r w:rsidRPr="00CE24B3">
        <w:rPr>
          <w:rFonts w:ascii="Times New Roman" w:hAnsi="Times New Roman"/>
          <w:sz w:val="28"/>
          <w:szCs w:val="28"/>
          <w:lang w:eastAsia="ru-RU"/>
        </w:rPr>
        <w:t xml:space="preserve"> - обработка информации, создание из информационного ресурса качественного информационного продукта, который будет удовлетворять необходимым требованиям  и может использоваться человеком для последующего анализа и принятия на его основе оптимального решения по выполнению какого-либо действия.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фармацевтической отрасли можно выделить три основных направления развития современных информационных технологий:</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автоматизация документооборота;</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коммуникации;</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совершенствование информационных систем.</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Внедрение систем автоматизации документооборота способствует переходу организаций к концепции «электронного документа» и «безбумажной технологии». Существование документов не только в бумажном, но и в электронном виде, т.е. создание, обработка, хранение и перемещение с помощью компьютеров предусмотрено многими нормативно-правовыми актами, регламентирующими порядок обращения лекарственных средств. Предусмотрена альтернатива создания «твердой копии» электронного документа, т.е. возможности его оформления  на бумаге.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«Безбумажная технология» предполагает вести полную обработку документов в электронном виде и отказаться от использования таких физических носителей информации, как бумага. Ведение документации по этой схеме имеет ряд преимуществ для медицинских и аптечных организаций: снижаются расходы на канцелярские средства; можно ограничить доступ сотрудников к информации с помощью паролей; нет потребности в громоздких сейфах и помещениях для хранения документации; упрощается процесс поиска документов; появляется возможность работы нескольких сотрудников с одним документом; ускоряется процесс создания новых документов и др. Все это позволяет снизить финансовые и трудовые затраты.</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Однако полностью отказаться от бумажного документооборота в настоящее время невозможно в связи со сложностями авторизации (подтверждения) электронных документов. Для заверения бумажных документов в настоящее время используются печати организации и подписи должностных лиц, однозначно определяющих принадлежность документа, а электронные документы можно идентифицировать только с помощью «электронной подписи». В настоящее время  внедрение электронных документов активно развивается, разрабатывается единый стандарт «электронной подписи», с помощью которой можно будет однозначно идентифицировать автора документа и защитить документ от изменений посторонними лицами.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Важное значение в управлении и функционировании организаций имеют коммуникации (</w:t>
      </w:r>
      <w:r w:rsidRPr="00CE24B3">
        <w:rPr>
          <w:rFonts w:ascii="Times New Roman" w:hAnsi="Times New Roman"/>
          <w:sz w:val="24"/>
          <w:szCs w:val="24"/>
          <w:lang w:eastAsia="ru-RU"/>
        </w:rPr>
        <w:t>от лат. «communicatio»</w:t>
      </w:r>
      <w:r>
        <w:rPr>
          <w:rFonts w:ascii="Times New Roman" w:hAnsi="Times New Roman"/>
          <w:sz w:val="24"/>
          <w:szCs w:val="24"/>
          <w:lang w:eastAsia="ru-RU"/>
        </w:rPr>
        <w:t xml:space="preserve"> </w:t>
      </w:r>
      <w:r w:rsidRPr="00CE24B3">
        <w:rPr>
          <w:rFonts w:ascii="Times New Roman" w:hAnsi="Times New Roman"/>
          <w:sz w:val="24"/>
          <w:szCs w:val="24"/>
          <w:lang w:eastAsia="ru-RU"/>
        </w:rPr>
        <w:t>— сообщение, передач</w:t>
      </w:r>
      <w:r>
        <w:rPr>
          <w:rFonts w:ascii="Times New Roman" w:hAnsi="Times New Roman"/>
          <w:sz w:val="24"/>
          <w:szCs w:val="24"/>
          <w:lang w:eastAsia="ru-RU"/>
        </w:rPr>
        <w:t xml:space="preserve">а и от «communicare» </w:t>
      </w:r>
      <w:r w:rsidRPr="00CE24B3">
        <w:rPr>
          <w:rFonts w:ascii="Times New Roman" w:hAnsi="Times New Roman"/>
          <w:sz w:val="24"/>
          <w:szCs w:val="24"/>
          <w:lang w:eastAsia="ru-RU"/>
        </w:rPr>
        <w:t>— делать общим, беседовать, связывать, сообщать, передавать)</w:t>
      </w:r>
      <w:r w:rsidRPr="00CE24B3">
        <w:rPr>
          <w:rFonts w:ascii="Times New Roman" w:hAnsi="Times New Roman"/>
          <w:sz w:val="28"/>
          <w:szCs w:val="28"/>
          <w:lang w:eastAsia="ru-RU"/>
        </w:rPr>
        <w:t>, так как они определяют порядок обмена информацией и взаимодействие сотрудников. Данное понятие включает в себя определения субъекта коммуникации (внешних или внутренних отправителей и получателей информации в организации), способ коммуникации (передачи информации) и объект коммуникации (передаваемую информацию).</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Для обеспечения оперативного обмена информацией используются глобальная сеть </w:t>
      </w:r>
      <w:r w:rsidRPr="00CE24B3">
        <w:rPr>
          <w:rFonts w:ascii="Times New Roman" w:hAnsi="Times New Roman"/>
          <w:sz w:val="28"/>
          <w:szCs w:val="28"/>
          <w:lang w:val="en-US" w:eastAsia="ru-RU"/>
        </w:rPr>
        <w:t>Internet</w:t>
      </w:r>
      <w:r w:rsidRPr="00CE24B3">
        <w:rPr>
          <w:rFonts w:ascii="Times New Roman" w:hAnsi="Times New Roman"/>
          <w:sz w:val="28"/>
          <w:szCs w:val="28"/>
          <w:lang w:eastAsia="ru-RU"/>
        </w:rPr>
        <w:t>, аудио- и электронная почта, аудио- и видеоконференции, сотовая связь, факсимильная передача данных и т.д. С помощью различных способов коммуникации можно использовать разнообразную научную и техническую информацию из многочисленных баз данных, организовывать диалоги в реальном времени с людьми, находящимися в отдаленных регионах, просматривать официальные сведения организаций, участвовать в обучающих семинарах и вебинарах и пр.</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Важнейшим направлением работы в части контроля за качеством медицинской продукции является совершенствование информационных систем и внедрение цифровых технологий в деятельность организаций здравоохранения и контрольно-надзорных органов Российской Федерации.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w:t>
      </w:r>
      <w:r w:rsidRPr="00CE24B3">
        <w:rPr>
          <w:rFonts w:ascii="Times New Roman" w:hAnsi="Times New Roman"/>
          <w:b/>
          <w:bCs/>
          <w:sz w:val="28"/>
          <w:szCs w:val="28"/>
          <w:lang w:eastAsia="ru-RU"/>
        </w:rPr>
        <w:t>Информационная система</w:t>
      </w:r>
      <w:r w:rsidRPr="00CE24B3">
        <w:rPr>
          <w:rFonts w:ascii="Times New Roman" w:hAnsi="Times New Roman"/>
          <w:sz w:val="28"/>
          <w:szCs w:val="28"/>
          <w:lang w:eastAsia="ru-RU"/>
        </w:rPr>
        <w:t xml:space="preserve"> — это комплекс взаимосвязанных средств, выступающих как единое целое, включающий в себя автоматизированную  </w:t>
      </w:r>
      <w:hyperlink r:id="rId22" w:tooltip="Система" w:history="1">
        <w:r w:rsidRPr="00CE24B3">
          <w:rPr>
            <w:rFonts w:ascii="Times New Roman" w:hAnsi="Times New Roman"/>
            <w:sz w:val="28"/>
            <w:szCs w:val="28"/>
            <w:lang w:eastAsia="ru-RU"/>
          </w:rPr>
          <w:t>систем</w:t>
        </w:r>
      </w:hyperlink>
      <w:r w:rsidRPr="00CE24B3">
        <w:rPr>
          <w:rFonts w:ascii="Times New Roman" w:hAnsi="Times New Roman"/>
          <w:sz w:val="28"/>
          <w:szCs w:val="28"/>
          <w:lang w:eastAsia="ru-RU"/>
        </w:rPr>
        <w:t xml:space="preserve">у (предназначенную для хранения, поиска и обработки </w:t>
      </w:r>
      <w:hyperlink r:id="rId23" w:tooltip="Информация" w:history="1">
        <w:r w:rsidRPr="00CE24B3">
          <w:rPr>
            <w:rFonts w:ascii="Times New Roman" w:hAnsi="Times New Roman"/>
            <w:sz w:val="28"/>
            <w:szCs w:val="28"/>
            <w:lang w:eastAsia="ru-RU"/>
          </w:rPr>
          <w:t>информации</w:t>
        </w:r>
      </w:hyperlink>
      <w:r w:rsidRPr="00CE24B3">
        <w:rPr>
          <w:rFonts w:ascii="Times New Roman" w:hAnsi="Times New Roman"/>
          <w:sz w:val="28"/>
          <w:szCs w:val="28"/>
          <w:lang w:eastAsia="ru-RU"/>
        </w:rPr>
        <w:t xml:space="preserve">) и соответствующие организационные ресурсы (человеческие, технические, финансовые и т. д.), которые обеспечивают и распространяют информацию.  Её неотъемлемыми компонентами являются </w:t>
      </w:r>
      <w:hyperlink r:id="rId24" w:tooltip="Данные" w:history="1">
        <w:r w:rsidRPr="00CE24B3">
          <w:rPr>
            <w:rFonts w:ascii="Times New Roman" w:hAnsi="Times New Roman"/>
            <w:sz w:val="28"/>
            <w:szCs w:val="28"/>
            <w:lang w:eastAsia="ru-RU"/>
          </w:rPr>
          <w:t>данные</w:t>
        </w:r>
      </w:hyperlink>
      <w:r w:rsidRPr="00CE24B3">
        <w:rPr>
          <w:rFonts w:ascii="Times New Roman" w:hAnsi="Times New Roman"/>
          <w:sz w:val="28"/>
          <w:szCs w:val="28"/>
          <w:lang w:eastAsia="ru-RU"/>
        </w:rPr>
        <w:t xml:space="preserve">, </w:t>
      </w:r>
      <w:hyperlink r:id="rId25" w:tooltip="Аппаратное обеспечение" w:history="1">
        <w:r w:rsidRPr="00CE24B3">
          <w:rPr>
            <w:rFonts w:ascii="Times New Roman" w:hAnsi="Times New Roman"/>
            <w:sz w:val="28"/>
            <w:szCs w:val="28"/>
            <w:lang w:eastAsia="ru-RU"/>
          </w:rPr>
          <w:t>техническое</w:t>
        </w:r>
      </w:hyperlink>
      <w:r w:rsidRPr="00CE24B3">
        <w:rPr>
          <w:rFonts w:ascii="Times New Roman" w:hAnsi="Times New Roman"/>
          <w:sz w:val="28"/>
          <w:szCs w:val="28"/>
          <w:lang w:eastAsia="ru-RU"/>
        </w:rPr>
        <w:t xml:space="preserve"> и </w:t>
      </w:r>
      <w:hyperlink r:id="rId26" w:tooltip="Программное обеспечение" w:history="1">
        <w:r w:rsidRPr="00CE24B3">
          <w:rPr>
            <w:rFonts w:ascii="Times New Roman" w:hAnsi="Times New Roman"/>
            <w:sz w:val="28"/>
            <w:szCs w:val="28"/>
            <w:lang w:eastAsia="ru-RU"/>
          </w:rPr>
          <w:t>программное обеспечение</w:t>
        </w:r>
      </w:hyperlink>
      <w:r w:rsidRPr="00CE24B3">
        <w:rPr>
          <w:rFonts w:ascii="Times New Roman" w:hAnsi="Times New Roman"/>
          <w:sz w:val="28"/>
          <w:szCs w:val="28"/>
          <w:lang w:eastAsia="ru-RU"/>
        </w:rPr>
        <w:t xml:space="preserve">, а также </w:t>
      </w:r>
      <w:hyperlink r:id="rId27" w:tooltip="Персонал" w:history="1">
        <w:r w:rsidRPr="00CE24B3">
          <w:rPr>
            <w:rFonts w:ascii="Times New Roman" w:hAnsi="Times New Roman"/>
            <w:sz w:val="28"/>
            <w:szCs w:val="28"/>
            <w:lang w:eastAsia="ru-RU"/>
          </w:rPr>
          <w:t>персонал</w:t>
        </w:r>
      </w:hyperlink>
      <w:r w:rsidRPr="00CE24B3">
        <w:rPr>
          <w:rFonts w:ascii="Times New Roman" w:hAnsi="Times New Roman"/>
          <w:sz w:val="28"/>
          <w:szCs w:val="28"/>
          <w:lang w:eastAsia="ru-RU"/>
        </w:rPr>
        <w:t xml:space="preserve"> и организационные мероприятия. Информационные системы являются дополнительным инструментом контроля качества лекарственных средств и медицинских изделий, который позволяет обеспечить важной информацией всех участников фармацевтического рынка и установить контроль за оборотом медицинской продукции.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Информационные системы в сфере обращения лекарственных препаратов для медицинского применения разрабатываются различными ведомствами в соответствии с имеющимися полномочиями и выполняемыми функциями.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 целью контроля за производителями лекарственных средств и медицинских изделий и эффективного взаимодействия всех субъектов деятельности в области промышленности Министерством промышленности и торговли РФ (Минпромторг) разработаны и внедрены различные информационные системы:</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w:t>
      </w:r>
      <w:r w:rsidRPr="00CE24B3">
        <w:rPr>
          <w:rFonts w:ascii="Times New Roman" w:hAnsi="Times New Roman"/>
          <w:sz w:val="28"/>
          <w:szCs w:val="28"/>
          <w:lang w:eastAsia="ru-RU"/>
        </w:rPr>
        <w:t xml:space="preserve"> государственная информационная система промышленности;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CE24B3">
        <w:rPr>
          <w:rFonts w:ascii="Times New Roman" w:hAnsi="Times New Roman"/>
          <w:sz w:val="28"/>
          <w:szCs w:val="28"/>
          <w:lang w:eastAsia="ru-RU"/>
        </w:rPr>
        <w:t>автоматизированная информационная система проектного управления;</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w:t>
      </w:r>
      <w:r w:rsidRPr="00CE24B3">
        <w:rPr>
          <w:rFonts w:ascii="Times New Roman" w:hAnsi="Times New Roman"/>
          <w:sz w:val="28"/>
          <w:szCs w:val="28"/>
          <w:lang w:eastAsia="ru-RU"/>
        </w:rPr>
        <w:t xml:space="preserve"> информационная система ФБУ «Научно-техническая библиотек</w:t>
      </w:r>
      <w:r>
        <w:rPr>
          <w:rFonts w:ascii="Times New Roman" w:hAnsi="Times New Roman"/>
          <w:sz w:val="28"/>
          <w:szCs w:val="28"/>
          <w:lang w:eastAsia="ru-RU"/>
        </w:rPr>
        <w:t xml:space="preserve">а Министерства промышленности и </w:t>
      </w:r>
      <w:r w:rsidRPr="00CE24B3">
        <w:rPr>
          <w:rFonts w:ascii="Times New Roman" w:hAnsi="Times New Roman"/>
          <w:sz w:val="28"/>
          <w:szCs w:val="28"/>
          <w:lang w:eastAsia="ru-RU"/>
        </w:rPr>
        <w:t>торговли Российской Федерации»;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CE24B3">
        <w:rPr>
          <w:rFonts w:ascii="Times New Roman" w:hAnsi="Times New Roman"/>
          <w:sz w:val="28"/>
          <w:szCs w:val="28"/>
          <w:lang w:eastAsia="ru-RU"/>
        </w:rPr>
        <w:t xml:space="preserve">автоматизированная информационная система оказания государственных услуг в электронном виде. </w:t>
      </w:r>
    </w:p>
    <w:p w:rsidR="00F20D54" w:rsidRPr="00CE24B3" w:rsidRDefault="00F20D54" w:rsidP="001B1530">
      <w:pPr>
        <w:spacing w:after="0"/>
        <w:ind w:firstLine="709"/>
        <w:jc w:val="both"/>
        <w:rPr>
          <w:rFonts w:ascii="Times New Roman" w:hAnsi="Times New Roman"/>
          <w:sz w:val="28"/>
          <w:szCs w:val="28"/>
          <w:lang w:eastAsia="ru-RU"/>
        </w:rPr>
      </w:pP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Министерство здравоохранения РФ осуществляет функции по выработке государственной политики и </w:t>
      </w:r>
      <w:hyperlink r:id="rId28" w:tooltip="Нормативный акт" w:history="1">
        <w:r w:rsidRPr="00CE24B3">
          <w:rPr>
            <w:rFonts w:ascii="Times New Roman" w:hAnsi="Times New Roman"/>
            <w:sz w:val="28"/>
            <w:szCs w:val="28"/>
            <w:lang w:eastAsia="ru-RU"/>
          </w:rPr>
          <w:t>нормативно-правовому регулированию</w:t>
        </w:r>
      </w:hyperlink>
      <w:r w:rsidRPr="00CE24B3">
        <w:rPr>
          <w:rFonts w:ascii="Times New Roman" w:hAnsi="Times New Roman"/>
          <w:sz w:val="28"/>
          <w:szCs w:val="28"/>
          <w:lang w:eastAsia="ru-RU"/>
        </w:rPr>
        <w:t xml:space="preserve"> в сфере </w:t>
      </w:r>
      <w:hyperlink r:id="rId29" w:tooltip="Здравоохранение в России" w:history="1">
        <w:r w:rsidRPr="00CE24B3">
          <w:rPr>
            <w:rFonts w:ascii="Times New Roman" w:hAnsi="Times New Roman"/>
            <w:sz w:val="28"/>
            <w:szCs w:val="28"/>
            <w:lang w:eastAsia="ru-RU"/>
          </w:rPr>
          <w:t>здравоохранения</w:t>
        </w:r>
      </w:hyperlink>
      <w:r w:rsidRPr="00CE24B3">
        <w:rPr>
          <w:rFonts w:ascii="Times New Roman" w:hAnsi="Times New Roman"/>
          <w:sz w:val="28"/>
          <w:szCs w:val="28"/>
          <w:lang w:eastAsia="ru-RU"/>
        </w:rPr>
        <w:t xml:space="preserve">, </w:t>
      </w:r>
      <w:hyperlink r:id="rId30" w:tooltip="Обязательное медицинское страхование" w:history="1">
        <w:r w:rsidRPr="00CE24B3">
          <w:rPr>
            <w:rFonts w:ascii="Times New Roman" w:hAnsi="Times New Roman"/>
            <w:sz w:val="28"/>
            <w:szCs w:val="28"/>
            <w:lang w:eastAsia="ru-RU"/>
          </w:rPr>
          <w:t>обязательного медицинского страхования</w:t>
        </w:r>
      </w:hyperlink>
      <w:r w:rsidRPr="00CE24B3">
        <w:rPr>
          <w:rFonts w:ascii="Times New Roman" w:hAnsi="Times New Roman"/>
          <w:sz w:val="28"/>
          <w:szCs w:val="28"/>
          <w:lang w:eastAsia="ru-RU"/>
        </w:rPr>
        <w:t xml:space="preserve">, обращения </w:t>
      </w:r>
      <w:hyperlink r:id="rId31" w:tooltip="Лекарственные средства" w:history="1">
        <w:r w:rsidRPr="00CE24B3">
          <w:rPr>
            <w:rFonts w:ascii="Times New Roman" w:hAnsi="Times New Roman"/>
            <w:sz w:val="28"/>
            <w:szCs w:val="28"/>
            <w:lang w:eastAsia="ru-RU"/>
          </w:rPr>
          <w:t>лекарственных средств</w:t>
        </w:r>
      </w:hyperlink>
      <w:r w:rsidRPr="00CE24B3">
        <w:rPr>
          <w:rFonts w:ascii="Times New Roman" w:hAnsi="Times New Roman"/>
          <w:sz w:val="28"/>
          <w:szCs w:val="28"/>
          <w:lang w:eastAsia="ru-RU"/>
        </w:rPr>
        <w:t xml:space="preserve">, включая вопросы организации </w:t>
      </w:r>
      <w:hyperlink r:id="rId32" w:tooltip="Профилактика" w:history="1">
        <w:r w:rsidRPr="00CE24B3">
          <w:rPr>
            <w:rFonts w:ascii="Times New Roman" w:hAnsi="Times New Roman"/>
            <w:sz w:val="28"/>
            <w:szCs w:val="28"/>
            <w:lang w:eastAsia="ru-RU"/>
          </w:rPr>
          <w:t>профилактики</w:t>
        </w:r>
      </w:hyperlink>
      <w:r w:rsidRPr="00CE24B3">
        <w:rPr>
          <w:rFonts w:ascii="Times New Roman" w:hAnsi="Times New Roman"/>
          <w:sz w:val="28"/>
          <w:szCs w:val="28"/>
          <w:lang w:eastAsia="ru-RU"/>
        </w:rPr>
        <w:t xml:space="preserve"> заболеваний, </w:t>
      </w:r>
      <w:hyperlink r:id="rId33" w:tooltip="Медицинская помощь" w:history="1">
        <w:r w:rsidRPr="00CE24B3">
          <w:rPr>
            <w:rFonts w:ascii="Times New Roman" w:hAnsi="Times New Roman"/>
            <w:sz w:val="28"/>
            <w:szCs w:val="28"/>
            <w:lang w:eastAsia="ru-RU"/>
          </w:rPr>
          <w:t>медицинской помощи</w:t>
        </w:r>
      </w:hyperlink>
      <w:r w:rsidRPr="00CE24B3">
        <w:rPr>
          <w:rFonts w:ascii="Times New Roman" w:hAnsi="Times New Roman"/>
          <w:sz w:val="28"/>
          <w:szCs w:val="28"/>
          <w:lang w:eastAsia="ru-RU"/>
        </w:rPr>
        <w:t xml:space="preserve">, </w:t>
      </w:r>
      <w:hyperlink r:id="rId34" w:tooltip="Реабилитация (медицина)" w:history="1">
        <w:r w:rsidRPr="00CE24B3">
          <w:rPr>
            <w:rFonts w:ascii="Times New Roman" w:hAnsi="Times New Roman"/>
            <w:sz w:val="28"/>
            <w:szCs w:val="28"/>
            <w:lang w:eastAsia="ru-RU"/>
          </w:rPr>
          <w:t>медицинской реабилитации</w:t>
        </w:r>
      </w:hyperlink>
      <w:r w:rsidRPr="00CE24B3">
        <w:rPr>
          <w:rFonts w:ascii="Times New Roman" w:hAnsi="Times New Roman"/>
          <w:sz w:val="28"/>
          <w:szCs w:val="28"/>
          <w:lang w:eastAsia="ru-RU"/>
        </w:rPr>
        <w:t xml:space="preserve"> и </w:t>
      </w:r>
      <w:hyperlink r:id="rId35" w:tooltip="Медицинская экспертиза" w:history="1">
        <w:r w:rsidRPr="00CE24B3">
          <w:rPr>
            <w:rFonts w:ascii="Times New Roman" w:hAnsi="Times New Roman"/>
            <w:sz w:val="28"/>
            <w:szCs w:val="28"/>
            <w:lang w:eastAsia="ru-RU"/>
          </w:rPr>
          <w:t>медицинских экспертиз</w:t>
        </w:r>
      </w:hyperlink>
      <w:r w:rsidRPr="00CE24B3">
        <w:rPr>
          <w:rFonts w:ascii="Times New Roman" w:hAnsi="Times New Roman"/>
          <w:sz w:val="28"/>
          <w:szCs w:val="28"/>
          <w:lang w:eastAsia="ru-RU"/>
        </w:rPr>
        <w:t xml:space="preserve">, </w:t>
      </w:r>
      <w:hyperlink r:id="rId36" w:tooltip="Фармацевтика" w:history="1">
        <w:r w:rsidRPr="00CE24B3">
          <w:rPr>
            <w:rFonts w:ascii="Times New Roman" w:hAnsi="Times New Roman"/>
            <w:sz w:val="28"/>
            <w:szCs w:val="28"/>
            <w:lang w:eastAsia="ru-RU"/>
          </w:rPr>
          <w:t xml:space="preserve">фармацевтической </w:t>
        </w:r>
        <w:r w:rsidRPr="00CE24B3">
          <w:rPr>
            <w:rFonts w:ascii="Times New Roman" w:hAnsi="Times New Roman"/>
            <w:sz w:val="28"/>
            <w:szCs w:val="28"/>
            <w:lang w:eastAsia="ru-RU"/>
          </w:rPr>
          <w:lastRenderedPageBreak/>
          <w:t>деятельности</w:t>
        </w:r>
      </w:hyperlink>
      <w:r w:rsidRPr="00CE24B3">
        <w:rPr>
          <w:rFonts w:ascii="Times New Roman" w:hAnsi="Times New Roman"/>
          <w:sz w:val="28"/>
          <w:szCs w:val="28"/>
          <w:lang w:eastAsia="ru-RU"/>
        </w:rPr>
        <w:t xml:space="preserve">, включая обеспечение качества, эффективности и безопасности лекарственных средств для медицинского применения, обращения медицинских изделий, санитарно-эпидемиологического благополучия населения, </w:t>
      </w:r>
      <w:hyperlink r:id="rId37" w:tooltip="Курорт" w:history="1">
        <w:r w:rsidRPr="00CE24B3">
          <w:rPr>
            <w:rFonts w:ascii="Times New Roman" w:hAnsi="Times New Roman"/>
            <w:sz w:val="28"/>
            <w:szCs w:val="28"/>
            <w:lang w:eastAsia="ru-RU"/>
          </w:rPr>
          <w:t>курортного</w:t>
        </w:r>
      </w:hyperlink>
      <w:r w:rsidRPr="00CE24B3">
        <w:rPr>
          <w:rFonts w:ascii="Times New Roman" w:hAnsi="Times New Roman"/>
          <w:sz w:val="28"/>
          <w:szCs w:val="28"/>
          <w:lang w:eastAsia="ru-RU"/>
        </w:rPr>
        <w:t xml:space="preserve"> дела, а также по управлению государственным </w:t>
      </w:r>
      <w:hyperlink r:id="rId38" w:tooltip="Имущество" w:history="1">
        <w:r w:rsidRPr="00CE24B3">
          <w:rPr>
            <w:rFonts w:ascii="Times New Roman" w:hAnsi="Times New Roman"/>
            <w:sz w:val="28"/>
            <w:szCs w:val="28"/>
            <w:lang w:eastAsia="ru-RU"/>
          </w:rPr>
          <w:t>имуществом</w:t>
        </w:r>
      </w:hyperlink>
      <w:r w:rsidRPr="00CE24B3">
        <w:rPr>
          <w:rFonts w:ascii="Times New Roman" w:hAnsi="Times New Roman"/>
          <w:sz w:val="28"/>
          <w:szCs w:val="28"/>
          <w:lang w:eastAsia="ru-RU"/>
        </w:rPr>
        <w:t xml:space="preserve"> и оказанию </w:t>
      </w:r>
      <w:hyperlink r:id="rId39" w:tooltip="Государственные услуги" w:history="1">
        <w:r w:rsidRPr="00CE24B3">
          <w:rPr>
            <w:rFonts w:ascii="Times New Roman" w:hAnsi="Times New Roman"/>
            <w:sz w:val="28"/>
            <w:szCs w:val="28"/>
            <w:lang w:eastAsia="ru-RU"/>
          </w:rPr>
          <w:t>государственных услуг</w:t>
        </w:r>
      </w:hyperlink>
      <w:r w:rsidRPr="00CE24B3">
        <w:rPr>
          <w:rFonts w:ascii="Times New Roman" w:hAnsi="Times New Roman"/>
          <w:sz w:val="28"/>
          <w:szCs w:val="28"/>
          <w:lang w:eastAsia="ru-RU"/>
        </w:rPr>
        <w:t xml:space="preserve"> в сфере </w:t>
      </w:r>
      <w:hyperlink r:id="rId40" w:tooltip="Здравоохранение" w:history="1">
        <w:r w:rsidRPr="00CE24B3">
          <w:rPr>
            <w:rFonts w:ascii="Times New Roman" w:hAnsi="Times New Roman"/>
            <w:sz w:val="28"/>
            <w:szCs w:val="28"/>
            <w:lang w:eastAsia="ru-RU"/>
          </w:rPr>
          <w:t>здравоохранения</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Для сбора информации и координации деятельности всех субъектов здравоохранения министерством используются следующие информационные системы: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1" w:history="1">
        <w:r w:rsidRPr="00CE24B3">
          <w:rPr>
            <w:rFonts w:ascii="Times New Roman" w:hAnsi="Times New Roman"/>
            <w:b/>
            <w:bCs/>
            <w:sz w:val="28"/>
            <w:szCs w:val="28"/>
            <w:lang w:eastAsia="ru-RU"/>
          </w:rPr>
          <w:t>Единая государственная информационная система в сфере здравоохранения</w:t>
        </w:r>
      </w:hyperlink>
      <w:r w:rsidRPr="00CE24B3">
        <w:rPr>
          <w:rFonts w:ascii="Times New Roman" w:hAnsi="Times New Roman"/>
          <w:sz w:val="28"/>
          <w:szCs w:val="28"/>
          <w:lang w:eastAsia="ru-RU"/>
        </w:rPr>
        <w:t xml:space="preserve"> включает различные подсистемы, которые предназначены для следующих целей - </w:t>
      </w:r>
      <w:r w:rsidRPr="00CE24B3">
        <w:rPr>
          <w:rFonts w:ascii="Times New Roman" w:hAnsi="Times New Roman"/>
          <w:bCs/>
          <w:sz w:val="28"/>
          <w:szCs w:val="28"/>
          <w:lang w:eastAsia="ru-RU"/>
        </w:rPr>
        <w:t>ведения расписания приемов специалистов, проведения консультаций, в том числе телемедицинских, и загрузки мощностей медицинской организации, а также электронной записи на прием к врачу</w:t>
      </w:r>
      <w:r w:rsidRPr="00CE24B3">
        <w:rPr>
          <w:rFonts w:ascii="Times New Roman" w:hAnsi="Times New Roman"/>
          <w:b/>
          <w:bCs/>
          <w:sz w:val="28"/>
          <w:szCs w:val="28"/>
          <w:lang w:eastAsia="ru-RU"/>
        </w:rPr>
        <w:t xml:space="preserve">; </w:t>
      </w:r>
      <w:r w:rsidRPr="00CE24B3">
        <w:rPr>
          <w:rFonts w:ascii="Times New Roman" w:hAnsi="Times New Roman"/>
          <w:bCs/>
          <w:sz w:val="28"/>
          <w:szCs w:val="28"/>
          <w:lang w:eastAsia="ru-RU"/>
        </w:rPr>
        <w:t xml:space="preserve">ведения интегрированной электронной медицинской карты и сервисов доступа к ней; </w:t>
      </w:r>
      <w:hyperlink r:id="rId42" w:history="1">
        <w:r w:rsidRPr="00CE24B3">
          <w:rPr>
            <w:rFonts w:ascii="Times New Roman" w:hAnsi="Times New Roman"/>
            <w:bCs/>
            <w:sz w:val="28"/>
            <w:szCs w:val="28"/>
            <w:lang w:eastAsia="ru-RU"/>
          </w:rPr>
          <w:t xml:space="preserve"> ведения федерального регистра медицинского персонала</w:t>
        </w:r>
      </w:hyperlink>
      <w:r w:rsidRPr="00CE24B3">
        <w:rPr>
          <w:rFonts w:ascii="Times New Roman" w:hAnsi="Times New Roman"/>
          <w:sz w:val="28"/>
          <w:szCs w:val="28"/>
          <w:lang w:eastAsia="ru-RU"/>
        </w:rPr>
        <w:t xml:space="preserve">; </w:t>
      </w:r>
      <w:hyperlink r:id="rId43" w:history="1">
        <w:r w:rsidRPr="00CE24B3">
          <w:rPr>
            <w:rFonts w:ascii="Times New Roman" w:hAnsi="Times New Roman"/>
            <w:bCs/>
            <w:sz w:val="28"/>
            <w:szCs w:val="28"/>
            <w:lang w:eastAsia="ru-RU"/>
          </w:rPr>
          <w:t xml:space="preserve"> мониторинга реализации Федеральных целевых программ</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34"/>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4" w:history="1">
        <w:r w:rsidRPr="00CE24B3">
          <w:rPr>
            <w:rFonts w:ascii="Times New Roman" w:hAnsi="Times New Roman"/>
            <w:b/>
            <w:bCs/>
            <w:sz w:val="28"/>
            <w:szCs w:val="28"/>
            <w:lang w:eastAsia="ru-RU"/>
          </w:rPr>
          <w:t>Программный комплекс по ведению паспортов медицинских учреждений</w:t>
        </w:r>
      </w:hyperlink>
      <w:r w:rsidRPr="00CE24B3">
        <w:rPr>
          <w:rFonts w:ascii="Times New Roman" w:hAnsi="Times New Roman"/>
          <w:sz w:val="28"/>
          <w:szCs w:val="28"/>
          <w:lang w:eastAsia="ru-RU"/>
        </w:rPr>
        <w:t xml:space="preserve"> </w:t>
      </w:r>
      <w:r w:rsidRPr="00CE24B3">
        <w:rPr>
          <w:rFonts w:ascii="Times New Roman" w:hAnsi="Times New Roman"/>
          <w:sz w:val="28"/>
          <w:szCs w:val="28"/>
          <w:shd w:val="clear" w:color="auto" w:fill="FDFDFD"/>
          <w:lang w:eastAsia="ru-RU"/>
        </w:rPr>
        <w:t>предназначен для сбора, хранения и обработки информации о медицинских учреждениях, условиях размещения и лечения, информации о площадях и зданиях, организационной структуре, кадровом составе, оснащении и показателях деятельности учреждений.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5" w:history="1">
        <w:r w:rsidRPr="00D96C5D">
          <w:rPr>
            <w:rFonts w:ascii="Times New Roman" w:hAnsi="Times New Roman"/>
            <w:b/>
            <w:bCs/>
            <w:sz w:val="28"/>
            <w:szCs w:val="28"/>
            <w:lang w:eastAsia="ru-RU"/>
          </w:rPr>
          <w:t>Централизованный сервис информирования о взаимодействии лекарственных сре</w:t>
        </w:r>
        <w:proofErr w:type="gramStart"/>
        <w:r w:rsidRPr="00D96C5D">
          <w:rPr>
            <w:rFonts w:ascii="Times New Roman" w:hAnsi="Times New Roman"/>
            <w:b/>
            <w:bCs/>
            <w:sz w:val="28"/>
            <w:szCs w:val="28"/>
            <w:lang w:eastAsia="ru-RU"/>
          </w:rPr>
          <w:t>дств</w:t>
        </w:r>
      </w:hyperlink>
      <w:r w:rsidRPr="00CE24B3">
        <w:rPr>
          <w:rFonts w:ascii="Times New Roman" w:hAnsi="Times New Roman"/>
          <w:sz w:val="28"/>
          <w:szCs w:val="28"/>
          <w:lang w:eastAsia="ru-RU"/>
        </w:rPr>
        <w:t xml:space="preserve"> пр</w:t>
      </w:r>
      <w:proofErr w:type="gramEnd"/>
      <w:r w:rsidRPr="00CE24B3">
        <w:rPr>
          <w:rFonts w:ascii="Times New Roman" w:hAnsi="Times New Roman"/>
          <w:sz w:val="28"/>
          <w:szCs w:val="28"/>
          <w:lang w:eastAsia="ru-RU"/>
        </w:rPr>
        <w:t xml:space="preserve">едставляет собой систему поддержки принятия решений при проведении индивидуальной комбинированной фармакотерапии. </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6" w:history="1">
        <w:r w:rsidRPr="00CE24B3">
          <w:rPr>
            <w:rFonts w:ascii="Times New Roman" w:hAnsi="Times New Roman"/>
            <w:b/>
            <w:bCs/>
            <w:sz w:val="28"/>
            <w:szCs w:val="28"/>
            <w:lang w:eastAsia="ru-RU"/>
          </w:rPr>
          <w:t>Программный комплекс «Реестр нормативно-справочной информации системы здравоохранения»</w:t>
        </w:r>
      </w:hyperlink>
      <w:r w:rsidRPr="00CE24B3">
        <w:rPr>
          <w:rFonts w:ascii="Times New Roman" w:hAnsi="Times New Roman"/>
          <w:sz w:val="28"/>
          <w:szCs w:val="28"/>
          <w:lang w:eastAsia="ru-RU"/>
        </w:rPr>
        <w:t xml:space="preserve"> </w:t>
      </w:r>
      <w:r w:rsidRPr="00D96C5D">
        <w:rPr>
          <w:rFonts w:ascii="Times New Roman" w:hAnsi="Times New Roman"/>
          <w:sz w:val="28"/>
          <w:szCs w:val="28"/>
          <w:lang w:eastAsia="ru-RU"/>
        </w:rPr>
        <w:t>предназначен</w:t>
      </w:r>
      <w:r w:rsidRPr="00CE24B3">
        <w:rPr>
          <w:rFonts w:ascii="Times New Roman" w:hAnsi="Times New Roman"/>
          <w:sz w:val="28"/>
          <w:szCs w:val="28"/>
          <w:lang w:eastAsia="ru-RU"/>
        </w:rPr>
        <w:t xml:space="preserve"> для учета, систематизации и управления нормативно-справочной информацией, применяемой в сфере здравоохранения;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7" w:history="1">
        <w:r w:rsidRPr="00CE24B3">
          <w:rPr>
            <w:rFonts w:ascii="Times New Roman" w:hAnsi="Times New Roman"/>
            <w:b/>
            <w:bCs/>
            <w:sz w:val="28"/>
            <w:szCs w:val="28"/>
            <w:lang w:eastAsia="ru-RU"/>
          </w:rPr>
          <w:t>Государственный реестр лекарственных средств</w:t>
        </w:r>
      </w:hyperlink>
      <w:r w:rsidRPr="00CE24B3">
        <w:rPr>
          <w:rFonts w:ascii="Times New Roman" w:hAnsi="Times New Roman"/>
          <w:sz w:val="28"/>
          <w:szCs w:val="28"/>
          <w:lang w:eastAsia="ru-RU"/>
        </w:rPr>
        <w:t xml:space="preserve"> содержит актуальную информацию о лекарственных </w:t>
      </w:r>
      <w:r w:rsidRPr="00D96C5D">
        <w:rPr>
          <w:rFonts w:ascii="Times New Roman" w:hAnsi="Times New Roman"/>
          <w:sz w:val="28"/>
          <w:szCs w:val="28"/>
          <w:lang w:eastAsia="ru-RU"/>
        </w:rPr>
        <w:t>средствах</w:t>
      </w:r>
      <w:r w:rsidRPr="00AC6D54">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зарегистрированных и разрешенных к применению на территории РФ, включая реестр уполномоченных лиц производителя лекарственных средств, реестр разрешенных клинических исследований лекарственных средств, реестр аккредитованных на проведение клинических исследований медицинских организаций;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8" w:history="1">
        <w:r w:rsidRPr="00CE24B3">
          <w:rPr>
            <w:rFonts w:ascii="Times New Roman" w:hAnsi="Times New Roman"/>
            <w:b/>
            <w:bCs/>
            <w:sz w:val="28"/>
            <w:szCs w:val="28"/>
            <w:lang w:eastAsia="ru-RU"/>
          </w:rPr>
          <w:t>Государственный реестр предельных отпускных цен</w:t>
        </w:r>
      </w:hyperlink>
      <w:r w:rsidRPr="00CE24B3">
        <w:rPr>
          <w:rFonts w:ascii="Times New Roman" w:hAnsi="Times New Roman"/>
          <w:sz w:val="28"/>
          <w:szCs w:val="28"/>
          <w:lang w:eastAsia="ru-RU"/>
        </w:rPr>
        <w:t xml:space="preserve"> содержит данные о зарегистрированных предельных отпускных ценах производителей на </w:t>
      </w:r>
      <w:r w:rsidRPr="00CE24B3">
        <w:rPr>
          <w:rFonts w:ascii="Times New Roman" w:hAnsi="Times New Roman"/>
          <w:sz w:val="28"/>
          <w:szCs w:val="28"/>
          <w:lang w:eastAsia="ru-RU"/>
        </w:rPr>
        <w:lastRenderedPageBreak/>
        <w:t>лекарственные препараты, включенные в перечень жизненно необходимых и важнейших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9" w:history="1">
        <w:r w:rsidRPr="00CE24B3">
          <w:rPr>
            <w:rFonts w:ascii="Times New Roman" w:hAnsi="Times New Roman"/>
            <w:b/>
            <w:bCs/>
            <w:sz w:val="28"/>
            <w:szCs w:val="28"/>
            <w:lang w:eastAsia="ru-RU"/>
          </w:rPr>
          <w:t>Федеральная электронная медицинская библиотека</w:t>
        </w:r>
      </w:hyperlink>
      <w:r w:rsidRPr="00CE24B3">
        <w:rPr>
          <w:rFonts w:ascii="Times New Roman" w:hAnsi="Times New Roman"/>
          <w:sz w:val="28"/>
          <w:szCs w:val="28"/>
          <w:lang w:eastAsia="ru-RU"/>
        </w:rPr>
        <w:t xml:space="preserve"> </w:t>
      </w:r>
      <w:r w:rsidRPr="00CE24B3">
        <w:rPr>
          <w:rFonts w:ascii="Times New Roman" w:hAnsi="Times New Roman"/>
          <w:sz w:val="28"/>
          <w:szCs w:val="28"/>
          <w:shd w:val="clear" w:color="auto" w:fill="FDFDFD"/>
          <w:lang w:eastAsia="ru-RU"/>
        </w:rPr>
        <w:t>предназначена для</w:t>
      </w:r>
      <w:r w:rsidRPr="00CE24B3">
        <w:rPr>
          <w:rFonts w:ascii="Times New Roman" w:hAnsi="Times New Roman"/>
          <w:sz w:val="28"/>
          <w:szCs w:val="28"/>
          <w:lang w:eastAsia="ru-RU"/>
        </w:rPr>
        <w:t xml:space="preserve"> обеспечения медицинских и фармацевтических работников доступом к электронной документации и иной литературе в сфере здравоохранения.</w:t>
      </w:r>
    </w:p>
    <w:p w:rsidR="00F20D54" w:rsidRDefault="00F20D54" w:rsidP="001B1530">
      <w:pPr>
        <w:spacing w:after="0"/>
        <w:ind w:firstLine="709"/>
        <w:jc w:val="both"/>
        <w:rPr>
          <w:rFonts w:ascii="Times New Roman" w:hAnsi="Times New Roman"/>
          <w:sz w:val="28"/>
          <w:szCs w:val="28"/>
          <w:lang w:eastAsia="ru-RU"/>
        </w:rPr>
      </w:pPr>
    </w:p>
    <w:p w:rsidR="00F20D54" w:rsidRPr="00CE24B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Так как о</w:t>
      </w:r>
      <w:r w:rsidRPr="00CE24B3">
        <w:rPr>
          <w:rFonts w:ascii="Times New Roman" w:hAnsi="Times New Roman"/>
          <w:sz w:val="28"/>
          <w:szCs w:val="28"/>
          <w:lang w:eastAsia="ru-RU"/>
        </w:rPr>
        <w:t>сновные функции по контролю за качеством  лекарственных средств и медицинских изделий возложены на Федеральную службу по надзору в сфере здравоохранения</w:t>
      </w:r>
      <w:r>
        <w:rPr>
          <w:rFonts w:ascii="Times New Roman" w:hAnsi="Times New Roman"/>
          <w:sz w:val="28"/>
          <w:szCs w:val="28"/>
          <w:lang w:eastAsia="ru-RU"/>
        </w:rPr>
        <w:t>, то для</w:t>
      </w:r>
      <w:r w:rsidRPr="00CE24B3">
        <w:rPr>
          <w:rFonts w:ascii="Times New Roman" w:hAnsi="Times New Roman"/>
          <w:sz w:val="28"/>
          <w:szCs w:val="28"/>
          <w:lang w:eastAsia="ru-RU"/>
        </w:rPr>
        <w:t xml:space="preserve"> их выполнения и координации работы всех структурных подразделений Росздравнадзора используются различные информационные системы, которые ежегодно совершенствуются.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На начальном этапе развития информационная система формировалась как самостоятельные программные продукты по отдельным направлениям деятельности Росздравнадзора. В настоящее время для эффективного использования информации и обеспечения единой информационной поддержки контрольной, надзорной и разрешительной деятельности создана автоматизированная информационная система (АИС) и единое информационное хранилище взаимоувязанных данных, полученных из различных источников, для использования всеми участниками фармацевтического рынка.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С целью обеспечения государственного контроля и надзора в составе АИС Росздравнадзора, создано более пятидесяти информационных систем, которые размещены в разделе «Сервисы» на официальном сайте </w:t>
      </w:r>
      <w:hyperlink r:id="rId50" w:history="1">
        <w:r w:rsidRPr="00CE24B3">
          <w:rPr>
            <w:rFonts w:ascii="Times New Roman" w:hAnsi="Times New Roman"/>
            <w:color w:val="0000FF"/>
            <w:sz w:val="28"/>
            <w:szCs w:val="28"/>
            <w:u w:val="single"/>
            <w:lang w:val="en-US" w:eastAsia="ru-RU"/>
          </w:rPr>
          <w:t>www</w:t>
        </w:r>
        <w:r w:rsidRPr="00CE24B3">
          <w:rPr>
            <w:rFonts w:ascii="Times New Roman" w:hAnsi="Times New Roman"/>
            <w:color w:val="0000FF"/>
            <w:sz w:val="28"/>
            <w:szCs w:val="28"/>
            <w:u w:val="single"/>
            <w:lang w:eastAsia="ru-RU"/>
          </w:rPr>
          <w:t>.</w:t>
        </w:r>
        <w:r w:rsidRPr="00CE24B3">
          <w:rPr>
            <w:rFonts w:ascii="Times New Roman" w:hAnsi="Times New Roman"/>
            <w:color w:val="0000FF"/>
            <w:sz w:val="28"/>
            <w:szCs w:val="28"/>
            <w:u w:val="single"/>
            <w:lang w:val="en-US" w:eastAsia="ru-RU"/>
          </w:rPr>
          <w:t>roszdravnadzor</w:t>
        </w:r>
        <w:r w:rsidRPr="00CE24B3">
          <w:rPr>
            <w:rFonts w:ascii="Times New Roman" w:hAnsi="Times New Roman"/>
            <w:color w:val="0000FF"/>
            <w:sz w:val="28"/>
            <w:szCs w:val="28"/>
            <w:u w:val="single"/>
            <w:lang w:eastAsia="ru-RU"/>
          </w:rPr>
          <w:t>.</w:t>
        </w:r>
        <w:r w:rsidRPr="00CE24B3">
          <w:rPr>
            <w:rFonts w:ascii="Times New Roman" w:hAnsi="Times New Roman"/>
            <w:color w:val="0000FF"/>
            <w:sz w:val="28"/>
            <w:szCs w:val="28"/>
            <w:u w:val="single"/>
            <w:lang w:val="en-US" w:eastAsia="ru-RU"/>
          </w:rPr>
          <w:t>ru</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Электронные сервисы и вкладки можно распределить по принадлежности к различным категориям потребителей информации (врачу, пациенту, заявителю), а также по видам осуществления деятельности (медицинская деятельность; медицинские </w:t>
      </w:r>
      <w:r>
        <w:rPr>
          <w:rFonts w:ascii="Times New Roman" w:hAnsi="Times New Roman"/>
          <w:sz w:val="28"/>
          <w:szCs w:val="28"/>
          <w:lang w:eastAsia="ru-RU"/>
        </w:rPr>
        <w:t>изделия; лекарственные средства и др.). В</w:t>
      </w:r>
      <w:r w:rsidRPr="00CE24B3">
        <w:rPr>
          <w:rFonts w:ascii="Times New Roman" w:hAnsi="Times New Roman"/>
          <w:sz w:val="28"/>
          <w:szCs w:val="28"/>
          <w:lang w:eastAsia="ru-RU"/>
        </w:rPr>
        <w:t xml:space="preserve"> соответствующих разделах в он-лайн режиме размещаются информационные ресурсы, которые могут использоваться субъектами обращения медицинской продукции.</w:t>
      </w:r>
    </w:p>
    <w:p w:rsidR="00F20D54" w:rsidRPr="002A2AE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разделе «Лекарственные средства» размещены ссылки на подсистемы в соответствии с выполняемыми функциями, утвержденными Положением о </w:t>
      </w:r>
      <w:r w:rsidRPr="002A2AE4">
        <w:rPr>
          <w:rFonts w:ascii="Times New Roman" w:hAnsi="Times New Roman"/>
          <w:sz w:val="28"/>
          <w:szCs w:val="28"/>
          <w:lang w:eastAsia="ru-RU"/>
        </w:rPr>
        <w:t>Федеральной службе по надзору в сфере здравоохранения. Контроль за качеством лекарственных средств обеспечивается следующими разделами.</w:t>
      </w:r>
    </w:p>
    <w:p w:rsidR="00F20D54" w:rsidRDefault="00F20D54" w:rsidP="00AC0CBC">
      <w:pPr>
        <w:pStyle w:val="a7"/>
        <w:tabs>
          <w:tab w:val="left" w:pos="426"/>
        </w:tabs>
        <w:spacing w:after="0"/>
        <w:ind w:left="0"/>
        <w:jc w:val="both"/>
        <w:rPr>
          <w:rFonts w:ascii="Times New Roman" w:hAnsi="Times New Roman"/>
          <w:sz w:val="28"/>
          <w:szCs w:val="28"/>
          <w:lang w:eastAsia="ru-RU"/>
        </w:rPr>
      </w:pPr>
      <w:r w:rsidRPr="00D96C5D">
        <w:rPr>
          <w:rFonts w:ascii="Times New Roman" w:hAnsi="Times New Roman"/>
          <w:sz w:val="28"/>
          <w:szCs w:val="28"/>
          <w:lang w:eastAsia="ru-RU"/>
        </w:rPr>
        <w:t>1.</w:t>
      </w:r>
      <w:proofErr w:type="gramStart"/>
      <w:r w:rsidRPr="00D96C5D">
        <w:rPr>
          <w:rFonts w:ascii="Times New Roman" w:hAnsi="Times New Roman"/>
          <w:sz w:val="28"/>
          <w:szCs w:val="28"/>
          <w:lang w:eastAsia="ru-RU"/>
        </w:rPr>
        <w:t>Контроль</w:t>
      </w:r>
      <w:r w:rsidRPr="002A2AE4">
        <w:rPr>
          <w:rFonts w:ascii="Times New Roman" w:hAnsi="Times New Roman"/>
          <w:sz w:val="28"/>
          <w:szCs w:val="28"/>
          <w:lang w:eastAsia="ru-RU"/>
        </w:rPr>
        <w:t xml:space="preserve"> за</w:t>
      </w:r>
      <w:proofErr w:type="gramEnd"/>
      <w:r w:rsidRPr="002A2AE4">
        <w:rPr>
          <w:rFonts w:ascii="Times New Roman" w:hAnsi="Times New Roman"/>
          <w:sz w:val="28"/>
          <w:szCs w:val="28"/>
          <w:lang w:eastAsia="ru-RU"/>
        </w:rPr>
        <w:t xml:space="preserve"> проведением доклинических и клинических исследований лекарственных средств и лекарственных препаратов. Осуществляется посредством предоставления документации по доклиническим и </w:t>
      </w:r>
      <w:r w:rsidRPr="002A2AE4">
        <w:rPr>
          <w:rFonts w:ascii="Times New Roman" w:hAnsi="Times New Roman"/>
          <w:sz w:val="28"/>
          <w:szCs w:val="28"/>
          <w:lang w:eastAsia="ru-RU"/>
        </w:rPr>
        <w:lastRenderedPageBreak/>
        <w:t xml:space="preserve">клиническим исследованиям, размещением писем Росздравнадзора о проведении проверок организаций, осуществляющих такие исследования. В подразделе «электронные сервисы» функционирует автоматизированная информационная система </w:t>
      </w:r>
      <w:r w:rsidRPr="002A2AE4">
        <w:rPr>
          <w:rFonts w:ascii="Times New Roman" w:hAnsi="Times New Roman"/>
          <w:bCs/>
          <w:sz w:val="28"/>
          <w:szCs w:val="28"/>
          <w:lang w:eastAsia="ru-RU"/>
        </w:rPr>
        <w:t>«Мониторинг клинических исследований лекарственных средств», предназначенная для с</w:t>
      </w:r>
      <w:r w:rsidRPr="002A2AE4">
        <w:rPr>
          <w:rFonts w:ascii="Times New Roman" w:hAnsi="Times New Roman"/>
          <w:sz w:val="28"/>
          <w:szCs w:val="28"/>
          <w:lang w:eastAsia="ru-RU"/>
        </w:rPr>
        <w:t>бора и анализа информации о нежелательных реакциях, являющиеся серьезными и непредвиденными, а так  же особенностях взаимодействия лекарственных препаратов с другими лекарственными препаратами, которые были выявлены при проведении клинических исследований. Порядок взаимодействия участников клинических исследований представлен  на рисунке 7.</w:t>
      </w:r>
    </w:p>
    <w:p w:rsidR="00F20D54" w:rsidRPr="00E8238A" w:rsidRDefault="00F20D54" w:rsidP="00E8238A">
      <w:pPr>
        <w:tabs>
          <w:tab w:val="left" w:pos="426"/>
        </w:tabs>
        <w:spacing w:after="0" w:line="240" w:lineRule="auto"/>
        <w:jc w:val="both"/>
        <w:rPr>
          <w:rFonts w:ascii="Times New Roman" w:hAnsi="Times New Roman"/>
          <w:sz w:val="28"/>
          <w:szCs w:val="28"/>
          <w:lang w:eastAsia="ru-RU"/>
        </w:rPr>
      </w:pPr>
    </w:p>
    <w:p w:rsidR="00F20D54" w:rsidRPr="002A2AE4" w:rsidRDefault="00F20D54" w:rsidP="002A2AE4">
      <w:pPr>
        <w:pStyle w:val="a7"/>
        <w:spacing w:after="0" w:line="240" w:lineRule="auto"/>
        <w:jc w:val="both"/>
        <w:rPr>
          <w:rFonts w:ascii="Times New Roman" w:hAnsi="Times New Roman"/>
          <w:sz w:val="10"/>
          <w:szCs w:val="10"/>
          <w:lang w:eastAsia="ru-RU"/>
        </w:rPr>
      </w:pPr>
    </w:p>
    <w:p w:rsidR="00F20D54" w:rsidRDefault="00F20D54" w:rsidP="002A2AE4">
      <w:pPr>
        <w:pStyle w:val="a7"/>
        <w:spacing w:after="0" w:line="240" w:lineRule="auto"/>
        <w:jc w:val="both"/>
        <w:rPr>
          <w:rFonts w:ascii="Times New Roman" w:hAnsi="Times New Roman"/>
          <w:noProof/>
          <w:sz w:val="28"/>
          <w:szCs w:val="28"/>
          <w:lang w:eastAsia="ru-RU"/>
        </w:rPr>
      </w:pPr>
      <w:r w:rsidRPr="002A2AE4">
        <w:rPr>
          <w:rFonts w:ascii="Times New Roman" w:hAnsi="Times New Roman"/>
          <w:noProof/>
          <w:sz w:val="28"/>
          <w:szCs w:val="28"/>
          <w:lang w:eastAsia="ru-RU"/>
        </w:rPr>
        <w:t xml:space="preserve"> </w:t>
      </w:r>
      <w:r w:rsidR="00E12067">
        <w:rPr>
          <w:noProof/>
          <w:lang w:eastAsia="ru-RU"/>
        </w:rPr>
        <w:drawing>
          <wp:inline distT="0" distB="0" distL="0" distR="0">
            <wp:extent cx="5181600" cy="28829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srcRect/>
                    <a:stretch>
                      <a:fillRect/>
                    </a:stretch>
                  </pic:blipFill>
                  <pic:spPr bwMode="auto">
                    <a:xfrm>
                      <a:off x="0" y="0"/>
                      <a:ext cx="5181600" cy="2882900"/>
                    </a:xfrm>
                    <a:prstGeom prst="rect">
                      <a:avLst/>
                    </a:prstGeom>
                    <a:noFill/>
                    <a:ln w="9525">
                      <a:noFill/>
                      <a:miter lim="800000"/>
                      <a:headEnd/>
                      <a:tailEnd/>
                    </a:ln>
                  </pic:spPr>
                </pic:pic>
              </a:graphicData>
            </a:graphic>
          </wp:inline>
        </w:drawing>
      </w:r>
    </w:p>
    <w:p w:rsidR="00F20D54" w:rsidRDefault="00F20D54" w:rsidP="002A2AE4">
      <w:pPr>
        <w:pStyle w:val="a7"/>
        <w:spacing w:after="0" w:line="240" w:lineRule="auto"/>
        <w:jc w:val="both"/>
        <w:rPr>
          <w:rFonts w:ascii="Times New Roman" w:hAnsi="Times New Roman"/>
          <w:sz w:val="28"/>
          <w:szCs w:val="28"/>
          <w:lang w:eastAsia="ru-RU"/>
        </w:rPr>
      </w:pPr>
    </w:p>
    <w:p w:rsidR="00F20D54" w:rsidRPr="001B1530" w:rsidRDefault="00F20D54" w:rsidP="001B1530">
      <w:pPr>
        <w:pStyle w:val="a7"/>
        <w:spacing w:after="0"/>
        <w:jc w:val="center"/>
        <w:rPr>
          <w:rFonts w:ascii="Times New Roman" w:hAnsi="Times New Roman"/>
          <w:b/>
          <w:sz w:val="28"/>
          <w:szCs w:val="28"/>
          <w:lang w:eastAsia="ru-RU"/>
        </w:rPr>
      </w:pPr>
      <w:r w:rsidRPr="001B1530">
        <w:rPr>
          <w:rFonts w:ascii="Times New Roman" w:hAnsi="Times New Roman"/>
          <w:b/>
          <w:sz w:val="28"/>
          <w:szCs w:val="28"/>
          <w:lang w:eastAsia="ru-RU"/>
        </w:rPr>
        <w:t>Рис.7. -  Мониторинг клинических исследований ЛС (МКИЛС) АИС Росздравнадзора</w:t>
      </w:r>
    </w:p>
    <w:p w:rsidR="00F20D54" w:rsidRDefault="00F20D54" w:rsidP="001B1530">
      <w:pPr>
        <w:pStyle w:val="a7"/>
        <w:spacing w:after="0"/>
        <w:jc w:val="both"/>
        <w:rPr>
          <w:rFonts w:ascii="Times New Roman" w:hAnsi="Times New Roman"/>
          <w:sz w:val="28"/>
          <w:szCs w:val="28"/>
          <w:lang w:eastAsia="ru-RU"/>
        </w:rPr>
      </w:pPr>
    </w:p>
    <w:p w:rsidR="00F20D54" w:rsidRPr="002A2AE4" w:rsidRDefault="00F20D54" w:rsidP="001B1530">
      <w:pPr>
        <w:spacing w:after="0"/>
        <w:ind w:firstLine="709"/>
        <w:jc w:val="both"/>
        <w:rPr>
          <w:rFonts w:ascii="Times New Roman" w:hAnsi="Times New Roman"/>
          <w:sz w:val="28"/>
          <w:szCs w:val="28"/>
          <w:lang w:eastAsia="ru-RU"/>
        </w:rPr>
      </w:pPr>
      <w:r w:rsidRPr="002A2AE4">
        <w:rPr>
          <w:rFonts w:ascii="Times New Roman" w:hAnsi="Times New Roman"/>
          <w:sz w:val="28"/>
          <w:szCs w:val="28"/>
          <w:lang w:eastAsia="ru-RU"/>
        </w:rPr>
        <w:t xml:space="preserve">Сведения </w:t>
      </w:r>
      <w:r>
        <w:rPr>
          <w:rFonts w:ascii="Times New Roman" w:hAnsi="Times New Roman"/>
          <w:sz w:val="28"/>
          <w:szCs w:val="28"/>
          <w:lang w:eastAsia="ru-RU"/>
        </w:rPr>
        <w:t xml:space="preserve">в систему </w:t>
      </w:r>
      <w:r w:rsidRPr="002A2AE4">
        <w:rPr>
          <w:rFonts w:ascii="Times New Roman" w:hAnsi="Times New Roman"/>
          <w:sz w:val="28"/>
          <w:szCs w:val="28"/>
          <w:lang w:eastAsia="ru-RU"/>
        </w:rPr>
        <w:t>вносят сотрудники центрального аппарата Росздравнадзора, территориальных органов Росздравнадзора,  специалисты привлекаемых экспертных организаций, специалисты региональных центров мониторинга лекарственных средств, ответственные сотрудники фармацевтических организаций, ответственные сотрудники контрактно-исследовательских организаций, исследователи и специалисты в области здравоохранения.</w:t>
      </w:r>
    </w:p>
    <w:p w:rsidR="00F20D54" w:rsidRDefault="00F20D54" w:rsidP="001B1530">
      <w:pPr>
        <w:spacing w:after="0"/>
        <w:jc w:val="both"/>
        <w:rPr>
          <w:rFonts w:ascii="Times New Roman" w:hAnsi="Times New Roman"/>
          <w:sz w:val="28"/>
          <w:szCs w:val="28"/>
          <w:lang w:eastAsia="ru-RU"/>
        </w:rPr>
      </w:pPr>
      <w:r w:rsidRPr="00A1459C">
        <w:rPr>
          <w:rFonts w:ascii="Times New Roman" w:hAnsi="Times New Roman"/>
          <w:sz w:val="28"/>
          <w:szCs w:val="28"/>
          <w:lang w:eastAsia="ru-RU"/>
        </w:rPr>
        <w:t>2.</w:t>
      </w:r>
      <w:r w:rsidRPr="002A2AE4">
        <w:rPr>
          <w:rFonts w:ascii="Times New Roman" w:hAnsi="Times New Roman"/>
          <w:sz w:val="28"/>
          <w:szCs w:val="28"/>
          <w:lang w:eastAsia="ru-RU"/>
        </w:rPr>
        <w:t xml:space="preserve"> Мониторинг эффективности и безопасности лекарственных препаратов является неотъемлемой частью контроля в сфере обращения лекарственных средств и</w:t>
      </w:r>
      <w:r>
        <w:rPr>
          <w:rFonts w:ascii="Times New Roman" w:hAnsi="Times New Roman"/>
          <w:sz w:val="28"/>
          <w:szCs w:val="28"/>
          <w:lang w:eastAsia="ru-RU"/>
        </w:rPr>
        <w:t>,</w:t>
      </w:r>
      <w:r w:rsidRPr="002A2AE4">
        <w:rPr>
          <w:rFonts w:ascii="Times New Roman" w:hAnsi="Times New Roman"/>
          <w:sz w:val="28"/>
          <w:szCs w:val="28"/>
          <w:lang w:eastAsia="ru-RU"/>
        </w:rPr>
        <w:t xml:space="preserve"> кроме</w:t>
      </w:r>
      <w:r w:rsidRPr="00CE24B3">
        <w:rPr>
          <w:rFonts w:ascii="Times New Roman" w:hAnsi="Times New Roman"/>
          <w:sz w:val="28"/>
          <w:szCs w:val="28"/>
          <w:lang w:eastAsia="ru-RU"/>
        </w:rPr>
        <w:t xml:space="preserve"> основных разделов с документами</w:t>
      </w:r>
      <w:r>
        <w:rPr>
          <w:rFonts w:ascii="Times New Roman" w:hAnsi="Times New Roman"/>
          <w:sz w:val="28"/>
          <w:szCs w:val="28"/>
          <w:lang w:eastAsia="ru-RU"/>
        </w:rPr>
        <w:t>,</w:t>
      </w:r>
      <w:r w:rsidRPr="00CE24B3">
        <w:rPr>
          <w:rFonts w:ascii="Times New Roman" w:hAnsi="Times New Roman"/>
          <w:sz w:val="28"/>
          <w:szCs w:val="28"/>
          <w:lang w:eastAsia="ru-RU"/>
        </w:rPr>
        <w:t xml:space="preserve"> имеет ссылку на автоматизированную информационную систему «Фармаконадзор», </w:t>
      </w:r>
      <w:r w:rsidRPr="00CE24B3">
        <w:rPr>
          <w:rFonts w:ascii="Times New Roman" w:hAnsi="Times New Roman"/>
          <w:sz w:val="28"/>
          <w:szCs w:val="28"/>
          <w:lang w:eastAsia="ru-RU"/>
        </w:rPr>
        <w:lastRenderedPageBreak/>
        <w:t xml:space="preserve">разработанную для сбора и анализа сведений о выявленных случаях побочных действий, не указанных в инструкции по применению лекарственного препарата, о серьезных нежелательных реакциях, непредвиденных нежелательных реакциях при применении лекарственных препаратов, об особенностях взаимодействия лекарственных препаратов с другими лекарственными препаратами, находящихся в обращении на территории РФ (Рисунок </w:t>
      </w:r>
      <w:r>
        <w:rPr>
          <w:rFonts w:ascii="Times New Roman" w:hAnsi="Times New Roman"/>
          <w:sz w:val="28"/>
          <w:szCs w:val="28"/>
          <w:lang w:eastAsia="ru-RU"/>
        </w:rPr>
        <w:t>8</w:t>
      </w:r>
      <w:r w:rsidRPr="00CE24B3">
        <w:rPr>
          <w:rFonts w:ascii="Times New Roman" w:hAnsi="Times New Roman"/>
          <w:sz w:val="28"/>
          <w:szCs w:val="28"/>
          <w:lang w:eastAsia="ru-RU"/>
        </w:rPr>
        <w:t>).</w:t>
      </w:r>
    </w:p>
    <w:p w:rsidR="00F20D54" w:rsidRPr="002A2AE4" w:rsidRDefault="00F20D54" w:rsidP="002A2AE4">
      <w:pPr>
        <w:spacing w:after="0" w:line="240" w:lineRule="auto"/>
        <w:ind w:firstLine="709"/>
        <w:jc w:val="both"/>
        <w:rPr>
          <w:rFonts w:ascii="Times New Roman" w:hAnsi="Times New Roman"/>
          <w:sz w:val="10"/>
          <w:szCs w:val="10"/>
          <w:lang w:eastAsia="ru-RU"/>
        </w:rPr>
      </w:pPr>
    </w:p>
    <w:p w:rsidR="00F20D54" w:rsidRPr="00CE24B3" w:rsidRDefault="00F20D54" w:rsidP="002A2AE4">
      <w:pPr>
        <w:spacing w:after="0" w:line="240" w:lineRule="auto"/>
        <w:jc w:val="both"/>
        <w:rPr>
          <w:rFonts w:ascii="Times New Roman" w:hAnsi="Times New Roman"/>
          <w:sz w:val="14"/>
          <w:szCs w:val="14"/>
          <w:lang w:eastAsia="ru-RU"/>
        </w:rPr>
      </w:pPr>
    </w:p>
    <w:p w:rsidR="00F20D54" w:rsidRPr="00CE24B3" w:rsidRDefault="00E12067" w:rsidP="00CE24B3">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651500" cy="2921000"/>
            <wp:effectExtent l="19050" t="0" r="635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srcRect/>
                    <a:stretch>
                      <a:fillRect/>
                    </a:stretch>
                  </pic:blipFill>
                  <pic:spPr bwMode="auto">
                    <a:xfrm>
                      <a:off x="0" y="0"/>
                      <a:ext cx="5651500" cy="2921000"/>
                    </a:xfrm>
                    <a:prstGeom prst="rect">
                      <a:avLst/>
                    </a:prstGeom>
                    <a:noFill/>
                    <a:ln w="9525">
                      <a:noFill/>
                      <a:miter lim="800000"/>
                      <a:headEnd/>
                      <a:tailEnd/>
                    </a:ln>
                  </pic:spPr>
                </pic:pic>
              </a:graphicData>
            </a:graphic>
          </wp:inline>
        </w:drawing>
      </w:r>
    </w:p>
    <w:p w:rsidR="00F20D54" w:rsidRDefault="00F20D54" w:rsidP="00CE24B3">
      <w:pPr>
        <w:spacing w:after="0" w:line="240" w:lineRule="auto"/>
        <w:jc w:val="center"/>
        <w:rPr>
          <w:rFonts w:ascii="Times New Roman" w:hAnsi="Times New Roman"/>
          <w:sz w:val="24"/>
          <w:szCs w:val="24"/>
          <w:lang w:eastAsia="ru-RU"/>
        </w:rPr>
      </w:pPr>
    </w:p>
    <w:p w:rsidR="00F20D54" w:rsidRPr="001B1530" w:rsidRDefault="00F20D54" w:rsidP="00CE24B3">
      <w:pPr>
        <w:spacing w:after="0" w:line="240" w:lineRule="auto"/>
        <w:jc w:val="center"/>
        <w:rPr>
          <w:rFonts w:ascii="Times New Roman" w:hAnsi="Times New Roman"/>
          <w:b/>
          <w:sz w:val="28"/>
          <w:szCs w:val="28"/>
          <w:lang w:eastAsia="ru-RU"/>
        </w:rPr>
      </w:pPr>
      <w:r w:rsidRPr="001B1530">
        <w:rPr>
          <w:rFonts w:ascii="Times New Roman" w:hAnsi="Times New Roman"/>
          <w:b/>
          <w:sz w:val="28"/>
          <w:szCs w:val="28"/>
          <w:lang w:eastAsia="ru-RU"/>
        </w:rPr>
        <w:t xml:space="preserve">Рис.8. - Подсистема «Фармаконадзор» АИС Росздравнадзора </w:t>
      </w:r>
    </w:p>
    <w:p w:rsidR="00F20D54" w:rsidRPr="00E8238A" w:rsidRDefault="00F20D54" w:rsidP="00CE24B3">
      <w:pPr>
        <w:spacing w:after="0" w:line="240" w:lineRule="auto"/>
        <w:jc w:val="center"/>
        <w:rPr>
          <w:rFonts w:ascii="Times New Roman" w:hAnsi="Times New Roman"/>
          <w:sz w:val="28"/>
          <w:szCs w:val="28"/>
          <w:lang w:eastAsia="ru-RU"/>
        </w:rPr>
      </w:pPr>
    </w:p>
    <w:p w:rsidR="00F20D54" w:rsidRPr="002A2AE4" w:rsidRDefault="00F20D54" w:rsidP="00CE24B3">
      <w:pPr>
        <w:spacing w:after="0" w:line="240" w:lineRule="auto"/>
        <w:jc w:val="center"/>
        <w:rPr>
          <w:rFonts w:ascii="Times New Roman" w:hAnsi="Times New Roman"/>
          <w:sz w:val="10"/>
          <w:szCs w:val="10"/>
          <w:lang w:eastAsia="ru-RU"/>
        </w:rPr>
      </w:pPr>
    </w:p>
    <w:p w:rsidR="00F20D54" w:rsidRPr="002A2AE4"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Данный</w:t>
      </w:r>
      <w:r w:rsidRPr="00CE24B3">
        <w:rPr>
          <w:rFonts w:ascii="Times New Roman" w:hAnsi="Times New Roman"/>
          <w:sz w:val="28"/>
          <w:szCs w:val="28"/>
          <w:lang w:eastAsia="ru-RU"/>
        </w:rPr>
        <w:t xml:space="preserve"> ресурс предназначен для сотрудников Росздравнадзора, специалистов экспертных организаций, сотрудников региональных центров мониторинга лекарственных средств, ответственных сотрудников фармацевтических и медицинских организаций, специалистов в области </w:t>
      </w:r>
      <w:r w:rsidRPr="002A2AE4">
        <w:rPr>
          <w:rFonts w:ascii="Times New Roman" w:hAnsi="Times New Roman"/>
          <w:sz w:val="28"/>
          <w:szCs w:val="28"/>
          <w:lang w:eastAsia="ru-RU"/>
        </w:rPr>
        <w:t>здравоохранения.</w:t>
      </w:r>
    </w:p>
    <w:p w:rsidR="00F20D54" w:rsidRPr="002A2AE4" w:rsidRDefault="00F20D54" w:rsidP="001B1530">
      <w:pPr>
        <w:tabs>
          <w:tab w:val="left" w:pos="426"/>
          <w:tab w:val="left" w:pos="567"/>
        </w:tabs>
        <w:spacing w:after="0"/>
        <w:jc w:val="both"/>
        <w:rPr>
          <w:rFonts w:ascii="Times New Roman" w:hAnsi="Times New Roman"/>
          <w:sz w:val="28"/>
          <w:szCs w:val="28"/>
          <w:lang w:eastAsia="ru-RU"/>
        </w:rPr>
      </w:pPr>
      <w:r w:rsidRPr="00A1459C">
        <w:rPr>
          <w:rFonts w:ascii="Times New Roman" w:hAnsi="Times New Roman"/>
          <w:b/>
          <w:sz w:val="28"/>
          <w:szCs w:val="28"/>
          <w:lang w:eastAsia="ru-RU"/>
        </w:rPr>
        <w:t>3.</w:t>
      </w:r>
      <w:r w:rsidRPr="002A2AE4">
        <w:rPr>
          <w:rFonts w:ascii="Times New Roman" w:hAnsi="Times New Roman"/>
          <w:sz w:val="28"/>
          <w:szCs w:val="28"/>
          <w:lang w:eastAsia="ru-RU"/>
        </w:rPr>
        <w:t xml:space="preserve"> Контроль качества лекарственных средств. Осуществляется Росздравнадзором посредством проведения проверок соответствия лекарственных средств установленным обязательным требования</w:t>
      </w:r>
      <w:r>
        <w:rPr>
          <w:rFonts w:ascii="Times New Roman" w:hAnsi="Times New Roman"/>
          <w:sz w:val="28"/>
          <w:szCs w:val="28"/>
          <w:lang w:eastAsia="ru-RU"/>
        </w:rPr>
        <w:t>м</w:t>
      </w:r>
      <w:r w:rsidRPr="002A2AE4">
        <w:rPr>
          <w:rFonts w:ascii="Times New Roman" w:hAnsi="Times New Roman"/>
          <w:sz w:val="28"/>
          <w:szCs w:val="28"/>
          <w:lang w:eastAsia="ru-RU"/>
        </w:rPr>
        <w:t xml:space="preserve"> к их качеству.</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 </w:t>
      </w:r>
      <w:proofErr w:type="gramStart"/>
      <w:r w:rsidRPr="00D96C5D">
        <w:rPr>
          <w:rFonts w:ascii="Times New Roman" w:hAnsi="Times New Roman"/>
          <w:sz w:val="28"/>
          <w:szCs w:val="28"/>
          <w:lang w:eastAsia="ru-RU"/>
        </w:rPr>
        <w:t>В разделе</w:t>
      </w:r>
      <w:r w:rsidRPr="002A2AE4">
        <w:rPr>
          <w:rFonts w:ascii="Times New Roman" w:hAnsi="Times New Roman"/>
          <w:sz w:val="28"/>
          <w:szCs w:val="28"/>
          <w:lang w:eastAsia="ru-RU"/>
        </w:rPr>
        <w:t xml:space="preserve"> «Нормативные документы» размещены</w:t>
      </w:r>
      <w:r w:rsidRPr="00CE24B3">
        <w:rPr>
          <w:rFonts w:ascii="Times New Roman" w:hAnsi="Times New Roman"/>
          <w:sz w:val="28"/>
          <w:szCs w:val="28"/>
          <w:lang w:eastAsia="ru-RU"/>
        </w:rPr>
        <w:t>: нормативные акты, которые определяют требования к лекарственным средствам на  этапах их обращения (контроль качества на стадии  производства, хранения, реализации); информационные письма Росздравнадзора, где указываются лекарственные средства, подлежащие изъятию; информационно-аналитические материалы о результатах  проверок Росздравнадзора.</w:t>
      </w:r>
      <w:proofErr w:type="gramEnd"/>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lastRenderedPageBreak/>
        <w:t xml:space="preserve"> В </w:t>
      </w:r>
      <w:proofErr w:type="gramStart"/>
      <w:r w:rsidRPr="00D96C5D">
        <w:rPr>
          <w:rFonts w:ascii="Times New Roman" w:hAnsi="Times New Roman"/>
          <w:sz w:val="28"/>
          <w:szCs w:val="28"/>
          <w:lang w:eastAsia="ru-RU"/>
        </w:rPr>
        <w:t>разделе</w:t>
      </w:r>
      <w:proofErr w:type="gramEnd"/>
      <w:r w:rsidRPr="00CE24B3">
        <w:rPr>
          <w:rFonts w:ascii="Times New Roman" w:hAnsi="Times New Roman"/>
          <w:sz w:val="28"/>
          <w:szCs w:val="28"/>
          <w:lang w:eastAsia="ru-RU"/>
        </w:rPr>
        <w:t xml:space="preserve"> «Электронные сервисы»  размещены информационные и поисковые системы, позволяющие отслеживать сведения о лекарственных средствах:</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«Мониторинг качества лекарственных средств»;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«Фармаконадзор»;</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«Выборочный контроль»;</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Поисковая система «Поиск изъятых из обращения лекарственных средств»</w:t>
      </w:r>
      <w:r>
        <w:rPr>
          <w:rFonts w:ascii="Times New Roman" w:hAnsi="Times New Roman"/>
          <w:sz w:val="28"/>
          <w:szCs w:val="28"/>
          <w:lang w:eastAsia="ru-RU"/>
        </w:rPr>
        <w:t>;</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Информационная система «Сведения о лекарственных средствах, поступивших в гражданский оборот в Российской Федерации».</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В эти системы</w:t>
      </w:r>
      <w:r w:rsidRPr="00CE24B3">
        <w:rPr>
          <w:rFonts w:ascii="Times New Roman" w:hAnsi="Times New Roman"/>
          <w:sz w:val="28"/>
          <w:szCs w:val="28"/>
          <w:lang w:eastAsia="ru-RU"/>
        </w:rPr>
        <w:t xml:space="preserve"> зарегистрировавшимися в них организациями в режиме on-line вносится соответствующая информация, что позволяет Росздравнадзору  и субъектам обращения лекарственных средств оперативно ее обрабатывать и также оперативно реагировать.</w:t>
      </w: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Подсистема </w:t>
      </w:r>
      <w:r w:rsidRPr="00A1459C">
        <w:rPr>
          <w:rFonts w:ascii="Times New Roman" w:hAnsi="Times New Roman"/>
          <w:sz w:val="28"/>
          <w:szCs w:val="28"/>
          <w:u w:val="single"/>
          <w:lang w:eastAsia="ru-RU"/>
        </w:rPr>
        <w:t>«Мониторинг качества лекарственных средств»</w:t>
      </w:r>
      <w:r w:rsidRPr="00C3462B">
        <w:rPr>
          <w:rFonts w:ascii="Times New Roman" w:hAnsi="Times New Roman"/>
          <w:sz w:val="28"/>
          <w:szCs w:val="28"/>
          <w:lang w:eastAsia="ru-RU"/>
        </w:rPr>
        <w:t xml:space="preserve"> АИС Росздравнадзора позволяет оперативно получать сведения от экспертных организаций о выявленных забракованных или фальсифицированных лекарственных средствах. На основе полученных сведений формируются информационные письма, которые через сайт Росздравнадзора доводятся до потребителя. Все собранные сведения в соответствии с международными соглашениями направляются во Всемирную организацию здравоохранения.</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Подсистема </w:t>
      </w:r>
      <w:r w:rsidRPr="00A1459C">
        <w:rPr>
          <w:rFonts w:ascii="Times New Roman" w:hAnsi="Times New Roman"/>
          <w:sz w:val="28"/>
          <w:szCs w:val="28"/>
          <w:u w:val="single"/>
          <w:lang w:eastAsia="ru-RU"/>
        </w:rPr>
        <w:t>«Выборочный контроль»</w:t>
      </w:r>
      <w:r w:rsidRPr="00C3462B">
        <w:rPr>
          <w:rFonts w:ascii="Times New Roman" w:hAnsi="Times New Roman"/>
          <w:sz w:val="28"/>
          <w:szCs w:val="28"/>
          <w:lang w:eastAsia="ru-RU"/>
        </w:rPr>
        <w:t xml:space="preserve"> АИС Росздравнадзора позволяет получать сведения о проведении государственного</w:t>
      </w:r>
      <w:r w:rsidRPr="00CE24B3">
        <w:rPr>
          <w:rFonts w:ascii="Times New Roman" w:hAnsi="Times New Roman"/>
          <w:sz w:val="28"/>
          <w:szCs w:val="28"/>
          <w:lang w:eastAsia="ru-RU"/>
        </w:rPr>
        <w:t xml:space="preserve"> выборочного контроля и повторного государственного выборочного контроля зарегистрированных лекарственных средств, ввезенных на территорию Российской Федерации. Подсистема позволяет провести анализ полученных сведений и составить необходимые отчетные данные. </w:t>
      </w:r>
      <w:r>
        <w:rPr>
          <w:rFonts w:ascii="Times New Roman" w:hAnsi="Times New Roman"/>
          <w:sz w:val="28"/>
          <w:szCs w:val="28"/>
          <w:lang w:eastAsia="ru-RU"/>
        </w:rPr>
        <w:t>Направляют информацию</w:t>
      </w:r>
      <w:r w:rsidRPr="00CE24B3">
        <w:rPr>
          <w:rFonts w:ascii="Times New Roman" w:hAnsi="Times New Roman"/>
          <w:sz w:val="28"/>
          <w:szCs w:val="28"/>
          <w:lang w:eastAsia="ru-RU"/>
        </w:rPr>
        <w:t xml:space="preserve"> в данную подсистему российские и зарубежные производители и центры контроля качества (Рисунок </w:t>
      </w:r>
      <w:r>
        <w:rPr>
          <w:rFonts w:ascii="Times New Roman" w:hAnsi="Times New Roman"/>
          <w:sz w:val="28"/>
          <w:szCs w:val="28"/>
          <w:lang w:eastAsia="ru-RU"/>
        </w:rPr>
        <w:t>9</w:t>
      </w:r>
      <w:r w:rsidRPr="00CE24B3">
        <w:rPr>
          <w:rFonts w:ascii="Times New Roman" w:hAnsi="Times New Roman"/>
          <w:sz w:val="28"/>
          <w:szCs w:val="28"/>
          <w:lang w:eastAsia="ru-RU"/>
        </w:rPr>
        <w:t>)</w:t>
      </w:r>
    </w:p>
    <w:p w:rsidR="00F20D54" w:rsidRPr="00C3462B" w:rsidRDefault="00F20D54" w:rsidP="001B1530">
      <w:pPr>
        <w:spacing w:after="0"/>
        <w:jc w:val="both"/>
        <w:rPr>
          <w:rFonts w:ascii="Times New Roman" w:hAnsi="Times New Roman"/>
          <w:sz w:val="10"/>
          <w:szCs w:val="10"/>
          <w:highlight w:val="yellow"/>
          <w:lang w:eastAsia="ru-RU"/>
        </w:rPr>
      </w:pPr>
    </w:p>
    <w:p w:rsidR="00F20D54" w:rsidRPr="00CE24B3" w:rsidRDefault="00E12067" w:rsidP="001B1530">
      <w:pPr>
        <w:spacing w:after="0"/>
        <w:jc w:val="both"/>
        <w:rPr>
          <w:rFonts w:ascii="Times New Roman" w:hAnsi="Times New Roman"/>
          <w:sz w:val="28"/>
          <w:szCs w:val="28"/>
          <w:highlight w:val="yellow"/>
          <w:lang w:eastAsia="ru-RU"/>
        </w:rPr>
      </w:pPr>
      <w:r>
        <w:rPr>
          <w:rFonts w:ascii="Times New Roman" w:hAnsi="Times New Roman"/>
          <w:noProof/>
          <w:sz w:val="28"/>
          <w:szCs w:val="28"/>
          <w:lang w:eastAsia="ru-RU"/>
        </w:rPr>
        <w:lastRenderedPageBreak/>
        <w:drawing>
          <wp:inline distT="0" distB="0" distL="0" distR="0">
            <wp:extent cx="5384800" cy="30226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5384800" cy="3022600"/>
                    </a:xfrm>
                    <a:prstGeom prst="rect">
                      <a:avLst/>
                    </a:prstGeom>
                    <a:noFill/>
                    <a:ln w="9525">
                      <a:noFill/>
                      <a:miter lim="800000"/>
                      <a:headEnd/>
                      <a:tailEnd/>
                    </a:ln>
                  </pic:spPr>
                </pic:pic>
              </a:graphicData>
            </a:graphic>
          </wp:inline>
        </w:drawing>
      </w:r>
    </w:p>
    <w:p w:rsidR="00F20D54" w:rsidRPr="00C3462B" w:rsidRDefault="00F20D54" w:rsidP="001B1530">
      <w:pPr>
        <w:spacing w:after="0"/>
        <w:jc w:val="both"/>
        <w:rPr>
          <w:rFonts w:ascii="Times New Roman" w:hAnsi="Times New Roman"/>
          <w:sz w:val="10"/>
          <w:szCs w:val="10"/>
          <w:highlight w:val="yellow"/>
          <w:lang w:eastAsia="ru-RU"/>
        </w:rPr>
      </w:pPr>
    </w:p>
    <w:p w:rsidR="00F20D54" w:rsidRDefault="00F20D54" w:rsidP="001B1530">
      <w:pPr>
        <w:spacing w:after="0"/>
        <w:jc w:val="center"/>
        <w:rPr>
          <w:rFonts w:ascii="Times New Roman" w:hAnsi="Times New Roman"/>
          <w:sz w:val="24"/>
          <w:szCs w:val="24"/>
          <w:lang w:eastAsia="ru-RU"/>
        </w:rPr>
      </w:pPr>
    </w:p>
    <w:p w:rsidR="00F20D54" w:rsidRPr="00A17B4C" w:rsidRDefault="00F20D54" w:rsidP="001B1530">
      <w:pPr>
        <w:spacing w:after="0"/>
        <w:jc w:val="center"/>
        <w:rPr>
          <w:rFonts w:ascii="Times New Roman" w:hAnsi="Times New Roman"/>
          <w:b/>
          <w:sz w:val="28"/>
          <w:szCs w:val="28"/>
          <w:lang w:eastAsia="ru-RU"/>
        </w:rPr>
      </w:pPr>
      <w:r w:rsidRPr="00A17B4C">
        <w:rPr>
          <w:rFonts w:ascii="Times New Roman" w:hAnsi="Times New Roman"/>
          <w:b/>
          <w:sz w:val="28"/>
          <w:szCs w:val="28"/>
          <w:lang w:eastAsia="ru-RU"/>
        </w:rPr>
        <w:t>Рис. 9 -  Система отбора для выборочного государственного контроля</w:t>
      </w:r>
    </w:p>
    <w:p w:rsidR="00F20D54" w:rsidRPr="00CE24B3" w:rsidRDefault="00F20D54" w:rsidP="001B1530">
      <w:pPr>
        <w:spacing w:after="0"/>
        <w:jc w:val="both"/>
        <w:rPr>
          <w:rFonts w:ascii="Times New Roman" w:hAnsi="Times New Roman"/>
          <w:sz w:val="20"/>
          <w:szCs w:val="20"/>
          <w:highlight w:val="yellow"/>
          <w:lang w:eastAsia="ru-RU"/>
        </w:rPr>
      </w:pP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Система</w:t>
      </w:r>
      <w:r w:rsidRPr="00AC0CBC">
        <w:rPr>
          <w:rFonts w:ascii="Times New Roman" w:hAnsi="Times New Roman"/>
          <w:color w:val="FF0000"/>
          <w:sz w:val="28"/>
          <w:szCs w:val="28"/>
          <w:lang w:eastAsia="ru-RU"/>
        </w:rPr>
        <w:t xml:space="preserve"> </w:t>
      </w:r>
      <w:r w:rsidRPr="00A1459C">
        <w:rPr>
          <w:rFonts w:ascii="Times New Roman" w:hAnsi="Times New Roman"/>
          <w:sz w:val="28"/>
          <w:szCs w:val="28"/>
          <w:u w:val="single"/>
          <w:lang w:eastAsia="ru-RU"/>
        </w:rPr>
        <w:t>«Поиск изъятых из обращения лекарственных средств»</w:t>
      </w:r>
      <w:r w:rsidRPr="00CE24B3">
        <w:rPr>
          <w:rFonts w:ascii="Times New Roman" w:hAnsi="Times New Roman"/>
          <w:sz w:val="28"/>
          <w:szCs w:val="28"/>
          <w:lang w:eastAsia="ru-RU"/>
        </w:rPr>
        <w:t xml:space="preserve"> позволяет субъектам обращения лекарственных средств оперативно работать с огромным объемом информации, содержащейся в письмах Росздравнадзора и своевременно </w:t>
      </w:r>
      <w:r w:rsidRPr="00C3462B">
        <w:rPr>
          <w:rFonts w:ascii="Times New Roman" w:hAnsi="Times New Roman"/>
          <w:sz w:val="28"/>
          <w:szCs w:val="28"/>
          <w:lang w:eastAsia="ru-RU"/>
        </w:rPr>
        <w:t xml:space="preserve">проводить предписанные мероприятия. </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Ключевой информационной подсистемой является подсистема </w:t>
      </w:r>
      <w:r w:rsidRPr="00A1459C">
        <w:rPr>
          <w:rFonts w:ascii="Times New Roman" w:hAnsi="Times New Roman"/>
          <w:sz w:val="28"/>
          <w:szCs w:val="28"/>
          <w:u w:val="single"/>
          <w:lang w:eastAsia="ru-RU"/>
        </w:rPr>
        <w:t>«Проверки».</w:t>
      </w:r>
      <w:r w:rsidRPr="00C3462B">
        <w:rPr>
          <w:rFonts w:ascii="Times New Roman" w:hAnsi="Times New Roman"/>
          <w:sz w:val="28"/>
          <w:szCs w:val="28"/>
          <w:lang w:eastAsia="ru-RU"/>
        </w:rPr>
        <w:t xml:space="preserve"> В ней осуществляется учет всех плановых и внеплановых мероприятий</w:t>
      </w:r>
      <w:r w:rsidRPr="00CE24B3">
        <w:rPr>
          <w:rFonts w:ascii="Times New Roman" w:hAnsi="Times New Roman"/>
          <w:sz w:val="28"/>
          <w:szCs w:val="28"/>
          <w:lang w:eastAsia="ru-RU"/>
        </w:rPr>
        <w:t>, проводимых Росздравнадзором, в т.ч. и учет мероприятий, связанных с осуществлением государственного контроля и надзора в сфере обращения лекарственных средств.</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Подсистема</w:t>
      </w:r>
      <w:r w:rsidRPr="00AC0CB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«Проверки» аккумулирует информацию Росздравнадзора</w:t>
      </w:r>
      <w:r>
        <w:rPr>
          <w:rFonts w:ascii="Times New Roman" w:hAnsi="Times New Roman"/>
          <w:sz w:val="28"/>
          <w:szCs w:val="28"/>
          <w:lang w:eastAsia="ru-RU"/>
        </w:rPr>
        <w:t>,</w:t>
      </w:r>
      <w:r w:rsidRPr="00CE24B3">
        <w:rPr>
          <w:rFonts w:ascii="Times New Roman" w:hAnsi="Times New Roman"/>
          <w:sz w:val="28"/>
          <w:szCs w:val="28"/>
          <w:lang w:eastAsia="ru-RU"/>
        </w:rPr>
        <w:t xml:space="preserve"> включая единый план проверок на год, внесение результатов проведенных плановых и внеплановых проверок, в том числе предписаний. Таким образом, создан механизм, позволяющий вести единое планирование, учет и контроль за исполнением, готовить необходимую статистическую и аналитическую отчетность. Информация в систему заносится в режиме реального времени и позволяет осуществлять постоянный контроль за исполнением плана контрольно-надзорных мероприятий Росздравнадзора на территории Российской Федерации.</w:t>
      </w: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Накопленная</w:t>
      </w:r>
      <w:r w:rsidRPr="00AC0CB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xml:space="preserve">информация позволяет проводить детальный анализ информации в разрезе субъектов РФ по необходимым направлениям проверок, выявленным нарушениям, устранению нарушений, а также сравнительный анализ в разрезе </w:t>
      </w:r>
      <w:r w:rsidRPr="00C3462B">
        <w:rPr>
          <w:rFonts w:ascii="Times New Roman" w:hAnsi="Times New Roman"/>
          <w:sz w:val="28"/>
          <w:szCs w:val="28"/>
          <w:lang w:eastAsia="ru-RU"/>
        </w:rPr>
        <w:t>субъектов по отдельным направлениям проверок или нарушений.</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lastRenderedPageBreak/>
        <w:t>Раздел</w:t>
      </w:r>
      <w:r w:rsidRPr="00AC0CBC">
        <w:rPr>
          <w:rFonts w:ascii="Times New Roman" w:hAnsi="Times New Roman"/>
          <w:color w:val="FF0000"/>
          <w:sz w:val="28"/>
          <w:szCs w:val="28"/>
          <w:lang w:eastAsia="ru-RU"/>
        </w:rPr>
        <w:t xml:space="preserve"> </w:t>
      </w:r>
      <w:r w:rsidRPr="00A1459C">
        <w:rPr>
          <w:rFonts w:ascii="Times New Roman" w:hAnsi="Times New Roman"/>
          <w:sz w:val="28"/>
          <w:szCs w:val="28"/>
          <w:u w:val="single"/>
          <w:lang w:eastAsia="ru-RU"/>
        </w:rPr>
        <w:t>«Лицензирование фармацевтической деятельности»</w:t>
      </w:r>
      <w:r w:rsidRPr="00C3462B">
        <w:rPr>
          <w:rFonts w:ascii="Times New Roman" w:hAnsi="Times New Roman"/>
          <w:sz w:val="28"/>
          <w:szCs w:val="28"/>
          <w:lang w:eastAsia="ru-RU"/>
        </w:rPr>
        <w:t xml:space="preserve"> содержит сведения по вопросам лицензирования (нормативные документы, образцы заявлений, сведения о государственной</w:t>
      </w:r>
      <w:r w:rsidRPr="00CE24B3">
        <w:rPr>
          <w:rFonts w:ascii="Times New Roman" w:hAnsi="Times New Roman"/>
          <w:sz w:val="28"/>
          <w:szCs w:val="28"/>
          <w:lang w:eastAsia="ru-RU"/>
        </w:rPr>
        <w:t xml:space="preserve"> пошлине, информационные письма и др.) и электронные ресурсы, содержащие различные информационные системы: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информация о ходе рассмотрения заявления лицензиата (соискателя лицензии);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единый реестр лицензий;</w:t>
      </w:r>
    </w:p>
    <w:p w:rsidR="00F20D54" w:rsidRPr="00CE24B3" w:rsidRDefault="00F20D54" w:rsidP="001B1530">
      <w:pPr>
        <w:spacing w:after="0"/>
        <w:rPr>
          <w:rFonts w:ascii="Times New Roman" w:hAnsi="Times New Roman"/>
          <w:sz w:val="28"/>
          <w:szCs w:val="28"/>
          <w:lang w:eastAsia="ru-RU"/>
        </w:rPr>
      </w:pPr>
      <w:r w:rsidRPr="00CE24B3">
        <w:rPr>
          <w:rFonts w:ascii="Times New Roman" w:hAnsi="Times New Roman"/>
          <w:sz w:val="28"/>
          <w:szCs w:val="28"/>
          <w:lang w:eastAsia="ru-RU"/>
        </w:rPr>
        <w:t>- приказы о решениях центрального аппарата Росздравнадзора о лицензировании;</w:t>
      </w:r>
    </w:p>
    <w:p w:rsidR="00F20D54" w:rsidRPr="00CE24B3" w:rsidRDefault="00F20D54" w:rsidP="001B1530">
      <w:pPr>
        <w:spacing w:after="0"/>
        <w:rPr>
          <w:rFonts w:ascii="Times New Roman" w:hAnsi="Times New Roman"/>
          <w:sz w:val="28"/>
          <w:szCs w:val="28"/>
          <w:lang w:eastAsia="ru-RU"/>
        </w:rPr>
      </w:pPr>
      <w:r>
        <w:rPr>
          <w:rFonts w:ascii="Times New Roman" w:hAnsi="Times New Roman"/>
          <w:sz w:val="28"/>
          <w:szCs w:val="28"/>
          <w:lang w:eastAsia="ru-RU"/>
        </w:rPr>
        <w:t>- р</w:t>
      </w:r>
      <w:r w:rsidRPr="00CE24B3">
        <w:rPr>
          <w:rFonts w:ascii="Times New Roman" w:hAnsi="Times New Roman"/>
          <w:sz w:val="28"/>
          <w:szCs w:val="28"/>
          <w:lang w:eastAsia="ru-RU"/>
        </w:rPr>
        <w:t xml:space="preserve">еестр уведомлений об осуществлении медицинской и фармацевтической  деятельности по Республике Крым и городу федерального значения Севастополю. </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В </w:t>
      </w:r>
      <w:proofErr w:type="gramStart"/>
      <w:r w:rsidRPr="00CE24B3">
        <w:rPr>
          <w:rFonts w:ascii="Times New Roman" w:hAnsi="Times New Roman"/>
          <w:sz w:val="28"/>
          <w:szCs w:val="28"/>
          <w:lang w:eastAsia="ru-RU"/>
        </w:rPr>
        <w:t>целом</w:t>
      </w:r>
      <w:proofErr w:type="gramEnd"/>
      <w:r w:rsidRPr="00CE24B3">
        <w:rPr>
          <w:rFonts w:ascii="Times New Roman" w:hAnsi="Times New Roman"/>
          <w:sz w:val="28"/>
          <w:szCs w:val="28"/>
          <w:lang w:eastAsia="ru-RU"/>
        </w:rPr>
        <w:t xml:space="preserve"> информационная система «Лицензирование» обеспечивает ведение единого реестра лицензий Росздравнадзора, включающего в себя все виды лицензирования в рамках полномочий Росздравнадзора. Ведение единого реестра лицензий осуществляется в режиме реального времени сотрудниками центрального аппарата Росздравнадзора, его территориальных органов и лицензирующих органов управления здравоохранением субъектов Российской Федерации. В подсистеме содержится вся необходимая информация о соответствующих реквизитах заявителя, ключевые данные о поданных документах, включая возможность помещения в базу данных полного пакета документов, поданных в электронном виде, о проверках возможности осуществления лицензионных требований и </w:t>
      </w:r>
      <w:r w:rsidRPr="00D96C5D">
        <w:rPr>
          <w:rFonts w:ascii="Times New Roman" w:hAnsi="Times New Roman"/>
          <w:sz w:val="28"/>
          <w:szCs w:val="28"/>
          <w:lang w:eastAsia="ru-RU"/>
        </w:rPr>
        <w:t>условий</w:t>
      </w:r>
      <w:r>
        <w:rPr>
          <w:rFonts w:ascii="Times New Roman" w:hAnsi="Times New Roman"/>
          <w:color w:val="FF0000"/>
          <w:sz w:val="28"/>
          <w:szCs w:val="28"/>
          <w:lang w:eastAsia="ru-RU"/>
        </w:rPr>
        <w:t>,</w:t>
      </w:r>
      <w:r w:rsidRPr="00CE24B3">
        <w:rPr>
          <w:rFonts w:ascii="Times New Roman" w:hAnsi="Times New Roman"/>
          <w:sz w:val="28"/>
          <w:szCs w:val="28"/>
          <w:lang w:eastAsia="ru-RU"/>
        </w:rPr>
        <w:t xml:space="preserve">  соблюдения лицензионных требований и</w:t>
      </w:r>
      <w:r>
        <w:rPr>
          <w:rFonts w:ascii="Times New Roman" w:hAnsi="Times New Roman"/>
          <w:sz w:val="28"/>
          <w:szCs w:val="28"/>
          <w:lang w:eastAsia="ru-RU"/>
        </w:rPr>
        <w:t xml:space="preserve"> </w:t>
      </w:r>
      <w:r w:rsidRPr="00D96C5D">
        <w:rPr>
          <w:rFonts w:ascii="Times New Roman" w:hAnsi="Times New Roman"/>
          <w:sz w:val="28"/>
          <w:szCs w:val="28"/>
          <w:lang w:eastAsia="ru-RU"/>
        </w:rPr>
        <w:t>условий</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собственно информация о лицензиях, предоставленных юридическим и физическим лицам.</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Подсистема</w:t>
      </w:r>
      <w:r w:rsidRPr="00CE24B3">
        <w:rPr>
          <w:rFonts w:ascii="Times New Roman" w:hAnsi="Times New Roman"/>
          <w:sz w:val="28"/>
          <w:szCs w:val="28"/>
          <w:lang w:eastAsia="ru-RU"/>
        </w:rPr>
        <w:t xml:space="preserve"> позволяет заявителям подавать заявления на предоставление или переоформление лицензии в электронном виде, через сайт Росздравнадзора отслеживать ход рассмотрения документов на предоставление/переоформление лицензии и получать в режиме on-line сведения из электронной версии единого реестра лицензий.</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Также</w:t>
      </w:r>
      <w:r w:rsidRPr="00CE24B3">
        <w:rPr>
          <w:rFonts w:ascii="Times New Roman" w:hAnsi="Times New Roman"/>
          <w:sz w:val="28"/>
          <w:szCs w:val="28"/>
          <w:lang w:eastAsia="ru-RU"/>
        </w:rPr>
        <w:t xml:space="preserve"> в подсистеме содержится механизм, позволяющий получать сведения о действующих, аннулированных, переоформленных, прекращенных лицензиях на указанные виды деятельности у любой организации, а также статистическую информацию в разрезе видов деятельности, статусов лицензий, лицензируемых типов объектов, регионов РФ, федеральных округов и т.д.</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Размещение</w:t>
      </w:r>
      <w:r w:rsidRPr="00626E8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xml:space="preserve">на сайте Росздравнадзора подобной информации позволяет обеспечить доступ к ней широкому кругу лиц и в случае </w:t>
      </w:r>
      <w:r w:rsidRPr="00CE24B3">
        <w:rPr>
          <w:rFonts w:ascii="Times New Roman" w:hAnsi="Times New Roman"/>
          <w:sz w:val="28"/>
          <w:szCs w:val="28"/>
          <w:lang w:eastAsia="ru-RU"/>
        </w:rPr>
        <w:lastRenderedPageBreak/>
        <w:t>несоответствия сведений, указанных в базе, с данными, предоставленными аптечными учреждениями, фармацевтическими компаниями или лечебными учреждениями, инициировать соответствующие обращения в Росздравнадзор.</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В</w:t>
      </w:r>
      <w:r w:rsidRPr="00CE24B3">
        <w:rPr>
          <w:rFonts w:ascii="Times New Roman" w:hAnsi="Times New Roman"/>
          <w:sz w:val="28"/>
          <w:szCs w:val="28"/>
          <w:lang w:eastAsia="ru-RU"/>
        </w:rPr>
        <w:t xml:space="preserve"> настоящее время проводится реформа контрольно-надзорной </w:t>
      </w:r>
      <w:r w:rsidRPr="00D96C5D">
        <w:rPr>
          <w:rFonts w:ascii="Times New Roman" w:hAnsi="Times New Roman"/>
          <w:sz w:val="28"/>
          <w:szCs w:val="28"/>
          <w:lang w:eastAsia="ru-RU"/>
        </w:rPr>
        <w:t>деятельности</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и одним из перспективных направлений в части эффективного контроля качества лекарственных средств, находящихся в обращении, и борьбы с фальсификацией является информационная система «Сведения о лекарственных средствах, поступивших в гражданский оборот в Российской Федерации». </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Система</w:t>
      </w:r>
      <w:r w:rsidRPr="00626E8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содержит сведения о выпущенных в гражданский оборот лекарственных препара</w:t>
      </w:r>
      <w:r>
        <w:rPr>
          <w:rFonts w:ascii="Times New Roman" w:hAnsi="Times New Roman"/>
          <w:sz w:val="28"/>
          <w:szCs w:val="28"/>
          <w:lang w:eastAsia="ru-RU"/>
        </w:rPr>
        <w:t>тах</w:t>
      </w:r>
      <w:r w:rsidRPr="00CE24B3">
        <w:rPr>
          <w:rFonts w:ascii="Times New Roman" w:hAnsi="Times New Roman"/>
          <w:sz w:val="28"/>
          <w:szCs w:val="28"/>
          <w:lang w:eastAsia="ru-RU"/>
        </w:rPr>
        <w:t xml:space="preserve"> соответствующего качества. Активно проводится внедрение проекта по маркировке лекарственных препаратов, который предусматривает создание и функционирование автоматизированной системы мониторинга движения лекарственных препаратов от производителя до конечного потребителя с использованием маркировки (кодификации) и идентификации упаковок лекарственных </w:t>
      </w:r>
      <w:r w:rsidRPr="00D96C5D">
        <w:rPr>
          <w:rFonts w:ascii="Times New Roman" w:hAnsi="Times New Roman"/>
          <w:sz w:val="28"/>
          <w:szCs w:val="28"/>
          <w:lang w:eastAsia="ru-RU"/>
        </w:rPr>
        <w:t>средств</w:t>
      </w:r>
      <w:r>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в целях обеспечения эффективного контроля качества ЛС, находящихся в обращении, и борьбы с их фальсификацией.</w:t>
      </w:r>
    </w:p>
    <w:p w:rsidR="00F20D54" w:rsidRPr="00CE24B3" w:rsidRDefault="00F20D54" w:rsidP="00626E8C">
      <w:pPr>
        <w:spacing w:after="0"/>
        <w:ind w:firstLine="708"/>
        <w:jc w:val="both"/>
        <w:rPr>
          <w:rFonts w:ascii="Times New Roman" w:hAnsi="Times New Roman"/>
          <w:sz w:val="28"/>
          <w:szCs w:val="28"/>
          <w:lang w:eastAsia="ru-RU"/>
        </w:rPr>
      </w:pPr>
      <w:proofErr w:type="gramStart"/>
      <w:r w:rsidRPr="00D96C5D">
        <w:rPr>
          <w:rFonts w:ascii="Times New Roman" w:hAnsi="Times New Roman"/>
          <w:sz w:val="28"/>
          <w:szCs w:val="28"/>
          <w:lang w:eastAsia="ru-RU"/>
        </w:rPr>
        <w:t xml:space="preserve">В </w:t>
      </w:r>
      <w:r w:rsidRPr="00CE24B3">
        <w:rPr>
          <w:rFonts w:ascii="Times New Roman" w:hAnsi="Times New Roman"/>
          <w:sz w:val="28"/>
          <w:szCs w:val="28"/>
          <w:lang w:eastAsia="ru-RU"/>
        </w:rPr>
        <w:t xml:space="preserve">рамках проведения пилотного проекта с использованием маркировки лекарственных препаратов уже в 2017 году выявлены преступления в сфере обращения лекарственных средств на общую сумму около 100 млн. руб., в том числе лекарственных препаратов, закупленных в рамках государственных контрактов. </w:t>
      </w:r>
      <w:proofErr w:type="gramEnd"/>
    </w:p>
    <w:p w:rsidR="00F20D54" w:rsidRPr="00CE24B3" w:rsidRDefault="00F20D54" w:rsidP="004C64FA">
      <w:pPr>
        <w:spacing w:after="0"/>
        <w:jc w:val="both"/>
        <w:rPr>
          <w:rFonts w:ascii="Times New Roman" w:hAnsi="Times New Roman"/>
          <w:sz w:val="28"/>
          <w:szCs w:val="28"/>
          <w:lang w:eastAsia="ru-RU"/>
        </w:rPr>
      </w:pP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Таким</w:t>
      </w:r>
      <w:r w:rsidRPr="00CE24B3">
        <w:rPr>
          <w:rFonts w:ascii="Times New Roman" w:hAnsi="Times New Roman"/>
          <w:sz w:val="28"/>
          <w:szCs w:val="28"/>
          <w:lang w:eastAsia="ru-RU"/>
        </w:rPr>
        <w:t xml:space="preserve"> образом, создание единого информационного пространства и реализация информационного обеспечения по вышеперечисленным направлениям позволяет оперативно проводить государственный контроль при обращении ЛС и МИ, обеспечивать публичное представление информации о результатах работы.</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Безусловно</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в </w:t>
      </w:r>
      <w:proofErr w:type="gramStart"/>
      <w:r w:rsidRPr="00CE24B3">
        <w:rPr>
          <w:rFonts w:ascii="Times New Roman" w:hAnsi="Times New Roman"/>
          <w:sz w:val="28"/>
          <w:szCs w:val="28"/>
          <w:lang w:eastAsia="ru-RU"/>
        </w:rPr>
        <w:t>рамках</w:t>
      </w:r>
      <w:proofErr w:type="gramEnd"/>
      <w:r w:rsidRPr="00CE24B3">
        <w:rPr>
          <w:rFonts w:ascii="Times New Roman" w:hAnsi="Times New Roman"/>
          <w:sz w:val="28"/>
          <w:szCs w:val="28"/>
          <w:lang w:eastAsia="ru-RU"/>
        </w:rPr>
        <w:t xml:space="preserve"> государственного контроля при обращении лекарственных средств необходимо совершенствовать информационное взаимодействие с органами управления здравоохранением субъектов РФ, лечебно-профилактическими учреждениями и участниками фармацевтического рынка. </w:t>
      </w:r>
    </w:p>
    <w:p w:rsidR="00F20D54" w:rsidRDefault="00F20D54" w:rsidP="00EE59F3">
      <w:pPr>
        <w:spacing w:after="0"/>
        <w:ind w:firstLine="708"/>
        <w:jc w:val="both"/>
        <w:rPr>
          <w:rFonts w:ascii="Times New Roman" w:hAnsi="Times New Roman"/>
          <w:sz w:val="28"/>
          <w:szCs w:val="28"/>
          <w:lang w:eastAsia="ru-RU"/>
        </w:rPr>
      </w:pPr>
      <w:proofErr w:type="gramStart"/>
      <w:r w:rsidRPr="00D96C5D">
        <w:rPr>
          <w:rFonts w:ascii="Times New Roman" w:hAnsi="Times New Roman"/>
          <w:sz w:val="28"/>
          <w:szCs w:val="28"/>
          <w:lang w:eastAsia="ru-RU"/>
        </w:rPr>
        <w:t>Только</w:t>
      </w:r>
      <w:r w:rsidRPr="00CE24B3">
        <w:rPr>
          <w:rFonts w:ascii="Times New Roman" w:hAnsi="Times New Roman"/>
          <w:sz w:val="28"/>
          <w:szCs w:val="28"/>
          <w:lang w:eastAsia="ru-RU"/>
        </w:rPr>
        <w:t xml:space="preserve"> оперативное взаимодействие всех участников процесса обращения </w:t>
      </w:r>
      <w:r>
        <w:rPr>
          <w:rFonts w:ascii="Times New Roman" w:hAnsi="Times New Roman"/>
          <w:sz w:val="28"/>
          <w:szCs w:val="28"/>
          <w:lang w:eastAsia="ru-RU"/>
        </w:rPr>
        <w:t>лекарственных средств</w:t>
      </w:r>
      <w:r w:rsidRPr="00CE24B3">
        <w:rPr>
          <w:rFonts w:ascii="Times New Roman" w:hAnsi="Times New Roman"/>
          <w:sz w:val="28"/>
          <w:szCs w:val="28"/>
          <w:lang w:eastAsia="ru-RU"/>
        </w:rPr>
        <w:t xml:space="preserve"> позволит существенно снизить риски от использования недоброкачественных и фальсифицированных </w:t>
      </w:r>
      <w:r>
        <w:rPr>
          <w:rFonts w:ascii="Times New Roman" w:hAnsi="Times New Roman"/>
          <w:sz w:val="28"/>
          <w:szCs w:val="28"/>
          <w:lang w:eastAsia="ru-RU"/>
        </w:rPr>
        <w:t>лекарств</w:t>
      </w:r>
      <w:r w:rsidRPr="00CE24B3">
        <w:rPr>
          <w:rFonts w:ascii="Times New Roman" w:hAnsi="Times New Roman"/>
          <w:sz w:val="28"/>
          <w:szCs w:val="28"/>
          <w:lang w:eastAsia="ru-RU"/>
        </w:rPr>
        <w:t xml:space="preserve">, обеспечить информирование граждан об организациях, оказывающих </w:t>
      </w:r>
      <w:r w:rsidRPr="00CE24B3">
        <w:rPr>
          <w:rFonts w:ascii="Times New Roman" w:hAnsi="Times New Roman"/>
          <w:sz w:val="28"/>
          <w:szCs w:val="28"/>
          <w:lang w:eastAsia="ru-RU"/>
        </w:rPr>
        <w:lastRenderedPageBreak/>
        <w:t>некачественное медицинское обслуживание и лекарственное обеспечение, и тем самым существенно повлиять на реализацию средствами контроля и надзора государственной политики, направленной на обеспечение качества медицинской помощи и лекарственного обеспечения.</w:t>
      </w:r>
      <w:proofErr w:type="gramEnd"/>
    </w:p>
    <w:p w:rsidR="00F20D54" w:rsidRDefault="00F20D54" w:rsidP="004C64FA">
      <w:pPr>
        <w:spacing w:after="0"/>
        <w:rPr>
          <w:rFonts w:ascii="Times New Roman" w:hAnsi="Times New Roman"/>
          <w:i/>
          <w:color w:val="7030A0"/>
          <w:sz w:val="28"/>
          <w:szCs w:val="28"/>
          <w:lang w:eastAsia="ru-RU"/>
        </w:rPr>
      </w:pPr>
    </w:p>
    <w:p w:rsidR="00F20D54" w:rsidRPr="00D96C5D" w:rsidRDefault="00F20D54" w:rsidP="004C64FA">
      <w:pPr>
        <w:spacing w:after="0"/>
        <w:rPr>
          <w:rFonts w:ascii="Times New Roman" w:hAnsi="Times New Roman"/>
          <w:b/>
          <w:i/>
          <w:sz w:val="28"/>
          <w:szCs w:val="28"/>
          <w:lang w:eastAsia="ru-RU"/>
        </w:rPr>
      </w:pPr>
      <w:r w:rsidRPr="00D96C5D">
        <w:rPr>
          <w:rFonts w:ascii="Times New Roman" w:hAnsi="Times New Roman"/>
          <w:b/>
          <w:i/>
          <w:sz w:val="28"/>
          <w:szCs w:val="28"/>
          <w:lang w:eastAsia="ru-RU"/>
        </w:rPr>
        <w:t>Вопросы для самоподготовки:</w:t>
      </w:r>
    </w:p>
    <w:p w:rsidR="00F20D54" w:rsidRDefault="00F20D54" w:rsidP="004C64FA">
      <w:pPr>
        <w:spacing w:after="0"/>
        <w:jc w:val="both"/>
        <w:rPr>
          <w:rFonts w:ascii="Times New Roman" w:hAnsi="Times New Roman"/>
          <w:sz w:val="28"/>
          <w:szCs w:val="28"/>
          <w:lang w:eastAsia="ru-RU"/>
        </w:rPr>
      </w:pP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1.</w:t>
      </w:r>
      <w:r w:rsidRPr="00A1459C">
        <w:rPr>
          <w:rFonts w:ascii="Times New Roman" w:hAnsi="Times New Roman"/>
          <w:sz w:val="28"/>
          <w:szCs w:val="28"/>
          <w:lang w:eastAsia="ru-RU"/>
        </w:rPr>
        <w:tab/>
        <w:t>Назовите основные направления развития современной информационной технологии в фармацевтической отрасли.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2.</w:t>
      </w:r>
      <w:r w:rsidRPr="00A1459C">
        <w:rPr>
          <w:rFonts w:ascii="Times New Roman" w:hAnsi="Times New Roman"/>
          <w:sz w:val="28"/>
          <w:szCs w:val="28"/>
          <w:lang w:eastAsia="ru-RU"/>
        </w:rPr>
        <w:tab/>
        <w:t>Перечислите информационные системы, используемые Министерством здравоохранения Российской Федерации для сбора и координирования деятельности всех субъектов здравоохранения.</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3.</w:t>
      </w:r>
      <w:r w:rsidRPr="00A1459C">
        <w:rPr>
          <w:rFonts w:ascii="Times New Roman" w:hAnsi="Times New Roman"/>
          <w:sz w:val="28"/>
          <w:szCs w:val="28"/>
          <w:lang w:eastAsia="ru-RU"/>
        </w:rPr>
        <w:tab/>
        <w:t>Что включает в себя раздел «Лицензирование фармацевтической деятельности» сайта Росздравнадзора?</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4.</w:t>
      </w:r>
      <w:r w:rsidRPr="00A1459C">
        <w:rPr>
          <w:rFonts w:ascii="Times New Roman" w:hAnsi="Times New Roman"/>
          <w:sz w:val="28"/>
          <w:szCs w:val="28"/>
          <w:lang w:eastAsia="ru-RU"/>
        </w:rPr>
        <w:tab/>
        <w:t>Расскажите, что такое АИС и перечислите ее функции.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5.</w:t>
      </w:r>
      <w:r w:rsidRPr="00A1459C">
        <w:rPr>
          <w:rFonts w:ascii="Times New Roman" w:hAnsi="Times New Roman"/>
          <w:sz w:val="28"/>
          <w:szCs w:val="28"/>
          <w:lang w:eastAsia="ru-RU"/>
        </w:rPr>
        <w:tab/>
        <w:t>Что такое ГРЛС и каковы его функции?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6.</w:t>
      </w:r>
      <w:r w:rsidRPr="00A1459C">
        <w:rPr>
          <w:rFonts w:ascii="Times New Roman" w:hAnsi="Times New Roman"/>
          <w:sz w:val="28"/>
          <w:szCs w:val="28"/>
          <w:lang w:eastAsia="ru-RU"/>
        </w:rPr>
        <w:tab/>
        <w:t>Расскажите об участниках клинического исследования и порядке их взаимодействия.</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7.</w:t>
      </w:r>
      <w:r w:rsidRPr="00A1459C">
        <w:rPr>
          <w:rFonts w:ascii="Times New Roman" w:hAnsi="Times New Roman"/>
          <w:sz w:val="28"/>
          <w:szCs w:val="28"/>
          <w:lang w:eastAsia="ru-RU"/>
        </w:rPr>
        <w:tab/>
        <w:t>Расскажите о подсистеме «Фармаконадзор» АИС Росздравнадзора. Какие функции она выполняет?</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8.</w:t>
      </w:r>
      <w:r w:rsidRPr="00A1459C">
        <w:rPr>
          <w:rFonts w:ascii="Times New Roman" w:hAnsi="Times New Roman"/>
          <w:sz w:val="28"/>
          <w:szCs w:val="28"/>
          <w:lang w:eastAsia="ru-RU"/>
        </w:rPr>
        <w:tab/>
        <w:t>Расскажите о подсистеме «Выборочный контроль» АИС Росздравнадзора. Какие функции она выполняет?</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9.</w:t>
      </w:r>
      <w:r w:rsidRPr="00A1459C">
        <w:rPr>
          <w:rFonts w:ascii="Times New Roman" w:hAnsi="Times New Roman"/>
          <w:sz w:val="28"/>
          <w:szCs w:val="28"/>
          <w:lang w:eastAsia="ru-RU"/>
        </w:rPr>
        <w:tab/>
        <w:t>Что подразумевает под собой «Безбумажная технология» ведения документации?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10.  Приведите определения «информация» и «информационные технологии». Каким нормативным документом установлены данные определения?</w:t>
      </w: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4C64FA">
      <w:pPr>
        <w:pStyle w:val="a7"/>
        <w:tabs>
          <w:tab w:val="left" w:pos="1134"/>
        </w:tabs>
        <w:autoSpaceDE w:val="0"/>
        <w:autoSpaceDN w:val="0"/>
        <w:adjustRightInd w:val="0"/>
        <w:spacing w:after="0"/>
        <w:ind w:left="0"/>
        <w:jc w:val="center"/>
        <w:rPr>
          <w:rFonts w:ascii="Times New Roman" w:hAnsi="Times New Roman"/>
          <w:b/>
          <w:sz w:val="28"/>
          <w:szCs w:val="28"/>
        </w:rPr>
      </w:pPr>
      <w:r>
        <w:rPr>
          <w:rFonts w:ascii="Times New Roman" w:hAnsi="Times New Roman"/>
          <w:b/>
          <w:sz w:val="28"/>
          <w:szCs w:val="28"/>
        </w:rPr>
        <w:lastRenderedPageBreak/>
        <w:t>РАЗДЕЛ 7.РИСК-ОРИЕНТИРОВАННАЯ МОДЕЛЬ ГОСУДАРСТВЕННОГО КОНТРОЛЯ ЗА КАЧЕСТВОМ ЛЕКАРСТВЕННЫХ СРЕДСТВ</w:t>
      </w:r>
    </w:p>
    <w:p w:rsidR="00F20D54" w:rsidRDefault="00F20D54" w:rsidP="004C64FA">
      <w:pPr>
        <w:pStyle w:val="a7"/>
        <w:tabs>
          <w:tab w:val="left" w:pos="1134"/>
        </w:tabs>
        <w:autoSpaceDE w:val="0"/>
        <w:autoSpaceDN w:val="0"/>
        <w:adjustRightInd w:val="0"/>
        <w:spacing w:after="0"/>
        <w:ind w:left="0"/>
        <w:jc w:val="center"/>
        <w:rPr>
          <w:rFonts w:ascii="Times New Roman" w:hAnsi="Times New Roman"/>
          <w:b/>
          <w:sz w:val="28"/>
          <w:szCs w:val="28"/>
        </w:rPr>
      </w:pPr>
    </w:p>
    <w:p w:rsidR="00F20D54" w:rsidRPr="00676F87" w:rsidRDefault="00F20D54" w:rsidP="004C64FA">
      <w:pPr>
        <w:pStyle w:val="a7"/>
        <w:tabs>
          <w:tab w:val="left" w:pos="1134"/>
        </w:tabs>
        <w:autoSpaceDE w:val="0"/>
        <w:autoSpaceDN w:val="0"/>
        <w:adjustRightInd w:val="0"/>
        <w:spacing w:after="0"/>
        <w:ind w:left="0"/>
        <w:rPr>
          <w:rFonts w:ascii="Times New Roman" w:hAnsi="Times New Roman"/>
          <w:b/>
          <w:sz w:val="28"/>
          <w:szCs w:val="28"/>
        </w:rPr>
      </w:pPr>
    </w:p>
    <w:p w:rsidR="00F20D54" w:rsidRDefault="00F20D54" w:rsidP="001B1530">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xml:space="preserve">На территории РФ находится более 800 тысяч субъектов обращения лекарственных средств, в отношении которых Федеральной службой по надзору в сфере здравоохранения должны </w:t>
      </w:r>
      <w:proofErr w:type="gramStart"/>
      <w:r w:rsidRPr="006D6CB2">
        <w:rPr>
          <w:rFonts w:ascii="Times New Roman" w:hAnsi="Times New Roman"/>
          <w:sz w:val="28"/>
          <w:szCs w:val="28"/>
        </w:rPr>
        <w:t>проводится</w:t>
      </w:r>
      <w:proofErr w:type="gramEnd"/>
      <w:r w:rsidRPr="006D6CB2">
        <w:rPr>
          <w:rFonts w:ascii="Times New Roman" w:hAnsi="Times New Roman"/>
          <w:sz w:val="28"/>
          <w:szCs w:val="28"/>
        </w:rPr>
        <w:t xml:space="preserve"> контрольно-надзорные мероприятия согласно утвержденны</w:t>
      </w:r>
      <w:r w:rsidRPr="00D96C5D">
        <w:rPr>
          <w:rFonts w:ascii="Times New Roman" w:hAnsi="Times New Roman"/>
          <w:sz w:val="28"/>
          <w:szCs w:val="28"/>
        </w:rPr>
        <w:t>м</w:t>
      </w:r>
      <w:r w:rsidRPr="006D6CB2">
        <w:rPr>
          <w:rFonts w:ascii="Times New Roman" w:hAnsi="Times New Roman"/>
          <w:sz w:val="28"/>
          <w:szCs w:val="28"/>
        </w:rPr>
        <w:t xml:space="preserve"> </w:t>
      </w:r>
      <w:r w:rsidRPr="00D96C5D">
        <w:rPr>
          <w:rFonts w:ascii="Times New Roman" w:hAnsi="Times New Roman"/>
          <w:sz w:val="28"/>
          <w:szCs w:val="28"/>
        </w:rPr>
        <w:t>административным регламентам</w:t>
      </w:r>
      <w:r w:rsidRPr="00FC7E7C">
        <w:rPr>
          <w:rFonts w:ascii="Times New Roman" w:hAnsi="Times New Roman"/>
          <w:color w:val="FF0000"/>
          <w:sz w:val="28"/>
          <w:szCs w:val="28"/>
        </w:rPr>
        <w:t>.</w:t>
      </w:r>
      <w:r w:rsidRPr="006D6CB2">
        <w:rPr>
          <w:rFonts w:ascii="Times New Roman" w:hAnsi="Times New Roman"/>
          <w:sz w:val="28"/>
          <w:szCs w:val="28"/>
        </w:rPr>
        <w:t xml:space="preserve"> </w:t>
      </w:r>
    </w:p>
    <w:p w:rsidR="00F20D54" w:rsidRDefault="00F20D54" w:rsidP="00FC7E7C">
      <w:pPr>
        <w:autoSpaceDE w:val="0"/>
        <w:autoSpaceDN w:val="0"/>
        <w:adjustRightInd w:val="0"/>
        <w:spacing w:after="0"/>
        <w:ind w:firstLine="540"/>
        <w:jc w:val="both"/>
        <w:rPr>
          <w:rFonts w:ascii="Times New Roman" w:hAnsi="Times New Roman"/>
          <w:sz w:val="28"/>
          <w:szCs w:val="28"/>
        </w:rPr>
      </w:pPr>
      <w:r w:rsidRPr="00D96C5D">
        <w:rPr>
          <w:rFonts w:ascii="Times New Roman" w:hAnsi="Times New Roman"/>
          <w:sz w:val="28"/>
          <w:szCs w:val="28"/>
        </w:rPr>
        <w:t xml:space="preserve">Учитывая </w:t>
      </w:r>
      <w:r w:rsidRPr="006D6CB2">
        <w:rPr>
          <w:rFonts w:ascii="Times New Roman" w:hAnsi="Times New Roman"/>
          <w:sz w:val="28"/>
          <w:szCs w:val="28"/>
        </w:rPr>
        <w:t xml:space="preserve">количество организаций просто невозможно осуществить надлежащий контроль в полном </w:t>
      </w:r>
      <w:proofErr w:type="gramStart"/>
      <w:r w:rsidRPr="006D6CB2">
        <w:rPr>
          <w:rFonts w:ascii="Times New Roman" w:hAnsi="Times New Roman"/>
          <w:sz w:val="28"/>
          <w:szCs w:val="28"/>
        </w:rPr>
        <w:t>объеме</w:t>
      </w:r>
      <w:proofErr w:type="gramEnd"/>
      <w:r w:rsidRPr="006D6CB2">
        <w:rPr>
          <w:rFonts w:ascii="Times New Roman" w:hAnsi="Times New Roman"/>
          <w:sz w:val="28"/>
          <w:szCs w:val="28"/>
        </w:rPr>
        <w:t>. Поэтому с 2018 года была предложена риск-ориентированная модель проведения Росздравнадзором проверок по контролю за качеством оказания медицинской помощи, качеством лекарственных средств и медицинских изделий</w:t>
      </w:r>
      <w:r>
        <w:rPr>
          <w:rFonts w:ascii="Times New Roman" w:hAnsi="Times New Roman"/>
          <w:sz w:val="28"/>
          <w:szCs w:val="28"/>
        </w:rPr>
        <w:t xml:space="preserve"> (рисунок 10)</w:t>
      </w:r>
      <w:r w:rsidRPr="006D6CB2">
        <w:rPr>
          <w:rFonts w:ascii="Times New Roman" w:hAnsi="Times New Roman"/>
          <w:sz w:val="28"/>
          <w:szCs w:val="28"/>
        </w:rPr>
        <w:t>.</w:t>
      </w:r>
    </w:p>
    <w:p w:rsidR="00F20D54" w:rsidRDefault="00895C68" w:rsidP="005B50CB">
      <w:pPr>
        <w:autoSpaceDE w:val="0"/>
        <w:autoSpaceDN w:val="0"/>
        <w:adjustRightInd w:val="0"/>
        <w:spacing w:after="0" w:line="240" w:lineRule="auto"/>
        <w:ind w:firstLine="540"/>
        <w:jc w:val="both"/>
        <w:rPr>
          <w:rFonts w:ascii="Times New Roman" w:hAnsi="Times New Roman"/>
          <w:sz w:val="28"/>
          <w:szCs w:val="28"/>
        </w:rPr>
      </w:pPr>
      <w:r w:rsidRPr="00895C68">
        <w:rPr>
          <w:noProof/>
          <w:lang w:eastAsia="ru-RU"/>
        </w:rPr>
        <w:pict>
          <v:rect id="Rectangle 128" o:spid="_x0000_s1072" style="position:absolute;left:0;text-align:left;margin-left:4.45pt;margin-top:19.85pt;width:109.5pt;height:41.25pt;z-index:251681280;visibility:visible">
            <v:textbox>
              <w:txbxContent>
                <w:p w:rsidR="00D96C5D" w:rsidRPr="00D406F9" w:rsidRDefault="00D96C5D">
                  <w:pPr>
                    <w:rPr>
                      <w:rFonts w:ascii="Times New Roman" w:hAnsi="Times New Roman"/>
                      <w:color w:val="C00000"/>
                      <w:sz w:val="28"/>
                      <w:szCs w:val="28"/>
                    </w:rPr>
                  </w:pPr>
                  <w:r w:rsidRPr="00D406F9">
                    <w:rPr>
                      <w:rFonts w:ascii="Times New Roman" w:hAnsi="Times New Roman"/>
                      <w:color w:val="C00000"/>
                      <w:sz w:val="28"/>
                      <w:szCs w:val="28"/>
                    </w:rPr>
                    <w:t>Виды проверок РЗН</w:t>
                  </w:r>
                </w:p>
              </w:txbxContent>
            </v:textbox>
          </v:rect>
        </w:pict>
      </w:r>
      <w:r w:rsidR="00F20D54" w:rsidRPr="00F25631">
        <w:rPr>
          <w:rFonts w:ascii="Times New Roman" w:hAnsi="Times New Roman"/>
          <w:sz w:val="28"/>
          <w:szCs w:val="28"/>
        </w:rPr>
        <w:t xml:space="preserve"> </w:t>
      </w:r>
      <w:r w:rsidR="00E12067">
        <w:rPr>
          <w:rFonts w:ascii="Times New Roman" w:hAnsi="Times New Roman"/>
          <w:noProof/>
          <w:sz w:val="28"/>
          <w:szCs w:val="28"/>
          <w:lang w:eastAsia="ru-RU"/>
        </w:rPr>
        <w:drawing>
          <wp:inline distT="0" distB="0" distL="0" distR="0">
            <wp:extent cx="6223000" cy="4660900"/>
            <wp:effectExtent l="19050" t="0" r="6350" b="0"/>
            <wp:docPr id="9" name="Рисунок 11" descr="https://static.tildacdn.com/tild3536-3634-4437-a466-663033633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atic.tildacdn.com/tild3536-3634-4437-a466-663033633265/6.JPG"/>
                    <pic:cNvPicPr>
                      <a:picLocks noChangeAspect="1" noChangeArrowheads="1"/>
                    </pic:cNvPicPr>
                  </pic:nvPicPr>
                  <pic:blipFill>
                    <a:blip r:embed="rId54"/>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F20D54" w:rsidRPr="004C64FA" w:rsidRDefault="00F20D54" w:rsidP="00F25631">
      <w:pPr>
        <w:autoSpaceDE w:val="0"/>
        <w:autoSpaceDN w:val="0"/>
        <w:adjustRightInd w:val="0"/>
        <w:spacing w:after="0" w:line="240" w:lineRule="auto"/>
        <w:ind w:firstLine="540"/>
        <w:jc w:val="center"/>
        <w:rPr>
          <w:rFonts w:ascii="Times New Roman" w:hAnsi="Times New Roman"/>
          <w:b/>
          <w:sz w:val="28"/>
          <w:szCs w:val="28"/>
        </w:rPr>
      </w:pPr>
      <w:r w:rsidRPr="004C64FA">
        <w:rPr>
          <w:rFonts w:ascii="Times New Roman" w:hAnsi="Times New Roman"/>
          <w:b/>
          <w:sz w:val="28"/>
          <w:szCs w:val="28"/>
        </w:rPr>
        <w:t>Рис. 10. -  Риск - ориентированная модель проведения проверок</w:t>
      </w:r>
    </w:p>
    <w:p w:rsidR="00F20D54" w:rsidRPr="006D6CB2" w:rsidRDefault="00F20D54" w:rsidP="00F25631">
      <w:pPr>
        <w:autoSpaceDE w:val="0"/>
        <w:autoSpaceDN w:val="0"/>
        <w:adjustRightInd w:val="0"/>
        <w:spacing w:after="0" w:line="240" w:lineRule="auto"/>
        <w:ind w:firstLine="540"/>
        <w:jc w:val="center"/>
        <w:rPr>
          <w:rFonts w:ascii="Times New Roman" w:hAnsi="Times New Roman"/>
          <w:sz w:val="28"/>
          <w:szCs w:val="28"/>
        </w:rPr>
      </w:pP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Согласно данной модели, основное внимание контрольно-надзорных органов направлено на организации, которые являются объектами </w:t>
      </w:r>
      <w:r w:rsidRPr="006D6CB2">
        <w:rPr>
          <w:rFonts w:ascii="Times New Roman" w:hAnsi="Times New Roman"/>
          <w:sz w:val="28"/>
          <w:szCs w:val="28"/>
        </w:rPr>
        <w:lastRenderedPageBreak/>
        <w:t>повышенного риска, кто чаще нарушает и работает недобросовестно. Нормативно-правовыми актами предусмотрены факторы, оказывающ</w:t>
      </w:r>
      <w:r w:rsidRPr="00D96C5D">
        <w:rPr>
          <w:rFonts w:ascii="Times New Roman" w:hAnsi="Times New Roman"/>
          <w:sz w:val="28"/>
          <w:szCs w:val="28"/>
        </w:rPr>
        <w:t xml:space="preserve">ие </w:t>
      </w:r>
      <w:r w:rsidRPr="006D6CB2">
        <w:rPr>
          <w:rFonts w:ascii="Times New Roman" w:hAnsi="Times New Roman"/>
          <w:sz w:val="28"/>
          <w:szCs w:val="28"/>
        </w:rPr>
        <w:t>влияние на качество товара или услуги или возможность нарушения установленных требований. При осуществлении фармацевтической и медицинской деятельности к таким факторам риска можно отнести количество видов осуществляемой деятельности и мест осуществления деятельности, высокая численность сотрудников организации и т.д. С учетом анализа всех условий определяется категория риска в организации и  периодичность проведения государственного контроля.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Отнесение деятельности </w:t>
      </w:r>
      <w:r>
        <w:rPr>
          <w:rFonts w:ascii="Times New Roman" w:hAnsi="Times New Roman"/>
          <w:sz w:val="28"/>
          <w:szCs w:val="28"/>
        </w:rPr>
        <w:t xml:space="preserve">аптечной или медицинской </w:t>
      </w:r>
      <w:r w:rsidRPr="006D6CB2">
        <w:rPr>
          <w:rFonts w:ascii="Times New Roman" w:hAnsi="Times New Roman"/>
          <w:sz w:val="28"/>
          <w:szCs w:val="28"/>
        </w:rPr>
        <w:t>организации к определенной категории риска осуществляется: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в соответствии с критериями тяжести потенциальных негативных последствий возможного несоблюдения обязательных требований;</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 с учетом информации, содержащейся в реестрах лицензий на осуществление фармацевтической деятельности, медицинской деятельности и деятельности по обороту наркотических средств и психотропных веществ, а также реестре выданных разрешений на проведение клинических исследований лекарственных средств. </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Критерии тяжести потенциальных негативных последствий возможного несоблюдения обязательных требований применяются путем раздельного отнесения юридического л</w:t>
      </w:r>
      <w:r>
        <w:rPr>
          <w:rFonts w:ascii="Times New Roman" w:hAnsi="Times New Roman"/>
          <w:sz w:val="28"/>
          <w:szCs w:val="28"/>
        </w:rPr>
        <w:t>ица</w:t>
      </w:r>
      <w:r w:rsidRPr="006D6CB2">
        <w:rPr>
          <w:rFonts w:ascii="Times New Roman" w:hAnsi="Times New Roman"/>
          <w:sz w:val="28"/>
          <w:szCs w:val="28"/>
        </w:rPr>
        <w:t xml:space="preserve"> к категории риска по </w:t>
      </w:r>
      <w:r>
        <w:rPr>
          <w:rFonts w:ascii="Times New Roman" w:hAnsi="Times New Roman"/>
          <w:sz w:val="28"/>
          <w:szCs w:val="28"/>
        </w:rPr>
        <w:t xml:space="preserve">различным </w:t>
      </w:r>
      <w:r w:rsidRPr="006D6CB2">
        <w:rPr>
          <w:rFonts w:ascii="Times New Roman" w:hAnsi="Times New Roman"/>
          <w:sz w:val="28"/>
          <w:szCs w:val="28"/>
        </w:rPr>
        <w:t>видам деятельности:</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 клинические исследования лекарственных средств для медицинского применения, </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розничная торговля и уничтожение лекарственных сред</w:t>
      </w:r>
      <w:r>
        <w:rPr>
          <w:rFonts w:ascii="Times New Roman" w:hAnsi="Times New Roman"/>
          <w:sz w:val="28"/>
          <w:szCs w:val="28"/>
        </w:rPr>
        <w:t>ств для медицинского применения.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 Для клинических исследований, розничной торговли и уничтожения лекарственных средств отнесение организации к категории риска осуществляется с учетом следующих значений показателя риска:</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а) </w:t>
      </w:r>
      <w:r w:rsidRPr="006D6CB2">
        <w:rPr>
          <w:rFonts w:ascii="Times New Roman" w:hAnsi="Times New Roman"/>
          <w:sz w:val="28"/>
          <w:szCs w:val="28"/>
          <w:u w:val="single"/>
        </w:rPr>
        <w:t>значительный риск - в случае, если показатель риска составляет свыше 28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б) средний риск - в случае, если показатель риска составляет от 21 до 28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в) умеренный риск - в случае, если показатель риска составляет от 15 до 20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г) низкий риск - в случае, если показатель риска составляет менее 15 баллов.</w:t>
      </w:r>
    </w:p>
    <w:p w:rsidR="00F20D54" w:rsidRPr="00DB4480"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Значение показателя риска определяется путем сложения баллов в зависимости от процессов, осуществляемых объектом государственного </w:t>
      </w:r>
      <w:r w:rsidRPr="006D6CB2">
        <w:rPr>
          <w:rFonts w:ascii="Times New Roman" w:hAnsi="Times New Roman"/>
          <w:sz w:val="28"/>
          <w:szCs w:val="28"/>
        </w:rPr>
        <w:lastRenderedPageBreak/>
        <w:t>надзора.</w:t>
      </w:r>
      <w:r>
        <w:rPr>
          <w:rFonts w:ascii="Times New Roman" w:hAnsi="Times New Roman"/>
          <w:sz w:val="28"/>
          <w:szCs w:val="28"/>
        </w:rPr>
        <w:t xml:space="preserve"> Показатели риска и соответствующие им баллы утверждены приложениями к </w:t>
      </w:r>
      <w:r w:rsidRPr="006D6CB2">
        <w:rPr>
          <w:rFonts w:ascii="Times New Roman" w:hAnsi="Times New Roman"/>
          <w:sz w:val="28"/>
          <w:szCs w:val="28"/>
        </w:rPr>
        <w:t xml:space="preserve"> </w:t>
      </w:r>
      <w:r w:rsidRPr="00DB4480">
        <w:rPr>
          <w:rFonts w:ascii="Times New Roman" w:hAnsi="Times New Roman"/>
          <w:sz w:val="28"/>
          <w:szCs w:val="28"/>
        </w:rPr>
        <w:t>Положению о федеральном государственном</w:t>
      </w:r>
      <w:r>
        <w:rPr>
          <w:rFonts w:ascii="Times New Roman" w:hAnsi="Times New Roman"/>
          <w:sz w:val="28"/>
          <w:szCs w:val="28"/>
        </w:rPr>
        <w:t xml:space="preserve"> </w:t>
      </w:r>
      <w:r w:rsidRPr="00DB4480">
        <w:rPr>
          <w:rFonts w:ascii="Times New Roman" w:hAnsi="Times New Roman"/>
          <w:sz w:val="28"/>
          <w:szCs w:val="28"/>
        </w:rPr>
        <w:t>надзоре в сфере обращения лекарственных</w:t>
      </w:r>
      <w:r>
        <w:rPr>
          <w:rFonts w:ascii="Times New Roman" w:hAnsi="Times New Roman"/>
          <w:sz w:val="28"/>
          <w:szCs w:val="28"/>
        </w:rPr>
        <w:t xml:space="preserve"> </w:t>
      </w:r>
      <w:r w:rsidRPr="00DB4480">
        <w:rPr>
          <w:rFonts w:ascii="Times New Roman" w:hAnsi="Times New Roman"/>
          <w:sz w:val="28"/>
          <w:szCs w:val="28"/>
        </w:rPr>
        <w:t>средств для медицинского применения</w:t>
      </w:r>
      <w:r>
        <w:rPr>
          <w:rFonts w:ascii="Times New Roman" w:hAnsi="Times New Roman"/>
          <w:sz w:val="28"/>
          <w:szCs w:val="28"/>
        </w:rPr>
        <w:t>.</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В таблице приведены примеры организаций и показателей риска, в соответствии с которыми производится расчет:</w:t>
      </w:r>
    </w:p>
    <w:p w:rsidR="00F20D54" w:rsidRPr="006D6CB2" w:rsidRDefault="00F20D54" w:rsidP="004C64FA">
      <w:pPr>
        <w:autoSpaceDE w:val="0"/>
        <w:autoSpaceDN w:val="0"/>
        <w:adjustRightInd w:val="0"/>
        <w:spacing w:after="0"/>
        <w:jc w:val="both"/>
        <w:rPr>
          <w:rFonts w:ascii="Times New Roman" w:hAnsi="Times New Roman"/>
          <w:sz w:val="6"/>
          <w:szCs w:val="6"/>
        </w:rPr>
      </w:pPr>
    </w:p>
    <w:p w:rsidR="00F20D54" w:rsidRDefault="00F20D54" w:rsidP="004C64FA">
      <w:pPr>
        <w:autoSpaceDE w:val="0"/>
        <w:autoSpaceDN w:val="0"/>
        <w:adjustRightInd w:val="0"/>
        <w:spacing w:after="0"/>
        <w:jc w:val="center"/>
        <w:rPr>
          <w:rFonts w:ascii="Times New Roman" w:hAnsi="Times New Roman"/>
          <w:sz w:val="28"/>
          <w:szCs w:val="28"/>
        </w:rPr>
      </w:pPr>
    </w:p>
    <w:p w:rsidR="00F20D54" w:rsidRDefault="00F20D54" w:rsidP="004C64FA">
      <w:pPr>
        <w:autoSpaceDE w:val="0"/>
        <w:autoSpaceDN w:val="0"/>
        <w:adjustRightInd w:val="0"/>
        <w:spacing w:after="0"/>
        <w:jc w:val="right"/>
        <w:rPr>
          <w:rFonts w:ascii="Times New Roman" w:hAnsi="Times New Roman"/>
          <w:sz w:val="28"/>
          <w:szCs w:val="28"/>
        </w:rPr>
      </w:pPr>
      <w:r>
        <w:rPr>
          <w:rFonts w:ascii="Times New Roman" w:hAnsi="Times New Roman"/>
          <w:sz w:val="28"/>
          <w:szCs w:val="28"/>
        </w:rPr>
        <w:t>Таблица 1</w:t>
      </w:r>
    </w:p>
    <w:p w:rsidR="00F20D54" w:rsidRPr="00676F87" w:rsidRDefault="00F20D54" w:rsidP="006D6CB2">
      <w:pPr>
        <w:autoSpaceDE w:val="0"/>
        <w:autoSpaceDN w:val="0"/>
        <w:adjustRightInd w:val="0"/>
        <w:spacing w:after="0" w:line="240" w:lineRule="auto"/>
        <w:jc w:val="center"/>
        <w:rPr>
          <w:rFonts w:ascii="Times New Roman" w:hAnsi="Times New Roman"/>
          <w:b/>
          <w:sz w:val="28"/>
          <w:szCs w:val="28"/>
        </w:rPr>
      </w:pPr>
      <w:r w:rsidRPr="00676F87">
        <w:rPr>
          <w:rFonts w:ascii="Times New Roman" w:hAnsi="Times New Roman"/>
          <w:b/>
          <w:sz w:val="28"/>
          <w:szCs w:val="28"/>
        </w:rPr>
        <w:t>Показатели риска</w:t>
      </w:r>
    </w:p>
    <w:p w:rsidR="00F20D54" w:rsidRPr="006D6CB2" w:rsidRDefault="00F20D54" w:rsidP="006D6CB2">
      <w:pPr>
        <w:autoSpaceDE w:val="0"/>
        <w:autoSpaceDN w:val="0"/>
        <w:adjustRightInd w:val="0"/>
        <w:spacing w:after="0" w:line="240" w:lineRule="auto"/>
        <w:jc w:val="center"/>
        <w:rPr>
          <w:rFonts w:ascii="Times New Roman" w:hAnsi="Times New Roman"/>
          <w:sz w:val="28"/>
          <w:szCs w:val="28"/>
        </w:rPr>
      </w:pPr>
    </w:p>
    <w:tbl>
      <w:tblPr>
        <w:tblW w:w="921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59"/>
        <w:gridCol w:w="1134"/>
        <w:gridCol w:w="993"/>
        <w:gridCol w:w="850"/>
        <w:gridCol w:w="851"/>
        <w:gridCol w:w="850"/>
        <w:gridCol w:w="851"/>
        <w:gridCol w:w="992"/>
        <w:gridCol w:w="1134"/>
      </w:tblGrid>
      <w:tr w:rsidR="00F20D54" w:rsidRPr="009C22F2" w:rsidTr="00676F87">
        <w:tc>
          <w:tcPr>
            <w:tcW w:w="1559" w:type="dxa"/>
            <w:vMerge w:val="restart"/>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Организации</w:t>
            </w:r>
          </w:p>
        </w:tc>
        <w:tc>
          <w:tcPr>
            <w:tcW w:w="7655" w:type="dxa"/>
            <w:gridSpan w:val="8"/>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Процессы обращения лекарственных средств для мед применения</w:t>
            </w:r>
          </w:p>
        </w:tc>
      </w:tr>
      <w:tr w:rsidR="00F20D54" w:rsidRPr="009C22F2" w:rsidTr="00676F87">
        <w:trPr>
          <w:trHeight w:val="1179"/>
        </w:trPr>
        <w:tc>
          <w:tcPr>
            <w:tcW w:w="1559" w:type="dxa"/>
            <w:vMerge/>
          </w:tcPr>
          <w:p w:rsidR="00F20D54" w:rsidRPr="009C22F2" w:rsidRDefault="00F20D54" w:rsidP="006D6CB2">
            <w:pPr>
              <w:autoSpaceDE w:val="0"/>
              <w:autoSpaceDN w:val="0"/>
              <w:adjustRightInd w:val="0"/>
              <w:spacing w:after="0" w:line="240" w:lineRule="auto"/>
              <w:jc w:val="both"/>
              <w:rPr>
                <w:rFonts w:ascii="Times New Roman" w:hAnsi="Times New Roman"/>
              </w:rPr>
            </w:pP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Доклинические исследования ЛС</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Клинические исследования ЛП</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Изготовление ЛП</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Перевозка ЛС</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Отпуск ЛП</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Уничтожение ЛС</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Реализация ЛП</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Хранение ЛС</w:t>
            </w:r>
          </w:p>
          <w:p w:rsidR="00F20D54" w:rsidRPr="009C22F2" w:rsidRDefault="00F20D54" w:rsidP="006D6CB2">
            <w:pPr>
              <w:rPr>
                <w:rFonts w:ascii="Times New Roman" w:hAnsi="Times New Roman"/>
              </w:rPr>
            </w:pP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Медицинская организация</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Аптека производствен-ная с правом изготовления лекарственных препаратов</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10</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10</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7</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Аптека готовых лекарственных форм</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Аптечный пункт</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w:t>
            </w:r>
          </w:p>
        </w:tc>
      </w:tr>
    </w:tbl>
    <w:p w:rsidR="00F20D54" w:rsidRPr="006D6CB2" w:rsidRDefault="00F20D54" w:rsidP="006D6CB2">
      <w:pPr>
        <w:autoSpaceDE w:val="0"/>
        <w:autoSpaceDN w:val="0"/>
        <w:adjustRightInd w:val="0"/>
        <w:spacing w:after="0" w:line="240" w:lineRule="auto"/>
        <w:ind w:firstLine="567"/>
        <w:jc w:val="both"/>
        <w:rPr>
          <w:rFonts w:ascii="Times New Roman" w:hAnsi="Times New Roman"/>
          <w:sz w:val="26"/>
          <w:szCs w:val="26"/>
        </w:rPr>
      </w:pP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proofErr w:type="gramStart"/>
      <w:r w:rsidRPr="006D6CB2">
        <w:rPr>
          <w:rFonts w:ascii="Times New Roman" w:hAnsi="Times New Roman"/>
          <w:sz w:val="28"/>
          <w:szCs w:val="28"/>
        </w:rPr>
        <w:t xml:space="preserve">Организации, подлежащие отнесению к категориям среднего, умеренного и низкого рисков, подлежат отнесению к категориям значительного, среднего и умеренного рисков соответственно при наличии в течение последних 2-х лет постановлений о привлечении к административной ответственности юридического лица, его должностных лиц или индивидуальных предпринимателей за совершение административных </w:t>
      </w:r>
      <w:r w:rsidRPr="00D96C5D">
        <w:rPr>
          <w:rFonts w:ascii="Times New Roman" w:hAnsi="Times New Roman"/>
          <w:sz w:val="28"/>
          <w:szCs w:val="28"/>
        </w:rPr>
        <w:t>правонарушений</w:t>
      </w:r>
      <w:r w:rsidRPr="006D6CB2">
        <w:rPr>
          <w:rFonts w:ascii="Times New Roman" w:hAnsi="Times New Roman"/>
          <w:sz w:val="28"/>
          <w:szCs w:val="28"/>
        </w:rPr>
        <w:t xml:space="preserve"> в части оборота недоброкачественных и фальсифицированных, нарушений правил хранения, перевозки, изготовления и реализации лекарственных средств.</w:t>
      </w:r>
      <w:proofErr w:type="gramEnd"/>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Отнесение организации к определенной категории риска осуществляется по решению руководителя Росздравнадзора на основании критериев </w:t>
      </w:r>
      <w:r w:rsidRPr="006D6CB2">
        <w:rPr>
          <w:rFonts w:ascii="Times New Roman" w:hAnsi="Times New Roman"/>
          <w:sz w:val="28"/>
          <w:szCs w:val="28"/>
        </w:rPr>
        <w:lastRenderedPageBreak/>
        <w:t>отнесения объектов государственного надзора к определенной категории риска.</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При отсутствии решения об отнесении организации к определенной категории риска объект государственного надзора считается отнесенным к категории низкого риска.</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Проведение плановых проверок в отношении юридических лиц и индивидуальных предпринимателей, осуществляющих фармацевтическую деятельность и оборот медицинских изделий, в зависимости от присвоенной категории риска осуществляется со следующей периодичностью:</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значительного риска - один раз в 3 года;</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среднего риска - не чаще одного раза в 5 лет;</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умеренного риска - не чаще одного раза в 6 лет;</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для категории низкого риска, плановые проверки не проводятся.</w:t>
      </w:r>
    </w:p>
    <w:p w:rsidR="00F20D54" w:rsidRDefault="00F20D54" w:rsidP="004C64FA">
      <w:pPr>
        <w:autoSpaceDE w:val="0"/>
        <w:autoSpaceDN w:val="0"/>
        <w:adjustRightInd w:val="0"/>
        <w:spacing w:after="0"/>
        <w:ind w:firstLine="539"/>
        <w:jc w:val="both"/>
        <w:rPr>
          <w:rFonts w:ascii="Times New Roman" w:hAnsi="Times New Roman"/>
          <w:sz w:val="28"/>
          <w:szCs w:val="28"/>
        </w:rPr>
      </w:pPr>
    </w:p>
    <w:p w:rsidR="00F20D54"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 Для медицинских организаций, не имеющих лицензии на осуществление фармацевтической деятельности</w:t>
      </w:r>
      <w:r>
        <w:rPr>
          <w:rFonts w:ascii="Times New Roman" w:hAnsi="Times New Roman"/>
          <w:sz w:val="28"/>
          <w:szCs w:val="28"/>
        </w:rPr>
        <w:t>,</w:t>
      </w:r>
      <w:r w:rsidRPr="006D6CB2">
        <w:rPr>
          <w:rFonts w:ascii="Times New Roman" w:hAnsi="Times New Roman"/>
          <w:sz w:val="28"/>
          <w:szCs w:val="28"/>
        </w:rPr>
        <w:t xml:space="preserve"> проверки контроля за качеством лекарственных средств будут проводит</w:t>
      </w:r>
      <w:r>
        <w:rPr>
          <w:rFonts w:ascii="Times New Roman" w:hAnsi="Times New Roman"/>
          <w:sz w:val="28"/>
          <w:szCs w:val="28"/>
        </w:rPr>
        <w:t>ь</w:t>
      </w:r>
      <w:r w:rsidRPr="006D6CB2">
        <w:rPr>
          <w:rFonts w:ascii="Times New Roman" w:hAnsi="Times New Roman"/>
          <w:sz w:val="28"/>
          <w:szCs w:val="28"/>
        </w:rPr>
        <w:t>ся в рамках проверок качества оказания медицинской помощи.</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медицинской организации определено шесть групп риска: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sidRPr="006D6CB2">
        <w:rPr>
          <w:rFonts w:ascii="Times New Roman" w:hAnsi="Times New Roman"/>
          <w:sz w:val="28"/>
          <w:szCs w:val="28"/>
          <w:lang w:eastAsia="ru-RU"/>
        </w:rPr>
        <w:t>Катег</w:t>
      </w:r>
      <w:r>
        <w:rPr>
          <w:rFonts w:ascii="Times New Roman" w:hAnsi="Times New Roman"/>
          <w:sz w:val="28"/>
          <w:szCs w:val="28"/>
          <w:lang w:eastAsia="ru-RU"/>
        </w:rPr>
        <w:t xml:space="preserve">ория чрезвычайно высокого риска </w:t>
      </w:r>
      <w:r w:rsidRPr="006D6CB2">
        <w:rPr>
          <w:rFonts w:ascii="Times New Roman" w:hAnsi="Times New Roman"/>
          <w:sz w:val="28"/>
          <w:szCs w:val="28"/>
          <w:lang w:eastAsia="ru-RU"/>
        </w:rPr>
        <w:t>— такие организации будут проверять каждый календарный год.</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высокого риска </w:t>
      </w:r>
      <w:r w:rsidRPr="006D6CB2">
        <w:rPr>
          <w:rFonts w:ascii="Times New Roman" w:hAnsi="Times New Roman"/>
          <w:sz w:val="28"/>
          <w:szCs w:val="28"/>
          <w:lang w:eastAsia="ru-RU"/>
        </w:rPr>
        <w:t>— проверк</w:t>
      </w:r>
      <w:r>
        <w:rPr>
          <w:rFonts w:ascii="Times New Roman" w:hAnsi="Times New Roman"/>
          <w:sz w:val="28"/>
          <w:szCs w:val="28"/>
          <w:lang w:eastAsia="ru-RU"/>
        </w:rPr>
        <w:t xml:space="preserve">а будет проходить один раз в </w:t>
      </w:r>
      <w:r w:rsidRPr="006D6CB2">
        <w:rPr>
          <w:rFonts w:ascii="Times New Roman" w:hAnsi="Times New Roman"/>
          <w:sz w:val="28"/>
          <w:szCs w:val="28"/>
          <w:lang w:eastAsia="ru-RU"/>
        </w:rPr>
        <w:t>2</w:t>
      </w:r>
      <w:r>
        <w:rPr>
          <w:rFonts w:ascii="Times New Roman" w:hAnsi="Times New Roman"/>
          <w:sz w:val="28"/>
          <w:szCs w:val="28"/>
          <w:lang w:eastAsia="ru-RU"/>
        </w:rPr>
        <w:t xml:space="preserve"> </w:t>
      </w:r>
      <w:r w:rsidRPr="006D6CB2">
        <w:rPr>
          <w:rFonts w:ascii="Times New Roman" w:hAnsi="Times New Roman"/>
          <w:sz w:val="28"/>
          <w:szCs w:val="28"/>
          <w:lang w:eastAsia="ru-RU"/>
        </w:rPr>
        <w:t>года.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значительного риска </w:t>
      </w:r>
      <w:r w:rsidRPr="006D6CB2">
        <w:rPr>
          <w:rFonts w:ascii="Times New Roman" w:hAnsi="Times New Roman"/>
          <w:sz w:val="28"/>
          <w:szCs w:val="28"/>
          <w:lang w:eastAsia="ru-RU"/>
        </w:rPr>
        <w:t>— пров</w:t>
      </w:r>
      <w:r>
        <w:rPr>
          <w:rFonts w:ascii="Times New Roman" w:hAnsi="Times New Roman"/>
          <w:sz w:val="28"/>
          <w:szCs w:val="28"/>
          <w:lang w:eastAsia="ru-RU"/>
        </w:rPr>
        <w:t xml:space="preserve">ерка будет проходить один раз в </w:t>
      </w:r>
      <w:r w:rsidRPr="006D6CB2">
        <w:rPr>
          <w:rFonts w:ascii="Times New Roman" w:hAnsi="Times New Roman"/>
          <w:sz w:val="28"/>
          <w:szCs w:val="28"/>
          <w:lang w:eastAsia="ru-RU"/>
        </w:rPr>
        <w:t>3</w:t>
      </w:r>
      <w:r>
        <w:rPr>
          <w:rFonts w:ascii="Times New Roman" w:hAnsi="Times New Roman"/>
          <w:sz w:val="28"/>
          <w:szCs w:val="28"/>
          <w:lang w:eastAsia="ru-RU"/>
        </w:rPr>
        <w:t xml:space="preserve"> </w:t>
      </w:r>
      <w:r w:rsidRPr="006D6CB2">
        <w:rPr>
          <w:rFonts w:ascii="Times New Roman" w:hAnsi="Times New Roman"/>
          <w:sz w:val="28"/>
          <w:szCs w:val="28"/>
          <w:lang w:eastAsia="ru-RU"/>
        </w:rPr>
        <w:t>года.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среднего риска — для </w:t>
      </w:r>
      <w:r w:rsidRPr="006D6CB2">
        <w:rPr>
          <w:rFonts w:ascii="Times New Roman" w:hAnsi="Times New Roman"/>
          <w:sz w:val="28"/>
          <w:szCs w:val="28"/>
          <w:lang w:eastAsia="ru-RU"/>
        </w:rPr>
        <w:t>таких организаций обязательные</w:t>
      </w:r>
      <w:r>
        <w:rPr>
          <w:rFonts w:ascii="Times New Roman" w:hAnsi="Times New Roman"/>
          <w:sz w:val="28"/>
          <w:szCs w:val="28"/>
          <w:lang w:eastAsia="ru-RU"/>
        </w:rPr>
        <w:t xml:space="preserve"> проверки будут организованы не чаще чем один раз в </w:t>
      </w:r>
      <w:r w:rsidRPr="006D6CB2">
        <w:rPr>
          <w:rFonts w:ascii="Times New Roman" w:hAnsi="Times New Roman"/>
          <w:sz w:val="28"/>
          <w:szCs w:val="28"/>
          <w:lang w:eastAsia="ru-RU"/>
        </w:rPr>
        <w:t>5</w:t>
      </w:r>
      <w:r>
        <w:rPr>
          <w:rFonts w:ascii="Times New Roman" w:hAnsi="Times New Roman"/>
          <w:sz w:val="28"/>
          <w:szCs w:val="28"/>
          <w:lang w:eastAsia="ru-RU"/>
        </w:rPr>
        <w:t xml:space="preserve"> </w:t>
      </w:r>
      <w:r w:rsidRPr="006D6CB2">
        <w:rPr>
          <w:rFonts w:ascii="Times New Roman" w:hAnsi="Times New Roman"/>
          <w:sz w:val="28"/>
          <w:szCs w:val="28"/>
          <w:lang w:eastAsia="ru-RU"/>
        </w:rPr>
        <w:t>лет.</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sidRPr="006D6CB2">
        <w:rPr>
          <w:rFonts w:ascii="Times New Roman" w:hAnsi="Times New Roman"/>
          <w:sz w:val="28"/>
          <w:szCs w:val="28"/>
          <w:lang w:eastAsia="ru-RU"/>
        </w:rPr>
        <w:t>Категория умеренного ри</w:t>
      </w:r>
      <w:r>
        <w:rPr>
          <w:rFonts w:ascii="Times New Roman" w:hAnsi="Times New Roman"/>
          <w:sz w:val="28"/>
          <w:szCs w:val="28"/>
          <w:lang w:eastAsia="ru-RU"/>
        </w:rPr>
        <w:t xml:space="preserve">ска </w:t>
      </w:r>
      <w:r w:rsidRPr="006D6CB2">
        <w:rPr>
          <w:rFonts w:ascii="Times New Roman" w:hAnsi="Times New Roman"/>
          <w:sz w:val="28"/>
          <w:szCs w:val="28"/>
          <w:lang w:eastAsia="ru-RU"/>
        </w:rPr>
        <w:t>— такие организации будут про</w:t>
      </w:r>
      <w:r>
        <w:rPr>
          <w:rFonts w:ascii="Times New Roman" w:hAnsi="Times New Roman"/>
          <w:sz w:val="28"/>
          <w:szCs w:val="28"/>
          <w:lang w:eastAsia="ru-RU"/>
        </w:rPr>
        <w:t xml:space="preserve">верять не чаще чем один раз в 6 </w:t>
      </w:r>
      <w:r w:rsidRPr="006D6CB2">
        <w:rPr>
          <w:rFonts w:ascii="Times New Roman" w:hAnsi="Times New Roman"/>
          <w:sz w:val="28"/>
          <w:szCs w:val="28"/>
          <w:lang w:eastAsia="ru-RU"/>
        </w:rPr>
        <w:t>лет.</w:t>
      </w:r>
    </w:p>
    <w:p w:rsidR="00F20D54" w:rsidRPr="006D6CB2" w:rsidRDefault="00F20D54" w:rsidP="004C64FA">
      <w:pPr>
        <w:numPr>
          <w:ilvl w:val="0"/>
          <w:numId w:val="15"/>
        </w:numPr>
        <w:tabs>
          <w:tab w:val="num" w:pos="0"/>
          <w:tab w:val="left" w:pos="284"/>
        </w:tabs>
        <w:spacing w:after="0"/>
        <w:ind w:left="0" w:firstLine="0"/>
        <w:jc w:val="both"/>
        <w:rPr>
          <w:rFonts w:ascii="Times New Roman" w:hAnsi="Times New Roman"/>
          <w:sz w:val="28"/>
          <w:szCs w:val="28"/>
          <w:lang w:eastAsia="ru-RU"/>
        </w:rPr>
      </w:pPr>
      <w:r>
        <w:rPr>
          <w:rFonts w:ascii="Times New Roman" w:hAnsi="Times New Roman"/>
          <w:sz w:val="28"/>
          <w:szCs w:val="28"/>
          <w:lang w:eastAsia="ru-RU"/>
        </w:rPr>
        <w:t xml:space="preserve">Категория низкого риска — в </w:t>
      </w:r>
      <w:r w:rsidRPr="006D6CB2">
        <w:rPr>
          <w:rFonts w:ascii="Times New Roman" w:hAnsi="Times New Roman"/>
          <w:sz w:val="28"/>
          <w:szCs w:val="28"/>
          <w:lang w:eastAsia="ru-RU"/>
        </w:rPr>
        <w:t xml:space="preserve">отношении таких </w:t>
      </w:r>
      <w:r>
        <w:rPr>
          <w:rFonts w:ascii="Times New Roman" w:hAnsi="Times New Roman"/>
          <w:sz w:val="28"/>
          <w:szCs w:val="28"/>
          <w:lang w:eastAsia="ru-RU"/>
        </w:rPr>
        <w:t xml:space="preserve">учреждений плановые проверки не </w:t>
      </w:r>
      <w:r w:rsidRPr="006D6CB2">
        <w:rPr>
          <w:rFonts w:ascii="Times New Roman" w:hAnsi="Times New Roman"/>
          <w:sz w:val="28"/>
          <w:szCs w:val="28"/>
          <w:lang w:eastAsia="ru-RU"/>
        </w:rPr>
        <w:t>будут проводиться вовсе.</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Росздравнадзор ведет перечни юридических лиц и индивидуальных предпринимателей, которым присвоены категории риска. На официальном сайте Федеральной службы размещается и поддерживается в актуальном состоянии информация об объектах государственного надзора, отнесенных к категории значительного риска, содержащаяся в перечнях. В настоящее время приказом Росздравнадзора утверждено 1635 </w:t>
      </w:r>
      <w:r w:rsidRPr="00D96C5D">
        <w:rPr>
          <w:rFonts w:ascii="Times New Roman" w:hAnsi="Times New Roman"/>
          <w:sz w:val="28"/>
          <w:szCs w:val="28"/>
        </w:rPr>
        <w:t>организаций</w:t>
      </w:r>
      <w:r w:rsidRPr="006D6CB2">
        <w:rPr>
          <w:rFonts w:ascii="Times New Roman" w:hAnsi="Times New Roman"/>
          <w:sz w:val="28"/>
          <w:szCs w:val="28"/>
        </w:rPr>
        <w:t xml:space="preserve"> в сфере </w:t>
      </w:r>
      <w:r>
        <w:rPr>
          <w:rFonts w:ascii="Times New Roman" w:hAnsi="Times New Roman"/>
          <w:sz w:val="28"/>
          <w:szCs w:val="28"/>
        </w:rPr>
        <w:t>обращения лекарственных средств</w:t>
      </w:r>
      <w:r w:rsidRPr="006D6CB2">
        <w:rPr>
          <w:rFonts w:ascii="Times New Roman" w:hAnsi="Times New Roman"/>
          <w:sz w:val="28"/>
          <w:szCs w:val="28"/>
        </w:rPr>
        <w:t xml:space="preserve">, которые отнесены к категории значительного риска. В остальных случаях по запросу организации, Росздравнадзор в установленный срок предоставляет информацию о </w:t>
      </w:r>
      <w:r w:rsidRPr="006D6CB2">
        <w:rPr>
          <w:rFonts w:ascii="Times New Roman" w:hAnsi="Times New Roman"/>
          <w:sz w:val="28"/>
          <w:szCs w:val="28"/>
        </w:rPr>
        <w:lastRenderedPageBreak/>
        <w:t>присвоенной юридическому лицу (индивидуальному предпринимателю) определенной  категории риска, а также сведения, использованные при отнесении их деятельности к определенной категории риска.</w:t>
      </w:r>
    </w:p>
    <w:p w:rsidR="00F20D54" w:rsidRPr="00DB4480" w:rsidRDefault="00F20D54" w:rsidP="004C64FA">
      <w:pPr>
        <w:autoSpaceDE w:val="0"/>
        <w:autoSpaceDN w:val="0"/>
        <w:adjustRightInd w:val="0"/>
        <w:spacing w:after="0"/>
        <w:ind w:firstLine="539"/>
        <w:jc w:val="both"/>
        <w:rPr>
          <w:rFonts w:ascii="Times New Roman" w:hAnsi="Times New Roman"/>
          <w:b/>
          <w:sz w:val="28"/>
          <w:szCs w:val="28"/>
        </w:rPr>
      </w:pPr>
      <w:r w:rsidRPr="00DB4480">
        <w:rPr>
          <w:rFonts w:ascii="Times New Roman" w:hAnsi="Times New Roman"/>
          <w:sz w:val="28"/>
          <w:szCs w:val="28"/>
        </w:rPr>
        <w:t>Категорию риска можно как повысить, так и понизить.</w:t>
      </w:r>
      <w:r>
        <w:rPr>
          <w:rFonts w:ascii="Times New Roman" w:hAnsi="Times New Roman"/>
          <w:b/>
          <w:sz w:val="28"/>
          <w:szCs w:val="28"/>
        </w:rPr>
        <w:t xml:space="preserve"> </w:t>
      </w:r>
      <w:r w:rsidRPr="006D6CB2">
        <w:rPr>
          <w:rFonts w:ascii="Times New Roman" w:hAnsi="Times New Roman"/>
          <w:sz w:val="28"/>
          <w:szCs w:val="28"/>
        </w:rPr>
        <w:t>Понижение организации в категории риска осуществляется при отсутствии в течение 2-х лет, предшествующих дате принятия решения об отнесении объекта государственного контроля к определенной категории риска, вступивших в законную силу постановлений о привлечении к административной ответственности юридического лица, его должностных лиц или индивидуального предпринимателя за совершение административных вышеуказанных правонарушений.</w:t>
      </w:r>
    </w:p>
    <w:p w:rsidR="00F20D54"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В зависимости от результатов проведенных проверок (выявления или отсутствия правонарушений) списки могут корректироваться Федеральной службой по надзору в сфере здравоохранения. Для этого необходимо направить в Росздравнадзор заявление об изменении присвоенной ранее их деятельности категории риска. </w:t>
      </w:r>
    </w:p>
    <w:p w:rsidR="00F20D54"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bCs/>
          <w:sz w:val="28"/>
          <w:szCs w:val="28"/>
          <w:lang w:eastAsia="ru-RU"/>
        </w:rPr>
        <w:t xml:space="preserve">Переход на риск-ориентированную модель проведения проверок способствовал изменению самой структуры проведения проверки. </w:t>
      </w:r>
      <w:r w:rsidRPr="006D6CB2">
        <w:rPr>
          <w:rFonts w:ascii="Times New Roman" w:hAnsi="Times New Roman"/>
          <w:sz w:val="28"/>
          <w:szCs w:val="28"/>
        </w:rPr>
        <w:t>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 29</w:t>
      </w:r>
      <w:r>
        <w:rPr>
          <w:rFonts w:ascii="Times New Roman" w:hAnsi="Times New Roman"/>
          <w:sz w:val="28"/>
          <w:szCs w:val="28"/>
        </w:rPr>
        <w:t>4</w:t>
      </w:r>
      <w:r>
        <w:rPr>
          <w:rFonts w:ascii="Times New Roman" w:hAnsi="Times New Roman"/>
          <w:sz w:val="28"/>
          <w:szCs w:val="28"/>
        </w:rPr>
        <w:noBreakHyphen/>
        <w:t xml:space="preserve">ФЗ от </w:t>
      </w:r>
      <w:r w:rsidRPr="006D6CB2">
        <w:rPr>
          <w:rFonts w:ascii="Times New Roman" w:hAnsi="Times New Roman"/>
          <w:sz w:val="28"/>
          <w:szCs w:val="28"/>
        </w:rPr>
        <w:t>26.12.2008</w:t>
      </w:r>
      <w:r w:rsidRPr="008D73D2">
        <w:rPr>
          <w:rFonts w:ascii="Times New Roman" w:hAnsi="Times New Roman"/>
          <w:sz w:val="28"/>
          <w:szCs w:val="28"/>
        </w:rPr>
        <w:t xml:space="preserve">) </w:t>
      </w:r>
      <w:r>
        <w:rPr>
          <w:rFonts w:ascii="Times New Roman" w:hAnsi="Times New Roman"/>
          <w:sz w:val="28"/>
          <w:szCs w:val="28"/>
        </w:rPr>
        <w:t>Росздравнадзором</w:t>
      </w:r>
      <w:r w:rsidRPr="006D6CB2">
        <w:rPr>
          <w:rFonts w:ascii="Times New Roman" w:hAnsi="Times New Roman"/>
          <w:sz w:val="28"/>
          <w:szCs w:val="28"/>
        </w:rPr>
        <w:t xml:space="preserve"> разработаны </w:t>
      </w:r>
      <w:r>
        <w:rPr>
          <w:rFonts w:ascii="Times New Roman" w:hAnsi="Times New Roman"/>
          <w:sz w:val="28"/>
          <w:szCs w:val="28"/>
        </w:rPr>
        <w:t xml:space="preserve">и с февраля 2018 года применяются на практике </w:t>
      </w:r>
      <w:r w:rsidRPr="006D6CB2">
        <w:rPr>
          <w:rFonts w:ascii="Times New Roman" w:hAnsi="Times New Roman"/>
          <w:sz w:val="28"/>
          <w:szCs w:val="28"/>
        </w:rPr>
        <w:t xml:space="preserve">проверочные листы по </w:t>
      </w:r>
      <w:r>
        <w:rPr>
          <w:rFonts w:ascii="Times New Roman" w:hAnsi="Times New Roman"/>
          <w:sz w:val="28"/>
          <w:szCs w:val="28"/>
        </w:rPr>
        <w:t>различным</w:t>
      </w:r>
      <w:r w:rsidRPr="006D6CB2">
        <w:rPr>
          <w:rFonts w:ascii="Times New Roman" w:hAnsi="Times New Roman"/>
          <w:sz w:val="28"/>
          <w:szCs w:val="28"/>
        </w:rPr>
        <w:t xml:space="preserve"> видам </w:t>
      </w:r>
      <w:r>
        <w:rPr>
          <w:rFonts w:ascii="Times New Roman" w:hAnsi="Times New Roman"/>
          <w:sz w:val="28"/>
          <w:szCs w:val="28"/>
        </w:rPr>
        <w:t>оборота лекарственных средств (с учетом вида организации)</w:t>
      </w:r>
      <w:r w:rsidRPr="006D6CB2">
        <w:rPr>
          <w:rFonts w:ascii="Times New Roman" w:hAnsi="Times New Roman"/>
          <w:sz w:val="28"/>
          <w:szCs w:val="28"/>
        </w:rPr>
        <w:t>.</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rPr>
        <w:t>Проверочные листы (</w:t>
      </w:r>
      <w:r>
        <w:rPr>
          <w:rFonts w:ascii="Times New Roman" w:hAnsi="Times New Roman"/>
          <w:sz w:val="28"/>
          <w:szCs w:val="28"/>
        </w:rPr>
        <w:t xml:space="preserve">так называемые </w:t>
      </w:r>
      <w:r w:rsidRPr="006D6CB2">
        <w:rPr>
          <w:rFonts w:ascii="Times New Roman" w:hAnsi="Times New Roman"/>
          <w:sz w:val="28"/>
          <w:szCs w:val="28"/>
        </w:rPr>
        <w:t>чек-листы) содержат перечни</w:t>
      </w:r>
      <w:r w:rsidRPr="006D6CB2">
        <w:rPr>
          <w:rFonts w:ascii="Times New Roman" w:hAnsi="Times New Roman"/>
          <w:sz w:val="28"/>
          <w:szCs w:val="28"/>
          <w:lang w:eastAsia="ru-RU"/>
        </w:rPr>
        <w:t xml:space="preserve"> контрольных вопросов, которые составлены </w:t>
      </w:r>
      <w:r>
        <w:rPr>
          <w:rFonts w:ascii="Times New Roman" w:hAnsi="Times New Roman"/>
          <w:sz w:val="28"/>
          <w:szCs w:val="28"/>
          <w:lang w:eastAsia="ru-RU"/>
        </w:rPr>
        <w:t xml:space="preserve">таким образом, чтобы ответы на </w:t>
      </w:r>
      <w:r w:rsidRPr="006D6CB2">
        <w:rPr>
          <w:rFonts w:ascii="Times New Roman" w:hAnsi="Times New Roman"/>
          <w:sz w:val="28"/>
          <w:szCs w:val="28"/>
          <w:lang w:eastAsia="ru-RU"/>
        </w:rPr>
        <w:t>них</w:t>
      </w:r>
      <w:r>
        <w:rPr>
          <w:rFonts w:ascii="Times New Roman" w:hAnsi="Times New Roman"/>
          <w:sz w:val="28"/>
          <w:szCs w:val="28"/>
          <w:lang w:eastAsia="ru-RU"/>
        </w:rPr>
        <w:t xml:space="preserve"> однозначно свидетельствовали о</w:t>
      </w:r>
      <w:r w:rsidRPr="006D6CB2">
        <w:rPr>
          <w:rFonts w:ascii="Times New Roman" w:hAnsi="Times New Roman"/>
          <w:sz w:val="28"/>
          <w:szCs w:val="28"/>
          <w:lang w:eastAsia="ru-RU"/>
        </w:rPr>
        <w:t xml:space="preserve"> соблюдении или несоблюдении проверяемым объектом обязательных требований. При этом вопросы ограничены темой проверки и обязательными требованиями, которые установлены нормативно-правовыми актами. Поэтому при инспектировании не могут быть заданы вопросы, которые не внесены в проверочный лист, а вопросы, включенные в проверочные листы - соотнесены с реквизитам</w:t>
      </w:r>
      <w:r>
        <w:rPr>
          <w:rFonts w:ascii="Times New Roman" w:hAnsi="Times New Roman"/>
          <w:sz w:val="28"/>
          <w:szCs w:val="28"/>
          <w:lang w:eastAsia="ru-RU"/>
        </w:rPr>
        <w:t xml:space="preserve">и нормативных правовых </w:t>
      </w:r>
      <w:r w:rsidRPr="00D96C5D">
        <w:rPr>
          <w:rFonts w:ascii="Times New Roman" w:hAnsi="Times New Roman"/>
          <w:sz w:val="28"/>
          <w:szCs w:val="28"/>
          <w:lang w:eastAsia="ru-RU"/>
        </w:rPr>
        <w:t>актов</w:t>
      </w:r>
      <w:r>
        <w:rPr>
          <w:rFonts w:ascii="Times New Roman" w:hAnsi="Times New Roman"/>
          <w:color w:val="FF0000"/>
          <w:sz w:val="28"/>
          <w:szCs w:val="28"/>
          <w:lang w:eastAsia="ru-RU"/>
        </w:rPr>
        <w:t xml:space="preserve"> </w:t>
      </w:r>
      <w:r>
        <w:rPr>
          <w:rFonts w:ascii="Times New Roman" w:hAnsi="Times New Roman"/>
          <w:sz w:val="28"/>
          <w:szCs w:val="28"/>
          <w:lang w:eastAsia="ru-RU"/>
        </w:rPr>
        <w:t xml:space="preserve">с </w:t>
      </w:r>
      <w:r w:rsidRPr="006D6CB2">
        <w:rPr>
          <w:rFonts w:ascii="Times New Roman" w:hAnsi="Times New Roman"/>
          <w:sz w:val="28"/>
          <w:szCs w:val="28"/>
          <w:lang w:eastAsia="ru-RU"/>
        </w:rPr>
        <w:t>указанием соответствующих статей, пунктов, подпунктов, которыми установлены обязат</w:t>
      </w:r>
      <w:r>
        <w:rPr>
          <w:rFonts w:ascii="Times New Roman" w:hAnsi="Times New Roman"/>
          <w:sz w:val="28"/>
          <w:szCs w:val="28"/>
          <w:lang w:eastAsia="ru-RU"/>
        </w:rPr>
        <w:t xml:space="preserve">ельные требования, включенные в </w:t>
      </w:r>
      <w:r w:rsidRPr="006D6CB2">
        <w:rPr>
          <w:rFonts w:ascii="Times New Roman" w:hAnsi="Times New Roman"/>
          <w:sz w:val="28"/>
          <w:szCs w:val="28"/>
          <w:lang w:eastAsia="ru-RU"/>
        </w:rPr>
        <w:t xml:space="preserve">предмет проверки. </w:t>
      </w:r>
    </w:p>
    <w:p w:rsidR="00F20D54" w:rsidRPr="006D6CB2" w:rsidRDefault="00F20D54" w:rsidP="004C64FA">
      <w:pPr>
        <w:spacing w:after="0"/>
        <w:ind w:firstLine="709"/>
        <w:jc w:val="both"/>
        <w:outlineLvl w:val="1"/>
        <w:rPr>
          <w:rFonts w:ascii="Times New Roman" w:hAnsi="Times New Roman"/>
          <w:iCs/>
          <w:sz w:val="28"/>
          <w:szCs w:val="28"/>
        </w:rPr>
      </w:pPr>
      <w:r w:rsidRPr="006D6CB2">
        <w:rPr>
          <w:rFonts w:ascii="Times New Roman" w:hAnsi="Times New Roman"/>
          <w:iCs/>
          <w:sz w:val="28"/>
          <w:szCs w:val="28"/>
        </w:rPr>
        <w:t xml:space="preserve">Одним из важных моментов можно отметить и то, что медицинские и аптечные организации могут пользоваться проверочными листами для самоконтроля своей деятельности:  они позволяют четко знать требования к </w:t>
      </w:r>
      <w:r w:rsidRPr="006D6CB2">
        <w:rPr>
          <w:rFonts w:ascii="Times New Roman" w:hAnsi="Times New Roman"/>
          <w:iCs/>
          <w:sz w:val="28"/>
          <w:szCs w:val="28"/>
        </w:rPr>
        <w:lastRenderedPageBreak/>
        <w:t>обращению, хранению, транспортировке, реализации, контролю за качеством лекарственных средств и медицинских изделий.</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З</w:t>
      </w:r>
      <w:r>
        <w:rPr>
          <w:rFonts w:ascii="Times New Roman" w:hAnsi="Times New Roman"/>
          <w:iCs/>
          <w:sz w:val="28"/>
          <w:szCs w:val="28"/>
          <w:lang w:eastAsia="ru-RU"/>
        </w:rPr>
        <w:t xml:space="preserve">аполненный в </w:t>
      </w:r>
      <w:r w:rsidRPr="006D6CB2">
        <w:rPr>
          <w:rFonts w:ascii="Times New Roman" w:hAnsi="Times New Roman"/>
          <w:iCs/>
          <w:sz w:val="28"/>
          <w:szCs w:val="28"/>
          <w:lang w:eastAsia="ru-RU"/>
        </w:rPr>
        <w:t>ходе контрольного мероприятия проверочный лист должен быть приложен к акту проверки</w:t>
      </w:r>
      <w:r w:rsidRPr="006D6CB2">
        <w:rPr>
          <w:rFonts w:ascii="Times New Roman" w:hAnsi="Times New Roman"/>
          <w:sz w:val="28"/>
          <w:szCs w:val="28"/>
          <w:lang w:eastAsia="ru-RU"/>
        </w:rPr>
        <w:t>. Каждая форма проверочного листа состоит из двух частей. Первая часть отражает общие сведения:</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наименование/ФИО проверяемого;</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место</w:t>
      </w:r>
      <w:r>
        <w:rPr>
          <w:rFonts w:ascii="Times New Roman" w:hAnsi="Times New Roman"/>
          <w:sz w:val="28"/>
          <w:szCs w:val="28"/>
          <w:lang w:eastAsia="ru-RU"/>
        </w:rPr>
        <w:t xml:space="preserve"> проведения плановой проверки с указанием на </w:t>
      </w:r>
      <w:r w:rsidRPr="006D6CB2">
        <w:rPr>
          <w:rFonts w:ascii="Times New Roman" w:hAnsi="Times New Roman"/>
          <w:sz w:val="28"/>
          <w:szCs w:val="28"/>
          <w:lang w:eastAsia="ru-RU"/>
        </w:rPr>
        <w:t>используемые проверяемым помещения;</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реквизиты распоряжения/приказа руководителя органа государств</w:t>
      </w:r>
      <w:r>
        <w:rPr>
          <w:rFonts w:ascii="Times New Roman" w:hAnsi="Times New Roman"/>
          <w:sz w:val="28"/>
          <w:szCs w:val="28"/>
          <w:lang w:eastAsia="ru-RU"/>
        </w:rPr>
        <w:t xml:space="preserve">енного контроля либо его зама о </w:t>
      </w:r>
      <w:r w:rsidRPr="006D6CB2">
        <w:rPr>
          <w:rFonts w:ascii="Times New Roman" w:hAnsi="Times New Roman"/>
          <w:sz w:val="28"/>
          <w:szCs w:val="28"/>
          <w:lang w:eastAsia="ru-RU"/>
        </w:rPr>
        <w:t>проведении проверки;</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учетный номер п</w:t>
      </w:r>
      <w:r>
        <w:rPr>
          <w:rFonts w:ascii="Times New Roman" w:hAnsi="Times New Roman"/>
          <w:sz w:val="28"/>
          <w:szCs w:val="28"/>
          <w:lang w:eastAsia="ru-RU"/>
        </w:rPr>
        <w:t xml:space="preserve">роверки и дату его присвоения в </w:t>
      </w:r>
      <w:r w:rsidRPr="006D6CB2">
        <w:rPr>
          <w:rFonts w:ascii="Times New Roman" w:hAnsi="Times New Roman"/>
          <w:sz w:val="28"/>
          <w:szCs w:val="28"/>
          <w:lang w:eastAsia="ru-RU"/>
        </w:rPr>
        <w:t>едином реестре проверок;</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Pr>
          <w:rFonts w:ascii="Times New Roman" w:hAnsi="Times New Roman"/>
          <w:sz w:val="28"/>
          <w:szCs w:val="28"/>
          <w:lang w:eastAsia="ru-RU"/>
        </w:rPr>
        <w:t xml:space="preserve">фамилию, инициалы и </w:t>
      </w:r>
      <w:r w:rsidRPr="006D6CB2">
        <w:rPr>
          <w:rFonts w:ascii="Times New Roman" w:hAnsi="Times New Roman"/>
          <w:sz w:val="28"/>
          <w:szCs w:val="28"/>
          <w:lang w:eastAsia="ru-RU"/>
        </w:rPr>
        <w:t>должность инс</w:t>
      </w:r>
      <w:r>
        <w:rPr>
          <w:rFonts w:ascii="Times New Roman" w:hAnsi="Times New Roman"/>
          <w:sz w:val="28"/>
          <w:szCs w:val="28"/>
          <w:lang w:eastAsia="ru-RU"/>
        </w:rPr>
        <w:t xml:space="preserve">пектора, проводящего проверку и </w:t>
      </w:r>
      <w:r w:rsidRPr="006D6CB2">
        <w:rPr>
          <w:rFonts w:ascii="Times New Roman" w:hAnsi="Times New Roman"/>
          <w:sz w:val="28"/>
          <w:szCs w:val="28"/>
          <w:lang w:eastAsia="ru-RU"/>
        </w:rPr>
        <w:t>заполняющего проверочный лист;</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Pr>
          <w:rFonts w:ascii="Times New Roman" w:hAnsi="Times New Roman"/>
          <w:sz w:val="28"/>
          <w:szCs w:val="28"/>
          <w:lang w:eastAsia="ru-RU"/>
        </w:rPr>
        <w:t xml:space="preserve">а </w:t>
      </w:r>
      <w:r w:rsidRPr="006D6CB2">
        <w:rPr>
          <w:rFonts w:ascii="Times New Roman" w:hAnsi="Times New Roman"/>
          <w:sz w:val="28"/>
          <w:szCs w:val="28"/>
          <w:lang w:eastAsia="ru-RU"/>
        </w:rPr>
        <w:t xml:space="preserve">также </w:t>
      </w:r>
      <w:r w:rsidRPr="006D6CB2">
        <w:rPr>
          <w:rFonts w:ascii="Times New Roman" w:hAnsi="Times New Roman"/>
          <w:iCs/>
          <w:sz w:val="28"/>
          <w:szCs w:val="28"/>
          <w:lang w:eastAsia="ru-RU"/>
        </w:rPr>
        <w:t>ответы на контрольные вопросы перечня</w:t>
      </w:r>
      <w:r w:rsidRPr="006D6CB2">
        <w:rPr>
          <w:rFonts w:ascii="Times New Roman" w:hAnsi="Times New Roman"/>
          <w:sz w:val="28"/>
          <w:szCs w:val="28"/>
          <w:lang w:eastAsia="ru-RU"/>
        </w:rPr>
        <w:t>.</w:t>
      </w:r>
    </w:p>
    <w:p w:rsidR="00F20D54" w:rsidRPr="006D6CB2" w:rsidRDefault="00F20D54" w:rsidP="004C64FA">
      <w:pPr>
        <w:tabs>
          <w:tab w:val="left" w:pos="284"/>
        </w:tabs>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Основная часть проверочных ли</w:t>
      </w:r>
      <w:r>
        <w:rPr>
          <w:rFonts w:ascii="Times New Roman" w:hAnsi="Times New Roman"/>
          <w:sz w:val="28"/>
          <w:szCs w:val="28"/>
          <w:lang w:eastAsia="ru-RU"/>
        </w:rPr>
        <w:t>стов Росздравнадзора представляе</w:t>
      </w:r>
      <w:r w:rsidRPr="006D6CB2">
        <w:rPr>
          <w:rFonts w:ascii="Times New Roman" w:hAnsi="Times New Roman"/>
          <w:sz w:val="28"/>
          <w:szCs w:val="28"/>
          <w:lang w:eastAsia="ru-RU"/>
        </w:rPr>
        <w:t>т собой таблицы с четырьмя графами:</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В первом столбце таблицы приведен номер требования.</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Во втором столбце указаны различные вопросы, которые отражают содержание обязательных требований.</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В третьей графе </w:t>
      </w:r>
      <w:r w:rsidRPr="006D6CB2">
        <w:rPr>
          <w:rFonts w:ascii="Times New Roman" w:hAnsi="Times New Roman"/>
          <w:sz w:val="28"/>
          <w:szCs w:val="28"/>
        </w:rPr>
        <w:t>указаны реквизиты и структурные единицы (пункты, подпункты, статьи) нормативно-правовых акт</w:t>
      </w:r>
      <w:r>
        <w:rPr>
          <w:rFonts w:ascii="Times New Roman" w:hAnsi="Times New Roman"/>
          <w:sz w:val="28"/>
          <w:szCs w:val="28"/>
        </w:rPr>
        <w:t xml:space="preserve">ов, которыми установлены те или </w:t>
      </w:r>
      <w:r w:rsidRPr="006D6CB2">
        <w:rPr>
          <w:rFonts w:ascii="Times New Roman" w:hAnsi="Times New Roman"/>
          <w:sz w:val="28"/>
          <w:szCs w:val="28"/>
        </w:rPr>
        <w:t>иные требования.</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Четвертая графа содержит место для отметки о том, соблюдено конкретное требовани</w:t>
      </w:r>
      <w:r w:rsidRPr="006D6CB2">
        <w:rPr>
          <w:rFonts w:ascii="Times New Roman" w:hAnsi="Times New Roman"/>
          <w:sz w:val="28"/>
          <w:szCs w:val="28"/>
        </w:rPr>
        <w:t xml:space="preserve">е в </w:t>
      </w:r>
      <w:r w:rsidRPr="00E74EC8">
        <w:rPr>
          <w:rFonts w:ascii="Times New Roman" w:hAnsi="Times New Roman"/>
          <w:sz w:val="28"/>
          <w:szCs w:val="28"/>
          <w:lang w:eastAsia="ru-RU"/>
        </w:rPr>
        <w:t>организации,</w:t>
      </w:r>
      <w:r w:rsidRPr="006D6CB2">
        <w:rPr>
          <w:rFonts w:ascii="Times New Roman" w:hAnsi="Times New Roman"/>
          <w:sz w:val="28"/>
          <w:szCs w:val="28"/>
          <w:lang w:eastAsia="ru-RU"/>
        </w:rPr>
        <w:t xml:space="preserve"> либо нет.</w:t>
      </w:r>
      <w:r>
        <w:rPr>
          <w:rFonts w:ascii="Times New Roman" w:hAnsi="Times New Roman"/>
          <w:sz w:val="28"/>
          <w:szCs w:val="28"/>
        </w:rPr>
        <w:t xml:space="preserve"> Причем вердикт однозначный — столбец разделен на </w:t>
      </w:r>
      <w:r w:rsidRPr="006D6CB2">
        <w:rPr>
          <w:rFonts w:ascii="Times New Roman" w:hAnsi="Times New Roman"/>
          <w:sz w:val="28"/>
          <w:szCs w:val="28"/>
        </w:rPr>
        <w:t>дв</w:t>
      </w:r>
      <w:r>
        <w:rPr>
          <w:rFonts w:ascii="Times New Roman" w:hAnsi="Times New Roman"/>
          <w:sz w:val="28"/>
          <w:szCs w:val="28"/>
        </w:rPr>
        <w:t xml:space="preserve">а узких «подстолбца», первый из </w:t>
      </w:r>
      <w:r w:rsidRPr="006D6CB2">
        <w:rPr>
          <w:rFonts w:ascii="Times New Roman" w:hAnsi="Times New Roman"/>
          <w:sz w:val="28"/>
          <w:szCs w:val="28"/>
        </w:rPr>
        <w:t>которых может включать</w:t>
      </w:r>
      <w:r>
        <w:rPr>
          <w:rFonts w:ascii="Times New Roman" w:hAnsi="Times New Roman"/>
          <w:sz w:val="28"/>
          <w:szCs w:val="28"/>
        </w:rPr>
        <w:t xml:space="preserve"> однозначный ответ «да», второй — не </w:t>
      </w:r>
      <w:r w:rsidRPr="006D6CB2">
        <w:rPr>
          <w:rFonts w:ascii="Times New Roman" w:hAnsi="Times New Roman"/>
          <w:sz w:val="28"/>
          <w:szCs w:val="28"/>
        </w:rPr>
        <w:t>менее однозначное «нет». Таким образом, таблица не предполагает частичное или не в полном объеме исполнение требований, например, на 50</w:t>
      </w:r>
      <w:r w:rsidRPr="006D6CB2">
        <w:rPr>
          <w:rFonts w:ascii="MS Mincho" w:eastAsia="MS Mincho" w:hAnsi="MS Mincho" w:cs="MS Mincho" w:hint="eastAsia"/>
          <w:sz w:val="28"/>
          <w:szCs w:val="28"/>
        </w:rPr>
        <w:t> </w:t>
      </w:r>
      <w:r w:rsidRPr="006D6CB2">
        <w:rPr>
          <w:rFonts w:ascii="Times New Roman" w:hAnsi="Times New Roman"/>
          <w:sz w:val="28"/>
          <w:szCs w:val="28"/>
        </w:rPr>
        <w:t>% или 90</w:t>
      </w:r>
      <w:r w:rsidRPr="006D6CB2">
        <w:rPr>
          <w:rFonts w:ascii="MS Mincho" w:eastAsia="MS Mincho" w:hAnsi="MS Mincho" w:cs="MS Mincho" w:hint="eastAsia"/>
          <w:sz w:val="28"/>
          <w:szCs w:val="28"/>
        </w:rPr>
        <w:t> </w:t>
      </w:r>
      <w:r w:rsidRPr="006D6CB2">
        <w:rPr>
          <w:rFonts w:ascii="Times New Roman" w:hAnsi="Times New Roman"/>
          <w:sz w:val="28"/>
          <w:szCs w:val="28"/>
        </w:rPr>
        <w:t>%. Либо</w:t>
      </w:r>
      <w:r>
        <w:rPr>
          <w:rFonts w:ascii="Times New Roman" w:hAnsi="Times New Roman"/>
          <w:sz w:val="28"/>
          <w:szCs w:val="28"/>
        </w:rPr>
        <w:t xml:space="preserve"> 100</w:t>
      </w:r>
      <w:r>
        <w:rPr>
          <w:rFonts w:ascii="MS Mincho" w:eastAsia="MS Mincho" w:hAnsi="MS Mincho" w:cs="MS Mincho" w:hint="eastAsia"/>
          <w:sz w:val="28"/>
          <w:szCs w:val="28"/>
        </w:rPr>
        <w:t> </w:t>
      </w:r>
      <w:r>
        <w:rPr>
          <w:rFonts w:ascii="Times New Roman" w:hAnsi="Times New Roman"/>
          <w:sz w:val="28"/>
          <w:szCs w:val="28"/>
        </w:rPr>
        <w:t>%, либо 0</w:t>
      </w:r>
      <w:r>
        <w:rPr>
          <w:rFonts w:ascii="MS Mincho" w:eastAsia="MS Mincho" w:hAnsi="MS Mincho" w:cs="MS Mincho" w:hint="eastAsia"/>
          <w:sz w:val="28"/>
          <w:szCs w:val="28"/>
        </w:rPr>
        <w:t> </w:t>
      </w:r>
      <w:r>
        <w:rPr>
          <w:rFonts w:ascii="Times New Roman" w:hAnsi="Times New Roman"/>
          <w:sz w:val="28"/>
          <w:szCs w:val="28"/>
        </w:rPr>
        <w:t xml:space="preserve">%, и третьего не </w:t>
      </w:r>
      <w:r w:rsidRPr="006D6CB2">
        <w:rPr>
          <w:rFonts w:ascii="Times New Roman" w:hAnsi="Times New Roman"/>
          <w:sz w:val="28"/>
          <w:szCs w:val="28"/>
        </w:rPr>
        <w:t>дано.</w:t>
      </w:r>
    </w:p>
    <w:p w:rsidR="00F20D54"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Приказом Росздравнадзора № 9438 от 09.11.2017 утверждено 39 проверочных листов, которые можно распределить по видам деятельности и видам организации. Обобщенная информация представлена в </w:t>
      </w:r>
      <w:r>
        <w:rPr>
          <w:rFonts w:ascii="Times New Roman" w:hAnsi="Times New Roman"/>
          <w:sz w:val="28"/>
          <w:szCs w:val="28"/>
        </w:rPr>
        <w:t xml:space="preserve">следующей </w:t>
      </w:r>
      <w:r w:rsidRPr="006D6CB2">
        <w:rPr>
          <w:rFonts w:ascii="Times New Roman" w:hAnsi="Times New Roman"/>
          <w:sz w:val="28"/>
          <w:szCs w:val="28"/>
        </w:rPr>
        <w:t>таблице:</w:t>
      </w: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2</w:t>
      </w:r>
    </w:p>
    <w:p w:rsidR="00F20D54" w:rsidRPr="00676F87" w:rsidRDefault="00F20D54" w:rsidP="00676F87">
      <w:pPr>
        <w:autoSpaceDE w:val="0"/>
        <w:autoSpaceDN w:val="0"/>
        <w:adjustRightInd w:val="0"/>
        <w:spacing w:after="0" w:line="240" w:lineRule="auto"/>
        <w:ind w:firstLine="709"/>
        <w:jc w:val="center"/>
        <w:rPr>
          <w:rFonts w:ascii="Times New Roman" w:hAnsi="Times New Roman"/>
          <w:b/>
          <w:sz w:val="28"/>
          <w:szCs w:val="28"/>
        </w:rPr>
      </w:pPr>
      <w:r w:rsidRPr="00676F87">
        <w:rPr>
          <w:rFonts w:ascii="Times New Roman" w:hAnsi="Times New Roman"/>
          <w:b/>
          <w:sz w:val="28"/>
          <w:szCs w:val="28"/>
        </w:rPr>
        <w:t>Виды проверочных листов</w:t>
      </w:r>
    </w:p>
    <w:p w:rsidR="00F20D54" w:rsidRPr="006D6CB2" w:rsidRDefault="00F20D54" w:rsidP="00676F87">
      <w:pPr>
        <w:autoSpaceDE w:val="0"/>
        <w:autoSpaceDN w:val="0"/>
        <w:adjustRightInd w:val="0"/>
        <w:spacing w:after="0" w:line="240" w:lineRule="auto"/>
        <w:ind w:firstLine="709"/>
        <w:jc w:val="right"/>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3"/>
        <w:gridCol w:w="2145"/>
        <w:gridCol w:w="1701"/>
        <w:gridCol w:w="1701"/>
        <w:gridCol w:w="1843"/>
        <w:gridCol w:w="1701"/>
      </w:tblGrid>
      <w:tr w:rsidR="00F20D54" w:rsidRPr="009C22F2" w:rsidTr="009C22F2">
        <w:tc>
          <w:tcPr>
            <w:tcW w:w="373" w:type="dxa"/>
            <w:vMerge w:val="restart"/>
          </w:tcPr>
          <w:p w:rsidR="00F20D54" w:rsidRPr="009C22F2" w:rsidRDefault="00F20D54" w:rsidP="009C22F2">
            <w:pPr>
              <w:autoSpaceDE w:val="0"/>
              <w:autoSpaceDN w:val="0"/>
              <w:adjustRightInd w:val="0"/>
              <w:spacing w:after="0" w:line="240" w:lineRule="auto"/>
              <w:ind w:hanging="142"/>
              <w:jc w:val="both"/>
              <w:rPr>
                <w:rFonts w:ascii="Times New Roman" w:hAnsi="Times New Roman"/>
                <w:b/>
                <w:sz w:val="24"/>
                <w:szCs w:val="24"/>
              </w:rPr>
            </w:pPr>
            <w:r w:rsidRPr="009C22F2">
              <w:rPr>
                <w:rFonts w:ascii="Times New Roman" w:hAnsi="Times New Roman"/>
                <w:sz w:val="24"/>
                <w:szCs w:val="24"/>
              </w:rPr>
              <w:t xml:space="preserve"> </w:t>
            </w:r>
            <w:r w:rsidRPr="009C22F2">
              <w:rPr>
                <w:rFonts w:ascii="Times New Roman" w:hAnsi="Times New Roman"/>
                <w:b/>
                <w:sz w:val="24"/>
                <w:szCs w:val="24"/>
              </w:rPr>
              <w:t>№</w:t>
            </w:r>
          </w:p>
        </w:tc>
        <w:tc>
          <w:tcPr>
            <w:tcW w:w="2145" w:type="dxa"/>
            <w:vMerge w:val="restart"/>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организации</w:t>
            </w:r>
          </w:p>
        </w:tc>
        <w:tc>
          <w:tcPr>
            <w:tcW w:w="6946" w:type="dxa"/>
            <w:gridSpan w:val="4"/>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оборота лекарственных средств</w:t>
            </w:r>
          </w:p>
        </w:tc>
      </w:tr>
      <w:tr w:rsidR="00F20D54" w:rsidRPr="009C22F2" w:rsidTr="009C22F2">
        <w:tc>
          <w:tcPr>
            <w:tcW w:w="373" w:type="dxa"/>
            <w:vMerge/>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p>
        </w:tc>
        <w:tc>
          <w:tcPr>
            <w:tcW w:w="2145" w:type="dxa"/>
            <w:vMerge/>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r w:rsidRPr="009C22F2">
              <w:rPr>
                <w:rFonts w:ascii="Times New Roman" w:hAnsi="Times New Roman"/>
                <w:b/>
                <w:sz w:val="24"/>
                <w:szCs w:val="24"/>
              </w:rPr>
              <w:t xml:space="preserve">Хранение </w:t>
            </w: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r w:rsidRPr="009C22F2">
              <w:rPr>
                <w:rFonts w:ascii="Times New Roman" w:hAnsi="Times New Roman"/>
                <w:b/>
                <w:sz w:val="24"/>
                <w:szCs w:val="24"/>
              </w:rPr>
              <w:t>Перевозка</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Отпуск и реализация</w:t>
            </w:r>
          </w:p>
        </w:tc>
        <w:tc>
          <w:tcPr>
            <w:tcW w:w="1701" w:type="dxa"/>
          </w:tcPr>
          <w:p w:rsidR="00F20D54" w:rsidRPr="009C22F2" w:rsidRDefault="00F20D54" w:rsidP="009C22F2">
            <w:pPr>
              <w:autoSpaceDE w:val="0"/>
              <w:autoSpaceDN w:val="0"/>
              <w:adjustRightInd w:val="0"/>
              <w:spacing w:after="0" w:line="240" w:lineRule="auto"/>
              <w:ind w:left="-108" w:right="-141"/>
              <w:jc w:val="both"/>
              <w:rPr>
                <w:rFonts w:ascii="Times New Roman" w:hAnsi="Times New Roman"/>
                <w:b/>
                <w:sz w:val="24"/>
                <w:szCs w:val="24"/>
              </w:rPr>
            </w:pPr>
            <w:r w:rsidRPr="009C22F2">
              <w:rPr>
                <w:rFonts w:ascii="Times New Roman" w:hAnsi="Times New Roman"/>
                <w:b/>
                <w:sz w:val="24"/>
                <w:szCs w:val="24"/>
              </w:rPr>
              <w:t>Уничтожение</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1</w:t>
            </w:r>
          </w:p>
        </w:tc>
        <w:tc>
          <w:tcPr>
            <w:tcW w:w="2145" w:type="dxa"/>
          </w:tcPr>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Оптовая торговля  </w:t>
            </w:r>
          </w:p>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лекарственными  </w:t>
            </w:r>
          </w:p>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средствами.</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60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27</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(только реализация)</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rPr>
          <w:trHeight w:val="1471"/>
        </w:trPr>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2</w:t>
            </w:r>
          </w:p>
        </w:tc>
        <w:tc>
          <w:tcPr>
            <w:tcW w:w="2145" w:type="dxa"/>
          </w:tcPr>
          <w:p w:rsidR="00F20D54" w:rsidRPr="009C22F2" w:rsidRDefault="00F20D54" w:rsidP="009C22F2">
            <w:pPr>
              <w:autoSpaceDE w:val="0"/>
              <w:autoSpaceDN w:val="0"/>
              <w:adjustRightInd w:val="0"/>
              <w:spacing w:after="0" w:line="240" w:lineRule="auto"/>
              <w:outlineLvl w:val="0"/>
              <w:rPr>
                <w:rFonts w:ascii="Times New Roman" w:hAnsi="Times New Roman"/>
                <w:sz w:val="24"/>
                <w:szCs w:val="24"/>
              </w:rPr>
            </w:pPr>
            <w:r w:rsidRPr="009C22F2">
              <w:rPr>
                <w:rFonts w:ascii="Times New Roman" w:hAnsi="Times New Roman"/>
                <w:sz w:val="24"/>
                <w:szCs w:val="24"/>
              </w:rPr>
              <w:t>Медицинские организации и иные организации, имеющие</w:t>
            </w:r>
          </w:p>
          <w:p w:rsidR="00F20D54" w:rsidRPr="009C22F2" w:rsidRDefault="00F20D54" w:rsidP="009C22F2">
            <w:pPr>
              <w:autoSpaceDE w:val="0"/>
              <w:autoSpaceDN w:val="0"/>
              <w:adjustRightInd w:val="0"/>
              <w:spacing w:after="0" w:line="240" w:lineRule="auto"/>
              <w:outlineLvl w:val="0"/>
              <w:rPr>
                <w:rFonts w:ascii="Times New Roman" w:hAnsi="Times New Roman"/>
                <w:sz w:val="24"/>
                <w:szCs w:val="24"/>
              </w:rPr>
            </w:pPr>
            <w:r w:rsidRPr="009C22F2">
              <w:rPr>
                <w:rFonts w:ascii="Times New Roman" w:hAnsi="Times New Roman"/>
                <w:sz w:val="24"/>
                <w:szCs w:val="24"/>
              </w:rPr>
              <w:t xml:space="preserve"> лицензию на медици</w:t>
            </w:r>
            <w:r w:rsidRPr="00E74EC8">
              <w:rPr>
                <w:rFonts w:ascii="Times New Roman" w:hAnsi="Times New Roman"/>
                <w:color w:val="FF0000"/>
                <w:sz w:val="24"/>
                <w:szCs w:val="24"/>
              </w:rPr>
              <w:t>нск</w:t>
            </w:r>
            <w:r w:rsidRPr="009C22F2">
              <w:rPr>
                <w:rFonts w:ascii="Times New Roman" w:hAnsi="Times New Roman"/>
                <w:sz w:val="24"/>
                <w:szCs w:val="24"/>
              </w:rPr>
              <w:t>ую деятельность</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41 вопрос</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19</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(только отпуск)</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29</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3</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 готовых форм.</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Аптечный пункт.</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4</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47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5</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Аптечный киоск.</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5</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22</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sz w:val="24"/>
                <w:szCs w:val="24"/>
              </w:rPr>
              <w:t>10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6</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Производственная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6</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7</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Производственная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 с правом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изготовления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асептических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7</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8</w:t>
            </w:r>
          </w:p>
        </w:tc>
        <w:tc>
          <w:tcPr>
            <w:tcW w:w="2145" w:type="dxa"/>
          </w:tcPr>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 xml:space="preserve"> Медицинские организации и их филиалы и представительства (центры общей врачебной практики, </w:t>
            </w:r>
          </w:p>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амбулатории, фельдшерские и акушерские пункты).</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8</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17</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9</w:t>
            </w:r>
          </w:p>
        </w:tc>
        <w:tc>
          <w:tcPr>
            <w:tcW w:w="2145" w:type="dxa"/>
          </w:tcPr>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Индивидуальные предприниматели.</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9</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46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34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контроля</w:t>
            </w: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lastRenderedPageBreak/>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проведению</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доклинических исследований лекарственных средств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Приложение </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37</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52 вопроса</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проведению</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клинических исследований лекарственных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Приложение </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38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96 вопросов</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качеству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(для производителей лекарственных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 № 39</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340 вопросов</w:t>
            </w:r>
          </w:p>
        </w:tc>
      </w:tr>
    </w:tbl>
    <w:p w:rsidR="00F20D54" w:rsidRPr="00D406F9" w:rsidRDefault="00F20D54" w:rsidP="006D6CB2">
      <w:pPr>
        <w:autoSpaceDE w:val="0"/>
        <w:autoSpaceDN w:val="0"/>
        <w:adjustRightInd w:val="0"/>
        <w:spacing w:after="0" w:line="240" w:lineRule="auto"/>
        <w:ind w:firstLine="709"/>
        <w:jc w:val="both"/>
        <w:rPr>
          <w:rFonts w:ascii="Times New Roman" w:hAnsi="Times New Roman"/>
          <w:sz w:val="10"/>
          <w:szCs w:val="10"/>
        </w:rPr>
      </w:pPr>
    </w:p>
    <w:p w:rsidR="00F20D54" w:rsidRDefault="00F20D54" w:rsidP="006D6CB2">
      <w:pPr>
        <w:autoSpaceDE w:val="0"/>
        <w:autoSpaceDN w:val="0"/>
        <w:adjustRightInd w:val="0"/>
        <w:spacing w:after="0" w:line="240" w:lineRule="auto"/>
        <w:ind w:firstLine="709"/>
        <w:jc w:val="both"/>
        <w:rPr>
          <w:rFonts w:ascii="Times New Roman" w:hAnsi="Times New Roman"/>
          <w:sz w:val="28"/>
          <w:szCs w:val="28"/>
        </w:rPr>
      </w:pPr>
    </w:p>
    <w:p w:rsidR="00F20D54" w:rsidRDefault="00F20D54" w:rsidP="004C64FA">
      <w:pPr>
        <w:autoSpaceDE w:val="0"/>
        <w:autoSpaceDN w:val="0"/>
        <w:adjustRightInd w:val="0"/>
        <w:spacing w:after="0"/>
        <w:ind w:firstLine="709"/>
        <w:jc w:val="both"/>
        <w:rPr>
          <w:rFonts w:ascii="Times New Roman" w:hAnsi="Times New Roman"/>
          <w:b/>
          <w:sz w:val="28"/>
          <w:szCs w:val="28"/>
        </w:rPr>
      </w:pPr>
      <w:r w:rsidRPr="006D6CB2">
        <w:rPr>
          <w:rFonts w:ascii="Times New Roman" w:hAnsi="Times New Roman"/>
          <w:sz w:val="28"/>
          <w:szCs w:val="28"/>
        </w:rPr>
        <w:t>Вид оборота лекарственных препаратов для организаций применяются дифференцировано, но пока нет четких определений, в какой организации какой вид деятельности проверяется. Для фармацевтических организаций, имеющих лицензию на фармацевтическую деятельность, вид работ (услуг) указан в лицензии</w:t>
      </w:r>
      <w:r w:rsidRPr="00D406F9">
        <w:rPr>
          <w:rFonts w:ascii="Times New Roman" w:hAnsi="Times New Roman"/>
          <w:sz w:val="28"/>
          <w:szCs w:val="28"/>
        </w:rPr>
        <w:t>. Для медицинских организаций, имеющих только лицензию на медицинскую деятельность</w:t>
      </w:r>
      <w:r>
        <w:rPr>
          <w:rFonts w:ascii="Times New Roman" w:hAnsi="Times New Roman"/>
          <w:sz w:val="28"/>
          <w:szCs w:val="28"/>
        </w:rPr>
        <w:t>,</w:t>
      </w:r>
      <w:r w:rsidRPr="00D406F9">
        <w:rPr>
          <w:rFonts w:ascii="Times New Roman" w:hAnsi="Times New Roman"/>
          <w:sz w:val="28"/>
          <w:szCs w:val="28"/>
        </w:rPr>
        <w:t xml:space="preserve"> проверка может осуществляться только по разделу хранение и уничтожение.</w:t>
      </w:r>
      <w:r w:rsidRPr="006D6CB2">
        <w:rPr>
          <w:rFonts w:ascii="Times New Roman" w:hAnsi="Times New Roman"/>
          <w:sz w:val="28"/>
          <w:szCs w:val="28"/>
        </w:rPr>
        <w:t xml:space="preserve"> </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Индивидуальные предприниматели выделены отдельным приложением, несмотря на то, что они могут осуществлять деятельность в аптеках, аптечных пунктах и аптечных киосках. Ведь ИП</w:t>
      </w:r>
      <w:r>
        <w:rPr>
          <w:rFonts w:ascii="Times New Roman" w:hAnsi="Times New Roman"/>
          <w:sz w:val="28"/>
          <w:szCs w:val="28"/>
        </w:rPr>
        <w:t xml:space="preserve"> </w:t>
      </w:r>
      <w:r w:rsidRPr="006D6CB2">
        <w:rPr>
          <w:rFonts w:ascii="Times New Roman" w:hAnsi="Times New Roman"/>
          <w:sz w:val="28"/>
          <w:szCs w:val="28"/>
        </w:rPr>
        <w:t>— это ор</w:t>
      </w:r>
      <w:r>
        <w:rPr>
          <w:rFonts w:ascii="Times New Roman" w:hAnsi="Times New Roman"/>
          <w:sz w:val="28"/>
          <w:szCs w:val="28"/>
        </w:rPr>
        <w:t xml:space="preserve">ганизационно-правовая форма для </w:t>
      </w:r>
      <w:r w:rsidRPr="006D6CB2">
        <w:rPr>
          <w:rFonts w:ascii="Times New Roman" w:hAnsi="Times New Roman"/>
          <w:sz w:val="28"/>
          <w:szCs w:val="28"/>
        </w:rPr>
        <w:t>коммерческой деятельности граждан (согласно Общероссийскому классификатору организационно-право</w:t>
      </w:r>
      <w:r>
        <w:rPr>
          <w:rFonts w:ascii="Times New Roman" w:hAnsi="Times New Roman"/>
          <w:sz w:val="28"/>
          <w:szCs w:val="28"/>
        </w:rPr>
        <w:t>вых форм, код ОКОПФ 5</w:t>
      </w:r>
      <w:r>
        <w:rPr>
          <w:rFonts w:ascii="MS Mincho" w:eastAsia="MS Mincho" w:hAnsi="MS Mincho" w:cs="MS Mincho" w:hint="eastAsia"/>
          <w:sz w:val="28"/>
          <w:szCs w:val="28"/>
        </w:rPr>
        <w:t> </w:t>
      </w:r>
      <w:r>
        <w:rPr>
          <w:rFonts w:ascii="Times New Roman" w:hAnsi="Times New Roman"/>
          <w:sz w:val="28"/>
          <w:szCs w:val="28"/>
        </w:rPr>
        <w:t>01</w:t>
      </w:r>
      <w:r>
        <w:rPr>
          <w:rFonts w:ascii="MS Mincho" w:eastAsia="MS Mincho" w:hAnsi="MS Mincho" w:cs="MS Mincho" w:hint="eastAsia"/>
          <w:sz w:val="28"/>
          <w:szCs w:val="28"/>
        </w:rPr>
        <w:t> </w:t>
      </w:r>
      <w:r>
        <w:rPr>
          <w:rFonts w:ascii="Times New Roman" w:hAnsi="Times New Roman"/>
          <w:sz w:val="28"/>
          <w:szCs w:val="28"/>
        </w:rPr>
        <w:t xml:space="preserve">02), а </w:t>
      </w:r>
      <w:r w:rsidRPr="006D6CB2">
        <w:rPr>
          <w:rFonts w:ascii="Times New Roman" w:hAnsi="Times New Roman"/>
          <w:sz w:val="28"/>
          <w:szCs w:val="28"/>
        </w:rPr>
        <w:t>аптека, а</w:t>
      </w:r>
      <w:r>
        <w:rPr>
          <w:rFonts w:ascii="Times New Roman" w:hAnsi="Times New Roman"/>
          <w:sz w:val="28"/>
          <w:szCs w:val="28"/>
        </w:rPr>
        <w:t>птечный пункт, аптечный кисок и т.</w:t>
      </w:r>
      <w:r>
        <w:rPr>
          <w:rFonts w:ascii="MS Mincho" w:eastAsia="MS Mincho" w:hAnsi="MS Mincho" w:cs="MS Mincho" w:hint="eastAsia"/>
          <w:sz w:val="28"/>
          <w:szCs w:val="28"/>
        </w:rPr>
        <w:t> </w:t>
      </w:r>
      <w:r>
        <w:rPr>
          <w:rFonts w:ascii="Times New Roman" w:hAnsi="Times New Roman"/>
          <w:sz w:val="28"/>
          <w:szCs w:val="28"/>
        </w:rPr>
        <w:t xml:space="preserve">д. — это вид аптечного объекта. То </w:t>
      </w:r>
      <w:r w:rsidRPr="006D6CB2">
        <w:rPr>
          <w:rFonts w:ascii="Times New Roman" w:hAnsi="Times New Roman"/>
          <w:sz w:val="28"/>
          <w:szCs w:val="28"/>
        </w:rPr>
        <w:t>есть это разнородные понятия, которые в одном ряду выглядят довольно нелогично.</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sidRPr="006D6CB2">
        <w:rPr>
          <w:rFonts w:ascii="Times New Roman" w:hAnsi="Times New Roman"/>
          <w:sz w:val="28"/>
          <w:szCs w:val="28"/>
          <w:lang w:eastAsia="ru-RU"/>
        </w:rPr>
        <w:t xml:space="preserve">Вопросы соблюдения требований к хранению лекарственных препаратов для всех организаций почти идентичны и сформированы с учетом требований четырех нормативно-правовых актов: Федерального закона № 61-ФЗ от 12.04.2010 «Об обращении лекарственных средств», </w:t>
      </w:r>
      <w:hyperlink r:id="rId55" w:history="1">
        <w:r w:rsidRPr="006D6CB2">
          <w:rPr>
            <w:rFonts w:ascii="Times New Roman" w:hAnsi="Times New Roman"/>
            <w:sz w:val="28"/>
            <w:szCs w:val="28"/>
          </w:rPr>
          <w:t>Правил</w:t>
        </w:r>
      </w:hyperlink>
      <w:r w:rsidRPr="006D6CB2">
        <w:rPr>
          <w:rFonts w:ascii="Times New Roman" w:hAnsi="Times New Roman"/>
          <w:sz w:val="28"/>
          <w:szCs w:val="28"/>
        </w:rPr>
        <w:t xml:space="preserve"> надлежащей практики хранения и перевозки лекарственных препаратов и </w:t>
      </w:r>
      <w:hyperlink r:id="rId56" w:history="1">
        <w:r w:rsidRPr="006D6CB2">
          <w:rPr>
            <w:rFonts w:ascii="Times New Roman" w:hAnsi="Times New Roman"/>
            <w:sz w:val="28"/>
            <w:szCs w:val="28"/>
          </w:rPr>
          <w:t>Правил</w:t>
        </w:r>
      </w:hyperlink>
      <w:r w:rsidRPr="006D6CB2">
        <w:rPr>
          <w:rFonts w:ascii="Times New Roman" w:hAnsi="Times New Roman"/>
          <w:sz w:val="28"/>
          <w:szCs w:val="28"/>
        </w:rPr>
        <w:t xml:space="preserve"> надлежащей аптечной практики лекарственных препаратов для медицинского применения, утвержденных приказами МЗ РФ от 31.08.2016 г. № 646н и № 647н; а также Правил хранения лекарственных средств, утвержденных приказом Минздравсо</w:t>
      </w:r>
      <w:r w:rsidRPr="00D96C5D">
        <w:rPr>
          <w:rFonts w:ascii="Times New Roman" w:hAnsi="Times New Roman"/>
          <w:sz w:val="28"/>
          <w:szCs w:val="28"/>
        </w:rPr>
        <w:t>ц</w:t>
      </w:r>
      <w:r w:rsidRPr="006D6CB2">
        <w:rPr>
          <w:rFonts w:ascii="Times New Roman" w:hAnsi="Times New Roman"/>
          <w:sz w:val="28"/>
          <w:szCs w:val="28"/>
        </w:rPr>
        <w:t>развития от 23.08.2010 г. № 706н.</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sidRPr="006D6CB2">
        <w:rPr>
          <w:rFonts w:ascii="Times New Roman" w:hAnsi="Times New Roman"/>
          <w:sz w:val="28"/>
          <w:szCs w:val="28"/>
        </w:rPr>
        <w:t xml:space="preserve">При проведении проверок в части хранения основное внимание фарминспекторов направлено на создание системы менеджмента качества в организациях, наличие помещений и оборудования, необходимых для обеспечения качества лекарственных средств, а также соблюдение требований к хранению лекарственных препаратов. </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lastRenderedPageBreak/>
        <w:t>В соответствие</w:t>
      </w:r>
      <w:r w:rsidRPr="006D6CB2">
        <w:rPr>
          <w:rFonts w:ascii="Times New Roman" w:hAnsi="Times New Roman"/>
          <w:sz w:val="28"/>
          <w:szCs w:val="28"/>
        </w:rPr>
        <w:t xml:space="preserve"> с проверочными листами в части контроля за хранением лекарственных препаратов в организациях должны быть оформлены стандартные операционные процедуры в отношении:</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приемки лекарственных препар</w:t>
      </w:r>
      <w:r>
        <w:rPr>
          <w:rFonts w:ascii="Times New Roman" w:hAnsi="Times New Roman"/>
          <w:sz w:val="28"/>
          <w:szCs w:val="28"/>
        </w:rPr>
        <w:t>а</w:t>
      </w:r>
      <w:r w:rsidRPr="006D6CB2">
        <w:rPr>
          <w:rFonts w:ascii="Times New Roman" w:hAnsi="Times New Roman"/>
          <w:sz w:val="28"/>
          <w:szCs w:val="28"/>
        </w:rPr>
        <w:t>тов;</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хранения лекарственных препаратов;</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наличия комплекса мер, направленных на минимизацию риска контаминации лекарственных препаратов, с учетом условий соблюдения защиты от факторов внешней среды;</w:t>
      </w:r>
    </w:p>
    <w:p w:rsidR="00F20D54" w:rsidRPr="006D6CB2" w:rsidRDefault="00F20D54" w:rsidP="004C64FA">
      <w:pPr>
        <w:autoSpaceDE w:val="0"/>
        <w:autoSpaceDN w:val="0"/>
        <w:adjustRightInd w:val="0"/>
        <w:spacing w:after="0"/>
        <w:jc w:val="both"/>
        <w:rPr>
          <w:rFonts w:ascii="Times New Roman" w:hAnsi="Times New Roman"/>
          <w:bCs/>
          <w:sz w:val="28"/>
          <w:szCs w:val="28"/>
        </w:rPr>
      </w:pPr>
      <w:r w:rsidRPr="006D6CB2">
        <w:rPr>
          <w:rFonts w:ascii="Times New Roman" w:hAnsi="Times New Roman"/>
          <w:bCs/>
          <w:sz w:val="28"/>
          <w:szCs w:val="28"/>
        </w:rPr>
        <w:t>- действий, выполняемых субъектом обращения лекарственных препаратов, направленных на соблю</w:t>
      </w:r>
      <w:r>
        <w:rPr>
          <w:rFonts w:ascii="Times New Roman" w:hAnsi="Times New Roman"/>
          <w:bCs/>
          <w:sz w:val="28"/>
          <w:szCs w:val="28"/>
        </w:rPr>
        <w:t>дение требований, установленных Правилами н</w:t>
      </w:r>
      <w:r w:rsidRPr="006D6CB2">
        <w:rPr>
          <w:rFonts w:ascii="Times New Roman" w:hAnsi="Times New Roman"/>
          <w:bCs/>
          <w:sz w:val="28"/>
          <w:szCs w:val="28"/>
        </w:rPr>
        <w:t>адлежащей практики хранения;</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уборка помещений (зон) для хранения лекарственных препаратов.</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Проверочные листы по соблюдению требований к перевозке лекарственных препаратов для медицинского применения отражают требования трех нормативно-правовых актов: Федерального закона № 61-ФЗ от 12.04.2010 «Об об</w:t>
      </w:r>
      <w:r>
        <w:rPr>
          <w:rFonts w:ascii="Times New Roman" w:hAnsi="Times New Roman"/>
          <w:sz w:val="28"/>
          <w:szCs w:val="28"/>
        </w:rPr>
        <w:t xml:space="preserve">ращении лекарственных средств», Правил </w:t>
      </w:r>
      <w:r w:rsidRPr="006D6CB2">
        <w:rPr>
          <w:rFonts w:ascii="Times New Roman" w:hAnsi="Times New Roman"/>
          <w:sz w:val="28"/>
          <w:szCs w:val="28"/>
        </w:rPr>
        <w:t>надлежащей практики хранения и перевозки лекарственных препаратов, утвержденных приказом МЗ РФ от 31.08.16 г. № 646н и Правил хранения лекарственных средств, утвержденных приказом Минздравсозразвития от 23.08.2010 г. № 706н.</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Вопросы, касающиеся перевозки, абсолютно идентичны для всех организаций и отражают основные требования к транспортировке лекарственных препаратов: взаимодействие отправителя и получателя, наличие необходимого оборудования, которое сможет обеспечить сохранение качеств</w:t>
      </w:r>
      <w:r>
        <w:rPr>
          <w:rFonts w:ascii="Times New Roman" w:hAnsi="Times New Roman"/>
          <w:sz w:val="28"/>
          <w:szCs w:val="28"/>
        </w:rPr>
        <w:t>а</w:t>
      </w:r>
      <w:r w:rsidRPr="006D6CB2">
        <w:rPr>
          <w:rFonts w:ascii="Times New Roman" w:hAnsi="Times New Roman"/>
          <w:sz w:val="28"/>
          <w:szCs w:val="28"/>
        </w:rPr>
        <w:t xml:space="preserve"> лекарств при перевозке, состояние транспортной тары, упаковки и маркировки.</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Отпуск и реализация осуществляется в соответствии с требованиями Федерального закона № 61-ФЗ "Об обращении лекарственных средств", Правилами отпуска лекарственных препаратов для медицинского применения, утвержденными приказом МЗ РФ от 11.07.2017г. № 403н; Порядком назначения и выписывания лекарственных препаратов, изделий медицинского назначения, утвержденном приказом МЗСР РФ от 12.02.2007г. № 110, Приказами МЗ РФ № 54н от 01.08.2012г. и № 1175н от 20.12.2012г. утверждены Порядок назначения и выписывания лекарственных препаратов, а также формы рецептурных бланков, Перечнем лекарственных средств для медицинского применения, подлежащих предметно-количественному учету, утвержденный приказом Министерства здравоохранения Российской Федерации от 22 апреля </w:t>
      </w:r>
      <w:smartTag w:uri="urn:schemas-microsoft-com:office:smarttags" w:element="metricconverter">
        <w:smartTagPr>
          <w:attr w:name="ProductID" w:val="2010 г"/>
        </w:smartTagPr>
        <w:r w:rsidRPr="006D6CB2">
          <w:rPr>
            <w:rFonts w:ascii="Times New Roman" w:hAnsi="Times New Roman"/>
            <w:sz w:val="28"/>
            <w:szCs w:val="28"/>
          </w:rPr>
          <w:t>2014 г</w:t>
        </w:r>
      </w:smartTag>
      <w:r w:rsidRPr="006D6CB2">
        <w:rPr>
          <w:rFonts w:ascii="Times New Roman" w:hAnsi="Times New Roman"/>
          <w:sz w:val="28"/>
          <w:szCs w:val="28"/>
        </w:rPr>
        <w:t xml:space="preserve">. N 183н; Порядком отпуска физическим лицам лекарственных препаратов для медицинского применения, </w:t>
      </w:r>
      <w:r w:rsidRPr="006D6CB2">
        <w:rPr>
          <w:rFonts w:ascii="Times New Roman" w:hAnsi="Times New Roman"/>
          <w:sz w:val="28"/>
          <w:szCs w:val="28"/>
        </w:rPr>
        <w:lastRenderedPageBreak/>
        <w:t xml:space="preserve">содержащих кроме малых количеств наркотических средств, психотропных веществ и их прекурсоров другие фармакологические активные вещества, утвержденным </w:t>
      </w:r>
      <w:r>
        <w:rPr>
          <w:rFonts w:ascii="Times New Roman" w:hAnsi="Times New Roman"/>
          <w:sz w:val="28"/>
          <w:szCs w:val="28"/>
        </w:rPr>
        <w:t xml:space="preserve">приказом </w:t>
      </w:r>
      <w:r w:rsidRPr="001205EE">
        <w:rPr>
          <w:rFonts w:ascii="Times New Roman" w:hAnsi="Times New Roman"/>
          <w:sz w:val="28"/>
          <w:szCs w:val="28"/>
        </w:rPr>
        <w:t xml:space="preserve">МЗСР РФ 17.05.2012 г. № 562н; </w:t>
      </w:r>
      <w:r w:rsidRPr="00024982">
        <w:rPr>
          <w:rFonts w:ascii="Times New Roman" w:hAnsi="Times New Roman"/>
          <w:b/>
          <w:i/>
          <w:sz w:val="28"/>
          <w:szCs w:val="28"/>
        </w:rPr>
        <w:t>Перечень жизненно необходимых и важнейших лекарственных препаратов на 201</w:t>
      </w:r>
      <w:r>
        <w:rPr>
          <w:rFonts w:ascii="Times New Roman" w:hAnsi="Times New Roman"/>
          <w:b/>
          <w:i/>
          <w:sz w:val="28"/>
          <w:szCs w:val="28"/>
        </w:rPr>
        <w:t>8</w:t>
      </w:r>
      <w:r w:rsidRPr="00024982">
        <w:rPr>
          <w:rFonts w:ascii="Times New Roman" w:hAnsi="Times New Roman"/>
          <w:b/>
          <w:i/>
          <w:sz w:val="28"/>
          <w:szCs w:val="28"/>
        </w:rPr>
        <w:t xml:space="preserve"> год, а также перечень лекарственных препаратов для медицинского применения и минимальный ассортимент лекарственных препаратов, необходимых для оказания медицинской помощи, утвержденные распоряжением Правительства Российской Федерации </w:t>
      </w:r>
      <w:r>
        <w:rPr>
          <w:rFonts w:ascii="Times New Roman" w:hAnsi="Times New Roman"/>
          <w:b/>
          <w:i/>
          <w:sz w:val="28"/>
          <w:szCs w:val="28"/>
        </w:rPr>
        <w:t>23.10.</w:t>
      </w:r>
      <w:r w:rsidRPr="00024982">
        <w:rPr>
          <w:rFonts w:ascii="Times New Roman" w:hAnsi="Times New Roman"/>
          <w:b/>
          <w:i/>
          <w:sz w:val="28"/>
          <w:szCs w:val="28"/>
        </w:rPr>
        <w:t>201</w:t>
      </w:r>
      <w:r>
        <w:rPr>
          <w:rFonts w:ascii="Times New Roman" w:hAnsi="Times New Roman"/>
          <w:b/>
          <w:i/>
          <w:sz w:val="28"/>
          <w:szCs w:val="28"/>
        </w:rPr>
        <w:t>8</w:t>
      </w:r>
      <w:r w:rsidRPr="00024982">
        <w:rPr>
          <w:rFonts w:ascii="Times New Roman" w:hAnsi="Times New Roman"/>
          <w:b/>
          <w:i/>
          <w:sz w:val="28"/>
          <w:szCs w:val="28"/>
        </w:rPr>
        <w:t>г. N2</w:t>
      </w:r>
      <w:r>
        <w:rPr>
          <w:rFonts w:ascii="Times New Roman" w:hAnsi="Times New Roman"/>
          <w:b/>
          <w:i/>
          <w:sz w:val="28"/>
          <w:szCs w:val="28"/>
        </w:rPr>
        <w:t>323</w:t>
      </w:r>
      <w:r w:rsidRPr="00024982">
        <w:rPr>
          <w:rFonts w:ascii="Times New Roman" w:hAnsi="Times New Roman"/>
          <w:b/>
          <w:i/>
          <w:sz w:val="28"/>
          <w:szCs w:val="28"/>
        </w:rPr>
        <w:t>-р;</w:t>
      </w:r>
      <w:r w:rsidRPr="001205EE">
        <w:rPr>
          <w:rFonts w:ascii="Times New Roman" w:hAnsi="Times New Roman"/>
          <w:sz w:val="28"/>
          <w:szCs w:val="28"/>
        </w:rPr>
        <w:t xml:space="preserve"> Перечень</w:t>
      </w:r>
      <w:r w:rsidRPr="006D6CB2">
        <w:rPr>
          <w:rFonts w:ascii="Times New Roman" w:hAnsi="Times New Roman"/>
          <w:sz w:val="28"/>
          <w:szCs w:val="28"/>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от 04.09.2016г. № 681н.</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Необходимо отметить, что для оптовых организаций применяются только требования по реализации, а к медицинским организациям только требования по отпуску лекарственных препаратов, поэтому количество вопросов в проверочных листах для этих организаций значительно меньше. Также меньше вопросов в проверочных листах для аптечных киосков, так как они не осуществляют отпуск лекарственных препаратов по рецептам. </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proofErr w:type="gramStart"/>
      <w:r w:rsidRPr="006D6CB2">
        <w:rPr>
          <w:rFonts w:ascii="Times New Roman" w:hAnsi="Times New Roman"/>
          <w:sz w:val="28"/>
          <w:szCs w:val="28"/>
        </w:rPr>
        <w:t>Контроль за</w:t>
      </w:r>
      <w:proofErr w:type="gramEnd"/>
      <w:r w:rsidRPr="006D6CB2">
        <w:rPr>
          <w:rFonts w:ascii="Times New Roman" w:hAnsi="Times New Roman"/>
          <w:sz w:val="28"/>
          <w:szCs w:val="28"/>
        </w:rPr>
        <w:t xml:space="preserve"> соблюдением правил уничтожения осуществляется согласно </w:t>
      </w:r>
      <w:r w:rsidRPr="00D96C5D">
        <w:rPr>
          <w:rFonts w:ascii="Times New Roman" w:hAnsi="Times New Roman"/>
          <w:sz w:val="28"/>
          <w:szCs w:val="28"/>
        </w:rPr>
        <w:t>требованиям П</w:t>
      </w:r>
      <w:r w:rsidRPr="006D6CB2">
        <w:rPr>
          <w:rFonts w:ascii="Times New Roman" w:hAnsi="Times New Roman"/>
          <w:sz w:val="28"/>
          <w:szCs w:val="28"/>
        </w:rPr>
        <w:t xml:space="preserve">П РФ от 3 октября </w:t>
      </w:r>
      <w:smartTag w:uri="urn:schemas-microsoft-com:office:smarttags" w:element="metricconverter">
        <w:smartTagPr>
          <w:attr w:name="ProductID" w:val="2010 г"/>
        </w:smartTagPr>
        <w:r w:rsidRPr="006D6CB2">
          <w:rPr>
            <w:rFonts w:ascii="Times New Roman" w:hAnsi="Times New Roman"/>
            <w:sz w:val="28"/>
            <w:szCs w:val="28"/>
          </w:rPr>
          <w:t>2010 г</w:t>
        </w:r>
      </w:smartTag>
      <w:r w:rsidRPr="006D6CB2">
        <w:rPr>
          <w:rFonts w:ascii="Times New Roman" w:hAnsi="Times New Roman"/>
          <w:sz w:val="28"/>
          <w:szCs w:val="28"/>
        </w:rPr>
        <w:t>. № 674.</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 Проверочные листы содержат всего 4 вопроса для всех видов организаций: один вопрос о наличии договора с организацией, имеющей лицензию на уничтожение отходов 1-4 класса </w:t>
      </w:r>
      <w:r w:rsidRPr="00D96C5D">
        <w:rPr>
          <w:rFonts w:ascii="Times New Roman" w:hAnsi="Times New Roman"/>
          <w:sz w:val="28"/>
          <w:szCs w:val="28"/>
        </w:rPr>
        <w:t>опасности,</w:t>
      </w:r>
      <w:r w:rsidRPr="006D6CB2">
        <w:rPr>
          <w:rFonts w:ascii="Times New Roman" w:hAnsi="Times New Roman"/>
          <w:sz w:val="28"/>
          <w:szCs w:val="28"/>
        </w:rPr>
        <w:t xml:space="preserve"> и три вопроса по оформлению акта уничтожения.</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Остальные три ф</w:t>
      </w:r>
      <w:r>
        <w:rPr>
          <w:rFonts w:ascii="Times New Roman" w:hAnsi="Times New Roman"/>
          <w:sz w:val="28"/>
          <w:szCs w:val="28"/>
        </w:rPr>
        <w:t xml:space="preserve">ормы устанавливают требования к </w:t>
      </w:r>
      <w:r w:rsidRPr="006D6CB2">
        <w:rPr>
          <w:rFonts w:ascii="Times New Roman" w:hAnsi="Times New Roman"/>
          <w:sz w:val="28"/>
          <w:szCs w:val="28"/>
        </w:rPr>
        <w:t>проведению проверок доклинических (приложение 37), клинических (приложение 38) исследова</w:t>
      </w:r>
      <w:r>
        <w:rPr>
          <w:rFonts w:ascii="Times New Roman" w:hAnsi="Times New Roman"/>
          <w:sz w:val="28"/>
          <w:szCs w:val="28"/>
        </w:rPr>
        <w:t xml:space="preserve">ний лекарственных препаратов, а </w:t>
      </w:r>
      <w:r w:rsidRPr="006D6CB2">
        <w:rPr>
          <w:rFonts w:ascii="Times New Roman" w:hAnsi="Times New Roman"/>
          <w:sz w:val="28"/>
          <w:szCs w:val="28"/>
        </w:rPr>
        <w:t>также проверок соблюдения требований к качеству лекарственных средств (приложение 39).</w:t>
      </w:r>
    </w:p>
    <w:p w:rsidR="00F20D54" w:rsidRDefault="00F20D54" w:rsidP="004C64FA">
      <w:pPr>
        <w:autoSpaceDE w:val="0"/>
        <w:autoSpaceDN w:val="0"/>
        <w:adjustRightInd w:val="0"/>
        <w:spacing w:after="0"/>
        <w:ind w:firstLine="709"/>
        <w:jc w:val="both"/>
        <w:rPr>
          <w:rFonts w:ascii="Times New Roman" w:hAnsi="Times New Roman"/>
          <w:bCs/>
          <w:sz w:val="28"/>
          <w:szCs w:val="28"/>
        </w:rPr>
      </w:pPr>
      <w:r w:rsidRPr="006D6CB2">
        <w:rPr>
          <w:rFonts w:ascii="Times New Roman" w:hAnsi="Times New Roman"/>
          <w:bCs/>
          <w:sz w:val="28"/>
          <w:szCs w:val="28"/>
        </w:rPr>
        <w:t>Проверочный лист по соблюдению требований  к качеству лекарственных средств содержат наибольшее количество вопросов (340) и используется при проведении проверок предприятий. Они регламентируют процесс производства лекарственных препаратов, создание системы менеджмента качества, назначение ответственных лиц, контроль исходной и конечной продукции, технологический процесс и иные факторы, которые могут оказывать влияние на качество лекарственных препаратов.</w:t>
      </w:r>
    </w:p>
    <w:p w:rsidR="00F20D54" w:rsidRDefault="00F20D54" w:rsidP="004C64FA">
      <w:pPr>
        <w:spacing w:after="0"/>
        <w:ind w:firstLine="709"/>
        <w:jc w:val="both"/>
        <w:rPr>
          <w:rFonts w:ascii="Times New Roman" w:hAnsi="Times New Roman"/>
          <w:sz w:val="28"/>
          <w:szCs w:val="28"/>
          <w:lang w:eastAsia="ru-RU"/>
        </w:rPr>
      </w:pPr>
    </w:p>
    <w:p w:rsidR="00F20D54" w:rsidRDefault="00F20D54" w:rsidP="004C64FA">
      <w:pPr>
        <w:spacing w:after="0"/>
        <w:rPr>
          <w:rFonts w:ascii="Times New Roman" w:hAnsi="Times New Roman"/>
          <w:b/>
          <w:i/>
          <w:sz w:val="28"/>
          <w:szCs w:val="28"/>
          <w:lang w:eastAsia="ru-RU"/>
        </w:rPr>
      </w:pPr>
    </w:p>
    <w:p w:rsidR="00F20D54" w:rsidRDefault="00F20D54" w:rsidP="004C64FA">
      <w:pPr>
        <w:spacing w:after="0"/>
        <w:rPr>
          <w:rFonts w:ascii="Times New Roman" w:hAnsi="Times New Roman"/>
          <w:b/>
          <w:i/>
          <w:sz w:val="28"/>
          <w:szCs w:val="28"/>
          <w:lang w:eastAsia="ru-RU"/>
        </w:rPr>
      </w:pPr>
    </w:p>
    <w:p w:rsidR="00F20D54" w:rsidRDefault="00F20D54" w:rsidP="004C64FA">
      <w:pPr>
        <w:spacing w:after="0"/>
        <w:rPr>
          <w:rFonts w:ascii="Times New Roman" w:hAnsi="Times New Roman"/>
          <w:b/>
          <w:i/>
          <w:sz w:val="28"/>
          <w:szCs w:val="28"/>
          <w:lang w:eastAsia="ru-RU"/>
        </w:rPr>
      </w:pPr>
    </w:p>
    <w:p w:rsidR="00F20D54" w:rsidRPr="00024982" w:rsidRDefault="00F20D54" w:rsidP="004C64FA">
      <w:pPr>
        <w:spacing w:after="0"/>
        <w:rPr>
          <w:rFonts w:ascii="Times New Roman" w:hAnsi="Times New Roman"/>
          <w:b/>
          <w:i/>
          <w:sz w:val="28"/>
          <w:szCs w:val="28"/>
          <w:lang w:eastAsia="ru-RU"/>
        </w:rPr>
      </w:pPr>
      <w:r w:rsidRPr="00024982">
        <w:rPr>
          <w:rFonts w:ascii="Times New Roman" w:hAnsi="Times New Roman"/>
          <w:b/>
          <w:i/>
          <w:sz w:val="28"/>
          <w:szCs w:val="28"/>
          <w:lang w:eastAsia="ru-RU"/>
        </w:rPr>
        <w:lastRenderedPageBreak/>
        <w:t>Вопросы для самоподготовки:</w:t>
      </w:r>
    </w:p>
    <w:p w:rsidR="00F20D54" w:rsidRPr="00024982" w:rsidRDefault="00F20D54" w:rsidP="004C64FA">
      <w:pPr>
        <w:spacing w:after="0"/>
        <w:ind w:firstLine="709"/>
        <w:jc w:val="both"/>
        <w:rPr>
          <w:rFonts w:ascii="Times New Roman" w:hAnsi="Times New Roman"/>
          <w:sz w:val="28"/>
          <w:szCs w:val="28"/>
          <w:lang w:eastAsia="ru-RU"/>
        </w:rPr>
      </w:pP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В соответствие с какими критериями осуществляется отнесение деятельности аптечной или медицинской организации к определенной категории риска?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Какова частота проведения плановых проверок организаций, относящихся к различным группам риска?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В чем заключается риск–ориентированная модель государственного контроля за качеством лекарственных средств и медицинских изделий?</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Какие основные графы включает в себя основная часть проверочных листов Росздравнадзора?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Каким нормативным документом утвержден перечень проверочных листов Росздравнадзора?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Согласно какому нормативному документы осуществляется контроль за уничтожением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Pr>
          <w:rFonts w:ascii="Times New Roman" w:hAnsi="Times New Roman"/>
          <w:sz w:val="28"/>
          <w:szCs w:val="28"/>
          <w:lang w:eastAsia="ru-RU"/>
        </w:rPr>
        <w:t>В соответствие</w:t>
      </w:r>
      <w:r w:rsidRPr="00024982">
        <w:rPr>
          <w:rFonts w:ascii="Times New Roman" w:hAnsi="Times New Roman"/>
          <w:sz w:val="28"/>
          <w:szCs w:val="28"/>
          <w:lang w:eastAsia="ru-RU"/>
        </w:rPr>
        <w:t xml:space="preserve"> с каким нормативно-правовым документом осуществляются отпуск и реализация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Какие требования предъявляются к качеству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Требования каких нормативно-правовых документов отражают в себе проверочные листы по соблюдению требований к перевозке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На что в первую очередь должно быть направлено внимание фарминспекторов в части хранения лекарственных средств?</w:t>
      </w:r>
    </w:p>
    <w:p w:rsidR="00F20D54" w:rsidRDefault="00F20D54" w:rsidP="004C64FA">
      <w:pPr>
        <w:spacing w:after="0"/>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D0336C">
      <w:pPr>
        <w:autoSpaceDE w:val="0"/>
        <w:autoSpaceDN w:val="0"/>
        <w:adjustRightInd w:val="0"/>
        <w:spacing w:after="0"/>
        <w:ind w:firstLine="709"/>
        <w:jc w:val="center"/>
        <w:rPr>
          <w:rFonts w:ascii="Times New Roman" w:hAnsi="Times New Roman"/>
          <w:b/>
          <w:sz w:val="28"/>
          <w:szCs w:val="28"/>
          <w:lang w:eastAsia="ru-RU"/>
        </w:rPr>
      </w:pPr>
      <w:r>
        <w:rPr>
          <w:rFonts w:ascii="Times New Roman" w:hAnsi="Times New Roman"/>
          <w:b/>
          <w:sz w:val="28"/>
          <w:szCs w:val="28"/>
          <w:lang w:eastAsia="ru-RU"/>
        </w:rPr>
        <w:lastRenderedPageBreak/>
        <w:t>РАЗДЕЛ 8. СПЕЦИАЛИ</w:t>
      </w:r>
      <w:r w:rsidRPr="00D96C5D">
        <w:rPr>
          <w:rFonts w:ascii="Times New Roman" w:hAnsi="Times New Roman"/>
          <w:b/>
          <w:sz w:val="28"/>
          <w:szCs w:val="28"/>
          <w:lang w:eastAsia="ru-RU"/>
        </w:rPr>
        <w:t xml:space="preserve">СТЫ </w:t>
      </w:r>
      <w:r>
        <w:rPr>
          <w:rFonts w:ascii="Times New Roman" w:hAnsi="Times New Roman"/>
          <w:b/>
          <w:sz w:val="28"/>
          <w:szCs w:val="28"/>
          <w:lang w:eastAsia="ru-RU"/>
        </w:rPr>
        <w:t xml:space="preserve">ОРГАНИЗАЦИЙ, ОТВЕТСТВЕННЫЕ ЗА КОНТРОЛЬ КАЧЕСТВА </w:t>
      </w:r>
    </w:p>
    <w:p w:rsidR="00F20D54" w:rsidRDefault="00F20D54" w:rsidP="00D0336C">
      <w:pPr>
        <w:autoSpaceDE w:val="0"/>
        <w:autoSpaceDN w:val="0"/>
        <w:adjustRightInd w:val="0"/>
        <w:spacing w:after="0"/>
        <w:ind w:firstLine="709"/>
        <w:jc w:val="center"/>
        <w:rPr>
          <w:rFonts w:ascii="Times New Roman" w:hAnsi="Times New Roman"/>
          <w:b/>
          <w:sz w:val="28"/>
          <w:szCs w:val="28"/>
          <w:lang w:eastAsia="ru-RU"/>
        </w:rPr>
      </w:pPr>
      <w:r>
        <w:rPr>
          <w:rFonts w:ascii="Times New Roman" w:hAnsi="Times New Roman"/>
          <w:b/>
          <w:sz w:val="28"/>
          <w:szCs w:val="28"/>
          <w:lang w:eastAsia="ru-RU"/>
        </w:rPr>
        <w:t xml:space="preserve">ЛЕКАРСТВЕННЫХ СРЕДСТВ </w:t>
      </w:r>
    </w:p>
    <w:p w:rsidR="00F20D54" w:rsidRDefault="00F20D54" w:rsidP="00D0336C">
      <w:pPr>
        <w:autoSpaceDE w:val="0"/>
        <w:autoSpaceDN w:val="0"/>
        <w:adjustRightInd w:val="0"/>
        <w:spacing w:after="0" w:line="240" w:lineRule="auto"/>
        <w:ind w:firstLine="709"/>
        <w:jc w:val="center"/>
        <w:rPr>
          <w:rFonts w:ascii="Times New Roman" w:hAnsi="Times New Roman"/>
          <w:b/>
          <w:sz w:val="28"/>
          <w:szCs w:val="28"/>
          <w:lang w:eastAsia="ru-RU"/>
        </w:rPr>
      </w:pP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В связи с внедрением в фармацевтическую отрасль требований о соответствии стандартам надлежащих практик, изменилась система контроля качества лекарственных средств и медицинских изделий. Объектом контроля становится не только конечный продукт (лекарственный препарат), а сам процесс производства, хранения или перевозки и различные факторы (здания, помещения, оборудование, сырье, материалы, персонал и т.д.), которые могут оказывать влияние на качество лекарственного препарата. Изменился порядок и структура проведения проверок государственными органами исполнительной власти. Все изменения привели к возникновению новых требований к специалистам, которые будут осуществлять контроль за качеством лекарственных средств и медицинских изделий. </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Для контроля за качеством лекарственных средств необходимым элементом системы менеджмента является уполномоченный по качеству - сотрудник, ответственный за внедрение и обеспечение системы качества. На уполномоченного по качеству возлагается огромная ответственность по реализации комплекса мероприятий, направленных на обеспечение качества лекарств. Недостаточно знаний только в области фармацевтической </w:t>
      </w:r>
      <w:r w:rsidRPr="00D96C5D">
        <w:rPr>
          <w:rFonts w:ascii="Times New Roman" w:hAnsi="Times New Roman"/>
          <w:sz w:val="28"/>
          <w:szCs w:val="28"/>
          <w:lang w:eastAsia="ru-RU"/>
        </w:rPr>
        <w:t>химии</w:t>
      </w:r>
      <w:r w:rsidRPr="006D6CB2">
        <w:rPr>
          <w:rFonts w:ascii="Times New Roman" w:hAnsi="Times New Roman"/>
          <w:sz w:val="28"/>
          <w:szCs w:val="28"/>
          <w:lang w:eastAsia="ru-RU"/>
        </w:rPr>
        <w:t xml:space="preserve"> для подтверждения качественного или количественного содержания действующего вещества. Необходимо знать и понимать технологические процессы</w:t>
      </w:r>
      <w:r>
        <w:rPr>
          <w:rFonts w:ascii="Times New Roman" w:hAnsi="Times New Roman"/>
          <w:sz w:val="28"/>
          <w:szCs w:val="28"/>
          <w:lang w:eastAsia="ru-RU"/>
        </w:rPr>
        <w:t>,</w:t>
      </w:r>
      <w:r w:rsidRPr="006D6CB2">
        <w:rPr>
          <w:rFonts w:ascii="Times New Roman" w:hAnsi="Times New Roman"/>
          <w:sz w:val="28"/>
          <w:szCs w:val="28"/>
          <w:lang w:eastAsia="ru-RU"/>
        </w:rPr>
        <w:t xml:space="preserve"> происходящие при производстве лекарственных препаратов, физико-химические процессы</w:t>
      </w:r>
      <w:r>
        <w:rPr>
          <w:rFonts w:ascii="Times New Roman" w:hAnsi="Times New Roman"/>
          <w:sz w:val="28"/>
          <w:szCs w:val="28"/>
          <w:lang w:eastAsia="ru-RU"/>
        </w:rPr>
        <w:t>,</w:t>
      </w:r>
      <w:r w:rsidRPr="006D6CB2">
        <w:rPr>
          <w:rFonts w:ascii="Times New Roman" w:hAnsi="Times New Roman"/>
          <w:sz w:val="28"/>
          <w:szCs w:val="28"/>
          <w:lang w:eastAsia="ru-RU"/>
        </w:rPr>
        <w:t xml:space="preserve"> влияющие на качество препарата при его хранении, возможность предусмотреть риск изменения качества при транспортировке. Кроме того, уполномоченный по качеству должен понимать организацию контроля качества лекарственных средств в масштабах страны, чтобы своевременно проводить мероприятия по изъятию из обращения недоброкачественной, фальсифицированной и контрафактной продукции и участвовать в системе фармаконадзора.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8"/>
          <w:lang w:eastAsia="ru-RU"/>
        </w:rPr>
        <w:t>В настоящее время разрабатываются профессиональные стандарты для фармацевтических специалистов и сотрудников предприятий, осуществляющих выпуск лекарственных препаратов. В соответстви</w:t>
      </w:r>
      <w:r>
        <w:rPr>
          <w:rFonts w:ascii="Times New Roman" w:hAnsi="Times New Roman"/>
          <w:sz w:val="28"/>
          <w:szCs w:val="28"/>
          <w:lang w:eastAsia="ru-RU"/>
        </w:rPr>
        <w:t>е</w:t>
      </w:r>
      <w:r w:rsidRPr="006D6CB2">
        <w:rPr>
          <w:rFonts w:ascii="Times New Roman" w:hAnsi="Times New Roman"/>
          <w:sz w:val="28"/>
          <w:szCs w:val="28"/>
          <w:lang w:eastAsia="ru-RU"/>
        </w:rPr>
        <w:t xml:space="preserve"> с утвержденными профессиональными стандартами и требованиями нормативно-правовых актов н</w:t>
      </w:r>
      <w:r w:rsidRPr="006D6CB2">
        <w:rPr>
          <w:rFonts w:ascii="Times New Roman" w:hAnsi="Times New Roman"/>
          <w:sz w:val="28"/>
          <w:szCs w:val="24"/>
        </w:rPr>
        <w:t>а фармацевтических предприятиях</w:t>
      </w:r>
      <w:r>
        <w:rPr>
          <w:rFonts w:ascii="Times New Roman" w:hAnsi="Times New Roman"/>
          <w:sz w:val="28"/>
          <w:szCs w:val="24"/>
        </w:rPr>
        <w:t>,</w:t>
      </w:r>
      <w:r w:rsidRPr="006D6CB2">
        <w:rPr>
          <w:rFonts w:ascii="Times New Roman" w:hAnsi="Times New Roman"/>
          <w:sz w:val="28"/>
          <w:szCs w:val="24"/>
        </w:rPr>
        <w:t xml:space="preserve"> контроль за качеством лекарственных средств осуществляется специалистом, имеющим высшее образование </w:t>
      </w:r>
      <w:r>
        <w:rPr>
          <w:rFonts w:ascii="Times New Roman" w:hAnsi="Times New Roman"/>
          <w:sz w:val="28"/>
          <w:szCs w:val="24"/>
        </w:rPr>
        <w:t>(</w:t>
      </w:r>
      <w:r w:rsidRPr="006D6CB2">
        <w:rPr>
          <w:rFonts w:ascii="Times New Roman" w:hAnsi="Times New Roman"/>
          <w:sz w:val="28"/>
          <w:szCs w:val="24"/>
        </w:rPr>
        <w:t>бакалавриат либо специалитет</w:t>
      </w:r>
      <w:r>
        <w:rPr>
          <w:rFonts w:ascii="Times New Roman" w:hAnsi="Times New Roman"/>
          <w:sz w:val="28"/>
          <w:szCs w:val="24"/>
        </w:rPr>
        <w:t>)</w:t>
      </w:r>
      <w:r w:rsidRPr="006D6CB2">
        <w:rPr>
          <w:rFonts w:ascii="Times New Roman" w:hAnsi="Times New Roman"/>
          <w:sz w:val="28"/>
          <w:szCs w:val="24"/>
        </w:rPr>
        <w:t xml:space="preserve">, магистратура по различным специальностям (радиофизика, электроника, фундаментальная </w:t>
      </w:r>
      <w:r w:rsidRPr="006D6CB2">
        <w:rPr>
          <w:rFonts w:ascii="Times New Roman" w:hAnsi="Times New Roman"/>
          <w:sz w:val="28"/>
          <w:szCs w:val="24"/>
        </w:rPr>
        <w:lastRenderedPageBreak/>
        <w:t>радиофизика, физическая электроника, химия, биология, биохимия, микробиология, физика, механика материалов, медико-профилактическое дело, фармация, медицинская биохимия, ветеринария, ядерные физика и технологии, радиационная безопасност</w:t>
      </w:r>
      <w:r>
        <w:rPr>
          <w:rFonts w:ascii="Times New Roman" w:hAnsi="Times New Roman"/>
          <w:sz w:val="28"/>
          <w:szCs w:val="24"/>
        </w:rPr>
        <w:t>ь человека и окружающей среды, р</w:t>
      </w:r>
      <w:r w:rsidRPr="006D6CB2">
        <w:rPr>
          <w:rFonts w:ascii="Times New Roman" w:hAnsi="Times New Roman"/>
          <w:sz w:val="28"/>
          <w:szCs w:val="24"/>
        </w:rPr>
        <w:t xml:space="preserve">адиационная безопасность, машины и аппараты химических производств, основные </w:t>
      </w:r>
      <w:r>
        <w:rPr>
          <w:rFonts w:ascii="Times New Roman" w:hAnsi="Times New Roman"/>
          <w:sz w:val="28"/>
          <w:szCs w:val="24"/>
        </w:rPr>
        <w:t>процессы химических производств,</w:t>
      </w:r>
      <w:r w:rsidRPr="006D6CB2">
        <w:rPr>
          <w:rFonts w:ascii="Times New Roman" w:hAnsi="Times New Roman"/>
          <w:sz w:val="28"/>
          <w:szCs w:val="24"/>
        </w:rPr>
        <w:t xml:space="preserve"> биотехнология и др.).</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Такой специалист может занимать должности мастера, мастера-технолога, инженера-технолога и начальника смены. Каждые 5 лет ему необходимо проходить программы повышения квалификации и профессиональной переподготовки. В функции такого специалиста входят:</w:t>
      </w:r>
    </w:p>
    <w:p w:rsidR="00F20D54" w:rsidRPr="006D6CB2" w:rsidRDefault="00F20D54" w:rsidP="004C64FA">
      <w:pPr>
        <w:numPr>
          <w:ilvl w:val="0"/>
          <w:numId w:val="18"/>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Разработка технологической документации при промышленном производстве лекарственных средств</w:t>
      </w:r>
      <w:r>
        <w:rPr>
          <w:rFonts w:ascii="Times New Roman" w:hAnsi="Times New Roman"/>
          <w:sz w:val="28"/>
          <w:szCs w:val="24"/>
        </w:rPr>
        <w:t>.</w:t>
      </w:r>
      <w:r w:rsidRPr="006D6CB2">
        <w:rPr>
          <w:rFonts w:ascii="Times New Roman" w:hAnsi="Times New Roman"/>
          <w:sz w:val="28"/>
          <w:szCs w:val="24"/>
        </w:rPr>
        <w:tab/>
      </w:r>
    </w:p>
    <w:p w:rsidR="00F20D54" w:rsidRPr="006D6CB2" w:rsidRDefault="00F20D54" w:rsidP="004C64FA">
      <w:pPr>
        <w:numPr>
          <w:ilvl w:val="0"/>
          <w:numId w:val="18"/>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Ведение и контроль технологического процесса при промышленном производстве лекарственных средств</w:t>
      </w:r>
      <w:r>
        <w:rPr>
          <w:rFonts w:ascii="Times New Roman" w:hAnsi="Times New Roman"/>
          <w:sz w:val="28"/>
          <w:szCs w:val="24"/>
        </w:rPr>
        <w:t>.</w:t>
      </w:r>
    </w:p>
    <w:p w:rsidR="00F20D54" w:rsidRPr="006D6CB2" w:rsidRDefault="00F20D54" w:rsidP="004C64FA">
      <w:pPr>
        <w:tabs>
          <w:tab w:val="left" w:pos="426"/>
        </w:tabs>
        <w:spacing w:after="0"/>
        <w:ind w:firstLine="709"/>
        <w:jc w:val="both"/>
        <w:rPr>
          <w:rFonts w:ascii="Times New Roman" w:hAnsi="Times New Roman"/>
          <w:sz w:val="28"/>
          <w:szCs w:val="24"/>
        </w:rPr>
      </w:pPr>
      <w:r w:rsidRPr="006D6CB2">
        <w:rPr>
          <w:rFonts w:ascii="Times New Roman" w:hAnsi="Times New Roman"/>
          <w:sz w:val="28"/>
          <w:szCs w:val="24"/>
        </w:rPr>
        <w:t xml:space="preserve">При выполнении своих обязанностей </w:t>
      </w:r>
      <w:r w:rsidRPr="00DD601E">
        <w:rPr>
          <w:rFonts w:ascii="Times New Roman" w:hAnsi="Times New Roman"/>
          <w:sz w:val="28"/>
          <w:szCs w:val="24"/>
          <w:u w:val="single"/>
        </w:rPr>
        <w:t>специалист по контролю качества</w:t>
      </w:r>
      <w:r w:rsidRPr="006D6CB2">
        <w:rPr>
          <w:rFonts w:ascii="Times New Roman" w:hAnsi="Times New Roman"/>
          <w:sz w:val="28"/>
          <w:szCs w:val="24"/>
        </w:rPr>
        <w:t xml:space="preserve"> выполняет следующие действия:</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потребления исходных материалов, необходимых для готовой продукции</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работы операторов по выполнению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Выполнение операций по внутрипроизводственному контролю в ходе технологического процесса и их регистрация</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Регистрация всех изменений и отклонений хода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в процессе производства (внутрипроизводственный контроль, межоперационный контроль) с целью проверки соответствия промежуточной продукции и готовой продукции заданным требованиям</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Оповещение установленных лиц о выявленных изменениях и отклонениях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идентификации помещений, оборудования и материалов</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эксплуатации производственных помещений, технологического и измерительного оборудования, средств измерений</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соблюдения асептических операций (если применимо)</w:t>
      </w:r>
      <w:r>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Деятельность специалиста по промышленной фармации  направлена на создание на производстве системы менеджмента </w:t>
      </w:r>
      <w:r w:rsidRPr="00D96C5D">
        <w:rPr>
          <w:rFonts w:ascii="Times New Roman" w:hAnsi="Times New Roman"/>
          <w:sz w:val="28"/>
          <w:szCs w:val="24"/>
        </w:rPr>
        <w:t>качества</w:t>
      </w:r>
      <w:r w:rsidRPr="00E72180">
        <w:rPr>
          <w:rFonts w:ascii="Times New Roman" w:hAnsi="Times New Roman"/>
          <w:color w:val="FF0000"/>
          <w:sz w:val="28"/>
          <w:szCs w:val="24"/>
        </w:rPr>
        <w:t>,</w:t>
      </w:r>
      <w:r w:rsidRPr="006D6CB2">
        <w:rPr>
          <w:rFonts w:ascii="Times New Roman" w:hAnsi="Times New Roman"/>
          <w:sz w:val="28"/>
          <w:szCs w:val="24"/>
        </w:rPr>
        <w:t xml:space="preserve"> направленной на выпуск качественной продукции.</w:t>
      </w:r>
    </w:p>
    <w:p w:rsidR="00F20D54"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В медицинских и аптечных </w:t>
      </w:r>
      <w:proofErr w:type="gramStart"/>
      <w:r w:rsidRPr="00D96C5D">
        <w:rPr>
          <w:rFonts w:ascii="Times New Roman" w:hAnsi="Times New Roman"/>
          <w:sz w:val="28"/>
          <w:szCs w:val="24"/>
        </w:rPr>
        <w:t>организациях</w:t>
      </w:r>
      <w:proofErr w:type="gramEnd"/>
      <w:r w:rsidRPr="006D6CB2">
        <w:rPr>
          <w:rFonts w:ascii="Times New Roman" w:hAnsi="Times New Roman"/>
          <w:sz w:val="28"/>
          <w:szCs w:val="24"/>
        </w:rPr>
        <w:t xml:space="preserve"> контроль за качеством лекарственных средств зависит от лицензированных видов деятельности. В организациях, осуществляющих хранение и отпуск готовых лекарственных </w:t>
      </w:r>
      <w:r w:rsidRPr="006D6CB2">
        <w:rPr>
          <w:rFonts w:ascii="Times New Roman" w:hAnsi="Times New Roman"/>
          <w:sz w:val="28"/>
          <w:szCs w:val="24"/>
        </w:rPr>
        <w:lastRenderedPageBreak/>
        <w:t>препаратов промышленного изготовления</w:t>
      </w:r>
      <w:r>
        <w:rPr>
          <w:rFonts w:ascii="Times New Roman" w:hAnsi="Times New Roman"/>
          <w:sz w:val="28"/>
          <w:szCs w:val="24"/>
        </w:rPr>
        <w:t>,</w:t>
      </w:r>
      <w:r w:rsidRPr="006D6CB2">
        <w:rPr>
          <w:rFonts w:ascii="Times New Roman" w:hAnsi="Times New Roman"/>
          <w:sz w:val="28"/>
          <w:szCs w:val="24"/>
        </w:rPr>
        <w:t xml:space="preserve"> контроль за качеством</w:t>
      </w:r>
      <w:r>
        <w:rPr>
          <w:rFonts w:ascii="Times New Roman" w:hAnsi="Times New Roman"/>
          <w:sz w:val="28"/>
          <w:szCs w:val="24"/>
        </w:rPr>
        <w:t xml:space="preserve"> лекарств</w:t>
      </w:r>
      <w:r w:rsidRPr="006D6CB2">
        <w:rPr>
          <w:rFonts w:ascii="Times New Roman" w:hAnsi="Times New Roman"/>
          <w:sz w:val="28"/>
          <w:szCs w:val="24"/>
        </w:rPr>
        <w:t xml:space="preserve"> осуществляет провизор</w:t>
      </w:r>
      <w:r>
        <w:rPr>
          <w:rFonts w:ascii="Times New Roman" w:hAnsi="Times New Roman"/>
          <w:sz w:val="28"/>
          <w:szCs w:val="24"/>
        </w:rPr>
        <w:t xml:space="preserve"> или фармацевт, на которого приказом руководителя возложена данная функция</w:t>
      </w:r>
      <w:r w:rsidRPr="006D6CB2">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Аптеки, имеющие лицензию с правом изготовления лекарственных средств</w:t>
      </w:r>
      <w:r>
        <w:rPr>
          <w:rFonts w:ascii="Times New Roman" w:hAnsi="Times New Roman"/>
          <w:sz w:val="28"/>
          <w:szCs w:val="24"/>
        </w:rPr>
        <w:t>,</w:t>
      </w:r>
      <w:r w:rsidRPr="006D6CB2">
        <w:rPr>
          <w:rFonts w:ascii="Times New Roman" w:hAnsi="Times New Roman"/>
          <w:sz w:val="28"/>
          <w:szCs w:val="24"/>
        </w:rPr>
        <w:t xml:space="preserve"> обязаны в штатном расписании иметь </w:t>
      </w:r>
      <w:r w:rsidRPr="00DD601E">
        <w:rPr>
          <w:rFonts w:ascii="Times New Roman" w:hAnsi="Times New Roman"/>
          <w:sz w:val="28"/>
          <w:szCs w:val="24"/>
          <w:u w:val="single"/>
        </w:rPr>
        <w:t>должность провизора-аналитика,</w:t>
      </w:r>
      <w:r w:rsidRPr="006D6CB2">
        <w:rPr>
          <w:rFonts w:ascii="Times New Roman" w:hAnsi="Times New Roman"/>
          <w:sz w:val="28"/>
          <w:szCs w:val="24"/>
        </w:rPr>
        <w:t xml:space="preserve"> на которого возлагается ответственность за контроль качества лекарств на всех этапах изготовления. Особенность аптечного изготовления заключается в индивидуальном подходе к каждой изготовленной лекарственной форме и отсутствии автоматизированных систем в технологических процессах изготовления, при этом качество изготовленных лекарственных препаратов должно обязательно соответствовать требованиям фармакопейных статей.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Профессиональный стандарт провизора-аналитика утвержден приказом Минтруда России от 22.05.2017 № 427н. На должность провизора-аналитика, может быть принят специалист, имеющий высшее образование по специальности "Фармация" и прошедший интернатуру либо ординатуру по специальности "Фармацевтическая химия и фармакогнозия". Также он должен повышать квалификацию не реже одного раза в пять лет в течение всей трудовой деятельности. Также он может совмещать должность заведующего структурн</w:t>
      </w:r>
      <w:r>
        <w:rPr>
          <w:rFonts w:ascii="Times New Roman" w:hAnsi="Times New Roman"/>
          <w:sz w:val="28"/>
          <w:szCs w:val="24"/>
        </w:rPr>
        <w:t>ым</w:t>
      </w:r>
      <w:r w:rsidRPr="006D6CB2">
        <w:rPr>
          <w:rFonts w:ascii="Times New Roman" w:hAnsi="Times New Roman"/>
          <w:sz w:val="28"/>
          <w:szCs w:val="24"/>
        </w:rPr>
        <w:t xml:space="preserve"> подразделени</w:t>
      </w:r>
      <w:r>
        <w:rPr>
          <w:rFonts w:ascii="Times New Roman" w:hAnsi="Times New Roman"/>
          <w:sz w:val="28"/>
          <w:szCs w:val="24"/>
        </w:rPr>
        <w:t>ем</w:t>
      </w:r>
      <w:r w:rsidRPr="006D6CB2">
        <w:rPr>
          <w:rFonts w:ascii="Times New Roman" w:hAnsi="Times New Roman"/>
          <w:sz w:val="28"/>
          <w:szCs w:val="24"/>
        </w:rPr>
        <w:t xml:space="preserve"> или отдела аптечной организации.</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В функции такого специалиста входят:</w:t>
      </w:r>
    </w:p>
    <w:p w:rsidR="00F20D54" w:rsidRPr="006D6CB2" w:rsidRDefault="00F20D54" w:rsidP="004C64FA">
      <w:pPr>
        <w:numPr>
          <w:ilvl w:val="0"/>
          <w:numId w:val="21"/>
        </w:numPr>
        <w:tabs>
          <w:tab w:val="clear" w:pos="720"/>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Мониторинг систем обеспечения качества лекарственных средств в аптечных организациях</w:t>
      </w:r>
    </w:p>
    <w:p w:rsidR="00F20D54" w:rsidRPr="006D6CB2" w:rsidRDefault="00F20D54" w:rsidP="004C64FA">
      <w:pPr>
        <w:numPr>
          <w:ilvl w:val="0"/>
          <w:numId w:val="20"/>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Обеспечение наличия запасов реактивов в аптечной организации</w:t>
      </w:r>
    </w:p>
    <w:p w:rsidR="00F20D54" w:rsidRPr="006D6CB2" w:rsidRDefault="00F20D54" w:rsidP="004C64FA">
      <w:pPr>
        <w:numPr>
          <w:ilvl w:val="0"/>
          <w:numId w:val="20"/>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внутриаптечного контроля качества лекарственных препаратов, изготовленных в аптечных организациях, и фармацевтических субстанций</w:t>
      </w:r>
    </w:p>
    <w:p w:rsidR="00F20D54" w:rsidRPr="00DD601E" w:rsidRDefault="00F20D54" w:rsidP="004C64FA">
      <w:pPr>
        <w:tabs>
          <w:tab w:val="num" w:pos="284"/>
        </w:tabs>
        <w:spacing w:after="0"/>
        <w:ind w:left="284" w:firstLine="425"/>
        <w:jc w:val="both"/>
        <w:rPr>
          <w:rFonts w:ascii="Times New Roman" w:hAnsi="Times New Roman"/>
          <w:sz w:val="28"/>
          <w:szCs w:val="24"/>
          <w:u w:val="single"/>
        </w:rPr>
      </w:pPr>
      <w:r w:rsidRPr="00DD601E">
        <w:rPr>
          <w:rFonts w:ascii="Times New Roman" w:hAnsi="Times New Roman"/>
          <w:sz w:val="28"/>
          <w:szCs w:val="24"/>
          <w:u w:val="single"/>
        </w:rPr>
        <w:t xml:space="preserve">Трудовые действия провизора - аналитика: </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различных видов внутриаптечного контроля фармацевтичес</w:t>
      </w:r>
      <w:r>
        <w:rPr>
          <w:rFonts w:ascii="Times New Roman" w:hAnsi="Times New Roman"/>
          <w:sz w:val="28"/>
          <w:szCs w:val="24"/>
        </w:rPr>
        <w:t xml:space="preserve">ких субстанций, воды </w:t>
      </w:r>
      <w:r w:rsidRPr="00D96C5D">
        <w:rPr>
          <w:rFonts w:ascii="Times New Roman" w:hAnsi="Times New Roman"/>
          <w:sz w:val="28"/>
          <w:szCs w:val="24"/>
        </w:rPr>
        <w:t>очищенной для инъекций</w:t>
      </w:r>
      <w:r w:rsidRPr="006D6CB2">
        <w:rPr>
          <w:rFonts w:ascii="Times New Roman" w:hAnsi="Times New Roman"/>
          <w:sz w:val="28"/>
          <w:szCs w:val="24"/>
        </w:rPr>
        <w:t xml:space="preserve">, концентратов, полуфабрикатов, лекарственных препаратов, изготовленных в аптечной </w:t>
      </w:r>
      <w:r w:rsidRPr="00D96C5D">
        <w:rPr>
          <w:rFonts w:ascii="Times New Roman" w:hAnsi="Times New Roman"/>
          <w:sz w:val="28"/>
          <w:szCs w:val="24"/>
        </w:rPr>
        <w:t>организации</w:t>
      </w:r>
      <w:r w:rsidRPr="006D6CB2">
        <w:rPr>
          <w:rFonts w:ascii="Times New Roman" w:hAnsi="Times New Roman"/>
          <w:sz w:val="28"/>
          <w:szCs w:val="24"/>
        </w:rPr>
        <w:t xml:space="preserve"> в соответствии с установленными требованиями</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Регистрация испытаний в соответствии с установленными требованиями</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приемочного контроля лекарственных препаратов, фармацевтических субстанций и других товаров аптечного ассортимента</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lastRenderedPageBreak/>
        <w:t xml:space="preserve">Выявление наличия недоброкачественных лекарственных препаратов и других товаров аптечного ассортимента и изоляция их в карантинную </w:t>
      </w:r>
      <w:r w:rsidRPr="00D96C5D">
        <w:rPr>
          <w:rFonts w:ascii="Times New Roman" w:hAnsi="Times New Roman"/>
          <w:sz w:val="28"/>
          <w:szCs w:val="24"/>
        </w:rPr>
        <w:t>зону</w:t>
      </w:r>
      <w:r w:rsidRPr="00E72180">
        <w:rPr>
          <w:rFonts w:ascii="Times New Roman" w:hAnsi="Times New Roman"/>
          <w:color w:val="FF0000"/>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Оценка результатов контроля лекарственных средств на соответствие установленным требованиям</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контроля соблюдения фармацевтическими работниками организации требований к изготовлению и внутриаптечному контролю лекарственных форм</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правильности ведения отчетной документации по изготовлению, включая предметно-количественный учет, и контроль качества лекарственных препаратов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соблюдения санитарного режима, требований охраны труда, пожарной безопасности при изготовлении и контроле качества лекарственных препаратов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Управление запасами фармацевтических субстанций, вспомогательных веществ, расходных материалов и оборудования, используемых при изготовлении лекарственных препаратов в условиях аптечных организаций</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условий и сроков хранения изготовленных в аптечных организациях лекарственных средств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Составление плана корректирующих мероприятий по выявленным несоответствиям при изготовлении и внутриаптечном контроле качества</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Взаимодействие с региональными, областными лабораториями контроля качества по определению качества лекарственного препарата</w:t>
      </w:r>
      <w:r>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Контроль за качеством лекарственных средств</w:t>
      </w:r>
      <w:r>
        <w:rPr>
          <w:rFonts w:ascii="Times New Roman" w:hAnsi="Times New Roman"/>
          <w:sz w:val="28"/>
          <w:szCs w:val="24"/>
        </w:rPr>
        <w:t>,</w:t>
      </w:r>
      <w:r w:rsidRPr="006D6CB2">
        <w:rPr>
          <w:rFonts w:ascii="Times New Roman" w:hAnsi="Times New Roman"/>
          <w:sz w:val="28"/>
          <w:szCs w:val="24"/>
        </w:rPr>
        <w:t xml:space="preserve"> изготовленных в аптеке</w:t>
      </w:r>
      <w:r>
        <w:rPr>
          <w:rFonts w:ascii="Times New Roman" w:hAnsi="Times New Roman"/>
          <w:sz w:val="28"/>
          <w:szCs w:val="24"/>
        </w:rPr>
        <w:t>,</w:t>
      </w:r>
      <w:r w:rsidRPr="006D6CB2">
        <w:rPr>
          <w:rFonts w:ascii="Times New Roman" w:hAnsi="Times New Roman"/>
          <w:sz w:val="28"/>
          <w:szCs w:val="24"/>
        </w:rPr>
        <w:t xml:space="preserve"> проводится в соответствии </w:t>
      </w:r>
      <w:r>
        <w:rPr>
          <w:rFonts w:ascii="Times New Roman" w:hAnsi="Times New Roman"/>
          <w:sz w:val="28"/>
          <w:szCs w:val="24"/>
        </w:rPr>
        <w:t>с требованиями  приказа № 751н «</w:t>
      </w:r>
      <w:r w:rsidRPr="006D6CB2">
        <w:rPr>
          <w:rFonts w:ascii="Times New Roman" w:hAnsi="Times New Roman"/>
          <w:sz w:val="28"/>
          <w:szCs w:val="24"/>
        </w:rPr>
        <w:t>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w:t>
      </w:r>
      <w:r>
        <w:rPr>
          <w:rFonts w:ascii="Times New Roman" w:hAnsi="Times New Roman"/>
          <w:sz w:val="28"/>
          <w:szCs w:val="24"/>
        </w:rPr>
        <w:t>а фармацевтическую деятельность»</w:t>
      </w:r>
      <w:r w:rsidRPr="006D6CB2">
        <w:rPr>
          <w:rFonts w:ascii="Times New Roman" w:hAnsi="Times New Roman"/>
          <w:sz w:val="28"/>
          <w:szCs w:val="24"/>
        </w:rPr>
        <w:t xml:space="preserve"> и Приказа от 16.07.1997 № 214 «О контроле качества лекарственных средств, изготовляемых в аптечных организациях (аптеках)». Данные приказы являются действующими и устанавливают порядок проведения в производственной аптеке различных видов контроля </w:t>
      </w:r>
      <w:r w:rsidRPr="00D96C5D">
        <w:rPr>
          <w:rFonts w:ascii="Times New Roman" w:hAnsi="Times New Roman"/>
          <w:sz w:val="28"/>
          <w:szCs w:val="24"/>
        </w:rPr>
        <w:t>качества</w:t>
      </w:r>
      <w:r>
        <w:rPr>
          <w:rFonts w:ascii="Times New Roman" w:hAnsi="Times New Roman"/>
          <w:color w:val="FF0000"/>
          <w:sz w:val="28"/>
          <w:szCs w:val="24"/>
        </w:rPr>
        <w:t xml:space="preserve"> </w:t>
      </w:r>
      <w:r w:rsidRPr="006D6CB2">
        <w:rPr>
          <w:rFonts w:ascii="Times New Roman" w:hAnsi="Times New Roman"/>
          <w:sz w:val="28"/>
          <w:szCs w:val="24"/>
        </w:rPr>
        <w:t xml:space="preserve">в отношении изготавливаемых и изготовленных лекарственных препаратов.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При выполнении своих обязанностей провизор-аналитик должен осуществлять следующие </w:t>
      </w:r>
      <w:r w:rsidRPr="00DD601E">
        <w:rPr>
          <w:rFonts w:ascii="Times New Roman" w:hAnsi="Times New Roman"/>
          <w:sz w:val="28"/>
          <w:szCs w:val="24"/>
          <w:u w:val="single"/>
        </w:rPr>
        <w:t>виды контроля</w:t>
      </w:r>
      <w:r w:rsidRPr="006D6CB2">
        <w:rPr>
          <w:rFonts w:ascii="Times New Roman" w:hAnsi="Times New Roman"/>
          <w:sz w:val="28"/>
          <w:szCs w:val="24"/>
        </w:rPr>
        <w:t xml:space="preserve">: </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приемочный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письменный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lastRenderedPageBreak/>
        <w:t>•</w:t>
      </w:r>
      <w:r w:rsidRPr="006D6CB2">
        <w:rPr>
          <w:rFonts w:ascii="Times New Roman" w:hAnsi="Times New Roman"/>
          <w:sz w:val="28"/>
          <w:szCs w:val="24"/>
        </w:rPr>
        <w:tab/>
        <w:t>опросный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органолептический контроль;</w:t>
      </w:r>
    </w:p>
    <w:p w:rsidR="00F20D54" w:rsidRPr="006D6CB2" w:rsidRDefault="00F20D54" w:rsidP="004C64FA">
      <w:pPr>
        <w:tabs>
          <w:tab w:val="left" w:pos="284"/>
          <w:tab w:val="left" w:pos="993"/>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физический контроль;</w:t>
      </w:r>
    </w:p>
    <w:p w:rsidR="00F20D54" w:rsidRPr="006D6CB2" w:rsidRDefault="00F20D54" w:rsidP="004C64FA">
      <w:pPr>
        <w:tabs>
          <w:tab w:val="left" w:pos="284"/>
        </w:tabs>
        <w:spacing w:after="0"/>
        <w:jc w:val="both"/>
        <w:rPr>
          <w:rFonts w:ascii="Times New Roman" w:hAnsi="Times New Roman"/>
          <w:sz w:val="28"/>
          <w:szCs w:val="28"/>
        </w:rPr>
      </w:pPr>
      <w:r w:rsidRPr="006D6CB2">
        <w:rPr>
          <w:rFonts w:ascii="Times New Roman" w:hAnsi="Times New Roman"/>
          <w:sz w:val="28"/>
          <w:szCs w:val="24"/>
        </w:rPr>
        <w:t>•</w:t>
      </w:r>
      <w:r w:rsidRPr="006D6CB2">
        <w:rPr>
          <w:rFonts w:ascii="Times New Roman" w:hAnsi="Times New Roman"/>
          <w:sz w:val="28"/>
          <w:szCs w:val="24"/>
        </w:rPr>
        <w:tab/>
      </w:r>
      <w:r w:rsidRPr="006D6CB2">
        <w:rPr>
          <w:rFonts w:ascii="Times New Roman" w:hAnsi="Times New Roman"/>
          <w:sz w:val="28"/>
          <w:szCs w:val="28"/>
        </w:rPr>
        <w:t>химический контроль;</w:t>
      </w:r>
    </w:p>
    <w:p w:rsidR="00F20D54" w:rsidRPr="006D6CB2" w:rsidRDefault="00F20D54" w:rsidP="004C64FA">
      <w:pPr>
        <w:tabs>
          <w:tab w:val="left" w:pos="284"/>
        </w:tabs>
        <w:spacing w:after="0"/>
        <w:jc w:val="both"/>
        <w:rPr>
          <w:rFonts w:ascii="Times New Roman" w:hAnsi="Times New Roman"/>
          <w:sz w:val="28"/>
          <w:szCs w:val="28"/>
        </w:rPr>
      </w:pPr>
      <w:r w:rsidRPr="006D6CB2">
        <w:rPr>
          <w:rFonts w:ascii="Times New Roman" w:hAnsi="Times New Roman"/>
          <w:sz w:val="28"/>
          <w:szCs w:val="28"/>
        </w:rPr>
        <w:t>•</w:t>
      </w:r>
      <w:r w:rsidRPr="006D6CB2">
        <w:rPr>
          <w:rFonts w:ascii="Times New Roman" w:hAnsi="Times New Roman"/>
          <w:sz w:val="28"/>
          <w:szCs w:val="28"/>
        </w:rPr>
        <w:tab/>
        <w:t>контроль при отпуске лекарственных препаратов.</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В медицинских и аптечных организациях, осуществляющих оборот готовых лекарственных средств, контроль</w:t>
      </w:r>
      <w:r>
        <w:rPr>
          <w:rFonts w:ascii="Times New Roman" w:hAnsi="Times New Roman"/>
          <w:sz w:val="28"/>
          <w:szCs w:val="28"/>
          <w:lang w:eastAsia="ru-RU"/>
        </w:rPr>
        <w:t>,</w:t>
      </w:r>
      <w:r w:rsidRPr="006D6CB2">
        <w:rPr>
          <w:rFonts w:ascii="Times New Roman" w:hAnsi="Times New Roman"/>
          <w:sz w:val="28"/>
          <w:szCs w:val="28"/>
          <w:lang w:eastAsia="ru-RU"/>
        </w:rPr>
        <w:t xml:space="preserve"> прежде всего</w:t>
      </w:r>
      <w:r>
        <w:rPr>
          <w:rFonts w:ascii="Times New Roman" w:hAnsi="Times New Roman"/>
          <w:sz w:val="28"/>
          <w:szCs w:val="28"/>
          <w:lang w:eastAsia="ru-RU"/>
        </w:rPr>
        <w:t>,</w:t>
      </w:r>
      <w:r w:rsidRPr="006D6CB2">
        <w:rPr>
          <w:rFonts w:ascii="Times New Roman" w:hAnsi="Times New Roman"/>
          <w:sz w:val="28"/>
          <w:szCs w:val="28"/>
          <w:lang w:eastAsia="ru-RU"/>
        </w:rPr>
        <w:t xml:space="preserve"> направлен на</w:t>
      </w:r>
      <w:r>
        <w:rPr>
          <w:rFonts w:ascii="Times New Roman" w:hAnsi="Times New Roman"/>
          <w:sz w:val="28"/>
          <w:szCs w:val="28"/>
          <w:lang w:eastAsia="ru-RU"/>
        </w:rPr>
        <w:t>:</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1.</w:t>
      </w:r>
      <w:r w:rsidRPr="006D6CB2">
        <w:rPr>
          <w:rFonts w:ascii="Times New Roman" w:hAnsi="Times New Roman"/>
          <w:sz w:val="28"/>
          <w:szCs w:val="28"/>
          <w:lang w:eastAsia="ru-RU"/>
        </w:rPr>
        <w:t>предупреждение поступления в организацию некачественных товаров аптечного ассортимента,</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2.</w:t>
      </w:r>
      <w:r w:rsidRPr="006D6CB2">
        <w:rPr>
          <w:rFonts w:ascii="Times New Roman" w:hAnsi="Times New Roman"/>
          <w:sz w:val="28"/>
          <w:szCs w:val="28"/>
          <w:lang w:eastAsia="ru-RU"/>
        </w:rPr>
        <w:t xml:space="preserve">сохранение качества медицинской продукции при </w:t>
      </w:r>
      <w:r w:rsidRPr="00D96C5D">
        <w:rPr>
          <w:rFonts w:ascii="Times New Roman" w:hAnsi="Times New Roman"/>
          <w:sz w:val="28"/>
          <w:szCs w:val="28"/>
          <w:lang w:eastAsia="ru-RU"/>
        </w:rPr>
        <w:t>хранении</w:t>
      </w:r>
      <w:r w:rsidRPr="007B7E3E">
        <w:rPr>
          <w:rFonts w:ascii="Times New Roman" w:hAnsi="Times New Roman"/>
          <w:color w:val="FF0000"/>
          <w:sz w:val="28"/>
          <w:szCs w:val="28"/>
          <w:lang w:eastAsia="ru-RU"/>
        </w:rPr>
        <w:t>,</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3.</w:t>
      </w:r>
      <w:r w:rsidRPr="006D6CB2">
        <w:rPr>
          <w:rFonts w:ascii="Times New Roman" w:hAnsi="Times New Roman"/>
          <w:sz w:val="28"/>
          <w:szCs w:val="28"/>
          <w:lang w:eastAsia="ru-RU"/>
        </w:rPr>
        <w:t>своевременное изъятие из обращения забракованных, фальсифицированных, вызывающих сомнение в подлинности лекарственных препаратов, выявленных на всей территории РФ и указанных в письмах Росздравнадзора.</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Ответственность за организацию мероприятий по обеспечению качества возлагается на руководителя организации. Однако в </w:t>
      </w:r>
      <w:r w:rsidRPr="00D96C5D">
        <w:rPr>
          <w:rFonts w:ascii="Times New Roman" w:hAnsi="Times New Roman"/>
          <w:sz w:val="28"/>
          <w:szCs w:val="28"/>
          <w:lang w:eastAsia="ru-RU"/>
        </w:rPr>
        <w:t>нормативно</w:t>
      </w:r>
      <w:r w:rsidRPr="00062130">
        <w:rPr>
          <w:rFonts w:ascii="Times New Roman" w:hAnsi="Times New Roman"/>
          <w:color w:val="FF0000"/>
          <w:sz w:val="28"/>
          <w:szCs w:val="28"/>
          <w:lang w:eastAsia="ru-RU"/>
        </w:rPr>
        <w:t>-</w:t>
      </w:r>
      <w:r w:rsidRPr="006D6CB2">
        <w:rPr>
          <w:rFonts w:ascii="Times New Roman" w:hAnsi="Times New Roman"/>
          <w:sz w:val="28"/>
          <w:szCs w:val="28"/>
          <w:lang w:eastAsia="ru-RU"/>
        </w:rPr>
        <w:t xml:space="preserve"> правовых </w:t>
      </w:r>
      <w:proofErr w:type="gramStart"/>
      <w:r w:rsidRPr="006D6CB2">
        <w:rPr>
          <w:rFonts w:ascii="Times New Roman" w:hAnsi="Times New Roman"/>
          <w:sz w:val="28"/>
          <w:szCs w:val="28"/>
          <w:lang w:eastAsia="ru-RU"/>
        </w:rPr>
        <w:t>актах</w:t>
      </w:r>
      <w:proofErr w:type="gramEnd"/>
      <w:r w:rsidRPr="006D6CB2">
        <w:rPr>
          <w:rFonts w:ascii="Times New Roman" w:hAnsi="Times New Roman"/>
          <w:sz w:val="28"/>
          <w:szCs w:val="28"/>
          <w:lang w:eastAsia="ru-RU"/>
        </w:rPr>
        <w:t xml:space="preserve"> достаточно давно установлено требование о наличии в организации специалиста, который обеспечивает к</w:t>
      </w:r>
      <w:r>
        <w:rPr>
          <w:rFonts w:ascii="Times New Roman" w:hAnsi="Times New Roman"/>
          <w:sz w:val="28"/>
          <w:szCs w:val="28"/>
          <w:lang w:eastAsia="ru-RU"/>
        </w:rPr>
        <w:t xml:space="preserve">ачество лекарственных средств. </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 До 2014 года Приказ Минздрава РФ от 04.03.2003 № 80 "Об утверждении Отраслевого стандарта "Правила отпуска (реализации) лекарственных средств в аптечных организациях. Основные положения" устанавливал требование  о необходимости назначения из руководящего персонала аптечной организации уполномоченного по качеству. В его функции входило формирование системы управления качеством, проведение внутренних проверок на соответствие деятельности аптечной организации установленным требованиям, повышение квалификации сотрудников и правильное оформление документации.</w:t>
      </w:r>
    </w:p>
    <w:p w:rsidR="00F20D54" w:rsidRPr="006D6CB2" w:rsidRDefault="00F20D54" w:rsidP="004C64FA">
      <w:pPr>
        <w:spacing w:after="0"/>
        <w:ind w:firstLine="709"/>
        <w:jc w:val="both"/>
        <w:rPr>
          <w:rFonts w:ascii="Times New Roman" w:hAnsi="Times New Roman"/>
          <w:sz w:val="28"/>
          <w:szCs w:val="28"/>
        </w:rPr>
      </w:pPr>
      <w:r w:rsidRPr="006D6CB2">
        <w:rPr>
          <w:rFonts w:ascii="Times New Roman" w:hAnsi="Times New Roman"/>
          <w:sz w:val="28"/>
          <w:szCs w:val="28"/>
        </w:rPr>
        <w:t xml:space="preserve">В настоящее время обновились нормативно-правовые акты, изменилась концепция системы </w:t>
      </w:r>
      <w:r w:rsidRPr="00D96C5D">
        <w:rPr>
          <w:rFonts w:ascii="Times New Roman" w:hAnsi="Times New Roman"/>
          <w:sz w:val="28"/>
          <w:szCs w:val="28"/>
        </w:rPr>
        <w:t>качества</w:t>
      </w:r>
      <w:r w:rsidRPr="00062130">
        <w:rPr>
          <w:rFonts w:ascii="Times New Roman" w:hAnsi="Times New Roman"/>
          <w:color w:val="FF0000"/>
          <w:sz w:val="28"/>
          <w:szCs w:val="28"/>
        </w:rPr>
        <w:t>,</w:t>
      </w:r>
      <w:r w:rsidRPr="006D6CB2">
        <w:rPr>
          <w:rFonts w:ascii="Times New Roman" w:hAnsi="Times New Roman"/>
          <w:sz w:val="28"/>
          <w:szCs w:val="28"/>
        </w:rPr>
        <w:t xml:space="preserve"> и Правилами надлежащей аптечной практики установлены требования к медицинским и аптечным организациям о необходимости назначения руководителем организации сотрудника, ответственного за внедрение и обеспечение системы качества. Система качества подразумевает проведение мероприятий по определению процессов, влияющих на качество медицинской продукции, установление последовательности и взаимодействия этих процессов, определение качественных и количественных параметров для поддержания системы качества и обеспечение населения качественными, эффективными и безопасными товарами аптечного ассортимента.</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8"/>
        </w:rPr>
        <w:lastRenderedPageBreak/>
        <w:t>Профстандарты для специалистов, которые могут обеспечить функционирование системы качества</w:t>
      </w:r>
      <w:r>
        <w:rPr>
          <w:rFonts w:ascii="Times New Roman" w:hAnsi="Times New Roman"/>
          <w:sz w:val="28"/>
          <w:szCs w:val="28"/>
        </w:rPr>
        <w:t>,</w:t>
      </w:r>
      <w:r w:rsidRPr="006D6CB2">
        <w:rPr>
          <w:rFonts w:ascii="Times New Roman" w:hAnsi="Times New Roman"/>
          <w:sz w:val="28"/>
          <w:szCs w:val="28"/>
        </w:rPr>
        <w:t xml:space="preserve"> </w:t>
      </w:r>
      <w:r>
        <w:rPr>
          <w:rFonts w:ascii="Times New Roman" w:hAnsi="Times New Roman"/>
          <w:sz w:val="28"/>
          <w:szCs w:val="28"/>
        </w:rPr>
        <w:t xml:space="preserve">в настоящее время </w:t>
      </w:r>
      <w:r w:rsidRPr="006D6CB2">
        <w:rPr>
          <w:rFonts w:ascii="Times New Roman" w:hAnsi="Times New Roman"/>
          <w:sz w:val="28"/>
          <w:szCs w:val="24"/>
        </w:rPr>
        <w:t>не утверждены, поэтому для определения необходимых знаний и функций такого сотрудника мы можем руководствоваться профессиональным стандартом провизора, прови</w:t>
      </w:r>
      <w:r>
        <w:rPr>
          <w:rFonts w:ascii="Times New Roman" w:hAnsi="Times New Roman"/>
          <w:sz w:val="28"/>
          <w:szCs w:val="24"/>
        </w:rPr>
        <w:t>зора-технолога и профстандартом</w:t>
      </w:r>
      <w:r w:rsidRPr="006D6CB2">
        <w:rPr>
          <w:rFonts w:ascii="Times New Roman" w:hAnsi="Times New Roman"/>
          <w:sz w:val="28"/>
          <w:szCs w:val="24"/>
        </w:rPr>
        <w:t xml:space="preserve"> специалиста в области управления фармацевтической деятельностью.</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Для провизора и провизор-технолога предъявляются следующие требования к образованию и обучению: высшее образование по специальности фармация, повышение квалификации не реже одного раза в пять лет в течение всей трудовой деятельности по специальности. Требования к опыту практической работы отсутствуют.</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Трудовые функции</w:t>
      </w:r>
      <w:r>
        <w:rPr>
          <w:rFonts w:ascii="Times New Roman" w:hAnsi="Times New Roman"/>
          <w:sz w:val="28"/>
          <w:szCs w:val="24"/>
        </w:rPr>
        <w:t xml:space="preserve"> таких специалистов включают</w:t>
      </w:r>
      <w:r w:rsidRPr="006D6CB2">
        <w:rPr>
          <w:rFonts w:ascii="Times New Roman" w:hAnsi="Times New Roman"/>
          <w:sz w:val="28"/>
          <w:szCs w:val="24"/>
        </w:rPr>
        <w:t xml:space="preserve">: </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 xml:space="preserve">оптовую, розничную торговлю и </w:t>
      </w:r>
      <w:r w:rsidRPr="006D6CB2">
        <w:rPr>
          <w:rFonts w:ascii="Times New Roman" w:hAnsi="Times New Roman"/>
          <w:sz w:val="28"/>
          <w:szCs w:val="24"/>
        </w:rPr>
        <w:t>отпуск лекарственных препаратов</w:t>
      </w:r>
      <w:r>
        <w:rPr>
          <w:rFonts w:ascii="Times New Roman" w:hAnsi="Times New Roman"/>
          <w:sz w:val="28"/>
          <w:szCs w:val="24"/>
        </w:rPr>
        <w:t>;</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п</w:t>
      </w:r>
      <w:r w:rsidRPr="006D6CB2">
        <w:rPr>
          <w:rFonts w:ascii="Times New Roman" w:hAnsi="Times New Roman"/>
          <w:sz w:val="28"/>
          <w:szCs w:val="24"/>
        </w:rPr>
        <w:t>роведение приемочного контроля поступающих в ор</w:t>
      </w:r>
      <w:r>
        <w:rPr>
          <w:rFonts w:ascii="Times New Roman" w:hAnsi="Times New Roman"/>
          <w:sz w:val="28"/>
          <w:szCs w:val="24"/>
        </w:rPr>
        <w:t>ганизацию лекарственных средств;</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о</w:t>
      </w:r>
      <w:r w:rsidRPr="006D6CB2">
        <w:rPr>
          <w:rFonts w:ascii="Times New Roman" w:hAnsi="Times New Roman"/>
          <w:sz w:val="28"/>
          <w:szCs w:val="24"/>
        </w:rPr>
        <w:t xml:space="preserve">беспечение </w:t>
      </w:r>
      <w:r>
        <w:rPr>
          <w:rFonts w:ascii="Times New Roman" w:hAnsi="Times New Roman"/>
          <w:sz w:val="28"/>
          <w:szCs w:val="24"/>
        </w:rPr>
        <w:t>требований к хранению лекарственных средств;</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и</w:t>
      </w:r>
      <w:r w:rsidRPr="006D6CB2">
        <w:rPr>
          <w:rFonts w:ascii="Times New Roman" w:hAnsi="Times New Roman"/>
          <w:sz w:val="28"/>
          <w:szCs w:val="24"/>
        </w:rPr>
        <w:t>нформирование населения и медицинских работн</w:t>
      </w:r>
      <w:r>
        <w:rPr>
          <w:rFonts w:ascii="Times New Roman" w:hAnsi="Times New Roman"/>
          <w:sz w:val="28"/>
          <w:szCs w:val="24"/>
        </w:rPr>
        <w:t>иков о лекарственных препаратах;</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и</w:t>
      </w:r>
      <w:r w:rsidRPr="006D6CB2">
        <w:rPr>
          <w:rFonts w:ascii="Times New Roman" w:hAnsi="Times New Roman"/>
          <w:sz w:val="28"/>
          <w:szCs w:val="24"/>
        </w:rPr>
        <w:t>зготовление лекарственных препаратов в условиях аптечных организаций</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Специалист в области управления фармацевтической деятельностью может занимать </w:t>
      </w:r>
      <w:r>
        <w:rPr>
          <w:rFonts w:ascii="Times New Roman" w:hAnsi="Times New Roman"/>
          <w:sz w:val="28"/>
          <w:szCs w:val="24"/>
        </w:rPr>
        <w:t>руководящие</w:t>
      </w:r>
      <w:r w:rsidRPr="006D6CB2">
        <w:rPr>
          <w:rFonts w:ascii="Times New Roman" w:hAnsi="Times New Roman"/>
          <w:sz w:val="28"/>
          <w:szCs w:val="24"/>
        </w:rPr>
        <w:t xml:space="preserve"> должности в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Директор (заведующий, начальник) аптечной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Заместитель директора (заведующего, начальника) аптечной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Заведующий складом организации оптовой торговли лекарственными средствами;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Заместитель заведующего складом организации оптовой торговли лекарственными средствами;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Заведующий (начальник) структурного подразделени</w:t>
      </w:r>
      <w:r>
        <w:rPr>
          <w:rFonts w:ascii="Times New Roman" w:hAnsi="Times New Roman"/>
          <w:sz w:val="28"/>
          <w:szCs w:val="24"/>
        </w:rPr>
        <w:t>я (отдела) аптечной организации.</w:t>
      </w:r>
    </w:p>
    <w:p w:rsidR="00F20D54" w:rsidRPr="006D6CB2" w:rsidRDefault="00F20D54" w:rsidP="004C64FA">
      <w:pPr>
        <w:spacing w:after="0"/>
        <w:ind w:firstLine="709"/>
        <w:jc w:val="both"/>
        <w:rPr>
          <w:rFonts w:ascii="Times New Roman" w:hAnsi="Times New Roman"/>
          <w:sz w:val="28"/>
          <w:szCs w:val="24"/>
        </w:rPr>
      </w:pPr>
      <w:r w:rsidRPr="00625055">
        <w:rPr>
          <w:rFonts w:ascii="Times New Roman" w:hAnsi="Times New Roman"/>
          <w:sz w:val="28"/>
          <w:szCs w:val="24"/>
          <w:u w:val="single"/>
        </w:rPr>
        <w:t>Требования к образованию, обучению и стажу работы</w:t>
      </w:r>
      <w:r w:rsidRPr="006D6CB2">
        <w:rPr>
          <w:rFonts w:ascii="Times New Roman" w:hAnsi="Times New Roman"/>
          <w:sz w:val="28"/>
          <w:szCs w:val="24"/>
        </w:rPr>
        <w:t xml:space="preserve"> установлены следующие:</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t>- наличие высшего или среднего профессионального образования по специальности фармация;</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t>- интернатура/ординатура по специальности "Управление и экономика фармации";</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lastRenderedPageBreak/>
        <w:t>- обязательная профессиональная переподготовка по специальности "Управление и экономика фармации";</w:t>
      </w:r>
    </w:p>
    <w:p w:rsidR="00F20D54" w:rsidRPr="006D6CB2" w:rsidRDefault="00F20D54" w:rsidP="004C64FA">
      <w:pPr>
        <w:spacing w:after="0"/>
        <w:ind w:left="426" w:hanging="426"/>
        <w:jc w:val="both"/>
        <w:rPr>
          <w:rFonts w:ascii="Times New Roman" w:hAnsi="Times New Roman"/>
          <w:sz w:val="28"/>
          <w:szCs w:val="24"/>
        </w:rPr>
      </w:pPr>
      <w:r w:rsidRPr="006D6CB2">
        <w:rPr>
          <w:rFonts w:ascii="Times New Roman" w:hAnsi="Times New Roman"/>
          <w:sz w:val="28"/>
          <w:szCs w:val="24"/>
        </w:rPr>
        <w:t>- наличие опыта работы (для высшего об</w:t>
      </w:r>
      <w:r>
        <w:rPr>
          <w:rFonts w:ascii="Times New Roman" w:hAnsi="Times New Roman"/>
          <w:sz w:val="28"/>
          <w:szCs w:val="24"/>
        </w:rPr>
        <w:t xml:space="preserve">разования не менее 2-х лет, для </w:t>
      </w:r>
      <w:r w:rsidRPr="006D6CB2">
        <w:rPr>
          <w:rFonts w:ascii="Times New Roman" w:hAnsi="Times New Roman"/>
          <w:sz w:val="28"/>
          <w:szCs w:val="24"/>
        </w:rPr>
        <w:t>среднего профессионального образования не менее пяти лет).</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Трудовые функции специалиста в области управления фармацевтической деятельностью включают:</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Планирование деятельности фармацевтической организации;</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Организация ресурсного обеспечения фармацевтической организации;</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Организация работы персонала фармацевтической организации;</w:t>
      </w:r>
    </w:p>
    <w:p w:rsidR="00F20D54" w:rsidRPr="006D6CB2"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Управление качеством результатов текущей деятельности фармацевтической организации;</w:t>
      </w:r>
    </w:p>
    <w:p w:rsidR="00F20D54" w:rsidRPr="006D6CB2"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Организация информационной и консультационной помощи для населения и медицинских работников;</w:t>
      </w:r>
    </w:p>
    <w:p w:rsidR="00F20D54"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Управление финансово-экономической деятельностью фармацевтической организации.</w:t>
      </w:r>
    </w:p>
    <w:p w:rsidR="00F20D54" w:rsidRDefault="00F20D54" w:rsidP="00A17B4C">
      <w:pPr>
        <w:tabs>
          <w:tab w:val="left" w:pos="426"/>
        </w:tabs>
        <w:spacing w:after="0"/>
        <w:jc w:val="both"/>
        <w:rPr>
          <w:rFonts w:ascii="Times New Roman" w:hAnsi="Times New Roman"/>
          <w:sz w:val="28"/>
          <w:szCs w:val="24"/>
        </w:rPr>
      </w:pPr>
    </w:p>
    <w:p w:rsidR="00F20D54" w:rsidRPr="00625055" w:rsidRDefault="00F20D54" w:rsidP="00A17B4C">
      <w:pPr>
        <w:spacing w:after="0"/>
        <w:rPr>
          <w:rFonts w:ascii="Times New Roman" w:hAnsi="Times New Roman"/>
          <w:b/>
          <w:i/>
          <w:sz w:val="28"/>
          <w:szCs w:val="28"/>
          <w:lang w:eastAsia="ru-RU"/>
        </w:rPr>
      </w:pPr>
      <w:r w:rsidRPr="00625055">
        <w:rPr>
          <w:rFonts w:ascii="Times New Roman" w:hAnsi="Times New Roman"/>
          <w:b/>
          <w:i/>
          <w:sz w:val="28"/>
          <w:szCs w:val="28"/>
          <w:lang w:eastAsia="ru-RU"/>
        </w:rPr>
        <w:t>Вопросы для самоподготовки:</w:t>
      </w:r>
    </w:p>
    <w:p w:rsidR="00F20D54" w:rsidRDefault="00F20D54" w:rsidP="00A17B4C">
      <w:pPr>
        <w:tabs>
          <w:tab w:val="left" w:pos="426"/>
        </w:tabs>
        <w:spacing w:after="0"/>
        <w:jc w:val="both"/>
        <w:rPr>
          <w:rFonts w:ascii="Times New Roman" w:hAnsi="Times New Roman"/>
          <w:sz w:val="28"/>
          <w:szCs w:val="24"/>
        </w:rPr>
      </w:pP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Кем, в соответствии с действующими профессиональными стандартами и требованиями нормативно-правовых актов, производится контроль за качеством лекарственных средств на фармацевтических предприятиях?</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функции специалиста, осуществляющего  контроль за качеством лекарственных средств на фармацевтическом предприятии?</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трудовые функции провизора-аналитика в соответствии с профессиональным стандартом?</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Какие виды контроля осуществляет провизор-аналитик в ходе выполнения своих обязанностей?</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трудовые функции провизора-технолога.</w:t>
      </w:r>
    </w:p>
    <w:p w:rsidR="00F20D54" w:rsidRDefault="00F20D54" w:rsidP="00A17B4C">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pStyle w:val="a7"/>
        <w:spacing w:after="0"/>
        <w:jc w:val="center"/>
        <w:rPr>
          <w:rFonts w:ascii="Times New Roman" w:hAnsi="Times New Roman"/>
          <w:b/>
          <w:sz w:val="28"/>
          <w:szCs w:val="28"/>
          <w:lang w:eastAsia="ru-RU"/>
        </w:rPr>
      </w:pPr>
      <w:r>
        <w:rPr>
          <w:rFonts w:ascii="Times New Roman" w:hAnsi="Times New Roman"/>
          <w:b/>
          <w:sz w:val="28"/>
          <w:szCs w:val="28"/>
          <w:lang w:eastAsia="ru-RU"/>
        </w:rPr>
        <w:lastRenderedPageBreak/>
        <w:t>РАЗДЕЛ 9. ОТВЕТСТВЕННОСТЬ СОТРУДНИКОВ ЗА НАРУШЕНИЕ ТРЕБОВАНИЙ ПО КОНТРОЛЮ ЗА КАЧЕСТВОМ ЛЕКАРСТВЕННЫХ СРЕДСТВ</w:t>
      </w:r>
    </w:p>
    <w:p w:rsidR="00F20D54" w:rsidRDefault="00F20D54" w:rsidP="004C64FA">
      <w:pPr>
        <w:pStyle w:val="a7"/>
        <w:spacing w:after="0"/>
        <w:jc w:val="center"/>
        <w:rPr>
          <w:rFonts w:ascii="Times New Roman" w:hAnsi="Times New Roman"/>
          <w:b/>
          <w:sz w:val="28"/>
          <w:szCs w:val="28"/>
          <w:lang w:eastAsia="ru-RU"/>
        </w:rPr>
      </w:pPr>
    </w:p>
    <w:p w:rsidR="00F20D54" w:rsidRPr="00431E9F" w:rsidRDefault="00F20D54" w:rsidP="004C64FA">
      <w:pPr>
        <w:pStyle w:val="a7"/>
        <w:spacing w:after="0"/>
        <w:rPr>
          <w:rFonts w:ascii="Times New Roman" w:hAnsi="Times New Roman"/>
          <w:b/>
          <w:sz w:val="28"/>
          <w:szCs w:val="28"/>
          <w:lang w:eastAsia="ru-RU"/>
        </w:rPr>
      </w:pP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sz w:val="28"/>
          <w:szCs w:val="28"/>
          <w:lang w:eastAsia="ru-RU"/>
        </w:rPr>
        <w:t>По официальным данным ВОЗ, в мире ежегодно от поддельных лекарств погибает около 700</w:t>
      </w:r>
      <w:r>
        <w:rPr>
          <w:rFonts w:ascii="Times New Roman" w:hAnsi="Times New Roman"/>
          <w:sz w:val="28"/>
          <w:szCs w:val="28"/>
          <w:lang w:eastAsia="ru-RU"/>
        </w:rPr>
        <w:t xml:space="preserve"> </w:t>
      </w:r>
      <w:r w:rsidRPr="006D6CB2">
        <w:rPr>
          <w:rFonts w:ascii="Times New Roman" w:hAnsi="Times New Roman"/>
          <w:sz w:val="28"/>
          <w:szCs w:val="28"/>
          <w:lang w:eastAsia="ru-RU"/>
        </w:rPr>
        <w:t>000 человек, причем это только доказанные случаи смерти на территории примерно 90 стран. Реальный же уровень смертности от некачественной и фальсифицированной медицинской продукции не знает никто. Поэтому б</w:t>
      </w:r>
      <w:r w:rsidRPr="006D6CB2">
        <w:rPr>
          <w:rFonts w:ascii="Times New Roman" w:hAnsi="Times New Roman"/>
          <w:bCs/>
          <w:sz w:val="28"/>
          <w:szCs w:val="28"/>
          <w:lang w:eastAsia="ru-RU"/>
        </w:rPr>
        <w:t xml:space="preserve">орьба с оборотом такой продукции является приоритетной во всех странах. </w:t>
      </w: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bCs/>
          <w:sz w:val="28"/>
          <w:szCs w:val="28"/>
          <w:lang w:eastAsia="ru-RU"/>
        </w:rPr>
        <w:t xml:space="preserve">В России специальные санкции за нарушение запрета на оборот незарегистрированных, фальсифицированных, недоброкачественных и контрафактных лекарственных средств были введены только с 2015 года. Ранее существовали общие нормы, которыми правоохранительные и контролирующие органы могли воспользоваться при определении меры наказания за оборот некачественных или фальсифицированных лекарств и медицинских изделии, </w:t>
      </w:r>
      <w:r w:rsidRPr="00D96C5D">
        <w:rPr>
          <w:rFonts w:ascii="Times New Roman" w:hAnsi="Times New Roman"/>
          <w:bCs/>
          <w:sz w:val="28"/>
          <w:szCs w:val="28"/>
          <w:lang w:eastAsia="ru-RU"/>
        </w:rPr>
        <w:t>например</w:t>
      </w:r>
      <w:r w:rsidRPr="00062130">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статьи о </w:t>
      </w:r>
      <w:r w:rsidRPr="006D6CB2">
        <w:rPr>
          <w:rFonts w:ascii="Times New Roman" w:hAnsi="Times New Roman"/>
          <w:sz w:val="28"/>
          <w:szCs w:val="28"/>
          <w:lang w:eastAsia="ru-RU"/>
        </w:rPr>
        <w:t xml:space="preserve">нарушении лицензионных требований при обращении лекарственных средств,  </w:t>
      </w:r>
      <w:r w:rsidRPr="006D6CB2">
        <w:rPr>
          <w:rFonts w:ascii="Times New Roman" w:hAnsi="Times New Roman"/>
          <w:bCs/>
          <w:sz w:val="28"/>
          <w:szCs w:val="28"/>
          <w:lang w:eastAsia="ru-RU"/>
        </w:rPr>
        <w:t xml:space="preserve">статьи о мошенничестве, о производстве товаров, не соответствующих требованиям качества. </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Федеральный </w:t>
      </w:r>
      <w:hyperlink r:id="rId57" w:history="1">
        <w:r w:rsidRPr="006D6CB2">
          <w:rPr>
            <w:rFonts w:ascii="Times New Roman" w:hAnsi="Times New Roman"/>
            <w:sz w:val="28"/>
            <w:szCs w:val="28"/>
            <w:lang w:eastAsia="ru-RU"/>
          </w:rPr>
          <w:t>закон</w:t>
        </w:r>
      </w:hyperlink>
      <w:r w:rsidRPr="006D6CB2">
        <w:rPr>
          <w:rFonts w:ascii="Times New Roman" w:hAnsi="Times New Roman"/>
          <w:sz w:val="28"/>
          <w:szCs w:val="28"/>
          <w:lang w:eastAsia="ru-RU"/>
        </w:rPr>
        <w:t xml:space="preserve"> №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внес значительные изменения в Уголовный кодекс и </w:t>
      </w:r>
      <w:hyperlink r:id="rId58" w:history="1">
        <w:r w:rsidRPr="006D6CB2">
          <w:rPr>
            <w:rFonts w:ascii="Times New Roman" w:hAnsi="Times New Roman"/>
            <w:sz w:val="28"/>
            <w:szCs w:val="28"/>
            <w:lang w:eastAsia="ru-RU"/>
          </w:rPr>
          <w:t>Кодекс</w:t>
        </w:r>
      </w:hyperlink>
      <w:r w:rsidRPr="006D6CB2">
        <w:rPr>
          <w:rFonts w:ascii="Times New Roman" w:hAnsi="Times New Roman"/>
          <w:sz w:val="28"/>
          <w:szCs w:val="28"/>
          <w:lang w:eastAsia="ru-RU"/>
        </w:rPr>
        <w:t xml:space="preserve"> об административных правонарушениях. </w:t>
      </w: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sz w:val="28"/>
          <w:szCs w:val="28"/>
          <w:lang w:eastAsia="ru-RU"/>
        </w:rPr>
        <w:t xml:space="preserve"> Данным законом были расширены права Федеральной службы по надзору в сфере здравоохранения на проведение внеплановых проверок без уведомления проверяемых организаций, ужесточена ответственность за обращение фальсифицированных, недоброкачественных, незарегистрированных лекарственных средств, установлена </w:t>
      </w:r>
      <w:r w:rsidRPr="006D6CB2">
        <w:rPr>
          <w:rFonts w:ascii="Times New Roman" w:hAnsi="Times New Roman"/>
          <w:bCs/>
          <w:sz w:val="28"/>
          <w:szCs w:val="28"/>
          <w:lang w:eastAsia="ru-RU"/>
        </w:rPr>
        <w:t>криминализация производства медицинской продукции без специального разрешения, а также добавился новый состав преступления - изготовление и использование поддельных документов на лекарственные средства, а также изготовление поддельной упаковки лекарственных средств.</w:t>
      </w:r>
    </w:p>
    <w:p w:rsidR="00F20D54"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В </w:t>
      </w:r>
      <w:proofErr w:type="gramStart"/>
      <w:r w:rsidRPr="006D6CB2">
        <w:rPr>
          <w:rFonts w:ascii="Times New Roman" w:hAnsi="Times New Roman"/>
          <w:sz w:val="28"/>
          <w:szCs w:val="28"/>
          <w:lang w:eastAsia="ru-RU"/>
        </w:rPr>
        <w:t>соответ</w:t>
      </w:r>
      <w:r>
        <w:rPr>
          <w:rFonts w:ascii="Times New Roman" w:hAnsi="Times New Roman"/>
          <w:sz w:val="28"/>
          <w:szCs w:val="28"/>
          <w:lang w:eastAsia="ru-RU"/>
        </w:rPr>
        <w:t>ствии</w:t>
      </w:r>
      <w:proofErr w:type="gramEnd"/>
      <w:r>
        <w:rPr>
          <w:rFonts w:ascii="Times New Roman" w:hAnsi="Times New Roman"/>
          <w:sz w:val="28"/>
          <w:szCs w:val="28"/>
          <w:lang w:eastAsia="ru-RU"/>
        </w:rPr>
        <w:t xml:space="preserve"> с действующими </w:t>
      </w:r>
      <w:r w:rsidRPr="00D96C5D">
        <w:rPr>
          <w:rFonts w:ascii="Times New Roman" w:hAnsi="Times New Roman"/>
          <w:sz w:val="28"/>
          <w:szCs w:val="28"/>
          <w:lang w:eastAsia="ru-RU"/>
        </w:rPr>
        <w:t>нормативно-правовыми</w:t>
      </w:r>
      <w:r w:rsidRPr="006D6CB2">
        <w:rPr>
          <w:rFonts w:ascii="Times New Roman" w:hAnsi="Times New Roman"/>
          <w:sz w:val="28"/>
          <w:szCs w:val="28"/>
          <w:lang w:eastAsia="ru-RU"/>
        </w:rPr>
        <w:t xml:space="preserve"> актами на сотрудников аптечных и медицинских организаций возлагается </w:t>
      </w:r>
      <w:r w:rsidRPr="006D6CB2">
        <w:rPr>
          <w:rFonts w:ascii="Times New Roman" w:hAnsi="Times New Roman"/>
          <w:sz w:val="28"/>
          <w:szCs w:val="28"/>
          <w:lang w:eastAsia="ru-RU"/>
        </w:rPr>
        <w:lastRenderedPageBreak/>
        <w:t>ответственность за соблюдение правил обращения лекарственных</w:t>
      </w:r>
      <w:r>
        <w:rPr>
          <w:rFonts w:ascii="Times New Roman" w:hAnsi="Times New Roman"/>
          <w:sz w:val="28"/>
          <w:szCs w:val="28"/>
          <w:lang w:eastAsia="ru-RU"/>
        </w:rPr>
        <w:t xml:space="preserve"> средств и медицинских изделий.</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Кроме того, законодательством установлено, что на территории Р</w:t>
      </w:r>
      <w:r>
        <w:rPr>
          <w:rFonts w:ascii="Times New Roman" w:hAnsi="Times New Roman"/>
          <w:sz w:val="28"/>
          <w:szCs w:val="28"/>
          <w:lang w:eastAsia="ru-RU"/>
        </w:rPr>
        <w:t>оссийской Федерации</w:t>
      </w:r>
      <w:r w:rsidRPr="006D6CB2">
        <w:rPr>
          <w:rFonts w:ascii="Times New Roman" w:hAnsi="Times New Roman"/>
          <w:sz w:val="28"/>
          <w:szCs w:val="28"/>
          <w:lang w:eastAsia="ru-RU"/>
        </w:rPr>
        <w:t xml:space="preserve"> запрещается:</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лекарственных средств, не включенных в государственный реестр лекарственных средств, за исключением лекарственных средств, производимых для проведения клинических исследований и для экспорта;</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фальсифицированных лекарственных средств;</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лекарственных средств без лицензии на производство лекарственных средств или с нарушением правил организации производства и контроля качества лекарственных средств;</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xml:space="preserve">- ввоз в </w:t>
      </w:r>
      <w:r>
        <w:rPr>
          <w:rFonts w:ascii="Times New Roman" w:hAnsi="Times New Roman"/>
          <w:sz w:val="28"/>
          <w:szCs w:val="28"/>
          <w:lang w:eastAsia="ru-RU"/>
        </w:rPr>
        <w:t>Россию</w:t>
      </w:r>
      <w:r w:rsidRPr="006D6CB2">
        <w:rPr>
          <w:rFonts w:ascii="Times New Roman" w:hAnsi="Times New Roman"/>
          <w:sz w:val="28"/>
          <w:szCs w:val="28"/>
          <w:lang w:eastAsia="ru-RU"/>
        </w:rPr>
        <w:t xml:space="preserve"> фальсифицированных лекарственных средств, недоброкачественных лекарственных средств, контрафактных лекарственных средств;</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продажа фальсифицированных лекарственных средств, недоброкачественных лекарственных средств, конт</w:t>
      </w:r>
      <w:r>
        <w:rPr>
          <w:rFonts w:ascii="Times New Roman" w:hAnsi="Times New Roman"/>
          <w:sz w:val="28"/>
          <w:szCs w:val="28"/>
          <w:lang w:eastAsia="ru-RU"/>
        </w:rPr>
        <w:t>рафактных лекарственных средств.</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Ответственность за нарушения в сфере оборота лекарственных средств определяется Кодексом РФ об административных правонарушени</w:t>
      </w:r>
      <w:r>
        <w:rPr>
          <w:rFonts w:ascii="Times New Roman" w:hAnsi="Times New Roman"/>
          <w:sz w:val="28"/>
          <w:szCs w:val="28"/>
          <w:lang w:eastAsia="ru-RU"/>
        </w:rPr>
        <w:t xml:space="preserve">ях (ст. 6.33., 14.1., 14.4.2.) </w:t>
      </w:r>
      <w:r w:rsidRPr="006D6CB2">
        <w:rPr>
          <w:rFonts w:ascii="Times New Roman" w:hAnsi="Times New Roman"/>
          <w:sz w:val="28"/>
          <w:szCs w:val="28"/>
          <w:lang w:eastAsia="ru-RU"/>
        </w:rPr>
        <w:t>и Уголовным кодексом РФ (235.1., 238.1., 327.2.).</w:t>
      </w:r>
    </w:p>
    <w:p w:rsidR="00F20D54" w:rsidRPr="006D6CB2" w:rsidRDefault="00895C68" w:rsidP="004C64FA">
      <w:pPr>
        <w:tabs>
          <w:tab w:val="left" w:pos="426"/>
        </w:tabs>
        <w:spacing w:after="0"/>
        <w:ind w:firstLine="709"/>
        <w:jc w:val="both"/>
        <w:rPr>
          <w:rFonts w:ascii="Times New Roman" w:hAnsi="Times New Roman"/>
          <w:sz w:val="28"/>
          <w:szCs w:val="28"/>
          <w:lang w:eastAsia="ru-RU"/>
        </w:rPr>
      </w:pPr>
      <w:hyperlink r:id="rId59" w:history="1">
        <w:r w:rsidR="00F20D54" w:rsidRPr="006D6CB2">
          <w:rPr>
            <w:rFonts w:ascii="Times New Roman" w:hAnsi="Times New Roman"/>
            <w:b/>
            <w:sz w:val="28"/>
            <w:szCs w:val="28"/>
            <w:lang w:eastAsia="ru-RU"/>
          </w:rPr>
          <w:t>Статьей</w:t>
        </w:r>
      </w:hyperlink>
      <w:r w:rsidR="00F20D54" w:rsidRPr="006D6CB2">
        <w:rPr>
          <w:rFonts w:ascii="Times New Roman" w:hAnsi="Times New Roman"/>
          <w:b/>
          <w:sz w:val="28"/>
          <w:szCs w:val="28"/>
          <w:lang w:eastAsia="ru-RU"/>
        </w:rPr>
        <w:t xml:space="preserve"> 6.33. КоАП РФ</w:t>
      </w:r>
      <w:r w:rsidR="00F20D54" w:rsidRPr="006D6CB2">
        <w:rPr>
          <w:rFonts w:ascii="Times New Roman" w:hAnsi="Times New Roman"/>
          <w:sz w:val="28"/>
          <w:szCs w:val="28"/>
          <w:lang w:eastAsia="ru-RU"/>
        </w:rPr>
        <w:t xml:space="preserve"> установлена административная ответственность за следующие правонарушения:</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производство, продажа (реализация) или ввоз на территорию РФ фальсифицированных лекарственных средств либо фальсифицированных медицинских изделий;</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продажа (реализация) или ввоз на территорию РФ контрафактных лекарственных средств либо контрафактных медицинских изделий, либо оборот фальсифицированных БАД, если эти действия не содержат признаков уголовно наказуемого деяния;</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продажа (реализация) или ввоз на территорию РФ недоброкачественных лекарственных средств, либо недоброкачественных медицинских изделий, либо незаконные производство, продажа или ввоз на территорию РФ незарегистрированных лекарственных средств, если эти действия не содержат признаков уголовно наказуемого деяния.</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Во всех случаях предусмотрена следующая ответственность:</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xml:space="preserve">- административный штраф на граждан в размере от 70 до 100 тысяч рублей; </w:t>
      </w:r>
    </w:p>
    <w:p w:rsidR="00F20D54" w:rsidRPr="006D6CB2" w:rsidRDefault="00F20D54" w:rsidP="004C64FA">
      <w:pPr>
        <w:spacing w:after="0"/>
        <w:jc w:val="both"/>
        <w:rPr>
          <w:rFonts w:ascii="Times New Roman" w:hAnsi="Times New Roman"/>
          <w:sz w:val="28"/>
          <w:szCs w:val="28"/>
          <w:lang w:eastAsia="ru-RU"/>
        </w:rPr>
      </w:pPr>
      <w:r w:rsidRPr="006D6CB2">
        <w:rPr>
          <w:rFonts w:ascii="Times New Roman" w:hAnsi="Times New Roman"/>
          <w:sz w:val="28"/>
          <w:szCs w:val="28"/>
          <w:lang w:eastAsia="ru-RU"/>
        </w:rPr>
        <w:t>- административный штраф на должностных лиц от 100 до 600 тысяч рублей;</w:t>
      </w:r>
    </w:p>
    <w:p w:rsidR="00F20D54" w:rsidRPr="006D6CB2" w:rsidRDefault="00F20D54" w:rsidP="004C64FA">
      <w:pPr>
        <w:spacing w:after="0"/>
        <w:jc w:val="both"/>
        <w:rPr>
          <w:rFonts w:ascii="Times New Roman" w:hAnsi="Times New Roman"/>
          <w:sz w:val="28"/>
          <w:szCs w:val="28"/>
          <w:lang w:eastAsia="ru-RU"/>
        </w:rPr>
      </w:pPr>
      <w:r w:rsidRPr="006D6CB2">
        <w:rPr>
          <w:rFonts w:ascii="Times New Roman" w:hAnsi="Times New Roman"/>
          <w:sz w:val="28"/>
          <w:szCs w:val="28"/>
          <w:lang w:eastAsia="ru-RU"/>
        </w:rPr>
        <w:t>- для индивидуальных предпринимателей  администр</w:t>
      </w:r>
      <w:r>
        <w:rPr>
          <w:rFonts w:ascii="Times New Roman" w:hAnsi="Times New Roman"/>
          <w:sz w:val="28"/>
          <w:szCs w:val="28"/>
          <w:lang w:eastAsia="ru-RU"/>
        </w:rPr>
        <w:t xml:space="preserve">ативный штраф  от 100 до 600 </w:t>
      </w:r>
      <w:r w:rsidRPr="006D6CB2">
        <w:rPr>
          <w:rFonts w:ascii="Times New Roman" w:hAnsi="Times New Roman"/>
          <w:sz w:val="28"/>
          <w:szCs w:val="28"/>
          <w:lang w:eastAsia="ru-RU"/>
        </w:rPr>
        <w:t>тысяч рублей или приостановление деятельности на срок до 90 суток;</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lastRenderedPageBreak/>
        <w:t>- для юридических лиц административный штраф от 1 до 5 миллионов рублей или административное приостановление деятельности на срок до 90 суток.</w:t>
      </w:r>
    </w:p>
    <w:p w:rsidR="00F20D54" w:rsidRPr="006D6CB2" w:rsidRDefault="00F20D54" w:rsidP="004C64FA">
      <w:pPr>
        <w:spacing w:after="0"/>
        <w:ind w:firstLine="709"/>
        <w:rPr>
          <w:rFonts w:ascii="Times New Roman" w:hAnsi="Times New Roman"/>
          <w:sz w:val="28"/>
          <w:szCs w:val="28"/>
          <w:lang w:eastAsia="ru-RU"/>
        </w:rPr>
      </w:pPr>
      <w:r w:rsidRPr="006D6CB2">
        <w:rPr>
          <w:rFonts w:ascii="Times New Roman" w:hAnsi="Times New Roman"/>
          <w:sz w:val="28"/>
          <w:szCs w:val="28"/>
          <w:lang w:eastAsia="ru-RU"/>
        </w:rPr>
        <w:t xml:space="preserve">Дела об административных нарушениях, предусмотренных данной статьей рассматриваются судьями. В зависимости от состава </w:t>
      </w:r>
      <w:r>
        <w:rPr>
          <w:rFonts w:ascii="Times New Roman" w:hAnsi="Times New Roman"/>
          <w:sz w:val="28"/>
          <w:szCs w:val="28"/>
          <w:lang w:eastAsia="ru-RU"/>
        </w:rPr>
        <w:t>п</w:t>
      </w:r>
      <w:r w:rsidRPr="006D6CB2">
        <w:rPr>
          <w:rFonts w:ascii="Times New Roman" w:hAnsi="Times New Roman"/>
          <w:sz w:val="28"/>
          <w:szCs w:val="28"/>
          <w:lang w:eastAsia="ru-RU"/>
        </w:rPr>
        <w:t>равонарушения, составлять протокол об административном правонарушении могут должностные лица: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таможенных органов;</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Росздравнадзора;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Роспотребнадзора;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Федерального медико-биологического агентства.</w:t>
      </w:r>
    </w:p>
    <w:p w:rsidR="00F20D54" w:rsidRDefault="00F20D54" w:rsidP="00A17B4C">
      <w:pPr>
        <w:spacing w:after="0"/>
        <w:ind w:firstLine="360"/>
        <w:jc w:val="both"/>
        <w:rPr>
          <w:rFonts w:ascii="Times New Roman" w:hAnsi="Times New Roman"/>
          <w:sz w:val="28"/>
          <w:szCs w:val="28"/>
          <w:lang w:eastAsia="ru-RU"/>
        </w:rPr>
      </w:pPr>
      <w:r w:rsidRPr="006D6CB2">
        <w:rPr>
          <w:rFonts w:ascii="Times New Roman" w:hAnsi="Times New Roman"/>
          <w:sz w:val="28"/>
          <w:szCs w:val="28"/>
          <w:lang w:eastAsia="ru-RU"/>
        </w:rPr>
        <w:t>Анализируя судебную практику можно отметить, что сотрудники Росздравнадзора  достаточно активно возбуждают дела об административных правонарушениях на основании статьи 6.33. КоАП РФ, а суды, как правило, назначают штрафы в крупных размерах.</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 Для примера представлены следующие основания для ответственности:</w:t>
      </w:r>
    </w:p>
    <w:p w:rsidR="00F20D54" w:rsidRPr="00625055" w:rsidRDefault="00F20D54" w:rsidP="004C64FA">
      <w:pPr>
        <w:spacing w:after="0"/>
        <w:jc w:val="both"/>
        <w:rPr>
          <w:rFonts w:ascii="Times New Roman" w:hAnsi="Times New Roman"/>
          <w:sz w:val="28"/>
          <w:szCs w:val="28"/>
          <w:lang w:eastAsia="ru-RU"/>
        </w:rPr>
      </w:pPr>
      <w:r w:rsidRPr="00625055">
        <w:rPr>
          <w:rFonts w:ascii="Times New Roman" w:hAnsi="Times New Roman"/>
          <w:bCs/>
          <w:sz w:val="28"/>
          <w:szCs w:val="28"/>
          <w:lang w:eastAsia="ru-RU"/>
        </w:rPr>
        <w:t xml:space="preserve">1. </w:t>
      </w:r>
      <w:r w:rsidRPr="00625055">
        <w:rPr>
          <w:rFonts w:ascii="Times New Roman" w:hAnsi="Times New Roman"/>
          <w:sz w:val="28"/>
          <w:szCs w:val="28"/>
          <w:lang w:eastAsia="ru-RU"/>
        </w:rPr>
        <w:t xml:space="preserve">Розничная реализация аптечной организацией недоброкачественного лекарственного </w:t>
      </w:r>
      <w:r w:rsidRPr="00D96C5D">
        <w:rPr>
          <w:rFonts w:ascii="Times New Roman" w:hAnsi="Times New Roman"/>
          <w:sz w:val="28"/>
          <w:szCs w:val="28"/>
          <w:lang w:eastAsia="ru-RU"/>
        </w:rPr>
        <w:t>препарата</w:t>
      </w:r>
      <w:r>
        <w:rPr>
          <w:rFonts w:ascii="Times New Roman" w:hAnsi="Times New Roman"/>
          <w:color w:val="FF0000"/>
          <w:sz w:val="28"/>
          <w:szCs w:val="28"/>
          <w:lang w:eastAsia="ru-RU"/>
        </w:rPr>
        <w:t>,</w:t>
      </w:r>
      <w:r w:rsidRPr="00625055">
        <w:rPr>
          <w:rFonts w:ascii="Times New Roman" w:hAnsi="Times New Roman"/>
          <w:sz w:val="28"/>
          <w:szCs w:val="28"/>
          <w:lang w:eastAsia="ru-RU"/>
        </w:rPr>
        <w:t xml:space="preserve"> не соответствующего требованиям нормативного документа. Решение о наложении административного штрафа в размере 500 тыс. руб. суд мотивировал тем, что аптечная организация, осуществляя предпринимательскую деятельность в сфере оборота лекарственных средств, обязана осуществлять контроль качества реализуемых лекарственных препаратов, предпринимать все возможные меры для предотвращения реализации недоброкачественных препаратов, в том числе путем их исследования как собственными силами, так и силами привлеченных лиц, и ответственно подходить к выбору поставщиков препаратов, что организацией в данном случае сделано не было.</w:t>
      </w:r>
    </w:p>
    <w:p w:rsidR="00F20D54" w:rsidRPr="00625055" w:rsidRDefault="00F20D54" w:rsidP="004C64FA">
      <w:pPr>
        <w:spacing w:after="0"/>
        <w:jc w:val="both"/>
        <w:rPr>
          <w:rFonts w:ascii="Times New Roman" w:hAnsi="Times New Roman"/>
          <w:bCs/>
          <w:sz w:val="28"/>
          <w:szCs w:val="28"/>
          <w:lang w:eastAsia="ru-RU"/>
        </w:rPr>
      </w:pPr>
      <w:r w:rsidRPr="00625055">
        <w:rPr>
          <w:rFonts w:ascii="Times New Roman" w:hAnsi="Times New Roman"/>
          <w:bCs/>
          <w:sz w:val="28"/>
          <w:szCs w:val="28"/>
          <w:lang w:eastAsia="ru-RU"/>
        </w:rPr>
        <w:t>2. О</w:t>
      </w:r>
      <w:r w:rsidRPr="00625055">
        <w:rPr>
          <w:rFonts w:ascii="Times New Roman" w:hAnsi="Times New Roman"/>
          <w:sz w:val="28"/>
          <w:szCs w:val="28"/>
          <w:lang w:eastAsia="ru-RU"/>
        </w:rPr>
        <w:t>птовая реализация фармдистрибьютором фальсифицированного лекарственного средства, сопровождаемая ложной информацией о его составе и (или) производителе. Фигурант дела - ЗАО, имея лицензию на осуществление фармацевтической деятельности в сфере оптовой торговли и являясь крупным дистрибьютором фармацевтической продукции в 28 регионах России, было обязано и имело возможность проверить соответствие реализуемого им препарата на соответствие оригинальным упаковкам производителя и выявить вышеприведенные различия, однако допустило факты реализации фальсифицированных лекарственных препаратов. На него был наложен административный штраф в размере 1 млн</w:t>
      </w:r>
      <w:r>
        <w:rPr>
          <w:rFonts w:ascii="Times New Roman" w:hAnsi="Times New Roman"/>
          <w:sz w:val="28"/>
          <w:szCs w:val="28"/>
          <w:lang w:eastAsia="ru-RU"/>
        </w:rPr>
        <w:t>.</w:t>
      </w:r>
      <w:r w:rsidRPr="00625055">
        <w:rPr>
          <w:rFonts w:ascii="Times New Roman" w:hAnsi="Times New Roman"/>
          <w:sz w:val="28"/>
          <w:szCs w:val="28"/>
          <w:lang w:eastAsia="ru-RU"/>
        </w:rPr>
        <w:t xml:space="preserve"> руб. При этом суд не принял довод общества о том, что оно не располагает техническими </w:t>
      </w:r>
      <w:r w:rsidRPr="00625055">
        <w:rPr>
          <w:rFonts w:ascii="Times New Roman" w:hAnsi="Times New Roman"/>
          <w:sz w:val="28"/>
          <w:szCs w:val="28"/>
          <w:lang w:eastAsia="ru-RU"/>
        </w:rPr>
        <w:lastRenderedPageBreak/>
        <w:t xml:space="preserve">возможностями для проверки лекарственных препаратов на подлинность. Суд подчеркнул, что общество должно организовывать не экспертизу качества лекарственных препаратов, а систему внутреннего контроля с целью </w:t>
      </w:r>
      <w:r w:rsidRPr="00D96C5D">
        <w:rPr>
          <w:rFonts w:ascii="Times New Roman" w:hAnsi="Times New Roman"/>
          <w:sz w:val="28"/>
          <w:szCs w:val="28"/>
          <w:lang w:eastAsia="ru-RU"/>
        </w:rPr>
        <w:t>предотвращения попадания</w:t>
      </w:r>
      <w:r w:rsidRPr="00625055">
        <w:rPr>
          <w:rFonts w:ascii="Times New Roman" w:hAnsi="Times New Roman"/>
          <w:sz w:val="28"/>
          <w:szCs w:val="28"/>
          <w:lang w:eastAsia="ru-RU"/>
        </w:rPr>
        <w:t xml:space="preserve"> фальсифицированных лекарственных препаратов в товарооборот. В частности, за счет подбора добросовестных поставщиков, подбора и постоянного контроля персонала для исключения любой возможности по</w:t>
      </w:r>
      <w:r>
        <w:rPr>
          <w:rFonts w:ascii="Times New Roman" w:hAnsi="Times New Roman"/>
          <w:sz w:val="28"/>
          <w:szCs w:val="28"/>
          <w:lang w:eastAsia="ru-RU"/>
        </w:rPr>
        <w:t>падания "левого товара" и т. д.</w:t>
      </w:r>
    </w:p>
    <w:p w:rsidR="00F20D54" w:rsidRPr="00625055" w:rsidRDefault="00F20D54" w:rsidP="004C64FA">
      <w:pPr>
        <w:spacing w:after="0"/>
        <w:jc w:val="both"/>
        <w:rPr>
          <w:rFonts w:ascii="Times New Roman" w:hAnsi="Times New Roman"/>
          <w:sz w:val="28"/>
          <w:szCs w:val="28"/>
          <w:lang w:eastAsia="ru-RU"/>
        </w:rPr>
      </w:pPr>
      <w:r w:rsidRPr="00625055">
        <w:rPr>
          <w:rFonts w:ascii="Times New Roman" w:hAnsi="Times New Roman"/>
          <w:bCs/>
          <w:sz w:val="28"/>
          <w:szCs w:val="28"/>
          <w:lang w:eastAsia="ru-RU"/>
        </w:rPr>
        <w:t xml:space="preserve">3. </w:t>
      </w:r>
      <w:r w:rsidRPr="00625055">
        <w:rPr>
          <w:rFonts w:ascii="Times New Roman" w:hAnsi="Times New Roman"/>
          <w:sz w:val="28"/>
          <w:szCs w:val="28"/>
          <w:lang w:eastAsia="ru-RU"/>
        </w:rPr>
        <w:t>Реализация ИП препаратов, которые, согласно информации, доводимой до сведения потребителя, по способам применения (введения) и оказываемого действия на организм человека, фактически являются лекарственными средствами, однако не были зарегистрированы в установленном порядке. На предпринимателя в данном случае был наложен административны</w:t>
      </w:r>
      <w:r>
        <w:rPr>
          <w:rFonts w:ascii="Times New Roman" w:hAnsi="Times New Roman"/>
          <w:sz w:val="28"/>
          <w:szCs w:val="28"/>
          <w:lang w:eastAsia="ru-RU"/>
        </w:rPr>
        <w:t>й штраф в размере 100 тыс. руб.</w:t>
      </w:r>
    </w:p>
    <w:p w:rsidR="00F20D54" w:rsidRPr="006D6CB2" w:rsidRDefault="00F20D54" w:rsidP="004C64FA">
      <w:pPr>
        <w:autoSpaceDE w:val="0"/>
        <w:autoSpaceDN w:val="0"/>
        <w:adjustRightInd w:val="0"/>
        <w:spacing w:after="0"/>
        <w:ind w:firstLine="709"/>
        <w:jc w:val="both"/>
        <w:outlineLvl w:val="0"/>
        <w:rPr>
          <w:rFonts w:ascii="Times New Roman" w:hAnsi="Times New Roman"/>
          <w:sz w:val="28"/>
          <w:szCs w:val="28"/>
          <w:lang w:eastAsia="ru-RU"/>
        </w:rPr>
      </w:pPr>
      <w:r w:rsidRPr="006D6CB2">
        <w:rPr>
          <w:rFonts w:ascii="Times New Roman" w:hAnsi="Times New Roman"/>
          <w:sz w:val="28"/>
          <w:szCs w:val="28"/>
          <w:lang w:eastAsia="ru-RU"/>
        </w:rPr>
        <w:t>При рассмотрении вопросов ответственности за качество лекарственных средств необходимо отметить п</w:t>
      </w:r>
      <w:r w:rsidRPr="006D6CB2">
        <w:rPr>
          <w:rFonts w:ascii="Times New Roman" w:hAnsi="Times New Roman"/>
          <w:bCs/>
          <w:sz w:val="28"/>
          <w:szCs w:val="28"/>
          <w:lang w:eastAsia="ru-RU"/>
        </w:rPr>
        <w:t xml:space="preserve">ункт 3 и пункт 4 статьи 14.1. </w:t>
      </w:r>
      <w:r w:rsidRPr="006D6CB2">
        <w:rPr>
          <w:rFonts w:ascii="Times New Roman" w:hAnsi="Times New Roman"/>
          <w:sz w:val="28"/>
          <w:szCs w:val="28"/>
          <w:lang w:eastAsia="ru-RU"/>
        </w:rPr>
        <w:t>КоАП РФ, которые</w:t>
      </w:r>
      <w:r w:rsidRPr="006D6CB2">
        <w:rPr>
          <w:rFonts w:ascii="Times New Roman" w:hAnsi="Times New Roman"/>
          <w:bCs/>
          <w:sz w:val="28"/>
          <w:szCs w:val="28"/>
          <w:lang w:eastAsia="ru-RU"/>
        </w:rPr>
        <w:t xml:space="preserve"> предусматривают административную ответственность за осуществление </w:t>
      </w:r>
      <w:r w:rsidRPr="006D6CB2">
        <w:rPr>
          <w:rFonts w:ascii="Times New Roman" w:hAnsi="Times New Roman"/>
          <w:sz w:val="28"/>
          <w:szCs w:val="28"/>
          <w:lang w:eastAsia="ru-RU"/>
        </w:rPr>
        <w:t>предпринимательской деятельности с нарушением требований и условий, предусмотренных специальным разрешением (лицензией). Соблюдение лицензионные требований обеспечивает сохранение качества лекарственных средств в процессе их приобретения, перевозки, хранения, реализации, отпуска. С 2016 года любые нарушения Правил надлежащей аптечной практики являются грубым нарушение лицензионных требований, что влечет:</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наложение административного штрафа на должностных лиц от 5 до 10 тысяч рублей;</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xml:space="preserve">- на лиц, осуществляющих предпринимательскую деятельность без образования юридического лица, наложение административного штрафа в размере от 4 до 8 тысяч рублей или приостановление деятельности на срок до 90 суток; </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на юридических лиц - административный штраф от 100 до 200 тысяч рублей или административное приостановление деятельности на срок до 90 суток.</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Например, хранение в аптечном пункте</w:t>
      </w:r>
      <w:r>
        <w:rPr>
          <w:rFonts w:ascii="Times New Roman" w:hAnsi="Times New Roman"/>
          <w:sz w:val="28"/>
          <w:szCs w:val="28"/>
          <w:lang w:eastAsia="ru-RU"/>
        </w:rPr>
        <w:t>,</w:t>
      </w:r>
      <w:r w:rsidRPr="006D6CB2">
        <w:rPr>
          <w:rFonts w:ascii="Times New Roman" w:hAnsi="Times New Roman"/>
          <w:sz w:val="28"/>
          <w:szCs w:val="28"/>
          <w:lang w:eastAsia="ru-RU"/>
        </w:rPr>
        <w:t xml:space="preserve"> в материальном шкафу вместе с другими препаратами</w:t>
      </w:r>
      <w:r>
        <w:rPr>
          <w:rFonts w:ascii="Times New Roman" w:hAnsi="Times New Roman"/>
          <w:sz w:val="28"/>
          <w:szCs w:val="28"/>
          <w:lang w:eastAsia="ru-RU"/>
        </w:rPr>
        <w:t>,</w:t>
      </w:r>
      <w:r w:rsidRPr="006D6CB2">
        <w:rPr>
          <w:rFonts w:ascii="Times New Roman" w:hAnsi="Times New Roman"/>
          <w:sz w:val="28"/>
          <w:szCs w:val="28"/>
          <w:lang w:eastAsia="ru-RU"/>
        </w:rPr>
        <w:t xml:space="preserve"> лекарственного препарата, который подлежал изъятию из обращения и возврату поставщику (производителю)</w:t>
      </w:r>
      <w:r>
        <w:rPr>
          <w:rFonts w:ascii="Times New Roman" w:hAnsi="Times New Roman"/>
          <w:sz w:val="28"/>
          <w:szCs w:val="28"/>
          <w:lang w:eastAsia="ru-RU"/>
        </w:rPr>
        <w:t>,</w:t>
      </w:r>
      <w:r w:rsidRPr="006D6CB2">
        <w:rPr>
          <w:rFonts w:ascii="Times New Roman" w:hAnsi="Times New Roman"/>
          <w:sz w:val="28"/>
          <w:szCs w:val="28"/>
          <w:lang w:eastAsia="ru-RU"/>
        </w:rPr>
        <w:t xml:space="preserve"> на основании письма Росздравнадзора из-за несоответствия требованиям нормативной документации, будет признано судом правонарушением, ответственность за которое предусмотрена </w:t>
      </w:r>
      <w:hyperlink r:id="rId60" w:anchor="block_144301" w:history="1">
        <w:r w:rsidRPr="006D6CB2">
          <w:rPr>
            <w:rFonts w:ascii="Times New Roman" w:hAnsi="Times New Roman"/>
            <w:sz w:val="28"/>
            <w:szCs w:val="28"/>
            <w:lang w:eastAsia="ru-RU"/>
          </w:rPr>
          <w:t>ч. 3 ст. 14.1 КоАП РФ</w:t>
        </w:r>
      </w:hyperlink>
      <w:r w:rsidRPr="006D6CB2">
        <w:rPr>
          <w:rFonts w:ascii="Times New Roman" w:hAnsi="Times New Roman"/>
          <w:sz w:val="28"/>
          <w:szCs w:val="28"/>
          <w:lang w:eastAsia="ru-RU"/>
        </w:rPr>
        <w:t xml:space="preserve"> (осуществление предпринимательской деятельности с грубым нарушением </w:t>
      </w:r>
      <w:r w:rsidRPr="006D6CB2">
        <w:rPr>
          <w:rFonts w:ascii="Times New Roman" w:hAnsi="Times New Roman"/>
          <w:sz w:val="28"/>
          <w:szCs w:val="28"/>
          <w:lang w:eastAsia="ru-RU"/>
        </w:rPr>
        <w:lastRenderedPageBreak/>
        <w:t xml:space="preserve">требований и условий, предусмотренных специальным разрешением (лицензией). </w:t>
      </w:r>
    </w:p>
    <w:p w:rsidR="00F20D54" w:rsidRDefault="00F20D54" w:rsidP="004C64FA">
      <w:pPr>
        <w:autoSpaceDE w:val="0"/>
        <w:autoSpaceDN w:val="0"/>
        <w:adjustRightInd w:val="0"/>
        <w:spacing w:after="0"/>
        <w:ind w:firstLine="540"/>
        <w:jc w:val="both"/>
        <w:outlineLvl w:val="0"/>
        <w:rPr>
          <w:rFonts w:ascii="Times New Roman" w:hAnsi="Times New Roman"/>
          <w:bCs/>
          <w:sz w:val="28"/>
          <w:szCs w:val="28"/>
          <w:lang w:eastAsia="ru-RU"/>
        </w:rPr>
      </w:pPr>
      <w:r w:rsidRPr="006D6CB2">
        <w:rPr>
          <w:rFonts w:ascii="Times New Roman" w:hAnsi="Times New Roman"/>
          <w:bCs/>
          <w:sz w:val="28"/>
          <w:szCs w:val="28"/>
          <w:lang w:eastAsia="ru-RU"/>
        </w:rPr>
        <w:t>Кроме того, статьей 14.4.</w:t>
      </w:r>
      <w:r w:rsidRPr="006D6CB2">
        <w:rPr>
          <w:rFonts w:ascii="Times New Roman" w:hAnsi="Times New Roman"/>
          <w:sz w:val="28"/>
          <w:szCs w:val="28"/>
          <w:lang w:eastAsia="ru-RU"/>
        </w:rPr>
        <w:t xml:space="preserve"> КоАП РФ предусмотрено, что п</w:t>
      </w:r>
      <w:r w:rsidRPr="006D6CB2">
        <w:rPr>
          <w:rFonts w:ascii="Times New Roman" w:hAnsi="Times New Roman"/>
          <w:bCs/>
          <w:sz w:val="28"/>
          <w:szCs w:val="28"/>
          <w:lang w:eastAsia="ru-RU"/>
        </w:rPr>
        <w:t>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является административным правонарушением.</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proofErr w:type="gramStart"/>
      <w:r w:rsidRPr="006D6CB2">
        <w:rPr>
          <w:rFonts w:ascii="Times New Roman" w:hAnsi="Times New Roman"/>
          <w:bCs/>
          <w:sz w:val="28"/>
          <w:szCs w:val="28"/>
          <w:lang w:eastAsia="ru-RU"/>
        </w:rPr>
        <w:t xml:space="preserve">В отношении лекарственных средств действует статья </w:t>
      </w:r>
      <w:r w:rsidRPr="00D96C5D">
        <w:rPr>
          <w:rFonts w:ascii="Times New Roman" w:hAnsi="Times New Roman"/>
          <w:bCs/>
          <w:sz w:val="28"/>
          <w:szCs w:val="28"/>
          <w:lang w:eastAsia="ru-RU"/>
        </w:rPr>
        <w:t>14.4.2.,</w:t>
      </w:r>
      <w:r w:rsidRPr="006D6CB2">
        <w:rPr>
          <w:rFonts w:ascii="Times New Roman" w:hAnsi="Times New Roman"/>
          <w:bCs/>
          <w:sz w:val="28"/>
          <w:szCs w:val="28"/>
          <w:lang w:eastAsia="ru-RU"/>
        </w:rPr>
        <w:t xml:space="preserve"> предусматривающая ответственность за</w:t>
      </w:r>
      <w:r w:rsidRPr="006D6CB2">
        <w:rPr>
          <w:rFonts w:ascii="Times New Roman" w:hAnsi="Times New Roman"/>
          <w:sz w:val="28"/>
          <w:szCs w:val="28"/>
          <w:lang w:eastAsia="ru-RU"/>
        </w:rPr>
        <w:t xml:space="preserve"> нарушение установленных </w:t>
      </w:r>
      <w:hyperlink r:id="rId61" w:history="1">
        <w:r w:rsidRPr="006D6CB2">
          <w:rPr>
            <w:rFonts w:ascii="Times New Roman" w:hAnsi="Times New Roman"/>
            <w:sz w:val="28"/>
            <w:szCs w:val="28"/>
            <w:lang w:eastAsia="ru-RU"/>
          </w:rPr>
          <w:t>правил</w:t>
        </w:r>
      </w:hyperlink>
      <w:r w:rsidRPr="006D6CB2">
        <w:rPr>
          <w:rFonts w:ascii="Times New Roman" w:hAnsi="Times New Roman"/>
          <w:sz w:val="28"/>
          <w:szCs w:val="28"/>
          <w:lang w:eastAsia="ru-RU"/>
        </w:rPr>
        <w:t xml:space="preserve"> оптовой торговли лекарственными средствами и </w:t>
      </w:r>
      <w:hyperlink r:id="rId62" w:history="1">
        <w:r w:rsidRPr="006D6CB2">
          <w:rPr>
            <w:rFonts w:ascii="Times New Roman" w:hAnsi="Times New Roman"/>
            <w:sz w:val="28"/>
            <w:szCs w:val="28"/>
            <w:lang w:eastAsia="ru-RU"/>
          </w:rPr>
          <w:t>порядка</w:t>
        </w:r>
      </w:hyperlink>
      <w:r w:rsidRPr="006D6CB2">
        <w:rPr>
          <w:rFonts w:ascii="Times New Roman" w:hAnsi="Times New Roman"/>
          <w:sz w:val="28"/>
          <w:szCs w:val="28"/>
          <w:lang w:eastAsia="ru-RU"/>
        </w:rPr>
        <w:t xml:space="preserve"> розничной торговли лекарственными </w:t>
      </w:r>
      <w:r w:rsidRPr="00D96C5D">
        <w:rPr>
          <w:rFonts w:ascii="Times New Roman" w:hAnsi="Times New Roman"/>
          <w:sz w:val="28"/>
          <w:szCs w:val="28"/>
          <w:lang w:eastAsia="ru-RU"/>
        </w:rPr>
        <w:t>препаратами</w:t>
      </w:r>
      <w:r w:rsidRPr="009752E7">
        <w:rPr>
          <w:rFonts w:ascii="Times New Roman" w:hAnsi="Times New Roman"/>
          <w:color w:val="FF0000"/>
          <w:sz w:val="28"/>
          <w:szCs w:val="28"/>
          <w:lang w:eastAsia="ru-RU"/>
        </w:rPr>
        <w:t>,</w:t>
      </w:r>
      <w:r w:rsidRPr="006D6CB2">
        <w:rPr>
          <w:rFonts w:ascii="Times New Roman" w:hAnsi="Times New Roman"/>
          <w:sz w:val="28"/>
          <w:szCs w:val="28"/>
          <w:lang w:eastAsia="ru-RU"/>
        </w:rPr>
        <w:t xml:space="preserve"> в виде наложения административного штрафа на граждан в размере от 1,5 до 3 тысяч рублей; на должностных лиц - от 5 до 10 тысяч рублей; на юридических лиц - от 30 до 30 тысяч рублей.</w:t>
      </w:r>
      <w:proofErr w:type="gramEnd"/>
    </w:p>
    <w:p w:rsidR="00F20D54" w:rsidRPr="006D6CB2" w:rsidRDefault="00F20D54" w:rsidP="004C64FA">
      <w:pPr>
        <w:autoSpaceDE w:val="0"/>
        <w:autoSpaceDN w:val="0"/>
        <w:adjustRightInd w:val="0"/>
        <w:spacing w:after="0"/>
        <w:ind w:firstLine="567"/>
        <w:jc w:val="both"/>
        <w:rPr>
          <w:rFonts w:ascii="Times New Roman" w:hAnsi="Times New Roman"/>
          <w:sz w:val="28"/>
          <w:szCs w:val="28"/>
          <w:lang w:eastAsia="ru-RU"/>
        </w:rPr>
      </w:pPr>
      <w:r w:rsidRPr="006D6CB2">
        <w:rPr>
          <w:rFonts w:ascii="Times New Roman" w:hAnsi="Times New Roman"/>
          <w:bCs/>
          <w:sz w:val="28"/>
          <w:szCs w:val="28"/>
          <w:lang w:eastAsia="ru-RU"/>
        </w:rPr>
        <w:t xml:space="preserve">В отношении оборота медицинской продукции ненадлежащего качества может также применяться статья 14.43., которая определяет ответственность за нарушение изготовителем, исполнителем (лицом, выполняющим функции иностранного изготовителя), продавцом требований технических регламентов (нормативно-правовых актов в сфере оборота лекарственных средств и медицинских изделий). </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r>
        <w:rPr>
          <w:rFonts w:ascii="Times New Roman" w:hAnsi="Times New Roman"/>
          <w:sz w:val="28"/>
          <w:szCs w:val="28"/>
          <w:lang w:eastAsia="ru-RU"/>
        </w:rPr>
        <w:t>В соответствие</w:t>
      </w:r>
      <w:r w:rsidRPr="006D6CB2">
        <w:rPr>
          <w:rFonts w:ascii="Times New Roman" w:hAnsi="Times New Roman"/>
          <w:sz w:val="28"/>
          <w:szCs w:val="28"/>
          <w:lang w:eastAsia="ru-RU"/>
        </w:rPr>
        <w:t xml:space="preserve"> со статьей</w:t>
      </w:r>
      <w:r w:rsidRPr="006D6CB2">
        <w:rPr>
          <w:rFonts w:ascii="Times New Roman" w:hAnsi="Times New Roman"/>
          <w:bCs/>
          <w:sz w:val="28"/>
          <w:szCs w:val="28"/>
          <w:lang w:eastAsia="ru-RU"/>
        </w:rPr>
        <w:t xml:space="preserve"> 23.81. Федеральный орган исполнительной власти, осуществляющий функции по контролю и надзору в сфере здравоохранения</w:t>
      </w:r>
      <w:r w:rsidRPr="006D6CB2">
        <w:rPr>
          <w:rFonts w:ascii="Times New Roman" w:hAnsi="Times New Roman"/>
          <w:sz w:val="28"/>
          <w:szCs w:val="28"/>
          <w:lang w:eastAsia="ru-RU"/>
        </w:rPr>
        <w:t xml:space="preserve"> и его территориальные органы р</w:t>
      </w:r>
      <w:r w:rsidRPr="006D6CB2">
        <w:rPr>
          <w:rFonts w:ascii="Times New Roman" w:hAnsi="Times New Roman"/>
          <w:bCs/>
          <w:sz w:val="28"/>
          <w:szCs w:val="28"/>
          <w:lang w:eastAsia="ru-RU"/>
        </w:rPr>
        <w:t>ассматривает дела об административных правонарушениях</w:t>
      </w:r>
      <w:r w:rsidRPr="006D6CB2">
        <w:rPr>
          <w:rFonts w:ascii="Times New Roman" w:hAnsi="Times New Roman"/>
          <w:sz w:val="28"/>
          <w:szCs w:val="28"/>
          <w:lang w:eastAsia="ru-RU"/>
        </w:rPr>
        <w:t xml:space="preserve">, предусмотренных </w:t>
      </w:r>
      <w:hyperlink r:id="rId63" w:history="1">
        <w:r w:rsidRPr="006D6CB2">
          <w:rPr>
            <w:rFonts w:ascii="Times New Roman" w:hAnsi="Times New Roman"/>
            <w:sz w:val="28"/>
            <w:szCs w:val="28"/>
            <w:lang w:eastAsia="ru-RU"/>
          </w:rPr>
          <w:t xml:space="preserve">статьей </w:t>
        </w:r>
      </w:hyperlink>
      <w:hyperlink r:id="rId64" w:history="1">
        <w:r w:rsidRPr="006D6CB2">
          <w:rPr>
            <w:rFonts w:ascii="Times New Roman" w:hAnsi="Times New Roman"/>
            <w:sz w:val="28"/>
            <w:szCs w:val="28"/>
            <w:lang w:eastAsia="ru-RU"/>
          </w:rPr>
          <w:t>14.4.2</w:t>
        </w:r>
      </w:hyperlink>
      <w:r w:rsidRPr="006D6CB2">
        <w:rPr>
          <w:rFonts w:ascii="Times New Roman" w:hAnsi="Times New Roman"/>
          <w:sz w:val="28"/>
          <w:szCs w:val="28"/>
          <w:lang w:eastAsia="ru-RU"/>
        </w:rPr>
        <w:t xml:space="preserve"> (за исключением обращения лекарственных средств для ветеринарного применения), </w:t>
      </w:r>
      <w:hyperlink r:id="rId65" w:history="1">
        <w:r w:rsidRPr="006D6CB2">
          <w:rPr>
            <w:rFonts w:ascii="Times New Roman" w:hAnsi="Times New Roman"/>
            <w:sz w:val="28"/>
            <w:szCs w:val="28"/>
            <w:lang w:eastAsia="ru-RU"/>
          </w:rPr>
          <w:t>частями 1</w:t>
        </w:r>
      </w:hyperlink>
      <w:r w:rsidRPr="006D6CB2">
        <w:rPr>
          <w:rFonts w:ascii="Times New Roman" w:hAnsi="Times New Roman"/>
          <w:sz w:val="28"/>
          <w:szCs w:val="28"/>
          <w:lang w:eastAsia="ru-RU"/>
        </w:rPr>
        <w:t xml:space="preserve"> и </w:t>
      </w:r>
      <w:hyperlink r:id="rId66" w:history="1">
        <w:r w:rsidRPr="006D6CB2">
          <w:rPr>
            <w:rFonts w:ascii="Times New Roman" w:hAnsi="Times New Roman"/>
            <w:sz w:val="28"/>
            <w:szCs w:val="28"/>
            <w:lang w:eastAsia="ru-RU"/>
          </w:rPr>
          <w:t>2 статьи 14.43</w:t>
        </w:r>
      </w:hyperlink>
      <w:r w:rsidRPr="006D6CB2">
        <w:rPr>
          <w:rFonts w:ascii="Times New Roman" w:hAnsi="Times New Roman"/>
          <w:sz w:val="28"/>
          <w:szCs w:val="28"/>
          <w:lang w:eastAsia="ru-RU"/>
        </w:rPr>
        <w:t xml:space="preserve"> настоящего Кодекса.</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r w:rsidRPr="006D6CB2">
        <w:rPr>
          <w:rFonts w:ascii="Times New Roman" w:hAnsi="Times New Roman"/>
          <w:sz w:val="28"/>
          <w:szCs w:val="28"/>
          <w:lang w:eastAsia="ru-RU"/>
        </w:rPr>
        <w:t>Непосредственно рассмотрение дел проводит руководитель федерального органа исполнительной власти, осуществляющего функции по контролю и надзору в сфере здравоохранения, его заместители, а также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Суды могут отменить постановления контролирующего органа о привлечении к административной ответственности в случае, если в ходе рассмотрения дела устанавливают, что Росздравнадзор допустил нарушения процедуры, установленной КоАП РФ:</w:t>
      </w:r>
    </w:p>
    <w:p w:rsidR="00F20D54" w:rsidRPr="006D6CB2" w:rsidRDefault="00F20D54" w:rsidP="004C64FA">
      <w:pPr>
        <w:numPr>
          <w:ilvl w:val="0"/>
          <w:numId w:val="27"/>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дело об административном правонарушении рассмотрено без участия лица, в отношении которого ведется производство по соответствующему делу (в нарушение </w:t>
      </w:r>
      <w:hyperlink r:id="rId67" w:anchor="block_251" w:history="1">
        <w:r w:rsidRPr="006D6CB2">
          <w:rPr>
            <w:rFonts w:ascii="Times New Roman" w:hAnsi="Times New Roman"/>
            <w:sz w:val="28"/>
            <w:szCs w:val="28"/>
            <w:lang w:eastAsia="ru-RU"/>
          </w:rPr>
          <w:t>ст. 25.1 КоАП РФ</w:t>
        </w:r>
      </w:hyperlink>
      <w:r w:rsidRPr="006D6CB2">
        <w:rPr>
          <w:rFonts w:ascii="Times New Roman" w:hAnsi="Times New Roman"/>
          <w:sz w:val="28"/>
          <w:szCs w:val="28"/>
          <w:lang w:eastAsia="ru-RU"/>
        </w:rPr>
        <w:t>);</w:t>
      </w:r>
    </w:p>
    <w:p w:rsidR="00F20D54" w:rsidRPr="006D6CB2" w:rsidRDefault="00F20D54" w:rsidP="004C64FA">
      <w:pPr>
        <w:numPr>
          <w:ilvl w:val="0"/>
          <w:numId w:val="27"/>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протокол об административном правонарушении составлен не в соответствии с требованиями, установленными </w:t>
      </w:r>
      <w:hyperlink r:id="rId68" w:anchor="block_282" w:history="1">
        <w:r w:rsidRPr="006D6CB2">
          <w:rPr>
            <w:rFonts w:ascii="Times New Roman" w:hAnsi="Times New Roman"/>
            <w:sz w:val="28"/>
            <w:szCs w:val="28"/>
            <w:lang w:eastAsia="ru-RU"/>
          </w:rPr>
          <w:t>ст. 28.2 КоАП РФ</w:t>
        </w:r>
      </w:hyperlink>
      <w:r w:rsidRPr="006D6CB2">
        <w:rPr>
          <w:rFonts w:ascii="Times New Roman" w:hAnsi="Times New Roman"/>
          <w:sz w:val="28"/>
          <w:szCs w:val="28"/>
          <w:lang w:eastAsia="ru-RU"/>
        </w:rPr>
        <w:t xml:space="preserve">, </w:t>
      </w:r>
      <w:r w:rsidRPr="006D6CB2">
        <w:rPr>
          <w:rFonts w:ascii="Times New Roman" w:hAnsi="Times New Roman"/>
          <w:sz w:val="28"/>
          <w:szCs w:val="28"/>
          <w:lang w:eastAsia="ru-RU"/>
        </w:rPr>
        <w:lastRenderedPageBreak/>
        <w:t>уполномоченным орг</w:t>
      </w:r>
      <w:r>
        <w:rPr>
          <w:rFonts w:ascii="Times New Roman" w:hAnsi="Times New Roman"/>
          <w:sz w:val="28"/>
          <w:szCs w:val="28"/>
          <w:lang w:eastAsia="ru-RU"/>
        </w:rPr>
        <w:t>аном не</w:t>
      </w:r>
      <w:r w:rsidRPr="006D6CB2">
        <w:rPr>
          <w:rFonts w:ascii="Times New Roman" w:hAnsi="Times New Roman"/>
          <w:sz w:val="28"/>
          <w:szCs w:val="28"/>
          <w:lang w:eastAsia="ru-RU"/>
        </w:rPr>
        <w:t xml:space="preserve">четко оформлены процессуальные документы, которые являются основными доказательствами при привлечении лиц к административной ответственности (в нарушение </w:t>
      </w:r>
      <w:hyperlink r:id="rId69" w:anchor="block_262" w:tgtFrame="_blank" w:history="1">
        <w:r w:rsidRPr="006D6CB2">
          <w:rPr>
            <w:rFonts w:ascii="Times New Roman" w:hAnsi="Times New Roman"/>
            <w:sz w:val="28"/>
            <w:szCs w:val="28"/>
            <w:lang w:eastAsia="ru-RU"/>
          </w:rPr>
          <w:t>ст. 26.2</w:t>
        </w:r>
      </w:hyperlink>
      <w:r w:rsidRPr="006D6CB2">
        <w:rPr>
          <w:rFonts w:ascii="Times New Roman" w:hAnsi="Times New Roman"/>
          <w:sz w:val="28"/>
          <w:szCs w:val="28"/>
          <w:lang w:eastAsia="ru-RU"/>
        </w:rPr>
        <w:t xml:space="preserve">, </w:t>
      </w:r>
      <w:hyperlink r:id="rId70" w:anchor="block_281" w:tgtFrame="_blank" w:history="1">
        <w:r w:rsidRPr="006D6CB2">
          <w:rPr>
            <w:rFonts w:ascii="Times New Roman" w:hAnsi="Times New Roman"/>
            <w:sz w:val="28"/>
            <w:szCs w:val="28"/>
            <w:lang w:eastAsia="ru-RU"/>
          </w:rPr>
          <w:t>ст. 28.1</w:t>
        </w:r>
      </w:hyperlink>
      <w:r w:rsidRPr="006D6CB2">
        <w:rPr>
          <w:rFonts w:ascii="Times New Roman" w:hAnsi="Times New Roman"/>
          <w:sz w:val="28"/>
          <w:szCs w:val="28"/>
          <w:lang w:eastAsia="ru-RU"/>
        </w:rPr>
        <w:t xml:space="preserve">, </w:t>
      </w:r>
      <w:hyperlink r:id="rId71" w:anchor="block_282" w:history="1">
        <w:r w:rsidRPr="006D6CB2">
          <w:rPr>
            <w:rFonts w:ascii="Times New Roman" w:hAnsi="Times New Roman"/>
            <w:sz w:val="28"/>
            <w:szCs w:val="28"/>
            <w:lang w:eastAsia="ru-RU"/>
          </w:rPr>
          <w:t>ст. 28.2 КоАП РФ</w:t>
        </w:r>
      </w:hyperlink>
      <w:r w:rsidRPr="006D6CB2">
        <w:rPr>
          <w:rFonts w:ascii="Times New Roman" w:hAnsi="Times New Roman"/>
          <w:sz w:val="28"/>
          <w:szCs w:val="28"/>
          <w:lang w:eastAsia="ru-RU"/>
        </w:rPr>
        <w:t>).</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Характер нарушений со стороны Росздравнадзора определяется исходя из последствий, которые данными нарушениями вызваны, и возможности устранения этих последствий при рассмотрении дела. Помимо административной ответственности, при обороте некачественной, контрафактной и фальсифицированной медицинской продукции отдельными статьями Уголовного кодекса РФ предусмотрена уголовная ответственность.</w:t>
      </w:r>
    </w:p>
    <w:p w:rsidR="00F20D54" w:rsidRPr="006D6CB2" w:rsidRDefault="00F20D54" w:rsidP="004C64FA">
      <w:pPr>
        <w:autoSpaceDE w:val="0"/>
        <w:autoSpaceDN w:val="0"/>
        <w:adjustRightInd w:val="0"/>
        <w:spacing w:after="0"/>
        <w:ind w:firstLine="539"/>
        <w:jc w:val="both"/>
        <w:outlineLvl w:val="0"/>
        <w:rPr>
          <w:rFonts w:ascii="Times New Roman" w:hAnsi="Times New Roman"/>
          <w:sz w:val="28"/>
          <w:szCs w:val="28"/>
          <w:lang w:eastAsia="ru-RU"/>
        </w:rPr>
      </w:pPr>
      <w:r w:rsidRPr="006D6CB2">
        <w:rPr>
          <w:rFonts w:ascii="Times New Roman" w:hAnsi="Times New Roman"/>
          <w:b/>
          <w:bCs/>
          <w:sz w:val="28"/>
          <w:szCs w:val="28"/>
          <w:lang w:eastAsia="ru-RU"/>
        </w:rPr>
        <w:t>Статья 235.1. Незаконное производство лекарственных средств и медицинских изделий</w:t>
      </w:r>
      <w:r w:rsidRPr="006D6CB2">
        <w:rPr>
          <w:rFonts w:ascii="Times New Roman" w:hAnsi="Times New Roman"/>
          <w:sz w:val="28"/>
          <w:szCs w:val="28"/>
          <w:lang w:eastAsia="ru-RU"/>
        </w:rPr>
        <w:t xml:space="preserve"> без специального разрешения (лицензии), если такое разрешение (такая лицензия) обязательно (обязательна), наказывается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 При наличии отягчающих обстоятельств (деяния, совершен</w:t>
      </w:r>
      <w:r>
        <w:rPr>
          <w:rFonts w:ascii="Times New Roman" w:hAnsi="Times New Roman"/>
          <w:sz w:val="28"/>
          <w:szCs w:val="28"/>
          <w:lang w:eastAsia="ru-RU"/>
        </w:rPr>
        <w:t xml:space="preserve">ные организованной группой или </w:t>
      </w:r>
      <w:r w:rsidRPr="006D6CB2">
        <w:rPr>
          <w:rFonts w:ascii="Times New Roman" w:hAnsi="Times New Roman"/>
          <w:sz w:val="28"/>
          <w:szCs w:val="28"/>
          <w:lang w:eastAsia="ru-RU"/>
        </w:rPr>
        <w:t>в крупном размере) виновные наказываются лишением свободы на срок от пяти до восьми лет со штрафом в размере от одного миллиона до трех миллионов рублей либо в размере заработной платы или иного дохода осужденного за период от одного года до трех лет или без такового.</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Примечание. Крупным размером в настоящей статье признается стоимость лекарственных средств или медицинских изделий, превышающая сто тысяч рублей.</w:t>
      </w:r>
    </w:p>
    <w:p w:rsidR="00F20D54" w:rsidRPr="006D6CB2" w:rsidRDefault="00F20D54" w:rsidP="004C64FA">
      <w:pPr>
        <w:autoSpaceDE w:val="0"/>
        <w:autoSpaceDN w:val="0"/>
        <w:adjustRightInd w:val="0"/>
        <w:spacing w:after="0"/>
        <w:ind w:firstLine="539"/>
        <w:jc w:val="both"/>
        <w:outlineLvl w:val="0"/>
        <w:rPr>
          <w:rFonts w:ascii="Times New Roman" w:hAnsi="Times New Roman"/>
          <w:b/>
          <w:bCs/>
          <w:sz w:val="28"/>
          <w:szCs w:val="28"/>
          <w:lang w:eastAsia="ru-RU"/>
        </w:rPr>
      </w:pPr>
      <w:r w:rsidRPr="006D6CB2">
        <w:rPr>
          <w:rFonts w:ascii="Times New Roman" w:hAnsi="Times New Roman"/>
          <w:b/>
          <w:bCs/>
          <w:sz w:val="28"/>
          <w:szCs w:val="28"/>
          <w:lang w:eastAsia="ru-RU"/>
        </w:rPr>
        <w:t>Статья 238.1.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20D54" w:rsidRPr="006D6CB2" w:rsidRDefault="00F20D54" w:rsidP="009752E7">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 xml:space="preserve">1. </w:t>
      </w:r>
      <w:proofErr w:type="gramStart"/>
      <w:r w:rsidRPr="006D6CB2">
        <w:rPr>
          <w:rFonts w:ascii="Times New Roman" w:hAnsi="Times New Roman"/>
          <w:bCs/>
          <w:sz w:val="28"/>
          <w:szCs w:val="28"/>
          <w:lang w:eastAsia="ru-RU"/>
        </w:rPr>
        <w:t>Производство, сбыт или ввоз на территорию Российской Федерации фальсифицированных лекарственных средств или медицинских изделий, либо сбыт или ввоз на территорию Российской Федерации недоброкачественных лекарственных средств или медицинских изделий, либо незаконные производство, сбыт или ввоз на территорию Российской Федерации в целях сбыта незарегистрированных лекарственных средств или медицинских изделий, либо производство, сбыт или ввоз на территорию Российской Федерации фальсифицированных биологически активных добавок</w:t>
      </w:r>
      <w:proofErr w:type="gramEnd"/>
      <w:r w:rsidRPr="006D6CB2">
        <w:rPr>
          <w:rFonts w:ascii="Times New Roman" w:hAnsi="Times New Roman"/>
          <w:bCs/>
          <w:sz w:val="28"/>
          <w:szCs w:val="28"/>
          <w:lang w:eastAsia="ru-RU"/>
        </w:rPr>
        <w:t xml:space="preserve">, </w:t>
      </w:r>
      <w:proofErr w:type="gramStart"/>
      <w:r w:rsidRPr="006D6CB2">
        <w:rPr>
          <w:rFonts w:ascii="Times New Roman" w:hAnsi="Times New Roman"/>
          <w:bCs/>
          <w:sz w:val="28"/>
          <w:szCs w:val="28"/>
          <w:lang w:eastAsia="ru-RU"/>
        </w:rPr>
        <w:t xml:space="preserve">содержащих не заявленные при государственной регистрации фармацевтические субстанции, совершенные в крупном размере, </w:t>
      </w:r>
      <w:r>
        <w:rPr>
          <w:rFonts w:ascii="Times New Roman" w:hAnsi="Times New Roman"/>
          <w:bCs/>
          <w:sz w:val="28"/>
          <w:szCs w:val="28"/>
          <w:lang w:eastAsia="ru-RU"/>
        </w:rPr>
        <w:t xml:space="preserve"> </w:t>
      </w:r>
      <w:r w:rsidRPr="00D96C5D">
        <w:rPr>
          <w:rFonts w:ascii="Times New Roman" w:hAnsi="Times New Roman"/>
          <w:bCs/>
          <w:sz w:val="28"/>
          <w:szCs w:val="28"/>
          <w:lang w:eastAsia="ru-RU"/>
        </w:rPr>
        <w:lastRenderedPageBreak/>
        <w:t>наказываются</w:t>
      </w:r>
      <w:r w:rsidRPr="009752E7">
        <w:rPr>
          <w:rFonts w:ascii="Times New Roman" w:hAnsi="Times New Roman"/>
          <w:bCs/>
          <w:color w:val="FF0000"/>
          <w:sz w:val="28"/>
          <w:szCs w:val="28"/>
          <w:lang w:eastAsia="ru-RU"/>
        </w:rPr>
        <w:t xml:space="preserve"> </w:t>
      </w:r>
      <w:r w:rsidRPr="006D6CB2">
        <w:rPr>
          <w:rFonts w:ascii="Times New Roman" w:hAnsi="Times New Roman"/>
          <w:bCs/>
          <w:sz w:val="28"/>
          <w:szCs w:val="28"/>
          <w:lang w:eastAsia="ru-RU"/>
        </w:rPr>
        <w:t xml:space="preserve">принудительными работами на срок от трех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пяти лет со штрафом в размере от пятисот тысяч до двух </w:t>
      </w:r>
      <w:r w:rsidRPr="00D96C5D">
        <w:rPr>
          <w:rFonts w:ascii="Times New Roman" w:hAnsi="Times New Roman"/>
          <w:bCs/>
          <w:sz w:val="28"/>
          <w:szCs w:val="28"/>
          <w:lang w:eastAsia="ru-RU"/>
        </w:rPr>
        <w:t>миллионов</w:t>
      </w:r>
      <w:proofErr w:type="gramEnd"/>
      <w:r w:rsidRPr="00D96C5D">
        <w:rPr>
          <w:rFonts w:ascii="Times New Roman" w:hAnsi="Times New Roman"/>
          <w:bCs/>
          <w:sz w:val="28"/>
          <w:szCs w:val="28"/>
          <w:lang w:eastAsia="ru-RU"/>
        </w:rPr>
        <w:t xml:space="preserve"> рублей</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в </w:t>
      </w:r>
      <w:proofErr w:type="gramStart"/>
      <w:r w:rsidRPr="006D6CB2">
        <w:rPr>
          <w:rFonts w:ascii="Times New Roman" w:hAnsi="Times New Roman"/>
          <w:bCs/>
          <w:sz w:val="28"/>
          <w:szCs w:val="28"/>
          <w:lang w:eastAsia="ru-RU"/>
        </w:rPr>
        <w:t>размере</w:t>
      </w:r>
      <w:proofErr w:type="gramEnd"/>
      <w:r w:rsidRPr="006D6CB2">
        <w:rPr>
          <w:rFonts w:ascii="Times New Roman" w:hAnsi="Times New Roman"/>
          <w:bCs/>
          <w:sz w:val="28"/>
          <w:szCs w:val="28"/>
          <w:lang w:eastAsia="ru-RU"/>
        </w:rPr>
        <w:t xml:space="preserve">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иного дохода осужденного за период от шести месяцев до двух </w:t>
      </w:r>
      <w:r w:rsidRPr="00D96C5D">
        <w:rPr>
          <w:rFonts w:ascii="Times New Roman" w:hAnsi="Times New Roman"/>
          <w:bCs/>
          <w:sz w:val="28"/>
          <w:szCs w:val="28"/>
          <w:lang w:eastAsia="ru-RU"/>
        </w:rPr>
        <w:t>лет</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без такового и с лишением права занимать определенные </w:t>
      </w:r>
      <w:r w:rsidRPr="00D96C5D">
        <w:rPr>
          <w:rFonts w:ascii="Times New Roman" w:hAnsi="Times New Roman"/>
          <w:bCs/>
          <w:sz w:val="28"/>
          <w:szCs w:val="28"/>
          <w:lang w:eastAsia="ru-RU"/>
        </w:rPr>
        <w:t>должности</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заниматься определенной деятельностью на срок до трех лет или без такового.</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bookmarkStart w:id="4" w:name="Par5"/>
      <w:bookmarkEnd w:id="4"/>
      <w:r w:rsidRPr="006D6CB2">
        <w:rPr>
          <w:rFonts w:ascii="Times New Roman" w:hAnsi="Times New Roman"/>
          <w:bCs/>
          <w:sz w:val="28"/>
          <w:szCs w:val="28"/>
          <w:lang w:eastAsia="ru-RU"/>
        </w:rPr>
        <w:t>2. Те же деяния, если они:</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а) совершены группой лиц по предварительному сговору или организованной группой;</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A7734B">
        <w:rPr>
          <w:rFonts w:ascii="Times New Roman" w:hAnsi="Times New Roman"/>
          <w:bCs/>
          <w:sz w:val="28"/>
          <w:szCs w:val="28"/>
          <w:lang w:eastAsia="ru-RU"/>
        </w:rPr>
        <w:t xml:space="preserve">б) повлекли по неосторожности причинение </w:t>
      </w:r>
      <w:hyperlink r:id="rId72" w:history="1">
        <w:r w:rsidRPr="00A7734B">
          <w:rPr>
            <w:rFonts w:ascii="Times New Roman" w:hAnsi="Times New Roman"/>
            <w:bCs/>
            <w:sz w:val="28"/>
            <w:szCs w:val="28"/>
            <w:lang w:eastAsia="ru-RU"/>
          </w:rPr>
          <w:t>тяжкого вреда</w:t>
        </w:r>
      </w:hyperlink>
      <w:r w:rsidRPr="00A7734B">
        <w:rPr>
          <w:rFonts w:ascii="Times New Roman" w:hAnsi="Times New Roman"/>
          <w:bCs/>
          <w:sz w:val="28"/>
          <w:szCs w:val="28"/>
          <w:lang w:eastAsia="ru-RU"/>
        </w:rPr>
        <w:t xml:space="preserve"> </w:t>
      </w:r>
      <w:r>
        <w:rPr>
          <w:rFonts w:ascii="Times New Roman" w:hAnsi="Times New Roman"/>
          <w:bCs/>
          <w:sz w:val="28"/>
          <w:szCs w:val="28"/>
          <w:lang w:eastAsia="ru-RU"/>
        </w:rPr>
        <w:t xml:space="preserve">здоровью либо смерть человека, </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proofErr w:type="gramStart"/>
      <w:r>
        <w:rPr>
          <w:rFonts w:ascii="Times New Roman" w:hAnsi="Times New Roman"/>
          <w:bCs/>
          <w:sz w:val="28"/>
          <w:szCs w:val="28"/>
          <w:lang w:eastAsia="ru-RU"/>
        </w:rPr>
        <w:t xml:space="preserve">- </w:t>
      </w:r>
      <w:r w:rsidRPr="00A7734B">
        <w:rPr>
          <w:rFonts w:ascii="Times New Roman" w:hAnsi="Times New Roman"/>
          <w:bCs/>
          <w:sz w:val="28"/>
          <w:szCs w:val="28"/>
          <w:lang w:eastAsia="ru-RU"/>
        </w:rPr>
        <w:t xml:space="preserve">наказываются лишением свободы на срок от пяти до восьми лет со штрафом в размере от одного миллиона до трех миллионов рублей или в размере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A7734B">
        <w:rPr>
          <w:rFonts w:ascii="Times New Roman" w:hAnsi="Times New Roman"/>
          <w:bCs/>
          <w:sz w:val="28"/>
          <w:szCs w:val="28"/>
          <w:lang w:eastAsia="ru-RU"/>
        </w:rPr>
        <w:t xml:space="preserve"> или иного дохода осужденного за период от одного года до трех </w:t>
      </w:r>
      <w:r w:rsidRPr="00D96C5D">
        <w:rPr>
          <w:rFonts w:ascii="Times New Roman" w:hAnsi="Times New Roman"/>
          <w:bCs/>
          <w:sz w:val="28"/>
          <w:szCs w:val="28"/>
          <w:lang w:eastAsia="ru-RU"/>
        </w:rPr>
        <w:t>лет</w:t>
      </w:r>
      <w:r w:rsidRPr="009752E7">
        <w:rPr>
          <w:rFonts w:ascii="Times New Roman" w:hAnsi="Times New Roman"/>
          <w:bCs/>
          <w:color w:val="FF0000"/>
          <w:sz w:val="28"/>
          <w:szCs w:val="28"/>
          <w:lang w:eastAsia="ru-RU"/>
        </w:rPr>
        <w:t>,</w:t>
      </w:r>
      <w:r w:rsidRPr="00A7734B">
        <w:rPr>
          <w:rFonts w:ascii="Times New Roman" w:hAnsi="Times New Roman"/>
          <w:bCs/>
          <w:sz w:val="28"/>
          <w:szCs w:val="28"/>
          <w:lang w:eastAsia="ru-RU"/>
        </w:rPr>
        <w:t xml:space="preserve">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roofErr w:type="gramEnd"/>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A7734B">
        <w:rPr>
          <w:rFonts w:ascii="Times New Roman" w:hAnsi="Times New Roman"/>
          <w:bCs/>
          <w:sz w:val="28"/>
          <w:szCs w:val="28"/>
          <w:lang w:eastAsia="ru-RU"/>
        </w:rPr>
        <w:t xml:space="preserve">3. Деяния, предусмотренные </w:t>
      </w:r>
      <w:hyperlink w:anchor="Par3" w:history="1">
        <w:r w:rsidRPr="00A7734B">
          <w:rPr>
            <w:rFonts w:ascii="Times New Roman" w:hAnsi="Times New Roman"/>
            <w:bCs/>
            <w:sz w:val="28"/>
            <w:szCs w:val="28"/>
            <w:lang w:eastAsia="ru-RU"/>
          </w:rPr>
          <w:t>частями первой</w:t>
        </w:r>
      </w:hyperlink>
      <w:r w:rsidRPr="00A7734B">
        <w:rPr>
          <w:rFonts w:ascii="Times New Roman" w:hAnsi="Times New Roman"/>
          <w:bCs/>
          <w:sz w:val="28"/>
          <w:szCs w:val="28"/>
          <w:lang w:eastAsia="ru-RU"/>
        </w:rPr>
        <w:t xml:space="preserve"> или </w:t>
      </w:r>
      <w:hyperlink w:anchor="Par5" w:history="1">
        <w:r w:rsidRPr="00A7734B">
          <w:rPr>
            <w:rFonts w:ascii="Times New Roman" w:hAnsi="Times New Roman"/>
            <w:bCs/>
            <w:sz w:val="28"/>
            <w:szCs w:val="28"/>
            <w:lang w:eastAsia="ru-RU"/>
          </w:rPr>
          <w:t>второй</w:t>
        </w:r>
      </w:hyperlink>
      <w:r w:rsidRPr="00A7734B">
        <w:rPr>
          <w:rFonts w:ascii="Times New Roman" w:hAnsi="Times New Roman"/>
          <w:bCs/>
          <w:sz w:val="28"/>
          <w:szCs w:val="28"/>
          <w:lang w:eastAsia="ru-RU"/>
        </w:rPr>
        <w:t xml:space="preserve"> настоящей статьи, повлекшие по неосторожности смерть двух или более лиц,</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proofErr w:type="gramStart"/>
      <w:r>
        <w:rPr>
          <w:rFonts w:ascii="Times New Roman" w:hAnsi="Times New Roman"/>
          <w:bCs/>
          <w:sz w:val="28"/>
          <w:szCs w:val="28"/>
          <w:lang w:eastAsia="ru-RU"/>
        </w:rPr>
        <w:t xml:space="preserve">- </w:t>
      </w:r>
      <w:r w:rsidRPr="00A7734B">
        <w:rPr>
          <w:rFonts w:ascii="Times New Roman" w:hAnsi="Times New Roman"/>
          <w:bCs/>
          <w:sz w:val="28"/>
          <w:szCs w:val="28"/>
          <w:lang w:eastAsia="ru-RU"/>
        </w:rPr>
        <w:t>наказываются лишением свободы на срок от</w:t>
      </w:r>
      <w:r w:rsidRPr="006D6CB2">
        <w:rPr>
          <w:rFonts w:ascii="Times New Roman" w:hAnsi="Times New Roman"/>
          <w:bCs/>
          <w:sz w:val="28"/>
          <w:szCs w:val="28"/>
          <w:lang w:eastAsia="ru-RU"/>
        </w:rPr>
        <w:t xml:space="preserve"> восьми до двенадцати лет со штрафом в размере от двух миллионов до пяти миллионов рублей или в размере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иного дохода осужденного за период от двух до пяти лет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roofErr w:type="gramEnd"/>
    </w:p>
    <w:p w:rsidR="00F20D54"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Примечания.</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1. Действие настоящей статьи не распространяется на случаи незаконных сбыта и ввоза на территорию Российской Федерации наркотических средств, психотропных веществ, их прекурсоров, сильнодействующих или ядовитых веществ, а также незаконного производства наркотических средств, психотропных веществ или их прекурсоров.</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2. Крупным размером в настоящей статье признается стоимость лекарственных средств, медицинских изделий или биологически активных добавок в сумме, превышающей сто тысяч рублей.</w:t>
      </w:r>
    </w:p>
    <w:p w:rsidR="00F20D54" w:rsidRPr="006D6CB2" w:rsidRDefault="00F20D54" w:rsidP="004C64FA">
      <w:pPr>
        <w:autoSpaceDE w:val="0"/>
        <w:autoSpaceDN w:val="0"/>
        <w:adjustRightInd w:val="0"/>
        <w:spacing w:after="0"/>
        <w:ind w:firstLine="539"/>
        <w:jc w:val="both"/>
        <w:outlineLvl w:val="0"/>
        <w:rPr>
          <w:rFonts w:ascii="Times New Roman" w:hAnsi="Times New Roman"/>
          <w:b/>
          <w:bCs/>
          <w:sz w:val="28"/>
          <w:szCs w:val="28"/>
          <w:lang w:eastAsia="ru-RU"/>
        </w:rPr>
      </w:pPr>
      <w:r w:rsidRPr="006D6CB2">
        <w:rPr>
          <w:rFonts w:ascii="Times New Roman" w:hAnsi="Times New Roman"/>
          <w:b/>
          <w:bCs/>
          <w:sz w:val="28"/>
          <w:szCs w:val="28"/>
          <w:lang w:eastAsia="ru-RU"/>
        </w:rPr>
        <w:lastRenderedPageBreak/>
        <w:t>Статья 327.2. Подделка документов на лекарственные средства или медицинские изделия или упаковки лекарственных средств или медицинских изделий</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1. Изготовление в целях использования или сбыта либо использование заведомо поддельных документов на лекарственные средства или медицинские изделия (регистрационного удостоверения, сертификата или декларации о соответствии, инструкции по применению лекарственного препарата или нормативной, технической и эксплуатационной документации производителя (изготовителя) медицинского изделия), </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w:t>
      </w:r>
      <w:r>
        <w:rPr>
          <w:rFonts w:ascii="Times New Roman" w:hAnsi="Times New Roman"/>
          <w:sz w:val="28"/>
          <w:szCs w:val="28"/>
          <w:lang w:eastAsia="ru-RU"/>
        </w:rPr>
        <w:t xml:space="preserve"> </w:t>
      </w:r>
      <w:r w:rsidRPr="006D6CB2">
        <w:rPr>
          <w:rFonts w:ascii="Times New Roman" w:hAnsi="Times New Roman"/>
          <w:sz w:val="28"/>
          <w:szCs w:val="28"/>
          <w:lang w:eastAsia="ru-RU"/>
        </w:rPr>
        <w:t>наказываются штрафом в размере от пятисот тысяч до одного миллиона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2. Изготовление в целях использования или сбыта либо использование заведомо поддельных первичной упаковки и (или) вторичной (потребительской) упаковки лекарственного препарата </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w:t>
      </w:r>
      <w:r>
        <w:rPr>
          <w:rFonts w:ascii="Times New Roman" w:hAnsi="Times New Roman"/>
          <w:sz w:val="28"/>
          <w:szCs w:val="28"/>
          <w:lang w:eastAsia="ru-RU"/>
        </w:rPr>
        <w:t xml:space="preserve"> </w:t>
      </w:r>
      <w:r w:rsidRPr="006D6CB2">
        <w:rPr>
          <w:rFonts w:ascii="Times New Roman" w:hAnsi="Times New Roman"/>
          <w:sz w:val="28"/>
          <w:szCs w:val="28"/>
          <w:lang w:eastAsia="ru-RU"/>
        </w:rPr>
        <w:t>наказываются штрафом в размере от пятисот тысяч до одного миллиона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F20D54" w:rsidRPr="00A7734B"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3. Совершение деяний, </w:t>
      </w:r>
      <w:r w:rsidRPr="00A7734B">
        <w:rPr>
          <w:rFonts w:ascii="Times New Roman" w:hAnsi="Times New Roman"/>
          <w:sz w:val="28"/>
          <w:szCs w:val="28"/>
          <w:lang w:eastAsia="ru-RU"/>
        </w:rPr>
        <w:t xml:space="preserve">предусмотренных </w:t>
      </w:r>
      <w:hyperlink w:anchor="Par3" w:history="1">
        <w:r w:rsidRPr="00A7734B">
          <w:rPr>
            <w:rFonts w:ascii="Times New Roman" w:hAnsi="Times New Roman"/>
            <w:sz w:val="28"/>
            <w:szCs w:val="28"/>
            <w:lang w:eastAsia="ru-RU"/>
          </w:rPr>
          <w:t>частями первой</w:t>
        </w:r>
      </w:hyperlink>
      <w:r w:rsidRPr="00A7734B">
        <w:rPr>
          <w:rFonts w:ascii="Times New Roman" w:hAnsi="Times New Roman"/>
          <w:sz w:val="28"/>
          <w:szCs w:val="28"/>
          <w:lang w:eastAsia="ru-RU"/>
        </w:rPr>
        <w:t xml:space="preserve"> или </w:t>
      </w:r>
      <w:hyperlink w:anchor="Par5" w:history="1">
        <w:r w:rsidRPr="00A7734B">
          <w:rPr>
            <w:rFonts w:ascii="Times New Roman" w:hAnsi="Times New Roman"/>
            <w:sz w:val="28"/>
            <w:szCs w:val="28"/>
            <w:lang w:eastAsia="ru-RU"/>
          </w:rPr>
          <w:t>второй</w:t>
        </w:r>
      </w:hyperlink>
      <w:r w:rsidRPr="00A7734B">
        <w:rPr>
          <w:rFonts w:ascii="Times New Roman" w:hAnsi="Times New Roman"/>
          <w:sz w:val="28"/>
          <w:szCs w:val="28"/>
          <w:lang w:eastAsia="ru-RU"/>
        </w:rPr>
        <w:t xml:space="preserve"> настоящей статьи, организованной группой </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Pr>
          <w:rFonts w:ascii="Times New Roman" w:hAnsi="Times New Roman"/>
          <w:sz w:val="28"/>
          <w:szCs w:val="28"/>
          <w:lang w:eastAsia="ru-RU"/>
        </w:rPr>
        <w:t xml:space="preserve">- </w:t>
      </w:r>
      <w:r w:rsidRPr="00A7734B">
        <w:rPr>
          <w:rFonts w:ascii="Times New Roman" w:hAnsi="Times New Roman"/>
          <w:sz w:val="28"/>
          <w:szCs w:val="28"/>
          <w:lang w:eastAsia="ru-RU"/>
        </w:rPr>
        <w:t>наказывается лишением свободы на срок от пяти до десяти лет с лишением</w:t>
      </w:r>
      <w:r w:rsidRPr="006D6CB2">
        <w:rPr>
          <w:rFonts w:ascii="Times New Roman" w:hAnsi="Times New Roman"/>
          <w:sz w:val="28"/>
          <w:szCs w:val="28"/>
          <w:lang w:eastAsia="ru-RU"/>
        </w:rPr>
        <w:t xml:space="preserve"> права занимать определенные должности или заниматься определенной деятельностью на срок до трех лет.</w:t>
      </w:r>
    </w:p>
    <w:p w:rsidR="00F20D54" w:rsidRDefault="00F20D54" w:rsidP="004C64FA">
      <w:pPr>
        <w:spacing w:after="0"/>
        <w:rPr>
          <w:rFonts w:ascii="Times New Roman" w:hAnsi="Times New Roman"/>
          <w:i/>
          <w:color w:val="7030A0"/>
          <w:sz w:val="28"/>
          <w:szCs w:val="28"/>
          <w:lang w:eastAsia="ru-RU"/>
        </w:rPr>
      </w:pPr>
    </w:p>
    <w:p w:rsidR="00F20D54" w:rsidRPr="005467E0" w:rsidRDefault="00F20D54" w:rsidP="004C64FA">
      <w:pPr>
        <w:spacing w:after="0"/>
        <w:rPr>
          <w:rFonts w:ascii="Times New Roman" w:hAnsi="Times New Roman"/>
          <w:b/>
          <w:i/>
          <w:sz w:val="28"/>
          <w:szCs w:val="28"/>
          <w:lang w:eastAsia="ru-RU"/>
        </w:rPr>
      </w:pPr>
      <w:r w:rsidRPr="005467E0">
        <w:rPr>
          <w:rFonts w:ascii="Times New Roman" w:hAnsi="Times New Roman"/>
          <w:b/>
          <w:i/>
          <w:sz w:val="28"/>
          <w:szCs w:val="28"/>
          <w:lang w:eastAsia="ru-RU"/>
        </w:rPr>
        <w:t>Вопросы для самоподготовки:</w:t>
      </w:r>
    </w:p>
    <w:p w:rsidR="00F20D54" w:rsidRPr="005467E0" w:rsidRDefault="00F20D54" w:rsidP="004C64FA">
      <w:pPr>
        <w:autoSpaceDE w:val="0"/>
        <w:autoSpaceDN w:val="0"/>
        <w:adjustRightInd w:val="0"/>
        <w:spacing w:after="0"/>
        <w:ind w:firstLine="539"/>
        <w:jc w:val="both"/>
        <w:rPr>
          <w:rFonts w:ascii="Times New Roman" w:hAnsi="Times New Roman"/>
          <w:b/>
          <w:sz w:val="28"/>
          <w:szCs w:val="28"/>
          <w:lang w:eastAsia="ru-RU"/>
        </w:rPr>
      </w:pP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 xml:space="preserve">Какими документами определяется ответственность за нарушения в сфере оборота лекарственных средств?  </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Должностные лица каких организаций могут составлять протокол об административном нарушении?</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Перечислите возможные виды наказаний за нарушение Правил надлежащей аптечной практики.</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В каких случаях суд может отменить постановление контролирующего органа о привлечении к административной ответственности?</w:t>
      </w:r>
    </w:p>
    <w:p w:rsidR="00F20D54" w:rsidRPr="002145FD" w:rsidRDefault="00F20D54" w:rsidP="002145FD">
      <w:pPr>
        <w:pStyle w:val="a7"/>
        <w:numPr>
          <w:ilvl w:val="0"/>
          <w:numId w:val="37"/>
        </w:numPr>
        <w:spacing w:after="0"/>
        <w:ind w:left="567" w:hanging="567"/>
        <w:rPr>
          <w:rFonts w:ascii="Times New Roman" w:hAnsi="Times New Roman"/>
          <w:sz w:val="26"/>
          <w:szCs w:val="26"/>
          <w:lang w:eastAsia="ru-RU"/>
        </w:rPr>
      </w:pPr>
      <w:r w:rsidRPr="005467E0">
        <w:rPr>
          <w:rFonts w:ascii="Times New Roman" w:hAnsi="Times New Roman"/>
          <w:sz w:val="28"/>
          <w:szCs w:val="28"/>
          <w:lang w:eastAsia="ru-RU"/>
        </w:rPr>
        <w:t>За какие нарушения в сфере оборота лекарственных сре</w:t>
      </w:r>
      <w:proofErr w:type="gramStart"/>
      <w:r w:rsidRPr="005467E0">
        <w:rPr>
          <w:rFonts w:ascii="Times New Roman" w:hAnsi="Times New Roman"/>
          <w:sz w:val="28"/>
          <w:szCs w:val="28"/>
          <w:lang w:eastAsia="ru-RU"/>
        </w:rPr>
        <w:t>дств пр</w:t>
      </w:r>
      <w:proofErr w:type="gramEnd"/>
      <w:r w:rsidRPr="005467E0">
        <w:rPr>
          <w:rFonts w:ascii="Times New Roman" w:hAnsi="Times New Roman"/>
          <w:sz w:val="28"/>
          <w:szCs w:val="28"/>
          <w:lang w:eastAsia="ru-RU"/>
        </w:rPr>
        <w:t>едусмотрена уголовная ответственность?</w:t>
      </w:r>
      <w:bookmarkStart w:id="5" w:name="_GoBack"/>
      <w:bookmarkEnd w:id="5"/>
    </w:p>
    <w:p w:rsidR="002145FD" w:rsidRDefault="002145FD" w:rsidP="002145FD">
      <w:pPr>
        <w:spacing w:after="0"/>
        <w:rPr>
          <w:rFonts w:ascii="Times New Roman" w:hAnsi="Times New Roman"/>
          <w:sz w:val="26"/>
          <w:szCs w:val="26"/>
          <w:lang w:eastAsia="ru-RU"/>
        </w:rPr>
      </w:pPr>
    </w:p>
    <w:p w:rsidR="002145FD" w:rsidRDefault="002145FD" w:rsidP="002145FD">
      <w:pPr>
        <w:spacing w:after="0"/>
        <w:rPr>
          <w:rFonts w:ascii="Times New Roman" w:hAnsi="Times New Roman"/>
          <w:sz w:val="26"/>
          <w:szCs w:val="26"/>
          <w:lang w:eastAsia="ru-RU"/>
        </w:rPr>
      </w:pPr>
    </w:p>
    <w:p w:rsidR="002145FD" w:rsidRPr="00713D1D" w:rsidRDefault="002145FD" w:rsidP="002145FD">
      <w:pPr>
        <w:pStyle w:val="a7"/>
        <w:spacing w:after="0" w:line="360" w:lineRule="auto"/>
        <w:ind w:left="284"/>
        <w:jc w:val="center"/>
        <w:rPr>
          <w:rFonts w:ascii="Times New Roman" w:hAnsi="Times New Roman"/>
          <w:bCs/>
          <w:color w:val="000000"/>
          <w:sz w:val="28"/>
          <w:szCs w:val="28"/>
          <w:shd w:val="clear" w:color="auto" w:fill="FFFFFF"/>
        </w:rPr>
      </w:pPr>
      <w:r w:rsidRPr="003277E1">
        <w:rPr>
          <w:rFonts w:ascii="Times New Roman" w:hAnsi="Times New Roman"/>
          <w:b/>
          <w:sz w:val="28"/>
          <w:szCs w:val="28"/>
        </w:rPr>
        <w:t>Список литературы</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Дорофеев</w:t>
      </w:r>
      <w:r>
        <w:rPr>
          <w:rFonts w:ascii="Times New Roman" w:hAnsi="Times New Roman"/>
          <w:bCs/>
          <w:color w:val="000000"/>
          <w:sz w:val="28"/>
          <w:szCs w:val="28"/>
          <w:shd w:val="clear" w:color="auto" w:fill="FFFFFF"/>
        </w:rPr>
        <w:t>,</w:t>
      </w:r>
      <w:r w:rsidRPr="00713D1D">
        <w:rPr>
          <w:rFonts w:ascii="Times New Roman" w:hAnsi="Times New Roman"/>
          <w:bCs/>
          <w:color w:val="000000"/>
          <w:sz w:val="28"/>
          <w:szCs w:val="28"/>
          <w:shd w:val="clear" w:color="auto" w:fill="FFFFFF"/>
        </w:rPr>
        <w:t xml:space="preserve"> В. Л. Обзор стандартов качества лекарственных средств </w:t>
      </w:r>
      <w:r>
        <w:rPr>
          <w:rFonts w:ascii="Times New Roman" w:hAnsi="Times New Roman"/>
          <w:bCs/>
          <w:color w:val="000000"/>
          <w:sz w:val="28"/>
          <w:szCs w:val="28"/>
          <w:shd w:val="clear" w:color="auto" w:fill="FFFFFF"/>
        </w:rPr>
        <w:t xml:space="preserve">/ В. Л. Дорофеев </w:t>
      </w:r>
      <w:r w:rsidRPr="00713D1D">
        <w:rPr>
          <w:rFonts w:ascii="Times New Roman" w:hAnsi="Times New Roman"/>
          <w:bCs/>
          <w:color w:val="000000"/>
          <w:sz w:val="28"/>
          <w:szCs w:val="28"/>
          <w:shd w:val="clear" w:color="auto" w:fill="FFFFFF"/>
        </w:rPr>
        <w:t>// Ремедиум.</w:t>
      </w:r>
      <w:r>
        <w:rPr>
          <w:rFonts w:ascii="Times New Roman" w:hAnsi="Times New Roman"/>
          <w:bCs/>
          <w:color w:val="000000"/>
          <w:sz w:val="28"/>
          <w:szCs w:val="28"/>
          <w:shd w:val="clear" w:color="auto" w:fill="FFFFFF"/>
        </w:rPr>
        <w:t xml:space="preserve"> – </w:t>
      </w:r>
      <w:r w:rsidRPr="00713D1D">
        <w:rPr>
          <w:rFonts w:ascii="Times New Roman" w:hAnsi="Times New Roman"/>
          <w:bCs/>
          <w:color w:val="000000"/>
          <w:sz w:val="28"/>
          <w:szCs w:val="28"/>
          <w:shd w:val="clear" w:color="auto" w:fill="FFFFFF"/>
        </w:rPr>
        <w:t xml:space="preserve">2011. </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 xml:space="preserve">№ 3. </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С. 48</w:t>
      </w:r>
      <w:r>
        <w:rPr>
          <w:rFonts w:ascii="Times New Roman" w:hAnsi="Times New Roman"/>
          <w:bCs/>
          <w:color w:val="000000"/>
          <w:sz w:val="28"/>
          <w:szCs w:val="28"/>
          <w:shd w:val="clear" w:color="auto" w:fill="FFFFFF"/>
        </w:rPr>
        <w:t>–</w:t>
      </w:r>
      <w:r w:rsidRPr="00713D1D">
        <w:rPr>
          <w:rFonts w:ascii="Times New Roman" w:hAnsi="Times New Roman"/>
          <w:bCs/>
          <w:color w:val="000000"/>
          <w:sz w:val="28"/>
          <w:szCs w:val="28"/>
          <w:shd w:val="clear" w:color="auto" w:fill="FFFFFF"/>
        </w:rPr>
        <w:t>54.</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 xml:space="preserve">Плетнева, </w:t>
      </w:r>
      <w:r>
        <w:rPr>
          <w:rFonts w:ascii="Times New Roman" w:hAnsi="Times New Roman"/>
          <w:bCs/>
          <w:color w:val="000000"/>
          <w:sz w:val="28"/>
          <w:szCs w:val="28"/>
          <w:shd w:val="clear" w:color="auto" w:fill="FFFFFF"/>
        </w:rPr>
        <w:t xml:space="preserve">Т. В. </w:t>
      </w:r>
      <w:r w:rsidRPr="00713D1D">
        <w:rPr>
          <w:rFonts w:ascii="Times New Roman" w:hAnsi="Times New Roman"/>
          <w:bCs/>
          <w:color w:val="000000"/>
          <w:sz w:val="28"/>
          <w:szCs w:val="28"/>
          <w:shd w:val="clear" w:color="auto" w:fill="FFFFFF"/>
        </w:rPr>
        <w:t>Контроль качества лекарственных средств</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учебник / Т. В. Плетнева, Е. </w:t>
      </w:r>
      <w:r>
        <w:rPr>
          <w:rFonts w:ascii="Times New Roman" w:hAnsi="Times New Roman"/>
          <w:bCs/>
          <w:color w:val="000000"/>
          <w:sz w:val="28"/>
          <w:szCs w:val="28"/>
          <w:shd w:val="clear" w:color="auto" w:fill="FFFFFF"/>
        </w:rPr>
        <w:t>В.</w:t>
      </w:r>
      <w:r w:rsidRPr="00713D1D">
        <w:rPr>
          <w:rFonts w:ascii="Times New Roman" w:hAnsi="Times New Roman"/>
          <w:bCs/>
          <w:color w:val="000000"/>
          <w:sz w:val="28"/>
          <w:szCs w:val="28"/>
          <w:shd w:val="clear" w:color="auto" w:fill="FFFFFF"/>
        </w:rPr>
        <w:t xml:space="preserve"> Успенская, Л. И. </w:t>
      </w:r>
      <w:proofErr w:type="spellStart"/>
      <w:r w:rsidRPr="00713D1D">
        <w:rPr>
          <w:rFonts w:ascii="Times New Roman" w:hAnsi="Times New Roman"/>
          <w:bCs/>
          <w:color w:val="000000"/>
          <w:sz w:val="28"/>
          <w:szCs w:val="28"/>
          <w:shd w:val="clear" w:color="auto" w:fill="FFFFFF"/>
        </w:rPr>
        <w:t>Мурадова</w:t>
      </w:r>
      <w:proofErr w:type="spellEnd"/>
      <w:r w:rsidRPr="00713D1D">
        <w:rPr>
          <w:rFonts w:ascii="Times New Roman" w:hAnsi="Times New Roman"/>
          <w:bCs/>
          <w:color w:val="000000"/>
          <w:sz w:val="28"/>
          <w:szCs w:val="28"/>
          <w:shd w:val="clear" w:color="auto" w:fill="FFFFFF"/>
        </w:rPr>
        <w:t xml:space="preserve"> / под ред. Т. В. Плетневой. – М.</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w:t>
      </w:r>
      <w:proofErr w:type="spellStart"/>
      <w:r w:rsidRPr="00713D1D">
        <w:rPr>
          <w:rFonts w:ascii="Times New Roman" w:hAnsi="Times New Roman"/>
          <w:bCs/>
          <w:color w:val="000000"/>
          <w:sz w:val="28"/>
          <w:szCs w:val="28"/>
          <w:shd w:val="clear" w:color="auto" w:fill="FFFFFF"/>
        </w:rPr>
        <w:t>ГЭОТАР-Медиа</w:t>
      </w:r>
      <w:proofErr w:type="spellEnd"/>
      <w:r w:rsidRPr="00713D1D">
        <w:rPr>
          <w:rFonts w:ascii="Times New Roman" w:hAnsi="Times New Roman"/>
          <w:bCs/>
          <w:color w:val="000000"/>
          <w:sz w:val="28"/>
          <w:szCs w:val="28"/>
          <w:shd w:val="clear" w:color="auto" w:fill="FFFFFF"/>
        </w:rPr>
        <w:t>. 2014. – 560 с.</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Управление и экономика фармации</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учебник / под ред. И. А. Наркевича. – М.</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w:t>
      </w:r>
      <w:proofErr w:type="spellStart"/>
      <w:r w:rsidRPr="00713D1D">
        <w:rPr>
          <w:rFonts w:ascii="Times New Roman" w:hAnsi="Times New Roman"/>
          <w:bCs/>
          <w:color w:val="000000"/>
          <w:sz w:val="28"/>
          <w:szCs w:val="28"/>
          <w:shd w:val="clear" w:color="auto" w:fill="FFFFFF"/>
        </w:rPr>
        <w:t>ГЭОТАР-Медиа</w:t>
      </w:r>
      <w:proofErr w:type="spellEnd"/>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 xml:space="preserve">2017. – 928 с. </w:t>
      </w:r>
    </w:p>
    <w:p w:rsidR="002145FD" w:rsidRPr="0075182A"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Pr>
          <w:rFonts w:ascii="Times New Roman" w:hAnsi="Times New Roman"/>
          <w:sz w:val="28"/>
          <w:szCs w:val="28"/>
        </w:rPr>
        <w:t xml:space="preserve">Федеральная служба по надзору в сфере здравоохранения </w:t>
      </w:r>
      <w:r w:rsidRPr="00694300">
        <w:rPr>
          <w:rFonts w:ascii="Times New Roman" w:hAnsi="Times New Roman"/>
          <w:sz w:val="28"/>
          <w:szCs w:val="28"/>
        </w:rPr>
        <w:t>[</w:t>
      </w:r>
      <w:r>
        <w:rPr>
          <w:rFonts w:ascii="Times New Roman" w:hAnsi="Times New Roman"/>
          <w:sz w:val="28"/>
          <w:szCs w:val="28"/>
        </w:rPr>
        <w:t>сайт</w:t>
      </w:r>
      <w:r w:rsidRPr="00694300">
        <w:rPr>
          <w:rFonts w:ascii="Times New Roman" w:hAnsi="Times New Roman"/>
          <w:sz w:val="28"/>
          <w:szCs w:val="28"/>
        </w:rPr>
        <w:t>]</w:t>
      </w:r>
      <w:r>
        <w:rPr>
          <w:rFonts w:ascii="Times New Roman" w:hAnsi="Times New Roman"/>
          <w:sz w:val="28"/>
          <w:szCs w:val="28"/>
        </w:rPr>
        <w:t>. –</w:t>
      </w:r>
      <w:r w:rsidRPr="00694300">
        <w:rPr>
          <w:rFonts w:ascii="Times New Roman" w:hAnsi="Times New Roman"/>
          <w:sz w:val="28"/>
          <w:szCs w:val="28"/>
        </w:rPr>
        <w:t xml:space="preserve"> Режим доступа</w:t>
      </w:r>
      <w:proofErr w:type="gramStart"/>
      <w:r w:rsidRPr="00694300">
        <w:rPr>
          <w:rFonts w:ascii="Times New Roman" w:hAnsi="Times New Roman"/>
          <w:sz w:val="28"/>
          <w:szCs w:val="28"/>
        </w:rPr>
        <w:t xml:space="preserve"> :</w:t>
      </w:r>
      <w:proofErr w:type="gramEnd"/>
      <w:r w:rsidRPr="00694300">
        <w:rPr>
          <w:rFonts w:ascii="Times New Roman" w:hAnsi="Times New Roman"/>
          <w:sz w:val="28"/>
          <w:szCs w:val="28"/>
        </w:rPr>
        <w:t xml:space="preserve"> </w:t>
      </w:r>
      <w:hyperlink r:id="rId73" w:history="1">
        <w:r w:rsidRPr="00713D1D">
          <w:rPr>
            <w:rFonts w:ascii="Times New Roman" w:hAnsi="Times New Roman"/>
            <w:bCs/>
            <w:color w:val="000000"/>
            <w:sz w:val="28"/>
            <w:szCs w:val="28"/>
            <w:shd w:val="clear" w:color="auto" w:fill="FFFFFF"/>
          </w:rPr>
          <w:t>www.roszdravnadzor.ru</w:t>
        </w:r>
      </w:hyperlink>
    </w:p>
    <w:p w:rsidR="002145FD" w:rsidRDefault="002145FD" w:rsidP="002145FD">
      <w:pPr>
        <w:spacing w:line="240" w:lineRule="auto"/>
        <w:ind w:firstLine="284"/>
        <w:jc w:val="center"/>
        <w:rPr>
          <w:rFonts w:ascii="Times New Roman" w:hAnsi="Times New Roman"/>
          <w:b/>
          <w:sz w:val="28"/>
          <w:szCs w:val="28"/>
        </w:rPr>
      </w:pPr>
    </w:p>
    <w:p w:rsidR="002145FD" w:rsidRPr="003277E1" w:rsidRDefault="002145FD" w:rsidP="002145FD">
      <w:pPr>
        <w:spacing w:line="240" w:lineRule="auto"/>
        <w:ind w:firstLine="284"/>
        <w:jc w:val="center"/>
        <w:rPr>
          <w:rFonts w:ascii="Times New Roman" w:hAnsi="Times New Roman"/>
          <w:b/>
          <w:sz w:val="28"/>
          <w:szCs w:val="28"/>
        </w:rPr>
      </w:pPr>
      <w:r>
        <w:rPr>
          <w:rFonts w:ascii="Times New Roman" w:hAnsi="Times New Roman"/>
          <w:b/>
          <w:sz w:val="28"/>
          <w:szCs w:val="28"/>
        </w:rPr>
        <w:t>Законодательные документы</w:t>
      </w:r>
    </w:p>
    <w:p w:rsidR="002145FD" w:rsidRPr="00AA42DF" w:rsidRDefault="002145FD" w:rsidP="002145FD">
      <w:pPr>
        <w:pStyle w:val="a7"/>
        <w:numPr>
          <w:ilvl w:val="0"/>
          <w:numId w:val="42"/>
        </w:numPr>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bCs/>
          <w:sz w:val="28"/>
          <w:szCs w:val="28"/>
        </w:rPr>
        <w:t xml:space="preserve">Конституция </w:t>
      </w:r>
      <w:r w:rsidRPr="00AA42DF">
        <w:rPr>
          <w:rFonts w:ascii="Times New Roman" w:hAnsi="Times New Roman"/>
          <w:sz w:val="28"/>
          <w:szCs w:val="28"/>
        </w:rPr>
        <w:t>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AA42DF"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 xml:space="preserve">Гражданский </w:t>
      </w:r>
      <w:r>
        <w:rPr>
          <w:rFonts w:ascii="Times New Roman" w:hAnsi="Times New Roman"/>
          <w:sz w:val="28"/>
          <w:szCs w:val="28"/>
        </w:rPr>
        <w:t>к</w:t>
      </w:r>
      <w:r w:rsidRPr="00AA42DF">
        <w:rPr>
          <w:rFonts w:ascii="Times New Roman" w:hAnsi="Times New Roman"/>
          <w:sz w:val="28"/>
          <w:szCs w:val="28"/>
        </w:rPr>
        <w:t>одекс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AA42DF"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Уголовный к</w:t>
      </w:r>
      <w:r w:rsidRPr="00AA42DF">
        <w:rPr>
          <w:rFonts w:ascii="Times New Roman" w:hAnsi="Times New Roman"/>
          <w:sz w:val="28"/>
          <w:szCs w:val="28"/>
        </w:rPr>
        <w:t>одекс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sz w:val="28"/>
          <w:szCs w:val="28"/>
        </w:rPr>
        <w:t>Кодекс Российской Федерации об административных правонарушениях</w:t>
      </w:r>
      <w:r>
        <w:rPr>
          <w:rFonts w:ascii="Times New Roman" w:hAnsi="Times New Roman"/>
          <w:sz w:val="28"/>
          <w:szCs w:val="28"/>
        </w:rPr>
        <w:t xml:space="preserve"> </w:t>
      </w:r>
      <w:r w:rsidRPr="003277E1">
        <w:rPr>
          <w:rFonts w:ascii="Times New Roman" w:hAnsi="Times New Roman"/>
          <w:sz w:val="28"/>
          <w:szCs w:val="28"/>
        </w:rPr>
        <w:t xml:space="preserve">от 30.12.2001 </w:t>
      </w:r>
      <w:r>
        <w:rPr>
          <w:rFonts w:ascii="Times New Roman" w:hAnsi="Times New Roman"/>
          <w:sz w:val="28"/>
          <w:szCs w:val="28"/>
        </w:rPr>
        <w:t>№ </w:t>
      </w:r>
      <w:r w:rsidRPr="003277E1">
        <w:rPr>
          <w:rFonts w:ascii="Times New Roman" w:hAnsi="Times New Roman"/>
          <w:sz w:val="28"/>
          <w:szCs w:val="28"/>
        </w:rPr>
        <w:t>195-ФЗ</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081836" w:rsidRDefault="002145FD" w:rsidP="002145FD">
      <w:pPr>
        <w:pStyle w:val="a7"/>
        <w:numPr>
          <w:ilvl w:val="0"/>
          <w:numId w:val="42"/>
        </w:numPr>
        <w:tabs>
          <w:tab w:val="left" w:pos="567"/>
        </w:tabs>
        <w:autoSpaceDE w:val="0"/>
        <w:autoSpaceDN w:val="0"/>
        <w:adjustRightInd w:val="0"/>
        <w:spacing w:after="0" w:line="240" w:lineRule="auto"/>
        <w:ind w:left="0" w:firstLine="284"/>
        <w:contextualSpacing w:val="0"/>
        <w:jc w:val="both"/>
        <w:rPr>
          <w:rFonts w:ascii="Times New Roman" w:hAnsi="Times New Roman"/>
          <w:sz w:val="28"/>
          <w:szCs w:val="28"/>
        </w:rPr>
      </w:pPr>
      <w:r w:rsidRPr="00081836">
        <w:rPr>
          <w:rFonts w:ascii="Times New Roman" w:hAnsi="Times New Roman"/>
          <w:sz w:val="28"/>
          <w:szCs w:val="28"/>
        </w:rPr>
        <w:t xml:space="preserve">Об обращении лекарственных средств </w:t>
      </w:r>
      <w:r w:rsidRPr="003277E1">
        <w:rPr>
          <w:rFonts w:ascii="Times New Roman" w:hAnsi="Times New Roman"/>
          <w:sz w:val="28"/>
          <w:szCs w:val="28"/>
        </w:rPr>
        <w:t>[Электронный ресурс]</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081836">
        <w:rPr>
          <w:rFonts w:ascii="Times New Roman" w:hAnsi="Times New Roman"/>
          <w:sz w:val="28"/>
          <w:szCs w:val="28"/>
        </w:rPr>
        <w:t xml:space="preserve">Федеральный закон Российской Федерации от 12.04.2010 </w:t>
      </w:r>
      <w:r>
        <w:rPr>
          <w:rFonts w:ascii="Times New Roman" w:hAnsi="Times New Roman"/>
          <w:sz w:val="28"/>
          <w:szCs w:val="28"/>
        </w:rPr>
        <w:t>№ </w:t>
      </w:r>
      <w:r w:rsidRPr="00081836">
        <w:rPr>
          <w:rFonts w:ascii="Times New Roman" w:hAnsi="Times New Roman"/>
          <w:sz w:val="28"/>
          <w:szCs w:val="28"/>
        </w:rPr>
        <w:t xml:space="preserve">61-ФЗ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3277E1" w:rsidRDefault="002145FD" w:rsidP="002145FD">
      <w:pPr>
        <w:pStyle w:val="a7"/>
        <w:numPr>
          <w:ilvl w:val="0"/>
          <w:numId w:val="42"/>
        </w:numPr>
        <w:tabs>
          <w:tab w:val="left" w:pos="0"/>
          <w:tab w:val="left" w:pos="567"/>
        </w:tabs>
        <w:autoSpaceDE w:val="0"/>
        <w:autoSpaceDN w:val="0"/>
        <w:adjustRightInd w:val="0"/>
        <w:spacing w:after="0" w:line="240" w:lineRule="auto"/>
        <w:ind w:left="0" w:firstLine="284"/>
        <w:contextualSpacing w:val="0"/>
        <w:jc w:val="both"/>
        <w:rPr>
          <w:rFonts w:ascii="Times New Roman" w:hAnsi="Times New Roman"/>
          <w:sz w:val="28"/>
          <w:szCs w:val="28"/>
        </w:rPr>
      </w:pPr>
      <w:r w:rsidRPr="00AA42DF">
        <w:rPr>
          <w:rFonts w:ascii="Times New Roman" w:hAnsi="Times New Roman"/>
          <w:sz w:val="28"/>
          <w:szCs w:val="28"/>
        </w:rPr>
        <w:t>Об основах охраны здоровья граждан в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AA42DF">
        <w:rPr>
          <w:rFonts w:ascii="Times New Roman" w:hAnsi="Times New Roman"/>
          <w:sz w:val="28"/>
          <w:szCs w:val="28"/>
        </w:rPr>
        <w:t>Федеральный закон</w:t>
      </w:r>
      <w:r>
        <w:rPr>
          <w:rFonts w:ascii="Times New Roman" w:hAnsi="Times New Roman"/>
          <w:sz w:val="28"/>
          <w:szCs w:val="28"/>
        </w:rPr>
        <w:t xml:space="preserve"> </w:t>
      </w:r>
      <w:r w:rsidRPr="00AA42DF">
        <w:rPr>
          <w:rFonts w:ascii="Times New Roman" w:hAnsi="Times New Roman"/>
          <w:sz w:val="28"/>
          <w:szCs w:val="28"/>
        </w:rPr>
        <w:t xml:space="preserve">Российской Федерации от 21.11.2011 </w:t>
      </w:r>
      <w:r>
        <w:rPr>
          <w:rFonts w:ascii="Times New Roman" w:hAnsi="Times New Roman"/>
          <w:sz w:val="28"/>
          <w:szCs w:val="28"/>
        </w:rPr>
        <w:t>№ </w:t>
      </w:r>
      <w:r w:rsidRPr="00AA42DF">
        <w:rPr>
          <w:rFonts w:ascii="Times New Roman" w:hAnsi="Times New Roman"/>
          <w:sz w:val="28"/>
          <w:szCs w:val="28"/>
        </w:rPr>
        <w:t xml:space="preserve">323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3277E1" w:rsidRDefault="002145FD" w:rsidP="002145FD">
      <w:pPr>
        <w:pStyle w:val="ConsPlusTitle"/>
        <w:numPr>
          <w:ilvl w:val="0"/>
          <w:numId w:val="42"/>
        </w:numPr>
        <w:tabs>
          <w:tab w:val="left" w:pos="0"/>
          <w:tab w:val="left" w:pos="567"/>
        </w:tabs>
        <w:adjustRightInd w:val="0"/>
        <w:ind w:left="0" w:firstLine="284"/>
        <w:contextualSpacing/>
        <w:jc w:val="both"/>
        <w:rPr>
          <w:rFonts w:ascii="Times New Roman" w:hAnsi="Times New Roman" w:cs="Times New Roman"/>
          <w:b w:val="0"/>
          <w:sz w:val="28"/>
          <w:szCs w:val="28"/>
        </w:rPr>
      </w:pPr>
      <w:r w:rsidRPr="003277E1">
        <w:rPr>
          <w:rFonts w:ascii="Times New Roman" w:hAnsi="Times New Roman" w:cs="Times New Roman"/>
          <w:b w:val="0"/>
          <w:sz w:val="28"/>
          <w:szCs w:val="28"/>
        </w:rPr>
        <w:t>О лицензировании фармацевтической деятельности [Электронный ресурс]</w:t>
      </w:r>
      <w:proofErr w:type="gramStart"/>
      <w:r w:rsidRPr="003277E1">
        <w:rPr>
          <w:rFonts w:ascii="Times New Roman" w:hAnsi="Times New Roman" w:cs="Times New Roman"/>
          <w:b w:val="0"/>
          <w:sz w:val="28"/>
          <w:szCs w:val="28"/>
        </w:rPr>
        <w:t xml:space="preserve"> :</w:t>
      </w:r>
      <w:proofErr w:type="gramEnd"/>
      <w:r w:rsidRPr="003277E1">
        <w:rPr>
          <w:rFonts w:ascii="Times New Roman" w:hAnsi="Times New Roman" w:cs="Times New Roman"/>
          <w:b w:val="0"/>
          <w:sz w:val="28"/>
          <w:szCs w:val="28"/>
        </w:rPr>
        <w:t xml:space="preserve"> Постановление Правительства Российской Федерации от 22.12.2011 </w:t>
      </w:r>
      <w:r>
        <w:rPr>
          <w:rFonts w:ascii="Times New Roman" w:hAnsi="Times New Roman" w:cs="Times New Roman"/>
          <w:b w:val="0"/>
          <w:sz w:val="28"/>
          <w:szCs w:val="28"/>
        </w:rPr>
        <w:t>№ </w:t>
      </w:r>
      <w:r w:rsidRPr="003277E1">
        <w:rPr>
          <w:rFonts w:ascii="Times New Roman" w:hAnsi="Times New Roman" w:cs="Times New Roman"/>
          <w:b w:val="0"/>
          <w:sz w:val="28"/>
          <w:szCs w:val="28"/>
        </w:rPr>
        <w:t>1081 // СПС «</w:t>
      </w:r>
      <w:proofErr w:type="spellStart"/>
      <w:r w:rsidRPr="003277E1">
        <w:rPr>
          <w:rFonts w:ascii="Times New Roman" w:hAnsi="Times New Roman" w:cs="Times New Roman"/>
          <w:b w:val="0"/>
          <w:sz w:val="28"/>
          <w:szCs w:val="28"/>
        </w:rPr>
        <w:t>КонсультантПлюс</w:t>
      </w:r>
      <w:proofErr w:type="spellEnd"/>
      <w:r w:rsidRPr="003277E1">
        <w:rPr>
          <w:rFonts w:ascii="Times New Roman" w:hAnsi="Times New Roman" w:cs="Times New Roman"/>
          <w:b w:val="0"/>
          <w:sz w:val="28"/>
          <w:szCs w:val="28"/>
        </w:rPr>
        <w:t>». – Режим доступа</w:t>
      </w:r>
      <w:proofErr w:type="gramStart"/>
      <w:r w:rsidRPr="003277E1">
        <w:rPr>
          <w:rFonts w:ascii="Times New Roman" w:hAnsi="Times New Roman" w:cs="Times New Roman"/>
          <w:b w:val="0"/>
          <w:sz w:val="28"/>
          <w:szCs w:val="28"/>
        </w:rPr>
        <w:t xml:space="preserve"> :</w:t>
      </w:r>
      <w:proofErr w:type="gramEnd"/>
      <w:r w:rsidRPr="003277E1">
        <w:rPr>
          <w:rFonts w:ascii="Times New Roman" w:hAnsi="Times New Roman" w:cs="Times New Roman"/>
          <w:b w:val="0"/>
          <w:sz w:val="28"/>
          <w:szCs w:val="28"/>
        </w:rPr>
        <w:t xml:space="preserve"> </w:t>
      </w:r>
      <w:proofErr w:type="spellStart"/>
      <w:r w:rsidRPr="003277E1">
        <w:rPr>
          <w:rFonts w:ascii="Times New Roman" w:hAnsi="Times New Roman" w:cs="Times New Roman"/>
          <w:b w:val="0"/>
          <w:sz w:val="28"/>
          <w:szCs w:val="28"/>
        </w:rPr>
        <w:t>www.сonsultant.ru</w:t>
      </w:r>
      <w:proofErr w:type="spellEnd"/>
    </w:p>
    <w:p w:rsidR="002145FD" w:rsidRDefault="002145FD" w:rsidP="002145FD">
      <w:pPr>
        <w:pStyle w:val="a7"/>
        <w:numPr>
          <w:ilvl w:val="0"/>
          <w:numId w:val="42"/>
        </w:numPr>
        <w:tabs>
          <w:tab w:val="left" w:pos="0"/>
          <w:tab w:val="left" w:pos="567"/>
        </w:tabs>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sz w:val="28"/>
          <w:szCs w:val="28"/>
        </w:rPr>
        <w:t xml:space="preserve">Об утверждении Положения о лицензировании производства лекарственных средств </w:t>
      </w:r>
      <w:r w:rsidRPr="003277E1">
        <w:rPr>
          <w:rFonts w:ascii="Times New Roman" w:hAnsi="Times New Roman"/>
          <w:sz w:val="28"/>
          <w:szCs w:val="28"/>
        </w:rPr>
        <w:t>[Электронный ресурс]</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r w:rsidRPr="00AA42DF">
        <w:rPr>
          <w:rFonts w:ascii="Times New Roman" w:hAnsi="Times New Roman"/>
          <w:sz w:val="28"/>
          <w:szCs w:val="28"/>
        </w:rPr>
        <w:t xml:space="preserve">Постановление Правительства Российской Федерации от 06.07.2012 </w:t>
      </w:r>
      <w:r>
        <w:rPr>
          <w:rFonts w:ascii="Times New Roman" w:hAnsi="Times New Roman"/>
          <w:sz w:val="28"/>
          <w:szCs w:val="28"/>
        </w:rPr>
        <w:t>№ </w:t>
      </w:r>
      <w:r w:rsidRPr="00AA42DF">
        <w:rPr>
          <w:rFonts w:ascii="Times New Roman" w:hAnsi="Times New Roman"/>
          <w:sz w:val="28"/>
          <w:szCs w:val="28"/>
        </w:rPr>
        <w:t xml:space="preserve">686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081836" w:rsidRDefault="002145FD" w:rsidP="002145FD">
      <w:pPr>
        <w:pStyle w:val="a7"/>
        <w:numPr>
          <w:ilvl w:val="0"/>
          <w:numId w:val="42"/>
        </w:numPr>
        <w:shd w:val="clear" w:color="auto" w:fill="FFFFFF"/>
        <w:tabs>
          <w:tab w:val="left" w:pos="0"/>
          <w:tab w:val="left" w:pos="567"/>
        </w:tabs>
        <w:autoSpaceDE w:val="0"/>
        <w:autoSpaceDN w:val="0"/>
        <w:adjustRightInd w:val="0"/>
        <w:spacing w:before="101" w:after="0" w:line="240" w:lineRule="auto"/>
        <w:ind w:left="0" w:firstLine="284"/>
        <w:jc w:val="both"/>
        <w:textAlignment w:val="baseline"/>
        <w:rPr>
          <w:rFonts w:ascii="Times New Roman" w:hAnsi="Times New Roman"/>
          <w:sz w:val="28"/>
          <w:szCs w:val="28"/>
        </w:rPr>
      </w:pPr>
      <w:proofErr w:type="gramStart"/>
      <w:r w:rsidRPr="00AA42DF">
        <w:rPr>
          <w:rFonts w:ascii="Times New Roman" w:hAnsi="Times New Roman"/>
          <w:bCs/>
          <w:color w:val="000000"/>
          <w:sz w:val="28"/>
          <w:szCs w:val="28"/>
          <w:shd w:val="clear" w:color="auto" w:fill="FFFFFF"/>
        </w:rPr>
        <w:t xml:space="preserve">Об утверждении перечня жизненно необходимых и важнейших лекарственных препаратов на 2018 год, перечня лекарственных препаратов для медицинского применения, перечня лекарственных препаратов, предназначенных для обеспечения лиц, больных гемофилией, </w:t>
      </w:r>
      <w:proofErr w:type="spellStart"/>
      <w:r w:rsidRPr="00AA42DF">
        <w:rPr>
          <w:rFonts w:ascii="Times New Roman" w:hAnsi="Times New Roman"/>
          <w:bCs/>
          <w:color w:val="000000"/>
          <w:sz w:val="28"/>
          <w:szCs w:val="28"/>
          <w:shd w:val="clear" w:color="auto" w:fill="FFFFFF"/>
        </w:rPr>
        <w:t>муковисцидозом</w:t>
      </w:r>
      <w:proofErr w:type="spellEnd"/>
      <w:r w:rsidRPr="00AA42DF">
        <w:rPr>
          <w:rFonts w:ascii="Times New Roman" w:hAnsi="Times New Roman"/>
          <w:bCs/>
          <w:color w:val="000000"/>
          <w:sz w:val="28"/>
          <w:szCs w:val="28"/>
          <w:shd w:val="clear" w:color="auto" w:fill="FFFFFF"/>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а также лиц после </w:t>
      </w:r>
      <w:r w:rsidRPr="00AA42DF">
        <w:rPr>
          <w:rFonts w:ascii="Times New Roman" w:hAnsi="Times New Roman"/>
          <w:bCs/>
          <w:color w:val="000000"/>
          <w:sz w:val="28"/>
          <w:szCs w:val="28"/>
          <w:shd w:val="clear" w:color="auto" w:fill="FFFFFF"/>
        </w:rPr>
        <w:lastRenderedPageBreak/>
        <w:t>трансплантации органов и (или) тканей, а также минимального ассортимента лекарственных препаратов, необходимых для оказания</w:t>
      </w:r>
      <w:proofErr w:type="gramEnd"/>
      <w:r w:rsidRPr="00AA42DF">
        <w:rPr>
          <w:rFonts w:ascii="Times New Roman" w:hAnsi="Times New Roman"/>
          <w:bCs/>
          <w:color w:val="000000"/>
          <w:sz w:val="28"/>
          <w:szCs w:val="28"/>
          <w:shd w:val="clear" w:color="auto" w:fill="FFFFFF"/>
        </w:rPr>
        <w:t xml:space="preserve"> медицинской помощи</w:t>
      </w:r>
      <w:r>
        <w:rPr>
          <w:rFonts w:ascii="Times New Roman" w:hAnsi="Times New Roman"/>
          <w:bCs/>
          <w:color w:val="000000"/>
          <w:sz w:val="28"/>
          <w:szCs w:val="28"/>
          <w:shd w:val="clear" w:color="auto" w:fill="FFFFFF"/>
        </w:rPr>
        <w:t xml:space="preserve"> </w:t>
      </w:r>
      <w:r w:rsidRPr="003277E1">
        <w:rPr>
          <w:rFonts w:ascii="Times New Roman" w:hAnsi="Times New Roman"/>
          <w:sz w:val="28"/>
          <w:szCs w:val="28"/>
        </w:rPr>
        <w:t>[Электронный ресурс]</w:t>
      </w:r>
      <w:proofErr w:type="gramStart"/>
      <w:r w:rsidRPr="003277E1">
        <w:rPr>
          <w:rFonts w:ascii="Times New Roman" w:hAnsi="Times New Roman"/>
          <w:sz w:val="28"/>
          <w:szCs w:val="28"/>
        </w:rPr>
        <w:t xml:space="preserve"> :</w:t>
      </w:r>
      <w:proofErr w:type="gramEnd"/>
      <w:r w:rsidRPr="003277E1">
        <w:rPr>
          <w:rFonts w:ascii="Times New Roman" w:hAnsi="Times New Roman"/>
          <w:bCs/>
          <w:color w:val="000000"/>
          <w:sz w:val="28"/>
          <w:szCs w:val="28"/>
          <w:shd w:val="clear" w:color="auto" w:fill="FFFFFF"/>
        </w:rPr>
        <w:t xml:space="preserve"> </w:t>
      </w:r>
      <w:r w:rsidRPr="00AA42DF">
        <w:rPr>
          <w:rFonts w:ascii="Times New Roman" w:hAnsi="Times New Roman"/>
          <w:bCs/>
          <w:color w:val="000000"/>
          <w:sz w:val="28"/>
          <w:szCs w:val="28"/>
          <w:shd w:val="clear" w:color="auto" w:fill="FFFFFF"/>
        </w:rPr>
        <w:t xml:space="preserve">Распоряжение Правительства </w:t>
      </w:r>
      <w:r w:rsidRPr="00AA42DF">
        <w:rPr>
          <w:rFonts w:ascii="Times New Roman" w:hAnsi="Times New Roman"/>
          <w:sz w:val="28"/>
          <w:szCs w:val="28"/>
        </w:rPr>
        <w:t>Российской Федерации</w:t>
      </w:r>
      <w:r w:rsidRPr="00AA42DF">
        <w:rPr>
          <w:rFonts w:ascii="Times New Roman" w:hAnsi="Times New Roman"/>
          <w:bCs/>
          <w:color w:val="000000"/>
          <w:sz w:val="28"/>
          <w:szCs w:val="28"/>
          <w:shd w:val="clear" w:color="auto" w:fill="FFFFFF"/>
        </w:rPr>
        <w:t xml:space="preserve"> от 23.10.2017.</w:t>
      </w:r>
      <w:r>
        <w:rPr>
          <w:rFonts w:ascii="Times New Roman" w:hAnsi="Times New Roman"/>
          <w:bCs/>
          <w:color w:val="000000"/>
          <w:sz w:val="28"/>
          <w:szCs w:val="28"/>
          <w:shd w:val="clear" w:color="auto" w:fill="FFFFFF"/>
        </w:rPr>
        <w:t>№ </w:t>
      </w:r>
      <w:r w:rsidRPr="00AA42DF">
        <w:rPr>
          <w:rFonts w:ascii="Times New Roman" w:hAnsi="Times New Roman"/>
          <w:bCs/>
          <w:color w:val="000000"/>
          <w:sz w:val="28"/>
          <w:szCs w:val="28"/>
          <w:shd w:val="clear" w:color="auto" w:fill="FFFFFF"/>
        </w:rPr>
        <w:t>2323-р</w:t>
      </w:r>
      <w:r>
        <w:rPr>
          <w:rFonts w:ascii="Times New Roman" w:hAnsi="Times New Roman"/>
          <w:bCs/>
          <w:color w:val="000000"/>
          <w:sz w:val="28"/>
          <w:szCs w:val="28"/>
          <w:shd w:val="clear" w:color="auto" w:fill="FFFFFF"/>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F60812"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Style w:val="af0"/>
          <w:rFonts w:eastAsiaTheme="minorHAnsi"/>
          <w:b w:val="0"/>
          <w:sz w:val="28"/>
          <w:szCs w:val="28"/>
        </w:rPr>
      </w:pPr>
      <w:r w:rsidRPr="002145FD">
        <w:rPr>
          <w:rStyle w:val="af0"/>
          <w:rFonts w:eastAsiaTheme="minorHAnsi"/>
          <w:b w:val="0"/>
          <w:sz w:val="28"/>
          <w:szCs w:val="28"/>
        </w:rPr>
        <w:t>Об утверждении Стратегии лекарственного обеспечения населения Российской Федерации на период до 2025 года и плана ее реализации</w:t>
      </w:r>
      <w:r>
        <w:rPr>
          <w:rStyle w:val="af0"/>
          <w:rFonts w:eastAsiaTheme="minorHAnsi"/>
          <w:sz w:val="28"/>
          <w:szCs w:val="28"/>
        </w:rPr>
        <w:t xml:space="preserve"> </w:t>
      </w:r>
      <w:r w:rsidRPr="003277E1">
        <w:rPr>
          <w:rFonts w:ascii="Times New Roman" w:hAnsi="Times New Roman"/>
          <w:sz w:val="28"/>
          <w:szCs w:val="28"/>
        </w:rPr>
        <w:t>[Электронный ресурс]</w:t>
      </w:r>
      <w:proofErr w:type="gramStart"/>
      <w:r w:rsidRPr="003277E1">
        <w:rPr>
          <w:rFonts w:ascii="Times New Roman" w:hAnsi="Times New Roman"/>
          <w:sz w:val="28"/>
          <w:szCs w:val="28"/>
        </w:rPr>
        <w:t xml:space="preserve"> :</w:t>
      </w:r>
      <w:proofErr w:type="gramEnd"/>
      <w:r w:rsidRPr="003277E1">
        <w:rPr>
          <w:rFonts w:ascii="Times New Roman" w:hAnsi="Times New Roman"/>
          <w:bCs/>
          <w:color w:val="000000"/>
          <w:sz w:val="28"/>
          <w:szCs w:val="28"/>
          <w:shd w:val="clear" w:color="auto" w:fill="FFFFFF"/>
        </w:rPr>
        <w:t xml:space="preserve"> </w:t>
      </w:r>
      <w:hyperlink r:id="rId74" w:tgtFrame="_blank" w:history="1">
        <w:r w:rsidRPr="00F60812">
          <w:rPr>
            <w:rFonts w:ascii="Times New Roman" w:hAnsi="Times New Roman"/>
            <w:sz w:val="28"/>
            <w:szCs w:val="28"/>
          </w:rPr>
          <w:t xml:space="preserve">Приказ Министерства здравоохранения Российской Федерации от 13.02.2013 </w:t>
        </w:r>
        <w:r>
          <w:rPr>
            <w:rFonts w:ascii="Times New Roman" w:hAnsi="Times New Roman"/>
            <w:sz w:val="28"/>
            <w:szCs w:val="28"/>
          </w:rPr>
          <w:t>№ </w:t>
        </w:r>
        <w:r w:rsidRPr="00F60812">
          <w:rPr>
            <w:rFonts w:ascii="Times New Roman" w:hAnsi="Times New Roman"/>
            <w:sz w:val="28"/>
            <w:szCs w:val="28"/>
          </w:rPr>
          <w:t>66</w:t>
        </w:r>
      </w:hyperlink>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AA42DF"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AA42DF">
        <w:rPr>
          <w:rFonts w:ascii="Times New Roman" w:hAnsi="Times New Roman"/>
          <w:sz w:val="28"/>
          <w:szCs w:val="28"/>
        </w:rPr>
        <w:t>Об утверждении Правил надлежащей практики хранения и перевозки лекарственных препаратов для медицинского применения</w:t>
      </w:r>
      <w:r>
        <w:rPr>
          <w:rFonts w:ascii="Times New Roman" w:hAnsi="Times New Roman"/>
          <w:sz w:val="28"/>
          <w:szCs w:val="28"/>
        </w:rPr>
        <w:t xml:space="preserve"> </w:t>
      </w:r>
      <w:r w:rsidRPr="003277E1">
        <w:rPr>
          <w:rFonts w:ascii="Times New Roman" w:hAnsi="Times New Roman"/>
          <w:sz w:val="28"/>
          <w:szCs w:val="28"/>
        </w:rPr>
        <w:t>[Электронный ресурс]</w:t>
      </w:r>
      <w:proofErr w:type="gramStart"/>
      <w:r w:rsidRPr="003277E1">
        <w:rPr>
          <w:rFonts w:ascii="Times New Roman" w:hAnsi="Times New Roman"/>
          <w:sz w:val="28"/>
          <w:szCs w:val="28"/>
        </w:rPr>
        <w:t xml:space="preserve"> :</w:t>
      </w:r>
      <w:proofErr w:type="gramEnd"/>
      <w:r>
        <w:rPr>
          <w:rFonts w:ascii="Times New Roman" w:hAnsi="Times New Roman"/>
          <w:sz w:val="28"/>
          <w:szCs w:val="28"/>
        </w:rPr>
        <w:t xml:space="preserve"> </w:t>
      </w:r>
      <w:r w:rsidRPr="00AA42DF">
        <w:rPr>
          <w:rFonts w:ascii="Times New Roman" w:hAnsi="Times New Roman"/>
          <w:sz w:val="28"/>
          <w:szCs w:val="28"/>
        </w:rPr>
        <w:t xml:space="preserve">Приказ Министерства здравоохранения Российской Федерации от 31.08.2016 </w:t>
      </w:r>
      <w:r>
        <w:rPr>
          <w:rFonts w:ascii="Times New Roman" w:hAnsi="Times New Roman"/>
          <w:sz w:val="28"/>
          <w:szCs w:val="28"/>
        </w:rPr>
        <w:t>№ </w:t>
      </w:r>
      <w:r w:rsidRPr="00AA42DF">
        <w:rPr>
          <w:rFonts w:ascii="Times New Roman" w:hAnsi="Times New Roman"/>
          <w:sz w:val="28"/>
          <w:szCs w:val="28"/>
        </w:rPr>
        <w:t>646н</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AA42DF">
        <w:rPr>
          <w:rFonts w:ascii="Times New Roman" w:hAnsi="Times New Roman"/>
          <w:sz w:val="28"/>
          <w:szCs w:val="28"/>
        </w:rPr>
        <w:t xml:space="preserve"> Об утверждении Правил надлежащей аптечной практики лекарственных препаратов для медицинского применения</w:t>
      </w:r>
      <w:r>
        <w:rPr>
          <w:rFonts w:ascii="Times New Roman" w:hAnsi="Times New Roman"/>
          <w:sz w:val="28"/>
          <w:szCs w:val="28"/>
        </w:rPr>
        <w:t xml:space="preserve"> </w:t>
      </w:r>
      <w:r w:rsidRPr="003277E1">
        <w:rPr>
          <w:rFonts w:ascii="Times New Roman" w:hAnsi="Times New Roman"/>
          <w:sz w:val="28"/>
          <w:szCs w:val="28"/>
        </w:rPr>
        <w:t>[Электронный ресурс]</w:t>
      </w:r>
      <w:proofErr w:type="gramStart"/>
      <w:r w:rsidRPr="003277E1">
        <w:rPr>
          <w:rFonts w:ascii="Times New Roman" w:hAnsi="Times New Roman"/>
          <w:sz w:val="28"/>
          <w:szCs w:val="28"/>
        </w:rPr>
        <w:t xml:space="preserve"> :</w:t>
      </w:r>
      <w:proofErr w:type="gramEnd"/>
      <w:r>
        <w:rPr>
          <w:rFonts w:ascii="Times New Roman" w:hAnsi="Times New Roman"/>
          <w:sz w:val="28"/>
          <w:szCs w:val="28"/>
        </w:rPr>
        <w:t xml:space="preserve"> </w:t>
      </w:r>
      <w:r w:rsidRPr="00AA42DF">
        <w:rPr>
          <w:rFonts w:ascii="Times New Roman" w:hAnsi="Times New Roman"/>
          <w:sz w:val="28"/>
          <w:szCs w:val="28"/>
        </w:rPr>
        <w:t>Приказ Министерства здравоохранения Российской Федерации от 31.08.2016</w:t>
      </w:r>
      <w:r>
        <w:rPr>
          <w:rFonts w:ascii="Times New Roman" w:hAnsi="Times New Roman"/>
          <w:sz w:val="28"/>
          <w:szCs w:val="28"/>
        </w:rPr>
        <w:t xml:space="preserve"> № </w:t>
      </w:r>
      <w:r w:rsidRPr="00AA42DF">
        <w:rPr>
          <w:rFonts w:ascii="Times New Roman" w:hAnsi="Times New Roman"/>
          <w:sz w:val="28"/>
          <w:szCs w:val="28"/>
        </w:rPr>
        <w:t>647н</w:t>
      </w:r>
      <w:r>
        <w:rPr>
          <w:rFonts w:ascii="Times New Roman" w:hAnsi="Times New Roman"/>
          <w:sz w:val="28"/>
          <w:szCs w:val="28"/>
        </w:rPr>
        <w:t xml:space="preserve"> </w:t>
      </w:r>
      <w:r w:rsidRPr="003277E1">
        <w:rPr>
          <w:rFonts w:ascii="Times New Roman" w:hAnsi="Times New Roman"/>
          <w:sz w:val="28"/>
          <w:szCs w:val="28"/>
        </w:rPr>
        <w:t>// СПС «</w:t>
      </w:r>
      <w:proofErr w:type="spellStart"/>
      <w:r w:rsidRPr="003277E1">
        <w:rPr>
          <w:rFonts w:ascii="Times New Roman" w:hAnsi="Times New Roman"/>
          <w:sz w:val="28"/>
          <w:szCs w:val="28"/>
        </w:rPr>
        <w:t>КонсультантПлюс</w:t>
      </w:r>
      <w:proofErr w:type="spellEnd"/>
      <w:r w:rsidRPr="003277E1">
        <w:rPr>
          <w:rFonts w:ascii="Times New Roman" w:hAnsi="Times New Roman"/>
          <w:sz w:val="28"/>
          <w:szCs w:val="28"/>
        </w:rPr>
        <w:t>». – Режим доступа</w:t>
      </w:r>
      <w:proofErr w:type="gramStart"/>
      <w:r w:rsidRPr="003277E1">
        <w:rPr>
          <w:rFonts w:ascii="Times New Roman" w:hAnsi="Times New Roman"/>
          <w:sz w:val="28"/>
          <w:szCs w:val="28"/>
        </w:rPr>
        <w:t xml:space="preserve"> :</w:t>
      </w:r>
      <w:proofErr w:type="gramEnd"/>
      <w:r w:rsidRPr="003277E1">
        <w:rPr>
          <w:rFonts w:ascii="Times New Roman" w:hAnsi="Times New Roman"/>
          <w:sz w:val="28"/>
          <w:szCs w:val="28"/>
        </w:rPr>
        <w:t xml:space="preserve"> </w:t>
      </w:r>
      <w:proofErr w:type="spellStart"/>
      <w:r w:rsidRPr="003277E1">
        <w:rPr>
          <w:rFonts w:ascii="Times New Roman" w:hAnsi="Times New Roman"/>
          <w:sz w:val="28"/>
          <w:szCs w:val="28"/>
        </w:rPr>
        <w:t>www.сonsultant.ru</w:t>
      </w:r>
      <w:proofErr w:type="spellEnd"/>
    </w:p>
    <w:p w:rsidR="002145FD" w:rsidRPr="00F103D0"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F103D0">
        <w:rPr>
          <w:rFonts w:ascii="Times New Roman" w:hAnsi="Times New Roman"/>
          <w:sz w:val="28"/>
          <w:szCs w:val="28"/>
        </w:rPr>
        <w:t>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 [Электронный ресурс]</w:t>
      </w:r>
      <w:proofErr w:type="gramStart"/>
      <w:r w:rsidRPr="00F103D0">
        <w:rPr>
          <w:rFonts w:ascii="Times New Roman" w:hAnsi="Times New Roman"/>
          <w:sz w:val="28"/>
          <w:szCs w:val="28"/>
        </w:rPr>
        <w:t xml:space="preserve"> :</w:t>
      </w:r>
      <w:proofErr w:type="gramEnd"/>
      <w:r w:rsidRPr="00F103D0">
        <w:rPr>
          <w:rFonts w:ascii="Times New Roman" w:hAnsi="Times New Roman"/>
          <w:sz w:val="28"/>
          <w:szCs w:val="28"/>
        </w:rPr>
        <w:t xml:space="preserve"> Приказ Министерства здравоохранения Российской Федерации от 26.12.2016 </w:t>
      </w:r>
      <w:r>
        <w:rPr>
          <w:rFonts w:ascii="Times New Roman" w:hAnsi="Times New Roman"/>
          <w:sz w:val="28"/>
          <w:szCs w:val="28"/>
        </w:rPr>
        <w:t>№ </w:t>
      </w:r>
      <w:r w:rsidRPr="00F103D0">
        <w:rPr>
          <w:rFonts w:ascii="Times New Roman" w:hAnsi="Times New Roman"/>
          <w:sz w:val="28"/>
          <w:szCs w:val="28"/>
        </w:rPr>
        <w:t>998н // СПС «</w:t>
      </w:r>
      <w:proofErr w:type="spellStart"/>
      <w:r w:rsidRPr="00F103D0">
        <w:rPr>
          <w:rFonts w:ascii="Times New Roman" w:hAnsi="Times New Roman"/>
          <w:sz w:val="28"/>
          <w:szCs w:val="28"/>
        </w:rPr>
        <w:t>КонсультантПлюс</w:t>
      </w:r>
      <w:proofErr w:type="spellEnd"/>
      <w:r w:rsidRPr="00F103D0">
        <w:rPr>
          <w:rFonts w:ascii="Times New Roman" w:hAnsi="Times New Roman"/>
          <w:sz w:val="28"/>
          <w:szCs w:val="28"/>
        </w:rPr>
        <w:t>». – Режим доступа</w:t>
      </w:r>
      <w:proofErr w:type="gramStart"/>
      <w:r w:rsidRPr="00F103D0">
        <w:rPr>
          <w:rFonts w:ascii="Times New Roman" w:hAnsi="Times New Roman"/>
          <w:sz w:val="28"/>
          <w:szCs w:val="28"/>
        </w:rPr>
        <w:t xml:space="preserve"> :</w:t>
      </w:r>
      <w:proofErr w:type="gramEnd"/>
      <w:r>
        <w:rPr>
          <w:rFonts w:ascii="Times New Roman" w:hAnsi="Times New Roman"/>
          <w:sz w:val="28"/>
          <w:szCs w:val="28"/>
        </w:rPr>
        <w:t xml:space="preserve"> </w:t>
      </w:r>
      <w:r w:rsidRPr="00F103D0">
        <w:rPr>
          <w:rFonts w:ascii="Times New Roman" w:hAnsi="Times New Roman"/>
          <w:sz w:val="28"/>
          <w:szCs w:val="28"/>
          <w:lang w:val="en-US"/>
        </w:rPr>
        <w:t>www</w:t>
      </w:r>
      <w:r w:rsidRPr="00F103D0">
        <w:rPr>
          <w:rFonts w:ascii="Times New Roman" w:hAnsi="Times New Roman"/>
          <w:sz w:val="28"/>
          <w:szCs w:val="28"/>
        </w:rPr>
        <w:t>.</w:t>
      </w:r>
      <w:proofErr w:type="spellStart"/>
      <w:r w:rsidRPr="00F103D0">
        <w:rPr>
          <w:rFonts w:ascii="Times New Roman" w:hAnsi="Times New Roman"/>
          <w:sz w:val="28"/>
          <w:szCs w:val="28"/>
        </w:rPr>
        <w:t>сonsultant.ru</w:t>
      </w:r>
      <w:proofErr w:type="spellEnd"/>
    </w:p>
    <w:p w:rsidR="002145FD" w:rsidRPr="00F103D0"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F103D0">
        <w:rPr>
          <w:rFonts w:ascii="Times New Roman" w:hAnsi="Times New Roman"/>
          <w:sz w:val="28"/>
          <w:szCs w:val="28"/>
        </w:rPr>
        <w: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[Электронный ресурс]</w:t>
      </w:r>
      <w:proofErr w:type="gramStart"/>
      <w:r w:rsidRPr="00F103D0">
        <w:rPr>
          <w:rFonts w:ascii="Times New Roman" w:hAnsi="Times New Roman"/>
          <w:sz w:val="28"/>
          <w:szCs w:val="28"/>
        </w:rPr>
        <w:t xml:space="preserve"> :</w:t>
      </w:r>
      <w:proofErr w:type="gramEnd"/>
      <w:r w:rsidRPr="00F103D0">
        <w:rPr>
          <w:rFonts w:ascii="Times New Roman" w:hAnsi="Times New Roman"/>
          <w:sz w:val="28"/>
          <w:szCs w:val="28"/>
        </w:rPr>
        <w:t xml:space="preserve"> Приказ Министерства здравоохранения Российской Федерации </w:t>
      </w:r>
      <w:bookmarkStart w:id="6" w:name="h1"/>
      <w:bookmarkEnd w:id="6"/>
      <w:r w:rsidRPr="00F103D0">
        <w:rPr>
          <w:rFonts w:ascii="Times New Roman" w:hAnsi="Times New Roman"/>
          <w:sz w:val="28"/>
          <w:szCs w:val="28"/>
        </w:rPr>
        <w:t xml:space="preserve">от 11.07.2017 </w:t>
      </w:r>
      <w:r>
        <w:rPr>
          <w:rFonts w:ascii="Times New Roman" w:hAnsi="Times New Roman"/>
          <w:sz w:val="28"/>
          <w:szCs w:val="28"/>
        </w:rPr>
        <w:t>№ </w:t>
      </w:r>
      <w:r w:rsidRPr="00F103D0">
        <w:rPr>
          <w:rFonts w:ascii="Times New Roman" w:hAnsi="Times New Roman"/>
          <w:sz w:val="28"/>
          <w:szCs w:val="28"/>
        </w:rPr>
        <w:t>403н // СПС «</w:t>
      </w:r>
      <w:proofErr w:type="spellStart"/>
      <w:r w:rsidRPr="00F103D0">
        <w:rPr>
          <w:rFonts w:ascii="Times New Roman" w:hAnsi="Times New Roman"/>
          <w:sz w:val="28"/>
          <w:szCs w:val="28"/>
        </w:rPr>
        <w:t>КонсультантПлюс</w:t>
      </w:r>
      <w:proofErr w:type="spellEnd"/>
      <w:r w:rsidRPr="00F103D0">
        <w:rPr>
          <w:rFonts w:ascii="Times New Roman" w:hAnsi="Times New Roman"/>
          <w:sz w:val="28"/>
          <w:szCs w:val="28"/>
        </w:rPr>
        <w:t>». – Режим доступа</w:t>
      </w:r>
      <w:proofErr w:type="gramStart"/>
      <w:r w:rsidRPr="00F103D0">
        <w:rPr>
          <w:rFonts w:ascii="Times New Roman" w:hAnsi="Times New Roman"/>
          <w:sz w:val="28"/>
          <w:szCs w:val="28"/>
        </w:rPr>
        <w:t xml:space="preserve"> :</w:t>
      </w:r>
      <w:proofErr w:type="gramEnd"/>
      <w:r w:rsidRPr="00F103D0">
        <w:rPr>
          <w:rFonts w:ascii="Times New Roman" w:hAnsi="Times New Roman"/>
          <w:sz w:val="28"/>
          <w:szCs w:val="28"/>
        </w:rPr>
        <w:t xml:space="preserve"> </w:t>
      </w:r>
      <w:r w:rsidRPr="00F103D0">
        <w:rPr>
          <w:rFonts w:ascii="Times New Roman" w:hAnsi="Times New Roman"/>
          <w:sz w:val="28"/>
          <w:szCs w:val="28"/>
          <w:lang w:val="en-US"/>
        </w:rPr>
        <w:t>www</w:t>
      </w:r>
      <w:r w:rsidRPr="00F103D0">
        <w:rPr>
          <w:rFonts w:ascii="Times New Roman" w:hAnsi="Times New Roman"/>
          <w:sz w:val="28"/>
          <w:szCs w:val="28"/>
        </w:rPr>
        <w:t>.</w:t>
      </w:r>
      <w:proofErr w:type="spellStart"/>
      <w:r w:rsidRPr="00F103D0">
        <w:rPr>
          <w:rFonts w:ascii="Times New Roman" w:hAnsi="Times New Roman"/>
          <w:sz w:val="28"/>
          <w:szCs w:val="28"/>
        </w:rPr>
        <w:t>сonsultant.ru</w:t>
      </w:r>
      <w:proofErr w:type="spellEnd"/>
    </w:p>
    <w:p w:rsidR="002145FD" w:rsidRPr="00694300" w:rsidRDefault="002145FD" w:rsidP="002145FD">
      <w:pPr>
        <w:pStyle w:val="a7"/>
        <w:numPr>
          <w:ilvl w:val="0"/>
          <w:numId w:val="42"/>
        </w:numPr>
        <w:spacing w:after="0" w:line="240" w:lineRule="auto"/>
        <w:ind w:left="0" w:firstLine="284"/>
        <w:jc w:val="both"/>
        <w:rPr>
          <w:rFonts w:ascii="Times New Roman" w:hAnsi="Times New Roman"/>
          <w:sz w:val="28"/>
          <w:szCs w:val="28"/>
        </w:rPr>
      </w:pPr>
      <w:r w:rsidRPr="00694300">
        <w:rPr>
          <w:rFonts w:ascii="Times New Roman" w:eastAsia="Times New Roman" w:hAnsi="Times New Roman"/>
          <w:sz w:val="28"/>
          <w:szCs w:val="28"/>
        </w:rPr>
        <w:t xml:space="preserve"> Об утверждении общих фармакопейных статей и фармакопейных статей и признании утратившими силу некоторых приказов </w:t>
      </w:r>
      <w:proofErr w:type="spellStart"/>
      <w:r w:rsidRPr="00694300">
        <w:rPr>
          <w:rFonts w:ascii="Times New Roman" w:eastAsia="Times New Roman" w:hAnsi="Times New Roman"/>
          <w:sz w:val="28"/>
          <w:szCs w:val="28"/>
        </w:rPr>
        <w:t>Минздравмедпрома</w:t>
      </w:r>
      <w:proofErr w:type="spellEnd"/>
      <w:r w:rsidRPr="00694300">
        <w:rPr>
          <w:rFonts w:ascii="Times New Roman" w:eastAsia="Times New Roman" w:hAnsi="Times New Roman"/>
          <w:sz w:val="28"/>
          <w:szCs w:val="28"/>
        </w:rPr>
        <w:t xml:space="preserve"> России, </w:t>
      </w:r>
      <w:proofErr w:type="spellStart"/>
      <w:r w:rsidRPr="00694300">
        <w:rPr>
          <w:rFonts w:ascii="Times New Roman" w:eastAsia="Times New Roman" w:hAnsi="Times New Roman"/>
          <w:sz w:val="28"/>
          <w:szCs w:val="28"/>
        </w:rPr>
        <w:t>Минздравсоцразвития</w:t>
      </w:r>
      <w:proofErr w:type="spellEnd"/>
      <w:r w:rsidRPr="00694300">
        <w:rPr>
          <w:rFonts w:ascii="Times New Roman" w:eastAsia="Times New Roman" w:hAnsi="Times New Roman"/>
          <w:sz w:val="28"/>
          <w:szCs w:val="28"/>
        </w:rPr>
        <w:t xml:space="preserve"> России и Минздрава России </w:t>
      </w:r>
      <w:r w:rsidRPr="00694300">
        <w:rPr>
          <w:rFonts w:ascii="Times New Roman" w:hAnsi="Times New Roman"/>
          <w:sz w:val="28"/>
          <w:szCs w:val="28"/>
        </w:rPr>
        <w:t>[Электронный ресурс]</w:t>
      </w:r>
      <w:proofErr w:type="gramStart"/>
      <w:r w:rsidRPr="00694300">
        <w:rPr>
          <w:rFonts w:ascii="Times New Roman" w:hAnsi="Times New Roman"/>
          <w:sz w:val="28"/>
          <w:szCs w:val="28"/>
        </w:rPr>
        <w:t xml:space="preserve"> :</w:t>
      </w:r>
      <w:proofErr w:type="gramEnd"/>
      <w:r w:rsidRPr="00694300">
        <w:rPr>
          <w:rFonts w:ascii="Times New Roman" w:hAnsi="Times New Roman"/>
          <w:sz w:val="28"/>
          <w:szCs w:val="28"/>
        </w:rPr>
        <w:t xml:space="preserve"> Приказ Министерства здравоохранения Российской Федерации от 31.10.2018 </w:t>
      </w:r>
      <w:r>
        <w:rPr>
          <w:rFonts w:ascii="Times New Roman" w:hAnsi="Times New Roman"/>
          <w:sz w:val="28"/>
          <w:szCs w:val="28"/>
        </w:rPr>
        <w:t>№ </w:t>
      </w:r>
      <w:r w:rsidRPr="00694300">
        <w:rPr>
          <w:rFonts w:ascii="Times New Roman" w:hAnsi="Times New Roman"/>
          <w:sz w:val="28"/>
          <w:szCs w:val="28"/>
        </w:rPr>
        <w:t>749 // СПС «</w:t>
      </w:r>
      <w:proofErr w:type="spellStart"/>
      <w:r w:rsidRPr="00694300">
        <w:rPr>
          <w:rFonts w:ascii="Times New Roman" w:hAnsi="Times New Roman"/>
          <w:sz w:val="28"/>
          <w:szCs w:val="28"/>
        </w:rPr>
        <w:t>КонсультантПлюс</w:t>
      </w:r>
      <w:proofErr w:type="spellEnd"/>
      <w:r w:rsidRPr="00694300">
        <w:rPr>
          <w:rFonts w:ascii="Times New Roman" w:hAnsi="Times New Roman"/>
          <w:sz w:val="28"/>
          <w:szCs w:val="28"/>
        </w:rPr>
        <w:t>». – Режим доступа</w:t>
      </w:r>
      <w:proofErr w:type="gramStart"/>
      <w:r w:rsidRPr="00694300">
        <w:rPr>
          <w:rFonts w:ascii="Times New Roman" w:hAnsi="Times New Roman"/>
          <w:sz w:val="28"/>
          <w:szCs w:val="28"/>
        </w:rPr>
        <w:t xml:space="preserve"> :</w:t>
      </w:r>
      <w:proofErr w:type="gramEnd"/>
      <w:r w:rsidRPr="00694300">
        <w:rPr>
          <w:rFonts w:ascii="Times New Roman" w:hAnsi="Times New Roman"/>
          <w:sz w:val="28"/>
          <w:szCs w:val="28"/>
        </w:rPr>
        <w:t xml:space="preserve"> </w:t>
      </w:r>
      <w:r w:rsidRPr="00694300">
        <w:rPr>
          <w:rFonts w:ascii="Times New Roman" w:hAnsi="Times New Roman"/>
          <w:sz w:val="28"/>
          <w:szCs w:val="28"/>
          <w:lang w:val="en-US"/>
        </w:rPr>
        <w:t>www</w:t>
      </w:r>
      <w:r w:rsidRPr="00694300">
        <w:rPr>
          <w:rFonts w:ascii="Times New Roman" w:hAnsi="Times New Roman"/>
          <w:sz w:val="28"/>
          <w:szCs w:val="28"/>
        </w:rPr>
        <w:t>.</w:t>
      </w:r>
      <w:proofErr w:type="spellStart"/>
      <w:r w:rsidRPr="00694300">
        <w:rPr>
          <w:rFonts w:ascii="Times New Roman" w:hAnsi="Times New Roman"/>
          <w:sz w:val="28"/>
          <w:szCs w:val="28"/>
        </w:rPr>
        <w:t>сonsultant.ru</w:t>
      </w:r>
      <w:proofErr w:type="spellEnd"/>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694300">
        <w:rPr>
          <w:rFonts w:ascii="Times New Roman" w:hAnsi="Times New Roman"/>
          <w:bCs/>
          <w:color w:val="000000"/>
          <w:sz w:val="28"/>
          <w:szCs w:val="28"/>
          <w:shd w:val="clear" w:color="auto" w:fill="FFFFFF"/>
        </w:rPr>
        <w:lastRenderedPageBreak/>
        <w:t xml:space="preserve">Об утверждении профессионального стандарта «Провизор-аналитик» </w:t>
      </w:r>
      <w:r w:rsidRPr="00694300">
        <w:rPr>
          <w:rFonts w:ascii="Times New Roman" w:hAnsi="Times New Roman"/>
          <w:sz w:val="28"/>
          <w:szCs w:val="28"/>
        </w:rPr>
        <w:t>[Электронный ресурс]</w:t>
      </w:r>
      <w:proofErr w:type="gramStart"/>
      <w:r w:rsidRPr="00694300">
        <w:rPr>
          <w:rFonts w:ascii="Times New Roman" w:hAnsi="Times New Roman"/>
          <w:sz w:val="28"/>
          <w:szCs w:val="28"/>
        </w:rPr>
        <w:t xml:space="preserve"> :</w:t>
      </w:r>
      <w:proofErr w:type="gramEnd"/>
      <w:r w:rsidRPr="00694300">
        <w:rPr>
          <w:rFonts w:ascii="Times New Roman" w:hAnsi="Times New Roman"/>
          <w:sz w:val="28"/>
          <w:szCs w:val="28"/>
        </w:rPr>
        <w:t xml:space="preserve"> </w:t>
      </w:r>
      <w:r w:rsidRPr="00694300">
        <w:rPr>
          <w:rFonts w:ascii="Times New Roman" w:hAnsi="Times New Roman"/>
          <w:bCs/>
          <w:color w:val="000000"/>
          <w:sz w:val="28"/>
          <w:szCs w:val="28"/>
          <w:shd w:val="clear" w:color="auto" w:fill="FFFFFF"/>
        </w:rPr>
        <w:t>Приказ Министерства труда и социальной защиты населения Российской</w:t>
      </w:r>
      <w:r>
        <w:rPr>
          <w:rFonts w:ascii="Times New Roman" w:hAnsi="Times New Roman"/>
          <w:bCs/>
          <w:color w:val="000000"/>
          <w:sz w:val="28"/>
          <w:szCs w:val="28"/>
          <w:shd w:val="clear" w:color="auto" w:fill="FFFFFF"/>
        </w:rPr>
        <w:t xml:space="preserve"> </w:t>
      </w:r>
      <w:r w:rsidRPr="00694300">
        <w:rPr>
          <w:rFonts w:ascii="Times New Roman" w:hAnsi="Times New Roman"/>
          <w:bCs/>
          <w:color w:val="222222"/>
          <w:sz w:val="28"/>
          <w:szCs w:val="28"/>
        </w:rPr>
        <w:t xml:space="preserve">Федерации от 22.05.2017 </w:t>
      </w:r>
      <w:r>
        <w:rPr>
          <w:rFonts w:ascii="Times New Roman" w:hAnsi="Times New Roman"/>
          <w:bCs/>
          <w:color w:val="222222"/>
          <w:sz w:val="28"/>
          <w:szCs w:val="28"/>
        </w:rPr>
        <w:t>№ </w:t>
      </w:r>
      <w:r w:rsidRPr="00694300">
        <w:rPr>
          <w:rFonts w:ascii="Times New Roman" w:hAnsi="Times New Roman"/>
          <w:bCs/>
          <w:color w:val="222222"/>
          <w:sz w:val="28"/>
          <w:szCs w:val="28"/>
        </w:rPr>
        <w:t xml:space="preserve">427н </w:t>
      </w:r>
      <w:r w:rsidRPr="00694300">
        <w:rPr>
          <w:rFonts w:ascii="Times New Roman" w:hAnsi="Times New Roman"/>
          <w:sz w:val="28"/>
          <w:szCs w:val="28"/>
        </w:rPr>
        <w:t>// СПС «</w:t>
      </w:r>
      <w:proofErr w:type="spellStart"/>
      <w:r w:rsidRPr="00694300">
        <w:rPr>
          <w:rFonts w:ascii="Times New Roman" w:hAnsi="Times New Roman"/>
          <w:sz w:val="28"/>
          <w:szCs w:val="28"/>
        </w:rPr>
        <w:t>КонсультантПлюс</w:t>
      </w:r>
      <w:proofErr w:type="spellEnd"/>
      <w:r w:rsidRPr="00694300">
        <w:rPr>
          <w:rFonts w:ascii="Times New Roman" w:hAnsi="Times New Roman"/>
          <w:sz w:val="28"/>
          <w:szCs w:val="28"/>
        </w:rPr>
        <w:t xml:space="preserve">». – </w:t>
      </w:r>
      <w:r w:rsidRPr="00713D1D">
        <w:rPr>
          <w:rFonts w:ascii="Times New Roman" w:hAnsi="Times New Roman"/>
          <w:bCs/>
          <w:color w:val="000000"/>
          <w:sz w:val="28"/>
          <w:szCs w:val="28"/>
          <w:shd w:val="clear" w:color="auto" w:fill="FFFFFF"/>
        </w:rPr>
        <w:t>Режим доступа</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w:t>
      </w:r>
      <w:hyperlink r:id="rId75" w:history="1">
        <w:r w:rsidRPr="00713D1D">
          <w:rPr>
            <w:rFonts w:ascii="Times New Roman" w:hAnsi="Times New Roman"/>
            <w:bCs/>
            <w:color w:val="000000"/>
            <w:sz w:val="28"/>
            <w:szCs w:val="28"/>
            <w:shd w:val="clear" w:color="auto" w:fill="FFFFFF"/>
          </w:rPr>
          <w:t>www.сonsultant.ru</w:t>
        </w:r>
      </w:hyperlink>
    </w:p>
    <w:p w:rsidR="002145FD" w:rsidRPr="002145FD" w:rsidRDefault="002145FD" w:rsidP="002145FD">
      <w:pPr>
        <w:spacing w:after="0"/>
        <w:rPr>
          <w:rFonts w:ascii="Times New Roman" w:hAnsi="Times New Roman"/>
          <w:sz w:val="26"/>
          <w:szCs w:val="26"/>
          <w:lang w:eastAsia="ru-RU"/>
        </w:rPr>
      </w:pPr>
      <w:r w:rsidRPr="00713D1D">
        <w:rPr>
          <w:rFonts w:ascii="Times New Roman" w:hAnsi="Times New Roman"/>
          <w:bCs/>
          <w:color w:val="000000"/>
          <w:sz w:val="28"/>
          <w:szCs w:val="28"/>
          <w:shd w:val="clear" w:color="auto" w:fill="FFFFFF"/>
        </w:rPr>
        <w:t xml:space="preserve">Об утверждении Порядка осуществления </w:t>
      </w:r>
      <w:proofErr w:type="spellStart"/>
      <w:r w:rsidRPr="00713D1D">
        <w:rPr>
          <w:rFonts w:ascii="Times New Roman" w:hAnsi="Times New Roman"/>
          <w:bCs/>
          <w:color w:val="000000"/>
          <w:sz w:val="28"/>
          <w:szCs w:val="28"/>
          <w:shd w:val="clear" w:color="auto" w:fill="FFFFFF"/>
        </w:rPr>
        <w:t>фармаконадзора</w:t>
      </w:r>
      <w:proofErr w:type="spellEnd"/>
      <w:r>
        <w:rPr>
          <w:rFonts w:ascii="Times New Roman" w:hAnsi="Times New Roman"/>
          <w:bCs/>
          <w:color w:val="000000"/>
          <w:sz w:val="28"/>
          <w:szCs w:val="28"/>
          <w:shd w:val="clear" w:color="auto" w:fill="FFFFFF"/>
        </w:rPr>
        <w:t xml:space="preserve"> </w:t>
      </w:r>
      <w:r w:rsidRPr="00694300">
        <w:rPr>
          <w:rFonts w:ascii="Times New Roman" w:hAnsi="Times New Roman"/>
          <w:sz w:val="28"/>
          <w:szCs w:val="28"/>
        </w:rPr>
        <w:t>[Электронный ресурс</w:t>
      </w:r>
      <w:r w:rsidRPr="00713D1D">
        <w:rPr>
          <w:rFonts w:ascii="Times New Roman" w:hAnsi="Times New Roman"/>
          <w:sz w:val="28"/>
          <w:szCs w:val="28"/>
        </w:rPr>
        <w:t>]</w:t>
      </w:r>
      <w:proofErr w:type="gramStart"/>
      <w:r w:rsidRPr="00713D1D">
        <w:rPr>
          <w:rFonts w:ascii="Times New Roman" w:hAnsi="Times New Roman"/>
          <w:sz w:val="28"/>
          <w:szCs w:val="28"/>
        </w:rPr>
        <w:t xml:space="preserve"> </w:t>
      </w:r>
      <w:r>
        <w:rPr>
          <w:rFonts w:ascii="Times New Roman" w:hAnsi="Times New Roman"/>
          <w:bCs/>
          <w:color w:val="000000"/>
          <w:sz w:val="28"/>
          <w:szCs w:val="28"/>
          <w:shd w:val="clear" w:color="auto" w:fill="FFFFFF"/>
        </w:rPr>
        <w:t>:</w:t>
      </w:r>
      <w:proofErr w:type="gramEnd"/>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 xml:space="preserve">Приказ </w:t>
      </w:r>
      <w:proofErr w:type="spellStart"/>
      <w:r w:rsidRPr="00713D1D">
        <w:rPr>
          <w:rFonts w:ascii="Times New Roman" w:hAnsi="Times New Roman"/>
          <w:bCs/>
          <w:color w:val="000000"/>
          <w:sz w:val="28"/>
          <w:szCs w:val="28"/>
          <w:shd w:val="clear" w:color="auto" w:fill="FFFFFF"/>
        </w:rPr>
        <w:t>Росздравнадзора</w:t>
      </w:r>
      <w:proofErr w:type="spellEnd"/>
      <w:r w:rsidRPr="00713D1D">
        <w:rPr>
          <w:rFonts w:ascii="Times New Roman" w:hAnsi="Times New Roman"/>
          <w:bCs/>
          <w:color w:val="000000"/>
          <w:sz w:val="28"/>
          <w:szCs w:val="28"/>
          <w:shd w:val="clear" w:color="auto" w:fill="FFFFFF"/>
        </w:rPr>
        <w:t xml:space="preserve"> от 15.02.2017 № 1071</w:t>
      </w:r>
      <w:r>
        <w:rPr>
          <w:rFonts w:ascii="Times New Roman" w:hAnsi="Times New Roman"/>
          <w:bCs/>
          <w:color w:val="000000"/>
          <w:sz w:val="28"/>
          <w:szCs w:val="28"/>
          <w:shd w:val="clear" w:color="auto" w:fill="FFFFFF"/>
        </w:rPr>
        <w:t xml:space="preserve"> </w:t>
      </w:r>
      <w:r w:rsidRPr="00694300">
        <w:rPr>
          <w:rFonts w:ascii="Times New Roman" w:hAnsi="Times New Roman"/>
          <w:sz w:val="28"/>
          <w:szCs w:val="28"/>
        </w:rPr>
        <w:t>// СПС «</w:t>
      </w:r>
      <w:proofErr w:type="spellStart"/>
      <w:r w:rsidRPr="00694300">
        <w:rPr>
          <w:rFonts w:ascii="Times New Roman" w:hAnsi="Times New Roman"/>
          <w:sz w:val="28"/>
          <w:szCs w:val="28"/>
        </w:rPr>
        <w:t>КонсультантПлюс</w:t>
      </w:r>
      <w:proofErr w:type="spellEnd"/>
      <w:r w:rsidRPr="00694300">
        <w:rPr>
          <w:rFonts w:ascii="Times New Roman" w:hAnsi="Times New Roman"/>
          <w:sz w:val="28"/>
          <w:szCs w:val="28"/>
        </w:rPr>
        <w:t xml:space="preserve">». – </w:t>
      </w:r>
      <w:r w:rsidRPr="00713D1D">
        <w:rPr>
          <w:rFonts w:ascii="Times New Roman" w:hAnsi="Times New Roman"/>
          <w:bCs/>
          <w:color w:val="000000"/>
          <w:sz w:val="28"/>
          <w:szCs w:val="28"/>
          <w:shd w:val="clear" w:color="auto" w:fill="FFFFFF"/>
        </w:rPr>
        <w:t>Режим доступа</w:t>
      </w:r>
      <w:proofErr w:type="gramStart"/>
      <w:r w:rsidRPr="00713D1D">
        <w:rPr>
          <w:rFonts w:ascii="Times New Roman" w:hAnsi="Times New Roman"/>
          <w:bCs/>
          <w:color w:val="000000"/>
          <w:sz w:val="28"/>
          <w:szCs w:val="28"/>
          <w:shd w:val="clear" w:color="auto" w:fill="FFFFFF"/>
        </w:rPr>
        <w:t xml:space="preserve"> :</w:t>
      </w:r>
      <w:proofErr w:type="gramEnd"/>
      <w:r w:rsidRPr="00713D1D">
        <w:rPr>
          <w:rFonts w:ascii="Times New Roman" w:hAnsi="Times New Roman"/>
          <w:bCs/>
          <w:color w:val="000000"/>
          <w:sz w:val="28"/>
          <w:szCs w:val="28"/>
          <w:shd w:val="clear" w:color="auto" w:fill="FFFFFF"/>
        </w:rPr>
        <w:t xml:space="preserve"> </w:t>
      </w:r>
      <w:hyperlink r:id="rId76" w:history="1">
        <w:r w:rsidRPr="00713D1D">
          <w:rPr>
            <w:rFonts w:ascii="Times New Roman" w:hAnsi="Times New Roman"/>
            <w:bCs/>
            <w:color w:val="000000"/>
            <w:sz w:val="28"/>
            <w:szCs w:val="28"/>
            <w:shd w:val="clear" w:color="auto" w:fill="FFFFFF"/>
          </w:rPr>
          <w:t>www.сonsultant.ru</w:t>
        </w:r>
      </w:hyperlink>
    </w:p>
    <w:sectPr w:rsidR="002145FD" w:rsidRPr="002145FD" w:rsidSect="009B5670">
      <w:footerReference w:type="default" r:id="rId7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570" w:rsidRDefault="00A82570" w:rsidP="009B5670">
      <w:pPr>
        <w:spacing w:after="0" w:line="240" w:lineRule="auto"/>
      </w:pPr>
      <w:r>
        <w:separator/>
      </w:r>
    </w:p>
  </w:endnote>
  <w:endnote w:type="continuationSeparator" w:id="0">
    <w:p w:rsidR="00A82570" w:rsidRDefault="00A82570" w:rsidP="009B56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C5D" w:rsidRDefault="00895C68">
    <w:pPr>
      <w:pStyle w:val="ad"/>
      <w:jc w:val="center"/>
    </w:pPr>
    <w:fldSimple w:instr=" PAGE   \* MERGEFORMAT ">
      <w:r w:rsidR="008C4633">
        <w:rPr>
          <w:noProof/>
        </w:rPr>
        <w:t>2</w:t>
      </w:r>
    </w:fldSimple>
  </w:p>
  <w:p w:rsidR="00D96C5D" w:rsidRDefault="00D96C5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570" w:rsidRDefault="00A82570" w:rsidP="009B5670">
      <w:pPr>
        <w:spacing w:after="0" w:line="240" w:lineRule="auto"/>
      </w:pPr>
      <w:r>
        <w:separator/>
      </w:r>
    </w:p>
  </w:footnote>
  <w:footnote w:type="continuationSeparator" w:id="0">
    <w:p w:rsidR="00A82570" w:rsidRDefault="00A82570" w:rsidP="009B56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5C22"/>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C3267"/>
    <w:multiLevelType w:val="hybridMultilevel"/>
    <w:tmpl w:val="8A9E6E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4B754D4"/>
    <w:multiLevelType w:val="multilevel"/>
    <w:tmpl w:val="00C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3422F"/>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7F62AD"/>
    <w:multiLevelType w:val="hybridMultilevel"/>
    <w:tmpl w:val="99108CB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213D574D"/>
    <w:multiLevelType w:val="hybridMultilevel"/>
    <w:tmpl w:val="CDD60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B1875"/>
    <w:multiLevelType w:val="hybridMultilevel"/>
    <w:tmpl w:val="0CBE4C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9D5082B"/>
    <w:multiLevelType w:val="hybridMultilevel"/>
    <w:tmpl w:val="FA8E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5A6E82"/>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B929B0"/>
    <w:multiLevelType w:val="hybridMultilevel"/>
    <w:tmpl w:val="D93C80A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046E4B"/>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C4A95"/>
    <w:multiLevelType w:val="multilevel"/>
    <w:tmpl w:val="E6B0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510DF2"/>
    <w:multiLevelType w:val="multilevel"/>
    <w:tmpl w:val="451840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9CC7E46"/>
    <w:multiLevelType w:val="hybridMultilevel"/>
    <w:tmpl w:val="BBC64F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AAD2F0B"/>
    <w:multiLevelType w:val="hybridMultilevel"/>
    <w:tmpl w:val="550AC234"/>
    <w:lvl w:ilvl="0" w:tplc="04190001">
      <w:start w:val="1"/>
      <w:numFmt w:val="bullet"/>
      <w:lvlText w:val=""/>
      <w:lvlJc w:val="left"/>
      <w:pPr>
        <w:ind w:left="720" w:hanging="360"/>
      </w:pPr>
      <w:rPr>
        <w:rFonts w:ascii="Symbol" w:hAnsi="Symbol" w:hint="default"/>
      </w:rPr>
    </w:lvl>
    <w:lvl w:ilvl="1" w:tplc="DC58D1CA">
      <w:numFmt w:val="bullet"/>
      <w:lvlText w:val="•"/>
      <w:lvlJc w:val="left"/>
      <w:pPr>
        <w:ind w:left="1785" w:hanging="70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B0387D"/>
    <w:multiLevelType w:val="hybridMultilevel"/>
    <w:tmpl w:val="B21EC96E"/>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AB20014"/>
    <w:multiLevelType w:val="hybridMultilevel"/>
    <w:tmpl w:val="4AB8D0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63495A"/>
    <w:multiLevelType w:val="hybridMultilevel"/>
    <w:tmpl w:val="E8F472AC"/>
    <w:lvl w:ilvl="0" w:tplc="0419000F">
      <w:start w:val="1"/>
      <w:numFmt w:val="decimal"/>
      <w:lvlText w:val="%1."/>
      <w:lvlJc w:val="left"/>
      <w:pPr>
        <w:ind w:left="1125" w:hanging="360"/>
      </w:pPr>
      <w:rPr>
        <w:rFonts w:cs="Times New Roman" w:hint="default"/>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8">
    <w:nsid w:val="3DF40B6F"/>
    <w:multiLevelType w:val="hybridMultilevel"/>
    <w:tmpl w:val="8D427D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E092F09"/>
    <w:multiLevelType w:val="hybridMultilevel"/>
    <w:tmpl w:val="4A981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B73F82"/>
    <w:multiLevelType w:val="hybridMultilevel"/>
    <w:tmpl w:val="CDBC5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1D5F76"/>
    <w:multiLevelType w:val="multilevel"/>
    <w:tmpl w:val="184EAEC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1B6584"/>
    <w:multiLevelType w:val="multilevel"/>
    <w:tmpl w:val="8EC6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2B33E5"/>
    <w:multiLevelType w:val="hybridMultilevel"/>
    <w:tmpl w:val="50E0F8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9FA3FE9"/>
    <w:multiLevelType w:val="hybridMultilevel"/>
    <w:tmpl w:val="AEA0BA5C"/>
    <w:lvl w:ilvl="0" w:tplc="97FAEE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4A88103C"/>
    <w:multiLevelType w:val="hybridMultilevel"/>
    <w:tmpl w:val="AB72A32A"/>
    <w:lvl w:ilvl="0" w:tplc="29B67A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4E6B12CB"/>
    <w:multiLevelType w:val="hybridMultilevel"/>
    <w:tmpl w:val="4964CE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44742A"/>
    <w:multiLevelType w:val="hybridMultilevel"/>
    <w:tmpl w:val="3A2C1952"/>
    <w:lvl w:ilvl="0" w:tplc="86CA6DC4">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8">
    <w:nsid w:val="5A245618"/>
    <w:multiLevelType w:val="hybridMultilevel"/>
    <w:tmpl w:val="3348DA1C"/>
    <w:lvl w:ilvl="0" w:tplc="4C86289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E1229D"/>
    <w:multiLevelType w:val="hybridMultilevel"/>
    <w:tmpl w:val="57FE3936"/>
    <w:lvl w:ilvl="0" w:tplc="FA067DFA">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0">
    <w:nsid w:val="60D10A34"/>
    <w:multiLevelType w:val="multilevel"/>
    <w:tmpl w:val="5C5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070291"/>
    <w:multiLevelType w:val="hybridMultilevel"/>
    <w:tmpl w:val="50E0F8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9104F7"/>
    <w:multiLevelType w:val="hybridMultilevel"/>
    <w:tmpl w:val="41B4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75B51C1"/>
    <w:multiLevelType w:val="hybridMultilevel"/>
    <w:tmpl w:val="4EE2B3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79D41D2"/>
    <w:multiLevelType w:val="multilevel"/>
    <w:tmpl w:val="258EFF8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5">
    <w:nsid w:val="6C2803F5"/>
    <w:multiLevelType w:val="multilevel"/>
    <w:tmpl w:val="05FE1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F214B3"/>
    <w:multiLevelType w:val="hybridMultilevel"/>
    <w:tmpl w:val="3D5671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2DD4D80"/>
    <w:multiLevelType w:val="hybridMultilevel"/>
    <w:tmpl w:val="DB561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EE538A"/>
    <w:multiLevelType w:val="hybridMultilevel"/>
    <w:tmpl w:val="5526E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BBA7044"/>
    <w:multiLevelType w:val="hybridMultilevel"/>
    <w:tmpl w:val="6D3AD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1611DB"/>
    <w:multiLevelType w:val="hybridMultilevel"/>
    <w:tmpl w:val="443651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7DB31352"/>
    <w:multiLevelType w:val="hybridMultilevel"/>
    <w:tmpl w:val="C61CDDF8"/>
    <w:lvl w:ilvl="0" w:tplc="B3D80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4"/>
  </w:num>
  <w:num w:numId="4">
    <w:abstractNumId w:val="20"/>
  </w:num>
  <w:num w:numId="5">
    <w:abstractNumId w:val="21"/>
  </w:num>
  <w:num w:numId="6">
    <w:abstractNumId w:val="41"/>
  </w:num>
  <w:num w:numId="7">
    <w:abstractNumId w:val="10"/>
  </w:num>
  <w:num w:numId="8">
    <w:abstractNumId w:val="3"/>
  </w:num>
  <w:num w:numId="9">
    <w:abstractNumId w:val="8"/>
  </w:num>
  <w:num w:numId="10">
    <w:abstractNumId w:val="0"/>
  </w:num>
  <w:num w:numId="11">
    <w:abstractNumId w:val="13"/>
  </w:num>
  <w:num w:numId="12">
    <w:abstractNumId w:val="1"/>
  </w:num>
  <w:num w:numId="13">
    <w:abstractNumId w:val="19"/>
  </w:num>
  <w:num w:numId="14">
    <w:abstractNumId w:val="9"/>
  </w:num>
  <w:num w:numId="15">
    <w:abstractNumId w:val="34"/>
  </w:num>
  <w:num w:numId="16">
    <w:abstractNumId w:val="2"/>
  </w:num>
  <w:num w:numId="17">
    <w:abstractNumId w:val="12"/>
  </w:num>
  <w:num w:numId="18">
    <w:abstractNumId w:val="38"/>
  </w:num>
  <w:num w:numId="19">
    <w:abstractNumId w:val="4"/>
  </w:num>
  <w:num w:numId="20">
    <w:abstractNumId w:val="18"/>
  </w:num>
  <w:num w:numId="21">
    <w:abstractNumId w:val="32"/>
  </w:num>
  <w:num w:numId="22">
    <w:abstractNumId w:val="5"/>
  </w:num>
  <w:num w:numId="23">
    <w:abstractNumId w:val="40"/>
  </w:num>
  <w:num w:numId="24">
    <w:abstractNumId w:val="33"/>
  </w:num>
  <w:num w:numId="25">
    <w:abstractNumId w:val="22"/>
  </w:num>
  <w:num w:numId="26">
    <w:abstractNumId w:val="30"/>
  </w:num>
  <w:num w:numId="27">
    <w:abstractNumId w:val="7"/>
  </w:num>
  <w:num w:numId="28">
    <w:abstractNumId w:val="39"/>
  </w:num>
  <w:num w:numId="29">
    <w:abstractNumId w:val="37"/>
  </w:num>
  <w:num w:numId="30">
    <w:abstractNumId w:val="17"/>
  </w:num>
  <w:num w:numId="31">
    <w:abstractNumId w:val="26"/>
  </w:num>
  <w:num w:numId="32">
    <w:abstractNumId w:val="16"/>
  </w:num>
  <w:num w:numId="33">
    <w:abstractNumId w:val="35"/>
  </w:num>
  <w:num w:numId="34">
    <w:abstractNumId w:val="23"/>
  </w:num>
  <w:num w:numId="35">
    <w:abstractNumId w:val="15"/>
  </w:num>
  <w:num w:numId="36">
    <w:abstractNumId w:val="31"/>
  </w:num>
  <w:num w:numId="37">
    <w:abstractNumId w:val="36"/>
  </w:num>
  <w:num w:numId="38">
    <w:abstractNumId w:val="29"/>
  </w:num>
  <w:num w:numId="39">
    <w:abstractNumId w:val="27"/>
  </w:num>
  <w:num w:numId="40">
    <w:abstractNumId w:val="24"/>
  </w:num>
  <w:num w:numId="41">
    <w:abstractNumId w:val="6"/>
  </w:num>
  <w:num w:numId="42">
    <w:abstractNumId w:val="2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64B8B"/>
    <w:rsid w:val="00002BEF"/>
    <w:rsid w:val="000155C9"/>
    <w:rsid w:val="000209B0"/>
    <w:rsid w:val="0002166A"/>
    <w:rsid w:val="00022568"/>
    <w:rsid w:val="00024982"/>
    <w:rsid w:val="00030622"/>
    <w:rsid w:val="000337DA"/>
    <w:rsid w:val="00034823"/>
    <w:rsid w:val="000379A2"/>
    <w:rsid w:val="0005317F"/>
    <w:rsid w:val="00054906"/>
    <w:rsid w:val="00054BA0"/>
    <w:rsid w:val="00056CC2"/>
    <w:rsid w:val="00062130"/>
    <w:rsid w:val="000623D6"/>
    <w:rsid w:val="0007485A"/>
    <w:rsid w:val="00074C6B"/>
    <w:rsid w:val="00077355"/>
    <w:rsid w:val="00080299"/>
    <w:rsid w:val="00080661"/>
    <w:rsid w:val="000A0A9A"/>
    <w:rsid w:val="000A3AD5"/>
    <w:rsid w:val="000B146D"/>
    <w:rsid w:val="000B53F4"/>
    <w:rsid w:val="000B66EF"/>
    <w:rsid w:val="000C1810"/>
    <w:rsid w:val="000C36E7"/>
    <w:rsid w:val="000C435C"/>
    <w:rsid w:val="00101C30"/>
    <w:rsid w:val="001028AB"/>
    <w:rsid w:val="0010362D"/>
    <w:rsid w:val="00107CB7"/>
    <w:rsid w:val="00112FCD"/>
    <w:rsid w:val="001205EE"/>
    <w:rsid w:val="00127922"/>
    <w:rsid w:val="001320EC"/>
    <w:rsid w:val="0013339C"/>
    <w:rsid w:val="001336CC"/>
    <w:rsid w:val="00137E72"/>
    <w:rsid w:val="00151727"/>
    <w:rsid w:val="00153B52"/>
    <w:rsid w:val="001547FA"/>
    <w:rsid w:val="001550F7"/>
    <w:rsid w:val="00165C23"/>
    <w:rsid w:val="0017786F"/>
    <w:rsid w:val="001802C1"/>
    <w:rsid w:val="00184DBE"/>
    <w:rsid w:val="00190099"/>
    <w:rsid w:val="00194FC1"/>
    <w:rsid w:val="0019577F"/>
    <w:rsid w:val="001A3F0B"/>
    <w:rsid w:val="001A6D93"/>
    <w:rsid w:val="001B1530"/>
    <w:rsid w:val="001B17B3"/>
    <w:rsid w:val="001B3A22"/>
    <w:rsid w:val="001B7E03"/>
    <w:rsid w:val="001C5B30"/>
    <w:rsid w:val="001C6AC3"/>
    <w:rsid w:val="001C6D38"/>
    <w:rsid w:val="001C7245"/>
    <w:rsid w:val="001D02F1"/>
    <w:rsid w:val="001D0407"/>
    <w:rsid w:val="001D2BB7"/>
    <w:rsid w:val="001E0724"/>
    <w:rsid w:val="001E2224"/>
    <w:rsid w:val="001F0C58"/>
    <w:rsid w:val="001F2D9F"/>
    <w:rsid w:val="002132FE"/>
    <w:rsid w:val="002145FD"/>
    <w:rsid w:val="00215A39"/>
    <w:rsid w:val="00217B2E"/>
    <w:rsid w:val="0022427A"/>
    <w:rsid w:val="00233B6D"/>
    <w:rsid w:val="00237A81"/>
    <w:rsid w:val="0024217B"/>
    <w:rsid w:val="00244666"/>
    <w:rsid w:val="002475FF"/>
    <w:rsid w:val="0025757A"/>
    <w:rsid w:val="0026771E"/>
    <w:rsid w:val="0028769A"/>
    <w:rsid w:val="00292EAF"/>
    <w:rsid w:val="002A2AE4"/>
    <w:rsid w:val="002A6848"/>
    <w:rsid w:val="002B4C09"/>
    <w:rsid w:val="002C063E"/>
    <w:rsid w:val="002C0F62"/>
    <w:rsid w:val="002C1024"/>
    <w:rsid w:val="002C1DB4"/>
    <w:rsid w:val="002C3D5D"/>
    <w:rsid w:val="002D0470"/>
    <w:rsid w:val="002E79B0"/>
    <w:rsid w:val="003067D8"/>
    <w:rsid w:val="00306E0A"/>
    <w:rsid w:val="0032121B"/>
    <w:rsid w:val="00325C98"/>
    <w:rsid w:val="00327171"/>
    <w:rsid w:val="00327567"/>
    <w:rsid w:val="00331C21"/>
    <w:rsid w:val="003320B7"/>
    <w:rsid w:val="00332E0E"/>
    <w:rsid w:val="003339D8"/>
    <w:rsid w:val="00337EF0"/>
    <w:rsid w:val="00343915"/>
    <w:rsid w:val="00352475"/>
    <w:rsid w:val="00353403"/>
    <w:rsid w:val="00353E5D"/>
    <w:rsid w:val="00361AF9"/>
    <w:rsid w:val="00367D9C"/>
    <w:rsid w:val="00371C5A"/>
    <w:rsid w:val="00374F39"/>
    <w:rsid w:val="0037711A"/>
    <w:rsid w:val="00385C1E"/>
    <w:rsid w:val="0039232C"/>
    <w:rsid w:val="00393ED7"/>
    <w:rsid w:val="003A2BCC"/>
    <w:rsid w:val="003A48FF"/>
    <w:rsid w:val="003A741D"/>
    <w:rsid w:val="003B2EC6"/>
    <w:rsid w:val="003C1C82"/>
    <w:rsid w:val="003C5B3D"/>
    <w:rsid w:val="003C7CED"/>
    <w:rsid w:val="003D10B6"/>
    <w:rsid w:val="003F0828"/>
    <w:rsid w:val="003F73B5"/>
    <w:rsid w:val="003F7532"/>
    <w:rsid w:val="00403F98"/>
    <w:rsid w:val="00406D88"/>
    <w:rsid w:val="0041012A"/>
    <w:rsid w:val="004162DC"/>
    <w:rsid w:val="00420C7D"/>
    <w:rsid w:val="00422C02"/>
    <w:rsid w:val="004233C8"/>
    <w:rsid w:val="00431E9F"/>
    <w:rsid w:val="00435112"/>
    <w:rsid w:val="00436DC2"/>
    <w:rsid w:val="00444CFA"/>
    <w:rsid w:val="00450716"/>
    <w:rsid w:val="004549AC"/>
    <w:rsid w:val="0045714A"/>
    <w:rsid w:val="004579AD"/>
    <w:rsid w:val="00463903"/>
    <w:rsid w:val="00463CA2"/>
    <w:rsid w:val="00467693"/>
    <w:rsid w:val="00475E2F"/>
    <w:rsid w:val="00476E63"/>
    <w:rsid w:val="004771A9"/>
    <w:rsid w:val="00485459"/>
    <w:rsid w:val="004945B9"/>
    <w:rsid w:val="004A0C58"/>
    <w:rsid w:val="004A3E6B"/>
    <w:rsid w:val="004B2E7B"/>
    <w:rsid w:val="004C5BC1"/>
    <w:rsid w:val="004C64FA"/>
    <w:rsid w:val="004D37B2"/>
    <w:rsid w:val="004F28CF"/>
    <w:rsid w:val="005019C2"/>
    <w:rsid w:val="00502741"/>
    <w:rsid w:val="00505EF3"/>
    <w:rsid w:val="00507FBB"/>
    <w:rsid w:val="00510056"/>
    <w:rsid w:val="00512941"/>
    <w:rsid w:val="00512CE2"/>
    <w:rsid w:val="00512D9E"/>
    <w:rsid w:val="00523B05"/>
    <w:rsid w:val="00527A06"/>
    <w:rsid w:val="005334CD"/>
    <w:rsid w:val="00534729"/>
    <w:rsid w:val="005467E0"/>
    <w:rsid w:val="00547A69"/>
    <w:rsid w:val="005553DD"/>
    <w:rsid w:val="00575900"/>
    <w:rsid w:val="00576141"/>
    <w:rsid w:val="00592AA9"/>
    <w:rsid w:val="005935EA"/>
    <w:rsid w:val="005A2361"/>
    <w:rsid w:val="005A2481"/>
    <w:rsid w:val="005A4560"/>
    <w:rsid w:val="005A7A32"/>
    <w:rsid w:val="005B45E5"/>
    <w:rsid w:val="005B50CB"/>
    <w:rsid w:val="005C0D01"/>
    <w:rsid w:val="005C5A4E"/>
    <w:rsid w:val="005D47B3"/>
    <w:rsid w:val="005F0BC5"/>
    <w:rsid w:val="005F790E"/>
    <w:rsid w:val="00600825"/>
    <w:rsid w:val="006029E3"/>
    <w:rsid w:val="006029F6"/>
    <w:rsid w:val="00604E8B"/>
    <w:rsid w:val="006103DB"/>
    <w:rsid w:val="00611389"/>
    <w:rsid w:val="00625055"/>
    <w:rsid w:val="00626E8C"/>
    <w:rsid w:val="006302D5"/>
    <w:rsid w:val="00631A72"/>
    <w:rsid w:val="006330AE"/>
    <w:rsid w:val="006439F1"/>
    <w:rsid w:val="006539E1"/>
    <w:rsid w:val="00665460"/>
    <w:rsid w:val="00676F87"/>
    <w:rsid w:val="00681AA7"/>
    <w:rsid w:val="006914C4"/>
    <w:rsid w:val="006A67C9"/>
    <w:rsid w:val="006B4853"/>
    <w:rsid w:val="006B579F"/>
    <w:rsid w:val="006C3F67"/>
    <w:rsid w:val="006D2EE2"/>
    <w:rsid w:val="006D6CB2"/>
    <w:rsid w:val="006E5241"/>
    <w:rsid w:val="006E5573"/>
    <w:rsid w:val="006E56C9"/>
    <w:rsid w:val="006F7BCF"/>
    <w:rsid w:val="0071440A"/>
    <w:rsid w:val="007167B6"/>
    <w:rsid w:val="00717EEA"/>
    <w:rsid w:val="0072012B"/>
    <w:rsid w:val="00721AFF"/>
    <w:rsid w:val="00723A1F"/>
    <w:rsid w:val="007319B0"/>
    <w:rsid w:val="007374CD"/>
    <w:rsid w:val="00745D2B"/>
    <w:rsid w:val="0075053E"/>
    <w:rsid w:val="007519E3"/>
    <w:rsid w:val="007604D6"/>
    <w:rsid w:val="007667FC"/>
    <w:rsid w:val="0077100D"/>
    <w:rsid w:val="00771863"/>
    <w:rsid w:val="007952FA"/>
    <w:rsid w:val="007B01B2"/>
    <w:rsid w:val="007B6DC7"/>
    <w:rsid w:val="007B7E3E"/>
    <w:rsid w:val="007D1AF5"/>
    <w:rsid w:val="007D517A"/>
    <w:rsid w:val="007D6335"/>
    <w:rsid w:val="007D6F5C"/>
    <w:rsid w:val="007E4876"/>
    <w:rsid w:val="007E692F"/>
    <w:rsid w:val="007F48A4"/>
    <w:rsid w:val="007F61A5"/>
    <w:rsid w:val="00814027"/>
    <w:rsid w:val="008140D1"/>
    <w:rsid w:val="00824C38"/>
    <w:rsid w:val="0082774D"/>
    <w:rsid w:val="00831D86"/>
    <w:rsid w:val="00842A7A"/>
    <w:rsid w:val="00843692"/>
    <w:rsid w:val="00844448"/>
    <w:rsid w:val="00847E0E"/>
    <w:rsid w:val="00851C1E"/>
    <w:rsid w:val="00852D70"/>
    <w:rsid w:val="00854B58"/>
    <w:rsid w:val="0085539C"/>
    <w:rsid w:val="00874AD7"/>
    <w:rsid w:val="00891DC6"/>
    <w:rsid w:val="0089416C"/>
    <w:rsid w:val="008950D9"/>
    <w:rsid w:val="00895C68"/>
    <w:rsid w:val="00896A40"/>
    <w:rsid w:val="008B75A6"/>
    <w:rsid w:val="008C4633"/>
    <w:rsid w:val="008D73D2"/>
    <w:rsid w:val="008E0272"/>
    <w:rsid w:val="008E7237"/>
    <w:rsid w:val="00905930"/>
    <w:rsid w:val="00921636"/>
    <w:rsid w:val="00922B6A"/>
    <w:rsid w:val="00923135"/>
    <w:rsid w:val="00933973"/>
    <w:rsid w:val="009407F0"/>
    <w:rsid w:val="00952D32"/>
    <w:rsid w:val="009752E7"/>
    <w:rsid w:val="00975B9D"/>
    <w:rsid w:val="00975ED2"/>
    <w:rsid w:val="0098242E"/>
    <w:rsid w:val="00983002"/>
    <w:rsid w:val="00990FE4"/>
    <w:rsid w:val="00992233"/>
    <w:rsid w:val="00996106"/>
    <w:rsid w:val="009963B6"/>
    <w:rsid w:val="00996D67"/>
    <w:rsid w:val="009A233E"/>
    <w:rsid w:val="009A6535"/>
    <w:rsid w:val="009A779A"/>
    <w:rsid w:val="009B265F"/>
    <w:rsid w:val="009B2860"/>
    <w:rsid w:val="009B5670"/>
    <w:rsid w:val="009C040F"/>
    <w:rsid w:val="009C22F2"/>
    <w:rsid w:val="009C6A77"/>
    <w:rsid w:val="009D5271"/>
    <w:rsid w:val="009E0B9D"/>
    <w:rsid w:val="009E698D"/>
    <w:rsid w:val="009F3176"/>
    <w:rsid w:val="009F61A7"/>
    <w:rsid w:val="00A01FEA"/>
    <w:rsid w:val="00A02DD0"/>
    <w:rsid w:val="00A0500C"/>
    <w:rsid w:val="00A05561"/>
    <w:rsid w:val="00A13A76"/>
    <w:rsid w:val="00A1459C"/>
    <w:rsid w:val="00A16385"/>
    <w:rsid w:val="00A17B4C"/>
    <w:rsid w:val="00A20714"/>
    <w:rsid w:val="00A24B1B"/>
    <w:rsid w:val="00A24BF0"/>
    <w:rsid w:val="00A33CCC"/>
    <w:rsid w:val="00A3725C"/>
    <w:rsid w:val="00A410BC"/>
    <w:rsid w:val="00A41660"/>
    <w:rsid w:val="00A4768D"/>
    <w:rsid w:val="00A504A3"/>
    <w:rsid w:val="00A5209D"/>
    <w:rsid w:val="00A5290C"/>
    <w:rsid w:val="00A53D78"/>
    <w:rsid w:val="00A60687"/>
    <w:rsid w:val="00A74D06"/>
    <w:rsid w:val="00A77050"/>
    <w:rsid w:val="00A7734B"/>
    <w:rsid w:val="00A80C40"/>
    <w:rsid w:val="00A82570"/>
    <w:rsid w:val="00A85ABC"/>
    <w:rsid w:val="00A866C9"/>
    <w:rsid w:val="00A87F24"/>
    <w:rsid w:val="00A93E4D"/>
    <w:rsid w:val="00A95371"/>
    <w:rsid w:val="00AA34FA"/>
    <w:rsid w:val="00AA68B4"/>
    <w:rsid w:val="00AB2FBA"/>
    <w:rsid w:val="00AB32B3"/>
    <w:rsid w:val="00AB4866"/>
    <w:rsid w:val="00AC0CBC"/>
    <w:rsid w:val="00AC2812"/>
    <w:rsid w:val="00AC3904"/>
    <w:rsid w:val="00AC425D"/>
    <w:rsid w:val="00AC6D54"/>
    <w:rsid w:val="00AD4381"/>
    <w:rsid w:val="00AD6485"/>
    <w:rsid w:val="00B02C1D"/>
    <w:rsid w:val="00B02E3F"/>
    <w:rsid w:val="00B10AD9"/>
    <w:rsid w:val="00B21BCA"/>
    <w:rsid w:val="00B31CA7"/>
    <w:rsid w:val="00B40CCE"/>
    <w:rsid w:val="00B4239D"/>
    <w:rsid w:val="00B42C25"/>
    <w:rsid w:val="00B44A51"/>
    <w:rsid w:val="00B51F0F"/>
    <w:rsid w:val="00B56576"/>
    <w:rsid w:val="00B66F62"/>
    <w:rsid w:val="00B7316D"/>
    <w:rsid w:val="00B970E5"/>
    <w:rsid w:val="00BB1E4A"/>
    <w:rsid w:val="00BB761C"/>
    <w:rsid w:val="00BB7CDB"/>
    <w:rsid w:val="00BC3B02"/>
    <w:rsid w:val="00BC5ED9"/>
    <w:rsid w:val="00BD3E0D"/>
    <w:rsid w:val="00BF6ED4"/>
    <w:rsid w:val="00C05CDD"/>
    <w:rsid w:val="00C11B01"/>
    <w:rsid w:val="00C13260"/>
    <w:rsid w:val="00C25FAF"/>
    <w:rsid w:val="00C3462B"/>
    <w:rsid w:val="00C354DA"/>
    <w:rsid w:val="00C37DD9"/>
    <w:rsid w:val="00C43504"/>
    <w:rsid w:val="00C508AB"/>
    <w:rsid w:val="00C56B20"/>
    <w:rsid w:val="00C604D1"/>
    <w:rsid w:val="00C66855"/>
    <w:rsid w:val="00C71F7A"/>
    <w:rsid w:val="00C738B3"/>
    <w:rsid w:val="00C806C1"/>
    <w:rsid w:val="00C82717"/>
    <w:rsid w:val="00C921DC"/>
    <w:rsid w:val="00C93DED"/>
    <w:rsid w:val="00C94C15"/>
    <w:rsid w:val="00CA247E"/>
    <w:rsid w:val="00CB5B38"/>
    <w:rsid w:val="00CB6D6D"/>
    <w:rsid w:val="00CC1EB7"/>
    <w:rsid w:val="00CC60FC"/>
    <w:rsid w:val="00CD07B2"/>
    <w:rsid w:val="00CD2E87"/>
    <w:rsid w:val="00CD58A9"/>
    <w:rsid w:val="00CD64A8"/>
    <w:rsid w:val="00CE24B3"/>
    <w:rsid w:val="00CF080B"/>
    <w:rsid w:val="00CF7700"/>
    <w:rsid w:val="00CF7D2F"/>
    <w:rsid w:val="00D02177"/>
    <w:rsid w:val="00D0336C"/>
    <w:rsid w:val="00D20037"/>
    <w:rsid w:val="00D25407"/>
    <w:rsid w:val="00D2740D"/>
    <w:rsid w:val="00D34E9D"/>
    <w:rsid w:val="00D3527C"/>
    <w:rsid w:val="00D406F9"/>
    <w:rsid w:val="00D44BEF"/>
    <w:rsid w:val="00D44F73"/>
    <w:rsid w:val="00D50EB4"/>
    <w:rsid w:val="00D561EE"/>
    <w:rsid w:val="00D63747"/>
    <w:rsid w:val="00D65B0E"/>
    <w:rsid w:val="00D66E1B"/>
    <w:rsid w:val="00D74856"/>
    <w:rsid w:val="00D865D8"/>
    <w:rsid w:val="00D86BA7"/>
    <w:rsid w:val="00D920EF"/>
    <w:rsid w:val="00D96C5D"/>
    <w:rsid w:val="00DA175A"/>
    <w:rsid w:val="00DA3CAC"/>
    <w:rsid w:val="00DB05EB"/>
    <w:rsid w:val="00DB4480"/>
    <w:rsid w:val="00DC4CB2"/>
    <w:rsid w:val="00DC4E54"/>
    <w:rsid w:val="00DC7B94"/>
    <w:rsid w:val="00DD601E"/>
    <w:rsid w:val="00DE2D4D"/>
    <w:rsid w:val="00DF4DE4"/>
    <w:rsid w:val="00DF7932"/>
    <w:rsid w:val="00E04099"/>
    <w:rsid w:val="00E119AF"/>
    <w:rsid w:val="00E12067"/>
    <w:rsid w:val="00E25371"/>
    <w:rsid w:val="00E2778C"/>
    <w:rsid w:val="00E46054"/>
    <w:rsid w:val="00E460CC"/>
    <w:rsid w:val="00E50B17"/>
    <w:rsid w:val="00E52FC5"/>
    <w:rsid w:val="00E54CCC"/>
    <w:rsid w:val="00E56E21"/>
    <w:rsid w:val="00E71DF6"/>
    <w:rsid w:val="00E72180"/>
    <w:rsid w:val="00E74EC8"/>
    <w:rsid w:val="00E75DF3"/>
    <w:rsid w:val="00E8238A"/>
    <w:rsid w:val="00E82814"/>
    <w:rsid w:val="00E84F5C"/>
    <w:rsid w:val="00E96100"/>
    <w:rsid w:val="00E96FD7"/>
    <w:rsid w:val="00EA08BE"/>
    <w:rsid w:val="00EA1263"/>
    <w:rsid w:val="00EB44E1"/>
    <w:rsid w:val="00EB6190"/>
    <w:rsid w:val="00EC1D0C"/>
    <w:rsid w:val="00EC2663"/>
    <w:rsid w:val="00EC4511"/>
    <w:rsid w:val="00ED109A"/>
    <w:rsid w:val="00ED1A3A"/>
    <w:rsid w:val="00ED349F"/>
    <w:rsid w:val="00EE3E89"/>
    <w:rsid w:val="00EE59F3"/>
    <w:rsid w:val="00EE7BAC"/>
    <w:rsid w:val="00EF7061"/>
    <w:rsid w:val="00EF7BDD"/>
    <w:rsid w:val="00EF7ED1"/>
    <w:rsid w:val="00F14F49"/>
    <w:rsid w:val="00F20293"/>
    <w:rsid w:val="00F20D54"/>
    <w:rsid w:val="00F21A03"/>
    <w:rsid w:val="00F22380"/>
    <w:rsid w:val="00F25631"/>
    <w:rsid w:val="00F25CB5"/>
    <w:rsid w:val="00F30169"/>
    <w:rsid w:val="00F308C3"/>
    <w:rsid w:val="00F464D0"/>
    <w:rsid w:val="00F62FAA"/>
    <w:rsid w:val="00F64B8B"/>
    <w:rsid w:val="00F713D1"/>
    <w:rsid w:val="00F7399A"/>
    <w:rsid w:val="00F73FAA"/>
    <w:rsid w:val="00F80763"/>
    <w:rsid w:val="00F82769"/>
    <w:rsid w:val="00F930F7"/>
    <w:rsid w:val="00F95967"/>
    <w:rsid w:val="00FA6CA0"/>
    <w:rsid w:val="00FB3C6A"/>
    <w:rsid w:val="00FC4A54"/>
    <w:rsid w:val="00FC6942"/>
    <w:rsid w:val="00FC7E7C"/>
    <w:rsid w:val="00FD1250"/>
    <w:rsid w:val="00FD1F2E"/>
    <w:rsid w:val="00FE0CC6"/>
    <w:rsid w:val="00FE1533"/>
    <w:rsid w:val="00FE4746"/>
    <w:rsid w:val="00FF332A"/>
    <w:rsid w:val="00FF3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4"/>
    <o:shapelayout v:ext="edit">
      <o:idmap v:ext="edit" data="1"/>
      <o:rules v:ext="edit">
        <o:r id="V:Rule30" type="connector" idref="#AutoShape 97"/>
        <o:r id="V:Rule31" type="connector" idref="#AutoShape 83"/>
        <o:r id="V:Rule32" type="connector" idref="#AutoShape 108"/>
        <o:r id="V:Rule33" type="connector" idref="#AutoShape 107"/>
        <o:r id="V:Rule34" type="connector" idref="#AutoShape 101"/>
        <o:r id="V:Rule35" type="connector" idref="#AutoShape 85"/>
        <o:r id="V:Rule36" type="connector" idref="#AutoShape 82"/>
        <o:r id="V:Rule37" type="connector" idref="#AutoShape 94"/>
        <o:r id="V:Rule38" type="connector" idref="#AutoShape 103"/>
        <o:r id="V:Rule39" type="connector" idref="#AutoShape 81"/>
        <o:r id="V:Rule40" type="connector" idref="#AutoShape 80"/>
        <o:r id="V:Rule41" type="connector" idref="#AutoShape 87"/>
        <o:r id="V:Rule42" type="connector" idref="#AutoShape 89"/>
        <o:r id="V:Rule43" type="connector" idref="#AutoShape 90"/>
        <o:r id="V:Rule44" type="connector" idref="#AutoShape 86"/>
        <o:r id="V:Rule45" type="connector" idref="#AutoShape 100"/>
        <o:r id="V:Rule46" type="connector" idref="#AutoShape 96"/>
        <o:r id="V:Rule47" type="connector" idref="#AutoShape 84"/>
        <o:r id="V:Rule48" type="connector" idref="#AutoShape 99"/>
        <o:r id="V:Rule49" type="connector" idref="#AutoShape 102"/>
        <o:r id="V:Rule50" type="connector" idref="#AutoShape 93"/>
        <o:r id="V:Rule51" type="connector" idref="#AutoShape 106"/>
        <o:r id="V:Rule52" type="connector" idref="#AutoShape 91"/>
        <o:r id="V:Rule53" type="connector" idref="#AutoShape 88"/>
        <o:r id="V:Rule54" type="connector" idref="#AutoShape 104"/>
        <o:r id="V:Rule55" type="connector" idref="#AutoShape 95"/>
        <o:r id="V:Rule56" type="connector" idref="#AutoShape 105"/>
        <o:r id="V:Rule57" type="connector" idref="#AutoShape 98"/>
        <o:r id="V:Rule58" type="connector" idref="#AutoShape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050"/>
    <w:pPr>
      <w:spacing w:after="200" w:line="276" w:lineRule="auto"/>
    </w:pPr>
    <w:rPr>
      <w:lang w:eastAsia="en-US"/>
    </w:rPr>
  </w:style>
  <w:style w:type="paragraph" w:styleId="1">
    <w:name w:val="heading 1"/>
    <w:basedOn w:val="a"/>
    <w:next w:val="a"/>
    <w:link w:val="10"/>
    <w:uiPriority w:val="99"/>
    <w:qFormat/>
    <w:rsid w:val="00B51F0F"/>
    <w:pPr>
      <w:keepNext/>
      <w:keepLines/>
      <w:spacing w:before="240" w:after="0"/>
      <w:outlineLvl w:val="0"/>
    </w:pPr>
    <w:rPr>
      <w:rFonts w:ascii="Cambria" w:eastAsia="Times New Roman" w:hAnsi="Cambria"/>
      <w:color w:val="365F91"/>
      <w:sz w:val="32"/>
      <w:szCs w:val="32"/>
    </w:rPr>
  </w:style>
  <w:style w:type="paragraph" w:styleId="2">
    <w:name w:val="heading 2"/>
    <w:basedOn w:val="a"/>
    <w:next w:val="a"/>
    <w:link w:val="20"/>
    <w:uiPriority w:val="99"/>
    <w:qFormat/>
    <w:rsid w:val="00576141"/>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9"/>
    <w:qFormat/>
    <w:rsid w:val="00F64B8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F0F"/>
    <w:rPr>
      <w:rFonts w:ascii="Cambria" w:hAnsi="Cambria" w:cs="Times New Roman"/>
      <w:color w:val="365F91"/>
      <w:sz w:val="32"/>
      <w:szCs w:val="32"/>
    </w:rPr>
  </w:style>
  <w:style w:type="character" w:customStyle="1" w:styleId="20">
    <w:name w:val="Заголовок 2 Знак"/>
    <w:basedOn w:val="a0"/>
    <w:link w:val="2"/>
    <w:uiPriority w:val="99"/>
    <w:semiHidden/>
    <w:locked/>
    <w:rsid w:val="00576141"/>
    <w:rPr>
      <w:rFonts w:ascii="Cambria" w:hAnsi="Cambria" w:cs="Times New Roman"/>
      <w:b/>
      <w:bCs/>
      <w:color w:val="4F81BD"/>
      <w:sz w:val="26"/>
      <w:szCs w:val="26"/>
    </w:rPr>
  </w:style>
  <w:style w:type="character" w:customStyle="1" w:styleId="30">
    <w:name w:val="Заголовок 3 Знак"/>
    <w:basedOn w:val="a0"/>
    <w:link w:val="3"/>
    <w:uiPriority w:val="99"/>
    <w:locked/>
    <w:rsid w:val="00F64B8B"/>
    <w:rPr>
      <w:rFonts w:ascii="Times New Roman" w:hAnsi="Times New Roman" w:cs="Times New Roman"/>
      <w:b/>
      <w:bCs/>
      <w:sz w:val="27"/>
      <w:szCs w:val="27"/>
      <w:lang w:eastAsia="ru-RU"/>
    </w:rPr>
  </w:style>
  <w:style w:type="paragraph" w:styleId="a3">
    <w:name w:val="Normal (Web)"/>
    <w:basedOn w:val="a"/>
    <w:uiPriority w:val="99"/>
    <w:rsid w:val="00F64B8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rsid w:val="00F64B8B"/>
    <w:rPr>
      <w:rFonts w:cs="Times New Roman"/>
      <w:color w:val="0000FF"/>
      <w:u w:val="single"/>
    </w:rPr>
  </w:style>
  <w:style w:type="character" w:styleId="a5">
    <w:name w:val="Strong"/>
    <w:basedOn w:val="a0"/>
    <w:uiPriority w:val="99"/>
    <w:qFormat/>
    <w:rsid w:val="00F64B8B"/>
    <w:rPr>
      <w:rFonts w:cs="Times New Roman"/>
      <w:b/>
      <w:bCs/>
    </w:rPr>
  </w:style>
  <w:style w:type="character" w:styleId="a6">
    <w:name w:val="Emphasis"/>
    <w:basedOn w:val="a0"/>
    <w:uiPriority w:val="99"/>
    <w:qFormat/>
    <w:rsid w:val="00B02C1D"/>
    <w:rPr>
      <w:rFonts w:cs="Times New Roman"/>
      <w:i/>
      <w:iCs/>
    </w:rPr>
  </w:style>
  <w:style w:type="character" w:customStyle="1" w:styleId="blk">
    <w:name w:val="blk"/>
    <w:basedOn w:val="a0"/>
    <w:uiPriority w:val="99"/>
    <w:rsid w:val="009F61A7"/>
    <w:rPr>
      <w:rFonts w:cs="Times New Roman"/>
    </w:rPr>
  </w:style>
  <w:style w:type="paragraph" w:styleId="a7">
    <w:name w:val="List Paragraph"/>
    <w:basedOn w:val="a"/>
    <w:uiPriority w:val="99"/>
    <w:qFormat/>
    <w:rsid w:val="009F61A7"/>
    <w:pPr>
      <w:ind w:left="720"/>
      <w:contextualSpacing/>
    </w:pPr>
  </w:style>
  <w:style w:type="paragraph" w:styleId="a8">
    <w:name w:val="Balloon Text"/>
    <w:basedOn w:val="a"/>
    <w:link w:val="a9"/>
    <w:uiPriority w:val="99"/>
    <w:semiHidden/>
    <w:rsid w:val="007D1A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7D1AF5"/>
    <w:rPr>
      <w:rFonts w:ascii="Tahoma" w:hAnsi="Tahoma" w:cs="Tahoma"/>
      <w:sz w:val="16"/>
      <w:szCs w:val="16"/>
    </w:rPr>
  </w:style>
  <w:style w:type="table" w:styleId="aa">
    <w:name w:val="Table Grid"/>
    <w:basedOn w:val="a1"/>
    <w:uiPriority w:val="59"/>
    <w:rsid w:val="006D6C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rsid w:val="009B567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9B5670"/>
    <w:rPr>
      <w:rFonts w:cs="Times New Roman"/>
    </w:rPr>
  </w:style>
  <w:style w:type="paragraph" w:styleId="ad">
    <w:name w:val="footer"/>
    <w:basedOn w:val="a"/>
    <w:link w:val="ae"/>
    <w:uiPriority w:val="99"/>
    <w:rsid w:val="009B5670"/>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9B5670"/>
    <w:rPr>
      <w:rFonts w:cs="Times New Roman"/>
    </w:rPr>
  </w:style>
  <w:style w:type="paragraph" w:styleId="af">
    <w:name w:val="Title"/>
    <w:basedOn w:val="a"/>
    <w:link w:val="af0"/>
    <w:qFormat/>
    <w:locked/>
    <w:rsid w:val="002145FD"/>
    <w:pPr>
      <w:spacing w:after="0" w:line="240" w:lineRule="auto"/>
      <w:jc w:val="center"/>
    </w:pPr>
    <w:rPr>
      <w:rFonts w:ascii="Times New Roman" w:eastAsia="Times New Roman" w:hAnsi="Times New Roman"/>
      <w:b/>
      <w:sz w:val="26"/>
      <w:szCs w:val="24"/>
      <w:lang w:eastAsia="ru-RU"/>
    </w:rPr>
  </w:style>
  <w:style w:type="character" w:customStyle="1" w:styleId="af0">
    <w:name w:val="Название Знак"/>
    <w:basedOn w:val="a0"/>
    <w:link w:val="af"/>
    <w:rsid w:val="002145FD"/>
    <w:rPr>
      <w:rFonts w:ascii="Times New Roman" w:eastAsia="Times New Roman" w:hAnsi="Times New Roman"/>
      <w:b/>
      <w:sz w:val="26"/>
      <w:szCs w:val="24"/>
    </w:rPr>
  </w:style>
  <w:style w:type="paragraph" w:customStyle="1" w:styleId="ConsPlusTitle">
    <w:name w:val="ConsPlusTitle"/>
    <w:rsid w:val="002145FD"/>
    <w:pPr>
      <w:widowControl w:val="0"/>
      <w:autoSpaceDE w:val="0"/>
      <w:autoSpaceDN w:val="0"/>
    </w:pPr>
    <w:rPr>
      <w:rFonts w:eastAsia="Times New Roman" w:cs="Calibri"/>
      <w:b/>
      <w:szCs w:val="20"/>
    </w:rPr>
  </w:style>
</w:styles>
</file>

<file path=word/webSettings.xml><?xml version="1.0" encoding="utf-8"?>
<w:webSettings xmlns:r="http://schemas.openxmlformats.org/officeDocument/2006/relationships" xmlns:w="http://schemas.openxmlformats.org/wordprocessingml/2006/main">
  <w:divs>
    <w:div w:id="1132096783">
      <w:marLeft w:val="0"/>
      <w:marRight w:val="0"/>
      <w:marTop w:val="0"/>
      <w:marBottom w:val="0"/>
      <w:divBdr>
        <w:top w:val="none" w:sz="0" w:space="0" w:color="auto"/>
        <w:left w:val="none" w:sz="0" w:space="0" w:color="auto"/>
        <w:bottom w:val="none" w:sz="0" w:space="0" w:color="auto"/>
        <w:right w:val="none" w:sz="0" w:space="0" w:color="auto"/>
      </w:divBdr>
      <w:divsChild>
        <w:div w:id="1132096793">
          <w:marLeft w:val="0"/>
          <w:marRight w:val="0"/>
          <w:marTop w:val="0"/>
          <w:marBottom w:val="360"/>
          <w:divBdr>
            <w:top w:val="none" w:sz="0" w:space="18" w:color="EC4C51"/>
            <w:left w:val="single" w:sz="18" w:space="18" w:color="EC4C51"/>
            <w:bottom w:val="none" w:sz="0" w:space="0" w:color="EC4C51"/>
            <w:right w:val="none" w:sz="0" w:space="18" w:color="EC4C51"/>
          </w:divBdr>
        </w:div>
      </w:divsChild>
    </w:div>
    <w:div w:id="1132096784">
      <w:marLeft w:val="0"/>
      <w:marRight w:val="0"/>
      <w:marTop w:val="0"/>
      <w:marBottom w:val="0"/>
      <w:divBdr>
        <w:top w:val="none" w:sz="0" w:space="0" w:color="auto"/>
        <w:left w:val="none" w:sz="0" w:space="0" w:color="auto"/>
        <w:bottom w:val="none" w:sz="0" w:space="0" w:color="auto"/>
        <w:right w:val="none" w:sz="0" w:space="0" w:color="auto"/>
      </w:divBdr>
    </w:div>
    <w:div w:id="1132096785">
      <w:marLeft w:val="0"/>
      <w:marRight w:val="0"/>
      <w:marTop w:val="0"/>
      <w:marBottom w:val="0"/>
      <w:divBdr>
        <w:top w:val="none" w:sz="0" w:space="0" w:color="auto"/>
        <w:left w:val="none" w:sz="0" w:space="0" w:color="auto"/>
        <w:bottom w:val="none" w:sz="0" w:space="0" w:color="auto"/>
        <w:right w:val="none" w:sz="0" w:space="0" w:color="auto"/>
      </w:divBdr>
    </w:div>
    <w:div w:id="1132096787">
      <w:marLeft w:val="0"/>
      <w:marRight w:val="0"/>
      <w:marTop w:val="0"/>
      <w:marBottom w:val="0"/>
      <w:divBdr>
        <w:top w:val="none" w:sz="0" w:space="0" w:color="auto"/>
        <w:left w:val="none" w:sz="0" w:space="0" w:color="auto"/>
        <w:bottom w:val="none" w:sz="0" w:space="0" w:color="auto"/>
        <w:right w:val="none" w:sz="0" w:space="0" w:color="auto"/>
      </w:divBdr>
    </w:div>
    <w:div w:id="1132096788">
      <w:marLeft w:val="0"/>
      <w:marRight w:val="0"/>
      <w:marTop w:val="0"/>
      <w:marBottom w:val="0"/>
      <w:divBdr>
        <w:top w:val="none" w:sz="0" w:space="0" w:color="auto"/>
        <w:left w:val="none" w:sz="0" w:space="0" w:color="auto"/>
        <w:bottom w:val="none" w:sz="0" w:space="0" w:color="auto"/>
        <w:right w:val="none" w:sz="0" w:space="0" w:color="auto"/>
      </w:divBdr>
    </w:div>
    <w:div w:id="1132096790">
      <w:marLeft w:val="0"/>
      <w:marRight w:val="0"/>
      <w:marTop w:val="0"/>
      <w:marBottom w:val="0"/>
      <w:divBdr>
        <w:top w:val="none" w:sz="0" w:space="0" w:color="auto"/>
        <w:left w:val="none" w:sz="0" w:space="0" w:color="auto"/>
        <w:bottom w:val="none" w:sz="0" w:space="0" w:color="auto"/>
        <w:right w:val="none" w:sz="0" w:space="0" w:color="auto"/>
      </w:divBdr>
    </w:div>
    <w:div w:id="1132096791">
      <w:marLeft w:val="0"/>
      <w:marRight w:val="0"/>
      <w:marTop w:val="0"/>
      <w:marBottom w:val="0"/>
      <w:divBdr>
        <w:top w:val="none" w:sz="0" w:space="0" w:color="auto"/>
        <w:left w:val="none" w:sz="0" w:space="0" w:color="auto"/>
        <w:bottom w:val="none" w:sz="0" w:space="0" w:color="auto"/>
        <w:right w:val="none" w:sz="0" w:space="0" w:color="auto"/>
      </w:divBdr>
    </w:div>
    <w:div w:id="1132096792">
      <w:marLeft w:val="0"/>
      <w:marRight w:val="0"/>
      <w:marTop w:val="0"/>
      <w:marBottom w:val="0"/>
      <w:divBdr>
        <w:top w:val="none" w:sz="0" w:space="0" w:color="auto"/>
        <w:left w:val="none" w:sz="0" w:space="0" w:color="auto"/>
        <w:bottom w:val="none" w:sz="0" w:space="0" w:color="auto"/>
        <w:right w:val="none" w:sz="0" w:space="0" w:color="auto"/>
      </w:divBdr>
    </w:div>
    <w:div w:id="1132096797">
      <w:marLeft w:val="0"/>
      <w:marRight w:val="0"/>
      <w:marTop w:val="0"/>
      <w:marBottom w:val="0"/>
      <w:divBdr>
        <w:top w:val="none" w:sz="0" w:space="0" w:color="auto"/>
        <w:left w:val="none" w:sz="0" w:space="0" w:color="auto"/>
        <w:bottom w:val="none" w:sz="0" w:space="0" w:color="auto"/>
        <w:right w:val="none" w:sz="0" w:space="0" w:color="auto"/>
      </w:divBdr>
    </w:div>
    <w:div w:id="1132096799">
      <w:marLeft w:val="0"/>
      <w:marRight w:val="0"/>
      <w:marTop w:val="0"/>
      <w:marBottom w:val="0"/>
      <w:divBdr>
        <w:top w:val="none" w:sz="0" w:space="0" w:color="auto"/>
        <w:left w:val="none" w:sz="0" w:space="0" w:color="auto"/>
        <w:bottom w:val="none" w:sz="0" w:space="0" w:color="auto"/>
        <w:right w:val="none" w:sz="0" w:space="0" w:color="auto"/>
      </w:divBdr>
    </w:div>
    <w:div w:id="1132096801">
      <w:marLeft w:val="0"/>
      <w:marRight w:val="0"/>
      <w:marTop w:val="0"/>
      <w:marBottom w:val="0"/>
      <w:divBdr>
        <w:top w:val="none" w:sz="0" w:space="0" w:color="auto"/>
        <w:left w:val="none" w:sz="0" w:space="0" w:color="auto"/>
        <w:bottom w:val="none" w:sz="0" w:space="0" w:color="auto"/>
        <w:right w:val="none" w:sz="0" w:space="0" w:color="auto"/>
      </w:divBdr>
    </w:div>
    <w:div w:id="1132096806">
      <w:marLeft w:val="0"/>
      <w:marRight w:val="0"/>
      <w:marTop w:val="0"/>
      <w:marBottom w:val="0"/>
      <w:divBdr>
        <w:top w:val="none" w:sz="0" w:space="0" w:color="auto"/>
        <w:left w:val="none" w:sz="0" w:space="0" w:color="auto"/>
        <w:bottom w:val="none" w:sz="0" w:space="0" w:color="auto"/>
        <w:right w:val="none" w:sz="0" w:space="0" w:color="auto"/>
      </w:divBdr>
    </w:div>
    <w:div w:id="1132096807">
      <w:marLeft w:val="0"/>
      <w:marRight w:val="0"/>
      <w:marTop w:val="0"/>
      <w:marBottom w:val="0"/>
      <w:divBdr>
        <w:top w:val="none" w:sz="0" w:space="0" w:color="auto"/>
        <w:left w:val="none" w:sz="0" w:space="0" w:color="auto"/>
        <w:bottom w:val="none" w:sz="0" w:space="0" w:color="auto"/>
        <w:right w:val="none" w:sz="0" w:space="0" w:color="auto"/>
      </w:divBdr>
      <w:divsChild>
        <w:div w:id="1132096805">
          <w:marLeft w:val="0"/>
          <w:marRight w:val="0"/>
          <w:marTop w:val="0"/>
          <w:marBottom w:val="0"/>
          <w:divBdr>
            <w:top w:val="none" w:sz="0" w:space="0" w:color="auto"/>
            <w:left w:val="none" w:sz="0" w:space="0" w:color="auto"/>
            <w:bottom w:val="none" w:sz="0" w:space="0" w:color="auto"/>
            <w:right w:val="none" w:sz="0" w:space="0" w:color="auto"/>
          </w:divBdr>
        </w:div>
      </w:divsChild>
    </w:div>
    <w:div w:id="1132096809">
      <w:marLeft w:val="0"/>
      <w:marRight w:val="0"/>
      <w:marTop w:val="0"/>
      <w:marBottom w:val="0"/>
      <w:divBdr>
        <w:top w:val="none" w:sz="0" w:space="0" w:color="auto"/>
        <w:left w:val="none" w:sz="0" w:space="0" w:color="auto"/>
        <w:bottom w:val="none" w:sz="0" w:space="0" w:color="auto"/>
        <w:right w:val="none" w:sz="0" w:space="0" w:color="auto"/>
      </w:divBdr>
    </w:div>
    <w:div w:id="1132096811">
      <w:marLeft w:val="0"/>
      <w:marRight w:val="0"/>
      <w:marTop w:val="0"/>
      <w:marBottom w:val="0"/>
      <w:divBdr>
        <w:top w:val="none" w:sz="0" w:space="0" w:color="auto"/>
        <w:left w:val="none" w:sz="0" w:space="0" w:color="auto"/>
        <w:bottom w:val="none" w:sz="0" w:space="0" w:color="auto"/>
        <w:right w:val="none" w:sz="0" w:space="0" w:color="auto"/>
      </w:divBdr>
      <w:divsChild>
        <w:div w:id="1132096804">
          <w:marLeft w:val="0"/>
          <w:marRight w:val="0"/>
          <w:marTop w:val="0"/>
          <w:marBottom w:val="0"/>
          <w:divBdr>
            <w:top w:val="none" w:sz="0" w:space="0" w:color="auto"/>
            <w:left w:val="none" w:sz="0" w:space="0" w:color="auto"/>
            <w:bottom w:val="none" w:sz="0" w:space="0" w:color="auto"/>
            <w:right w:val="none" w:sz="0" w:space="0" w:color="auto"/>
          </w:divBdr>
          <w:divsChild>
            <w:div w:id="1132096867">
              <w:marLeft w:val="0"/>
              <w:marRight w:val="0"/>
              <w:marTop w:val="0"/>
              <w:marBottom w:val="0"/>
              <w:divBdr>
                <w:top w:val="none" w:sz="0" w:space="0" w:color="auto"/>
                <w:left w:val="none" w:sz="0" w:space="0" w:color="auto"/>
                <w:bottom w:val="none" w:sz="0" w:space="0" w:color="auto"/>
                <w:right w:val="none" w:sz="0" w:space="0" w:color="auto"/>
              </w:divBdr>
              <w:divsChild>
                <w:div w:id="1132096798">
                  <w:marLeft w:val="0"/>
                  <w:marRight w:val="0"/>
                  <w:marTop w:val="0"/>
                  <w:marBottom w:val="1"/>
                  <w:divBdr>
                    <w:top w:val="none" w:sz="0" w:space="0" w:color="auto"/>
                    <w:left w:val="none" w:sz="0" w:space="0" w:color="auto"/>
                    <w:bottom w:val="none" w:sz="0" w:space="0" w:color="auto"/>
                    <w:right w:val="none" w:sz="0" w:space="0" w:color="auto"/>
                  </w:divBdr>
                  <w:divsChild>
                    <w:div w:id="11320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12">
      <w:marLeft w:val="0"/>
      <w:marRight w:val="0"/>
      <w:marTop w:val="0"/>
      <w:marBottom w:val="0"/>
      <w:divBdr>
        <w:top w:val="none" w:sz="0" w:space="0" w:color="auto"/>
        <w:left w:val="none" w:sz="0" w:space="0" w:color="auto"/>
        <w:bottom w:val="none" w:sz="0" w:space="0" w:color="auto"/>
        <w:right w:val="none" w:sz="0" w:space="0" w:color="auto"/>
      </w:divBdr>
    </w:div>
    <w:div w:id="1132096813">
      <w:marLeft w:val="0"/>
      <w:marRight w:val="0"/>
      <w:marTop w:val="0"/>
      <w:marBottom w:val="0"/>
      <w:divBdr>
        <w:top w:val="none" w:sz="0" w:space="0" w:color="auto"/>
        <w:left w:val="none" w:sz="0" w:space="0" w:color="auto"/>
        <w:bottom w:val="none" w:sz="0" w:space="0" w:color="auto"/>
        <w:right w:val="none" w:sz="0" w:space="0" w:color="auto"/>
      </w:divBdr>
    </w:div>
    <w:div w:id="1132096814">
      <w:marLeft w:val="0"/>
      <w:marRight w:val="0"/>
      <w:marTop w:val="0"/>
      <w:marBottom w:val="0"/>
      <w:divBdr>
        <w:top w:val="none" w:sz="0" w:space="0" w:color="auto"/>
        <w:left w:val="none" w:sz="0" w:space="0" w:color="auto"/>
        <w:bottom w:val="none" w:sz="0" w:space="0" w:color="auto"/>
        <w:right w:val="none" w:sz="0" w:space="0" w:color="auto"/>
      </w:divBdr>
    </w:div>
    <w:div w:id="1132096815">
      <w:marLeft w:val="0"/>
      <w:marRight w:val="0"/>
      <w:marTop w:val="0"/>
      <w:marBottom w:val="0"/>
      <w:divBdr>
        <w:top w:val="none" w:sz="0" w:space="0" w:color="auto"/>
        <w:left w:val="none" w:sz="0" w:space="0" w:color="auto"/>
        <w:bottom w:val="none" w:sz="0" w:space="0" w:color="auto"/>
        <w:right w:val="none" w:sz="0" w:space="0" w:color="auto"/>
      </w:divBdr>
    </w:div>
    <w:div w:id="1132096816">
      <w:marLeft w:val="0"/>
      <w:marRight w:val="0"/>
      <w:marTop w:val="0"/>
      <w:marBottom w:val="0"/>
      <w:divBdr>
        <w:top w:val="none" w:sz="0" w:space="0" w:color="auto"/>
        <w:left w:val="none" w:sz="0" w:space="0" w:color="auto"/>
        <w:bottom w:val="none" w:sz="0" w:space="0" w:color="auto"/>
        <w:right w:val="none" w:sz="0" w:space="0" w:color="auto"/>
      </w:divBdr>
    </w:div>
    <w:div w:id="1132096817">
      <w:marLeft w:val="0"/>
      <w:marRight w:val="0"/>
      <w:marTop w:val="0"/>
      <w:marBottom w:val="0"/>
      <w:divBdr>
        <w:top w:val="none" w:sz="0" w:space="0" w:color="auto"/>
        <w:left w:val="none" w:sz="0" w:space="0" w:color="auto"/>
        <w:bottom w:val="none" w:sz="0" w:space="0" w:color="auto"/>
        <w:right w:val="none" w:sz="0" w:space="0" w:color="auto"/>
      </w:divBdr>
    </w:div>
    <w:div w:id="1132096818">
      <w:marLeft w:val="0"/>
      <w:marRight w:val="0"/>
      <w:marTop w:val="0"/>
      <w:marBottom w:val="0"/>
      <w:divBdr>
        <w:top w:val="none" w:sz="0" w:space="0" w:color="auto"/>
        <w:left w:val="none" w:sz="0" w:space="0" w:color="auto"/>
        <w:bottom w:val="none" w:sz="0" w:space="0" w:color="auto"/>
        <w:right w:val="none" w:sz="0" w:space="0" w:color="auto"/>
      </w:divBdr>
    </w:div>
    <w:div w:id="1132096819">
      <w:marLeft w:val="0"/>
      <w:marRight w:val="0"/>
      <w:marTop w:val="0"/>
      <w:marBottom w:val="0"/>
      <w:divBdr>
        <w:top w:val="none" w:sz="0" w:space="0" w:color="auto"/>
        <w:left w:val="none" w:sz="0" w:space="0" w:color="auto"/>
        <w:bottom w:val="none" w:sz="0" w:space="0" w:color="auto"/>
        <w:right w:val="none" w:sz="0" w:space="0" w:color="auto"/>
      </w:divBdr>
      <w:divsChild>
        <w:div w:id="1132096786">
          <w:marLeft w:val="0"/>
          <w:marRight w:val="0"/>
          <w:marTop w:val="0"/>
          <w:marBottom w:val="0"/>
          <w:divBdr>
            <w:top w:val="none" w:sz="0" w:space="0" w:color="auto"/>
            <w:left w:val="none" w:sz="0" w:space="0" w:color="auto"/>
            <w:bottom w:val="none" w:sz="0" w:space="0" w:color="auto"/>
            <w:right w:val="none" w:sz="0" w:space="0" w:color="auto"/>
          </w:divBdr>
        </w:div>
      </w:divsChild>
    </w:div>
    <w:div w:id="1132096820">
      <w:marLeft w:val="0"/>
      <w:marRight w:val="0"/>
      <w:marTop w:val="0"/>
      <w:marBottom w:val="0"/>
      <w:divBdr>
        <w:top w:val="none" w:sz="0" w:space="0" w:color="auto"/>
        <w:left w:val="none" w:sz="0" w:space="0" w:color="auto"/>
        <w:bottom w:val="none" w:sz="0" w:space="0" w:color="auto"/>
        <w:right w:val="none" w:sz="0" w:space="0" w:color="auto"/>
      </w:divBdr>
    </w:div>
    <w:div w:id="1132096822">
      <w:marLeft w:val="0"/>
      <w:marRight w:val="0"/>
      <w:marTop w:val="0"/>
      <w:marBottom w:val="0"/>
      <w:divBdr>
        <w:top w:val="none" w:sz="0" w:space="0" w:color="auto"/>
        <w:left w:val="none" w:sz="0" w:space="0" w:color="auto"/>
        <w:bottom w:val="none" w:sz="0" w:space="0" w:color="auto"/>
        <w:right w:val="none" w:sz="0" w:space="0" w:color="auto"/>
      </w:divBdr>
    </w:div>
    <w:div w:id="1132096826">
      <w:marLeft w:val="0"/>
      <w:marRight w:val="0"/>
      <w:marTop w:val="0"/>
      <w:marBottom w:val="0"/>
      <w:divBdr>
        <w:top w:val="none" w:sz="0" w:space="0" w:color="auto"/>
        <w:left w:val="none" w:sz="0" w:space="0" w:color="auto"/>
        <w:bottom w:val="none" w:sz="0" w:space="0" w:color="auto"/>
        <w:right w:val="none" w:sz="0" w:space="0" w:color="auto"/>
      </w:divBdr>
    </w:div>
    <w:div w:id="1132096827">
      <w:marLeft w:val="0"/>
      <w:marRight w:val="0"/>
      <w:marTop w:val="0"/>
      <w:marBottom w:val="0"/>
      <w:divBdr>
        <w:top w:val="none" w:sz="0" w:space="0" w:color="auto"/>
        <w:left w:val="none" w:sz="0" w:space="0" w:color="auto"/>
        <w:bottom w:val="none" w:sz="0" w:space="0" w:color="auto"/>
        <w:right w:val="none" w:sz="0" w:space="0" w:color="auto"/>
      </w:divBdr>
    </w:div>
    <w:div w:id="1132096828">
      <w:marLeft w:val="0"/>
      <w:marRight w:val="0"/>
      <w:marTop w:val="0"/>
      <w:marBottom w:val="0"/>
      <w:divBdr>
        <w:top w:val="none" w:sz="0" w:space="0" w:color="auto"/>
        <w:left w:val="none" w:sz="0" w:space="0" w:color="auto"/>
        <w:bottom w:val="none" w:sz="0" w:space="0" w:color="auto"/>
        <w:right w:val="none" w:sz="0" w:space="0" w:color="auto"/>
      </w:divBdr>
    </w:div>
    <w:div w:id="1132096829">
      <w:marLeft w:val="0"/>
      <w:marRight w:val="0"/>
      <w:marTop w:val="0"/>
      <w:marBottom w:val="0"/>
      <w:divBdr>
        <w:top w:val="none" w:sz="0" w:space="0" w:color="auto"/>
        <w:left w:val="none" w:sz="0" w:space="0" w:color="auto"/>
        <w:bottom w:val="none" w:sz="0" w:space="0" w:color="auto"/>
        <w:right w:val="none" w:sz="0" w:space="0" w:color="auto"/>
      </w:divBdr>
    </w:div>
    <w:div w:id="1132096830">
      <w:marLeft w:val="0"/>
      <w:marRight w:val="0"/>
      <w:marTop w:val="0"/>
      <w:marBottom w:val="0"/>
      <w:divBdr>
        <w:top w:val="none" w:sz="0" w:space="0" w:color="auto"/>
        <w:left w:val="none" w:sz="0" w:space="0" w:color="auto"/>
        <w:bottom w:val="none" w:sz="0" w:space="0" w:color="auto"/>
        <w:right w:val="none" w:sz="0" w:space="0" w:color="auto"/>
      </w:divBdr>
      <w:divsChild>
        <w:div w:id="1132096796">
          <w:marLeft w:val="0"/>
          <w:marRight w:val="0"/>
          <w:marTop w:val="120"/>
          <w:marBottom w:val="0"/>
          <w:divBdr>
            <w:top w:val="none" w:sz="0" w:space="0" w:color="auto"/>
            <w:left w:val="none" w:sz="0" w:space="0" w:color="auto"/>
            <w:bottom w:val="none" w:sz="0" w:space="0" w:color="auto"/>
            <w:right w:val="none" w:sz="0" w:space="0" w:color="auto"/>
          </w:divBdr>
        </w:div>
        <w:div w:id="1132096800">
          <w:marLeft w:val="0"/>
          <w:marRight w:val="0"/>
          <w:marTop w:val="120"/>
          <w:marBottom w:val="0"/>
          <w:divBdr>
            <w:top w:val="none" w:sz="0" w:space="0" w:color="auto"/>
            <w:left w:val="none" w:sz="0" w:space="0" w:color="auto"/>
            <w:bottom w:val="none" w:sz="0" w:space="0" w:color="auto"/>
            <w:right w:val="none" w:sz="0" w:space="0" w:color="auto"/>
          </w:divBdr>
        </w:div>
      </w:divsChild>
    </w:div>
    <w:div w:id="1132096831">
      <w:marLeft w:val="0"/>
      <w:marRight w:val="0"/>
      <w:marTop w:val="0"/>
      <w:marBottom w:val="0"/>
      <w:divBdr>
        <w:top w:val="none" w:sz="0" w:space="0" w:color="auto"/>
        <w:left w:val="none" w:sz="0" w:space="0" w:color="auto"/>
        <w:bottom w:val="none" w:sz="0" w:space="0" w:color="auto"/>
        <w:right w:val="none" w:sz="0" w:space="0" w:color="auto"/>
      </w:divBdr>
      <w:divsChild>
        <w:div w:id="1132096794">
          <w:marLeft w:val="0"/>
          <w:marRight w:val="0"/>
          <w:marTop w:val="315"/>
          <w:marBottom w:val="0"/>
          <w:divBdr>
            <w:top w:val="none" w:sz="0" w:space="0" w:color="auto"/>
            <w:left w:val="none" w:sz="0" w:space="0" w:color="auto"/>
            <w:bottom w:val="none" w:sz="0" w:space="0" w:color="auto"/>
            <w:right w:val="none" w:sz="0" w:space="0" w:color="auto"/>
          </w:divBdr>
        </w:div>
        <w:div w:id="1132096869">
          <w:marLeft w:val="0"/>
          <w:marRight w:val="0"/>
          <w:marTop w:val="0"/>
          <w:marBottom w:val="0"/>
          <w:divBdr>
            <w:top w:val="none" w:sz="0" w:space="0" w:color="auto"/>
            <w:left w:val="none" w:sz="0" w:space="0" w:color="auto"/>
            <w:bottom w:val="none" w:sz="0" w:space="0" w:color="auto"/>
            <w:right w:val="none" w:sz="0" w:space="0" w:color="auto"/>
          </w:divBdr>
          <w:divsChild>
            <w:div w:id="1132096868">
              <w:marLeft w:val="0"/>
              <w:marRight w:val="0"/>
              <w:marTop w:val="0"/>
              <w:marBottom w:val="240"/>
              <w:divBdr>
                <w:top w:val="none" w:sz="0" w:space="0" w:color="auto"/>
                <w:left w:val="none" w:sz="0" w:space="0" w:color="auto"/>
                <w:bottom w:val="none" w:sz="0" w:space="0" w:color="auto"/>
                <w:right w:val="none" w:sz="0" w:space="0" w:color="auto"/>
              </w:divBdr>
              <w:divsChild>
                <w:div w:id="1132096832">
                  <w:marLeft w:val="0"/>
                  <w:marRight w:val="0"/>
                  <w:marTop w:val="0"/>
                  <w:marBottom w:val="0"/>
                  <w:divBdr>
                    <w:top w:val="none" w:sz="0" w:space="0" w:color="auto"/>
                    <w:left w:val="none" w:sz="0" w:space="0" w:color="auto"/>
                    <w:bottom w:val="none" w:sz="0" w:space="0" w:color="auto"/>
                    <w:right w:val="none" w:sz="0" w:space="0" w:color="auto"/>
                  </w:divBdr>
                </w:div>
                <w:div w:id="113209683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6833">
      <w:marLeft w:val="0"/>
      <w:marRight w:val="0"/>
      <w:marTop w:val="0"/>
      <w:marBottom w:val="0"/>
      <w:divBdr>
        <w:top w:val="none" w:sz="0" w:space="0" w:color="auto"/>
        <w:left w:val="none" w:sz="0" w:space="0" w:color="auto"/>
        <w:bottom w:val="none" w:sz="0" w:space="0" w:color="auto"/>
        <w:right w:val="none" w:sz="0" w:space="0" w:color="auto"/>
      </w:divBdr>
    </w:div>
    <w:div w:id="1132096834">
      <w:marLeft w:val="0"/>
      <w:marRight w:val="0"/>
      <w:marTop w:val="0"/>
      <w:marBottom w:val="0"/>
      <w:divBdr>
        <w:top w:val="none" w:sz="0" w:space="0" w:color="auto"/>
        <w:left w:val="none" w:sz="0" w:space="0" w:color="auto"/>
        <w:bottom w:val="none" w:sz="0" w:space="0" w:color="auto"/>
        <w:right w:val="none" w:sz="0" w:space="0" w:color="auto"/>
      </w:divBdr>
      <w:divsChild>
        <w:div w:id="1132096821">
          <w:marLeft w:val="0"/>
          <w:marRight w:val="0"/>
          <w:marTop w:val="0"/>
          <w:marBottom w:val="48"/>
          <w:divBdr>
            <w:top w:val="none" w:sz="0" w:space="0" w:color="auto"/>
            <w:left w:val="none" w:sz="0" w:space="0" w:color="auto"/>
            <w:bottom w:val="none" w:sz="0" w:space="0" w:color="auto"/>
            <w:right w:val="none" w:sz="0" w:space="0" w:color="auto"/>
          </w:divBdr>
          <w:divsChild>
            <w:div w:id="1132096852">
              <w:marLeft w:val="560"/>
              <w:marRight w:val="0"/>
              <w:marTop w:val="0"/>
              <w:marBottom w:val="0"/>
              <w:divBdr>
                <w:top w:val="none" w:sz="0" w:space="0" w:color="auto"/>
                <w:left w:val="none" w:sz="0" w:space="0" w:color="auto"/>
                <w:bottom w:val="none" w:sz="0" w:space="0" w:color="auto"/>
                <w:right w:val="none" w:sz="0" w:space="0" w:color="auto"/>
              </w:divBdr>
            </w:div>
          </w:divsChild>
        </w:div>
        <w:div w:id="1132096823">
          <w:marLeft w:val="0"/>
          <w:marRight w:val="0"/>
          <w:marTop w:val="0"/>
          <w:marBottom w:val="0"/>
          <w:divBdr>
            <w:top w:val="none" w:sz="0" w:space="0" w:color="auto"/>
            <w:left w:val="none" w:sz="0" w:space="0" w:color="auto"/>
            <w:bottom w:val="none" w:sz="0" w:space="0" w:color="auto"/>
            <w:right w:val="none" w:sz="0" w:space="0" w:color="auto"/>
          </w:divBdr>
          <w:divsChild>
            <w:div w:id="1132096855">
              <w:marLeft w:val="560"/>
              <w:marRight w:val="0"/>
              <w:marTop w:val="0"/>
              <w:marBottom w:val="0"/>
              <w:divBdr>
                <w:top w:val="none" w:sz="0" w:space="0" w:color="auto"/>
                <w:left w:val="none" w:sz="0" w:space="0" w:color="auto"/>
                <w:bottom w:val="none" w:sz="0" w:space="0" w:color="auto"/>
                <w:right w:val="none" w:sz="0" w:space="0" w:color="auto"/>
              </w:divBdr>
            </w:div>
          </w:divsChild>
        </w:div>
        <w:div w:id="1132096849">
          <w:marLeft w:val="0"/>
          <w:marRight w:val="0"/>
          <w:marTop w:val="0"/>
          <w:marBottom w:val="0"/>
          <w:divBdr>
            <w:top w:val="none" w:sz="0" w:space="0" w:color="auto"/>
            <w:left w:val="none" w:sz="0" w:space="0" w:color="auto"/>
            <w:bottom w:val="none" w:sz="0" w:space="0" w:color="auto"/>
            <w:right w:val="none" w:sz="0" w:space="0" w:color="auto"/>
          </w:divBdr>
          <w:divsChild>
            <w:div w:id="1132096802">
              <w:marLeft w:val="560"/>
              <w:marRight w:val="0"/>
              <w:marTop w:val="0"/>
              <w:marBottom w:val="0"/>
              <w:divBdr>
                <w:top w:val="none" w:sz="0" w:space="0" w:color="auto"/>
                <w:left w:val="none" w:sz="0" w:space="0" w:color="auto"/>
                <w:bottom w:val="none" w:sz="0" w:space="0" w:color="auto"/>
                <w:right w:val="none" w:sz="0" w:space="0" w:color="auto"/>
              </w:divBdr>
            </w:div>
          </w:divsChild>
        </w:div>
        <w:div w:id="1132096856">
          <w:marLeft w:val="0"/>
          <w:marRight w:val="0"/>
          <w:marTop w:val="0"/>
          <w:marBottom w:val="0"/>
          <w:divBdr>
            <w:top w:val="none" w:sz="0" w:space="0" w:color="auto"/>
            <w:left w:val="none" w:sz="0" w:space="0" w:color="auto"/>
            <w:bottom w:val="none" w:sz="0" w:space="0" w:color="auto"/>
            <w:right w:val="none" w:sz="0" w:space="0" w:color="auto"/>
          </w:divBdr>
          <w:divsChild>
            <w:div w:id="1132096850">
              <w:marLeft w:val="560"/>
              <w:marRight w:val="0"/>
              <w:marTop w:val="0"/>
              <w:marBottom w:val="0"/>
              <w:divBdr>
                <w:top w:val="none" w:sz="0" w:space="0" w:color="auto"/>
                <w:left w:val="none" w:sz="0" w:space="0" w:color="auto"/>
                <w:bottom w:val="none" w:sz="0" w:space="0" w:color="auto"/>
                <w:right w:val="none" w:sz="0" w:space="0" w:color="auto"/>
              </w:divBdr>
            </w:div>
          </w:divsChild>
        </w:div>
        <w:div w:id="1132096862">
          <w:marLeft w:val="0"/>
          <w:marRight w:val="0"/>
          <w:marTop w:val="0"/>
          <w:marBottom w:val="0"/>
          <w:divBdr>
            <w:top w:val="none" w:sz="0" w:space="0" w:color="auto"/>
            <w:left w:val="none" w:sz="0" w:space="0" w:color="auto"/>
            <w:bottom w:val="none" w:sz="0" w:space="0" w:color="auto"/>
            <w:right w:val="none" w:sz="0" w:space="0" w:color="auto"/>
          </w:divBdr>
          <w:divsChild>
            <w:div w:id="1132096789">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1132096836">
      <w:marLeft w:val="0"/>
      <w:marRight w:val="0"/>
      <w:marTop w:val="0"/>
      <w:marBottom w:val="0"/>
      <w:divBdr>
        <w:top w:val="none" w:sz="0" w:space="0" w:color="auto"/>
        <w:left w:val="none" w:sz="0" w:space="0" w:color="auto"/>
        <w:bottom w:val="none" w:sz="0" w:space="0" w:color="auto"/>
        <w:right w:val="none" w:sz="0" w:space="0" w:color="auto"/>
      </w:divBdr>
    </w:div>
    <w:div w:id="1132096839">
      <w:marLeft w:val="0"/>
      <w:marRight w:val="0"/>
      <w:marTop w:val="0"/>
      <w:marBottom w:val="0"/>
      <w:divBdr>
        <w:top w:val="none" w:sz="0" w:space="0" w:color="auto"/>
        <w:left w:val="none" w:sz="0" w:space="0" w:color="auto"/>
        <w:bottom w:val="none" w:sz="0" w:space="0" w:color="auto"/>
        <w:right w:val="none" w:sz="0" w:space="0" w:color="auto"/>
      </w:divBdr>
    </w:div>
    <w:div w:id="1132096840">
      <w:marLeft w:val="0"/>
      <w:marRight w:val="0"/>
      <w:marTop w:val="0"/>
      <w:marBottom w:val="0"/>
      <w:divBdr>
        <w:top w:val="none" w:sz="0" w:space="0" w:color="auto"/>
        <w:left w:val="none" w:sz="0" w:space="0" w:color="auto"/>
        <w:bottom w:val="none" w:sz="0" w:space="0" w:color="auto"/>
        <w:right w:val="none" w:sz="0" w:space="0" w:color="auto"/>
      </w:divBdr>
      <w:divsChild>
        <w:div w:id="1132096835">
          <w:marLeft w:val="0"/>
          <w:marRight w:val="0"/>
          <w:marTop w:val="0"/>
          <w:marBottom w:val="0"/>
          <w:divBdr>
            <w:top w:val="none" w:sz="0" w:space="0" w:color="auto"/>
            <w:left w:val="none" w:sz="0" w:space="0" w:color="auto"/>
            <w:bottom w:val="none" w:sz="0" w:space="0" w:color="auto"/>
            <w:right w:val="none" w:sz="0" w:space="0" w:color="auto"/>
          </w:divBdr>
          <w:divsChild>
            <w:div w:id="1132096860">
              <w:marLeft w:val="0"/>
              <w:marRight w:val="0"/>
              <w:marTop w:val="0"/>
              <w:marBottom w:val="0"/>
              <w:divBdr>
                <w:top w:val="none" w:sz="0" w:space="0" w:color="auto"/>
                <w:left w:val="none" w:sz="0" w:space="0" w:color="auto"/>
                <w:bottom w:val="none" w:sz="0" w:space="0" w:color="auto"/>
                <w:right w:val="none" w:sz="0" w:space="0" w:color="auto"/>
              </w:divBdr>
              <w:divsChild>
                <w:div w:id="1132096825">
                  <w:marLeft w:val="0"/>
                  <w:marRight w:val="0"/>
                  <w:marTop w:val="0"/>
                  <w:marBottom w:val="1"/>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41">
      <w:marLeft w:val="0"/>
      <w:marRight w:val="0"/>
      <w:marTop w:val="0"/>
      <w:marBottom w:val="0"/>
      <w:divBdr>
        <w:top w:val="none" w:sz="0" w:space="0" w:color="auto"/>
        <w:left w:val="none" w:sz="0" w:space="0" w:color="auto"/>
        <w:bottom w:val="none" w:sz="0" w:space="0" w:color="auto"/>
        <w:right w:val="none" w:sz="0" w:space="0" w:color="auto"/>
      </w:divBdr>
    </w:div>
    <w:div w:id="1132096842">
      <w:marLeft w:val="0"/>
      <w:marRight w:val="0"/>
      <w:marTop w:val="0"/>
      <w:marBottom w:val="0"/>
      <w:divBdr>
        <w:top w:val="none" w:sz="0" w:space="0" w:color="auto"/>
        <w:left w:val="none" w:sz="0" w:space="0" w:color="auto"/>
        <w:bottom w:val="none" w:sz="0" w:space="0" w:color="auto"/>
        <w:right w:val="none" w:sz="0" w:space="0" w:color="auto"/>
      </w:divBdr>
      <w:divsChild>
        <w:div w:id="1132096824">
          <w:marLeft w:val="0"/>
          <w:marRight w:val="0"/>
          <w:marTop w:val="120"/>
          <w:marBottom w:val="0"/>
          <w:divBdr>
            <w:top w:val="none" w:sz="0" w:space="0" w:color="auto"/>
            <w:left w:val="none" w:sz="0" w:space="0" w:color="auto"/>
            <w:bottom w:val="none" w:sz="0" w:space="0" w:color="auto"/>
            <w:right w:val="none" w:sz="0" w:space="0" w:color="auto"/>
          </w:divBdr>
        </w:div>
      </w:divsChild>
    </w:div>
    <w:div w:id="1132096843">
      <w:marLeft w:val="0"/>
      <w:marRight w:val="0"/>
      <w:marTop w:val="0"/>
      <w:marBottom w:val="0"/>
      <w:divBdr>
        <w:top w:val="none" w:sz="0" w:space="0" w:color="auto"/>
        <w:left w:val="none" w:sz="0" w:space="0" w:color="auto"/>
        <w:bottom w:val="none" w:sz="0" w:space="0" w:color="auto"/>
        <w:right w:val="none" w:sz="0" w:space="0" w:color="auto"/>
      </w:divBdr>
      <w:divsChild>
        <w:div w:id="1132096859">
          <w:marLeft w:val="0"/>
          <w:marRight w:val="0"/>
          <w:marTop w:val="0"/>
          <w:marBottom w:val="0"/>
          <w:divBdr>
            <w:top w:val="none" w:sz="0" w:space="0" w:color="auto"/>
            <w:left w:val="none" w:sz="0" w:space="0" w:color="auto"/>
            <w:bottom w:val="none" w:sz="0" w:space="0" w:color="auto"/>
            <w:right w:val="none" w:sz="0" w:space="0" w:color="auto"/>
          </w:divBdr>
          <w:divsChild>
            <w:div w:id="1132096810">
              <w:marLeft w:val="0"/>
              <w:marRight w:val="0"/>
              <w:marTop w:val="0"/>
              <w:marBottom w:val="0"/>
              <w:divBdr>
                <w:top w:val="none" w:sz="0" w:space="0" w:color="auto"/>
                <w:left w:val="none" w:sz="0" w:space="0" w:color="auto"/>
                <w:bottom w:val="none" w:sz="0" w:space="0" w:color="auto"/>
                <w:right w:val="none" w:sz="0" w:space="0" w:color="auto"/>
              </w:divBdr>
              <w:divsChild>
                <w:div w:id="1132096795">
                  <w:marLeft w:val="0"/>
                  <w:marRight w:val="0"/>
                  <w:marTop w:val="0"/>
                  <w:marBottom w:val="1"/>
                  <w:divBdr>
                    <w:top w:val="none" w:sz="0" w:space="0" w:color="auto"/>
                    <w:left w:val="none" w:sz="0" w:space="0" w:color="auto"/>
                    <w:bottom w:val="none" w:sz="0" w:space="0" w:color="auto"/>
                    <w:right w:val="none" w:sz="0" w:space="0" w:color="auto"/>
                  </w:divBdr>
                  <w:divsChild>
                    <w:div w:id="11320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44">
      <w:marLeft w:val="0"/>
      <w:marRight w:val="0"/>
      <w:marTop w:val="0"/>
      <w:marBottom w:val="0"/>
      <w:divBdr>
        <w:top w:val="none" w:sz="0" w:space="0" w:color="auto"/>
        <w:left w:val="none" w:sz="0" w:space="0" w:color="auto"/>
        <w:bottom w:val="none" w:sz="0" w:space="0" w:color="auto"/>
        <w:right w:val="none" w:sz="0" w:space="0" w:color="auto"/>
      </w:divBdr>
    </w:div>
    <w:div w:id="1132096845">
      <w:marLeft w:val="0"/>
      <w:marRight w:val="0"/>
      <w:marTop w:val="0"/>
      <w:marBottom w:val="0"/>
      <w:divBdr>
        <w:top w:val="none" w:sz="0" w:space="0" w:color="auto"/>
        <w:left w:val="none" w:sz="0" w:space="0" w:color="auto"/>
        <w:bottom w:val="none" w:sz="0" w:space="0" w:color="auto"/>
        <w:right w:val="none" w:sz="0" w:space="0" w:color="auto"/>
      </w:divBdr>
    </w:div>
    <w:div w:id="1132096846">
      <w:marLeft w:val="0"/>
      <w:marRight w:val="0"/>
      <w:marTop w:val="0"/>
      <w:marBottom w:val="0"/>
      <w:divBdr>
        <w:top w:val="none" w:sz="0" w:space="0" w:color="auto"/>
        <w:left w:val="none" w:sz="0" w:space="0" w:color="auto"/>
        <w:bottom w:val="none" w:sz="0" w:space="0" w:color="auto"/>
        <w:right w:val="none" w:sz="0" w:space="0" w:color="auto"/>
      </w:divBdr>
    </w:div>
    <w:div w:id="1132096847">
      <w:marLeft w:val="0"/>
      <w:marRight w:val="0"/>
      <w:marTop w:val="0"/>
      <w:marBottom w:val="0"/>
      <w:divBdr>
        <w:top w:val="none" w:sz="0" w:space="0" w:color="auto"/>
        <w:left w:val="none" w:sz="0" w:space="0" w:color="auto"/>
        <w:bottom w:val="none" w:sz="0" w:space="0" w:color="auto"/>
        <w:right w:val="none" w:sz="0" w:space="0" w:color="auto"/>
      </w:divBdr>
    </w:div>
    <w:div w:id="1132096848">
      <w:marLeft w:val="0"/>
      <w:marRight w:val="0"/>
      <w:marTop w:val="0"/>
      <w:marBottom w:val="0"/>
      <w:divBdr>
        <w:top w:val="none" w:sz="0" w:space="0" w:color="auto"/>
        <w:left w:val="none" w:sz="0" w:space="0" w:color="auto"/>
        <w:bottom w:val="none" w:sz="0" w:space="0" w:color="auto"/>
        <w:right w:val="none" w:sz="0" w:space="0" w:color="auto"/>
      </w:divBdr>
    </w:div>
    <w:div w:id="1132096851">
      <w:marLeft w:val="0"/>
      <w:marRight w:val="0"/>
      <w:marTop w:val="0"/>
      <w:marBottom w:val="0"/>
      <w:divBdr>
        <w:top w:val="none" w:sz="0" w:space="0" w:color="auto"/>
        <w:left w:val="none" w:sz="0" w:space="0" w:color="auto"/>
        <w:bottom w:val="none" w:sz="0" w:space="0" w:color="auto"/>
        <w:right w:val="none" w:sz="0" w:space="0" w:color="auto"/>
      </w:divBdr>
    </w:div>
    <w:div w:id="1132096853">
      <w:marLeft w:val="0"/>
      <w:marRight w:val="0"/>
      <w:marTop w:val="0"/>
      <w:marBottom w:val="0"/>
      <w:divBdr>
        <w:top w:val="none" w:sz="0" w:space="0" w:color="auto"/>
        <w:left w:val="none" w:sz="0" w:space="0" w:color="auto"/>
        <w:bottom w:val="none" w:sz="0" w:space="0" w:color="auto"/>
        <w:right w:val="none" w:sz="0" w:space="0" w:color="auto"/>
      </w:divBdr>
    </w:div>
    <w:div w:id="1132096854">
      <w:marLeft w:val="0"/>
      <w:marRight w:val="0"/>
      <w:marTop w:val="0"/>
      <w:marBottom w:val="0"/>
      <w:divBdr>
        <w:top w:val="none" w:sz="0" w:space="0" w:color="auto"/>
        <w:left w:val="none" w:sz="0" w:space="0" w:color="auto"/>
        <w:bottom w:val="none" w:sz="0" w:space="0" w:color="auto"/>
        <w:right w:val="none" w:sz="0" w:space="0" w:color="auto"/>
      </w:divBdr>
    </w:div>
    <w:div w:id="1132096857">
      <w:marLeft w:val="0"/>
      <w:marRight w:val="0"/>
      <w:marTop w:val="0"/>
      <w:marBottom w:val="0"/>
      <w:divBdr>
        <w:top w:val="none" w:sz="0" w:space="0" w:color="auto"/>
        <w:left w:val="none" w:sz="0" w:space="0" w:color="auto"/>
        <w:bottom w:val="none" w:sz="0" w:space="0" w:color="auto"/>
        <w:right w:val="none" w:sz="0" w:space="0" w:color="auto"/>
      </w:divBdr>
    </w:div>
    <w:div w:id="1132096858">
      <w:marLeft w:val="0"/>
      <w:marRight w:val="0"/>
      <w:marTop w:val="0"/>
      <w:marBottom w:val="0"/>
      <w:divBdr>
        <w:top w:val="none" w:sz="0" w:space="0" w:color="auto"/>
        <w:left w:val="none" w:sz="0" w:space="0" w:color="auto"/>
        <w:bottom w:val="none" w:sz="0" w:space="0" w:color="auto"/>
        <w:right w:val="none" w:sz="0" w:space="0" w:color="auto"/>
      </w:divBdr>
    </w:div>
    <w:div w:id="1132096861">
      <w:marLeft w:val="0"/>
      <w:marRight w:val="0"/>
      <w:marTop w:val="0"/>
      <w:marBottom w:val="0"/>
      <w:divBdr>
        <w:top w:val="none" w:sz="0" w:space="0" w:color="auto"/>
        <w:left w:val="none" w:sz="0" w:space="0" w:color="auto"/>
        <w:bottom w:val="none" w:sz="0" w:space="0" w:color="auto"/>
        <w:right w:val="none" w:sz="0" w:space="0" w:color="auto"/>
      </w:divBdr>
    </w:div>
    <w:div w:id="1132096863">
      <w:marLeft w:val="0"/>
      <w:marRight w:val="0"/>
      <w:marTop w:val="0"/>
      <w:marBottom w:val="0"/>
      <w:divBdr>
        <w:top w:val="none" w:sz="0" w:space="0" w:color="auto"/>
        <w:left w:val="none" w:sz="0" w:space="0" w:color="auto"/>
        <w:bottom w:val="none" w:sz="0" w:space="0" w:color="auto"/>
        <w:right w:val="none" w:sz="0" w:space="0" w:color="auto"/>
      </w:divBdr>
    </w:div>
    <w:div w:id="1132096864">
      <w:marLeft w:val="0"/>
      <w:marRight w:val="0"/>
      <w:marTop w:val="0"/>
      <w:marBottom w:val="0"/>
      <w:divBdr>
        <w:top w:val="none" w:sz="0" w:space="0" w:color="auto"/>
        <w:left w:val="none" w:sz="0" w:space="0" w:color="auto"/>
        <w:bottom w:val="none" w:sz="0" w:space="0" w:color="auto"/>
        <w:right w:val="none" w:sz="0" w:space="0" w:color="auto"/>
      </w:divBdr>
    </w:div>
    <w:div w:id="1132096865">
      <w:marLeft w:val="0"/>
      <w:marRight w:val="0"/>
      <w:marTop w:val="0"/>
      <w:marBottom w:val="0"/>
      <w:divBdr>
        <w:top w:val="none" w:sz="0" w:space="0" w:color="auto"/>
        <w:left w:val="none" w:sz="0" w:space="0" w:color="auto"/>
        <w:bottom w:val="none" w:sz="0" w:space="0" w:color="auto"/>
        <w:right w:val="none" w:sz="0" w:space="0" w:color="auto"/>
      </w:divBdr>
    </w:div>
    <w:div w:id="1132096866">
      <w:marLeft w:val="0"/>
      <w:marRight w:val="0"/>
      <w:marTop w:val="0"/>
      <w:marBottom w:val="0"/>
      <w:divBdr>
        <w:top w:val="none" w:sz="0" w:space="0" w:color="auto"/>
        <w:left w:val="none" w:sz="0" w:space="0" w:color="auto"/>
        <w:bottom w:val="none" w:sz="0" w:space="0" w:color="auto"/>
        <w:right w:val="none" w:sz="0" w:space="0" w:color="auto"/>
      </w:divBdr>
    </w:div>
    <w:div w:id="1132096870">
      <w:marLeft w:val="0"/>
      <w:marRight w:val="0"/>
      <w:marTop w:val="0"/>
      <w:marBottom w:val="0"/>
      <w:divBdr>
        <w:top w:val="none" w:sz="0" w:space="0" w:color="auto"/>
        <w:left w:val="none" w:sz="0" w:space="0" w:color="auto"/>
        <w:bottom w:val="none" w:sz="0" w:space="0" w:color="auto"/>
        <w:right w:val="none" w:sz="0" w:space="0" w:color="auto"/>
      </w:divBdr>
    </w:div>
    <w:div w:id="11320968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90C08637CCE84FB54739B31C711120CEA2083F82AAAC6DD3A0E112C9C1480981465A2C77057A251S7v3H" TargetMode="External"/><Relationship Id="rId18" Type="http://schemas.openxmlformats.org/officeDocument/2006/relationships/hyperlink" Target="consultantplus://offline/ref=515F0541F3CBCA3C703A130B109E9C07DB43873649AC4D3784041CE3A7AC110CBEB5B3047D6ABF16HBB5I" TargetMode="External"/><Relationship Id="rId26" Type="http://schemas.openxmlformats.org/officeDocument/2006/relationships/hyperlink" Target="https://ru.wikipedia.org/wiki/%D0%9F%D1%80%D0%BE%D0%B3%D1%80%D0%B0%D0%BC%D0%BC%D0%BD%D0%BE%D0%B5_%D0%BE%D0%B1%D0%B5%D1%81%D0%BF%D0%B5%D1%87%D0%B5%D0%BD%D0%B8%D0%B5" TargetMode="External"/><Relationship Id="rId39" Type="http://schemas.openxmlformats.org/officeDocument/2006/relationships/hyperlink" Target="https://ru.wikipedia.org/wiki/%D0%93%D0%BE%D1%81%D1%83%D0%B4%D0%B0%D1%80%D1%81%D1%82%D0%B2%D0%B5%D0%BD%D0%BD%D1%8B%D0%B5_%D1%83%D1%81%D0%BB%D1%83%D0%B3%D0%B8" TargetMode="External"/><Relationship Id="rId21" Type="http://schemas.openxmlformats.org/officeDocument/2006/relationships/hyperlink" Target="consultantplus://offline/ref=AD1F39E06A941216EDA19B954F779CD935D8E0761A1129CFDBBEF3A7D83FCF9790F6170A0B12D91828Z3I" TargetMode="External"/><Relationship Id="rId34" Type="http://schemas.openxmlformats.org/officeDocument/2006/relationships/hyperlink" Target="https://ru.wikipedia.org/wiki/%D0%A0%D0%B5%D0%B0%D0%B1%D0%B8%D0%BB%D0%B8%D1%82%D0%B0%D1%86%D0%B8%D1%8F_(%D0%BC%D0%B5%D0%B4%D0%B8%D1%86%D0%B8%D0%BD%D0%B0)" TargetMode="External"/><Relationship Id="rId42" Type="http://schemas.openxmlformats.org/officeDocument/2006/relationships/hyperlink" Target="http://ms.rosminzdrav.ru/" TargetMode="External"/><Relationship Id="rId47" Type="http://schemas.openxmlformats.org/officeDocument/2006/relationships/hyperlink" Target="http://grls.rosminzdrav.ru/GRLS.aspx" TargetMode="External"/><Relationship Id="rId50" Type="http://schemas.openxmlformats.org/officeDocument/2006/relationships/hyperlink" Target="http://www.roszdravnadzor.ru" TargetMode="External"/><Relationship Id="rId55" Type="http://schemas.openxmlformats.org/officeDocument/2006/relationships/hyperlink" Target="consultantplus://offline/ref=8DB6D472D1B49A80884C2288531E9A43D7A9F5A522A52A9EEEAFA14BDE67ECEE7B778DA4542D01500CSDI" TargetMode="External"/><Relationship Id="rId63" Type="http://schemas.openxmlformats.org/officeDocument/2006/relationships/hyperlink" Target="consultantplus://offline/ref=EE01D25883A1E640BC5FF61D5DFA2BD8747C7726477281064877A01D33EDA2CA513CFC984EAAH4c9B" TargetMode="External"/><Relationship Id="rId68" Type="http://schemas.openxmlformats.org/officeDocument/2006/relationships/hyperlink" Target="http://base.garant.ru/12125267/28/" TargetMode="External"/><Relationship Id="rId76" Type="http://schemas.openxmlformats.org/officeDocument/2006/relationships/hyperlink" Target="http://www.&#1089;onsultant.ru" TargetMode="External"/><Relationship Id="rId7" Type="http://schemas.openxmlformats.org/officeDocument/2006/relationships/endnotes" Target="endnotes.xml"/><Relationship Id="rId71" Type="http://schemas.openxmlformats.org/officeDocument/2006/relationships/hyperlink" Target="http://base.garant.ru/12125267/28/" TargetMode="External"/><Relationship Id="rId2" Type="http://schemas.openxmlformats.org/officeDocument/2006/relationships/numbering" Target="numbering.xml"/><Relationship Id="rId16" Type="http://schemas.openxmlformats.org/officeDocument/2006/relationships/hyperlink" Target="consultantplus://offline/ref=515F0541F3CBCA3C703A130B109E9C07DB4284334CAD4D3784041CE3A7AC110CBEB5B3047D6ABF16HBB5I" TargetMode="External"/><Relationship Id="rId29" Type="http://schemas.openxmlformats.org/officeDocument/2006/relationships/hyperlink" Target="https://ru.wikipedia.org/wiki/%D0%97%D0%B4%D1%80%D0%B0%D0%B2%D0%BE%D0%BE%D1%85%D1%80%D0%B0%D0%BD%D0%B5%D0%BD%D0%B8%D0%B5_%D0%B2_%D0%A0%D0%BE%D1%81%D1%81%D0%B8%D0%B8" TargetMode="External"/><Relationship Id="rId11" Type="http://schemas.openxmlformats.org/officeDocument/2006/relationships/image" Target="media/image3.png"/><Relationship Id="rId24" Type="http://schemas.openxmlformats.org/officeDocument/2006/relationships/hyperlink" Target="https://ru.wikipedia.org/wiki/%D0%94%D0%B0%D0%BD%D0%BD%D1%8B%D0%B5" TargetMode="External"/><Relationship Id="rId32" Type="http://schemas.openxmlformats.org/officeDocument/2006/relationships/hyperlink" Target="https://ru.wikipedia.org/wiki/%D0%9F%D1%80%D0%BE%D1%84%D0%B8%D0%BB%D0%B0%D0%BA%D1%82%D0%B8%D0%BA%D0%B0" TargetMode="External"/><Relationship Id="rId37" Type="http://schemas.openxmlformats.org/officeDocument/2006/relationships/hyperlink" Target="https://ru.wikipedia.org/wiki/%D0%9A%D1%83%D1%80%D0%BE%D1%80%D1%82" TargetMode="External"/><Relationship Id="rId40" Type="http://schemas.openxmlformats.org/officeDocument/2006/relationships/hyperlink" Target="https://ru.wikipedia.org/wiki/%D0%97%D0%B4%D1%80%D0%B0%D0%B2%D0%BE%D0%BE%D1%85%D1%80%D0%B0%D0%BD%D0%B5%D0%BD%D0%B8%D0%B5" TargetMode="External"/><Relationship Id="rId45" Type="http://schemas.openxmlformats.org/officeDocument/2006/relationships/hyperlink" Target="http://vls.rosminzdrav.ru/" TargetMode="External"/><Relationship Id="rId53" Type="http://schemas.openxmlformats.org/officeDocument/2006/relationships/image" Target="media/image8.jpeg"/><Relationship Id="rId58" Type="http://schemas.openxmlformats.org/officeDocument/2006/relationships/hyperlink" Target="consultantplus://offline/ref=D9539DE45869CA8750D767020CDD11D4B7C4A271B593A7FDF26B21E32A5BDC98D4F9B461B055JD26C" TargetMode="External"/><Relationship Id="rId66" Type="http://schemas.openxmlformats.org/officeDocument/2006/relationships/hyperlink" Target="consultantplus://offline/ref=EE01D25883A1E640BC5FF61D5DFA2BD8747C7726477281064877A01D33EDA2CA513CFC9E41AEH4c6B" TargetMode="External"/><Relationship Id="rId74" Type="http://schemas.openxmlformats.org/officeDocument/2006/relationships/hyperlink" Target="http://www.rosminzdrav.ru/health/remedy/158"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DA01CDE39EB2C2926BFFDEB3E777AC70139D20B76F1554A32AF49F9B212EF359F15F8265347CE1C5ODe7B" TargetMode="External"/><Relationship Id="rId10" Type="http://schemas.openxmlformats.org/officeDocument/2006/relationships/image" Target="media/image2.png"/><Relationship Id="rId19" Type="http://schemas.openxmlformats.org/officeDocument/2006/relationships/hyperlink" Target="consultantplus://offline/ref=515F0541F3CBCA3C703A130B109E9C07DB43873649AD4D3784041CE3A7AC110CBEB5B3047D6ABF16HBB5I" TargetMode="External"/><Relationship Id="rId31" Type="http://schemas.openxmlformats.org/officeDocument/2006/relationships/hyperlink" Target="https://ru.wikipedia.org/wiki/%D0%9B%D0%B5%D0%BA%D0%B0%D1%80%D1%81%D1%82%D0%B2%D0%B5%D0%BD%D0%BD%D1%8B%D0%B5_%D1%81%D1%80%D0%B5%D0%B4%D1%81%D1%82%D0%B2%D0%B0" TargetMode="External"/><Relationship Id="rId44" Type="http://schemas.openxmlformats.org/officeDocument/2006/relationships/hyperlink" Target="http://pmu.rosminzdrav.ru/" TargetMode="External"/><Relationship Id="rId52" Type="http://schemas.openxmlformats.org/officeDocument/2006/relationships/image" Target="media/image7.jpeg"/><Relationship Id="rId60" Type="http://schemas.openxmlformats.org/officeDocument/2006/relationships/hyperlink" Target="http://base.garant.ru/12125267/14/" TargetMode="External"/><Relationship Id="rId65" Type="http://schemas.openxmlformats.org/officeDocument/2006/relationships/hyperlink" Target="consultantplus://offline/ref=EE01D25883A1E640BC5FF61D5DFA2BD8747C7726477281064877A01D33EDA2CA513CFC994AAAH4cFB" TargetMode="External"/><Relationship Id="rId73" Type="http://schemas.openxmlformats.org/officeDocument/2006/relationships/hyperlink" Target="http://www.roszdravnadzor.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690C08637CCE84FB54739B31C711120CEA288EFF2CACC6DD3A0E112C9C1480981465A2C778S5v3H" TargetMode="External"/><Relationship Id="rId22" Type="http://schemas.openxmlformats.org/officeDocument/2006/relationships/hyperlink" Target="https://ru.wikipedia.org/wiki/%D0%A1%D0%B8%D1%81%D1%82%D0%B5%D0%BC%D0%B0" TargetMode="External"/><Relationship Id="rId27" Type="http://schemas.openxmlformats.org/officeDocument/2006/relationships/hyperlink" Target="https://ru.wikipedia.org/wiki/%D0%9F%D0%B5%D1%80%D1%81%D0%BE%D0%BD%D0%B0%D0%BB" TargetMode="External"/><Relationship Id="rId30" Type="http://schemas.openxmlformats.org/officeDocument/2006/relationships/hyperlink" Target="https://ru.wikipedia.org/wiki/%D0%9E%D0%B1%D1%8F%D0%B7%D0%B0%D1%82%D0%B5%D0%BB%D1%8C%D0%BD%D0%BE%D0%B5_%D0%BC%D0%B5%D0%B4%D0%B8%D1%86%D0%B8%D0%BD%D1%81%D0%BA%D0%BE%D0%B5_%D1%81%D1%82%D1%80%D0%B0%D1%85%D0%BE%D0%B2%D0%B0%D0%BD%D0%B8%D0%B5" TargetMode="External"/><Relationship Id="rId35" Type="http://schemas.openxmlformats.org/officeDocument/2006/relationships/hyperlink" Target="https://ru.wikipedia.org/wiki/%D0%9C%D0%B5%D0%B4%D0%B8%D1%86%D0%B8%D0%BD%D1%81%D0%BA%D0%B0%D1%8F_%D1%8D%D0%BA%D1%81%D0%BF%D0%B5%D1%80%D1%82%D0%B8%D0%B7%D0%B0" TargetMode="External"/><Relationship Id="rId43" Type="http://schemas.openxmlformats.org/officeDocument/2006/relationships/hyperlink" Target="http://zakupki.rosminzdrav.ru/index.php?cmd=logoff&amp;rnd=248219" TargetMode="External"/><Relationship Id="rId48" Type="http://schemas.openxmlformats.org/officeDocument/2006/relationships/hyperlink" Target="http://grls.rosminzdrav.ru/PriceLims.aspx" TargetMode="External"/><Relationship Id="rId56" Type="http://schemas.openxmlformats.org/officeDocument/2006/relationships/hyperlink" Target="consultantplus://offline/ref=8DB6D472D1B49A80884C2288531E9A43D7A9F5A522A42A9EEEAFA14BDE67ECEE7B778DA4542D01500CSDI" TargetMode="External"/><Relationship Id="rId64" Type="http://schemas.openxmlformats.org/officeDocument/2006/relationships/hyperlink" Target="consultantplus://offline/ref=EE01D25883A1E640BC5FF61D5DFA2BD8747C7726477281064877A01D33EDA2CA513CFC984EA4H4cBB" TargetMode="External"/><Relationship Id="rId69" Type="http://schemas.openxmlformats.org/officeDocument/2006/relationships/hyperlink" Target="http://base.garant.ru/12125267/26/" TargetMode="External"/><Relationship Id="rId77" Type="http://schemas.openxmlformats.org/officeDocument/2006/relationships/footer" Target="footer1.xml"/><Relationship Id="rId8" Type="http://schemas.openxmlformats.org/officeDocument/2006/relationships/hyperlink" Target="http://www.rosminzdrav.ru/health/remedy/158" TargetMode="External"/><Relationship Id="rId51" Type="http://schemas.openxmlformats.org/officeDocument/2006/relationships/image" Target="media/image6.jpeg"/><Relationship Id="rId72" Type="http://schemas.openxmlformats.org/officeDocument/2006/relationships/hyperlink" Target="consultantplus://offline/ref=20BA95DE709E83237AE2F2E8CB419CD9FE9D911EDE4887E59B5C9D8BE3DA2E33B8322A14E2811FD6YF1A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consultantplus://offline/ref=515F0541F3CBCA3C703A130B109E9C07DB4284374EA14D3784041CE3A7AC110CBEB5B3047D6ABF16HBB4I" TargetMode="External"/><Relationship Id="rId25" Type="http://schemas.openxmlformats.org/officeDocument/2006/relationships/hyperlink" Target="https://ru.wikipedia.org/wiki/%D0%90%D0%BF%D0%BF%D0%B0%D1%80%D0%B0%D1%82%D0%BD%D0%BE%D0%B5_%D0%BE%D0%B1%D0%B5%D1%81%D0%BF%D0%B5%D1%87%D0%B5%D0%BD%D0%B8%D0%B5" TargetMode="External"/><Relationship Id="rId33" Type="http://schemas.openxmlformats.org/officeDocument/2006/relationships/hyperlink" Target="https://ru.wikipedia.org/wiki/%D0%9C%D0%B5%D0%B4%D0%B8%D1%86%D0%B8%D0%BD%D1%81%D0%BA%D0%B0%D1%8F_%D0%BF%D0%BE%D0%BC%D0%BE%D1%89%D1%8C" TargetMode="External"/><Relationship Id="rId38" Type="http://schemas.openxmlformats.org/officeDocument/2006/relationships/hyperlink" Target="https://ru.wikipedia.org/wiki/%D0%98%D0%BC%D1%83%D1%89%D0%B5%D1%81%D1%82%D0%B2%D0%BE" TargetMode="External"/><Relationship Id="rId46" Type="http://schemas.openxmlformats.org/officeDocument/2006/relationships/hyperlink" Target="http://nsi.egisz.rosminzdrav.ru/" TargetMode="External"/><Relationship Id="rId59" Type="http://schemas.openxmlformats.org/officeDocument/2006/relationships/hyperlink" Target="http://base.garant.ru/70833226/" TargetMode="External"/><Relationship Id="rId67" Type="http://schemas.openxmlformats.org/officeDocument/2006/relationships/hyperlink" Target="http://base.garant.ru/12125267/25/" TargetMode="External"/><Relationship Id="rId20" Type="http://schemas.openxmlformats.org/officeDocument/2006/relationships/image" Target="media/image5.jpeg"/><Relationship Id="rId41" Type="http://schemas.openxmlformats.org/officeDocument/2006/relationships/hyperlink" Target="http://egisz-docs.rosminzdrav.ru/" TargetMode="External"/><Relationship Id="rId54" Type="http://schemas.openxmlformats.org/officeDocument/2006/relationships/image" Target="media/image9.jpeg"/><Relationship Id="rId62" Type="http://schemas.openxmlformats.org/officeDocument/2006/relationships/hyperlink" Target="consultantplus://offline/ref=DA01CDE39EB2C2926BFFDEB3E777AC70139D20B76F1554A32AF49F9B212EF359F15F8265347CE1C6ODeFB" TargetMode="External"/><Relationship Id="rId70" Type="http://schemas.openxmlformats.org/officeDocument/2006/relationships/hyperlink" Target="http://base.garant.ru/12125267/28/" TargetMode="External"/><Relationship Id="rId75" Type="http://schemas.openxmlformats.org/officeDocument/2006/relationships/hyperlink" Target="http://www.&#1089;onsult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4F0770815CB244B2FD95A655537DD914D1687F182561541C6FE53514A409283DEE291818374F8FFwE53H" TargetMode="External"/><Relationship Id="rId23" Type="http://schemas.openxmlformats.org/officeDocument/2006/relationships/hyperlink" Target="https://ru.wikipedia.org/wiki/%D0%98%D0%BD%D1%84%D0%BE%D1%80%D0%BC%D0%B0%D1%86%D0%B8%D1%8F" TargetMode="External"/><Relationship Id="rId28" Type="http://schemas.openxmlformats.org/officeDocument/2006/relationships/hyperlink" Target="https://ru.wikipedia.org/wiki/%D0%9D%D0%BE%D1%80%D0%BC%D0%B0%D1%82%D0%B8%D0%B2%D0%BD%D1%8B%D0%B9_%D0%B0%D0%BA%D1%82" TargetMode="External"/><Relationship Id="rId36" Type="http://schemas.openxmlformats.org/officeDocument/2006/relationships/hyperlink" Target="https://ru.wikipedia.org/wiki/%D0%A4%D0%B0%D1%80%D0%BC%D0%B0%D1%86%D0%B5%D0%B2%D1%82%D0%B8%D0%BA%D0%B0" TargetMode="External"/><Relationship Id="rId49" Type="http://schemas.openxmlformats.org/officeDocument/2006/relationships/hyperlink" Target="http://www.femb.ru/feml/" TargetMode="External"/><Relationship Id="rId57" Type="http://schemas.openxmlformats.org/officeDocument/2006/relationships/hyperlink" Target="consultantplus://offline/ref=8427158A7741671754BBAF839671EE3A3B959702E7D241E025EF043F3Bh4j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72251-A9F7-4BE1-B0E9-4D1FE903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106</Pages>
  <Words>24082</Words>
  <Characters>193535</Characters>
  <Application>Microsoft Office Word</Application>
  <DocSecurity>0</DocSecurity>
  <Lines>1612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krasnopeeva_iv</dc:creator>
  <cp:lastModifiedBy>Yakimenko_ON</cp:lastModifiedBy>
  <cp:revision>5</cp:revision>
  <dcterms:created xsi:type="dcterms:W3CDTF">2018-11-26T04:14:00Z</dcterms:created>
  <dcterms:modified xsi:type="dcterms:W3CDTF">2019-04-04T07:11:00Z</dcterms:modified>
</cp:coreProperties>
</file>