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0C" w:rsidRDefault="00EC25F1" w:rsidP="002E7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Тест. Педагогика высшей школы</w:t>
      </w:r>
      <w:bookmarkStart w:id="0" w:name="_GoBack"/>
      <w:bookmarkEnd w:id="0"/>
    </w:p>
    <w:p w:rsidR="00B8489A" w:rsidRPr="00B8489A" w:rsidRDefault="00B8489A" w:rsidP="002E7F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89A">
        <w:rPr>
          <w:rFonts w:ascii="Times New Roman" w:hAnsi="Times New Roman" w:cs="Times New Roman"/>
          <w:b/>
          <w:i/>
          <w:sz w:val="24"/>
          <w:szCs w:val="24"/>
        </w:rPr>
        <w:t>Выбрать один или несколько правильных ответов</w:t>
      </w:r>
    </w:p>
    <w:p w:rsidR="002E7F0C" w:rsidRPr="002E7F0C" w:rsidRDefault="00B8489A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7F0C">
        <w:rPr>
          <w:rFonts w:ascii="Times New Roman" w:hAnsi="Times New Roman" w:cs="Times New Roman"/>
          <w:sz w:val="24"/>
          <w:szCs w:val="24"/>
        </w:rPr>
        <w:t>АЛГОРИТМ ПОДГОТОВКИ ЛЕКЦИИ: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отбор материала для лекции;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подготовка текста лекции;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определение значения темы лекции;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подготовка к чтению лекции;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составление плана лекции.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489A">
        <w:rPr>
          <w:rFonts w:ascii="Times New Roman" w:hAnsi="Times New Roman" w:cs="Times New Roman"/>
          <w:sz w:val="24"/>
          <w:szCs w:val="24"/>
        </w:rPr>
        <w:t xml:space="preserve"> </w:t>
      </w:r>
      <w:r w:rsidR="00B8489A" w:rsidRPr="002E7F0C">
        <w:rPr>
          <w:rFonts w:ascii="Times New Roman" w:hAnsi="Times New Roman" w:cs="Times New Roman"/>
          <w:sz w:val="24"/>
          <w:szCs w:val="24"/>
        </w:rPr>
        <w:t>ВИДЫ КОНТРОЛЯ ЗНАНИЙ СТУДЕНТОВ: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предварительный;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текущий;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фронтальный;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устный;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периодический;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письменный;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итоговый.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A9C">
        <w:rPr>
          <w:rFonts w:ascii="Times New Roman" w:hAnsi="Times New Roman" w:cs="Times New Roman"/>
          <w:sz w:val="24"/>
          <w:szCs w:val="24"/>
        </w:rPr>
        <w:t>.</w:t>
      </w:r>
      <w:r w:rsidR="00B8489A">
        <w:rPr>
          <w:rFonts w:ascii="Times New Roman" w:hAnsi="Times New Roman" w:cs="Times New Roman"/>
          <w:sz w:val="24"/>
          <w:szCs w:val="24"/>
        </w:rPr>
        <w:t xml:space="preserve"> </w:t>
      </w:r>
      <w:r w:rsidR="00B8489A" w:rsidRPr="002E7F0C">
        <w:rPr>
          <w:rFonts w:ascii="Times New Roman" w:hAnsi="Times New Roman" w:cs="Times New Roman"/>
          <w:sz w:val="24"/>
          <w:szCs w:val="24"/>
        </w:rPr>
        <w:t>ГУМАНИТАРИЗАЦИЯ ОБРАЗОВАНИЯ – ЭТО …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учет индивидуальных, возрастных, национальных и региональных особенностей</w:t>
      </w:r>
      <w:r w:rsidR="00A8041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студентов;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приоритетное развитие общекультурных компонентов в содержании образования и для</w:t>
      </w:r>
      <w:r w:rsidR="00A8041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личностной зрелости обучаемых;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научно обоснованный выбор и осуществление наилучшего для данных условий</w:t>
      </w:r>
      <w:r w:rsidR="00A8041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варианта обучения с точки зрения успешности решения его задач и рациональности затрат</w:t>
      </w:r>
      <w:r w:rsidR="00A8041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времени студентов и преподавателя;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7F0C">
        <w:rPr>
          <w:rFonts w:ascii="Times New Roman" w:hAnsi="Times New Roman" w:cs="Times New Roman"/>
          <w:sz w:val="24"/>
          <w:szCs w:val="24"/>
        </w:rPr>
        <w:t>ДЕЛОВАЯ ИГРА - ЭТО…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форма деятельности, имитирующая те или иные практические ситуации;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одно из средств активизации учебного процесса;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форма воссоздания предметного и социального содержания будущей</w:t>
      </w:r>
    </w:p>
    <w:p w:rsidR="002E7F0C" w:rsidRPr="002E7F0C" w:rsidRDefault="002E7F0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профессиональной деятельности специалиста;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E7F0C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—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обучение, осуществляемое с применением современных педагогических технологий;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обучение, осуществляемое с применением информационных и телекоммуникационных</w:t>
      </w:r>
    </w:p>
    <w:p w:rsidR="002E7F0C" w:rsidRPr="002E7F0C" w:rsidRDefault="002E7F0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средств;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обучение, осуществляемое с применением информационных и телекоммуникационных</w:t>
      </w:r>
      <w:r w:rsidR="0001697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средств при опосредствованном (на расстоянии) или не полностью опосредствованном</w:t>
      </w:r>
      <w:r w:rsidR="0001697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взаимодействии обучающегося и педагогического работника;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E7F0C">
        <w:rPr>
          <w:rFonts w:ascii="Times New Roman" w:hAnsi="Times New Roman" w:cs="Times New Roman"/>
          <w:sz w:val="24"/>
          <w:szCs w:val="24"/>
        </w:rPr>
        <w:t>ДИДАКТИКА ВЫСШЕЙ ШКОЛЫ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наука об обучении студентов;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наука о высшем образовании и обучении в высшей школе - интенсивно развивающаяся</w:t>
      </w:r>
      <w:r w:rsidR="0001697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отрасль педагогического знания.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обучение, осуществляемое с применением современных педагогических технологий;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E7F0C">
        <w:rPr>
          <w:rFonts w:ascii="Times New Roman" w:hAnsi="Times New Roman" w:cs="Times New Roman"/>
          <w:sz w:val="24"/>
          <w:szCs w:val="24"/>
        </w:rPr>
        <w:t>ДОСТОИНСТВОМ РЕЙТИНГОВОЙ СИСТЕМЫ ОЦЕНКИ ЯВЛЯЕТСЯ: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отсутствие ближайших ориентиров и стимулов к усвоению учебной программы;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элемент </w:t>
      </w:r>
      <w:proofErr w:type="spellStart"/>
      <w:r w:rsidR="002E7F0C" w:rsidRPr="002E7F0C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="002E7F0C" w:rsidRPr="002E7F0C">
        <w:rPr>
          <w:rFonts w:ascii="Times New Roman" w:hAnsi="Times New Roman" w:cs="Times New Roman"/>
          <w:sz w:val="24"/>
          <w:szCs w:val="24"/>
        </w:rPr>
        <w:t>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повышение ритмичности работы студентов;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возможность оспорить необъективность;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содействие индивидуализации обучения.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E7F0C">
        <w:rPr>
          <w:rFonts w:ascii="Times New Roman" w:hAnsi="Times New Roman" w:cs="Times New Roman"/>
          <w:sz w:val="24"/>
          <w:szCs w:val="24"/>
        </w:rPr>
        <w:t>ЗАДАНИЯ ДЛЯ САМОСТОЯТЕЛЬНОЙ РАБОТЫ СТУДЕНТОВ МОГУТ БЫТЬ …ХАРАКТЕРА: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творческого;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теоретического;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конструктивного;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практического;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исследовательского.</w:t>
      </w:r>
    </w:p>
    <w:p w:rsidR="002E7F0C" w:rsidRPr="002E7F0C" w:rsidRDefault="00511A9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E7F0C">
        <w:rPr>
          <w:rFonts w:ascii="Times New Roman" w:hAnsi="Times New Roman" w:cs="Times New Roman"/>
          <w:sz w:val="24"/>
          <w:szCs w:val="24"/>
        </w:rPr>
        <w:t xml:space="preserve">КАК НАЗЫВАЕТСЯ ФОРМА </w:t>
      </w:r>
      <w:r w:rsidR="003F499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E7F0C">
        <w:rPr>
          <w:rFonts w:ascii="Times New Roman" w:hAnsi="Times New Roman" w:cs="Times New Roman"/>
          <w:sz w:val="24"/>
          <w:szCs w:val="24"/>
        </w:rPr>
        <w:t>УЧЕБНОГО ПРОЦЕССА, ПРЕДСТАВЛЯЮЩАЯ СОБОЙ ГРУППОВОЕ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0C">
        <w:rPr>
          <w:rFonts w:ascii="Times New Roman" w:hAnsi="Times New Roman" w:cs="Times New Roman"/>
          <w:sz w:val="24"/>
          <w:szCs w:val="24"/>
        </w:rPr>
        <w:t>ОБСУЖДЕНИЕ СТУДЕНТАМИ ТЕМЫ ЗАНЯТИЯ ПОД РУКОВОДСТВОМ ПРЕПОДАВАТЕЛЯ: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лекция;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беседа;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дискуссия;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семинар.</w:t>
      </w:r>
    </w:p>
    <w:p w:rsidR="002E7F0C" w:rsidRPr="002E7F0C" w:rsidRDefault="00AF1DC0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E7F0C">
        <w:rPr>
          <w:rFonts w:ascii="Times New Roman" w:hAnsi="Times New Roman" w:cs="Times New Roman"/>
          <w:sz w:val="24"/>
          <w:szCs w:val="24"/>
        </w:rPr>
        <w:t>КОЛЛЕКТИВНЫМ СПОСОБОМ ОБУЧЕНИЯ ЯВЛЯЕТСЯ: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такая его организация, когда создаются условия для усвоения студентами содержания</w:t>
      </w:r>
      <w:r w:rsidR="0001697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программы на основе овладения ими учебными единицами, представленными в виде</w:t>
      </w:r>
      <w:r w:rsidR="0001697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модулей;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такая его организация, при которой обучение осуществляется путем общения в</w:t>
      </w:r>
      <w:r w:rsidR="00016972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динамических парах, когда каждый учит каждого;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такая его организация, когда создается и разрешается проблемная ситуация.</w:t>
      </w:r>
    </w:p>
    <w:p w:rsidR="002E7F0C" w:rsidRPr="002E7F0C" w:rsidRDefault="00AF1DC0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E7F0C">
        <w:rPr>
          <w:rFonts w:ascii="Times New Roman" w:hAnsi="Times New Roman" w:cs="Times New Roman"/>
          <w:sz w:val="24"/>
          <w:szCs w:val="24"/>
        </w:rPr>
        <w:t>КОЛЛОКВИУМ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беседа преподавателя со студентами с целью выяснения их знаний, а также научное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собрание с обсуждением докладов на определенную тему.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форма обучения студентов в вузе;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обсуждение докладов на определенную тему;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E7F0C">
        <w:rPr>
          <w:rFonts w:ascii="Times New Roman" w:hAnsi="Times New Roman" w:cs="Times New Roman"/>
          <w:sz w:val="24"/>
          <w:szCs w:val="24"/>
        </w:rPr>
        <w:t>КОМПЕТЕНТНОСТЬ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знания, опыт в той или иной области; 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устойчивый и эффективный характер труда, способность в условиях различных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трудностей находить рациональное решение возникающей педагогической проблемы;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интегральное проявление профессионализма, в котором сочетаются элементы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профессиональной и общей культуры, опыта, стажа педагогической деятельности и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педагогического творчества;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соответствие занимаемой должности.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E7F0C">
        <w:rPr>
          <w:rFonts w:ascii="Times New Roman" w:hAnsi="Times New Roman" w:cs="Times New Roman"/>
          <w:sz w:val="24"/>
          <w:szCs w:val="24"/>
        </w:rPr>
        <w:t>КРЕДИТНО-МОДУЛЬНАЯ СИСТЕМА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модульное (</w:t>
      </w:r>
      <w:proofErr w:type="gramStart"/>
      <w:r w:rsidR="002E7F0C" w:rsidRPr="002E7F0C">
        <w:rPr>
          <w:rFonts w:ascii="Times New Roman" w:hAnsi="Times New Roman" w:cs="Times New Roman"/>
          <w:sz w:val="24"/>
          <w:szCs w:val="24"/>
        </w:rPr>
        <w:t>поэтапно</w:t>
      </w:r>
      <w:r w:rsidR="009263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изучение</w:t>
      </w:r>
      <w:proofErr w:type="gram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дисциплины и специальная методика оценки качества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усвоения студентами каждого модуля;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способ изучения дисциплины;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система оценки </w:t>
      </w:r>
      <w:proofErr w:type="gramStart"/>
      <w:r w:rsidR="002E7F0C" w:rsidRPr="002E7F0C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E7F0C">
        <w:rPr>
          <w:rFonts w:ascii="Times New Roman" w:hAnsi="Times New Roman" w:cs="Times New Roman"/>
          <w:sz w:val="24"/>
          <w:szCs w:val="24"/>
        </w:rPr>
        <w:t>ЛЕКЦИЯ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устное изложение материала по определенной тематике;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форма обучения студентов;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обсуждение докладов на определенную тему;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E7F0C">
        <w:rPr>
          <w:rFonts w:ascii="Times New Roman" w:hAnsi="Times New Roman" w:cs="Times New Roman"/>
          <w:sz w:val="24"/>
          <w:szCs w:val="24"/>
        </w:rPr>
        <w:t>ПАРАДИГМА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принципы, идеи;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научно обоснованные суждения, положения, идеи, получившие всеобщее признание и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ставшие основой организации практики и проведения исследований;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философия;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E7F0C">
        <w:rPr>
          <w:rFonts w:ascii="Times New Roman" w:hAnsi="Times New Roman" w:cs="Times New Roman"/>
          <w:sz w:val="24"/>
          <w:szCs w:val="24"/>
        </w:rPr>
        <w:t>ПРИНЦИПАМИ ОТБОРА СОДЕРЖАНИЯ ОБРАЗОВАНИЯ ЯВЛЯЮТСЯ: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соответствия содержания образования требованиям развития общества, науки,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культуры и личности;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единой содержательной и процессуальной стороны обучения;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доступности;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0C" w:rsidRPr="002E7F0C">
        <w:rPr>
          <w:rFonts w:ascii="Times New Roman" w:hAnsi="Times New Roman" w:cs="Times New Roman"/>
          <w:sz w:val="24"/>
          <w:szCs w:val="24"/>
        </w:rPr>
        <w:t>фундаментализации</w:t>
      </w:r>
      <w:proofErr w:type="spell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содержания образования;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F0C" w:rsidRPr="002E7F0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2E7F0C" w:rsidRPr="002E7F0C">
        <w:rPr>
          <w:rFonts w:ascii="Times New Roman" w:hAnsi="Times New Roman" w:cs="Times New Roman"/>
          <w:sz w:val="24"/>
          <w:szCs w:val="24"/>
        </w:rPr>
        <w:t>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системности.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2E7F0C">
        <w:rPr>
          <w:rFonts w:ascii="Times New Roman" w:hAnsi="Times New Roman" w:cs="Times New Roman"/>
          <w:sz w:val="24"/>
          <w:szCs w:val="24"/>
        </w:rPr>
        <w:t>СТАНДАРТ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наглядное пособие;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комплекс нормативных, организационных и методических документов, определяющих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структуру и содержание среднего профессионального образования и создающих </w:t>
      </w:r>
      <w:proofErr w:type="gramStart"/>
      <w:r w:rsidR="002E7F0C" w:rsidRPr="002E7F0C">
        <w:rPr>
          <w:rFonts w:ascii="Times New Roman" w:hAnsi="Times New Roman" w:cs="Times New Roman"/>
          <w:sz w:val="24"/>
          <w:szCs w:val="24"/>
        </w:rPr>
        <w:t>основу</w:t>
      </w:r>
      <w:r w:rsidR="0041143F">
        <w:rPr>
          <w:rFonts w:ascii="Times New Roman" w:hAnsi="Times New Roman" w:cs="Times New Roman"/>
          <w:sz w:val="24"/>
          <w:szCs w:val="24"/>
        </w:rPr>
        <w:t xml:space="preserve">  </w:t>
      </w:r>
      <w:r w:rsidR="002E7F0C" w:rsidRPr="002E7F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обеспечения необходимого качества подготовки специалистов</w:t>
      </w:r>
      <w:r w:rsidR="0041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контроль знаний.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2E7F0C">
        <w:rPr>
          <w:rFonts w:ascii="Times New Roman" w:hAnsi="Times New Roman" w:cs="Times New Roman"/>
          <w:sz w:val="24"/>
          <w:szCs w:val="24"/>
        </w:rPr>
        <w:t>СРЕДСТВА ОБУЧЕНИЯ –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материальные и духовные возможности, используемые в обучении;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наглядные пособия;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технические средства;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оборудование для лабораторных занятий;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дидактические материалы;</w:t>
      </w:r>
    </w:p>
    <w:p w:rsidR="002E7F0C" w:rsidRPr="002E7F0C" w:rsidRDefault="002E7F0C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E7F0C">
        <w:rPr>
          <w:rFonts w:ascii="Times New Roman" w:hAnsi="Times New Roman" w:cs="Times New Roman"/>
          <w:sz w:val="24"/>
          <w:szCs w:val="24"/>
        </w:rPr>
        <w:t>дидактические приемы, используемые при обучении студентов.</w:t>
      </w:r>
    </w:p>
    <w:p w:rsidR="002E7F0C" w:rsidRPr="002E7F0C" w:rsidRDefault="009263AE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2E7F0C">
        <w:rPr>
          <w:rFonts w:ascii="Times New Roman" w:hAnsi="Times New Roman" w:cs="Times New Roman"/>
          <w:sz w:val="24"/>
          <w:szCs w:val="24"/>
        </w:rPr>
        <w:t>ТРАДИЦИОННАЯ СИСТЕМА ОЦЕНКИ ПРОФЕССИОНАЛЬНОЙ ПОДГОТОВКИ: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ориентирована, в основном, на проверку знаний;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отличается объективностью;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сдерживает регулярность самостоятельной работы студентов;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учитывает многообразие нюансов в ответах студентов;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допускает случайности при сдаче экзаменов (эффект «лотерейного билета»).</w:t>
      </w:r>
    </w:p>
    <w:p w:rsidR="002E7F0C" w:rsidRPr="002E7F0C" w:rsidRDefault="001A22F6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E7F0C">
        <w:rPr>
          <w:rFonts w:ascii="Times New Roman" w:hAnsi="Times New Roman" w:cs="Times New Roman"/>
          <w:sz w:val="24"/>
          <w:szCs w:val="24"/>
        </w:rPr>
        <w:t>ТРЕБОВАНИЯ К ОЦЕНКЕ ЗНАНИЙ И УМЕНИЙ СТУДЕНТОВ: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объективность;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гласность;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гуманизм;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индивидуальность;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обоснованность;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систематичность.</w:t>
      </w:r>
    </w:p>
    <w:p w:rsidR="002E7F0C" w:rsidRPr="002E7F0C" w:rsidRDefault="001A22F6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E7F0C">
        <w:rPr>
          <w:rFonts w:ascii="Times New Roman" w:hAnsi="Times New Roman" w:cs="Times New Roman"/>
          <w:sz w:val="24"/>
          <w:szCs w:val="24"/>
        </w:rPr>
        <w:t>УЧЕБНАЯ ПРОГРАММА —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документ, определяющий содержание учебной дисциплины;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документ, определяющая по каждой учебной дисциплине содержание и</w:t>
      </w:r>
      <w:r w:rsidR="001A22F6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объем знаний, умений и навыков, подлежащих освоению.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документ, регламентирующий перечень и объем учебных дисциплин</w:t>
      </w:r>
      <w:r w:rsidR="001A22F6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E7F0C" w:rsidRPr="002E7F0C">
        <w:rPr>
          <w:rFonts w:ascii="Times New Roman" w:hAnsi="Times New Roman" w:cs="Times New Roman"/>
          <w:sz w:val="24"/>
          <w:szCs w:val="24"/>
        </w:rPr>
        <w:t>предмето</w:t>
      </w:r>
      <w:r w:rsidR="001A22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proofErr w:type="gram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уровня образования, порядок их изучения и формы</w:t>
      </w:r>
      <w:r w:rsidR="001A22F6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контроля.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1A22F6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E7F0C">
        <w:rPr>
          <w:rFonts w:ascii="Times New Roman" w:hAnsi="Times New Roman" w:cs="Times New Roman"/>
          <w:sz w:val="24"/>
          <w:szCs w:val="24"/>
        </w:rPr>
        <w:t>УЧЕБНЫЙ ПЛАН — ЭТО: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документ, определяющий содержание учебной дисциплины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документ, регламентирующий перечень и объем учебных дисциплин</w:t>
      </w:r>
      <w:r w:rsidR="00E164D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E7F0C" w:rsidRPr="002E7F0C">
        <w:rPr>
          <w:rFonts w:ascii="Times New Roman" w:hAnsi="Times New Roman" w:cs="Times New Roman"/>
          <w:sz w:val="24"/>
          <w:szCs w:val="24"/>
        </w:rPr>
        <w:t>предмето</w:t>
      </w:r>
      <w:r w:rsidR="00E164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proofErr w:type="gram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уровня образования, порядок их изучения и формы</w:t>
      </w:r>
      <w:r w:rsidR="00E164DF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контроля.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нормативный документ, регламентирующий перечень и объем учебных дисциплин</w:t>
      </w:r>
      <w:r w:rsidR="00571EE0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E7F0C" w:rsidRPr="002E7F0C">
        <w:rPr>
          <w:rFonts w:ascii="Times New Roman" w:hAnsi="Times New Roman" w:cs="Times New Roman"/>
          <w:sz w:val="24"/>
          <w:szCs w:val="24"/>
        </w:rPr>
        <w:t>предмето</w:t>
      </w:r>
      <w:r w:rsidR="00571E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proofErr w:type="gramEnd"/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уровня образования, порядок их изучения и формы</w:t>
      </w:r>
      <w:r w:rsidR="00571EE0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>контроля.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все ответы верные.</w:t>
      </w:r>
    </w:p>
    <w:p w:rsidR="002E7F0C" w:rsidRPr="002E7F0C" w:rsidRDefault="00571EE0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2E7F0C">
        <w:rPr>
          <w:rFonts w:ascii="Times New Roman" w:hAnsi="Times New Roman" w:cs="Times New Roman"/>
          <w:sz w:val="24"/>
          <w:szCs w:val="24"/>
        </w:rPr>
        <w:t>ФОРМАМИ РЕАЛИЗАЦИИ ПРОДУКТИВНЫХ МЕТОДОВ ОБУЧЕНИЯ ЯВЛЯЮТСЯ: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визуальная лекция;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бинарная лекция;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эвристическая беседа;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самостоятельная работа с учебником;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проблемная лекция</w:t>
      </w:r>
    </w:p>
    <w:p w:rsidR="002E7F0C" w:rsidRPr="002E7F0C" w:rsidRDefault="00571EE0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E7F0C">
        <w:rPr>
          <w:rFonts w:ascii="Times New Roman" w:hAnsi="Times New Roman" w:cs="Times New Roman"/>
          <w:sz w:val="24"/>
          <w:szCs w:val="24"/>
        </w:rPr>
        <w:t>ФУНКЦИИ КОНТРОЛЯ ЗНАНИЙ СТУДЕНТОВ: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проверочная;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развивающая;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воспитательная;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методическая;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обучающая;</w:t>
      </w:r>
    </w:p>
    <w:p w:rsidR="002E7F0C" w:rsidRPr="002E7F0C" w:rsidRDefault="002E1D77" w:rsidP="002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E7F0C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2E7F0C">
        <w:rPr>
          <w:rFonts w:ascii="Times New Roman" w:hAnsi="Times New Roman" w:cs="Times New Roman"/>
          <w:sz w:val="24"/>
          <w:szCs w:val="24"/>
        </w:rPr>
        <w:t xml:space="preserve"> регулирующая.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E7F0C">
        <w:rPr>
          <w:rFonts w:ascii="Times New Roman" w:hAnsi="Times New Roman" w:cs="Times New Roman"/>
          <w:sz w:val="24"/>
          <w:szCs w:val="24"/>
        </w:rPr>
        <w:t>ФУНКЦИИ КОНТРОЛЯ ЗНАНИЙ СТУДЕНТОВ: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E7F0C">
        <w:rPr>
          <w:rFonts w:ascii="Times New Roman" w:hAnsi="Times New Roman" w:cs="Times New Roman"/>
          <w:sz w:val="24"/>
          <w:szCs w:val="24"/>
        </w:rPr>
        <w:t xml:space="preserve"> проверочная;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E7F0C">
        <w:rPr>
          <w:rFonts w:ascii="Times New Roman" w:hAnsi="Times New Roman" w:cs="Times New Roman"/>
          <w:sz w:val="24"/>
          <w:szCs w:val="24"/>
        </w:rPr>
        <w:t xml:space="preserve"> развивающая;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E7F0C">
        <w:rPr>
          <w:rFonts w:ascii="Times New Roman" w:hAnsi="Times New Roman" w:cs="Times New Roman"/>
          <w:sz w:val="24"/>
          <w:szCs w:val="24"/>
        </w:rPr>
        <w:t xml:space="preserve"> воспитательная;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E7F0C">
        <w:rPr>
          <w:rFonts w:ascii="Times New Roman" w:hAnsi="Times New Roman" w:cs="Times New Roman"/>
          <w:sz w:val="24"/>
          <w:szCs w:val="24"/>
        </w:rPr>
        <w:t xml:space="preserve"> методическая;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E7F0C">
        <w:rPr>
          <w:rFonts w:ascii="Times New Roman" w:hAnsi="Times New Roman" w:cs="Times New Roman"/>
          <w:sz w:val="24"/>
          <w:szCs w:val="24"/>
        </w:rPr>
        <w:t xml:space="preserve"> обучающая;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E7F0C">
        <w:rPr>
          <w:rFonts w:ascii="Times New Roman" w:hAnsi="Times New Roman" w:cs="Times New Roman"/>
          <w:sz w:val="24"/>
          <w:szCs w:val="24"/>
        </w:rPr>
        <w:t xml:space="preserve"> регулирующая.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490929">
        <w:rPr>
          <w:rFonts w:ascii="Times New Roman" w:hAnsi="Times New Roman" w:cs="Times New Roman"/>
          <w:sz w:val="24"/>
          <w:szCs w:val="24"/>
        </w:rPr>
        <w:t xml:space="preserve">ЦЕЛЯМИ ЛЕКЦИИ ЯВЛЯЮТСЯ: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0929">
        <w:rPr>
          <w:rFonts w:ascii="Times New Roman" w:hAnsi="Times New Roman" w:cs="Times New Roman"/>
          <w:sz w:val="24"/>
          <w:szCs w:val="24"/>
        </w:rPr>
        <w:t xml:space="preserve"> формирование теоретического мышления будущего специалиста, обоснование ориентировочной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929">
        <w:rPr>
          <w:rFonts w:ascii="Times New Roman" w:hAnsi="Times New Roman" w:cs="Times New Roman"/>
          <w:sz w:val="24"/>
          <w:szCs w:val="24"/>
        </w:rPr>
        <w:t xml:space="preserve">основы его деятельности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0929">
        <w:rPr>
          <w:rFonts w:ascii="Times New Roman" w:hAnsi="Times New Roman" w:cs="Times New Roman"/>
          <w:sz w:val="24"/>
          <w:szCs w:val="24"/>
        </w:rPr>
        <w:t xml:space="preserve"> формирование теоретических и практических умений будущего специалиста </w:t>
      </w:r>
    </w:p>
    <w:p w:rsidR="00F37E0B" w:rsidRPr="00490929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90929">
        <w:rPr>
          <w:rFonts w:ascii="Times New Roman" w:hAnsi="Times New Roman" w:cs="Times New Roman"/>
          <w:sz w:val="24"/>
          <w:szCs w:val="24"/>
        </w:rPr>
        <w:t xml:space="preserve"> реализация модели деятельности специалиста (квалификационной характеристики)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0929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профессиональных уметши, умений общаться и взаимодействовать в процессе практической деятельности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BD2677">
        <w:rPr>
          <w:rFonts w:ascii="Times New Roman" w:hAnsi="Times New Roman" w:cs="Times New Roman"/>
          <w:sz w:val="24"/>
          <w:szCs w:val="24"/>
        </w:rPr>
        <w:t xml:space="preserve">ОСНОВНОЙ ЦЕЛЬЮ ПРАКТИЧЕСКОГО ЗАНЯТИЯ ЯВЛЯЕТСЯ: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D2677">
        <w:rPr>
          <w:rFonts w:ascii="Times New Roman" w:hAnsi="Times New Roman" w:cs="Times New Roman"/>
          <w:sz w:val="24"/>
          <w:szCs w:val="24"/>
        </w:rPr>
        <w:t xml:space="preserve">закрепить знания, полученные на лекционных и семинарских занятиях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2677">
        <w:rPr>
          <w:rFonts w:ascii="Times New Roman" w:hAnsi="Times New Roman" w:cs="Times New Roman"/>
          <w:sz w:val="24"/>
          <w:szCs w:val="24"/>
        </w:rPr>
        <w:t xml:space="preserve"> помочь донести изложенный па занятии материал до экзаменов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2677">
        <w:rPr>
          <w:rFonts w:ascii="Times New Roman" w:hAnsi="Times New Roman" w:cs="Times New Roman"/>
          <w:sz w:val="24"/>
          <w:szCs w:val="24"/>
        </w:rPr>
        <w:t xml:space="preserve"> дать теоретическое обоснование темы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2677">
        <w:rPr>
          <w:rFonts w:ascii="Times New Roman" w:hAnsi="Times New Roman" w:cs="Times New Roman"/>
          <w:sz w:val="24"/>
          <w:szCs w:val="24"/>
        </w:rPr>
        <w:t xml:space="preserve"> научить студентов использовать 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77">
        <w:rPr>
          <w:rFonts w:ascii="Times New Roman" w:hAnsi="Times New Roman" w:cs="Times New Roman"/>
          <w:sz w:val="24"/>
          <w:szCs w:val="24"/>
        </w:rPr>
        <w:t>материал в практических ситуациях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7B1203">
        <w:rPr>
          <w:rFonts w:ascii="Times New Roman" w:hAnsi="Times New Roman" w:cs="Times New Roman"/>
          <w:sz w:val="24"/>
          <w:szCs w:val="24"/>
        </w:rPr>
        <w:t>ПОД МЕТОДОМ ОБУЧЕНИЯ СЛЕДУЕТ ПОНИМАТЬ: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203">
        <w:rPr>
          <w:rFonts w:ascii="Times New Roman" w:hAnsi="Times New Roman" w:cs="Times New Roman"/>
          <w:sz w:val="24"/>
          <w:szCs w:val="24"/>
        </w:rPr>
        <w:t xml:space="preserve"> способы взаимосвязанной деятельности преподавателя и студента, направленной на достижение целей обучения, воспитание и развития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203">
        <w:rPr>
          <w:rFonts w:ascii="Times New Roman" w:hAnsi="Times New Roman" w:cs="Times New Roman"/>
          <w:sz w:val="24"/>
          <w:szCs w:val="24"/>
        </w:rPr>
        <w:t xml:space="preserve"> способ сотрудничества преподавателя со студентом </w:t>
      </w:r>
    </w:p>
    <w:p w:rsidR="00F37E0B" w:rsidRPr="007B1203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B1203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B1203">
        <w:rPr>
          <w:rFonts w:ascii="Times New Roman" w:hAnsi="Times New Roman" w:cs="Times New Roman"/>
          <w:sz w:val="24"/>
          <w:szCs w:val="24"/>
        </w:rPr>
        <w:t xml:space="preserve">способ передачи знаний студентам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7437B">
        <w:rPr>
          <w:rFonts w:ascii="Times New Roman" w:hAnsi="Times New Roman" w:cs="Times New Roman"/>
          <w:sz w:val="24"/>
          <w:szCs w:val="24"/>
        </w:rPr>
        <w:t xml:space="preserve">ЦЕЛЯМИ ОБУЧЕНИЯ В ВЫСШЕЙ ШКОЛЕ ЯВЛЯЮТСЯ: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7437B">
        <w:rPr>
          <w:rFonts w:ascii="Times New Roman" w:hAnsi="Times New Roman" w:cs="Times New Roman"/>
          <w:sz w:val="24"/>
          <w:szCs w:val="24"/>
        </w:rPr>
        <w:t xml:space="preserve"> ориентиром для отбора содержания, форм, методов и средств построения учебно-воспитательного процесса </w:t>
      </w:r>
    </w:p>
    <w:p w:rsidR="00F37E0B" w:rsidRPr="0087437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7437B">
        <w:rPr>
          <w:rFonts w:ascii="Times New Roman" w:hAnsi="Times New Roman" w:cs="Times New Roman"/>
          <w:sz w:val="24"/>
          <w:szCs w:val="24"/>
        </w:rPr>
        <w:t xml:space="preserve"> отражением требований образовательного государственного стандарта по специальности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7437B">
        <w:rPr>
          <w:rFonts w:ascii="Times New Roman" w:hAnsi="Times New Roman" w:cs="Times New Roman"/>
          <w:sz w:val="24"/>
          <w:szCs w:val="24"/>
        </w:rPr>
        <w:t xml:space="preserve"> все ответы верны </w:t>
      </w:r>
    </w:p>
    <w:p w:rsidR="00F37E0B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7437B">
        <w:rPr>
          <w:rFonts w:ascii="Times New Roman" w:hAnsi="Times New Roman" w:cs="Times New Roman"/>
          <w:sz w:val="24"/>
          <w:szCs w:val="24"/>
        </w:rPr>
        <w:t xml:space="preserve"> критерием достижения запланированных результатов на всех этапах подготовки специалиста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2E7F0C">
        <w:rPr>
          <w:rFonts w:ascii="Times New Roman" w:hAnsi="Times New Roman" w:cs="Times New Roman"/>
          <w:sz w:val="24"/>
          <w:szCs w:val="24"/>
        </w:rPr>
        <w:t>СООТНЕСИТЕ ВИДЫ МЕТОДОВ ОБУЧЕНИЯ В ВУЗЕ С КОНКРЕТНЫМИ МЕТОДАМИ: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E7F0C">
        <w:rPr>
          <w:rFonts w:ascii="Times New Roman" w:hAnsi="Times New Roman" w:cs="Times New Roman"/>
          <w:sz w:val="24"/>
          <w:szCs w:val="24"/>
        </w:rPr>
        <w:t xml:space="preserve"> Практические методы обучения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E7F0C">
        <w:rPr>
          <w:rFonts w:ascii="Times New Roman" w:hAnsi="Times New Roman" w:cs="Times New Roman"/>
          <w:sz w:val="24"/>
          <w:szCs w:val="24"/>
        </w:rPr>
        <w:t xml:space="preserve"> Наглядные методы обучения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E7F0C">
        <w:rPr>
          <w:rFonts w:ascii="Times New Roman" w:hAnsi="Times New Roman" w:cs="Times New Roman"/>
          <w:sz w:val="24"/>
          <w:szCs w:val="24"/>
        </w:rPr>
        <w:t xml:space="preserve"> Словесные методы обучения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E7F0C">
        <w:rPr>
          <w:rFonts w:ascii="Times New Roman" w:hAnsi="Times New Roman" w:cs="Times New Roman"/>
          <w:sz w:val="24"/>
          <w:szCs w:val="24"/>
        </w:rPr>
        <w:t>. Упражнения;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E7F0C">
        <w:rPr>
          <w:rFonts w:ascii="Times New Roman" w:hAnsi="Times New Roman" w:cs="Times New Roman"/>
          <w:sz w:val="24"/>
          <w:szCs w:val="24"/>
        </w:rPr>
        <w:t>. Иллюстрация;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E7F0C">
        <w:rPr>
          <w:rFonts w:ascii="Times New Roman" w:hAnsi="Times New Roman" w:cs="Times New Roman"/>
          <w:sz w:val="24"/>
          <w:szCs w:val="24"/>
        </w:rPr>
        <w:t>. Опыты;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2E7F0C">
        <w:rPr>
          <w:rFonts w:ascii="Times New Roman" w:hAnsi="Times New Roman" w:cs="Times New Roman"/>
          <w:sz w:val="24"/>
          <w:szCs w:val="24"/>
        </w:rPr>
        <w:t>. Беседа;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2E7F0C">
        <w:rPr>
          <w:rFonts w:ascii="Times New Roman" w:hAnsi="Times New Roman" w:cs="Times New Roman"/>
          <w:sz w:val="24"/>
          <w:szCs w:val="24"/>
        </w:rPr>
        <w:t>. Лекция;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2E7F0C">
        <w:rPr>
          <w:rFonts w:ascii="Times New Roman" w:hAnsi="Times New Roman" w:cs="Times New Roman"/>
          <w:sz w:val="24"/>
          <w:szCs w:val="24"/>
        </w:rPr>
        <w:t>. Наблюдение;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ж). </w:t>
      </w:r>
      <w:proofErr w:type="gramStart"/>
      <w:r w:rsidRPr="002E7F0C">
        <w:rPr>
          <w:rFonts w:ascii="Times New Roman" w:hAnsi="Times New Roman" w:cs="Times New Roman"/>
          <w:sz w:val="24"/>
          <w:szCs w:val="24"/>
        </w:rPr>
        <w:t>.Объяснение</w:t>
      </w:r>
      <w:proofErr w:type="gramEnd"/>
      <w:r w:rsidRPr="002E7F0C">
        <w:rPr>
          <w:rFonts w:ascii="Times New Roman" w:hAnsi="Times New Roman" w:cs="Times New Roman"/>
          <w:sz w:val="24"/>
          <w:szCs w:val="24"/>
        </w:rPr>
        <w:t>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з). Демонстрация;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и). Рассказ;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к). Дискуссия;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 xml:space="preserve">л). Учебно-производительный труд; 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м). Диспут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2E7F0C">
        <w:rPr>
          <w:rFonts w:ascii="Times New Roman" w:hAnsi="Times New Roman" w:cs="Times New Roman"/>
          <w:sz w:val="24"/>
          <w:szCs w:val="24"/>
        </w:rPr>
        <w:t>ВЫДЕЛИТЕ ПОЛОЖИТЕЛЬНЫЕ ХАРАКТЕРИСТИКИ ПРОБЛЕМНОГО ВИДА ОБУЧЕНИЯ В ВУЗЕ: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E7F0C">
        <w:rPr>
          <w:rFonts w:ascii="Times New Roman" w:hAnsi="Times New Roman" w:cs="Times New Roman"/>
          <w:sz w:val="24"/>
          <w:szCs w:val="24"/>
        </w:rPr>
        <w:t xml:space="preserve"> Материал изучается порциями;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E7F0C">
        <w:rPr>
          <w:rFonts w:ascii="Times New Roman" w:hAnsi="Times New Roman" w:cs="Times New Roman"/>
          <w:sz w:val="24"/>
          <w:szCs w:val="24"/>
        </w:rPr>
        <w:t xml:space="preserve"> Индивидуальный подход к каждому студенту;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E7F0C">
        <w:rPr>
          <w:rFonts w:ascii="Times New Roman" w:hAnsi="Times New Roman" w:cs="Times New Roman"/>
          <w:sz w:val="24"/>
          <w:szCs w:val="24"/>
        </w:rPr>
        <w:t xml:space="preserve"> Самостоятельный поиск студентом нужного ему материала;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E7F0C">
        <w:rPr>
          <w:rFonts w:ascii="Times New Roman" w:hAnsi="Times New Roman" w:cs="Times New Roman"/>
          <w:sz w:val="24"/>
          <w:szCs w:val="24"/>
        </w:rPr>
        <w:t xml:space="preserve"> Усвоение готовых знаний;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E7F0C">
        <w:rPr>
          <w:rFonts w:ascii="Times New Roman" w:hAnsi="Times New Roman" w:cs="Times New Roman"/>
          <w:sz w:val="24"/>
          <w:szCs w:val="24"/>
        </w:rPr>
        <w:t xml:space="preserve"> Усвоение большего объема информации за меньшее время;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E7F0C">
        <w:rPr>
          <w:rFonts w:ascii="Times New Roman" w:hAnsi="Times New Roman" w:cs="Times New Roman"/>
          <w:sz w:val="24"/>
          <w:szCs w:val="24"/>
        </w:rPr>
        <w:t xml:space="preserve"> Студент сам выбирает необходимые ему знания;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7. Возможность учащихся проявлять свои творческие способности;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8. Возможность передачи знаний большому количеству учащихся;</w:t>
      </w:r>
    </w:p>
    <w:p w:rsidR="00F37E0B" w:rsidRPr="002E7F0C" w:rsidRDefault="00F37E0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0C">
        <w:rPr>
          <w:rFonts w:ascii="Times New Roman" w:hAnsi="Times New Roman" w:cs="Times New Roman"/>
          <w:sz w:val="24"/>
          <w:szCs w:val="24"/>
        </w:rPr>
        <w:t>9. Каждый студент обучается в удобном для него темпе.</w:t>
      </w:r>
    </w:p>
    <w:p w:rsidR="0087437B" w:rsidRPr="002E7F0C" w:rsidRDefault="0087437B" w:rsidP="00F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37B" w:rsidRPr="002E7F0C" w:rsidSect="00571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0C"/>
    <w:rsid w:val="00016972"/>
    <w:rsid w:val="001009A7"/>
    <w:rsid w:val="001A22F6"/>
    <w:rsid w:val="002B5764"/>
    <w:rsid w:val="002E1D77"/>
    <w:rsid w:val="002E7F0C"/>
    <w:rsid w:val="003F4992"/>
    <w:rsid w:val="0041143F"/>
    <w:rsid w:val="00490929"/>
    <w:rsid w:val="00511A9C"/>
    <w:rsid w:val="00571EE0"/>
    <w:rsid w:val="0075082B"/>
    <w:rsid w:val="007B1203"/>
    <w:rsid w:val="0087437B"/>
    <w:rsid w:val="008D6F4A"/>
    <w:rsid w:val="009263AE"/>
    <w:rsid w:val="00A80412"/>
    <w:rsid w:val="00AD0297"/>
    <w:rsid w:val="00AF1DC0"/>
    <w:rsid w:val="00AF5BBA"/>
    <w:rsid w:val="00B41D2B"/>
    <w:rsid w:val="00B8489A"/>
    <w:rsid w:val="00BD2677"/>
    <w:rsid w:val="00E164DF"/>
    <w:rsid w:val="00EC2390"/>
    <w:rsid w:val="00EC25F1"/>
    <w:rsid w:val="00F027CF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BBB7"/>
  <w15:chartTrackingRefBased/>
  <w15:docId w15:val="{C3018E82-05ED-435E-A926-D16B7B79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298F-E557-4C96-A409-11B0FA2C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24</cp:revision>
  <dcterms:created xsi:type="dcterms:W3CDTF">2021-04-04T03:58:00Z</dcterms:created>
  <dcterms:modified xsi:type="dcterms:W3CDTF">2021-04-04T04:46:00Z</dcterms:modified>
</cp:coreProperties>
</file>