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A8CE" w14:textId="77777777" w:rsidR="003F27A9" w:rsidRPr="004B6D05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ФГБОУ ВО «Красноярский государственный медицинский университет им. проф.</w:t>
      </w:r>
    </w:p>
    <w:p w14:paraId="1939C9E5" w14:textId="77777777" w:rsidR="003F27A9" w:rsidRPr="004B6D05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В.Ф. Войно-Ясенецкого» Министерства здравоохранения</w:t>
      </w:r>
    </w:p>
    <w:p w14:paraId="59030E9C" w14:textId="77777777" w:rsidR="003F27A9" w:rsidRPr="004B6D05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Российской Федерации</w:t>
      </w:r>
    </w:p>
    <w:p w14:paraId="65546E41" w14:textId="77777777" w:rsidR="003F27A9" w:rsidRDefault="003F27A9" w:rsidP="003F27A9">
      <w:pPr>
        <w:pStyle w:val="a3"/>
        <w:jc w:val="center"/>
        <w:rPr>
          <w:sz w:val="30"/>
        </w:rPr>
      </w:pPr>
      <w:r w:rsidRPr="004B6D05">
        <w:rPr>
          <w:sz w:val="30"/>
        </w:rPr>
        <w:t>Кафедра мобилизационной подготовки здраво</w:t>
      </w:r>
      <w:r>
        <w:rPr>
          <w:sz w:val="30"/>
        </w:rPr>
        <w:t xml:space="preserve">охранения, медицины катастроф и </w:t>
      </w:r>
      <w:r w:rsidRPr="004B6D05">
        <w:rPr>
          <w:sz w:val="30"/>
        </w:rPr>
        <w:t>скорой помощи с курсом ПО</w:t>
      </w:r>
    </w:p>
    <w:p w14:paraId="7316AFEB" w14:textId="77777777" w:rsidR="003F27A9" w:rsidRDefault="003F27A9" w:rsidP="003F27A9">
      <w:pPr>
        <w:pStyle w:val="a3"/>
        <w:jc w:val="center"/>
        <w:rPr>
          <w:sz w:val="30"/>
        </w:rPr>
      </w:pPr>
    </w:p>
    <w:p w14:paraId="4867B153" w14:textId="77777777" w:rsidR="003F27A9" w:rsidRDefault="003F27A9" w:rsidP="003F27A9">
      <w:pPr>
        <w:pStyle w:val="a3"/>
        <w:jc w:val="center"/>
        <w:rPr>
          <w:sz w:val="30"/>
        </w:rPr>
      </w:pPr>
    </w:p>
    <w:p w14:paraId="4D0A86CE" w14:textId="77777777" w:rsidR="003F27A9" w:rsidRDefault="003F27A9" w:rsidP="003F27A9">
      <w:pPr>
        <w:pStyle w:val="a3"/>
        <w:jc w:val="center"/>
        <w:rPr>
          <w:sz w:val="30"/>
        </w:rPr>
      </w:pPr>
    </w:p>
    <w:p w14:paraId="27E27BE2" w14:textId="77777777" w:rsidR="003F27A9" w:rsidRDefault="003F27A9" w:rsidP="003F27A9">
      <w:pPr>
        <w:pStyle w:val="a3"/>
        <w:jc w:val="center"/>
        <w:rPr>
          <w:sz w:val="30"/>
        </w:rPr>
      </w:pPr>
    </w:p>
    <w:p w14:paraId="36B747EC" w14:textId="77777777" w:rsidR="003F27A9" w:rsidRDefault="003F27A9" w:rsidP="003F27A9">
      <w:pPr>
        <w:pStyle w:val="a3"/>
        <w:jc w:val="center"/>
        <w:rPr>
          <w:sz w:val="30"/>
        </w:rPr>
      </w:pPr>
    </w:p>
    <w:p w14:paraId="304EF2C4" w14:textId="77777777" w:rsidR="003F27A9" w:rsidRPr="004B6D05" w:rsidRDefault="003F27A9" w:rsidP="003F27A9">
      <w:pPr>
        <w:pStyle w:val="a3"/>
        <w:jc w:val="center"/>
        <w:rPr>
          <w:sz w:val="30"/>
        </w:rPr>
      </w:pPr>
    </w:p>
    <w:p w14:paraId="5FC40E5C" w14:textId="77777777" w:rsidR="003F27A9" w:rsidRDefault="003F27A9" w:rsidP="003F27A9">
      <w:pPr>
        <w:pStyle w:val="a3"/>
        <w:ind w:left="0"/>
        <w:jc w:val="right"/>
        <w:rPr>
          <w:sz w:val="30"/>
        </w:rPr>
      </w:pPr>
      <w:r w:rsidRPr="004B6D05">
        <w:rPr>
          <w:sz w:val="30"/>
        </w:rPr>
        <w:t xml:space="preserve">Зав. Кафедры: ДМН., доцент </w:t>
      </w:r>
      <w:proofErr w:type="spellStart"/>
      <w:r w:rsidRPr="004B6D05">
        <w:rPr>
          <w:sz w:val="30"/>
        </w:rPr>
        <w:t>Штегман</w:t>
      </w:r>
      <w:proofErr w:type="spellEnd"/>
      <w:r w:rsidRPr="004B6D05">
        <w:rPr>
          <w:sz w:val="30"/>
        </w:rPr>
        <w:t xml:space="preserve"> О.А</w:t>
      </w:r>
    </w:p>
    <w:p w14:paraId="7F67D25C" w14:textId="77777777" w:rsidR="003F27A9" w:rsidRDefault="003F27A9" w:rsidP="003F27A9">
      <w:pPr>
        <w:pStyle w:val="a3"/>
        <w:ind w:left="0"/>
        <w:jc w:val="right"/>
        <w:rPr>
          <w:sz w:val="30"/>
        </w:rPr>
      </w:pPr>
    </w:p>
    <w:p w14:paraId="4CFE05B0" w14:textId="77777777" w:rsidR="003F27A9" w:rsidRDefault="003F27A9" w:rsidP="003F27A9">
      <w:pPr>
        <w:pStyle w:val="a3"/>
        <w:ind w:left="0"/>
        <w:rPr>
          <w:sz w:val="30"/>
        </w:rPr>
      </w:pPr>
    </w:p>
    <w:p w14:paraId="482D0AED" w14:textId="77777777" w:rsidR="003F27A9" w:rsidRDefault="003F27A9" w:rsidP="003F27A9">
      <w:pPr>
        <w:pStyle w:val="a3"/>
        <w:ind w:left="0"/>
        <w:rPr>
          <w:sz w:val="30"/>
        </w:rPr>
      </w:pPr>
    </w:p>
    <w:p w14:paraId="030905B6" w14:textId="77777777" w:rsidR="003F27A9" w:rsidRDefault="003F27A9" w:rsidP="003F27A9">
      <w:pPr>
        <w:pStyle w:val="a3"/>
        <w:ind w:left="0"/>
        <w:rPr>
          <w:sz w:val="30"/>
        </w:rPr>
      </w:pPr>
    </w:p>
    <w:p w14:paraId="0C2CC1E8" w14:textId="77777777" w:rsidR="003F27A9" w:rsidRDefault="003F27A9" w:rsidP="003F27A9">
      <w:pPr>
        <w:pStyle w:val="a3"/>
        <w:ind w:left="0"/>
        <w:rPr>
          <w:sz w:val="30"/>
        </w:rPr>
      </w:pPr>
    </w:p>
    <w:p w14:paraId="2C1789E5" w14:textId="77777777" w:rsidR="003F27A9" w:rsidRDefault="003F27A9" w:rsidP="003F27A9">
      <w:pPr>
        <w:pStyle w:val="a3"/>
        <w:ind w:left="0"/>
        <w:rPr>
          <w:sz w:val="30"/>
        </w:rPr>
      </w:pPr>
    </w:p>
    <w:p w14:paraId="1E11F1E6" w14:textId="2380691B" w:rsidR="003F27A9" w:rsidRDefault="003F27A9" w:rsidP="003F27A9">
      <w:pPr>
        <w:pStyle w:val="1"/>
        <w:spacing w:before="248"/>
        <w:ind w:left="240"/>
      </w:pPr>
      <w:r>
        <w:t>Реферат</w:t>
      </w:r>
      <w:r w:rsidR="00847791">
        <w:t xml:space="preserve"> </w:t>
      </w:r>
      <w:r>
        <w:t>на</w:t>
      </w:r>
      <w:r w:rsidR="00847791">
        <w:t xml:space="preserve"> </w:t>
      </w:r>
      <w:r>
        <w:t>тему:</w:t>
      </w:r>
      <w:r w:rsidR="0079542E">
        <w:t xml:space="preserve"> Неотложная помощь при травмах</w:t>
      </w:r>
    </w:p>
    <w:p w14:paraId="3179B55F" w14:textId="77777777" w:rsidR="003F27A9" w:rsidRDefault="003F27A9" w:rsidP="003F27A9">
      <w:pPr>
        <w:pStyle w:val="a3"/>
        <w:ind w:left="0"/>
        <w:rPr>
          <w:sz w:val="40"/>
        </w:rPr>
      </w:pPr>
    </w:p>
    <w:p w14:paraId="252FD12C" w14:textId="77777777" w:rsidR="003F27A9" w:rsidRDefault="003F27A9" w:rsidP="003F27A9">
      <w:pPr>
        <w:pStyle w:val="a3"/>
        <w:ind w:left="0"/>
        <w:rPr>
          <w:sz w:val="40"/>
        </w:rPr>
      </w:pPr>
    </w:p>
    <w:p w14:paraId="3678440A" w14:textId="77777777" w:rsidR="003F27A9" w:rsidRDefault="003F27A9" w:rsidP="003F27A9">
      <w:pPr>
        <w:pStyle w:val="a3"/>
        <w:ind w:left="0"/>
        <w:rPr>
          <w:sz w:val="40"/>
        </w:rPr>
      </w:pPr>
    </w:p>
    <w:p w14:paraId="3ED6F48F" w14:textId="77777777" w:rsidR="003F27A9" w:rsidRDefault="003F27A9" w:rsidP="003F27A9">
      <w:pPr>
        <w:pStyle w:val="a3"/>
        <w:ind w:left="0"/>
        <w:rPr>
          <w:sz w:val="40"/>
        </w:rPr>
      </w:pPr>
    </w:p>
    <w:p w14:paraId="5770E7AB" w14:textId="77777777" w:rsidR="003F27A9" w:rsidRDefault="003F27A9" w:rsidP="003F27A9">
      <w:pPr>
        <w:pStyle w:val="a3"/>
        <w:ind w:left="0"/>
        <w:rPr>
          <w:sz w:val="56"/>
        </w:rPr>
      </w:pPr>
    </w:p>
    <w:p w14:paraId="21745D2B" w14:textId="77777777" w:rsidR="003F27A9" w:rsidRDefault="003F27A9" w:rsidP="003F27A9">
      <w:pPr>
        <w:pStyle w:val="a3"/>
        <w:jc w:val="right"/>
      </w:pPr>
      <w:r>
        <w:t>Выполнил:</w:t>
      </w:r>
      <w:r w:rsidR="00847791">
        <w:t xml:space="preserve"> </w:t>
      </w:r>
      <w:r>
        <w:t>ординатор</w:t>
      </w:r>
      <w:r w:rsidR="00847791">
        <w:t xml:space="preserve"> </w:t>
      </w:r>
      <w:r>
        <w:t>1</w:t>
      </w:r>
      <w:r w:rsidR="00847791">
        <w:t xml:space="preserve"> </w:t>
      </w:r>
      <w:r>
        <w:t>года Проскурин С.В.</w:t>
      </w:r>
      <w:r>
        <w:br/>
        <w:t xml:space="preserve">кафедры </w:t>
      </w:r>
      <w:r w:rsidRPr="004B6D05">
        <w:t>мобилизационной подготовки здравоохранения, медицины катастроф и скорой помощи с курсом ПО</w:t>
      </w:r>
    </w:p>
    <w:p w14:paraId="0827107E" w14:textId="77777777" w:rsidR="003F27A9" w:rsidRDefault="003F27A9" w:rsidP="003F27A9">
      <w:pPr>
        <w:pStyle w:val="a3"/>
        <w:ind w:left="0"/>
        <w:rPr>
          <w:sz w:val="30"/>
        </w:rPr>
      </w:pPr>
    </w:p>
    <w:p w14:paraId="5DB06B64" w14:textId="77777777" w:rsidR="003F27A9" w:rsidRDefault="003F27A9" w:rsidP="003F27A9">
      <w:pPr>
        <w:pStyle w:val="a3"/>
        <w:ind w:left="0"/>
        <w:rPr>
          <w:sz w:val="30"/>
        </w:rPr>
      </w:pPr>
    </w:p>
    <w:p w14:paraId="5414CF51" w14:textId="77777777" w:rsidR="003F27A9" w:rsidRDefault="003F27A9" w:rsidP="003F27A9">
      <w:pPr>
        <w:pStyle w:val="a3"/>
        <w:ind w:left="0"/>
        <w:rPr>
          <w:sz w:val="30"/>
        </w:rPr>
      </w:pPr>
    </w:p>
    <w:p w14:paraId="3D623729" w14:textId="77777777" w:rsidR="003F27A9" w:rsidRDefault="003F27A9" w:rsidP="003F27A9">
      <w:pPr>
        <w:pStyle w:val="a3"/>
        <w:ind w:left="0"/>
        <w:rPr>
          <w:sz w:val="30"/>
        </w:rPr>
      </w:pPr>
    </w:p>
    <w:p w14:paraId="7BEAE679" w14:textId="77777777" w:rsidR="003F27A9" w:rsidRDefault="003F27A9" w:rsidP="003F27A9">
      <w:pPr>
        <w:pStyle w:val="a3"/>
        <w:ind w:left="0"/>
        <w:rPr>
          <w:sz w:val="30"/>
        </w:rPr>
      </w:pPr>
    </w:p>
    <w:p w14:paraId="7D98B434" w14:textId="77777777" w:rsidR="003F27A9" w:rsidRDefault="003F27A9" w:rsidP="003F27A9">
      <w:pPr>
        <w:pStyle w:val="a3"/>
        <w:ind w:left="0"/>
        <w:rPr>
          <w:sz w:val="30"/>
        </w:rPr>
      </w:pPr>
    </w:p>
    <w:p w14:paraId="66461FA8" w14:textId="77777777" w:rsidR="003F27A9" w:rsidRDefault="003F27A9" w:rsidP="003F27A9">
      <w:pPr>
        <w:pStyle w:val="a3"/>
        <w:ind w:left="0"/>
        <w:rPr>
          <w:sz w:val="30"/>
        </w:rPr>
      </w:pPr>
    </w:p>
    <w:p w14:paraId="2B39581C" w14:textId="77777777" w:rsidR="003F27A9" w:rsidRDefault="003F27A9" w:rsidP="003F27A9">
      <w:pPr>
        <w:pStyle w:val="a3"/>
        <w:ind w:left="0"/>
        <w:rPr>
          <w:sz w:val="30"/>
        </w:rPr>
      </w:pPr>
    </w:p>
    <w:p w14:paraId="51F5E91C" w14:textId="77777777" w:rsidR="003F27A9" w:rsidRDefault="003F27A9" w:rsidP="003F27A9">
      <w:pPr>
        <w:pStyle w:val="a3"/>
        <w:ind w:left="0"/>
        <w:rPr>
          <w:sz w:val="30"/>
        </w:rPr>
      </w:pPr>
    </w:p>
    <w:p w14:paraId="61FCC730" w14:textId="77777777" w:rsidR="003F27A9" w:rsidRDefault="003F27A9" w:rsidP="003F27A9">
      <w:pPr>
        <w:pStyle w:val="a3"/>
        <w:ind w:left="0"/>
        <w:rPr>
          <w:sz w:val="30"/>
        </w:rPr>
      </w:pPr>
    </w:p>
    <w:p w14:paraId="39726B7B" w14:textId="5557DE97" w:rsidR="003F27A9" w:rsidRDefault="003F27A9" w:rsidP="003F27A9">
      <w:pPr>
        <w:pStyle w:val="a3"/>
        <w:spacing w:before="229"/>
        <w:ind w:left="254" w:right="240"/>
        <w:jc w:val="center"/>
        <w:sectPr w:rsidR="003F27A9">
          <w:pgSz w:w="11900" w:h="16840"/>
          <w:pgMar w:top="1020" w:right="740" w:bottom="280" w:left="1580" w:header="720" w:footer="720" w:gutter="0"/>
          <w:cols w:space="720"/>
        </w:sectPr>
      </w:pPr>
      <w:r>
        <w:t>Красноярск</w:t>
      </w:r>
      <w:r w:rsidR="002C45E2">
        <w:rPr>
          <w:lang w:val="en-US"/>
        </w:rPr>
        <w:t xml:space="preserve"> </w:t>
      </w:r>
      <w:r>
        <w:t>202</w:t>
      </w:r>
      <w:r w:rsidR="00E53EED">
        <w:t>4</w:t>
      </w:r>
    </w:p>
    <w:p w14:paraId="75922EDD" w14:textId="77777777" w:rsidR="00B216CE" w:rsidRPr="00040696" w:rsidRDefault="003F27A9" w:rsidP="003F27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0696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</w:t>
      </w:r>
    </w:p>
    <w:p w14:paraId="041CC4AE" w14:textId="77777777" w:rsidR="003F27A9" w:rsidRPr="00E53EED" w:rsidRDefault="003E3B24" w:rsidP="003F27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EED">
        <w:rPr>
          <w:rFonts w:ascii="Times New Roman" w:hAnsi="Times New Roman" w:cs="Times New Roman"/>
          <w:sz w:val="28"/>
          <w:szCs w:val="28"/>
        </w:rPr>
        <w:t>Введение</w:t>
      </w:r>
    </w:p>
    <w:p w14:paraId="5EB20C5E" w14:textId="77777777" w:rsidR="003E3B24" w:rsidRPr="00E53EED" w:rsidRDefault="003F27A9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EED">
        <w:rPr>
          <w:rFonts w:ascii="Times New Roman" w:hAnsi="Times New Roman" w:cs="Times New Roman"/>
          <w:sz w:val="28"/>
          <w:szCs w:val="28"/>
        </w:rPr>
        <w:t>Определение</w:t>
      </w:r>
    </w:p>
    <w:p w14:paraId="6F916516" w14:textId="77777777" w:rsidR="00C36DB3" w:rsidRPr="00E53EED" w:rsidRDefault="00C36DB3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EED">
        <w:rPr>
          <w:rFonts w:ascii="Times New Roman" w:hAnsi="Times New Roman" w:cs="Times New Roman"/>
          <w:sz w:val="28"/>
          <w:szCs w:val="28"/>
        </w:rPr>
        <w:t>Классификация</w:t>
      </w:r>
    </w:p>
    <w:p w14:paraId="37DFEF42" w14:textId="33795C94" w:rsidR="00A82230" w:rsidRDefault="005C3866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Неотложная помощь при переломах и ушибах</w:t>
      </w:r>
      <w:r w:rsidR="00866655">
        <w:rPr>
          <w:rFonts w:ascii="Times New Roman" w:hAnsi="Times New Roman" w:cs="Times New Roman"/>
          <w:sz w:val="28"/>
          <w:szCs w:val="28"/>
        </w:rPr>
        <w:t xml:space="preserve"> (Алгоритмы и транспортировка)</w:t>
      </w:r>
    </w:p>
    <w:p w14:paraId="51E1770D" w14:textId="23D2D109" w:rsidR="005A4258" w:rsidRDefault="005A4258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кровотечений</w:t>
      </w:r>
    </w:p>
    <w:p w14:paraId="69AA1A69" w14:textId="0511D894" w:rsidR="005A4258" w:rsidRDefault="005A4258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Инфузионная терапия</w:t>
      </w:r>
    </w:p>
    <w:p w14:paraId="18AE55F2" w14:textId="57E81FEB" w:rsidR="005A4258" w:rsidRPr="00E53EED" w:rsidRDefault="005A4258" w:rsidP="003E3B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4BFA4F37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5CBDC81F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77B3309D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305CF1B2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78B0FA79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3885F8BB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06A3F2AE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5AA1C165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0A8524C6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30E074AE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2DE90C42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6087F9AB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5B821014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27AFABE1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19619DB3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50EB9007" w14:textId="77777777" w:rsidR="003E3B24" w:rsidRDefault="003E3B24" w:rsidP="003E3B24">
      <w:pPr>
        <w:rPr>
          <w:rFonts w:ascii="Times New Roman" w:hAnsi="Times New Roman" w:cs="Times New Roman"/>
          <w:sz w:val="36"/>
          <w:szCs w:val="36"/>
        </w:rPr>
      </w:pPr>
    </w:p>
    <w:p w14:paraId="3A6BFF27" w14:textId="77777777" w:rsidR="00EA251A" w:rsidRDefault="00EA251A" w:rsidP="007954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6D4E36" w14:textId="77777777" w:rsidR="00EA251A" w:rsidRDefault="00EA251A" w:rsidP="007954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F07E8C" w14:textId="5C2855B8" w:rsidR="0079542E" w:rsidRDefault="0079542E" w:rsidP="007954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14:paraId="22FABAE7" w14:textId="77777777" w:rsidR="00BC3486" w:rsidRDefault="00BC3486" w:rsidP="007954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A3EE55" w14:textId="3F95F295" w:rsidR="0079542E" w:rsidRDefault="0079542E" w:rsidP="007954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травмы получает большое количество человек, от падений или случайных порезов по неосторожности никто не застрахован, порою получение травмы никак не зависит от самого травмированного.</w:t>
      </w:r>
    </w:p>
    <w:p w14:paraId="76D70DA1" w14:textId="050B4D4C" w:rsidR="00BC3486" w:rsidRDefault="00BC3486" w:rsidP="007954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Официальная статистика по данным «Росстата» согласно виду травм:</w:t>
      </w:r>
    </w:p>
    <w:p w14:paraId="5C77633C" w14:textId="77777777" w:rsidR="00BC3486" w:rsidRPr="00BC3486" w:rsidRDefault="00BC3486" w:rsidP="00BC3486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BC3486">
        <w:rPr>
          <w:rFonts w:ascii="Times New Roman" w:hAnsi="Times New Roman" w:cs="Times New Roman"/>
          <w:bCs/>
          <w:sz w:val="28"/>
          <w:szCs w:val="28"/>
        </w:rPr>
        <w:t>Травмы глаз – около 7%. Чаще всего возникают у взрослых людей в условиях производства.</w:t>
      </w:r>
    </w:p>
    <w:p w14:paraId="6B26D2C1" w14:textId="77777777" w:rsidR="00BC3486" w:rsidRPr="00BC3486" w:rsidRDefault="00BC3486" w:rsidP="00BC3486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BC3486">
        <w:rPr>
          <w:rFonts w:ascii="Times New Roman" w:hAnsi="Times New Roman" w:cs="Times New Roman"/>
          <w:bCs/>
          <w:sz w:val="28"/>
          <w:szCs w:val="28"/>
        </w:rPr>
        <w:t>Ожоги термические и химические в бытовых условиях от 7 до 10% как у взрослых, так и у детей. Они же при производственном травмировании достигают цифры в 4,7%.</w:t>
      </w:r>
    </w:p>
    <w:p w14:paraId="4B702DC6" w14:textId="77777777" w:rsidR="00BC3486" w:rsidRPr="00BC3486" w:rsidRDefault="00BC3486" w:rsidP="00BC3486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BC3486">
        <w:rPr>
          <w:rFonts w:ascii="Times New Roman" w:hAnsi="Times New Roman" w:cs="Times New Roman"/>
          <w:bCs/>
          <w:sz w:val="28"/>
          <w:szCs w:val="28"/>
        </w:rPr>
        <w:t>Внутричерепные травмы в ДТП у категории детей составляют до 13%, а у взрослых до 11%.</w:t>
      </w:r>
    </w:p>
    <w:p w14:paraId="2998E1EB" w14:textId="77777777" w:rsidR="00BC3486" w:rsidRPr="00BC3486" w:rsidRDefault="00BC3486" w:rsidP="00BC3486">
      <w:pPr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BC3486">
        <w:rPr>
          <w:rFonts w:ascii="Times New Roman" w:hAnsi="Times New Roman" w:cs="Times New Roman"/>
          <w:bCs/>
          <w:sz w:val="28"/>
          <w:szCs w:val="28"/>
        </w:rPr>
        <w:t>Переломы позвоночника и других костей туловища колеблются от 4 до 8% у взрослых.</w:t>
      </w:r>
    </w:p>
    <w:p w14:paraId="38ABA199" w14:textId="7E9EA5A7" w:rsidR="00BC3486" w:rsidRDefault="00BC3486" w:rsidP="007954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5E414B7A" wp14:editId="055D8677">
            <wp:extent cx="5934075" cy="339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F8956" w14:textId="77777777" w:rsidR="00524997" w:rsidRDefault="00524997" w:rsidP="0079542E">
      <w:pPr>
        <w:rPr>
          <w:rFonts w:ascii="Times New Roman" w:hAnsi="Times New Roman" w:cs="Times New Roman"/>
          <w:bCs/>
          <w:sz w:val="28"/>
          <w:szCs w:val="28"/>
        </w:rPr>
      </w:pPr>
    </w:p>
    <w:p w14:paraId="2745FF24" w14:textId="7DFA6E1F" w:rsidR="00BC3486" w:rsidRDefault="00BC3486" w:rsidP="007954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Исходя из того, что количество травмированных очень высокое, необходимо в совершенстве владеть неотложной помощью при различных видах травм, так как оказывать данную помощь придется достаточно часто.</w:t>
      </w:r>
    </w:p>
    <w:p w14:paraId="7103641E" w14:textId="2A24B80E" w:rsidR="00BC3486" w:rsidRDefault="00BC3486" w:rsidP="0079542E">
      <w:pPr>
        <w:rPr>
          <w:rFonts w:ascii="Times New Roman" w:hAnsi="Times New Roman" w:cs="Times New Roman"/>
          <w:bCs/>
          <w:sz w:val="28"/>
          <w:szCs w:val="28"/>
        </w:rPr>
      </w:pPr>
    </w:p>
    <w:p w14:paraId="5DB5ACF4" w14:textId="48A2770F" w:rsidR="00BC3486" w:rsidRDefault="00BC3486" w:rsidP="00BC34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Определение</w:t>
      </w:r>
    </w:p>
    <w:p w14:paraId="1BBE4B00" w14:textId="7DEA0CE9" w:rsidR="00BC3486" w:rsidRDefault="00BC3486" w:rsidP="00BC34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FE51F0" w14:textId="57BDEDBD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/>
          <w:sz w:val="28"/>
          <w:szCs w:val="28"/>
        </w:rPr>
        <w:t>Т</w:t>
      </w:r>
      <w:r w:rsidRPr="00BC3486">
        <w:rPr>
          <w:rFonts w:ascii="Times New Roman" w:hAnsi="Times New Roman" w:cs="Times New Roman"/>
          <w:b/>
          <w:sz w:val="28"/>
          <w:szCs w:val="28"/>
        </w:rPr>
        <w:t>равм</w:t>
      </w:r>
      <w:r w:rsidRPr="00E53EE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48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53EED">
        <w:rPr>
          <w:rFonts w:ascii="Times New Roman" w:hAnsi="Times New Roman" w:cs="Times New Roman"/>
          <w:bCs/>
          <w:sz w:val="28"/>
          <w:szCs w:val="28"/>
        </w:rPr>
        <w:t>Травма, или повреждение – это внезапное воздействие факторов внешней среды (механических, термических, химических и др.) на ткани, органы или организм в целом, приводящее к анатомо-физиологическим изменениям, сопровождающимся местной и общей реакцией организма.</w:t>
      </w:r>
    </w:p>
    <w:p w14:paraId="2C5647C0" w14:textId="77777777" w:rsidR="00E53EED" w:rsidRP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</w:p>
    <w:p w14:paraId="1FBFFE52" w14:textId="77777777" w:rsidR="00BC3486" w:rsidRPr="00BC3486" w:rsidRDefault="00BC3486" w:rsidP="00BC3486">
      <w:pPr>
        <w:rPr>
          <w:rFonts w:ascii="Times New Roman" w:hAnsi="Times New Roman" w:cs="Times New Roman"/>
          <w:bCs/>
          <w:sz w:val="28"/>
          <w:szCs w:val="28"/>
        </w:rPr>
      </w:pPr>
      <w:r w:rsidRPr="00BC3486">
        <w:rPr>
          <w:rFonts w:ascii="Times New Roman" w:hAnsi="Times New Roman" w:cs="Times New Roman"/>
          <w:b/>
          <w:sz w:val="28"/>
          <w:szCs w:val="28"/>
        </w:rPr>
        <w:t>Травматизм</w:t>
      </w:r>
      <w:r w:rsidRPr="00BC3486">
        <w:rPr>
          <w:rFonts w:ascii="Times New Roman" w:hAnsi="Times New Roman" w:cs="Times New Roman"/>
          <w:bCs/>
          <w:sz w:val="28"/>
          <w:szCs w:val="28"/>
        </w:rPr>
        <w:t xml:space="preserve"> – это показатель первичной заболеваемости, который характеризуется числом всех трав, включая отравления и некоторые другие последствия воздействия внешних причин, зарегистрированных в определенной группе населения за конкретный период времени. Наибольший его уровень отмечается у мужчин в возрасте 20-49 лет, у женщин – 30-59 лет, и у мужчин он выше во всех возрастных группах.</w:t>
      </w:r>
    </w:p>
    <w:p w14:paraId="0D9A1289" w14:textId="77777777" w:rsidR="00BC3486" w:rsidRDefault="00BC3486" w:rsidP="00BC3486">
      <w:pPr>
        <w:rPr>
          <w:rFonts w:ascii="Times New Roman" w:hAnsi="Times New Roman" w:cs="Times New Roman"/>
          <w:bCs/>
          <w:sz w:val="28"/>
          <w:szCs w:val="28"/>
        </w:rPr>
      </w:pPr>
    </w:p>
    <w:p w14:paraId="7E53B633" w14:textId="0FA6F4B5" w:rsidR="00BC3486" w:rsidRDefault="00E53EED" w:rsidP="00BC34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Классификация</w:t>
      </w:r>
    </w:p>
    <w:p w14:paraId="13067FA0" w14:textId="563FA900" w:rsidR="00E53EED" w:rsidRDefault="00E53EED" w:rsidP="00BC34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4354CB" w14:textId="53E045D6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травматизма:</w:t>
      </w:r>
    </w:p>
    <w:p w14:paraId="730CCE2F" w14:textId="1588A803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E53EED">
        <w:rPr>
          <w:rFonts w:ascii="Times New Roman" w:hAnsi="Times New Roman" w:cs="Times New Roman"/>
          <w:bCs/>
          <w:sz w:val="28"/>
          <w:szCs w:val="28"/>
        </w:rPr>
        <w:t>Производственный травматизм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89D67D0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t xml:space="preserve">1. Промышленный. </w:t>
      </w:r>
    </w:p>
    <w:p w14:paraId="04FD2B25" w14:textId="6EC1DB2D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t>2. Сельскохозяйственный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21436E9" w14:textId="6573627B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Pr="00E53EED">
        <w:rPr>
          <w:rFonts w:ascii="Times New Roman" w:hAnsi="Times New Roman" w:cs="Times New Roman"/>
          <w:bCs/>
          <w:sz w:val="28"/>
          <w:szCs w:val="28"/>
        </w:rPr>
        <w:t>Непроизводственный травматизм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C000D31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t xml:space="preserve">1. Бытовой. </w:t>
      </w:r>
    </w:p>
    <w:p w14:paraId="380E56A4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t xml:space="preserve">2. Уличный: а) транспортный; б) нетранспортный. 3. Спортивный. </w:t>
      </w:r>
    </w:p>
    <w:p w14:paraId="110C1BC0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E53EED">
        <w:rPr>
          <w:rFonts w:ascii="Times New Roman" w:hAnsi="Times New Roman" w:cs="Times New Roman"/>
          <w:bCs/>
          <w:sz w:val="28"/>
          <w:szCs w:val="28"/>
        </w:rPr>
        <w:t xml:space="preserve">Умышленный травматизм (убийство, самоубийство, членовредительство). </w:t>
      </w:r>
    </w:p>
    <w:p w14:paraId="3BA0A703" w14:textId="22BDDA41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E53EED">
        <w:rPr>
          <w:rFonts w:ascii="Times New Roman" w:hAnsi="Times New Roman" w:cs="Times New Roman"/>
          <w:bCs/>
          <w:sz w:val="28"/>
          <w:szCs w:val="28"/>
        </w:rPr>
        <w:t>Военный травматизм.</w:t>
      </w:r>
    </w:p>
    <w:p w14:paraId="3352AA85" w14:textId="5D881E36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Pr="00E53EED">
        <w:rPr>
          <w:rFonts w:ascii="Times New Roman" w:hAnsi="Times New Roman" w:cs="Times New Roman"/>
          <w:bCs/>
          <w:sz w:val="28"/>
          <w:szCs w:val="28"/>
        </w:rPr>
        <w:t>Детский травматизм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DC44A50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t xml:space="preserve">1. Родовой. </w:t>
      </w:r>
    </w:p>
    <w:p w14:paraId="053A4AE7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t xml:space="preserve">2. Бытовой. </w:t>
      </w:r>
    </w:p>
    <w:p w14:paraId="5D02E0FB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t xml:space="preserve">3. Уличный. </w:t>
      </w:r>
    </w:p>
    <w:p w14:paraId="411C0DF0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t xml:space="preserve">4. Школьный. </w:t>
      </w:r>
    </w:p>
    <w:p w14:paraId="41E5066C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t xml:space="preserve">5. Спортивный. </w:t>
      </w:r>
    </w:p>
    <w:p w14:paraId="5DE40D5D" w14:textId="49FBE6D1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lastRenderedPageBreak/>
        <w:t>6. Прочие несчастные случаи.</w:t>
      </w:r>
    </w:p>
    <w:p w14:paraId="45F69109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t xml:space="preserve">Классификация травм по МКБ-10 </w:t>
      </w:r>
    </w:p>
    <w:p w14:paraId="32A3F602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 w:rsidRPr="00E53EED">
        <w:rPr>
          <w:rFonts w:ascii="Times New Roman" w:hAnsi="Times New Roman" w:cs="Times New Roman"/>
          <w:bCs/>
          <w:sz w:val="28"/>
          <w:szCs w:val="28"/>
        </w:rPr>
        <w:t xml:space="preserve">Класс XIX (S00-T98) </w:t>
      </w:r>
    </w:p>
    <w:p w14:paraId="4F25627A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53EED">
        <w:rPr>
          <w:rFonts w:ascii="Times New Roman" w:hAnsi="Times New Roman" w:cs="Times New Roman"/>
          <w:bCs/>
          <w:sz w:val="28"/>
          <w:szCs w:val="28"/>
        </w:rPr>
        <w:t>Поверхностная травма, в том числе: ссадина, водяной пузырь (нетермический), ушиб, включая синяк, кровоподтек и гематому, травма от поверхностного инородного тела (заноза) без большой открытой раны, укус насекомого (неядовитого).</w:t>
      </w:r>
    </w:p>
    <w:p w14:paraId="24FE1817" w14:textId="77777777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53EED">
        <w:rPr>
          <w:rFonts w:ascii="Times New Roman" w:hAnsi="Times New Roman" w:cs="Times New Roman"/>
          <w:bCs/>
          <w:sz w:val="28"/>
          <w:szCs w:val="28"/>
        </w:rPr>
        <w:t xml:space="preserve">Открытая рана, в том числе: укушенная, резаная, рваная, колотая, БДУ с (проникающим) инородным телом. </w:t>
      </w:r>
    </w:p>
    <w:p w14:paraId="5FD2BAAA" w14:textId="548D1A0D" w:rsidR="00E53EED" w:rsidRDefault="00E53EED" w:rsidP="00E53E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53EED">
        <w:rPr>
          <w:rFonts w:ascii="Times New Roman" w:hAnsi="Times New Roman" w:cs="Times New Roman"/>
          <w:bCs/>
          <w:sz w:val="28"/>
          <w:szCs w:val="28"/>
        </w:rPr>
        <w:t xml:space="preserve">Перелом, в том числе: - закрытый (с задержкой или без задержки заживления)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53E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3EED">
        <w:rPr>
          <w:rFonts w:ascii="Times New Roman" w:hAnsi="Times New Roman" w:cs="Times New Roman"/>
          <w:bCs/>
          <w:sz w:val="28"/>
          <w:szCs w:val="28"/>
        </w:rPr>
        <w:t>оскольчатый</w:t>
      </w:r>
      <w:proofErr w:type="spellEnd"/>
      <w:r w:rsidRPr="00E53EED">
        <w:rPr>
          <w:rFonts w:ascii="Times New Roman" w:hAnsi="Times New Roman" w:cs="Times New Roman"/>
          <w:bCs/>
          <w:sz w:val="28"/>
          <w:szCs w:val="28"/>
        </w:rPr>
        <w:t>, вдавленный, выступающий, расщепленный, неполный, вколоченный, линейный маршевый, простой, со смещением эпифиза, винтообразный, с вывихом, со смещением; - открытый (с задержкой или без задержки заживления) – сложный, инфицированный, огнестрельный, с точечной раной, с инородным телом.).</w:t>
      </w:r>
    </w:p>
    <w:p w14:paraId="442D4F7F" w14:textId="194F8EC2" w:rsidR="005C3866" w:rsidRDefault="005C3866" w:rsidP="00E53EED">
      <w:pPr>
        <w:rPr>
          <w:rFonts w:ascii="Times New Roman" w:hAnsi="Times New Roman" w:cs="Times New Roman"/>
          <w:bCs/>
          <w:sz w:val="28"/>
          <w:szCs w:val="28"/>
        </w:rPr>
      </w:pPr>
    </w:p>
    <w:p w14:paraId="2995F2CE" w14:textId="2060BE30" w:rsidR="005C3866" w:rsidRDefault="005C3866" w:rsidP="005C38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3866">
        <w:rPr>
          <w:rFonts w:ascii="Times New Roman" w:hAnsi="Times New Roman" w:cs="Times New Roman"/>
          <w:b/>
          <w:bCs/>
          <w:sz w:val="36"/>
          <w:szCs w:val="36"/>
        </w:rPr>
        <w:t>Неотложная помощь при переломах и ушибах</w:t>
      </w:r>
    </w:p>
    <w:p w14:paraId="3A6D097C" w14:textId="0411AFEB" w:rsidR="005C3866" w:rsidRDefault="005C3866" w:rsidP="005C38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9683FE" w14:textId="3C9E9B84" w:rsidR="005C3866" w:rsidRDefault="005C3866" w:rsidP="005C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правильной транспортировки пациента до медицинского учреждения необходимо провести иммобилизацию травмированного участка, поэтому необходимо знать общие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шинирования</w:t>
      </w:r>
      <w:proofErr w:type="spellEnd"/>
    </w:p>
    <w:p w14:paraId="1E149A12" w14:textId="77777777" w:rsidR="005C3866" w:rsidRPr="005C3866" w:rsidRDefault="005C3866" w:rsidP="005C3866">
      <w:p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Pr="005C3866">
        <w:rPr>
          <w:rFonts w:ascii="Times New Roman" w:hAnsi="Times New Roman" w:cs="Times New Roman"/>
          <w:sz w:val="28"/>
          <w:szCs w:val="28"/>
        </w:rPr>
        <w:t>шинирования</w:t>
      </w:r>
      <w:proofErr w:type="spellEnd"/>
      <w:r w:rsidRPr="005C3866">
        <w:rPr>
          <w:rFonts w:ascii="Times New Roman" w:hAnsi="Times New Roman" w:cs="Times New Roman"/>
          <w:sz w:val="28"/>
          <w:szCs w:val="28"/>
        </w:rPr>
        <w:t>:</w:t>
      </w:r>
    </w:p>
    <w:p w14:paraId="1767619C" w14:textId="77777777" w:rsidR="005C3866" w:rsidRPr="005C3866" w:rsidRDefault="005C3866" w:rsidP="005C3866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профилактика травматического шока;</w:t>
      </w:r>
    </w:p>
    <w:p w14:paraId="74185292" w14:textId="77777777" w:rsidR="005C3866" w:rsidRPr="005C3866" w:rsidRDefault="005C3866" w:rsidP="005C3866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уменьшение боли;</w:t>
      </w:r>
    </w:p>
    <w:p w14:paraId="69692DB5" w14:textId="0B854F21" w:rsidR="005C3866" w:rsidRPr="005C3866" w:rsidRDefault="005C3866" w:rsidP="005C3866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предупреждение смещения костных отломков при переломе и превращения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866">
        <w:rPr>
          <w:rFonts w:ascii="Times New Roman" w:hAnsi="Times New Roman" w:cs="Times New Roman"/>
          <w:sz w:val="28"/>
          <w:szCs w:val="28"/>
        </w:rPr>
        <w:t xml:space="preserve">вывиха в </w:t>
      </w:r>
      <w:proofErr w:type="spellStart"/>
      <w:r w:rsidRPr="005C3866">
        <w:rPr>
          <w:rFonts w:ascii="Times New Roman" w:hAnsi="Times New Roman" w:cs="Times New Roman"/>
          <w:sz w:val="28"/>
          <w:szCs w:val="28"/>
        </w:rPr>
        <w:t>переломовывих</w:t>
      </w:r>
      <w:proofErr w:type="spellEnd"/>
      <w:r w:rsidRPr="005C3866">
        <w:rPr>
          <w:rFonts w:ascii="Times New Roman" w:hAnsi="Times New Roman" w:cs="Times New Roman"/>
          <w:sz w:val="28"/>
          <w:szCs w:val="28"/>
        </w:rPr>
        <w:t>;</w:t>
      </w:r>
    </w:p>
    <w:p w14:paraId="030B5512" w14:textId="77777777" w:rsidR="005C3866" w:rsidRPr="005C3866" w:rsidRDefault="005C3866" w:rsidP="005C3866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предотвращение повреждения сосудисто-нервных пучков;</w:t>
      </w:r>
    </w:p>
    <w:p w14:paraId="64CB3E9F" w14:textId="77777777" w:rsidR="005C3866" w:rsidRPr="005C3866" w:rsidRDefault="005C3866" w:rsidP="005C3866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профилактика вторичных повреждений тканей и вторичных кровотечений;</w:t>
      </w:r>
    </w:p>
    <w:p w14:paraId="642E449C" w14:textId="77777777" w:rsidR="005C3866" w:rsidRPr="005C3866" w:rsidRDefault="005C3866" w:rsidP="005C3866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профилактика жировой эмболии;</w:t>
      </w:r>
    </w:p>
    <w:p w14:paraId="5E0B0643" w14:textId="77777777" w:rsidR="005C3866" w:rsidRPr="005C3866" w:rsidRDefault="005C3866" w:rsidP="005C3866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профилактика инфекционных осложнений.</w:t>
      </w:r>
    </w:p>
    <w:p w14:paraId="6DA2EAB8" w14:textId="77777777" w:rsidR="00524997" w:rsidRDefault="00524997" w:rsidP="005C3866">
      <w:pPr>
        <w:rPr>
          <w:rFonts w:ascii="Times New Roman" w:hAnsi="Times New Roman" w:cs="Times New Roman"/>
          <w:sz w:val="28"/>
          <w:szCs w:val="28"/>
        </w:rPr>
      </w:pPr>
    </w:p>
    <w:p w14:paraId="67FC2043" w14:textId="6B2460D0" w:rsidR="005C3866" w:rsidRPr="005C3866" w:rsidRDefault="005C3866" w:rsidP="005C3866">
      <w:p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lastRenderedPageBreak/>
        <w:t xml:space="preserve">Правила </w:t>
      </w:r>
      <w:proofErr w:type="spellStart"/>
      <w:r w:rsidRPr="005C3866">
        <w:rPr>
          <w:rFonts w:ascii="Times New Roman" w:hAnsi="Times New Roman" w:cs="Times New Roman"/>
          <w:sz w:val="28"/>
          <w:szCs w:val="28"/>
        </w:rPr>
        <w:t>шинирования</w:t>
      </w:r>
      <w:proofErr w:type="spellEnd"/>
      <w:r w:rsidRPr="005C3866">
        <w:rPr>
          <w:rFonts w:ascii="Times New Roman" w:hAnsi="Times New Roman" w:cs="Times New Roman"/>
          <w:sz w:val="28"/>
          <w:szCs w:val="28"/>
        </w:rPr>
        <w:t>:</w:t>
      </w:r>
    </w:p>
    <w:p w14:paraId="4E6EA812" w14:textId="77777777" w:rsidR="005C3866" w:rsidRPr="005C3866" w:rsidRDefault="005C3866" w:rsidP="005C3866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Иммобилизация должна производиться на месте получения травмы и как можно быстрее.</w:t>
      </w:r>
    </w:p>
    <w:p w14:paraId="06328C71" w14:textId="77777777" w:rsidR="005C3866" w:rsidRPr="005C3866" w:rsidRDefault="005C3866" w:rsidP="005C3866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Перед иммобилизацией:</w:t>
      </w:r>
    </w:p>
    <w:p w14:paraId="5C426C9E" w14:textId="77777777" w:rsidR="005C3866" w:rsidRPr="005C3866" w:rsidRDefault="005C3866" w:rsidP="005C3866">
      <w:p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- остановить кровотечение;</w:t>
      </w:r>
    </w:p>
    <w:p w14:paraId="7B4DD19F" w14:textId="77777777" w:rsidR="005C3866" w:rsidRPr="005C3866" w:rsidRDefault="005C3866" w:rsidP="005C3866">
      <w:p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- наложить асептические повязки на раны (лучше после предварительной обработки краев раны и раны антисептиком);</w:t>
      </w:r>
    </w:p>
    <w:p w14:paraId="736FB400" w14:textId="77777777" w:rsidR="005C3866" w:rsidRPr="005C3866" w:rsidRDefault="005C3866" w:rsidP="005C3866">
      <w:p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- ввести обезболивающие средства.</w:t>
      </w:r>
    </w:p>
    <w:p w14:paraId="1F594BEE" w14:textId="77777777" w:rsidR="005C3866" w:rsidRPr="005C3866" w:rsidRDefault="005C3866" w:rsidP="005C3866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Определить необходимый уровень иммобилизации:</w:t>
      </w:r>
    </w:p>
    <w:p w14:paraId="3FC29A8A" w14:textId="77777777" w:rsidR="005C3866" w:rsidRPr="005C3866" w:rsidRDefault="005C3866" w:rsidP="005C3866">
      <w:p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- должно быть обездвижено 2 сустава, ближайших к месту повреждения;</w:t>
      </w:r>
    </w:p>
    <w:p w14:paraId="27AF7900" w14:textId="77777777" w:rsidR="005C3866" w:rsidRPr="005C3866" w:rsidRDefault="005C3866" w:rsidP="005C3866">
      <w:p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- при повреждениях плечевой кости и бедренной кости – 3 сустава.</w:t>
      </w:r>
    </w:p>
    <w:p w14:paraId="11C1B8D0" w14:textId="77777777" w:rsidR="005C3866" w:rsidRPr="005C3866" w:rsidRDefault="005C3866" w:rsidP="005C3866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Выбрать средство иммобилизации:</w:t>
      </w:r>
    </w:p>
    <w:p w14:paraId="4FDBC5CC" w14:textId="77777777" w:rsidR="005C3866" w:rsidRPr="005C3866" w:rsidRDefault="005C3866" w:rsidP="005C3866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стандартную шину;</w:t>
      </w:r>
    </w:p>
    <w:p w14:paraId="3D4012D4" w14:textId="77777777" w:rsidR="005C3866" w:rsidRPr="005C3866" w:rsidRDefault="005C3866" w:rsidP="005C3866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импровизированную шину.</w:t>
      </w:r>
    </w:p>
    <w:p w14:paraId="5E1F222F" w14:textId="77777777" w:rsidR="005C3866" w:rsidRPr="005C3866" w:rsidRDefault="005C3866" w:rsidP="005C3866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Шины наложить поверх одежды и обуви.</w:t>
      </w:r>
    </w:p>
    <w:p w14:paraId="6B6F56BD" w14:textId="77777777" w:rsidR="005C3866" w:rsidRPr="005C3866" w:rsidRDefault="005C3866" w:rsidP="005C3866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Отмоделировать шину (придать форму шине) по здоровой руке или ноге:</w:t>
      </w:r>
    </w:p>
    <w:p w14:paraId="295F7F8E" w14:textId="77777777" w:rsidR="005C3866" w:rsidRPr="005C3866" w:rsidRDefault="005C3866" w:rsidP="005C3866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при переломе придать руке или ноге среднефизиологическое положение;</w:t>
      </w:r>
    </w:p>
    <w:p w14:paraId="4FAD3DD5" w14:textId="77777777" w:rsidR="005C3866" w:rsidRPr="005C3866" w:rsidRDefault="005C3866" w:rsidP="005C3866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при вывихе моделировать шину в соответствии с вынужденным положением вывихнутой руки или ноги.</w:t>
      </w:r>
    </w:p>
    <w:p w14:paraId="4429E6A6" w14:textId="77777777" w:rsidR="005C3866" w:rsidRPr="005C3866" w:rsidRDefault="005C3866" w:rsidP="005C3866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Осторожно, но надежно фиксировать шину к руке или ноге. Шина должна составлять единое целое с поврежденной рукой или ногой.</w:t>
      </w:r>
    </w:p>
    <w:p w14:paraId="16825915" w14:textId="77777777" w:rsidR="005C3866" w:rsidRPr="005C3866" w:rsidRDefault="005C3866" w:rsidP="005C3866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Фиксацию шины начать с места повреждения, затем от периферии к центру.</w:t>
      </w:r>
    </w:p>
    <w:p w14:paraId="21A027E3" w14:textId="77777777" w:rsidR="005C3866" w:rsidRPr="005C3866" w:rsidRDefault="005C3866" w:rsidP="005C3866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 xml:space="preserve">В холодное время года </w:t>
      </w:r>
      <w:proofErr w:type="spellStart"/>
      <w:r w:rsidRPr="005C3866">
        <w:rPr>
          <w:rFonts w:ascii="Times New Roman" w:hAnsi="Times New Roman" w:cs="Times New Roman"/>
          <w:sz w:val="28"/>
          <w:szCs w:val="28"/>
        </w:rPr>
        <w:t>шинированная</w:t>
      </w:r>
      <w:proofErr w:type="spellEnd"/>
      <w:r w:rsidRPr="005C3866">
        <w:rPr>
          <w:rFonts w:ascii="Times New Roman" w:hAnsi="Times New Roman" w:cs="Times New Roman"/>
          <w:sz w:val="28"/>
          <w:szCs w:val="28"/>
        </w:rPr>
        <w:t xml:space="preserve"> рука или нога должна быть утеплена для предупреждения отморожения.</w:t>
      </w:r>
    </w:p>
    <w:p w14:paraId="1826FE38" w14:textId="77777777" w:rsidR="005C3866" w:rsidRPr="005C3866" w:rsidRDefault="005C3866" w:rsidP="005C3866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Если на руку или ногу наложен жгут для остановки артериального кровотечения, при фиксации шины закрывать жгут повязкой НЕЛЬЗЯ.</w:t>
      </w:r>
    </w:p>
    <w:p w14:paraId="791766F9" w14:textId="4D53CF91" w:rsidR="005C3866" w:rsidRDefault="005C3866" w:rsidP="005C3866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 xml:space="preserve">Пациента с наложенными транспортными шинами транспортировать в кратчайшие сроки в лечебно-профилактическое </w:t>
      </w:r>
      <w:proofErr w:type="spellStart"/>
      <w:r w:rsidRPr="005C3866">
        <w:rPr>
          <w:rFonts w:ascii="Times New Roman" w:hAnsi="Times New Roman" w:cs="Times New Roman"/>
          <w:sz w:val="28"/>
          <w:szCs w:val="28"/>
        </w:rPr>
        <w:t>учрежде</w:t>
      </w:r>
      <w:proofErr w:type="spellEnd"/>
    </w:p>
    <w:p w14:paraId="234EC33F" w14:textId="6331A2E3" w:rsidR="005C3866" w:rsidRDefault="005C3866" w:rsidP="005C3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представляются алгоритмы наложения шин при различных переломах.</w:t>
      </w:r>
    </w:p>
    <w:p w14:paraId="599CE02C" w14:textId="77777777" w:rsidR="005C3866" w:rsidRDefault="005C3866" w:rsidP="005C38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E7222" w14:textId="1E13890F" w:rsidR="005C3866" w:rsidRPr="00524997" w:rsidRDefault="005C3866" w:rsidP="00524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866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транспортной иммобилизации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5C3866">
        <w:rPr>
          <w:rFonts w:ascii="Times New Roman" w:hAnsi="Times New Roman" w:cs="Times New Roman"/>
          <w:b/>
          <w:bCs/>
          <w:sz w:val="28"/>
          <w:szCs w:val="28"/>
        </w:rPr>
        <w:t>перелом</w:t>
      </w:r>
      <w:r>
        <w:rPr>
          <w:rFonts w:ascii="Times New Roman" w:hAnsi="Times New Roman" w:cs="Times New Roman"/>
          <w:b/>
          <w:bCs/>
          <w:sz w:val="28"/>
          <w:szCs w:val="28"/>
        </w:rPr>
        <w:t>ах костей предплечья</w:t>
      </w:r>
    </w:p>
    <w:p w14:paraId="2C057C1C" w14:textId="77777777" w:rsidR="005C3866" w:rsidRPr="005C3866" w:rsidRDefault="005C3866" w:rsidP="005C3866">
      <w:p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Уровень иммобилизации: от основания пальцев до границы в/3 и с/3 плеча.</w:t>
      </w:r>
    </w:p>
    <w:p w14:paraId="6976F697" w14:textId="77777777" w:rsidR="005C3866" w:rsidRPr="005C3866" w:rsidRDefault="005C3866" w:rsidP="005C3866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Приготовьте:</w:t>
      </w:r>
    </w:p>
    <w:p w14:paraId="13DEF672" w14:textId="1FC8BCD8" w:rsidR="005C3866" w:rsidRPr="005C3866" w:rsidRDefault="005C3866" w:rsidP="005C3866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шину Крамера длиной 80 см</w:t>
      </w:r>
    </w:p>
    <w:p w14:paraId="6BA122FE" w14:textId="77777777" w:rsidR="005C3866" w:rsidRPr="005C3866" w:rsidRDefault="005C3866" w:rsidP="005C3866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1-2 бинта;</w:t>
      </w:r>
    </w:p>
    <w:p w14:paraId="1FC8513A" w14:textId="77777777" w:rsidR="005C3866" w:rsidRPr="005C3866" w:rsidRDefault="005C3866" w:rsidP="005C3866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косынку.</w:t>
      </w:r>
    </w:p>
    <w:p w14:paraId="62E0E7B9" w14:textId="77777777" w:rsidR="005C3866" w:rsidRPr="005C3866" w:rsidRDefault="005C3866" w:rsidP="005C3866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Отмоделируйте шину по наружной поверхности здоровой руки в соответствии со среднефизиологическим положением руки (локтевой сустав в положении сгибания под углом 90˚; предплечье в положении, среднем между супинацией и пронацией; лучезапястный сустав в положении разгибания под углом 30˚) от основания пальцев до границы в/3 и с/3 плеча.</w:t>
      </w:r>
    </w:p>
    <w:p w14:paraId="69269340" w14:textId="77777777" w:rsidR="005C3866" w:rsidRPr="005C3866" w:rsidRDefault="005C3866" w:rsidP="005C3866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Придайте руке среднефизиологическое (функционально выгодное) положение.</w:t>
      </w:r>
    </w:p>
    <w:p w14:paraId="07EBDF70" w14:textId="77777777" w:rsidR="005C3866" w:rsidRPr="005C3866" w:rsidRDefault="005C3866" w:rsidP="005C3866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Наложите шину на поврежденную руку.</w:t>
      </w:r>
    </w:p>
    <w:p w14:paraId="7EE76F5A" w14:textId="77777777" w:rsidR="005C3866" w:rsidRPr="005C3866" w:rsidRDefault="005C3866" w:rsidP="005C3866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Осторожно, но надежно фиксируйте шину к поврежденной руке:</w:t>
      </w:r>
    </w:p>
    <w:p w14:paraId="0FA7BB38" w14:textId="77777777" w:rsidR="005C3866" w:rsidRPr="005C3866" w:rsidRDefault="005C3866" w:rsidP="005C3866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начните фиксацию с места перелома (циркулярная повязка);</w:t>
      </w:r>
    </w:p>
    <w:p w14:paraId="30C61FFF" w14:textId="77777777" w:rsidR="005C3866" w:rsidRPr="005C3866" w:rsidRDefault="005C3866" w:rsidP="005C3866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5C3866">
        <w:rPr>
          <w:rFonts w:ascii="Times New Roman" w:hAnsi="Times New Roman" w:cs="Times New Roman"/>
          <w:sz w:val="28"/>
          <w:szCs w:val="28"/>
        </w:rPr>
        <w:t>продолжите фиксацию от периферии к центру (крестообразная или 8-образная повязка на лучезапястный сустав, затем спиральная или спиральная с перегибами повязка на предплечье, черепашья повязка на локтевой сустав, спиральная повязка на плечо до конца шины).</w:t>
      </w:r>
    </w:p>
    <w:p w14:paraId="3BC64C82" w14:textId="19074AFD" w:rsidR="005C3866" w:rsidRPr="005C3866" w:rsidRDefault="005C3866" w:rsidP="005C3866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3866">
        <w:rPr>
          <w:rFonts w:ascii="Times New Roman" w:hAnsi="Times New Roman" w:cs="Times New Roman"/>
          <w:sz w:val="28"/>
          <w:szCs w:val="28"/>
        </w:rPr>
        <w:t>Шинированную</w:t>
      </w:r>
      <w:proofErr w:type="spellEnd"/>
      <w:r w:rsidRPr="005C3866">
        <w:rPr>
          <w:rFonts w:ascii="Times New Roman" w:hAnsi="Times New Roman" w:cs="Times New Roman"/>
          <w:sz w:val="28"/>
          <w:szCs w:val="28"/>
        </w:rPr>
        <w:t xml:space="preserve"> руку подвесьте на косынку или перевязь так, чтобы кисть была выше локтевого сустава.</w:t>
      </w:r>
    </w:p>
    <w:p w14:paraId="0242B7DC" w14:textId="77777777" w:rsidR="005C3866" w:rsidRPr="005C3866" w:rsidRDefault="005C3866" w:rsidP="005C3866">
      <w:pPr>
        <w:rPr>
          <w:rFonts w:ascii="Times New Roman" w:hAnsi="Times New Roman" w:cs="Times New Roman"/>
          <w:sz w:val="28"/>
          <w:szCs w:val="28"/>
        </w:rPr>
      </w:pPr>
    </w:p>
    <w:p w14:paraId="2BC0EED8" w14:textId="131ED9D5" w:rsidR="005C3866" w:rsidRDefault="005C3866" w:rsidP="005C3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80FAAB" wp14:editId="77196005">
            <wp:extent cx="2661481" cy="1799451"/>
            <wp:effectExtent l="0" t="0" r="0" b="0"/>
            <wp:docPr id="3" name="Рисунок 3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74" cy="181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E800" w14:textId="77777777" w:rsidR="003911E1" w:rsidRDefault="003911E1" w:rsidP="003911E1">
      <w:pPr>
        <w:rPr>
          <w:rFonts w:ascii="Times New Roman" w:hAnsi="Times New Roman" w:cs="Times New Roman"/>
          <w:sz w:val="28"/>
          <w:szCs w:val="28"/>
        </w:rPr>
      </w:pPr>
    </w:p>
    <w:p w14:paraId="306339FD" w14:textId="314021EA" w:rsidR="003911E1" w:rsidRDefault="003911E1" w:rsidP="003911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3866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транспортной иммобилизации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5C3866">
        <w:rPr>
          <w:rFonts w:ascii="Times New Roman" w:hAnsi="Times New Roman" w:cs="Times New Roman"/>
          <w:b/>
          <w:bCs/>
          <w:sz w:val="28"/>
          <w:szCs w:val="28"/>
        </w:rPr>
        <w:t>перелом</w:t>
      </w:r>
      <w:r>
        <w:rPr>
          <w:rFonts w:ascii="Times New Roman" w:hAnsi="Times New Roman" w:cs="Times New Roman"/>
          <w:b/>
          <w:bCs/>
          <w:sz w:val="28"/>
          <w:szCs w:val="28"/>
        </w:rPr>
        <w:t>е плечевой кости</w:t>
      </w:r>
    </w:p>
    <w:p w14:paraId="2B927DDF" w14:textId="735F9E28" w:rsidR="003911E1" w:rsidRPr="003911E1" w:rsidRDefault="003911E1" w:rsidP="003911E1">
      <w:pPr>
        <w:rPr>
          <w:rFonts w:ascii="Times New Roman" w:hAnsi="Times New Roman" w:cs="Times New Roman"/>
          <w:sz w:val="28"/>
          <w:szCs w:val="28"/>
        </w:rPr>
      </w:pPr>
      <w:r w:rsidRPr="003911E1">
        <w:rPr>
          <w:rFonts w:ascii="Times New Roman" w:hAnsi="Times New Roman" w:cs="Times New Roman"/>
          <w:sz w:val="28"/>
          <w:szCs w:val="28"/>
        </w:rPr>
        <w:t>Уровень иммобилизации</w:t>
      </w:r>
      <w:r w:rsidRPr="003911E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911E1">
        <w:rPr>
          <w:rFonts w:ascii="Times New Roman" w:hAnsi="Times New Roman" w:cs="Times New Roman"/>
          <w:sz w:val="28"/>
          <w:szCs w:val="28"/>
        </w:rPr>
        <w:t> от основания пальцев до угла здоровой лопатки.</w:t>
      </w:r>
    </w:p>
    <w:p w14:paraId="2DF39893" w14:textId="77777777" w:rsidR="003911E1" w:rsidRPr="003911E1" w:rsidRDefault="003911E1" w:rsidP="003911E1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3911E1">
        <w:rPr>
          <w:rFonts w:ascii="Times New Roman" w:hAnsi="Times New Roman" w:cs="Times New Roman"/>
          <w:sz w:val="28"/>
          <w:szCs w:val="28"/>
        </w:rPr>
        <w:t>Приготовьте:</w:t>
      </w:r>
    </w:p>
    <w:p w14:paraId="7530FA98" w14:textId="77777777" w:rsidR="003911E1" w:rsidRPr="003911E1" w:rsidRDefault="003911E1" w:rsidP="003911E1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3911E1">
        <w:rPr>
          <w:rFonts w:ascii="Times New Roman" w:hAnsi="Times New Roman" w:cs="Times New Roman"/>
          <w:sz w:val="28"/>
          <w:szCs w:val="28"/>
        </w:rPr>
        <w:t>шину Крамера длиной 120 см;</w:t>
      </w:r>
    </w:p>
    <w:p w14:paraId="730A8616" w14:textId="77777777" w:rsidR="003911E1" w:rsidRPr="003911E1" w:rsidRDefault="003911E1" w:rsidP="003911E1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3911E1">
        <w:rPr>
          <w:rFonts w:ascii="Times New Roman" w:hAnsi="Times New Roman" w:cs="Times New Roman"/>
          <w:sz w:val="28"/>
          <w:szCs w:val="28"/>
        </w:rPr>
        <w:t>ватно-марлевый валик;</w:t>
      </w:r>
    </w:p>
    <w:p w14:paraId="75C6F758" w14:textId="77777777" w:rsidR="003911E1" w:rsidRPr="003911E1" w:rsidRDefault="003911E1" w:rsidP="003911E1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3911E1">
        <w:rPr>
          <w:rFonts w:ascii="Times New Roman" w:hAnsi="Times New Roman" w:cs="Times New Roman"/>
          <w:sz w:val="28"/>
          <w:szCs w:val="28"/>
        </w:rPr>
        <w:t>3-4 бинта (2 из них широких);</w:t>
      </w:r>
    </w:p>
    <w:p w14:paraId="6D0BE6D3" w14:textId="77777777" w:rsidR="003911E1" w:rsidRPr="003911E1" w:rsidRDefault="003911E1" w:rsidP="003911E1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3911E1">
        <w:rPr>
          <w:rFonts w:ascii="Times New Roman" w:hAnsi="Times New Roman" w:cs="Times New Roman"/>
          <w:sz w:val="28"/>
          <w:szCs w:val="28"/>
        </w:rPr>
        <w:t>перевязь или косынку.</w:t>
      </w:r>
    </w:p>
    <w:p w14:paraId="7CA3103B" w14:textId="77777777" w:rsidR="003911E1" w:rsidRPr="003911E1" w:rsidRDefault="003911E1" w:rsidP="003911E1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911E1">
        <w:rPr>
          <w:rFonts w:ascii="Times New Roman" w:hAnsi="Times New Roman" w:cs="Times New Roman"/>
          <w:sz w:val="28"/>
          <w:szCs w:val="28"/>
        </w:rPr>
        <w:t>Отмоделируйте шину по наружной поверхности здоровой руки в соответствии со среднефизиологическим положением руки (легкое отведение плеча под углом 30˚; локтевой сустав в положении сгибания под углом 90˚; предплечье в положении, среднем между супинацией и пронацией; лучезапястный сустав в положении разгибания под углом 30˚) от основания пальцев до угла противоположной лопатки.</w:t>
      </w:r>
    </w:p>
    <w:p w14:paraId="16B290B6" w14:textId="77777777" w:rsidR="003911E1" w:rsidRPr="003911E1" w:rsidRDefault="003911E1" w:rsidP="003911E1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911E1">
        <w:rPr>
          <w:rFonts w:ascii="Times New Roman" w:hAnsi="Times New Roman" w:cs="Times New Roman"/>
          <w:sz w:val="28"/>
          <w:szCs w:val="28"/>
        </w:rPr>
        <w:t>Вложите валик в подмышечную ямку и придайте руке среднефизиологическое (функционально выгодное) положение.</w:t>
      </w:r>
    </w:p>
    <w:p w14:paraId="5B665189" w14:textId="77777777" w:rsidR="003911E1" w:rsidRPr="003911E1" w:rsidRDefault="003911E1" w:rsidP="003911E1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911E1">
        <w:rPr>
          <w:rFonts w:ascii="Times New Roman" w:hAnsi="Times New Roman" w:cs="Times New Roman"/>
          <w:sz w:val="28"/>
          <w:szCs w:val="28"/>
        </w:rPr>
        <w:t>Осторожно наложите шину на поврежденную руку; оба конца шины лучше фиксировать бинтовой петлей, чтобы шина не смещалась во время наложения повязок, фиксирующих шину.</w:t>
      </w:r>
    </w:p>
    <w:p w14:paraId="7F52D02E" w14:textId="5E4372F0" w:rsidR="003911E1" w:rsidRPr="003911E1" w:rsidRDefault="003911E1" w:rsidP="003911E1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3911E1">
        <w:rPr>
          <w:rFonts w:ascii="Times New Roman" w:hAnsi="Times New Roman" w:cs="Times New Roman"/>
          <w:sz w:val="28"/>
          <w:szCs w:val="28"/>
        </w:rPr>
        <w:t>Начните фиксацию с места перелома (циркулярная повязка). Последующую фиксацию начните с периферии (крестообразная повязка на лучезапястный сустав, затем последовательно – спиральная повязка на предплечье, черепашья повязка на локтевой сустав, колосовидная повязка на плечевой сустав; не забудьте перед наложением колосовидной повязки на плечевой сустав проверить наличие валика в подмышечной ямке).</w:t>
      </w:r>
      <w:r>
        <w:rPr>
          <w:rFonts w:ascii="Times New Roman" w:hAnsi="Times New Roman" w:cs="Times New Roman"/>
          <w:sz w:val="28"/>
          <w:szCs w:val="28"/>
        </w:rPr>
        <w:t xml:space="preserve"> Сделать косынку.</w:t>
      </w:r>
    </w:p>
    <w:p w14:paraId="000A147F" w14:textId="4B61D10B" w:rsidR="003911E1" w:rsidRPr="005C3866" w:rsidRDefault="003911E1" w:rsidP="00391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8EE188" wp14:editId="5095AAFB">
            <wp:extent cx="2776353" cy="2018976"/>
            <wp:effectExtent l="0" t="0" r="0" b="0"/>
            <wp:docPr id="4" name="Рисунок 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03" cy="202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E178" w14:textId="51571440" w:rsidR="003911E1" w:rsidRPr="003911E1" w:rsidRDefault="003911E1" w:rsidP="003911E1">
      <w:pPr>
        <w:rPr>
          <w:rFonts w:ascii="Times New Roman" w:hAnsi="Times New Roman" w:cs="Times New Roman"/>
          <w:b/>
          <w:sz w:val="28"/>
          <w:szCs w:val="28"/>
        </w:rPr>
      </w:pPr>
      <w:r w:rsidRPr="003911E1">
        <w:rPr>
          <w:rFonts w:ascii="Times New Roman" w:hAnsi="Times New Roman" w:cs="Times New Roman"/>
          <w:b/>
          <w:sz w:val="28"/>
          <w:szCs w:val="28"/>
        </w:rPr>
        <w:lastRenderedPageBreak/>
        <w:t>Алгоритм транспортной иммобилизации при переломах костей голени</w:t>
      </w:r>
    </w:p>
    <w:p w14:paraId="6365ED66" w14:textId="59624D90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Уровень иммобилизации: от кончиков пальцев до границы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1E1">
        <w:rPr>
          <w:rFonts w:ascii="Times New Roman" w:hAnsi="Times New Roman" w:cs="Times New Roman"/>
          <w:bCs/>
          <w:sz w:val="28"/>
          <w:szCs w:val="28"/>
        </w:rPr>
        <w:t>в/3 и с/3 бедра.</w:t>
      </w:r>
    </w:p>
    <w:p w14:paraId="585147A8" w14:textId="47630FAB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1E1">
        <w:rPr>
          <w:rFonts w:ascii="Times New Roman" w:hAnsi="Times New Roman" w:cs="Times New Roman"/>
          <w:bCs/>
          <w:sz w:val="28"/>
          <w:szCs w:val="28"/>
        </w:rPr>
        <w:t>Приготовьте:</w:t>
      </w:r>
    </w:p>
    <w:p w14:paraId="4136DD8F" w14:textId="26E1E5DC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- шины Крамера (</w:t>
      </w:r>
      <w:r>
        <w:rPr>
          <w:rFonts w:ascii="Times New Roman" w:hAnsi="Times New Roman" w:cs="Times New Roman"/>
          <w:bCs/>
          <w:sz w:val="28"/>
          <w:szCs w:val="28"/>
        </w:rPr>
        <w:t>3 штуки</w:t>
      </w:r>
      <w:r w:rsidRPr="003911E1">
        <w:rPr>
          <w:rFonts w:ascii="Times New Roman" w:hAnsi="Times New Roman" w:cs="Times New Roman"/>
          <w:bCs/>
          <w:sz w:val="28"/>
          <w:szCs w:val="28"/>
        </w:rPr>
        <w:t>);</w:t>
      </w:r>
    </w:p>
    <w:p w14:paraId="70DE9582" w14:textId="77777777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- 3 - 4 бинта (средних и широких).</w:t>
      </w:r>
    </w:p>
    <w:p w14:paraId="261A7EE9" w14:textId="2B466A26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1E1">
        <w:rPr>
          <w:rFonts w:ascii="Times New Roman" w:hAnsi="Times New Roman" w:cs="Times New Roman"/>
          <w:bCs/>
          <w:sz w:val="28"/>
          <w:szCs w:val="28"/>
        </w:rPr>
        <w:t>Отмоделируйте шины по здоровой ноге, учитывая среднефизиологическое положение ноги (голеностопный сустав – угол 90º-100º, легкое сгибание в коленном суставе под углом 160º-170º). При моделировании шины особое внимание уделите моделированию «вилки» голеностопного сустава. Моделировать начинайте заднюю шину: от кончиков пальцев до границы в/3 и с/3 бедра. Шина должна определять положение голеностопного сустава и повторять изгибы голени в области ахиллова сухожилия и мышц голени. Кроме того, эта же шина определяет положение голеностопного сустава - необходимо сделать изгиб на уровне подколенной ямки. Боковые шины отмоделируйте так, чтобы они обхватывали заднюю шину в виде стремени и хорошо прилегали к боковым поверхностям в области голеностопного сустава. Боковая шина с наружной поверхности должна достигать в/3 бедра.</w:t>
      </w:r>
    </w:p>
    <w:p w14:paraId="61836CA9" w14:textId="77777777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3. Осторожно вложите поврежденную ногу в приготовленные шины.</w:t>
      </w:r>
    </w:p>
    <w:p w14:paraId="09EC7C32" w14:textId="77777777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4. Начните фиксацию шин к ноге:</w:t>
      </w:r>
    </w:p>
    <w:p w14:paraId="506533C0" w14:textId="77777777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- первоначальная фиксация - в зоне перелома;</w:t>
      </w:r>
    </w:p>
    <w:p w14:paraId="557F1F52" w14:textId="239FAA80" w:rsid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- окончательная фиксация – от периферии к центру (крестообразная или 8-образная повязка на голеностопный сустав, спиральная повязка на голень, черепашья повязка на коленный сустав, затем спиральная повязка на бедро).</w:t>
      </w:r>
    </w:p>
    <w:p w14:paraId="3F5CB06A" w14:textId="61E8AA06" w:rsid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</w:p>
    <w:p w14:paraId="35CF8804" w14:textId="77777777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</w:p>
    <w:p w14:paraId="1C24773B" w14:textId="75A1C124" w:rsidR="005C3866" w:rsidRDefault="003911E1" w:rsidP="003911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799B1C3" wp14:editId="712E988F">
            <wp:extent cx="5940425" cy="2094230"/>
            <wp:effectExtent l="0" t="0" r="0" b="0"/>
            <wp:docPr id="5" name="Рисунок 5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B6B0D" w14:textId="6EC6BDFE" w:rsidR="003911E1" w:rsidRDefault="003911E1" w:rsidP="003911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064203" w14:textId="461D7894" w:rsidR="003911E1" w:rsidRPr="003911E1" w:rsidRDefault="003911E1" w:rsidP="003911E1">
      <w:pPr>
        <w:rPr>
          <w:rFonts w:ascii="Times New Roman" w:hAnsi="Times New Roman" w:cs="Times New Roman"/>
          <w:b/>
          <w:sz w:val="28"/>
          <w:szCs w:val="28"/>
        </w:rPr>
      </w:pPr>
      <w:r w:rsidRPr="003911E1">
        <w:rPr>
          <w:rFonts w:ascii="Times New Roman" w:hAnsi="Times New Roman" w:cs="Times New Roman"/>
          <w:b/>
          <w:sz w:val="28"/>
          <w:szCs w:val="28"/>
        </w:rPr>
        <w:lastRenderedPageBreak/>
        <w:t>Алгоритм транспортной иммобилизации при перелом</w:t>
      </w:r>
      <w:r>
        <w:rPr>
          <w:rFonts w:ascii="Times New Roman" w:hAnsi="Times New Roman" w:cs="Times New Roman"/>
          <w:b/>
          <w:sz w:val="28"/>
          <w:szCs w:val="28"/>
        </w:rPr>
        <w:t>е бедренной кости</w:t>
      </w:r>
    </w:p>
    <w:p w14:paraId="057EF3CF" w14:textId="77777777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1E1">
        <w:rPr>
          <w:rFonts w:ascii="Times New Roman" w:hAnsi="Times New Roman" w:cs="Times New Roman"/>
          <w:bCs/>
          <w:sz w:val="28"/>
          <w:szCs w:val="28"/>
        </w:rPr>
        <w:t>Приготовьте:</w:t>
      </w:r>
    </w:p>
    <w:p w14:paraId="725BF0F3" w14:textId="113FEB2B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- шины Крамера (</w:t>
      </w:r>
      <w:r>
        <w:rPr>
          <w:rFonts w:ascii="Times New Roman" w:hAnsi="Times New Roman" w:cs="Times New Roman"/>
          <w:bCs/>
          <w:sz w:val="28"/>
          <w:szCs w:val="28"/>
        </w:rPr>
        <w:t>3 штуки если 2 из них длинные, 5 штук если все среднего размера</w:t>
      </w:r>
      <w:r w:rsidRPr="003911E1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C378AEE" w14:textId="30088127" w:rsidR="003911E1" w:rsidRPr="003911E1" w:rsidRDefault="003911E1" w:rsidP="003911E1">
      <w:p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911E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911E1">
        <w:rPr>
          <w:rFonts w:ascii="Times New Roman" w:hAnsi="Times New Roman" w:cs="Times New Roman"/>
          <w:bCs/>
          <w:sz w:val="28"/>
          <w:szCs w:val="28"/>
        </w:rPr>
        <w:t xml:space="preserve"> бинта (средних и широких).</w:t>
      </w:r>
    </w:p>
    <w:p w14:paraId="2D110E24" w14:textId="323436C6" w:rsidR="003911E1" w:rsidRPr="004E60EE" w:rsidRDefault="003911E1" w:rsidP="004E60EE">
      <w:pPr>
        <w:pStyle w:val="a5"/>
        <w:numPr>
          <w:ilvl w:val="0"/>
          <w:numId w:val="44"/>
        </w:numPr>
        <w:rPr>
          <w:rFonts w:ascii="Times New Roman" w:hAnsi="Times New Roman" w:cs="Times New Roman"/>
          <w:bCs/>
          <w:sz w:val="28"/>
          <w:szCs w:val="28"/>
        </w:rPr>
      </w:pPr>
      <w:r w:rsidRPr="004E60EE">
        <w:rPr>
          <w:rFonts w:ascii="Times New Roman" w:hAnsi="Times New Roman" w:cs="Times New Roman"/>
          <w:bCs/>
          <w:sz w:val="28"/>
          <w:szCs w:val="28"/>
        </w:rPr>
        <w:t>Уложить пациента на спину, успокоить.</w:t>
      </w:r>
    </w:p>
    <w:p w14:paraId="0258341A" w14:textId="77777777" w:rsidR="003911E1" w:rsidRPr="003911E1" w:rsidRDefault="003911E1" w:rsidP="004E60EE">
      <w:pPr>
        <w:numPr>
          <w:ilvl w:val="0"/>
          <w:numId w:val="44"/>
        </w:num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Объяснить ход предстоящей манипуляции.</w:t>
      </w:r>
    </w:p>
    <w:p w14:paraId="0CD385B1" w14:textId="77777777" w:rsidR="003911E1" w:rsidRPr="003911E1" w:rsidRDefault="003911E1" w:rsidP="004E60EE">
      <w:pPr>
        <w:numPr>
          <w:ilvl w:val="0"/>
          <w:numId w:val="44"/>
        </w:num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Разрезать одежду по шву (если одежда туго облегает конечность).</w:t>
      </w:r>
    </w:p>
    <w:p w14:paraId="29BC8C47" w14:textId="77777777" w:rsidR="003911E1" w:rsidRPr="003911E1" w:rsidRDefault="003911E1" w:rsidP="004E60EE">
      <w:pPr>
        <w:numPr>
          <w:ilvl w:val="0"/>
          <w:numId w:val="44"/>
        </w:num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Осмотреть место травмы, убедиться в наличии перелома или вывиха.</w:t>
      </w:r>
    </w:p>
    <w:p w14:paraId="415E5A5F" w14:textId="77777777" w:rsidR="003911E1" w:rsidRPr="003911E1" w:rsidRDefault="003911E1" w:rsidP="004E60EE">
      <w:pPr>
        <w:numPr>
          <w:ilvl w:val="0"/>
          <w:numId w:val="44"/>
        </w:num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Обернуть с двух сторон шины ватой и прибинтовать вату.</w:t>
      </w:r>
    </w:p>
    <w:p w14:paraId="5BBDD041" w14:textId="77777777" w:rsidR="003911E1" w:rsidRPr="003911E1" w:rsidRDefault="003911E1" w:rsidP="004E60EE">
      <w:pPr>
        <w:numPr>
          <w:ilvl w:val="0"/>
          <w:numId w:val="44"/>
        </w:num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Приложить конец шины к стопе здоровой конечности пациента от пальцев к пятке.</w:t>
      </w:r>
    </w:p>
    <w:p w14:paraId="1BEB38C3" w14:textId="77777777" w:rsidR="003911E1" w:rsidRPr="003911E1" w:rsidRDefault="003911E1" w:rsidP="004E60EE">
      <w:pPr>
        <w:numPr>
          <w:ilvl w:val="0"/>
          <w:numId w:val="44"/>
        </w:num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Согнуть в области пятки под прямым углом.</w:t>
      </w:r>
    </w:p>
    <w:p w14:paraId="29ED60F1" w14:textId="77777777" w:rsidR="003911E1" w:rsidRPr="003911E1" w:rsidRDefault="003911E1" w:rsidP="004E60EE">
      <w:pPr>
        <w:numPr>
          <w:ilvl w:val="0"/>
          <w:numId w:val="44"/>
        </w:num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Уложить ногу на подготовленную шину:</w:t>
      </w:r>
    </w:p>
    <w:p w14:paraId="12ACB7B3" w14:textId="77777777" w:rsidR="003911E1" w:rsidRPr="003911E1" w:rsidRDefault="003911E1" w:rsidP="003911E1">
      <w:pPr>
        <w:numPr>
          <w:ilvl w:val="0"/>
          <w:numId w:val="49"/>
        </w:num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1 шина проходит по стопе, задней поверхности голени, бедра до лопатки,</w:t>
      </w:r>
    </w:p>
    <w:p w14:paraId="070FFFB5" w14:textId="77777777" w:rsidR="003911E1" w:rsidRPr="003911E1" w:rsidRDefault="003911E1" w:rsidP="003911E1">
      <w:pPr>
        <w:numPr>
          <w:ilvl w:val="0"/>
          <w:numId w:val="49"/>
        </w:num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2 шина проходит по наружной поверхности голени от наружного края стопы до подмышечной впадины,</w:t>
      </w:r>
    </w:p>
    <w:p w14:paraId="13365605" w14:textId="77777777" w:rsidR="004E60EE" w:rsidRDefault="003911E1" w:rsidP="004E60EE">
      <w:pPr>
        <w:numPr>
          <w:ilvl w:val="0"/>
          <w:numId w:val="49"/>
        </w:numPr>
        <w:rPr>
          <w:rFonts w:ascii="Times New Roman" w:hAnsi="Times New Roman" w:cs="Times New Roman"/>
          <w:bCs/>
          <w:sz w:val="28"/>
          <w:szCs w:val="28"/>
        </w:rPr>
      </w:pPr>
      <w:r w:rsidRPr="003911E1">
        <w:rPr>
          <w:rFonts w:ascii="Times New Roman" w:hAnsi="Times New Roman" w:cs="Times New Roman"/>
          <w:bCs/>
          <w:sz w:val="28"/>
          <w:szCs w:val="28"/>
        </w:rPr>
        <w:t>3 шина проходит по внутренней поверхности голени от внутреннего края стопы до паховой области.</w:t>
      </w:r>
    </w:p>
    <w:p w14:paraId="00270ACA" w14:textId="45AE1A87" w:rsidR="003911E1" w:rsidRPr="00866655" w:rsidRDefault="003911E1" w:rsidP="00866655">
      <w:pPr>
        <w:pStyle w:val="a5"/>
        <w:numPr>
          <w:ilvl w:val="0"/>
          <w:numId w:val="44"/>
        </w:numPr>
        <w:rPr>
          <w:rFonts w:ascii="Times New Roman" w:hAnsi="Times New Roman" w:cs="Times New Roman"/>
          <w:bCs/>
          <w:sz w:val="28"/>
          <w:szCs w:val="28"/>
        </w:rPr>
      </w:pPr>
      <w:r w:rsidRPr="00866655">
        <w:rPr>
          <w:rFonts w:ascii="Times New Roman" w:hAnsi="Times New Roman" w:cs="Times New Roman"/>
          <w:bCs/>
          <w:sz w:val="28"/>
          <w:szCs w:val="28"/>
        </w:rPr>
        <w:t>Зафиксировать шины на конечности спиральными турами бинта.</w:t>
      </w:r>
    </w:p>
    <w:p w14:paraId="04E44EC2" w14:textId="651D52F4" w:rsidR="00866655" w:rsidRDefault="00866655" w:rsidP="00866655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14:paraId="31044424" w14:textId="77777777" w:rsidR="00866655" w:rsidRPr="00866655" w:rsidRDefault="00866655" w:rsidP="00866655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14:paraId="5973A52B" w14:textId="0BB6E954" w:rsidR="003911E1" w:rsidRDefault="004E60EE" w:rsidP="00866655">
      <w:pPr>
        <w:jc w:val="center"/>
      </w:pPr>
      <w:r>
        <w:fldChar w:fldCharType="begin"/>
      </w:r>
      <w:r>
        <w:instrText xml:space="preserve"> INCLUDEPICTURE "https://savona.org.ua/wp-content/uploads/image037-300x226.jpg" \* MERGEFORMATINET </w:instrText>
      </w:r>
      <w:r>
        <w:fldChar w:fldCharType="separate"/>
      </w:r>
      <w:r w:rsidR="00524997">
        <w:pict w14:anchorId="63D02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="00866655">
        <w:rPr>
          <w:noProof/>
        </w:rPr>
        <w:drawing>
          <wp:inline distT="0" distB="0" distL="0" distR="0" wp14:anchorId="22D9C54D" wp14:editId="51EB3629">
            <wp:extent cx="3298776" cy="2390775"/>
            <wp:effectExtent l="0" t="0" r="0" b="0"/>
            <wp:docPr id="6" name="Рисунок 6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47" cy="23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2039A" w14:textId="18EEF040" w:rsidR="00866655" w:rsidRDefault="00866655" w:rsidP="008666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Также необходимо уделить внимание транспортировке при переломах, которые не предполагают наложение шин, но все равно требуют правильного положения пациента.</w:t>
      </w:r>
    </w:p>
    <w:p w14:paraId="6CFA7399" w14:textId="77777777" w:rsidR="00866655" w:rsidRPr="00866655" w:rsidRDefault="00866655" w:rsidP="00866655">
      <w:pPr>
        <w:rPr>
          <w:rFonts w:ascii="Times New Roman" w:hAnsi="Times New Roman" w:cs="Times New Roman"/>
          <w:bCs/>
          <w:sz w:val="28"/>
          <w:szCs w:val="28"/>
        </w:rPr>
      </w:pPr>
      <w:r w:rsidRPr="00866655">
        <w:rPr>
          <w:rFonts w:ascii="Times New Roman" w:hAnsi="Times New Roman" w:cs="Times New Roman"/>
          <w:b/>
          <w:bCs/>
          <w:sz w:val="28"/>
          <w:szCs w:val="28"/>
        </w:rPr>
        <w:t>Транспортировка при повреждении черепа и мозга</w:t>
      </w:r>
    </w:p>
    <w:p w14:paraId="5F31B096" w14:textId="77777777" w:rsidR="00866655" w:rsidRPr="00866655" w:rsidRDefault="00866655" w:rsidP="00866655">
      <w:pPr>
        <w:rPr>
          <w:rFonts w:ascii="Times New Roman" w:hAnsi="Times New Roman" w:cs="Times New Roman"/>
          <w:bCs/>
          <w:sz w:val="28"/>
          <w:szCs w:val="28"/>
        </w:rPr>
      </w:pPr>
      <w:r w:rsidRPr="00866655">
        <w:rPr>
          <w:rFonts w:ascii="Times New Roman" w:hAnsi="Times New Roman" w:cs="Times New Roman"/>
          <w:bCs/>
          <w:sz w:val="28"/>
          <w:szCs w:val="28"/>
        </w:rPr>
        <w:t xml:space="preserve">Транспортировка заключается в создании покоя. Пострадавшему придают горизонтальное положение, к голове пузырь со льдом или ткань, смоченную холодной водой. Очистить рот от слизи. При транспортировке проводить мероприятия, направленные на улучшение дыхания и сердечной деятельности. Во время транспортировки необходимо постоянно наблюдать за больным так как возможна повторная рвота, а следовательно аспирация рвотных масс и асфиксия (удушение). Для предупреждения дополнительных повреждений и сотрясении головы производят иммобилизацию с помощью ватно-марлевого круга (баранка), надувного подкладного круга или подсобных средств: одежда, одеяло, сено, мешочки с песком и т. д. Иммобилизацию можно осуществить с помощью </w:t>
      </w:r>
      <w:proofErr w:type="spellStart"/>
      <w:r w:rsidRPr="00866655">
        <w:rPr>
          <w:rFonts w:ascii="Times New Roman" w:hAnsi="Times New Roman" w:cs="Times New Roman"/>
          <w:bCs/>
          <w:sz w:val="28"/>
          <w:szCs w:val="28"/>
        </w:rPr>
        <w:t>пращевидной</w:t>
      </w:r>
      <w:proofErr w:type="spellEnd"/>
      <w:r w:rsidRPr="00866655">
        <w:rPr>
          <w:rFonts w:ascii="Times New Roman" w:hAnsi="Times New Roman" w:cs="Times New Roman"/>
          <w:bCs/>
          <w:sz w:val="28"/>
          <w:szCs w:val="28"/>
        </w:rPr>
        <w:t xml:space="preserve"> повязки, проведенной под подбородком и зафиксированной на носилках. Если рана расположена в затылочной области или имеется перелом костей в этой зоне, то перевозить пострадавшего следует на боку. Перелом костей носа обязательно сопровождается носовым кровотечением. Больных с этой травмой следует транспортировать так же на носилках, но в </w:t>
      </w:r>
      <w:proofErr w:type="spellStart"/>
      <w:r w:rsidRPr="00866655">
        <w:rPr>
          <w:rFonts w:ascii="Times New Roman" w:hAnsi="Times New Roman" w:cs="Times New Roman"/>
          <w:bCs/>
          <w:sz w:val="28"/>
          <w:szCs w:val="28"/>
        </w:rPr>
        <w:t>полусидячем</w:t>
      </w:r>
      <w:proofErr w:type="spellEnd"/>
      <w:r w:rsidRPr="00866655">
        <w:rPr>
          <w:rFonts w:ascii="Times New Roman" w:hAnsi="Times New Roman" w:cs="Times New Roman"/>
          <w:bCs/>
          <w:sz w:val="28"/>
          <w:szCs w:val="28"/>
        </w:rPr>
        <w:t xml:space="preserve"> положении, т. е. с поднятой головой. Транспортировку раненых с повреждением челюстей осуществляют в положении сидя с наклоном головы вперед. Пострадавшего в бессознательном состоянии следует перевозить в положении лежа на животе, с подложенными под лоб и грудь валиками из одежды. Нижнюю челюсть закрепляют наложением </w:t>
      </w:r>
      <w:proofErr w:type="spellStart"/>
      <w:r w:rsidRPr="00866655">
        <w:rPr>
          <w:rFonts w:ascii="Times New Roman" w:hAnsi="Times New Roman" w:cs="Times New Roman"/>
          <w:bCs/>
          <w:sz w:val="28"/>
          <w:szCs w:val="28"/>
        </w:rPr>
        <w:t>пращевидной</w:t>
      </w:r>
      <w:proofErr w:type="spellEnd"/>
      <w:r w:rsidRPr="00866655">
        <w:rPr>
          <w:rFonts w:ascii="Times New Roman" w:hAnsi="Times New Roman" w:cs="Times New Roman"/>
          <w:bCs/>
          <w:sz w:val="28"/>
          <w:szCs w:val="28"/>
        </w:rPr>
        <w:t xml:space="preserve"> повязки, верхнюю челюсть введением между челюстями полоски фанеры и </w:t>
      </w:r>
      <w:proofErr w:type="spellStart"/>
      <w:r w:rsidRPr="00866655">
        <w:rPr>
          <w:rFonts w:ascii="Times New Roman" w:hAnsi="Times New Roman" w:cs="Times New Roman"/>
          <w:bCs/>
          <w:sz w:val="28"/>
          <w:szCs w:val="28"/>
        </w:rPr>
        <w:t>зафиксированием</w:t>
      </w:r>
      <w:proofErr w:type="spellEnd"/>
      <w:r w:rsidRPr="00866655">
        <w:rPr>
          <w:rFonts w:ascii="Times New Roman" w:hAnsi="Times New Roman" w:cs="Times New Roman"/>
          <w:bCs/>
          <w:sz w:val="28"/>
          <w:szCs w:val="28"/>
        </w:rPr>
        <w:t xml:space="preserve"> к голове.</w:t>
      </w:r>
    </w:p>
    <w:p w14:paraId="10505C03" w14:textId="77777777" w:rsidR="00866655" w:rsidRPr="00866655" w:rsidRDefault="00866655" w:rsidP="00866655">
      <w:pPr>
        <w:rPr>
          <w:rFonts w:ascii="Times New Roman" w:hAnsi="Times New Roman" w:cs="Times New Roman"/>
          <w:bCs/>
          <w:sz w:val="28"/>
          <w:szCs w:val="28"/>
        </w:rPr>
      </w:pPr>
      <w:r w:rsidRPr="00866655">
        <w:rPr>
          <w:rFonts w:ascii="Times New Roman" w:hAnsi="Times New Roman" w:cs="Times New Roman"/>
          <w:b/>
          <w:bCs/>
          <w:sz w:val="28"/>
          <w:szCs w:val="28"/>
        </w:rPr>
        <w:t>Транспортировка при повреждении позвоночника</w:t>
      </w:r>
    </w:p>
    <w:p w14:paraId="75E699AE" w14:textId="77777777" w:rsidR="00866655" w:rsidRPr="00866655" w:rsidRDefault="00866655" w:rsidP="00866655">
      <w:pPr>
        <w:rPr>
          <w:rFonts w:ascii="Times New Roman" w:hAnsi="Times New Roman" w:cs="Times New Roman"/>
          <w:bCs/>
          <w:sz w:val="28"/>
          <w:szCs w:val="28"/>
        </w:rPr>
      </w:pPr>
      <w:r w:rsidRPr="00866655">
        <w:rPr>
          <w:rFonts w:ascii="Times New Roman" w:hAnsi="Times New Roman" w:cs="Times New Roman"/>
          <w:bCs/>
          <w:sz w:val="28"/>
          <w:szCs w:val="28"/>
        </w:rPr>
        <w:t xml:space="preserve">Самая опасная транспортировка при переломе позвоночника. Даже небольшое смещение позвонков могут вызвать разрыв спинного мозга, поэтому запрещается пострадавшего с подозрением на переломе позвоночника сажать, ставить на ноги. Прежде всего необходимо создать покой уложив его на ровную твердую поверхность (деревянный щит, доски и т. д.). Эти же предметы использовать для транспортировки. При отсутствии доски в бессознательном состоянии пострадавшего транспортировка наименее опасна в положении лежа на животе с подложенными под плечи и голову подушками. В случае перелома шейного отдела позвоночника, транспортировку осуществляют на спине с иммобилизацией головы, как при повреждении черепа. Перекладывание, разгрузку, транспортировку должны </w:t>
      </w:r>
      <w:r w:rsidRPr="00866655">
        <w:rPr>
          <w:rFonts w:ascii="Times New Roman" w:hAnsi="Times New Roman" w:cs="Times New Roman"/>
          <w:bCs/>
          <w:sz w:val="28"/>
          <w:szCs w:val="28"/>
        </w:rPr>
        <w:lastRenderedPageBreak/>
        <w:t>производить 3-4 человека одновременно удерживая все время на одном уровне, не допуская перегибания позвоночника.</w:t>
      </w:r>
    </w:p>
    <w:p w14:paraId="2AA2AA10" w14:textId="77777777" w:rsidR="00866655" w:rsidRPr="00866655" w:rsidRDefault="00866655" w:rsidP="00866655">
      <w:pPr>
        <w:rPr>
          <w:rFonts w:ascii="Times New Roman" w:hAnsi="Times New Roman" w:cs="Times New Roman"/>
          <w:bCs/>
          <w:sz w:val="28"/>
          <w:szCs w:val="28"/>
        </w:rPr>
      </w:pPr>
      <w:r w:rsidRPr="00866655">
        <w:rPr>
          <w:rFonts w:ascii="Times New Roman" w:hAnsi="Times New Roman" w:cs="Times New Roman"/>
          <w:b/>
          <w:bCs/>
          <w:sz w:val="28"/>
          <w:szCs w:val="28"/>
        </w:rPr>
        <w:t>Транспортировка при переломе костей таза</w:t>
      </w:r>
    </w:p>
    <w:p w14:paraId="3D62F969" w14:textId="77777777" w:rsidR="00866655" w:rsidRPr="00866655" w:rsidRDefault="00866655" w:rsidP="00866655">
      <w:pPr>
        <w:rPr>
          <w:rFonts w:ascii="Times New Roman" w:hAnsi="Times New Roman" w:cs="Times New Roman"/>
          <w:bCs/>
          <w:sz w:val="28"/>
          <w:szCs w:val="28"/>
        </w:rPr>
      </w:pPr>
      <w:r w:rsidRPr="00866655">
        <w:rPr>
          <w:rFonts w:ascii="Times New Roman" w:hAnsi="Times New Roman" w:cs="Times New Roman"/>
          <w:bCs/>
          <w:sz w:val="28"/>
          <w:szCs w:val="28"/>
        </w:rPr>
        <w:t>Транспортировать больного следует уложив на ровную твердую поверхность, ноги согнуть в коленях и бедра несколько развести в стороны, а под колени наложить тугой валик из подушки, одеяло, одежды и т. д. высотой 25-30 см. Транспортировать пострадавшего на носилках или твердом щите на спине. Ноги зафиксировать.</w:t>
      </w:r>
    </w:p>
    <w:p w14:paraId="218384D8" w14:textId="73F60213" w:rsidR="00866655" w:rsidRDefault="00866655" w:rsidP="00F723AE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3FBA8C23" w14:textId="3DAFEC37" w:rsidR="00F723AE" w:rsidRDefault="00F723AE" w:rsidP="00F723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23AE">
        <w:rPr>
          <w:rFonts w:ascii="Times New Roman" w:hAnsi="Times New Roman" w:cs="Times New Roman"/>
          <w:b/>
          <w:sz w:val="36"/>
          <w:szCs w:val="36"/>
        </w:rPr>
        <w:t>Неотложная помощь при кровотечениях</w:t>
      </w:r>
    </w:p>
    <w:p w14:paraId="3B5D9023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К основным методам временного гемостаза при артериальном кровотечении относят: </w:t>
      </w:r>
    </w:p>
    <w:p w14:paraId="3D6A3F85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1. Пальцевое прижатие сосуда к кости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проксимальнее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раны. </w:t>
      </w:r>
    </w:p>
    <w:p w14:paraId="7E51E6EC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2. Наложение жгута. </w:t>
      </w:r>
    </w:p>
    <w:p w14:paraId="6952E06E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3. Максимальное сгибание конечности в суставах. </w:t>
      </w:r>
    </w:p>
    <w:p w14:paraId="5649ECF0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4. Тугая тампонада раны. </w:t>
      </w:r>
    </w:p>
    <w:p w14:paraId="01BD2EA2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3D7FF189" w14:textId="77777777" w:rsidR="00F723AE" w:rsidRPr="00F723AE" w:rsidRDefault="00F723AE" w:rsidP="00F723AE">
      <w:pPr>
        <w:rPr>
          <w:rFonts w:ascii="Times New Roman" w:hAnsi="Times New Roman" w:cs="Times New Roman"/>
          <w:b/>
          <w:sz w:val="28"/>
          <w:szCs w:val="28"/>
        </w:rPr>
      </w:pPr>
      <w:r w:rsidRPr="00F723AE">
        <w:rPr>
          <w:rFonts w:ascii="Times New Roman" w:hAnsi="Times New Roman" w:cs="Times New Roman"/>
          <w:b/>
          <w:sz w:val="28"/>
          <w:szCs w:val="28"/>
        </w:rPr>
        <w:t xml:space="preserve">Основными местами (точками) пальцевого прижатия сосудов для временной остановки кровотечения являются: </w:t>
      </w:r>
    </w:p>
    <w:p w14:paraId="74A1CFA8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– поверхностная височная артерия (a.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temporalis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superficialis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) — 1 см сверху и спереди от слухового прохода к височной кости; </w:t>
      </w:r>
    </w:p>
    <w:p w14:paraId="1A7B46D3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– лицевая артерия (a.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facialis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>) — на 2 см кверху и кпереди от угла нижней челюсти у переднего края жевательной мышцы к нижней челюсти;</w:t>
      </w:r>
    </w:p>
    <w:p w14:paraId="547E4F5B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– общая сонная артерия (a.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саrotis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communis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>) — середина переднего края грудино-ключично-сосцевидной мышцы, соответствующего верхнему краю щитовидного хряща, к сонному бугорку поперечного отростка VI шейного позвонка;</w:t>
      </w:r>
    </w:p>
    <w:p w14:paraId="69E8033A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– подключичная артерия (a.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subclavia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>) — позади ключицы в средней трети (при максимальном отведении назад и опускании руки) к I ребру;</w:t>
      </w:r>
    </w:p>
    <w:p w14:paraId="3356A865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– подмышечная артерия (a.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axillaris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) — по передней границе роста волос в подмышечной области к головке плечевой кости; </w:t>
      </w:r>
    </w:p>
    <w:p w14:paraId="3D697FB5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плечевая артерия (a.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brachialis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) — по медиальному наружному краю двуглавой мышцы к внутренней поверхности плечевой кости; легче прижимается в верхней или средней трети плеча; </w:t>
      </w:r>
    </w:p>
    <w:p w14:paraId="42706DD0" w14:textId="73050966" w:rsidR="00F723AE" w:rsidRP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>– брюшной отдел аорты (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aorta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abdominalis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) — ниже пупка на 4 см и левее пупка к поясничному отделу позвоночника (метод, предложенный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Момбургом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>);</w:t>
      </w:r>
    </w:p>
    <w:p w14:paraId="61D84DA9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– бедренная артерия (a.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femoralis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) — середина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пупартовой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(или паховой) связки к горизонтальной части лобковой кости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кнутри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от средней трети паховой связки; </w:t>
      </w:r>
    </w:p>
    <w:p w14:paraId="1AB12D90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– подколенная артерия (a.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poplitea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) — в вершине ромба в подколенной ямке (сзади наперед при согнутом на 110° коленном суставе) к задней поверхности большеберцовой кости; – задняя большеберцовая артерия (a.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tibialis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posterior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) — на 1,5 см ниже медиального края лодыжки (или дистальной части большеберцовой кости); </w:t>
      </w:r>
    </w:p>
    <w:p w14:paraId="7231926F" w14:textId="1A2DBE8A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– тыльная артерия стопы (a.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dorsalis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pedis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>) — кнаружи от сухожилия разгибателя большого пальца стопы к костным выступам передней поверхности свода стопы.</w:t>
      </w:r>
    </w:p>
    <w:p w14:paraId="67F363B6" w14:textId="6CB92AE0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7592C9BD" wp14:editId="6EB44DCB">
            <wp:extent cx="5934075" cy="401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B9F4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6D713C9C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244D3393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53001A9B" w14:textId="4409F989" w:rsidR="00F723AE" w:rsidRPr="00F723AE" w:rsidRDefault="00F723AE" w:rsidP="00F723AE">
      <w:pPr>
        <w:rPr>
          <w:rFonts w:ascii="Times New Roman" w:hAnsi="Times New Roman" w:cs="Times New Roman"/>
          <w:b/>
          <w:sz w:val="28"/>
          <w:szCs w:val="28"/>
        </w:rPr>
      </w:pPr>
      <w:r w:rsidRPr="00F723AE">
        <w:rPr>
          <w:rFonts w:ascii="Times New Roman" w:hAnsi="Times New Roman" w:cs="Times New Roman"/>
          <w:b/>
          <w:sz w:val="28"/>
          <w:szCs w:val="28"/>
        </w:rPr>
        <w:lastRenderedPageBreak/>
        <w:t>Правила наложения жгута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AE135EE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1) конечности придают возвышенное положение с целью максимально полного оттока венозной крови (с последующим пальцевым прижатием сосуда); </w:t>
      </w:r>
    </w:p>
    <w:p w14:paraId="7A3CF160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2) накладывание жгута выполняют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проксимальнее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области ранения и как можно ближе к месту раны (отступив на 5–7 см); </w:t>
      </w:r>
    </w:p>
    <w:p w14:paraId="4A9ACB19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3) накладывание осуществляют на одежду или специально подложенное белье; </w:t>
      </w:r>
    </w:p>
    <w:p w14:paraId="3A578611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4) конечность сдавливают 2–3 турами равномерно растягивающегося резинового жгута без перекрывания его туров до прекращения кровотечения и исчезновения пульса на периферии (давление должно быть достаточным, но не чрезмерным!). При слабо наложенном жгуте возможно усиление кровотечения из поверхностно расположенных вен, а при чрезмерном — образование гематом, ограниченных некрозов, последующий парез или паралич конечностей (в том числе и необратимая ишемия нервов). </w:t>
      </w:r>
    </w:p>
    <w:p w14:paraId="1E4D5C30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5) в сопроводительной записке указывается точное время наложения жгута. Максимальный срок его наложения — 2 ч летом и 1–1,5 ч зимой (так как холод вызывает дополнительный периферический ангиоспазм); </w:t>
      </w:r>
    </w:p>
    <w:p w14:paraId="75BC1B32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6) нельзя укрывать жгут повязкой или одеждой (постоянно контролируемая видимость), чтобы не затруднять доступ для осмотра; </w:t>
      </w:r>
    </w:p>
    <w:p w14:paraId="7154074E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7) для восстановления рециркуляции крови каждые 2 часа выполняют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переналожение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жгута с одновременным пальцевым придавливанием сосуда на это время (до 15 мин); </w:t>
      </w:r>
    </w:p>
    <w:p w14:paraId="5827A86E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8) транспортная иммобилизация конечности; </w:t>
      </w:r>
    </w:p>
    <w:p w14:paraId="28905122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9) наложение асептической повязки и введение анальгетиков; </w:t>
      </w:r>
    </w:p>
    <w:p w14:paraId="6D1D9DEE" w14:textId="77777777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10) первоочередная эвакуация и выполнение операции по неотложным показаниям. </w:t>
      </w:r>
    </w:p>
    <w:p w14:paraId="79577A4F" w14:textId="5E4B1455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 w:rsidRPr="00F723AE">
        <w:rPr>
          <w:rFonts w:ascii="Times New Roman" w:hAnsi="Times New Roman" w:cs="Times New Roman"/>
          <w:bCs/>
          <w:sz w:val="28"/>
          <w:szCs w:val="28"/>
        </w:rPr>
        <w:t xml:space="preserve">Жгут не накладывают: на среднюю треть плеча (из-за травмы срединного нерва, проходящего рядом с артерией); на лучезапястный сустав; над лодыжками; на нижнюю треть бедра (неэффективно из-за неполного перекрытия кровотока, который будет осуществляться по ветвям глубокой артерии бедра). При отсутствии стандартного резинового жгута (длина его 1,25 м, ширина — 25 мм, имеет с одного конца металлический крючок, с противоположного — металлическую цепочку) возможно применение жгута-закрутки, импровизированного жгута из поясного ремня по методу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Энтина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(складывается в виде двойной петли и затягивается), а также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пневмоманжеты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23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аппарата для измерения давления (после нагнетания воздуха манжета раздувается и дозированно пережимает просвет кровоточащего сосуда). Для жгута-закрутки можно использовать марлевый бинт шириной 14–16 см или свернутую полоску любой ткани, а также поясной или сумочный ремень, которые вначале завязывают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проксимальнее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источника кровотечения, а затем с помощью любого предмета-закрутки </w:t>
      </w:r>
      <w:proofErr w:type="spellStart"/>
      <w:r w:rsidRPr="00F723AE">
        <w:rPr>
          <w:rFonts w:ascii="Times New Roman" w:hAnsi="Times New Roman" w:cs="Times New Roman"/>
          <w:bCs/>
          <w:sz w:val="28"/>
          <w:szCs w:val="28"/>
        </w:rPr>
        <w:t>передавливают</w:t>
      </w:r>
      <w:proofErr w:type="spellEnd"/>
      <w:r w:rsidRPr="00F723AE">
        <w:rPr>
          <w:rFonts w:ascii="Times New Roman" w:hAnsi="Times New Roman" w:cs="Times New Roman"/>
          <w:bCs/>
          <w:sz w:val="28"/>
          <w:szCs w:val="28"/>
        </w:rPr>
        <w:t xml:space="preserve"> ткани до остановки кровотечения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157E9A2" w14:textId="168B88D5" w:rsidR="00F723AE" w:rsidRDefault="00F723AE" w:rsidP="00F723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DCE8D89" wp14:editId="3CAFEE1D">
            <wp:extent cx="5931535" cy="49936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D0669" w14:textId="48BB9202" w:rsidR="00040052" w:rsidRDefault="00040052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5EDD227B" w14:textId="6480ABA9" w:rsidR="00040052" w:rsidRDefault="00040052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37467093" w14:textId="24598CBF" w:rsidR="00040052" w:rsidRDefault="00040052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1A7950F5" w14:textId="3B238B1D" w:rsidR="00040052" w:rsidRDefault="00040052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5D9CB5A5" w14:textId="5FF15A2C" w:rsidR="00040052" w:rsidRDefault="00040052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491D4504" w14:textId="02ED8E09" w:rsidR="00040052" w:rsidRDefault="00040052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6E6EB21A" w14:textId="27B3908D" w:rsidR="00040052" w:rsidRDefault="00040052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2EBD3A6E" w14:textId="2C775332" w:rsidR="00040052" w:rsidRDefault="00040052" w:rsidP="00F723AE">
      <w:pPr>
        <w:rPr>
          <w:rFonts w:ascii="Times New Roman" w:hAnsi="Times New Roman" w:cs="Times New Roman"/>
          <w:bCs/>
          <w:sz w:val="28"/>
          <w:szCs w:val="28"/>
        </w:rPr>
      </w:pPr>
    </w:p>
    <w:p w14:paraId="78BF78B5" w14:textId="4E3AA0E9" w:rsidR="00040052" w:rsidRPr="00F723AE" w:rsidRDefault="00040052" w:rsidP="00F723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Также необходимо затронуть знать эмпирические величины объема кровопотери и инфузионной терапии</w:t>
      </w:r>
    </w:p>
    <w:p w14:paraId="3B323E6E" w14:textId="3A3BE5AF" w:rsidR="00F723AE" w:rsidRDefault="00F723AE" w:rsidP="00F723A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496E95FD" wp14:editId="596A366F">
            <wp:extent cx="5934075" cy="2181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C9444" w14:textId="77777777" w:rsidR="00040052" w:rsidRDefault="00040052" w:rsidP="00F723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052">
        <w:rPr>
          <w:rFonts w:ascii="Times New Roman" w:hAnsi="Times New Roman" w:cs="Times New Roman"/>
          <w:bCs/>
          <w:sz w:val="28"/>
          <w:szCs w:val="28"/>
        </w:rPr>
        <w:t xml:space="preserve">1. Поддержание ОЦК, сердечного выброса и АД на безопасном уровне (САД&gt;80–90 мм рт. ст.). Инфузия гипертонического раствора натрия хлорида из расчета 5 мл/кг, </w:t>
      </w:r>
      <w:proofErr w:type="spellStart"/>
      <w:r w:rsidRPr="00040052">
        <w:rPr>
          <w:rFonts w:ascii="Times New Roman" w:hAnsi="Times New Roman" w:cs="Times New Roman"/>
          <w:bCs/>
          <w:sz w:val="28"/>
          <w:szCs w:val="28"/>
        </w:rPr>
        <w:t>рефортана</w:t>
      </w:r>
      <w:proofErr w:type="spellEnd"/>
      <w:r w:rsidRPr="00040052">
        <w:rPr>
          <w:rFonts w:ascii="Times New Roman" w:hAnsi="Times New Roman" w:cs="Times New Roman"/>
          <w:bCs/>
          <w:sz w:val="28"/>
          <w:szCs w:val="28"/>
        </w:rPr>
        <w:t xml:space="preserve"> – 6–7 мл/кг и </w:t>
      </w:r>
      <w:proofErr w:type="spellStart"/>
      <w:r w:rsidRPr="00040052">
        <w:rPr>
          <w:rFonts w:ascii="Times New Roman" w:hAnsi="Times New Roman" w:cs="Times New Roman"/>
          <w:bCs/>
          <w:sz w:val="28"/>
          <w:szCs w:val="28"/>
        </w:rPr>
        <w:t>рефортана</w:t>
      </w:r>
      <w:proofErr w:type="spellEnd"/>
      <w:r w:rsidRPr="00040052">
        <w:rPr>
          <w:rFonts w:ascii="Times New Roman" w:hAnsi="Times New Roman" w:cs="Times New Roman"/>
          <w:bCs/>
          <w:sz w:val="28"/>
          <w:szCs w:val="28"/>
        </w:rPr>
        <w:t xml:space="preserve"> плюс — 5–6 мл/кг, дозы кристаллоидов – 7–10 мл/кг. Ингаляция кислорода (скорость – не менее 4 л/мин). При возникновении ОДН или необходимости оперативного лечения – интубация и ИВЛ кислородно-воздушной смесью: содержание О2 &gt;50%, а в критических ситуациях (выраженная гипотония) – 100%. Начальный темп введения раствора – струйный, инфузия в 2–3 вены, 1 из которых – центральная. </w:t>
      </w:r>
    </w:p>
    <w:p w14:paraId="19AE68A6" w14:textId="05EB822E" w:rsidR="005A4258" w:rsidRDefault="00040052" w:rsidP="00F723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052">
        <w:rPr>
          <w:rFonts w:ascii="Times New Roman" w:hAnsi="Times New Roman" w:cs="Times New Roman"/>
          <w:bCs/>
          <w:sz w:val="28"/>
          <w:szCs w:val="28"/>
        </w:rPr>
        <w:t xml:space="preserve">2. После остановки кровотечения принимают меры к достижению </w:t>
      </w:r>
      <w:proofErr w:type="spellStart"/>
      <w:r w:rsidRPr="00040052">
        <w:rPr>
          <w:rFonts w:ascii="Times New Roman" w:hAnsi="Times New Roman" w:cs="Times New Roman"/>
          <w:bCs/>
          <w:sz w:val="28"/>
          <w:szCs w:val="28"/>
        </w:rPr>
        <w:t>нормоволемии</w:t>
      </w:r>
      <w:proofErr w:type="spellEnd"/>
      <w:r w:rsidRPr="00040052">
        <w:rPr>
          <w:rFonts w:ascii="Times New Roman" w:hAnsi="Times New Roman" w:cs="Times New Roman"/>
          <w:bCs/>
          <w:sz w:val="28"/>
          <w:szCs w:val="28"/>
        </w:rPr>
        <w:t xml:space="preserve"> и стабилизации гемодинамики, поддержанию адекватного градиента между коллоидно-осмотическим давлением плазмы и давлением заклинивания в легочных капиллярах, профилактике </w:t>
      </w:r>
      <w:proofErr w:type="spellStart"/>
      <w:r w:rsidRPr="00040052">
        <w:rPr>
          <w:rFonts w:ascii="Times New Roman" w:hAnsi="Times New Roman" w:cs="Times New Roman"/>
          <w:bCs/>
          <w:sz w:val="28"/>
          <w:szCs w:val="28"/>
        </w:rPr>
        <w:t>коагулопатии</w:t>
      </w:r>
      <w:proofErr w:type="spellEnd"/>
      <w:r w:rsidRPr="00040052">
        <w:rPr>
          <w:rFonts w:ascii="Times New Roman" w:hAnsi="Times New Roman" w:cs="Times New Roman"/>
          <w:bCs/>
          <w:sz w:val="28"/>
          <w:szCs w:val="28"/>
        </w:rPr>
        <w:t xml:space="preserve">. Инфузия кристаллоидов – 7–10 мл/кг, </w:t>
      </w:r>
      <w:proofErr w:type="spellStart"/>
      <w:r w:rsidRPr="00040052">
        <w:rPr>
          <w:rFonts w:ascii="Times New Roman" w:hAnsi="Times New Roman" w:cs="Times New Roman"/>
          <w:bCs/>
          <w:sz w:val="28"/>
          <w:szCs w:val="28"/>
        </w:rPr>
        <w:t>рефортана</w:t>
      </w:r>
      <w:proofErr w:type="spellEnd"/>
      <w:r w:rsidRPr="00040052">
        <w:rPr>
          <w:rFonts w:ascii="Times New Roman" w:hAnsi="Times New Roman" w:cs="Times New Roman"/>
          <w:bCs/>
          <w:sz w:val="28"/>
          <w:szCs w:val="28"/>
        </w:rPr>
        <w:t xml:space="preserve"> – 6–7 (8) мл/кг. </w:t>
      </w:r>
      <w:r w:rsidR="005A4258" w:rsidRPr="005A4258">
        <w:rPr>
          <w:rFonts w:ascii="Times New Roman" w:hAnsi="Times New Roman" w:cs="Times New Roman"/>
          <w:bCs/>
          <w:sz w:val="28"/>
          <w:szCs w:val="28"/>
        </w:rPr>
        <w:t xml:space="preserve">Инфузия проводится </w:t>
      </w:r>
      <w:proofErr w:type="spellStart"/>
      <w:r w:rsidR="005A4258" w:rsidRPr="005A4258">
        <w:rPr>
          <w:rFonts w:ascii="Times New Roman" w:hAnsi="Times New Roman" w:cs="Times New Roman"/>
          <w:bCs/>
          <w:sz w:val="28"/>
          <w:szCs w:val="28"/>
        </w:rPr>
        <w:t>капельно</w:t>
      </w:r>
      <w:proofErr w:type="spellEnd"/>
      <w:r w:rsidR="005A4258" w:rsidRPr="005A4258">
        <w:rPr>
          <w:rFonts w:ascii="Times New Roman" w:hAnsi="Times New Roman" w:cs="Times New Roman"/>
          <w:bCs/>
          <w:sz w:val="28"/>
          <w:szCs w:val="28"/>
        </w:rPr>
        <w:t xml:space="preserve">. ИВЛ, как правило, продолжается. </w:t>
      </w:r>
    </w:p>
    <w:p w14:paraId="26E738A7" w14:textId="23645549" w:rsidR="00040052" w:rsidRDefault="005A4258" w:rsidP="00F723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258">
        <w:rPr>
          <w:rFonts w:ascii="Times New Roman" w:hAnsi="Times New Roman" w:cs="Times New Roman"/>
          <w:bCs/>
          <w:sz w:val="28"/>
          <w:szCs w:val="28"/>
        </w:rPr>
        <w:t xml:space="preserve">3. Компенсация потерь жидкости из интерстициального и внутриклеточного пространств, улучшение микроциркуляции, нормализация доставки кислорода к тканям, поддержка клеточного метаболизма и функции органов. Капельная инфузия кристаллоидов – 10– 15 мл/кг. ИВЛ прекращают после стабилизации гемодинамики и восстановления диуреза. Соотношение кристаллоидов и коллоидов – 2:1 с малыми объемами гипертонических растворов. Введение альбуминов, протеинов в целях коррекции </w:t>
      </w:r>
      <w:proofErr w:type="spellStart"/>
      <w:r w:rsidRPr="005A4258">
        <w:rPr>
          <w:rFonts w:ascii="Times New Roman" w:hAnsi="Times New Roman" w:cs="Times New Roman"/>
          <w:bCs/>
          <w:sz w:val="28"/>
          <w:szCs w:val="28"/>
        </w:rPr>
        <w:t>онкотических</w:t>
      </w:r>
      <w:proofErr w:type="spellEnd"/>
      <w:r w:rsidRPr="005A4258">
        <w:rPr>
          <w:rFonts w:ascii="Times New Roman" w:hAnsi="Times New Roman" w:cs="Times New Roman"/>
          <w:bCs/>
          <w:sz w:val="28"/>
          <w:szCs w:val="28"/>
        </w:rPr>
        <w:t xml:space="preserve"> свойств крови проводится из расчета 15–20 мл на 1 кг массы тела. Применяются глюкокортикоиды – до 1,5 г/</w:t>
      </w:r>
      <w:proofErr w:type="spellStart"/>
      <w:r w:rsidRPr="005A4258">
        <w:rPr>
          <w:rFonts w:ascii="Times New Roman" w:hAnsi="Times New Roman" w:cs="Times New Roman"/>
          <w:bCs/>
          <w:sz w:val="28"/>
          <w:szCs w:val="28"/>
        </w:rPr>
        <w:t>сут</w:t>
      </w:r>
      <w:proofErr w:type="spellEnd"/>
      <w:r w:rsidRPr="005A4258">
        <w:rPr>
          <w:rFonts w:ascii="Times New Roman" w:hAnsi="Times New Roman" w:cs="Times New Roman"/>
          <w:bCs/>
          <w:sz w:val="28"/>
          <w:szCs w:val="28"/>
        </w:rPr>
        <w:t xml:space="preserve"> и катехоламины (допамин, </w:t>
      </w:r>
      <w:proofErr w:type="spellStart"/>
      <w:r w:rsidRPr="005A4258">
        <w:rPr>
          <w:rFonts w:ascii="Times New Roman" w:hAnsi="Times New Roman" w:cs="Times New Roman"/>
          <w:bCs/>
          <w:sz w:val="28"/>
          <w:szCs w:val="28"/>
        </w:rPr>
        <w:t>добутамин</w:t>
      </w:r>
      <w:proofErr w:type="spellEnd"/>
      <w:r w:rsidRPr="005A425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A4258">
        <w:rPr>
          <w:rFonts w:ascii="Times New Roman" w:hAnsi="Times New Roman" w:cs="Times New Roman"/>
          <w:bCs/>
          <w:sz w:val="28"/>
          <w:szCs w:val="28"/>
        </w:rPr>
        <w:t>добутрекс</w:t>
      </w:r>
      <w:proofErr w:type="spellEnd"/>
      <w:r w:rsidRPr="005A4258">
        <w:rPr>
          <w:rFonts w:ascii="Times New Roman" w:hAnsi="Times New Roman" w:cs="Times New Roman"/>
          <w:bCs/>
          <w:sz w:val="28"/>
          <w:szCs w:val="28"/>
        </w:rPr>
        <w:t xml:space="preserve">) – до стабилизации гемодинамики с последующим введением поддерживающих доз в течение нескольких суток. Для коррекции кислотно-щелочного равновесия, нейтрализации ацидоза используются щелочные инфузионные растворы и ИВЛ в режиме </w:t>
      </w:r>
      <w:r w:rsidRPr="005A42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гипервентиляции. Период нормализации гемодинамики не должен превышать 2 ч. Если за это время стабилизация не достигается, прогноз сомнительный. </w:t>
      </w:r>
    </w:p>
    <w:p w14:paraId="5B289EFE" w14:textId="77777777" w:rsidR="005A4258" w:rsidRDefault="005A4258" w:rsidP="00F723A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D81A69" w14:textId="40686F6F" w:rsidR="005A4258" w:rsidRDefault="005A4258" w:rsidP="005A42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Литература</w:t>
      </w:r>
    </w:p>
    <w:p w14:paraId="0187C427" w14:textId="507CC2F1" w:rsidR="005A4258" w:rsidRDefault="005A4258" w:rsidP="005A42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4F68EC" w14:textId="0D1090FD" w:rsidR="005A4258" w:rsidRDefault="005A4258" w:rsidP="005A4258">
      <w:pPr>
        <w:pStyle w:val="a5"/>
        <w:numPr>
          <w:ilvl w:val="0"/>
          <w:numId w:val="5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Учебное пособие «Кровотечения и геморрагический шок» </w:t>
      </w:r>
      <w:r w:rsidRPr="005A4258">
        <w:rPr>
          <w:rFonts w:ascii="Times New Roman" w:hAnsi="Times New Roman" w:cs="Times New Roman"/>
          <w:bCs/>
          <w:sz w:val="28"/>
          <w:szCs w:val="28"/>
        </w:rPr>
        <w:t xml:space="preserve">М.С. Журавлева, У.А. Халилова, В.В. Скворцов, </w:t>
      </w:r>
      <w:proofErr w:type="spellStart"/>
      <w:r w:rsidRPr="005A4258">
        <w:rPr>
          <w:rFonts w:ascii="Times New Roman" w:hAnsi="Times New Roman" w:cs="Times New Roman"/>
          <w:bCs/>
          <w:sz w:val="28"/>
          <w:szCs w:val="28"/>
        </w:rPr>
        <w:t>докт</w:t>
      </w:r>
      <w:proofErr w:type="spellEnd"/>
      <w:r w:rsidRPr="005A4258">
        <w:rPr>
          <w:rFonts w:ascii="Times New Roman" w:hAnsi="Times New Roman" w:cs="Times New Roman"/>
          <w:bCs/>
          <w:sz w:val="28"/>
          <w:szCs w:val="28"/>
        </w:rPr>
        <w:t>. мед. Наук</w:t>
      </w:r>
    </w:p>
    <w:p w14:paraId="74C6534A" w14:textId="00F2303C" w:rsidR="005A4258" w:rsidRDefault="005A4258" w:rsidP="005A4258">
      <w:pPr>
        <w:pStyle w:val="a5"/>
        <w:numPr>
          <w:ilvl w:val="0"/>
          <w:numId w:val="50"/>
        </w:numPr>
        <w:rPr>
          <w:rFonts w:ascii="Times New Roman" w:hAnsi="Times New Roman" w:cs="Times New Roman"/>
          <w:bCs/>
          <w:sz w:val="28"/>
          <w:szCs w:val="28"/>
        </w:rPr>
      </w:pPr>
      <w:r w:rsidRPr="005A4258">
        <w:rPr>
          <w:rFonts w:ascii="Times New Roman" w:hAnsi="Times New Roman" w:cs="Times New Roman"/>
          <w:bCs/>
          <w:sz w:val="28"/>
          <w:szCs w:val="28"/>
        </w:rPr>
        <w:t>Травматология и ортопедия: руководство для врачей / под ред. Н.В. Корнилова</w:t>
      </w:r>
    </w:p>
    <w:p w14:paraId="663114E8" w14:textId="2DE63CD0" w:rsidR="005A4258" w:rsidRDefault="005A4258" w:rsidP="005A4258">
      <w:pPr>
        <w:pStyle w:val="a5"/>
        <w:numPr>
          <w:ilvl w:val="0"/>
          <w:numId w:val="5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A4258">
        <w:rPr>
          <w:rFonts w:ascii="Times New Roman" w:hAnsi="Times New Roman" w:cs="Times New Roman"/>
          <w:bCs/>
          <w:sz w:val="28"/>
          <w:szCs w:val="28"/>
        </w:rPr>
        <w:t>Хирургия повреждений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A4258">
        <w:rPr>
          <w:rFonts w:ascii="Times New Roman" w:hAnsi="Times New Roman" w:cs="Times New Roman"/>
          <w:bCs/>
          <w:sz w:val="28"/>
          <w:szCs w:val="28"/>
        </w:rPr>
        <w:t xml:space="preserve"> Ключевский В.В. </w:t>
      </w:r>
    </w:p>
    <w:p w14:paraId="20F42872" w14:textId="77777777" w:rsidR="005A4258" w:rsidRDefault="005A4258" w:rsidP="005A4258">
      <w:pPr>
        <w:pStyle w:val="a5"/>
        <w:numPr>
          <w:ilvl w:val="0"/>
          <w:numId w:val="50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Росинфостат</w:t>
      </w:r>
      <w:proofErr w:type="spellEnd"/>
    </w:p>
    <w:p w14:paraId="72F81B45" w14:textId="31FADC70" w:rsidR="005A4258" w:rsidRPr="005A4258" w:rsidRDefault="005A4258" w:rsidP="00B60677">
      <w:pPr>
        <w:pStyle w:val="a5"/>
        <w:numPr>
          <w:ilvl w:val="0"/>
          <w:numId w:val="50"/>
        </w:numPr>
        <w:rPr>
          <w:rFonts w:ascii="Times New Roman" w:hAnsi="Times New Roman" w:cs="Times New Roman"/>
          <w:bCs/>
          <w:sz w:val="28"/>
          <w:szCs w:val="28"/>
        </w:rPr>
      </w:pPr>
      <w:r w:rsidRPr="005A42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Практические навыки для студентов по специальности «Травматология </w:t>
      </w:r>
      <w:proofErr w:type="spellStart"/>
      <w:r w:rsidRPr="005A42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иортопедия</w:t>
      </w:r>
      <w:proofErr w:type="spellEnd"/>
      <w:r w:rsidRPr="005A42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»: учебно-методическое пособие / И.В. Рябчиков, И.О. Панков, </w:t>
      </w:r>
      <w:proofErr w:type="spellStart"/>
      <w:r w:rsidRPr="005A42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С.В.Зинченко</w:t>
      </w:r>
      <w:proofErr w:type="spellEnd"/>
      <w:r w:rsidRPr="005A42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sectPr w:rsidR="005A4258" w:rsidRPr="005A4258" w:rsidSect="002E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88B"/>
    <w:multiLevelType w:val="multilevel"/>
    <w:tmpl w:val="FE90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70BE0"/>
    <w:multiLevelType w:val="multilevel"/>
    <w:tmpl w:val="A0B8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566B0"/>
    <w:multiLevelType w:val="multilevel"/>
    <w:tmpl w:val="83A8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A74"/>
    <w:multiLevelType w:val="multilevel"/>
    <w:tmpl w:val="90F23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63DE5"/>
    <w:multiLevelType w:val="hybridMultilevel"/>
    <w:tmpl w:val="41D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E2B1E"/>
    <w:multiLevelType w:val="multilevel"/>
    <w:tmpl w:val="B528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45FFF"/>
    <w:multiLevelType w:val="hybridMultilevel"/>
    <w:tmpl w:val="86E0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7D69"/>
    <w:multiLevelType w:val="multilevel"/>
    <w:tmpl w:val="EF5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80B17"/>
    <w:multiLevelType w:val="hybridMultilevel"/>
    <w:tmpl w:val="2714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520FC"/>
    <w:multiLevelType w:val="hybridMultilevel"/>
    <w:tmpl w:val="FC9C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B0E"/>
    <w:multiLevelType w:val="hybridMultilevel"/>
    <w:tmpl w:val="5C48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35427"/>
    <w:multiLevelType w:val="hybridMultilevel"/>
    <w:tmpl w:val="28A25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EE6C15"/>
    <w:multiLevelType w:val="multilevel"/>
    <w:tmpl w:val="4722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735C77"/>
    <w:multiLevelType w:val="hybridMultilevel"/>
    <w:tmpl w:val="25AC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0009"/>
    <w:multiLevelType w:val="multilevel"/>
    <w:tmpl w:val="0908F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5064CE"/>
    <w:multiLevelType w:val="multilevel"/>
    <w:tmpl w:val="F1FC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CE757E"/>
    <w:multiLevelType w:val="hybridMultilevel"/>
    <w:tmpl w:val="77626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FE746E"/>
    <w:multiLevelType w:val="hybridMultilevel"/>
    <w:tmpl w:val="E9B2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57E77"/>
    <w:multiLevelType w:val="hybridMultilevel"/>
    <w:tmpl w:val="F1E8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A4F29"/>
    <w:multiLevelType w:val="hybridMultilevel"/>
    <w:tmpl w:val="5F10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E0448"/>
    <w:multiLevelType w:val="multilevel"/>
    <w:tmpl w:val="F808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B049B4"/>
    <w:multiLevelType w:val="multilevel"/>
    <w:tmpl w:val="8F38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742557"/>
    <w:multiLevelType w:val="multilevel"/>
    <w:tmpl w:val="6336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3E52E7"/>
    <w:multiLevelType w:val="hybridMultilevel"/>
    <w:tmpl w:val="59CE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3349F"/>
    <w:multiLevelType w:val="hybridMultilevel"/>
    <w:tmpl w:val="F1E8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253BE"/>
    <w:multiLevelType w:val="multilevel"/>
    <w:tmpl w:val="DB22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206B45"/>
    <w:multiLevelType w:val="multilevel"/>
    <w:tmpl w:val="F92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4E1C03"/>
    <w:multiLevelType w:val="hybridMultilevel"/>
    <w:tmpl w:val="658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54879"/>
    <w:multiLevelType w:val="multilevel"/>
    <w:tmpl w:val="29A29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FD1A26"/>
    <w:multiLevelType w:val="multilevel"/>
    <w:tmpl w:val="9612DA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022C9"/>
    <w:multiLevelType w:val="hybridMultilevel"/>
    <w:tmpl w:val="6CF6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72493"/>
    <w:multiLevelType w:val="hybridMultilevel"/>
    <w:tmpl w:val="B75E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B6C1B"/>
    <w:multiLevelType w:val="multilevel"/>
    <w:tmpl w:val="15DA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78222A"/>
    <w:multiLevelType w:val="hybridMultilevel"/>
    <w:tmpl w:val="A442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368ED"/>
    <w:multiLevelType w:val="hybridMultilevel"/>
    <w:tmpl w:val="36BE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A4778"/>
    <w:multiLevelType w:val="hybridMultilevel"/>
    <w:tmpl w:val="C406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41BEE"/>
    <w:multiLevelType w:val="multilevel"/>
    <w:tmpl w:val="5BDE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9F764F"/>
    <w:multiLevelType w:val="multilevel"/>
    <w:tmpl w:val="09A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0B1017"/>
    <w:multiLevelType w:val="hybridMultilevel"/>
    <w:tmpl w:val="337A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390232"/>
    <w:multiLevelType w:val="multilevel"/>
    <w:tmpl w:val="E094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C73F7D"/>
    <w:multiLevelType w:val="multilevel"/>
    <w:tmpl w:val="B4AA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EC5588"/>
    <w:multiLevelType w:val="hybridMultilevel"/>
    <w:tmpl w:val="F5C8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B7D0D"/>
    <w:multiLevelType w:val="multilevel"/>
    <w:tmpl w:val="5B6A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420844"/>
    <w:multiLevelType w:val="hybridMultilevel"/>
    <w:tmpl w:val="160ABC0E"/>
    <w:lvl w:ilvl="0" w:tplc="2D462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37313"/>
    <w:multiLevelType w:val="hybridMultilevel"/>
    <w:tmpl w:val="DFBC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D0966"/>
    <w:multiLevelType w:val="multilevel"/>
    <w:tmpl w:val="6C7E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770C2E"/>
    <w:multiLevelType w:val="multilevel"/>
    <w:tmpl w:val="E0B06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8F5D9C"/>
    <w:multiLevelType w:val="hybridMultilevel"/>
    <w:tmpl w:val="F1E8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71D8D"/>
    <w:multiLevelType w:val="multilevel"/>
    <w:tmpl w:val="CC14D1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1B765E"/>
    <w:multiLevelType w:val="hybridMultilevel"/>
    <w:tmpl w:val="AED2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49"/>
  </w:num>
  <w:num w:numId="4">
    <w:abstractNumId w:val="30"/>
  </w:num>
  <w:num w:numId="5">
    <w:abstractNumId w:val="41"/>
  </w:num>
  <w:num w:numId="6">
    <w:abstractNumId w:val="27"/>
  </w:num>
  <w:num w:numId="7">
    <w:abstractNumId w:val="17"/>
  </w:num>
  <w:num w:numId="8">
    <w:abstractNumId w:val="10"/>
  </w:num>
  <w:num w:numId="9">
    <w:abstractNumId w:val="44"/>
  </w:num>
  <w:num w:numId="10">
    <w:abstractNumId w:val="9"/>
  </w:num>
  <w:num w:numId="11">
    <w:abstractNumId w:val="43"/>
  </w:num>
  <w:num w:numId="12">
    <w:abstractNumId w:val="35"/>
  </w:num>
  <w:num w:numId="13">
    <w:abstractNumId w:val="6"/>
  </w:num>
  <w:num w:numId="14">
    <w:abstractNumId w:val="4"/>
  </w:num>
  <w:num w:numId="15">
    <w:abstractNumId w:val="8"/>
  </w:num>
  <w:num w:numId="16">
    <w:abstractNumId w:val="13"/>
  </w:num>
  <w:num w:numId="17">
    <w:abstractNumId w:val="19"/>
  </w:num>
  <w:num w:numId="18">
    <w:abstractNumId w:val="38"/>
  </w:num>
  <w:num w:numId="19">
    <w:abstractNumId w:val="16"/>
  </w:num>
  <w:num w:numId="20">
    <w:abstractNumId w:val="31"/>
  </w:num>
  <w:num w:numId="21">
    <w:abstractNumId w:val="11"/>
  </w:num>
  <w:num w:numId="22">
    <w:abstractNumId w:val="34"/>
  </w:num>
  <w:num w:numId="23">
    <w:abstractNumId w:val="23"/>
  </w:num>
  <w:num w:numId="24">
    <w:abstractNumId w:val="39"/>
  </w:num>
  <w:num w:numId="25">
    <w:abstractNumId w:val="47"/>
  </w:num>
  <w:num w:numId="26">
    <w:abstractNumId w:val="32"/>
  </w:num>
  <w:num w:numId="27">
    <w:abstractNumId w:val="20"/>
  </w:num>
  <w:num w:numId="28">
    <w:abstractNumId w:val="25"/>
  </w:num>
  <w:num w:numId="29">
    <w:abstractNumId w:val="28"/>
  </w:num>
  <w:num w:numId="30">
    <w:abstractNumId w:val="15"/>
  </w:num>
  <w:num w:numId="31">
    <w:abstractNumId w:val="45"/>
  </w:num>
  <w:num w:numId="32">
    <w:abstractNumId w:val="29"/>
  </w:num>
  <w:num w:numId="33">
    <w:abstractNumId w:val="7"/>
  </w:num>
  <w:num w:numId="34">
    <w:abstractNumId w:val="48"/>
  </w:num>
  <w:num w:numId="35">
    <w:abstractNumId w:val="22"/>
  </w:num>
  <w:num w:numId="36">
    <w:abstractNumId w:val="40"/>
  </w:num>
  <w:num w:numId="37">
    <w:abstractNumId w:val="21"/>
  </w:num>
  <w:num w:numId="38">
    <w:abstractNumId w:val="5"/>
  </w:num>
  <w:num w:numId="39">
    <w:abstractNumId w:val="0"/>
  </w:num>
  <w:num w:numId="40">
    <w:abstractNumId w:val="14"/>
  </w:num>
  <w:num w:numId="41">
    <w:abstractNumId w:val="36"/>
  </w:num>
  <w:num w:numId="42">
    <w:abstractNumId w:val="12"/>
  </w:num>
  <w:num w:numId="43">
    <w:abstractNumId w:val="3"/>
  </w:num>
  <w:num w:numId="44">
    <w:abstractNumId w:val="1"/>
  </w:num>
  <w:num w:numId="45">
    <w:abstractNumId w:val="26"/>
  </w:num>
  <w:num w:numId="46">
    <w:abstractNumId w:val="37"/>
  </w:num>
  <w:num w:numId="47">
    <w:abstractNumId w:val="46"/>
  </w:num>
  <w:num w:numId="48">
    <w:abstractNumId w:val="2"/>
    <w:lvlOverride w:ilvl="0">
      <w:startOverride w:val="1"/>
    </w:lvlOverride>
  </w:num>
  <w:num w:numId="49">
    <w:abstractNumId w:val="4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407"/>
    <w:rsid w:val="00040052"/>
    <w:rsid w:val="00040696"/>
    <w:rsid w:val="001D2406"/>
    <w:rsid w:val="002C45E2"/>
    <w:rsid w:val="002E4D74"/>
    <w:rsid w:val="003069D4"/>
    <w:rsid w:val="00361735"/>
    <w:rsid w:val="003911E1"/>
    <w:rsid w:val="003E3B24"/>
    <w:rsid w:val="003F27A9"/>
    <w:rsid w:val="004E60EE"/>
    <w:rsid w:val="00524997"/>
    <w:rsid w:val="005A4258"/>
    <w:rsid w:val="005C3866"/>
    <w:rsid w:val="00616B11"/>
    <w:rsid w:val="00692407"/>
    <w:rsid w:val="0079542E"/>
    <w:rsid w:val="00847791"/>
    <w:rsid w:val="00866655"/>
    <w:rsid w:val="008F4100"/>
    <w:rsid w:val="00920030"/>
    <w:rsid w:val="00A82230"/>
    <w:rsid w:val="00B216CE"/>
    <w:rsid w:val="00BC3486"/>
    <w:rsid w:val="00C35627"/>
    <w:rsid w:val="00C36DB3"/>
    <w:rsid w:val="00DC706B"/>
    <w:rsid w:val="00E3147C"/>
    <w:rsid w:val="00E32D9C"/>
    <w:rsid w:val="00E53EED"/>
    <w:rsid w:val="00EA251A"/>
    <w:rsid w:val="00F7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A957"/>
  <w15:docId w15:val="{8F3DB282-B411-4224-B0FA-5F6DB32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74"/>
  </w:style>
  <w:style w:type="paragraph" w:styleId="1">
    <w:name w:val="heading 1"/>
    <w:basedOn w:val="a"/>
    <w:link w:val="10"/>
    <w:uiPriority w:val="1"/>
    <w:qFormat/>
    <w:rsid w:val="003F27A9"/>
    <w:pPr>
      <w:widowControl w:val="0"/>
      <w:autoSpaceDE w:val="0"/>
      <w:autoSpaceDN w:val="0"/>
      <w:spacing w:before="56" w:after="0" w:line="240" w:lineRule="auto"/>
      <w:ind w:left="254" w:right="243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4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24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27A9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Body Text"/>
    <w:basedOn w:val="a"/>
    <w:link w:val="a4"/>
    <w:uiPriority w:val="1"/>
    <w:unhideWhenUsed/>
    <w:qFormat/>
    <w:rsid w:val="003F27A9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27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F27A9"/>
    <w:pPr>
      <w:ind w:left="720"/>
      <w:contextualSpacing/>
    </w:pPr>
  </w:style>
  <w:style w:type="character" w:styleId="a6">
    <w:name w:val="Strong"/>
    <w:basedOn w:val="a0"/>
    <w:uiPriority w:val="22"/>
    <w:qFormat/>
    <w:rsid w:val="003E3B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D2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24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D24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84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2023-11-22T14:38:00Z</cp:lastPrinted>
  <dcterms:created xsi:type="dcterms:W3CDTF">2023-11-22T14:40:00Z</dcterms:created>
  <dcterms:modified xsi:type="dcterms:W3CDTF">2024-05-03T03:42:00Z</dcterms:modified>
</cp:coreProperties>
</file>