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3A" w:rsidRDefault="00767F3A" w:rsidP="00767F3A">
      <w:pP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З</w:t>
      </w:r>
      <w:r w:rsidRPr="00934A6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 xml:space="preserve">анятие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25</w:t>
      </w:r>
      <w:r w:rsidRPr="0093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Лабораторная диагностика кори и краснухи».</w:t>
      </w:r>
    </w:p>
    <w:p w:rsidR="00767F3A" w:rsidRDefault="00024644" w:rsidP="00767F3A">
      <w:pPr>
        <w:rPr>
          <w:rFonts w:ascii="Tahoma" w:hAnsi="Tahoma" w:cs="Tahoma"/>
          <w:color w:val="363636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Решить ситуационные задачи и о</w:t>
      </w:r>
      <w:r w:rsidR="00B235E1">
        <w:rPr>
          <w:rFonts w:ascii="Tahoma" w:hAnsi="Tahoma" w:cs="Tahoma"/>
          <w:color w:val="363636"/>
          <w:sz w:val="23"/>
          <w:szCs w:val="23"/>
          <w:shd w:val="clear" w:color="auto" w:fill="FFFFFF"/>
        </w:rPr>
        <w:t>тветить на вопросы по вариантам (номер задачи соответствует номеру студента в списке группы). Лишнее удалите.</w:t>
      </w:r>
    </w:p>
    <w:p w:rsidR="00024644" w:rsidRPr="00B235E1" w:rsidRDefault="00024644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</w:pPr>
      <w:r w:rsidRPr="00B235E1"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  <w:t>Задача №1</w:t>
      </w:r>
    </w:p>
    <w:p w:rsidR="00BB6876" w:rsidRDefault="00767F3A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gram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Обследуемой</w:t>
      </w:r>
      <w:proofErr w:type="gram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«А» поставлен диагноз «краснуха». Из анамнеза: беременность 7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нед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., была в контакте с больным краснухой. </w:t>
      </w:r>
    </w:p>
    <w:p w:rsidR="00BB6876" w:rsidRDefault="00767F3A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Результаты ИФА - сывор</w:t>
      </w:r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отка I: </w:t>
      </w:r>
      <w:proofErr w:type="spellStart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3,5 МЕ/мл; </w:t>
      </w:r>
      <w:proofErr w:type="spellStart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</w:p>
    <w:p w:rsidR="00BB6876" w:rsidRDefault="00BB6876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                         </w:t>
      </w:r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сыворотка II: </w:t>
      </w:r>
      <w:proofErr w:type="spellStart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201,0 МЕ/мл; </w:t>
      </w:r>
      <w:proofErr w:type="spellStart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положит. </w:t>
      </w:r>
    </w:p>
    <w:p w:rsidR="00767F3A" w:rsidRPr="00767F3A" w:rsidRDefault="00767F3A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Норма: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10 МЕ/мл;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  <w:bookmarkStart w:id="0" w:name="_GoBack"/>
      <w:bookmarkEnd w:id="0"/>
    </w:p>
    <w:p w:rsidR="00BB6876" w:rsidRDefault="00BB6876" w:rsidP="00767F3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767F3A" w:rsidRPr="00767F3A" w:rsidRDefault="00767F3A" w:rsidP="00767F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Учтите 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 оцените полученные результаты</w:t>
      </w:r>
    </w:p>
    <w:p w:rsidR="00767F3A" w:rsidRPr="00767F3A" w:rsidRDefault="00767F3A" w:rsidP="00767F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 какой целью ставилась реакция</w:t>
      </w:r>
    </w:p>
    <w:p w:rsidR="00767F3A" w:rsidRDefault="00767F3A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024644" w:rsidRPr="00B235E1" w:rsidRDefault="00024644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</w:pPr>
      <w:r w:rsidRPr="00B235E1"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  <w:t>Задача №2</w:t>
      </w:r>
    </w:p>
    <w:p w:rsidR="00BB6876" w:rsidRDefault="00767F3A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Обследуемая «D» 24 года планирует беременность, сдала анализы на краснуху. Результаты ИФА - </w:t>
      </w:r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сыворотка I: </w:t>
      </w:r>
      <w:proofErr w:type="spellStart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.; </w:t>
      </w:r>
      <w:proofErr w:type="spellStart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</w:p>
    <w:p w:rsidR="00BB6876" w:rsidRDefault="00BB6876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                         </w:t>
      </w:r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сыворотка II: </w:t>
      </w:r>
      <w:proofErr w:type="spellStart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.; </w:t>
      </w:r>
      <w:proofErr w:type="spellStart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  <w:r w:rsidR="00767F3A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767F3A" w:rsidRPr="00767F3A" w:rsidRDefault="00767F3A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Норма: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10 МЕ/мл;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767F3A" w:rsidRPr="00767F3A" w:rsidRDefault="00767F3A" w:rsidP="00767F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Учтите 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 оцените полученные результаты</w:t>
      </w:r>
    </w:p>
    <w:p w:rsidR="00767F3A" w:rsidRPr="00767F3A" w:rsidRDefault="00767F3A" w:rsidP="00767F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 каким методам относится данная реакци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я</w:t>
      </w:r>
    </w:p>
    <w:p w:rsidR="00BB6876" w:rsidRDefault="00BB6876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024644" w:rsidRPr="00B235E1" w:rsidRDefault="00024644" w:rsidP="00BB687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</w:pPr>
      <w:r w:rsidRPr="00B235E1"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  <w:t>Задача №3</w:t>
      </w:r>
    </w:p>
    <w:p w:rsidR="00BB6876" w:rsidRDefault="00767F3A" w:rsidP="00BB6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Беременная женщина (10 недель) обратилась в клинику. Объек</w:t>
      </w:r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тивно: высокая температура 38,7гр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С, катаральные явления, папулезная сыпь на лице, теле,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лимфоаденопатия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 Сдала анализы – парные сыворотки на корь и краснуху. Результаты: ИФА на </w:t>
      </w:r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корь -</w:t>
      </w:r>
      <w:r w:rsidR="00BB6876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сывор</w:t>
      </w:r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отка I:IgG 100 МЕ/мл</w:t>
      </w:r>
      <w:proofErr w:type="gramStart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.; </w:t>
      </w:r>
      <w:proofErr w:type="spellStart"/>
      <w:proofErr w:type="gramEnd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+</w:t>
      </w:r>
    </w:p>
    <w:p w:rsidR="00BB6876" w:rsidRDefault="00BB6876" w:rsidP="00BB6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сыворотка II: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410 МЕ/мл</w:t>
      </w:r>
      <w:proofErr w:type="gram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.; </w:t>
      </w:r>
      <w:proofErr w:type="spellStart"/>
      <w:proofErr w:type="gram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+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</w:p>
    <w:p w:rsidR="00BB6876" w:rsidRDefault="00767F3A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Результаты ИФА на краснуху - сывор</w:t>
      </w:r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отка I:IgG 100 МЕ/мл</w:t>
      </w:r>
      <w:proofErr w:type="gramStart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.; </w:t>
      </w:r>
      <w:proofErr w:type="spellStart"/>
      <w:proofErr w:type="gramEnd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</w:p>
    <w:p w:rsidR="00BB6876" w:rsidRDefault="00767F3A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сыворотка II: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110 МЕ/мл</w:t>
      </w:r>
      <w:proofErr w:type="gram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.; </w:t>
      </w:r>
      <w:proofErr w:type="spellStart"/>
      <w:proofErr w:type="gram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 </w:t>
      </w:r>
    </w:p>
    <w:p w:rsidR="00767F3A" w:rsidRPr="00767F3A" w:rsidRDefault="00767F3A" w:rsidP="00767F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Норма: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10 МЕ/мл;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767F3A" w:rsidRPr="00767F3A" w:rsidRDefault="00767F3A" w:rsidP="00767F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Учтите и оцените полученные результаты;</w:t>
      </w:r>
    </w:p>
    <w:p w:rsidR="00767F3A" w:rsidRPr="00767F3A" w:rsidRDefault="00767F3A" w:rsidP="00767F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Назовите препараты, используемые для специфической профилактики кори и 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краснухи, тактику их применения. 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Особенност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 их транспортировки и хранения.</w:t>
      </w:r>
    </w:p>
    <w:p w:rsidR="00BB6876" w:rsidRDefault="00BB6876" w:rsidP="00BB6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024644" w:rsidRPr="00B235E1" w:rsidRDefault="00024644" w:rsidP="00BB6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</w:pPr>
      <w:r w:rsidRPr="00B235E1"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  <w:t>Задача №4</w:t>
      </w:r>
    </w:p>
    <w:p w:rsidR="00BB6876" w:rsidRPr="00BB6876" w:rsidRDefault="00BB6876" w:rsidP="00BB6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В г. N в течение последних двух лет не было зарегистрировано ни одного случая заболевания корью. Однако, в январе 2011 г. было зарегистрировано 9 случаев </w:t>
      </w:r>
      <w:proofErr w:type="gramStart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заболевания</w:t>
      </w:r>
      <w:proofErr w:type="gramEnd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как среди детей, так и среди взрослых. При этом</w:t>
      </w:r>
      <w:proofErr w:type="gramStart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,</w:t>
      </w:r>
      <w:proofErr w:type="gramEnd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большая часть заболевших – иммигранты из Узбекистана, а также в числе заболевших оказался врач «скорой помощи», который выезжал к больному ребенку.</w:t>
      </w:r>
    </w:p>
    <w:p w:rsidR="00BB6876" w:rsidRPr="00BB6876" w:rsidRDefault="00BB6876" w:rsidP="00BB6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BB6876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Чем можно объяснить столь низкие показатели заболе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ваемости кори до января 2011 г?</w:t>
      </w:r>
    </w:p>
    <w:p w:rsidR="00BB6876" w:rsidRPr="00BB6876" w:rsidRDefault="00BB6876" w:rsidP="00BB6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BB6876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По какой п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ричине возникла данная вспышка?</w:t>
      </w:r>
    </w:p>
    <w:p w:rsidR="00BB6876" w:rsidRPr="00BB6876" w:rsidRDefault="00BB6876" w:rsidP="00BB6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BB6876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3:</w:t>
      </w: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Почему в эпидемический процесс был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вовлечен врач «скорой помощи»?</w:t>
      </w:r>
    </w:p>
    <w:p w:rsidR="00BB6876" w:rsidRPr="00BB6876" w:rsidRDefault="00BB6876" w:rsidP="00BB6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BB6876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4:</w:t>
      </w: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противоэпидемические м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ероприятия необходимо провести?</w:t>
      </w:r>
    </w:p>
    <w:p w:rsidR="00BB6876" w:rsidRDefault="00BB6876" w:rsidP="00BB6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024644" w:rsidRPr="00B235E1" w:rsidRDefault="00024644" w:rsidP="00BB6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</w:pPr>
      <w:r w:rsidRPr="00B235E1"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  <w:t xml:space="preserve">Задача №5 </w:t>
      </w:r>
    </w:p>
    <w:p w:rsidR="00BB6876" w:rsidRPr="00BB6876" w:rsidRDefault="00BB6876" w:rsidP="00BB6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Ребенок родился 02.05.1998 г. рост 5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0 см, вес 3450 г, поставлен диа</w:t>
      </w: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гноз: врожденная краснуха, диффузная катаракта, </w:t>
      </w:r>
      <w:proofErr w:type="spellStart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микрофтальмия</w:t>
      </w:r>
      <w:proofErr w:type="spellEnd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, врожденный порок сердца, глухота, </w:t>
      </w: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lastRenderedPageBreak/>
        <w:t xml:space="preserve">симптом задержки психомоторного развития. В возрасте 3 лет на фоне имеющейся патологии наблюдались задержка роста – 68 см, дефицит массы тела, </w:t>
      </w:r>
      <w:proofErr w:type="gramStart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сердечно-сосудистая</w:t>
      </w:r>
      <w:proofErr w:type="gramEnd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недостаточность, </w:t>
      </w:r>
      <w:proofErr w:type="spellStart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анофтальмия</w:t>
      </w:r>
      <w:proofErr w:type="spellEnd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, </w:t>
      </w:r>
      <w:proofErr w:type="spellStart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нейродистрофия</w:t>
      </w:r>
      <w:proofErr w:type="spellEnd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, грубая задержка нервно-психического и физического развития.</w:t>
      </w:r>
    </w:p>
    <w:p w:rsidR="00BB6876" w:rsidRPr="00BB6876" w:rsidRDefault="00BB6876" w:rsidP="00BB6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BB6876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Назовите методы, позволяющие постави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ть диагноз врожденная краснуха?</w:t>
      </w:r>
    </w:p>
    <w:p w:rsidR="00BB6876" w:rsidRPr="00BB6876" w:rsidRDefault="00BB6876" w:rsidP="00BB6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BB6876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Чем обусловлены столь грубы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е нарушения в развитии ребенка?</w:t>
      </w:r>
    </w:p>
    <w:p w:rsidR="00024644" w:rsidRDefault="00024644" w:rsidP="00BB6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024644" w:rsidRPr="00B235E1" w:rsidRDefault="00024644" w:rsidP="00BB6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</w:pPr>
      <w:r w:rsidRPr="00B235E1"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  <w:t>Задача №6</w:t>
      </w:r>
    </w:p>
    <w:p w:rsidR="00BB6876" w:rsidRPr="00BB6876" w:rsidRDefault="00BB6876" w:rsidP="00BB6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Девушка 20 лет обратилась в женскую консультацию по поводу задержки менструации. При обследовании было установлено наличие беременности -10 недель. Но, как выяснилось, она была вакцинирована от краснухи 2 недели назад в поликлинике своего ВУЗа. Врач акушер-гинеколог порекомендовал ей прервать беременность.</w:t>
      </w:r>
    </w:p>
    <w:p w:rsidR="00BB6876" w:rsidRPr="00BB6876" w:rsidRDefault="00BB6876" w:rsidP="00BB6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BB6876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Чем могли быть 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обусловлены рекомендации врача?</w:t>
      </w:r>
    </w:p>
    <w:p w:rsidR="00BB6876" w:rsidRPr="00BB6876" w:rsidRDefault="00BB6876" w:rsidP="00BB6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BB6876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Насколько </w:t>
      </w:r>
      <w:proofErr w:type="spellStart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обоснованны</w:t>
      </w:r>
      <w:proofErr w:type="spellEnd"/>
      <w:r w:rsidRPr="00BB687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рек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омендации врача?</w:t>
      </w:r>
    </w:p>
    <w:p w:rsidR="00024644" w:rsidRDefault="00024644" w:rsidP="000246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</w:p>
    <w:p w:rsidR="00024644" w:rsidRPr="00B235E1" w:rsidRDefault="00024644" w:rsidP="000246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</w:pPr>
      <w:r w:rsidRPr="00B235E1"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  <w:t>Задача №7</w:t>
      </w:r>
    </w:p>
    <w:p w:rsidR="00024644" w:rsidRDefault="00024644" w:rsidP="000246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Обследуемая «С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»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Из анамнеза: беременность 12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нед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., была в контакте с больным краснухой. </w:t>
      </w:r>
    </w:p>
    <w:p w:rsidR="00024644" w:rsidRDefault="00024644" w:rsidP="000246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Результаты ИФА - сывор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отка I: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10,0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МЕ/мл;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</w:p>
    <w:p w:rsidR="00024644" w:rsidRDefault="00024644" w:rsidP="000246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                        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сыворотка II: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160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,0 МЕ/мл;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положит. </w:t>
      </w:r>
    </w:p>
    <w:p w:rsidR="00024644" w:rsidRPr="00767F3A" w:rsidRDefault="00024644" w:rsidP="000246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Норма: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10 МЕ/мл;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024644" w:rsidRDefault="00024644" w:rsidP="0002464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024644" w:rsidRPr="00767F3A" w:rsidRDefault="00024644" w:rsidP="000246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Учтите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 оцените полученные результаты</w:t>
      </w:r>
    </w:p>
    <w:p w:rsidR="00024644" w:rsidRPr="00767F3A" w:rsidRDefault="00024644" w:rsidP="000246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 какой целью ставилась реакция</w:t>
      </w:r>
    </w:p>
    <w:p w:rsidR="00024644" w:rsidRDefault="00024644" w:rsidP="0002464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</w:p>
    <w:p w:rsidR="00024644" w:rsidRPr="00B235E1" w:rsidRDefault="00024644" w:rsidP="0002464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</w:pPr>
      <w:r w:rsidRPr="00B235E1"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  <w:t>Задача №8</w:t>
      </w:r>
    </w:p>
    <w:p w:rsidR="00024644" w:rsidRDefault="00982291" w:rsidP="000246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Пациент Н. обратился</w:t>
      </w:r>
      <w:r w:rsidR="00024644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в клинику. Объек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тивно: высокая температура 38,5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гр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С, гиперемия слизистых зева</w:t>
      </w:r>
      <w:r w:rsidR="00024644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, папулезная сыпь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красного цвета </w:t>
      </w:r>
      <w:r w:rsidR="00024644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на лице, теле, </w:t>
      </w:r>
      <w:proofErr w:type="spellStart"/>
      <w:r w:rsidR="00024644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лимфоаденопатия</w:t>
      </w:r>
      <w:proofErr w:type="gramStart"/>
      <w:r w:rsidR="00024644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</w:t>
      </w:r>
      <w:proofErr w:type="gram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езультаты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исследования </w:t>
      </w:r>
      <w:r w:rsidR="00024644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– парные сыворотки на корь и краснуху. Результаты: ИФА на 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корь -</w:t>
      </w:r>
      <w:r w:rsidR="00024644"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сывор</w:t>
      </w:r>
      <w:r w:rsidR="00024644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отка I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:IgG 10 МЕ/мл</w:t>
      </w:r>
      <w:proofErr w:type="gram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.; </w:t>
      </w:r>
      <w:proofErr w:type="spellStart"/>
      <w:proofErr w:type="gram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</w:p>
    <w:p w:rsidR="00024644" w:rsidRDefault="00024644" w:rsidP="000246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сывор</w:t>
      </w:r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отка II: </w:t>
      </w:r>
      <w:proofErr w:type="spellStart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10 МЕ/мл</w:t>
      </w:r>
      <w:proofErr w:type="gramStart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.; </w:t>
      </w:r>
      <w:proofErr w:type="spellStart"/>
      <w:proofErr w:type="gramEnd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</w:p>
    <w:p w:rsidR="00024644" w:rsidRDefault="00024644" w:rsidP="000246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Результаты ИФА на краснуху - сывор</w:t>
      </w:r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отка I:IgG 26,5 МЕ/мл</w:t>
      </w:r>
      <w:proofErr w:type="gramStart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.; </w:t>
      </w:r>
      <w:proofErr w:type="spellStart"/>
      <w:proofErr w:type="gramEnd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+</w:t>
      </w:r>
    </w:p>
    <w:p w:rsidR="00024644" w:rsidRDefault="00024644" w:rsidP="000246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сыворо</w:t>
      </w:r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тка II: </w:t>
      </w:r>
      <w:proofErr w:type="spellStart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110 МЕ/мл</w:t>
      </w:r>
      <w:proofErr w:type="gramStart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.; </w:t>
      </w:r>
      <w:proofErr w:type="spellStart"/>
      <w:proofErr w:type="gramEnd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="0098229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+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</w:p>
    <w:p w:rsidR="00024644" w:rsidRPr="00767F3A" w:rsidRDefault="00024644" w:rsidP="000246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Норма: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10 МЕ/мл;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отр</w:t>
      </w:r>
      <w:proofErr w:type="spellEnd"/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024644" w:rsidRPr="00767F3A" w:rsidRDefault="00024644" w:rsidP="000246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Учтите и оцените полученные результаты;</w:t>
      </w:r>
    </w:p>
    <w:p w:rsidR="00024644" w:rsidRPr="00767F3A" w:rsidRDefault="00024644" w:rsidP="000246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67F3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Назовите препараты, используемые для специфической профилактики кори и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краснухи, тактику их применения. </w:t>
      </w:r>
      <w:r w:rsidRPr="00767F3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Особенност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 их транспортировки и хранения.</w:t>
      </w:r>
    </w:p>
    <w:p w:rsidR="003A0FDB" w:rsidRDefault="003A0FDB" w:rsidP="003A0FD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</w:p>
    <w:p w:rsidR="003A0FDB" w:rsidRPr="00B235E1" w:rsidRDefault="003A0FDB" w:rsidP="003A0FD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</w:pPr>
      <w:r w:rsidRPr="00B235E1"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  <w:t>Задача №9</w:t>
      </w:r>
    </w:p>
    <w:p w:rsidR="003A0FDB" w:rsidRPr="003A0FDB" w:rsidRDefault="003A0FDB" w:rsidP="003A0FDB">
      <w:pPr>
        <w:pStyle w:val="a3"/>
        <w:rPr>
          <w:rFonts w:ascii="Tahoma" w:hAnsi="Tahoma" w:cs="Tahoma"/>
          <w:color w:val="363636"/>
          <w:sz w:val="23"/>
          <w:szCs w:val="23"/>
        </w:rPr>
      </w:pPr>
      <w:r w:rsidRPr="003A0FDB">
        <w:rPr>
          <w:rFonts w:ascii="Tahoma" w:hAnsi="Tahoma" w:cs="Tahoma"/>
          <w:color w:val="363636"/>
          <w:sz w:val="23"/>
          <w:szCs w:val="23"/>
        </w:rPr>
        <w:t xml:space="preserve">При постановке ИФА для выявления </w:t>
      </w:r>
      <w:proofErr w:type="spellStart"/>
      <w:r w:rsidRPr="003A0FDB">
        <w:rPr>
          <w:rFonts w:ascii="Tahoma" w:hAnsi="Tahoma" w:cs="Tahoma"/>
          <w:color w:val="363636"/>
          <w:sz w:val="23"/>
          <w:szCs w:val="23"/>
        </w:rPr>
        <w:t>IgM</w:t>
      </w:r>
      <w:proofErr w:type="spellEnd"/>
      <w:r w:rsidRPr="003A0FDB">
        <w:rPr>
          <w:rFonts w:ascii="Tahoma" w:hAnsi="Tahoma" w:cs="Tahoma"/>
          <w:color w:val="363636"/>
          <w:sz w:val="23"/>
          <w:szCs w:val="23"/>
        </w:rPr>
        <w:t xml:space="preserve"> к вирусу кори результат положительный.</w:t>
      </w:r>
    </w:p>
    <w:p w:rsidR="003A0FDB" w:rsidRPr="003A0FDB" w:rsidRDefault="003A0FDB" w:rsidP="003A0FDB">
      <w:pPr>
        <w:pStyle w:val="a3"/>
        <w:rPr>
          <w:rFonts w:ascii="Tahoma" w:hAnsi="Tahoma" w:cs="Tahoma"/>
          <w:color w:val="363636"/>
          <w:sz w:val="23"/>
          <w:szCs w:val="23"/>
        </w:rPr>
      </w:pPr>
      <w:r w:rsidRPr="00767F3A"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Вопрос 1</w:t>
      </w:r>
      <w:r>
        <w:rPr>
          <w:color w:val="000000"/>
          <w:sz w:val="27"/>
          <w:szCs w:val="27"/>
        </w:rPr>
        <w:t xml:space="preserve">: </w:t>
      </w:r>
      <w:r w:rsidRPr="003A0FDB">
        <w:rPr>
          <w:rFonts w:ascii="Tahoma" w:hAnsi="Tahoma" w:cs="Tahoma"/>
          <w:color w:val="363636"/>
          <w:sz w:val="23"/>
          <w:szCs w:val="23"/>
        </w:rPr>
        <w:t>С какой целью проведено данное исследование?</w:t>
      </w:r>
    </w:p>
    <w:p w:rsidR="00982291" w:rsidRPr="00FD11E9" w:rsidRDefault="003A0FDB" w:rsidP="00FD11E9">
      <w:pPr>
        <w:pStyle w:val="a3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 xml:space="preserve">Вопрос </w:t>
      </w:r>
      <w:r>
        <w:rPr>
          <w:color w:val="000000"/>
          <w:sz w:val="27"/>
          <w:szCs w:val="27"/>
        </w:rPr>
        <w:t>2:</w:t>
      </w:r>
      <w:r>
        <w:rPr>
          <w:color w:val="000000"/>
          <w:sz w:val="27"/>
          <w:szCs w:val="27"/>
        </w:rPr>
        <w:t xml:space="preserve"> </w:t>
      </w:r>
      <w:r w:rsidRPr="003A0FDB">
        <w:rPr>
          <w:rFonts w:ascii="Tahoma" w:hAnsi="Tahoma" w:cs="Tahoma"/>
          <w:color w:val="363636"/>
          <w:sz w:val="23"/>
          <w:szCs w:val="23"/>
        </w:rPr>
        <w:t>Оцените полученные результаты.</w:t>
      </w:r>
    </w:p>
    <w:p w:rsidR="003A0FDB" w:rsidRPr="00B235E1" w:rsidRDefault="003A0FDB" w:rsidP="003A0FD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</w:pPr>
      <w:r w:rsidRPr="00B235E1"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  <w:t>Задача №10</w:t>
      </w:r>
    </w:p>
    <w:p w:rsidR="006F3931" w:rsidRDefault="003A0FDB" w:rsidP="003A0FDB">
      <w:pPr>
        <w:pStyle w:val="a3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У ребенка 7 лет </w:t>
      </w:r>
      <w:r w:rsidR="006F3931">
        <w:rPr>
          <w:rFonts w:ascii="Tahoma" w:hAnsi="Tahoma" w:cs="Tahoma"/>
          <w:color w:val="363636"/>
          <w:sz w:val="23"/>
          <w:szCs w:val="23"/>
        </w:rPr>
        <w:t xml:space="preserve">с подозрением на корь исследована сыворотка крови, получен положительный результат ИФА. </w:t>
      </w:r>
    </w:p>
    <w:p w:rsidR="003A0FDB" w:rsidRPr="003A0FDB" w:rsidRDefault="003A0FDB" w:rsidP="003A0FDB">
      <w:pPr>
        <w:pStyle w:val="a3"/>
        <w:rPr>
          <w:rFonts w:ascii="Tahoma" w:hAnsi="Tahoma" w:cs="Tahoma"/>
          <w:color w:val="363636"/>
          <w:sz w:val="23"/>
          <w:szCs w:val="23"/>
        </w:rPr>
      </w:pPr>
      <w:r w:rsidRPr="00767F3A"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lastRenderedPageBreak/>
        <w:t>Вопрос 1</w:t>
      </w:r>
      <w:r>
        <w:rPr>
          <w:color w:val="000000"/>
          <w:sz w:val="27"/>
          <w:szCs w:val="27"/>
        </w:rPr>
        <w:t xml:space="preserve">: </w:t>
      </w:r>
      <w:r w:rsidRPr="003A0FDB">
        <w:rPr>
          <w:rFonts w:ascii="Tahoma" w:hAnsi="Tahoma" w:cs="Tahoma"/>
          <w:color w:val="363636"/>
          <w:sz w:val="23"/>
          <w:szCs w:val="23"/>
        </w:rPr>
        <w:t>С какой целью проведено данное исследование?</w:t>
      </w:r>
    </w:p>
    <w:p w:rsidR="003A0FDB" w:rsidRPr="003A0FDB" w:rsidRDefault="003A0FDB" w:rsidP="003A0FDB">
      <w:pPr>
        <w:pStyle w:val="a3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 xml:space="preserve">Вопрос </w:t>
      </w:r>
      <w:r>
        <w:rPr>
          <w:color w:val="000000"/>
          <w:sz w:val="27"/>
          <w:szCs w:val="27"/>
        </w:rPr>
        <w:t xml:space="preserve">2: </w:t>
      </w:r>
      <w:r w:rsidRPr="003A0FDB">
        <w:rPr>
          <w:rFonts w:ascii="Tahoma" w:hAnsi="Tahoma" w:cs="Tahoma"/>
          <w:color w:val="363636"/>
          <w:sz w:val="23"/>
          <w:szCs w:val="23"/>
        </w:rPr>
        <w:t>Оцените полученные результаты.</w:t>
      </w:r>
      <w:r>
        <w:rPr>
          <w:rFonts w:ascii="Tahoma" w:hAnsi="Tahoma" w:cs="Tahoma"/>
          <w:color w:val="363636"/>
          <w:sz w:val="23"/>
          <w:szCs w:val="23"/>
        </w:rPr>
        <w:t xml:space="preserve"> </w:t>
      </w:r>
    </w:p>
    <w:p w:rsidR="00024644" w:rsidRDefault="00024644" w:rsidP="00767F3A">
      <w:pP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6F3931" w:rsidRPr="00B235E1" w:rsidRDefault="006F3931" w:rsidP="006F39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</w:pPr>
      <w:r w:rsidRPr="00B235E1">
        <w:rPr>
          <w:rFonts w:ascii="Tahoma" w:eastAsia="Times New Roman" w:hAnsi="Tahoma" w:cs="Tahoma"/>
          <w:b/>
          <w:color w:val="363636"/>
          <w:sz w:val="23"/>
          <w:szCs w:val="23"/>
          <w:u w:val="single"/>
          <w:lang w:eastAsia="ru-RU"/>
        </w:rPr>
        <w:t>Задача №11</w:t>
      </w:r>
    </w:p>
    <w:p w:rsidR="006F3931" w:rsidRDefault="006F3931" w:rsidP="006F3931">
      <w:pPr>
        <w:pStyle w:val="a3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У </w:t>
      </w:r>
      <w:proofErr w:type="gramStart"/>
      <w:r>
        <w:rPr>
          <w:rFonts w:ascii="Tahoma" w:hAnsi="Tahoma" w:cs="Tahoma"/>
          <w:color w:val="363636"/>
          <w:sz w:val="23"/>
          <w:szCs w:val="23"/>
        </w:rPr>
        <w:t>женщины, вернувшейся из зарубежной туристической поездки в Китай появились</w:t>
      </w:r>
      <w:proofErr w:type="gramEnd"/>
      <w:r>
        <w:rPr>
          <w:rFonts w:ascii="Tahoma" w:hAnsi="Tahoma" w:cs="Tahoma"/>
          <w:color w:val="363636"/>
          <w:sz w:val="23"/>
          <w:szCs w:val="23"/>
        </w:rPr>
        <w:t xml:space="preserve"> симптомы</w:t>
      </w:r>
      <w:r>
        <w:rPr>
          <w:rFonts w:ascii="Tahoma" w:hAnsi="Tahoma" w:cs="Tahoma"/>
          <w:color w:val="363636"/>
          <w:sz w:val="23"/>
          <w:szCs w:val="23"/>
        </w:rPr>
        <w:t xml:space="preserve"> </w:t>
      </w:r>
      <w:r>
        <w:rPr>
          <w:rFonts w:ascii="Tahoma" w:hAnsi="Tahoma" w:cs="Tahoma"/>
          <w:color w:val="363636"/>
          <w:sz w:val="23"/>
          <w:szCs w:val="23"/>
        </w:rPr>
        <w:t xml:space="preserve"> кори.</w:t>
      </w:r>
      <w:r>
        <w:rPr>
          <w:rFonts w:ascii="Tahoma" w:hAnsi="Tahoma" w:cs="Tahoma"/>
          <w:color w:val="363636"/>
          <w:sz w:val="23"/>
          <w:szCs w:val="23"/>
        </w:rPr>
        <w:t xml:space="preserve"> </w:t>
      </w:r>
      <w:r>
        <w:rPr>
          <w:rFonts w:ascii="Tahoma" w:hAnsi="Tahoma" w:cs="Tahoma"/>
          <w:color w:val="363636"/>
          <w:sz w:val="23"/>
          <w:szCs w:val="23"/>
        </w:rPr>
        <w:t>Она сразу же обратилась к врачу. И</w:t>
      </w:r>
      <w:r w:rsidR="00B235E1">
        <w:rPr>
          <w:rFonts w:ascii="Tahoma" w:hAnsi="Tahoma" w:cs="Tahoma"/>
          <w:color w:val="363636"/>
          <w:sz w:val="23"/>
          <w:szCs w:val="23"/>
        </w:rPr>
        <w:t>сследованы</w:t>
      </w:r>
      <w:r>
        <w:rPr>
          <w:rFonts w:ascii="Tahoma" w:hAnsi="Tahoma" w:cs="Tahoma"/>
          <w:color w:val="363636"/>
          <w:sz w:val="23"/>
          <w:szCs w:val="23"/>
        </w:rPr>
        <w:t xml:space="preserve"> </w:t>
      </w:r>
      <w:r w:rsidR="00B235E1">
        <w:rPr>
          <w:rFonts w:ascii="Tahoma" w:hAnsi="Tahoma" w:cs="Tahoma"/>
          <w:color w:val="363636"/>
          <w:sz w:val="23"/>
          <w:szCs w:val="23"/>
        </w:rPr>
        <w:t>парные сыворотки</w:t>
      </w:r>
      <w:r>
        <w:rPr>
          <w:rFonts w:ascii="Tahoma" w:hAnsi="Tahoma" w:cs="Tahoma"/>
          <w:color w:val="363636"/>
          <w:sz w:val="23"/>
          <w:szCs w:val="23"/>
        </w:rPr>
        <w:t xml:space="preserve"> крови</w:t>
      </w:r>
      <w:r>
        <w:rPr>
          <w:rFonts w:ascii="Tahoma" w:hAnsi="Tahoma" w:cs="Tahoma"/>
          <w:color w:val="363636"/>
          <w:sz w:val="23"/>
          <w:szCs w:val="23"/>
        </w:rPr>
        <w:t xml:space="preserve"> в РПГА с </w:t>
      </w:r>
      <w:proofErr w:type="gramStart"/>
      <w:r>
        <w:rPr>
          <w:rFonts w:ascii="Tahoma" w:hAnsi="Tahoma" w:cs="Tahoma"/>
          <w:color w:val="363636"/>
          <w:sz w:val="23"/>
          <w:szCs w:val="23"/>
        </w:rPr>
        <w:t>коревым</w:t>
      </w:r>
      <w:proofErr w:type="gramEnd"/>
      <w:r>
        <w:rPr>
          <w:rFonts w:ascii="Tahoma" w:hAnsi="Tahoma" w:cs="Tahoma"/>
          <w:color w:val="363636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эритроцитарным</w:t>
      </w:r>
      <w:proofErr w:type="spellEnd"/>
      <w:r>
        <w:rPr>
          <w:rFonts w:ascii="Tahoma" w:hAnsi="Tahoma" w:cs="Tahoma"/>
          <w:color w:val="363636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363636"/>
          <w:sz w:val="23"/>
          <w:szCs w:val="23"/>
        </w:rPr>
        <w:t>диагностикумом</w:t>
      </w:r>
      <w:proofErr w:type="spellEnd"/>
      <w:r w:rsidR="00B235E1">
        <w:rPr>
          <w:rFonts w:ascii="Tahoma" w:hAnsi="Tahoma" w:cs="Tahoma"/>
          <w:color w:val="363636"/>
          <w:sz w:val="23"/>
          <w:szCs w:val="23"/>
        </w:rPr>
        <w:t>: Титр</w:t>
      </w:r>
      <w:proofErr w:type="gramStart"/>
      <w:r w:rsidR="00B235E1">
        <w:rPr>
          <w:rFonts w:ascii="Tahoma" w:hAnsi="Tahoma" w:cs="Tahoma"/>
          <w:color w:val="363636"/>
          <w:sz w:val="23"/>
          <w:szCs w:val="23"/>
        </w:rPr>
        <w:t>1</w:t>
      </w:r>
      <w:proofErr w:type="gramEnd"/>
      <w:r w:rsidR="00B235E1">
        <w:rPr>
          <w:rFonts w:ascii="Tahoma" w:hAnsi="Tahoma" w:cs="Tahoma"/>
          <w:color w:val="363636"/>
          <w:sz w:val="23"/>
          <w:szCs w:val="23"/>
        </w:rPr>
        <w:t>= 1/10; Титр2=1/20.</w:t>
      </w:r>
      <w:r>
        <w:rPr>
          <w:rFonts w:ascii="Tahoma" w:hAnsi="Tahoma" w:cs="Tahoma"/>
          <w:color w:val="363636"/>
          <w:sz w:val="23"/>
          <w:szCs w:val="23"/>
        </w:rPr>
        <w:t xml:space="preserve"> </w:t>
      </w:r>
    </w:p>
    <w:p w:rsidR="006F3931" w:rsidRPr="003A0FDB" w:rsidRDefault="006F3931" w:rsidP="006F3931">
      <w:pPr>
        <w:pStyle w:val="a3"/>
        <w:rPr>
          <w:rFonts w:ascii="Tahoma" w:hAnsi="Tahoma" w:cs="Tahoma"/>
          <w:color w:val="363636"/>
          <w:sz w:val="23"/>
          <w:szCs w:val="23"/>
        </w:rPr>
      </w:pPr>
      <w:r w:rsidRPr="00767F3A"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Вопрос 1</w:t>
      </w:r>
      <w:r>
        <w:rPr>
          <w:color w:val="000000"/>
          <w:sz w:val="27"/>
          <w:szCs w:val="27"/>
        </w:rPr>
        <w:t xml:space="preserve">: </w:t>
      </w:r>
      <w:r w:rsidRPr="003A0FDB">
        <w:rPr>
          <w:rFonts w:ascii="Tahoma" w:hAnsi="Tahoma" w:cs="Tahoma"/>
          <w:color w:val="363636"/>
          <w:sz w:val="23"/>
          <w:szCs w:val="23"/>
        </w:rPr>
        <w:t>С какой целью проведено данное исследование?</w:t>
      </w:r>
    </w:p>
    <w:p w:rsidR="006F3931" w:rsidRPr="003A0FDB" w:rsidRDefault="006F3931" w:rsidP="006F3931">
      <w:pPr>
        <w:pStyle w:val="a3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 xml:space="preserve">Вопрос </w:t>
      </w:r>
      <w:r>
        <w:rPr>
          <w:color w:val="000000"/>
          <w:sz w:val="27"/>
          <w:szCs w:val="27"/>
        </w:rPr>
        <w:t xml:space="preserve">2: </w:t>
      </w:r>
      <w:r w:rsidRPr="003A0FDB">
        <w:rPr>
          <w:rFonts w:ascii="Tahoma" w:hAnsi="Tahoma" w:cs="Tahoma"/>
          <w:color w:val="363636"/>
          <w:sz w:val="23"/>
          <w:szCs w:val="23"/>
        </w:rPr>
        <w:t>Оцените полученные результаты.</w:t>
      </w:r>
      <w:r>
        <w:rPr>
          <w:rFonts w:ascii="Tahoma" w:hAnsi="Tahoma" w:cs="Tahoma"/>
          <w:color w:val="363636"/>
          <w:sz w:val="23"/>
          <w:szCs w:val="23"/>
        </w:rPr>
        <w:t xml:space="preserve"> </w:t>
      </w:r>
    </w:p>
    <w:p w:rsidR="006F3931" w:rsidRPr="00B235E1" w:rsidRDefault="00B235E1" w:rsidP="006F3931">
      <w:pPr>
        <w:pStyle w:val="a3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 xml:space="preserve">Вопрос </w:t>
      </w:r>
      <w:r w:rsidRPr="00B235E1"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3</w:t>
      </w:r>
      <w:r w:rsidRPr="00B235E1"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:</w:t>
      </w:r>
      <w:r>
        <w:rPr>
          <w:color w:val="000000"/>
          <w:sz w:val="27"/>
          <w:szCs w:val="27"/>
        </w:rPr>
        <w:t xml:space="preserve"> </w:t>
      </w:r>
      <w:r w:rsidR="006F3931" w:rsidRPr="00B235E1">
        <w:rPr>
          <w:rFonts w:ascii="Tahoma" w:hAnsi="Tahoma" w:cs="Tahoma"/>
          <w:color w:val="363636"/>
          <w:sz w:val="23"/>
          <w:szCs w:val="23"/>
        </w:rPr>
        <w:t xml:space="preserve">Назовите особенности патогенеза кори, способствующие развитию </w:t>
      </w:r>
      <w:proofErr w:type="spellStart"/>
      <w:proofErr w:type="gramStart"/>
      <w:r w:rsidR="006F3931" w:rsidRPr="00B235E1">
        <w:rPr>
          <w:rFonts w:ascii="Tahoma" w:hAnsi="Tahoma" w:cs="Tahoma"/>
          <w:color w:val="363636"/>
          <w:sz w:val="23"/>
          <w:szCs w:val="23"/>
        </w:rPr>
        <w:t>осложне-ний</w:t>
      </w:r>
      <w:proofErr w:type="spellEnd"/>
      <w:proofErr w:type="gramEnd"/>
      <w:r w:rsidR="006F3931" w:rsidRPr="00B235E1">
        <w:rPr>
          <w:rFonts w:ascii="Tahoma" w:hAnsi="Tahoma" w:cs="Tahoma"/>
          <w:color w:val="363636"/>
          <w:sz w:val="23"/>
          <w:szCs w:val="23"/>
        </w:rPr>
        <w:t xml:space="preserve"> и присоединения вторичных инфекций.</w:t>
      </w:r>
    </w:p>
    <w:p w:rsidR="006F3931" w:rsidRDefault="006F3931" w:rsidP="006F3931">
      <w:pP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024644" w:rsidRDefault="00024644" w:rsidP="00767F3A">
      <w:pP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024644" w:rsidRDefault="00024644" w:rsidP="00767F3A">
      <w:pP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024644" w:rsidRDefault="00024644" w:rsidP="00767F3A">
      <w:pP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024644" w:rsidRDefault="00024644" w:rsidP="00767F3A">
      <w:pP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024644" w:rsidRDefault="00024644" w:rsidP="00767F3A">
      <w:pP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767F3A" w:rsidRDefault="00767F3A"/>
    <w:sectPr w:rsidR="0076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A5"/>
    <w:rsid w:val="00024644"/>
    <w:rsid w:val="002351A9"/>
    <w:rsid w:val="00317FA5"/>
    <w:rsid w:val="003A0FDB"/>
    <w:rsid w:val="006F3931"/>
    <w:rsid w:val="00767F3A"/>
    <w:rsid w:val="00982291"/>
    <w:rsid w:val="00B235E1"/>
    <w:rsid w:val="00BB6876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9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77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59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800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7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2020-10-16T08:24:00Z</dcterms:created>
  <dcterms:modified xsi:type="dcterms:W3CDTF">2020-10-16T09:40:00Z</dcterms:modified>
</cp:coreProperties>
</file>