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43FC" w14:textId="26644C31" w:rsidR="00B8250D" w:rsidRDefault="00B8250D" w:rsidP="00B8250D">
      <w:pPr>
        <w:pStyle w:val="a5"/>
        <w:rPr>
          <w:sz w:val="24"/>
          <w:szCs w:val="24"/>
        </w:rPr>
      </w:pPr>
      <w:r w:rsidRPr="00D805ED">
        <w:rPr>
          <w:sz w:val="24"/>
          <w:szCs w:val="24"/>
        </w:rPr>
        <w:t>ФЕДЕРАЛЬНОЕ ГОСУДАРСТВЕ</w:t>
      </w:r>
      <w:r>
        <w:rPr>
          <w:sz w:val="24"/>
          <w:szCs w:val="24"/>
        </w:rPr>
        <w:t xml:space="preserve">ННОЕ БЮДЖЕТНОЕ ОБРАЗОВАТЕЛЬНОЕ </w:t>
      </w:r>
      <w:r w:rsidRPr="00D805ED">
        <w:rPr>
          <w:sz w:val="24"/>
          <w:szCs w:val="24"/>
        </w:rPr>
        <w:t>УЧРЕЖДЕНИЕ ВЫСШЕГО ОБРАЗОВАНИЯ</w:t>
      </w:r>
    </w:p>
    <w:p w14:paraId="14F9E614" w14:textId="15B3933B" w:rsidR="00B8250D" w:rsidRDefault="00B8250D" w:rsidP="00B8250D">
      <w:pPr>
        <w:pStyle w:val="a5"/>
        <w:rPr>
          <w:bCs/>
          <w:sz w:val="24"/>
          <w:szCs w:val="24"/>
        </w:rPr>
      </w:pPr>
      <w:r w:rsidRPr="00D805ED">
        <w:rPr>
          <w:sz w:val="24"/>
          <w:szCs w:val="24"/>
        </w:rPr>
        <w:t>«</w:t>
      </w:r>
      <w:r w:rsidRPr="00D805ED">
        <w:rPr>
          <w:bCs/>
          <w:sz w:val="24"/>
          <w:szCs w:val="24"/>
        </w:rPr>
        <w:t>КРАСНОЯРСКИЙ ГОСУДАРСТВЕННЫЙ МЕДИЦИНСКИЙ УНИВЕРСИТЕТ ИМЕНИ ПРОФЕССОРА В.Ф. ВОЙНО-ЯСЕНЕЦКОГО»</w:t>
      </w:r>
    </w:p>
    <w:p w14:paraId="51FC4456" w14:textId="77777777" w:rsidR="00B8250D" w:rsidRPr="00D805ED" w:rsidRDefault="00B8250D" w:rsidP="00B8250D">
      <w:pPr>
        <w:pStyle w:val="a5"/>
        <w:rPr>
          <w:b/>
          <w:sz w:val="24"/>
          <w:szCs w:val="24"/>
        </w:rPr>
      </w:pPr>
      <w:r w:rsidRPr="00D805ED">
        <w:rPr>
          <w:bCs/>
          <w:caps/>
          <w:sz w:val="24"/>
          <w:szCs w:val="24"/>
        </w:rPr>
        <w:t>МИНИСТЕРСТВА ЗДРАВООХРАНЕНИЯ рОССИЙСКОЙ ФЕДЕРАЦИИ</w:t>
      </w:r>
    </w:p>
    <w:p w14:paraId="55D6847D" w14:textId="77777777" w:rsidR="00B8250D" w:rsidRPr="00D805ED" w:rsidRDefault="00B8250D" w:rsidP="00B8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ED">
        <w:rPr>
          <w:rFonts w:ascii="Times New Roman" w:hAnsi="Times New Roman" w:cs="Times New Roman"/>
          <w:bCs/>
          <w:caps/>
          <w:sz w:val="24"/>
          <w:szCs w:val="24"/>
        </w:rPr>
        <w:t>ФАРМАЦЕВТИЧЕСКИЙ КОЛЛЕДЖ</w:t>
      </w:r>
    </w:p>
    <w:p w14:paraId="21A582CF" w14:textId="77777777" w:rsidR="00B8250D" w:rsidRPr="00D805ED" w:rsidRDefault="00B8250D" w:rsidP="00B8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7F90B" w14:textId="77777777" w:rsidR="00B8250D" w:rsidRDefault="00B8250D" w:rsidP="00B8250D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1239FD88" w14:textId="77777777" w:rsidR="00B8250D" w:rsidRDefault="00B8250D" w:rsidP="00B8250D">
      <w:pPr>
        <w:jc w:val="center"/>
        <w:rPr>
          <w:b/>
          <w:sz w:val="36"/>
          <w:szCs w:val="36"/>
        </w:rPr>
      </w:pPr>
    </w:p>
    <w:p w14:paraId="55BFF869" w14:textId="77777777" w:rsidR="00B8250D" w:rsidRDefault="00B8250D" w:rsidP="00B8250D">
      <w:pPr>
        <w:jc w:val="center"/>
        <w:rPr>
          <w:b/>
          <w:sz w:val="36"/>
          <w:szCs w:val="36"/>
        </w:rPr>
      </w:pPr>
    </w:p>
    <w:p w14:paraId="40A9C237" w14:textId="77777777" w:rsidR="00B8250D" w:rsidRPr="00D805ED" w:rsidRDefault="00B8250D" w:rsidP="00B82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5ED">
        <w:rPr>
          <w:rFonts w:ascii="Times New Roman" w:hAnsi="Times New Roman" w:cs="Times New Roman"/>
          <w:b/>
          <w:sz w:val="36"/>
          <w:szCs w:val="36"/>
        </w:rPr>
        <w:t xml:space="preserve">Сестринская карта </w:t>
      </w:r>
    </w:p>
    <w:p w14:paraId="4B8C8B4D" w14:textId="77777777" w:rsidR="00B8250D" w:rsidRPr="00D805ED" w:rsidRDefault="00B8250D" w:rsidP="00B82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5ED">
        <w:rPr>
          <w:rFonts w:ascii="Times New Roman" w:hAnsi="Times New Roman" w:cs="Times New Roman"/>
          <w:b/>
          <w:sz w:val="36"/>
          <w:szCs w:val="36"/>
        </w:rPr>
        <w:t>стационарного больного</w:t>
      </w:r>
    </w:p>
    <w:p w14:paraId="69C8E236" w14:textId="77777777" w:rsidR="00B8250D" w:rsidRPr="00D805ED" w:rsidRDefault="00B8250D" w:rsidP="00B82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B1845" w14:textId="77777777" w:rsidR="00B8250D" w:rsidRPr="00E2627D" w:rsidRDefault="00B8250D" w:rsidP="00B8250D">
      <w:pPr>
        <w:jc w:val="center"/>
        <w:rPr>
          <w:b/>
          <w:sz w:val="40"/>
          <w:szCs w:val="40"/>
        </w:rPr>
      </w:pPr>
      <w:r w:rsidRPr="00D805ED">
        <w:rPr>
          <w:rFonts w:ascii="Times New Roman" w:hAnsi="Times New Roman" w:cs="Times New Roman"/>
          <w:b/>
          <w:sz w:val="28"/>
          <w:szCs w:val="28"/>
        </w:rPr>
        <w:t>по дисциплине «Сестринский уход в терапии»</w:t>
      </w:r>
    </w:p>
    <w:p w14:paraId="0AFEE311" w14:textId="77777777" w:rsidR="00B8250D" w:rsidRDefault="00B8250D" w:rsidP="00B8250D">
      <w:pPr>
        <w:jc w:val="center"/>
        <w:rPr>
          <w:b/>
          <w:sz w:val="56"/>
          <w:szCs w:val="56"/>
        </w:rPr>
      </w:pPr>
    </w:p>
    <w:p w14:paraId="6F59A80A" w14:textId="77777777" w:rsidR="00B8250D" w:rsidRDefault="00B8250D" w:rsidP="00B8250D">
      <w:pPr>
        <w:jc w:val="center"/>
        <w:rPr>
          <w:b/>
          <w:sz w:val="56"/>
          <w:szCs w:val="56"/>
        </w:rPr>
      </w:pPr>
    </w:p>
    <w:p w14:paraId="5D906F8F" w14:textId="77777777" w:rsidR="00B8250D" w:rsidRDefault="00B8250D" w:rsidP="00B8250D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B8250D" w14:paraId="099E16D8" w14:textId="77777777" w:rsidTr="00E022B3">
        <w:tc>
          <w:tcPr>
            <w:tcW w:w="3001" w:type="dxa"/>
          </w:tcPr>
          <w:p w14:paraId="09149865" w14:textId="77777777" w:rsidR="00B8250D" w:rsidRDefault="00B8250D" w:rsidP="00E022B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14:paraId="76270D31" w14:textId="77777777" w:rsidR="00B8250D" w:rsidRDefault="00B8250D" w:rsidP="00E022B3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14:paraId="5331FAF9" w14:textId="77777777" w:rsidR="00B8250D" w:rsidRPr="008C1E7B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E7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Выполнила:</w:t>
            </w:r>
          </w:p>
          <w:p w14:paraId="3F760B22" w14:textId="54047987" w:rsidR="00B8250D" w:rsidRPr="008C1E7B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E7B">
              <w:rPr>
                <w:rFonts w:ascii="Times New Roman" w:hAnsi="Times New Roman" w:cs="Times New Roman"/>
                <w:sz w:val="28"/>
                <w:szCs w:val="28"/>
              </w:rPr>
              <w:t>Студентка 311 гр.</w:t>
            </w:r>
          </w:p>
          <w:p w14:paraId="2E95E7AD" w14:textId="77777777" w:rsidR="00B8250D" w:rsidRPr="008C1E7B" w:rsidRDefault="00B8250D" w:rsidP="00E022B3">
            <w:pPr>
              <w:pStyle w:val="a3"/>
              <w:ind w:right="-933"/>
              <w:rPr>
                <w:szCs w:val="28"/>
              </w:rPr>
            </w:pPr>
            <w:r w:rsidRPr="008C1E7B">
              <w:rPr>
                <w:szCs w:val="28"/>
              </w:rPr>
              <w:t>отделения «Сестринское дело»</w:t>
            </w:r>
          </w:p>
          <w:p w14:paraId="47E5A6E6" w14:textId="4EAA8D03" w:rsidR="00B8250D" w:rsidRPr="008C1E7B" w:rsidRDefault="00B8250D" w:rsidP="00E022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E7B">
              <w:rPr>
                <w:rFonts w:ascii="Times New Roman" w:hAnsi="Times New Roman" w:cs="Times New Roman"/>
                <w:sz w:val="28"/>
                <w:szCs w:val="28"/>
              </w:rPr>
              <w:t>Колосова Юлия Сергеевна</w:t>
            </w:r>
          </w:p>
          <w:p w14:paraId="47496469" w14:textId="5F0CF579" w:rsidR="00B8250D" w:rsidRPr="008C1E7B" w:rsidRDefault="00B8250D" w:rsidP="00B82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E7B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Проверила:</w:t>
            </w:r>
          </w:p>
          <w:p w14:paraId="0F320C03" w14:textId="4AA608DD" w:rsidR="00B8250D" w:rsidRPr="008C1E7B" w:rsidRDefault="00B8250D" w:rsidP="00B82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E7B">
              <w:rPr>
                <w:rFonts w:ascii="Times New Roman" w:hAnsi="Times New Roman" w:cs="Times New Roman"/>
                <w:sz w:val="28"/>
                <w:szCs w:val="28"/>
              </w:rPr>
              <w:t>Овчинникова Татьяна Вениаминовна</w:t>
            </w:r>
          </w:p>
          <w:p w14:paraId="58106FCE" w14:textId="77777777" w:rsidR="00B8250D" w:rsidRDefault="00B8250D" w:rsidP="00E022B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48C9817E" w14:textId="2444DCA3" w:rsidR="00DE3FB5" w:rsidRDefault="00DE3FB5" w:rsidP="00B8250D">
      <w:pPr>
        <w:jc w:val="center"/>
      </w:pPr>
    </w:p>
    <w:p w14:paraId="00D10F64" w14:textId="6F482F50" w:rsidR="00B8250D" w:rsidRDefault="00B8250D" w:rsidP="00B8250D">
      <w:pPr>
        <w:jc w:val="center"/>
      </w:pPr>
    </w:p>
    <w:p w14:paraId="6FBCEAF5" w14:textId="5D8C9BEA" w:rsidR="00B8250D" w:rsidRDefault="00B8250D" w:rsidP="00B8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50D">
        <w:rPr>
          <w:rFonts w:ascii="Times New Roman" w:hAnsi="Times New Roman" w:cs="Times New Roman"/>
          <w:sz w:val="28"/>
          <w:szCs w:val="28"/>
        </w:rPr>
        <w:t>Красноярск 2022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BF914B" w14:textId="6D87353D" w:rsidR="00B8250D" w:rsidRPr="00B8250D" w:rsidRDefault="00B8250D" w:rsidP="00B8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Сестринская карта </w:t>
      </w:r>
      <w:r w:rsidRPr="002F0747">
        <w:rPr>
          <w:rFonts w:ascii="Times New Roman" w:hAnsi="Times New Roman" w:cs="Times New Roman"/>
          <w:b/>
          <w:i/>
          <w:sz w:val="28"/>
          <w:szCs w:val="28"/>
        </w:rPr>
        <w:t xml:space="preserve">(учебная) </w:t>
      </w:r>
      <w:r w:rsidRPr="002F0747">
        <w:rPr>
          <w:rFonts w:ascii="Times New Roman" w:hAnsi="Times New Roman" w:cs="Times New Roman"/>
          <w:b/>
          <w:sz w:val="28"/>
          <w:szCs w:val="28"/>
        </w:rPr>
        <w:t>стационарного больного</w:t>
      </w:r>
    </w:p>
    <w:p w14:paraId="2D35A810" w14:textId="6A5C96D1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1. Ф.И.О. </w:t>
      </w:r>
      <w:r w:rsidR="008C1E7B" w:rsidRPr="008C1E7B">
        <w:rPr>
          <w:rFonts w:ascii="Times New Roman" w:hAnsi="Times New Roman" w:cs="Times New Roman"/>
          <w:sz w:val="24"/>
          <w:szCs w:val="24"/>
          <w:u w:val="single"/>
        </w:rPr>
        <w:t>Федотов Николай Петрович</w:t>
      </w:r>
    </w:p>
    <w:p w14:paraId="7E7D4208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B240B" w14:textId="673FAB49" w:rsidR="00B8250D" w:rsidRPr="008C1E7B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2. Пол </w:t>
      </w:r>
      <w:r w:rsidR="008C1E7B" w:rsidRPr="008C1E7B">
        <w:rPr>
          <w:rFonts w:ascii="Times New Roman" w:hAnsi="Times New Roman" w:cs="Times New Roman"/>
          <w:sz w:val="24"/>
          <w:szCs w:val="24"/>
          <w:u w:val="single"/>
        </w:rPr>
        <w:t>мужской</w:t>
      </w:r>
    </w:p>
    <w:p w14:paraId="11828CA5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A56D4" w14:textId="0E2765AD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3. Возраст </w:t>
      </w:r>
      <w:r w:rsidR="008C1E7B" w:rsidRPr="008C1E7B">
        <w:rPr>
          <w:rFonts w:ascii="Times New Roman" w:hAnsi="Times New Roman" w:cs="Times New Roman"/>
          <w:sz w:val="24"/>
          <w:szCs w:val="24"/>
          <w:u w:val="single"/>
        </w:rPr>
        <w:t>72 года</w:t>
      </w:r>
      <w:r w:rsidR="008C1E7B">
        <w:rPr>
          <w:rFonts w:ascii="Times New Roman" w:hAnsi="Times New Roman" w:cs="Times New Roman"/>
          <w:sz w:val="24"/>
          <w:szCs w:val="24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>(полных лет, для детей одного года – месяцев,</w:t>
      </w:r>
      <w:r w:rsidR="009F6C1E">
        <w:rPr>
          <w:rFonts w:ascii="Times New Roman" w:hAnsi="Times New Roman" w:cs="Times New Roman"/>
          <w:sz w:val="24"/>
          <w:szCs w:val="24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>для детей до 1 мес. – дней)</w:t>
      </w:r>
    </w:p>
    <w:p w14:paraId="1CC1E865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956FC" w14:textId="4756B03E" w:rsidR="00B8250D" w:rsidRPr="002F0747" w:rsidRDefault="00B8250D" w:rsidP="00A7368F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4. Постоянное место жительства: (</w:t>
      </w:r>
      <w:r w:rsidRPr="00A7368F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Pr="002F0747">
        <w:rPr>
          <w:rFonts w:ascii="Times New Roman" w:hAnsi="Times New Roman" w:cs="Times New Roman"/>
          <w:sz w:val="24"/>
          <w:szCs w:val="24"/>
        </w:rPr>
        <w:t xml:space="preserve">, село) </w:t>
      </w:r>
      <w:r w:rsidR="00A7368F" w:rsidRPr="00A7368F">
        <w:rPr>
          <w:rFonts w:ascii="Times New Roman" w:hAnsi="Times New Roman" w:cs="Times New Roman"/>
          <w:sz w:val="24"/>
          <w:szCs w:val="24"/>
          <w:u w:val="single"/>
        </w:rPr>
        <w:t>г. Красноярск, ул. Елены Стасовой, 28, пансионат «Ветеран»</w:t>
      </w:r>
    </w:p>
    <w:p w14:paraId="22EAE31B" w14:textId="5C0F093C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Вписать адрес, указав для приезжих: область, район, населённый пункт, адрес родственников и номер телефона </w:t>
      </w:r>
      <w:r w:rsidR="00A7368F" w:rsidRPr="009F6C1E">
        <w:rPr>
          <w:rFonts w:ascii="Times New Roman" w:hAnsi="Times New Roman" w:cs="Times New Roman"/>
          <w:sz w:val="24"/>
          <w:szCs w:val="24"/>
          <w:u w:val="single"/>
        </w:rPr>
        <w:t>245-19-85 – Татьяна Михайловна (из пансионата)</w:t>
      </w:r>
    </w:p>
    <w:p w14:paraId="28174978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2F534" w14:textId="31D02972" w:rsidR="00B8250D" w:rsidRPr="002F0747" w:rsidRDefault="00B8250D" w:rsidP="00A7368F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5. Место работы, профессия и должность </w:t>
      </w:r>
      <w:r w:rsidR="00A7368F" w:rsidRPr="00A7368F">
        <w:rPr>
          <w:rFonts w:ascii="Times New Roman" w:hAnsi="Times New Roman" w:cs="Times New Roman"/>
          <w:sz w:val="24"/>
          <w:szCs w:val="24"/>
          <w:u w:val="single"/>
        </w:rPr>
        <w:t>неработающий, пенсионер</w:t>
      </w:r>
    </w:p>
    <w:p w14:paraId="378586EF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Для учащихся – место учёбы, для детей – название детского учреждения, школы, для инвалидов – группа инвалидности, ИОВ – да, </w:t>
      </w:r>
      <w:r w:rsidRPr="00A7368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F0747">
        <w:rPr>
          <w:rFonts w:ascii="Times New Roman" w:hAnsi="Times New Roman" w:cs="Times New Roman"/>
          <w:sz w:val="24"/>
          <w:szCs w:val="24"/>
        </w:rPr>
        <w:t xml:space="preserve"> (подчеркнуть).</w:t>
      </w:r>
    </w:p>
    <w:p w14:paraId="18965DC3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14B6" w14:textId="41870E71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6. Кем направлен больной </w:t>
      </w:r>
      <w:r w:rsidR="004A4F69">
        <w:rPr>
          <w:rFonts w:ascii="Times New Roman" w:hAnsi="Times New Roman" w:cs="Times New Roman"/>
          <w:sz w:val="24"/>
          <w:szCs w:val="24"/>
          <w:u w:val="single"/>
        </w:rPr>
        <w:t>перевод из другого ЛПУ</w:t>
      </w:r>
    </w:p>
    <w:p w14:paraId="4DB84C94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EA807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7. Направлен в стационар по экстренным показаниям:     </w:t>
      </w:r>
      <w:r w:rsidRPr="004A4F69">
        <w:rPr>
          <w:rFonts w:ascii="Times New Roman" w:hAnsi="Times New Roman" w:cs="Times New Roman"/>
          <w:sz w:val="24"/>
          <w:szCs w:val="24"/>
        </w:rPr>
        <w:t>да</w:t>
      </w:r>
      <w:r w:rsidRPr="002F0747">
        <w:rPr>
          <w:rFonts w:ascii="Times New Roman" w:hAnsi="Times New Roman" w:cs="Times New Roman"/>
          <w:sz w:val="24"/>
          <w:szCs w:val="24"/>
        </w:rPr>
        <w:t xml:space="preserve">,   </w:t>
      </w:r>
      <w:r w:rsidRPr="004A4F6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F0747">
        <w:rPr>
          <w:rFonts w:ascii="Times New Roman" w:hAnsi="Times New Roman" w:cs="Times New Roman"/>
          <w:sz w:val="24"/>
          <w:szCs w:val="24"/>
        </w:rPr>
        <w:t xml:space="preserve">     (подчеркнуть)</w:t>
      </w:r>
    </w:p>
    <w:p w14:paraId="7460DB59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69">
        <w:rPr>
          <w:rFonts w:ascii="Times New Roman" w:hAnsi="Times New Roman" w:cs="Times New Roman"/>
          <w:sz w:val="24"/>
          <w:szCs w:val="24"/>
        </w:rPr>
        <w:t>через  _________________</w:t>
      </w:r>
      <w:r w:rsidRPr="002F0747">
        <w:rPr>
          <w:rFonts w:ascii="Times New Roman" w:hAnsi="Times New Roman" w:cs="Times New Roman"/>
          <w:sz w:val="24"/>
          <w:szCs w:val="24"/>
        </w:rPr>
        <w:t xml:space="preserve"> часов после начала заболевания, получения травмы, госпитализирован </w:t>
      </w:r>
      <w:r w:rsidRPr="004A4F69">
        <w:rPr>
          <w:rFonts w:ascii="Times New Roman" w:hAnsi="Times New Roman" w:cs="Times New Roman"/>
          <w:sz w:val="24"/>
          <w:szCs w:val="24"/>
          <w:u w:val="single"/>
        </w:rPr>
        <w:t>в плановом порядке</w:t>
      </w:r>
      <w:r w:rsidRPr="002F0747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14:paraId="42CBD81F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CE003" w14:textId="4AF2A3E2" w:rsidR="00B8250D" w:rsidRPr="009F6C1E" w:rsidRDefault="00B8250D" w:rsidP="009F6C1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8. Врачебный диагноз: </w:t>
      </w:r>
      <w:r w:rsidR="009F6C1E">
        <w:rPr>
          <w:rFonts w:ascii="Times New Roman" w:hAnsi="Times New Roman" w:cs="Times New Roman"/>
          <w:sz w:val="24"/>
          <w:szCs w:val="24"/>
        </w:rPr>
        <w:t xml:space="preserve">Основной: </w:t>
      </w:r>
      <w:r w:rsidR="009F6C1E" w:rsidRPr="009F6C1E">
        <w:rPr>
          <w:rFonts w:ascii="Times New Roman" w:hAnsi="Times New Roman" w:cs="Times New Roman"/>
          <w:sz w:val="24"/>
          <w:szCs w:val="24"/>
          <w:u w:val="single"/>
        </w:rPr>
        <w:t xml:space="preserve">Хроническая болезнь почек, стадия 5 (код по МКБ10: </w:t>
      </w:r>
      <w:r w:rsidR="009F6C1E" w:rsidRPr="009F6C1E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9F6C1E" w:rsidRPr="009F6C1E">
        <w:rPr>
          <w:rFonts w:ascii="Times New Roman" w:hAnsi="Times New Roman" w:cs="Times New Roman"/>
          <w:sz w:val="24"/>
          <w:szCs w:val="24"/>
          <w:u w:val="single"/>
        </w:rPr>
        <w:t>18.5)</w:t>
      </w:r>
      <w:r w:rsidR="009F6C1E">
        <w:rPr>
          <w:rFonts w:ascii="Times New Roman" w:hAnsi="Times New Roman" w:cs="Times New Roman"/>
          <w:sz w:val="24"/>
          <w:szCs w:val="24"/>
          <w:u w:val="single"/>
        </w:rPr>
        <w:t>. Сопутствующие: сахарный диабет 2 типа, гипертоническая болезнь 3 ст., псориаз (распространенная форма)</w:t>
      </w:r>
      <w:r w:rsidR="001F23CD">
        <w:rPr>
          <w:rFonts w:ascii="Times New Roman" w:hAnsi="Times New Roman" w:cs="Times New Roman"/>
          <w:sz w:val="24"/>
          <w:szCs w:val="24"/>
          <w:u w:val="single"/>
        </w:rPr>
        <w:t>, атеросклеро</w:t>
      </w:r>
      <w:r w:rsidR="00473CA9">
        <w:rPr>
          <w:rFonts w:ascii="Times New Roman" w:hAnsi="Times New Roman" w:cs="Times New Roman"/>
          <w:sz w:val="24"/>
          <w:szCs w:val="24"/>
          <w:u w:val="single"/>
        </w:rPr>
        <w:t xml:space="preserve">з </w:t>
      </w:r>
      <w:proofErr w:type="spellStart"/>
      <w:r w:rsidR="00473CA9" w:rsidRPr="00473CA9">
        <w:rPr>
          <w:rFonts w:ascii="Times New Roman" w:hAnsi="Times New Roman" w:cs="Times New Roman"/>
          <w:sz w:val="24"/>
          <w:szCs w:val="24"/>
          <w:u w:val="single"/>
        </w:rPr>
        <w:t>брахиоцефальных</w:t>
      </w:r>
      <w:proofErr w:type="spellEnd"/>
      <w:r w:rsidR="00473CA9" w:rsidRPr="00473CA9">
        <w:rPr>
          <w:rFonts w:ascii="Times New Roman" w:hAnsi="Times New Roman" w:cs="Times New Roman"/>
          <w:sz w:val="24"/>
          <w:szCs w:val="24"/>
          <w:u w:val="single"/>
        </w:rPr>
        <w:t xml:space="preserve"> артерий</w:t>
      </w:r>
      <w:r w:rsidR="001F23CD">
        <w:rPr>
          <w:rFonts w:ascii="Times New Roman" w:hAnsi="Times New Roman" w:cs="Times New Roman"/>
          <w:sz w:val="24"/>
          <w:szCs w:val="24"/>
          <w:u w:val="single"/>
        </w:rPr>
        <w:t>, хроническая ишемия головного мозга</w:t>
      </w:r>
      <w:r w:rsidR="00473CA9">
        <w:rPr>
          <w:rFonts w:ascii="Times New Roman" w:hAnsi="Times New Roman" w:cs="Times New Roman"/>
          <w:sz w:val="24"/>
          <w:szCs w:val="24"/>
          <w:u w:val="single"/>
        </w:rPr>
        <w:t>, ИБС со стенокардией, аденома предстательной железы</w:t>
      </w:r>
    </w:p>
    <w:p w14:paraId="3D0AAAFB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3B7E" w14:textId="267B0459" w:rsidR="00B8250D" w:rsidRPr="002F0747" w:rsidRDefault="00B8250D" w:rsidP="00B7289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 xml:space="preserve">Жалобы при поступлении в стационар </w:t>
      </w:r>
      <w:r w:rsidR="005B34EE" w:rsidRPr="005B34EE">
        <w:rPr>
          <w:rFonts w:ascii="Times New Roman" w:hAnsi="Times New Roman" w:cs="Times New Roman"/>
          <w:bCs/>
          <w:sz w:val="24"/>
          <w:szCs w:val="24"/>
          <w:u w:val="single"/>
        </w:rPr>
        <w:t>сухость во рту, слабость, умеренные боли в животе</w:t>
      </w:r>
      <w:r w:rsidR="005B34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C913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нарушение двигательных функций, </w:t>
      </w:r>
      <w:r w:rsidR="005B34EE">
        <w:rPr>
          <w:rFonts w:ascii="Times New Roman" w:hAnsi="Times New Roman" w:cs="Times New Roman"/>
          <w:bCs/>
          <w:sz w:val="24"/>
          <w:szCs w:val="24"/>
          <w:u w:val="single"/>
        </w:rPr>
        <w:t>дизартрия, контакт затруднен</w:t>
      </w:r>
    </w:p>
    <w:p w14:paraId="1D4D4896" w14:textId="77777777" w:rsidR="00B8250D" w:rsidRPr="002F0747" w:rsidRDefault="00B8250D" w:rsidP="00B8250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\</w:t>
      </w:r>
    </w:p>
    <w:p w14:paraId="38E666FA" w14:textId="77777777" w:rsidR="00B8250D" w:rsidRPr="002F0747" w:rsidRDefault="00B8250D" w:rsidP="00B8250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  <w:u w:val="single"/>
        </w:rPr>
        <w:t>Анамнез   заболевания.</w:t>
      </w:r>
    </w:p>
    <w:p w14:paraId="7A095F68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9E09C6" w14:textId="7E8A0284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1. Когда заболел </w:t>
      </w:r>
      <w:r w:rsidR="005B34EE" w:rsidRPr="005B34EE">
        <w:rPr>
          <w:rFonts w:ascii="Times New Roman" w:hAnsi="Times New Roman" w:cs="Times New Roman"/>
          <w:sz w:val="24"/>
          <w:szCs w:val="24"/>
          <w:u w:val="single"/>
        </w:rPr>
        <w:t>сбор анамнеза затруднен</w:t>
      </w:r>
      <w:r w:rsidR="005B34EE">
        <w:rPr>
          <w:rFonts w:ascii="Times New Roman" w:hAnsi="Times New Roman" w:cs="Times New Roman"/>
          <w:sz w:val="24"/>
          <w:szCs w:val="24"/>
          <w:u w:val="single"/>
        </w:rPr>
        <w:t xml:space="preserve"> из-за дизартрии и когнитивных нарушений</w:t>
      </w:r>
    </w:p>
    <w:p w14:paraId="4DE9C779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2. При каких обстоятельствах развивалось заболевание и как протекало с 1-го дня </w:t>
      </w:r>
    </w:p>
    <w:p w14:paraId="4AF8FF5C" w14:textId="1DFC9B38" w:rsidR="00B8250D" w:rsidRPr="002F0747" w:rsidRDefault="00B8250D" w:rsidP="005B34E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    </w:t>
      </w:r>
      <w:r w:rsidR="00962806" w:rsidRPr="002F0747">
        <w:rPr>
          <w:rFonts w:ascii="Times New Roman" w:hAnsi="Times New Roman" w:cs="Times New Roman"/>
          <w:sz w:val="24"/>
          <w:szCs w:val="24"/>
        </w:rPr>
        <w:t>до момента</w:t>
      </w:r>
      <w:r w:rsidRPr="002F0747">
        <w:rPr>
          <w:rFonts w:ascii="Times New Roman" w:hAnsi="Times New Roman" w:cs="Times New Roman"/>
          <w:sz w:val="24"/>
          <w:szCs w:val="24"/>
        </w:rPr>
        <w:t xml:space="preserve"> обследования? </w:t>
      </w:r>
      <w:r w:rsidR="00A904BE" w:rsidRPr="005B34EE">
        <w:rPr>
          <w:rFonts w:ascii="Times New Roman" w:hAnsi="Times New Roman" w:cs="Times New Roman"/>
          <w:sz w:val="24"/>
          <w:szCs w:val="24"/>
          <w:u w:val="single"/>
        </w:rPr>
        <w:t>11.11.22 был доставлен в стационар с острой спаечной кишечной непроходимостью, была выполнена лапаротомия, рассечение спаек, дренирование брюшной полости</w:t>
      </w:r>
      <w:r w:rsidR="00A904BE">
        <w:rPr>
          <w:rFonts w:ascii="Times New Roman" w:hAnsi="Times New Roman" w:cs="Times New Roman"/>
          <w:sz w:val="24"/>
          <w:szCs w:val="24"/>
          <w:u w:val="single"/>
        </w:rPr>
        <w:t xml:space="preserve">. 18.11.22 был доставлен в отделение реанимации Краевой клинической больницы, 21.11.22 переведен в отделение гемодиализа, 04.12.22 вновь был переведен в отделение реанимации и 05.12.22 переведен в отделение гемодиализа из реанимации.  </w:t>
      </w:r>
    </w:p>
    <w:p w14:paraId="4D695087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507D981" w14:textId="7EDB7162" w:rsidR="00B8250D" w:rsidRPr="005B34EE" w:rsidRDefault="00B8250D" w:rsidP="005B34E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sz w:val="24"/>
          <w:szCs w:val="24"/>
        </w:rPr>
        <w:t>3. Проводилось ли лечение до поступления в стационар и его результаты, наличие реакций на лекарства</w:t>
      </w:r>
      <w:r w:rsidR="005B34EE">
        <w:rPr>
          <w:rFonts w:ascii="Times New Roman" w:hAnsi="Times New Roman" w:cs="Times New Roman"/>
          <w:sz w:val="24"/>
          <w:szCs w:val="24"/>
        </w:rPr>
        <w:t xml:space="preserve"> </w:t>
      </w:r>
      <w:r w:rsidR="00A904BE" w:rsidRPr="005B34EE">
        <w:rPr>
          <w:rFonts w:ascii="Times New Roman" w:hAnsi="Times New Roman" w:cs="Times New Roman"/>
          <w:sz w:val="24"/>
          <w:szCs w:val="24"/>
          <w:u w:val="single"/>
        </w:rPr>
        <w:t>Сбор анамнеза затруднен</w:t>
      </w:r>
      <w:r w:rsidR="00A904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67F7D09" w14:textId="77777777" w:rsidR="00962806" w:rsidRDefault="00962806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E1F2" w14:textId="3143F0F4" w:rsidR="00B8250D" w:rsidRPr="00C913FE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3FE">
        <w:rPr>
          <w:rFonts w:ascii="Times New Roman" w:hAnsi="Times New Roman" w:cs="Times New Roman"/>
          <w:sz w:val="24"/>
          <w:szCs w:val="24"/>
        </w:rPr>
        <w:t>Заключение по анамнезу заболевания и жалоб</w:t>
      </w:r>
      <w:r w:rsidR="00C913FE" w:rsidRPr="00C913FE">
        <w:rPr>
          <w:rFonts w:ascii="Times New Roman" w:hAnsi="Times New Roman" w:cs="Times New Roman"/>
          <w:sz w:val="24"/>
          <w:szCs w:val="24"/>
        </w:rPr>
        <w:t xml:space="preserve">ам </w:t>
      </w:r>
      <w:r w:rsidR="00C913FE" w:rsidRPr="00C913FE">
        <w:rPr>
          <w:rFonts w:ascii="Times New Roman" w:hAnsi="Times New Roman" w:cs="Times New Roman"/>
          <w:sz w:val="24"/>
          <w:szCs w:val="24"/>
          <w:u w:val="single"/>
        </w:rPr>
        <w:t xml:space="preserve">контакт с пациентом затруднен, состояние тяжелое, пациент ослаблен, </w:t>
      </w:r>
      <w:r w:rsidR="00C913FE">
        <w:rPr>
          <w:rFonts w:ascii="Times New Roman" w:hAnsi="Times New Roman" w:cs="Times New Roman"/>
          <w:sz w:val="24"/>
          <w:szCs w:val="24"/>
          <w:u w:val="single"/>
        </w:rPr>
        <w:t>самостоятельно не переворачивается в постели, необходим полный уход за пациентом</w:t>
      </w:r>
    </w:p>
    <w:p w14:paraId="5AAF0337" w14:textId="4399A5BA" w:rsidR="00B8250D" w:rsidRDefault="00B8250D" w:rsidP="00B825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7A469" w14:textId="20EB5A2A" w:rsidR="00A904BE" w:rsidRDefault="00A904BE" w:rsidP="00B825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EEC735" w14:textId="77777777" w:rsidR="00A904BE" w:rsidRPr="002F0747" w:rsidRDefault="00A904BE" w:rsidP="00B825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1B2A07" w14:textId="77777777" w:rsidR="00B8250D" w:rsidRPr="002F0747" w:rsidRDefault="00B8250D" w:rsidP="00B8250D">
      <w:pPr>
        <w:tabs>
          <w:tab w:val="left" w:pos="1300"/>
          <w:tab w:val="left" w:pos="1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Анамнез жизни  </w:t>
      </w:r>
    </w:p>
    <w:p w14:paraId="3828083D" w14:textId="77777777" w:rsidR="00B8250D" w:rsidRPr="002F0747" w:rsidRDefault="00B8250D" w:rsidP="00B8250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0E0C0" w14:textId="09A18572" w:rsidR="00B8250D" w:rsidRPr="002F0747" w:rsidRDefault="00B8250D" w:rsidP="00B8250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1.  Профессия, профессиональные вредности</w:t>
      </w:r>
      <w:r w:rsidR="005B3B2C">
        <w:rPr>
          <w:rFonts w:ascii="Times New Roman" w:hAnsi="Times New Roman" w:cs="Times New Roman"/>
          <w:sz w:val="24"/>
          <w:szCs w:val="24"/>
        </w:rPr>
        <w:t xml:space="preserve"> </w:t>
      </w:r>
      <w:r w:rsidR="005B3B2C" w:rsidRPr="00DF409E">
        <w:rPr>
          <w:rFonts w:ascii="Times New Roman" w:hAnsi="Times New Roman" w:cs="Times New Roman"/>
          <w:sz w:val="24"/>
          <w:szCs w:val="24"/>
          <w:u w:val="single"/>
        </w:rPr>
        <w:t>пенсионер</w:t>
      </w:r>
    </w:p>
    <w:p w14:paraId="524B28B9" w14:textId="0382F0BE" w:rsidR="00B8250D" w:rsidRPr="001F23CD" w:rsidRDefault="00B8250D" w:rsidP="00B8250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>2</w:t>
      </w:r>
      <w:r w:rsidRPr="002F0747">
        <w:rPr>
          <w:rFonts w:ascii="Times New Roman" w:hAnsi="Times New Roman" w:cs="Times New Roman"/>
          <w:sz w:val="24"/>
          <w:szCs w:val="24"/>
        </w:rPr>
        <w:t>.  Перенесённые заболевания, в том числе   хирургические вмешательства.</w:t>
      </w:r>
      <w:r w:rsidR="005B3B2C">
        <w:rPr>
          <w:rFonts w:ascii="Times New Roman" w:hAnsi="Times New Roman" w:cs="Times New Roman"/>
          <w:sz w:val="24"/>
          <w:szCs w:val="24"/>
        </w:rPr>
        <w:t xml:space="preserve"> </w:t>
      </w:r>
      <w:r w:rsidR="005B3B2C" w:rsidRPr="00DF409E">
        <w:rPr>
          <w:rFonts w:ascii="Times New Roman" w:hAnsi="Times New Roman" w:cs="Times New Roman"/>
          <w:sz w:val="24"/>
          <w:szCs w:val="24"/>
          <w:u w:val="single"/>
        </w:rPr>
        <w:t>Сахарный диабет 2 типа, гипертоническая болезнь 3 ст.,</w:t>
      </w:r>
      <w:r w:rsidR="001F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409E">
        <w:rPr>
          <w:rFonts w:ascii="Times New Roman" w:hAnsi="Times New Roman" w:cs="Times New Roman"/>
          <w:sz w:val="24"/>
          <w:szCs w:val="24"/>
          <w:u w:val="single"/>
        </w:rPr>
        <w:t>распространенный псориаз,</w:t>
      </w:r>
      <w:r w:rsidR="005B3B2C" w:rsidRPr="00DF4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B3B2C" w:rsidRPr="00DF409E">
        <w:rPr>
          <w:rFonts w:ascii="Times New Roman" w:hAnsi="Times New Roman" w:cs="Times New Roman"/>
          <w:sz w:val="24"/>
          <w:szCs w:val="24"/>
          <w:u w:val="single"/>
        </w:rPr>
        <w:t>апенд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ектомия</w:t>
      </w:r>
      <w:proofErr w:type="spellEnd"/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, операция на мениске, лапаротомия с рассечением спаек и дренированием брюшной полост</w:t>
      </w:r>
      <w:r w:rsidR="001F23CD">
        <w:rPr>
          <w:rFonts w:ascii="Times New Roman" w:hAnsi="Times New Roman" w:cs="Times New Roman"/>
          <w:sz w:val="24"/>
          <w:szCs w:val="24"/>
          <w:u w:val="single"/>
        </w:rPr>
        <w:t>и, перенес инсульт в 2009 г.</w:t>
      </w:r>
      <w:r w:rsidR="00962806">
        <w:rPr>
          <w:rFonts w:ascii="Times New Roman" w:hAnsi="Times New Roman" w:cs="Times New Roman"/>
          <w:sz w:val="24"/>
          <w:szCs w:val="24"/>
          <w:u w:val="single"/>
        </w:rPr>
        <w:t>, есть стойкие остаточные явления</w:t>
      </w:r>
      <w:r w:rsidR="001E201B">
        <w:rPr>
          <w:rFonts w:ascii="Times New Roman" w:hAnsi="Times New Roman" w:cs="Times New Roman"/>
          <w:sz w:val="24"/>
          <w:szCs w:val="24"/>
          <w:u w:val="single"/>
        </w:rPr>
        <w:t>, есть осложнение диабета – катаракта.</w:t>
      </w:r>
    </w:p>
    <w:p w14:paraId="28662E87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CB67" w14:textId="04577791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>3</w:t>
      </w:r>
      <w:r w:rsidRPr="002F0747">
        <w:rPr>
          <w:rFonts w:ascii="Times New Roman" w:hAnsi="Times New Roman" w:cs="Times New Roman"/>
          <w:sz w:val="24"/>
          <w:szCs w:val="24"/>
        </w:rPr>
        <w:t>. Аллергические реакции на пищевые продукты, лекарства, прививки.</w:t>
      </w:r>
      <w:r w:rsidR="005B3B2C">
        <w:rPr>
          <w:rFonts w:ascii="Times New Roman" w:hAnsi="Times New Roman" w:cs="Times New Roman"/>
          <w:sz w:val="24"/>
          <w:szCs w:val="24"/>
        </w:rPr>
        <w:t xml:space="preserve"> </w:t>
      </w:r>
      <w:r w:rsidR="005B3B2C" w:rsidRPr="005B3B2C">
        <w:rPr>
          <w:rFonts w:ascii="Times New Roman" w:hAnsi="Times New Roman" w:cs="Times New Roman"/>
          <w:sz w:val="24"/>
          <w:szCs w:val="24"/>
          <w:u w:val="single"/>
        </w:rPr>
        <w:t>Не наблюдались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F30DE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297A2" w14:textId="77777777" w:rsidR="00B8250D" w:rsidRPr="002F0747" w:rsidRDefault="00B8250D" w:rsidP="00B8250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b/>
          <w:sz w:val="24"/>
          <w:szCs w:val="24"/>
          <w:u w:val="single"/>
        </w:rPr>
        <w:t>Объективные исследования.</w:t>
      </w:r>
    </w:p>
    <w:p w14:paraId="736FD34D" w14:textId="1FF72DAE" w:rsidR="00B8250D" w:rsidRPr="002F0747" w:rsidRDefault="00B8250D" w:rsidP="00B8250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09E">
        <w:rPr>
          <w:rFonts w:ascii="Times New Roman" w:hAnsi="Times New Roman" w:cs="Times New Roman"/>
          <w:sz w:val="24"/>
          <w:szCs w:val="24"/>
        </w:rPr>
        <w:t>Состояние больного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тяжелое</w:t>
      </w:r>
    </w:p>
    <w:p w14:paraId="240A2CAE" w14:textId="5780090A" w:rsidR="00B8250D" w:rsidRPr="002F0747" w:rsidRDefault="00B8250D" w:rsidP="00B8250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09E">
        <w:rPr>
          <w:rFonts w:ascii="Times New Roman" w:hAnsi="Times New Roman" w:cs="Times New Roman"/>
          <w:sz w:val="24"/>
          <w:szCs w:val="24"/>
        </w:rPr>
        <w:t>Положение</w:t>
      </w:r>
      <w:r w:rsidRPr="002F0747">
        <w:rPr>
          <w:rFonts w:ascii="Times New Roman" w:hAnsi="Times New Roman" w:cs="Times New Roman"/>
          <w:sz w:val="24"/>
          <w:szCs w:val="24"/>
        </w:rPr>
        <w:t xml:space="preserve"> в постели 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пассивное</w:t>
      </w:r>
    </w:p>
    <w:p w14:paraId="3560E4DB" w14:textId="53D66DF5" w:rsidR="00B8250D" w:rsidRPr="002F0747" w:rsidRDefault="00B8250D" w:rsidP="00B8250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09E">
        <w:rPr>
          <w:rFonts w:ascii="Times New Roman" w:hAnsi="Times New Roman" w:cs="Times New Roman"/>
          <w:sz w:val="24"/>
          <w:szCs w:val="24"/>
        </w:rPr>
        <w:t>Сознание больного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ступор</w:t>
      </w:r>
      <w:r w:rsidR="00DF409E">
        <w:rPr>
          <w:rFonts w:ascii="Times New Roman" w:hAnsi="Times New Roman" w:cs="Times New Roman"/>
          <w:sz w:val="24"/>
          <w:szCs w:val="24"/>
          <w:u w:val="single"/>
        </w:rPr>
        <w:t>, когнитивные расстройства</w:t>
      </w:r>
    </w:p>
    <w:p w14:paraId="613870A3" w14:textId="6295993F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09E">
        <w:rPr>
          <w:rFonts w:ascii="Times New Roman" w:hAnsi="Times New Roman" w:cs="Times New Roman"/>
          <w:sz w:val="24"/>
          <w:szCs w:val="24"/>
        </w:rPr>
        <w:t>Нервная система</w:t>
      </w:r>
      <w:r w:rsidRPr="002F0747">
        <w:rPr>
          <w:rFonts w:ascii="Times New Roman" w:hAnsi="Times New Roman" w:cs="Times New Roman"/>
          <w:sz w:val="24"/>
          <w:szCs w:val="24"/>
        </w:rPr>
        <w:t>: настроение</w:t>
      </w:r>
      <w:r w:rsidR="00DF409E">
        <w:rPr>
          <w:rFonts w:ascii="Times New Roman" w:hAnsi="Times New Roman" w:cs="Times New Roman"/>
          <w:sz w:val="24"/>
          <w:szCs w:val="24"/>
        </w:rPr>
        <w:t xml:space="preserve"> 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снижено</w:t>
      </w:r>
      <w:r w:rsidR="00DF409E">
        <w:rPr>
          <w:rFonts w:ascii="Times New Roman" w:hAnsi="Times New Roman" w:cs="Times New Roman"/>
          <w:sz w:val="24"/>
          <w:szCs w:val="24"/>
        </w:rPr>
        <w:t>,</w:t>
      </w:r>
      <w:r w:rsidRPr="002F0747">
        <w:rPr>
          <w:rFonts w:ascii="Times New Roman" w:hAnsi="Times New Roman" w:cs="Times New Roman"/>
          <w:sz w:val="24"/>
          <w:szCs w:val="24"/>
        </w:rPr>
        <w:t xml:space="preserve"> сон</w:t>
      </w:r>
      <w:r w:rsidR="001F23CD">
        <w:rPr>
          <w:rFonts w:ascii="Times New Roman" w:hAnsi="Times New Roman" w:cs="Times New Roman"/>
          <w:sz w:val="24"/>
          <w:szCs w:val="24"/>
        </w:rPr>
        <w:t xml:space="preserve"> </w:t>
      </w:r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>норма</w:t>
      </w:r>
      <w:r w:rsidR="00DF409E">
        <w:rPr>
          <w:rFonts w:ascii="Times New Roman" w:hAnsi="Times New Roman" w:cs="Times New Roman"/>
          <w:sz w:val="24"/>
          <w:szCs w:val="24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>аппетит</w:t>
      </w:r>
      <w:r w:rsidR="00DF409E">
        <w:rPr>
          <w:rFonts w:ascii="Times New Roman" w:hAnsi="Times New Roman" w:cs="Times New Roman"/>
          <w:sz w:val="24"/>
          <w:szCs w:val="24"/>
        </w:rPr>
        <w:t xml:space="preserve"> </w:t>
      </w:r>
      <w:r w:rsidR="00DF409E" w:rsidRPr="00DF409E">
        <w:rPr>
          <w:rFonts w:ascii="Times New Roman" w:hAnsi="Times New Roman" w:cs="Times New Roman"/>
          <w:sz w:val="24"/>
          <w:szCs w:val="24"/>
          <w:u w:val="single"/>
        </w:rPr>
        <w:t>снижен</w:t>
      </w:r>
    </w:p>
    <w:p w14:paraId="4D45F734" w14:textId="4D83E27E" w:rsidR="00B8250D" w:rsidRPr="00962806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06">
        <w:rPr>
          <w:rFonts w:ascii="Times New Roman" w:hAnsi="Times New Roman" w:cs="Times New Roman"/>
          <w:sz w:val="24"/>
          <w:szCs w:val="24"/>
        </w:rPr>
        <w:t xml:space="preserve">Ширина глазных щелей, косоглазие, нистагм, </w:t>
      </w:r>
      <w:r w:rsidR="00962806" w:rsidRPr="00962806">
        <w:rPr>
          <w:rFonts w:ascii="Times New Roman" w:hAnsi="Times New Roman" w:cs="Times New Roman"/>
          <w:sz w:val="24"/>
          <w:szCs w:val="24"/>
          <w:u w:val="single"/>
        </w:rPr>
        <w:t>12 мм, косоглазия нет, нистагма нет</w:t>
      </w:r>
    </w:p>
    <w:p w14:paraId="10296581" w14:textId="14A76E99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806">
        <w:rPr>
          <w:rFonts w:ascii="Times New Roman" w:hAnsi="Times New Roman" w:cs="Times New Roman"/>
          <w:sz w:val="24"/>
          <w:szCs w:val="24"/>
        </w:rPr>
        <w:t>Величина зрачков и реакция их на свет</w:t>
      </w:r>
      <w:r w:rsidRPr="002F0747">
        <w:rPr>
          <w:rFonts w:ascii="Times New Roman" w:hAnsi="Times New Roman" w:cs="Times New Roman"/>
          <w:sz w:val="24"/>
          <w:szCs w:val="24"/>
        </w:rPr>
        <w:t xml:space="preserve">. </w:t>
      </w:r>
      <w:r w:rsidR="00962806" w:rsidRPr="00962806">
        <w:rPr>
          <w:rFonts w:ascii="Times New Roman" w:hAnsi="Times New Roman" w:cs="Times New Roman"/>
          <w:sz w:val="24"/>
          <w:szCs w:val="24"/>
          <w:u w:val="single"/>
        </w:rPr>
        <w:t>Зрачки одинаковые, реакция на свет живая</w:t>
      </w:r>
    </w:p>
    <w:p w14:paraId="1F27B0A6" w14:textId="68F6695E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Моторные и психические функции в момент обследования </w:t>
      </w:r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>когнитивные расстройства, парез правых конечностей</w:t>
      </w:r>
    </w:p>
    <w:p w14:paraId="50B09F47" w14:textId="5593D9E9" w:rsidR="00B8250D" w:rsidRPr="002F0747" w:rsidRDefault="001F23C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23CD">
        <w:rPr>
          <w:rFonts w:ascii="Times New Roman" w:hAnsi="Times New Roman" w:cs="Times New Roman"/>
          <w:sz w:val="24"/>
          <w:szCs w:val="24"/>
        </w:rPr>
        <w:t>Менингеальный</w:t>
      </w:r>
      <w:r w:rsidR="00B8250D" w:rsidRPr="001F23CD">
        <w:rPr>
          <w:rFonts w:ascii="Times New Roman" w:hAnsi="Times New Roman" w:cs="Times New Roman"/>
          <w:sz w:val="24"/>
          <w:szCs w:val="24"/>
        </w:rPr>
        <w:t xml:space="preserve"> синдром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3CD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14:paraId="22DB51DE" w14:textId="6B505A2A" w:rsidR="00B8250D" w:rsidRPr="001F23CD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F23CD">
        <w:rPr>
          <w:rFonts w:ascii="Times New Roman" w:hAnsi="Times New Roman" w:cs="Times New Roman"/>
          <w:sz w:val="24"/>
          <w:szCs w:val="24"/>
        </w:rPr>
        <w:t>Состояние кожи</w:t>
      </w:r>
      <w:r w:rsidRPr="002F0747">
        <w:rPr>
          <w:rFonts w:ascii="Times New Roman" w:hAnsi="Times New Roman" w:cs="Times New Roman"/>
          <w:sz w:val="24"/>
          <w:szCs w:val="24"/>
        </w:rPr>
        <w:t xml:space="preserve"> и видимых </w:t>
      </w:r>
      <w:r w:rsidRPr="001F23CD">
        <w:rPr>
          <w:rFonts w:ascii="Times New Roman" w:hAnsi="Times New Roman" w:cs="Times New Roman"/>
          <w:sz w:val="24"/>
          <w:szCs w:val="24"/>
        </w:rPr>
        <w:t>слизистых</w:t>
      </w:r>
      <w:r w:rsidRPr="002F07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 xml:space="preserve">оболочек: </w:t>
      </w:r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 xml:space="preserve">кожные покровы бледные, сухие, на коже множественные </w:t>
      </w:r>
      <w:proofErr w:type="spellStart"/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>псориатические</w:t>
      </w:r>
      <w:proofErr w:type="spellEnd"/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 xml:space="preserve"> корочки по всей поверхности тела</w:t>
      </w:r>
      <w:r w:rsidR="001F23CD">
        <w:rPr>
          <w:rFonts w:ascii="Times New Roman" w:hAnsi="Times New Roman" w:cs="Times New Roman"/>
          <w:sz w:val="24"/>
          <w:szCs w:val="24"/>
          <w:u w:val="single"/>
        </w:rPr>
        <w:t>, слизистые чистые, без патологических изменений</w:t>
      </w:r>
      <w:r w:rsidR="00473CA9">
        <w:rPr>
          <w:rFonts w:ascii="Times New Roman" w:hAnsi="Times New Roman" w:cs="Times New Roman"/>
          <w:sz w:val="24"/>
          <w:szCs w:val="24"/>
          <w:u w:val="single"/>
        </w:rPr>
        <w:t>, язык сухой</w:t>
      </w:r>
    </w:p>
    <w:p w14:paraId="52E07AC7" w14:textId="102BA83D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F0747">
        <w:rPr>
          <w:rFonts w:ascii="Times New Roman" w:hAnsi="Times New Roman" w:cs="Times New Roman"/>
          <w:sz w:val="24"/>
          <w:szCs w:val="24"/>
        </w:rPr>
        <w:t xml:space="preserve">Подкожная </w:t>
      </w:r>
      <w:r w:rsidR="00962806">
        <w:rPr>
          <w:rFonts w:ascii="Times New Roman" w:hAnsi="Times New Roman" w:cs="Times New Roman"/>
          <w:sz w:val="24"/>
          <w:szCs w:val="24"/>
        </w:rPr>
        <w:t>к</w:t>
      </w:r>
      <w:r w:rsidRPr="002F0747">
        <w:rPr>
          <w:rFonts w:ascii="Times New Roman" w:hAnsi="Times New Roman" w:cs="Times New Roman"/>
          <w:sz w:val="24"/>
          <w:szCs w:val="24"/>
        </w:rPr>
        <w:t>летчатка</w:t>
      </w:r>
      <w:proofErr w:type="gramEnd"/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  <w:r w:rsidR="00473CA9" w:rsidRPr="00473CA9">
        <w:rPr>
          <w:rFonts w:ascii="Times New Roman" w:hAnsi="Times New Roman" w:cs="Times New Roman"/>
          <w:sz w:val="24"/>
          <w:szCs w:val="24"/>
          <w:u w:val="single"/>
        </w:rPr>
        <w:t>выраженная в области живота, присутствуют отеки</w:t>
      </w:r>
    </w:p>
    <w:p w14:paraId="08D308ED" w14:textId="470115A6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Мышечная систем</w:t>
      </w:r>
      <w:r w:rsidR="001F23CD">
        <w:rPr>
          <w:rFonts w:ascii="Times New Roman" w:hAnsi="Times New Roman" w:cs="Times New Roman"/>
          <w:sz w:val="24"/>
          <w:szCs w:val="24"/>
        </w:rPr>
        <w:t xml:space="preserve">а </w:t>
      </w:r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>ограничение движений в конечностях из-за пареза справа</w:t>
      </w:r>
    </w:p>
    <w:p w14:paraId="230A1D67" w14:textId="231B2AE5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Тургор тканей </w:t>
      </w:r>
      <w:r w:rsidR="001F23CD" w:rsidRPr="001F23CD">
        <w:rPr>
          <w:rFonts w:ascii="Times New Roman" w:hAnsi="Times New Roman" w:cs="Times New Roman"/>
          <w:sz w:val="24"/>
          <w:szCs w:val="24"/>
          <w:u w:val="single"/>
        </w:rPr>
        <w:t>снижен</w:t>
      </w:r>
    </w:p>
    <w:p w14:paraId="5616BFD3" w14:textId="25A7E783" w:rsidR="00B8250D" w:rsidRPr="002F0747" w:rsidRDefault="00B8250D" w:rsidP="00B825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Костная система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без видимых изменений</w:t>
      </w:r>
    </w:p>
    <w:p w14:paraId="788E9B96" w14:textId="0A45C0C2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Органы дыхания: носовое дыхание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не затруднено</w:t>
      </w:r>
      <w:r w:rsidR="0003724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37241">
        <w:rPr>
          <w:rFonts w:ascii="Times New Roman" w:hAnsi="Times New Roman" w:cs="Times New Roman"/>
          <w:sz w:val="24"/>
          <w:szCs w:val="24"/>
        </w:rPr>
        <w:t xml:space="preserve"> </w:t>
      </w:r>
      <w:r w:rsidRPr="002F0747">
        <w:rPr>
          <w:rFonts w:ascii="Times New Roman" w:hAnsi="Times New Roman" w:cs="Times New Roman"/>
          <w:sz w:val="24"/>
          <w:szCs w:val="24"/>
        </w:rPr>
        <w:t>ЧДД</w:t>
      </w:r>
      <w:r w:rsidR="00037241">
        <w:rPr>
          <w:rFonts w:ascii="Times New Roman" w:hAnsi="Times New Roman" w:cs="Times New Roman"/>
          <w:sz w:val="24"/>
          <w:szCs w:val="24"/>
        </w:rPr>
        <w:t xml:space="preserve">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80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\мин</w:t>
      </w:r>
    </w:p>
    <w:p w14:paraId="11F3D503" w14:textId="77050E19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экскурсии грудной клетки</w:t>
      </w:r>
      <w:r w:rsidR="00037241">
        <w:rPr>
          <w:rFonts w:ascii="Times New Roman" w:hAnsi="Times New Roman" w:cs="Times New Roman"/>
          <w:sz w:val="24"/>
          <w:szCs w:val="24"/>
        </w:rPr>
        <w:t xml:space="preserve"> </w:t>
      </w:r>
      <w:r w:rsidR="0096280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 xml:space="preserve"> см</w:t>
      </w:r>
      <w:r w:rsidR="000372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F0747">
        <w:rPr>
          <w:rFonts w:ascii="Times New Roman" w:hAnsi="Times New Roman" w:cs="Times New Roman"/>
          <w:sz w:val="24"/>
          <w:szCs w:val="24"/>
        </w:rPr>
        <w:t xml:space="preserve"> тип дыхания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везикулярное</w:t>
      </w:r>
      <w:r w:rsidR="000372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F0747">
        <w:rPr>
          <w:rFonts w:ascii="Times New Roman" w:hAnsi="Times New Roman" w:cs="Times New Roman"/>
          <w:sz w:val="24"/>
          <w:szCs w:val="24"/>
        </w:rPr>
        <w:t xml:space="preserve"> перкуторный звук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ясный легочный</w:t>
      </w:r>
    </w:p>
    <w:p w14:paraId="523F8FF5" w14:textId="3DD247A4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0747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="00037241">
        <w:rPr>
          <w:rFonts w:ascii="Times New Roman" w:hAnsi="Times New Roman" w:cs="Times New Roman"/>
          <w:sz w:val="24"/>
          <w:szCs w:val="24"/>
        </w:rPr>
        <w:t xml:space="preserve"> </w:t>
      </w:r>
      <w:r w:rsidR="00037241" w:rsidRPr="00037241">
        <w:rPr>
          <w:rFonts w:ascii="Times New Roman" w:hAnsi="Times New Roman" w:cs="Times New Roman"/>
          <w:sz w:val="24"/>
          <w:szCs w:val="24"/>
          <w:u w:val="single"/>
        </w:rPr>
        <w:t>хрипы не выслушиваются</w:t>
      </w:r>
    </w:p>
    <w:p w14:paraId="6B8288DC" w14:textId="360FD3B3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Органы кровообращения: </w:t>
      </w:r>
      <w:r w:rsidRPr="00962806">
        <w:rPr>
          <w:rFonts w:ascii="Times New Roman" w:hAnsi="Times New Roman" w:cs="Times New Roman"/>
          <w:sz w:val="24"/>
          <w:szCs w:val="24"/>
        </w:rPr>
        <w:t>область сердца</w:t>
      </w:r>
      <w:r w:rsidR="00962806" w:rsidRPr="00962806">
        <w:rPr>
          <w:rFonts w:ascii="Times New Roman" w:hAnsi="Times New Roman" w:cs="Times New Roman"/>
          <w:sz w:val="24"/>
          <w:szCs w:val="24"/>
        </w:rPr>
        <w:t xml:space="preserve"> </w:t>
      </w:r>
      <w:r w:rsidR="00962806" w:rsidRPr="00962806">
        <w:rPr>
          <w:rFonts w:ascii="Times New Roman" w:hAnsi="Times New Roman" w:cs="Times New Roman"/>
          <w:sz w:val="24"/>
          <w:szCs w:val="24"/>
          <w:u w:val="single"/>
        </w:rPr>
        <w:t>без патологических изменений</w:t>
      </w:r>
    </w:p>
    <w:p w14:paraId="09C95E7B" w14:textId="2C2E5E01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тоны сердца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ритмичные</w:t>
      </w:r>
      <w:r w:rsidR="00AC3D44">
        <w:rPr>
          <w:rFonts w:ascii="Times New Roman" w:hAnsi="Times New Roman" w:cs="Times New Roman"/>
          <w:sz w:val="24"/>
          <w:szCs w:val="24"/>
          <w:u w:val="single"/>
        </w:rPr>
        <w:t>, ясные, шума нет</w:t>
      </w:r>
    </w:p>
    <w:p w14:paraId="0D3A4038" w14:textId="4D4058CF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ЧСС</w:t>
      </w:r>
      <w:r w:rsidR="00AC3D44">
        <w:rPr>
          <w:rFonts w:ascii="Times New Roman" w:hAnsi="Times New Roman" w:cs="Times New Roman"/>
          <w:sz w:val="24"/>
          <w:szCs w:val="24"/>
        </w:rPr>
        <w:t xml:space="preserve">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85 уд\мин</w:t>
      </w:r>
      <w:r w:rsidRPr="002F0747">
        <w:rPr>
          <w:rFonts w:ascii="Times New Roman" w:hAnsi="Times New Roman" w:cs="Times New Roman"/>
          <w:sz w:val="24"/>
          <w:szCs w:val="24"/>
        </w:rPr>
        <w:t xml:space="preserve"> Пульс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85 уд\мин</w:t>
      </w:r>
      <w:r w:rsidRPr="002F0747">
        <w:rPr>
          <w:rFonts w:ascii="Times New Roman" w:hAnsi="Times New Roman" w:cs="Times New Roman"/>
          <w:sz w:val="24"/>
          <w:szCs w:val="24"/>
        </w:rPr>
        <w:t xml:space="preserve"> АД</w:t>
      </w:r>
      <w:r w:rsidR="00AC3D44">
        <w:rPr>
          <w:rFonts w:ascii="Times New Roman" w:hAnsi="Times New Roman" w:cs="Times New Roman"/>
          <w:sz w:val="24"/>
          <w:szCs w:val="24"/>
        </w:rPr>
        <w:t xml:space="preserve">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 xml:space="preserve">160\80 </w:t>
      </w:r>
      <w:proofErr w:type="spellStart"/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мм.рт.ст</w:t>
      </w:r>
      <w:proofErr w:type="spellEnd"/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BE6C47" w14:textId="77DDA0DA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Органы пищеварения: язык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сухой</w:t>
      </w:r>
    </w:p>
    <w:p w14:paraId="3A4CA1A8" w14:textId="66FF98CA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живот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мягкий, выслушивается перистальтика, над лобком болезненный</w:t>
      </w:r>
    </w:p>
    <w:p w14:paraId="28E276E9" w14:textId="7F4DE1C9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Печень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безболезненная, по краю реберной дуги</w:t>
      </w:r>
    </w:p>
    <w:p w14:paraId="12F88A0F" w14:textId="30F9AB60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Стул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не нарушен</w:t>
      </w:r>
    </w:p>
    <w:p w14:paraId="63D52AE1" w14:textId="18395238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Органы мочевыделения: область почек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почки не пальпируются</w:t>
      </w:r>
    </w:p>
    <w:p w14:paraId="03DAD3E2" w14:textId="6E17698D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отеки </w:t>
      </w:r>
      <w:r w:rsidR="007F79DF" w:rsidRPr="007F79DF">
        <w:rPr>
          <w:rFonts w:ascii="Times New Roman" w:hAnsi="Times New Roman" w:cs="Times New Roman"/>
          <w:sz w:val="24"/>
          <w:szCs w:val="24"/>
          <w:u w:val="single"/>
        </w:rPr>
        <w:t>пастозность</w:t>
      </w:r>
    </w:p>
    <w:p w14:paraId="7CFF25EB" w14:textId="6B4742CF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симптом </w:t>
      </w:r>
      <w:r w:rsidR="007F79D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F79DF">
        <w:rPr>
          <w:rFonts w:ascii="Times New Roman" w:hAnsi="Times New Roman" w:cs="Times New Roman"/>
          <w:sz w:val="24"/>
          <w:szCs w:val="24"/>
        </w:rPr>
        <w:t xml:space="preserve"> ребра</w:t>
      </w:r>
      <w:r w:rsidR="00AC3D44">
        <w:rPr>
          <w:rFonts w:ascii="Times New Roman" w:hAnsi="Times New Roman" w:cs="Times New Roman"/>
          <w:sz w:val="24"/>
          <w:szCs w:val="24"/>
        </w:rPr>
        <w:t xml:space="preserve"> </w:t>
      </w:r>
      <w:r w:rsidR="00AC3D44" w:rsidRPr="00AC3D44">
        <w:rPr>
          <w:rFonts w:ascii="Times New Roman" w:hAnsi="Times New Roman" w:cs="Times New Roman"/>
          <w:sz w:val="24"/>
          <w:szCs w:val="24"/>
          <w:u w:val="single"/>
        </w:rPr>
        <w:t>отрицательный с обеих сторон</w:t>
      </w:r>
    </w:p>
    <w:p w14:paraId="635E97A3" w14:textId="331D9B95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Мочеиспускание </w:t>
      </w:r>
      <w:r w:rsidR="007F79DF">
        <w:rPr>
          <w:rFonts w:ascii="Times New Roman" w:hAnsi="Times New Roman" w:cs="Times New Roman"/>
          <w:sz w:val="24"/>
          <w:szCs w:val="24"/>
          <w:u w:val="single"/>
        </w:rPr>
        <w:t>установлен</w:t>
      </w:r>
      <w:r w:rsidR="00962806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962806">
        <w:rPr>
          <w:rFonts w:ascii="Times New Roman" w:hAnsi="Times New Roman" w:cs="Times New Roman"/>
          <w:sz w:val="24"/>
          <w:szCs w:val="24"/>
          <w:u w:val="single"/>
        </w:rPr>
        <w:t>нефростома</w:t>
      </w:r>
      <w:proofErr w:type="spellEnd"/>
      <w:r w:rsidR="005F6441">
        <w:rPr>
          <w:rFonts w:ascii="Times New Roman" w:hAnsi="Times New Roman" w:cs="Times New Roman"/>
          <w:sz w:val="24"/>
          <w:szCs w:val="24"/>
          <w:u w:val="single"/>
        </w:rPr>
        <w:t>, макрогематурия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  <w:r w:rsidRPr="004A4F69">
        <w:rPr>
          <w:rFonts w:ascii="Times New Roman" w:hAnsi="Times New Roman" w:cs="Times New Roman"/>
          <w:sz w:val="24"/>
          <w:szCs w:val="24"/>
        </w:rPr>
        <w:t xml:space="preserve">диурез </w:t>
      </w:r>
      <w:r w:rsidR="004A4F69" w:rsidRPr="004A4F69">
        <w:rPr>
          <w:rFonts w:ascii="Times New Roman" w:hAnsi="Times New Roman" w:cs="Times New Roman"/>
          <w:sz w:val="24"/>
          <w:szCs w:val="24"/>
          <w:u w:val="single"/>
        </w:rPr>
        <w:t>олигурия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C3E61" w14:textId="77777777" w:rsidR="00B8250D" w:rsidRPr="002F0747" w:rsidRDefault="00B8250D" w:rsidP="00B82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D3E0" w14:textId="20E3942D" w:rsidR="00B8250D" w:rsidRPr="002F0747" w:rsidRDefault="00B8250D" w:rsidP="00B82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>Сестринский анализ лабораторных данных (в соответствии с диагнозом)</w:t>
      </w:r>
    </w:p>
    <w:p w14:paraId="14C9FA8A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D4285" w14:textId="22C56B54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>Биохимический анализ крови</w:t>
      </w:r>
      <w:r w:rsidR="007B13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1328" w:rsidRPr="000F5DEE">
        <w:rPr>
          <w:rFonts w:ascii="Times New Roman" w:hAnsi="Times New Roman" w:cs="Times New Roman"/>
          <w:bCs/>
          <w:sz w:val="24"/>
          <w:szCs w:val="24"/>
        </w:rPr>
        <w:t xml:space="preserve">билирубин общий 8,5 </w:t>
      </w:r>
      <w:proofErr w:type="spellStart"/>
      <w:r w:rsidR="007B1328" w:rsidRPr="000F5DEE">
        <w:rPr>
          <w:rFonts w:ascii="Times New Roman" w:hAnsi="Times New Roman" w:cs="Times New Roman"/>
          <w:bCs/>
          <w:sz w:val="24"/>
          <w:szCs w:val="24"/>
        </w:rPr>
        <w:t>мкмоль</w:t>
      </w:r>
      <w:proofErr w:type="spellEnd"/>
      <w:r w:rsidR="007B1328" w:rsidRPr="000F5DEE">
        <w:rPr>
          <w:rFonts w:ascii="Times New Roman" w:hAnsi="Times New Roman" w:cs="Times New Roman"/>
          <w:bCs/>
          <w:sz w:val="24"/>
          <w:szCs w:val="24"/>
        </w:rPr>
        <w:t xml:space="preserve">\л, креатинин 979,8 </w:t>
      </w:r>
      <w:proofErr w:type="spellStart"/>
      <w:r w:rsidR="007B1328" w:rsidRPr="000F5DEE">
        <w:rPr>
          <w:rFonts w:ascii="Times New Roman" w:hAnsi="Times New Roman" w:cs="Times New Roman"/>
          <w:bCs/>
          <w:sz w:val="24"/>
          <w:szCs w:val="24"/>
        </w:rPr>
        <w:t>мкмоль</w:t>
      </w:r>
      <w:proofErr w:type="spellEnd"/>
      <w:r w:rsidR="007B1328" w:rsidRPr="000F5DEE">
        <w:rPr>
          <w:rFonts w:ascii="Times New Roman" w:hAnsi="Times New Roman" w:cs="Times New Roman"/>
          <w:bCs/>
          <w:sz w:val="24"/>
          <w:szCs w:val="24"/>
        </w:rPr>
        <w:t xml:space="preserve">\л, мочевина 40,02 </w:t>
      </w:r>
      <w:proofErr w:type="spellStart"/>
      <w:r w:rsidR="007B1328" w:rsidRPr="000F5DEE">
        <w:rPr>
          <w:rFonts w:ascii="Times New Roman" w:hAnsi="Times New Roman" w:cs="Times New Roman"/>
          <w:bCs/>
          <w:sz w:val="24"/>
          <w:szCs w:val="24"/>
        </w:rPr>
        <w:t>мкмоль</w:t>
      </w:r>
      <w:proofErr w:type="spellEnd"/>
      <w:r w:rsidR="007B1328" w:rsidRPr="000F5DEE">
        <w:rPr>
          <w:rFonts w:ascii="Times New Roman" w:hAnsi="Times New Roman" w:cs="Times New Roman"/>
          <w:bCs/>
          <w:sz w:val="24"/>
          <w:szCs w:val="24"/>
        </w:rPr>
        <w:t xml:space="preserve">\л, АСТ 19,37 е\л, АЛТ 11,4 е\л, калий 6,89 ммоль\л, </w:t>
      </w:r>
      <w:r w:rsidR="000F5DEE" w:rsidRPr="000F5DEE">
        <w:rPr>
          <w:rFonts w:ascii="Times New Roman" w:hAnsi="Times New Roman" w:cs="Times New Roman"/>
          <w:bCs/>
          <w:sz w:val="24"/>
          <w:szCs w:val="24"/>
        </w:rPr>
        <w:t>натрий 123,65 ммоль\л, хлориды 99,57 ммоль\л, кальций 1,91 ммоль\л, глюкоза 6,3</w:t>
      </w:r>
      <w:r w:rsidR="007B1328" w:rsidRPr="000F5D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5DEE" w:rsidRPr="000F5DEE">
        <w:rPr>
          <w:rFonts w:ascii="Times New Roman" w:hAnsi="Times New Roman" w:cs="Times New Roman"/>
          <w:bCs/>
          <w:sz w:val="24"/>
          <w:szCs w:val="24"/>
        </w:rPr>
        <w:t>мкмоль</w:t>
      </w:r>
      <w:proofErr w:type="spellEnd"/>
      <w:r w:rsidR="000F5DEE" w:rsidRPr="000F5DEE">
        <w:rPr>
          <w:rFonts w:ascii="Times New Roman" w:hAnsi="Times New Roman" w:cs="Times New Roman"/>
          <w:bCs/>
          <w:sz w:val="24"/>
          <w:szCs w:val="24"/>
        </w:rPr>
        <w:t>\л, фибриноген 5,91 г\л</w:t>
      </w:r>
      <w:r w:rsidR="000F5D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0DBF9B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7C8E9A" w14:textId="511A46AC" w:rsidR="00B8250D" w:rsidRPr="007B1328" w:rsidRDefault="00B8250D" w:rsidP="00B82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lastRenderedPageBreak/>
        <w:t>Общий анализ крови</w:t>
      </w:r>
      <w:r w:rsidR="004A4F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4F69" w:rsidRPr="007B1328">
        <w:rPr>
          <w:rFonts w:ascii="Times New Roman" w:hAnsi="Times New Roman" w:cs="Times New Roman"/>
          <w:bCs/>
          <w:sz w:val="24"/>
          <w:szCs w:val="24"/>
        </w:rPr>
        <w:t>эритроциты 3,02х10</w:t>
      </w:r>
      <w:r w:rsidR="004A4F69" w:rsidRPr="007B1328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="004A4F69" w:rsidRPr="007B1328">
        <w:rPr>
          <w:rFonts w:ascii="Times New Roman" w:hAnsi="Times New Roman" w:cs="Times New Roman"/>
          <w:bCs/>
          <w:sz w:val="24"/>
          <w:szCs w:val="24"/>
        </w:rPr>
        <w:t>\л, лейкоциты 14,89</w:t>
      </w:r>
      <w:r w:rsidR="007B1328" w:rsidRPr="007B1328">
        <w:rPr>
          <w:rFonts w:ascii="Times New Roman" w:hAnsi="Times New Roman" w:cs="Times New Roman"/>
          <w:bCs/>
          <w:sz w:val="24"/>
          <w:szCs w:val="24"/>
        </w:rPr>
        <w:t>х10</w:t>
      </w:r>
      <w:r w:rsidR="007B1328" w:rsidRPr="007B1328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="007B1328" w:rsidRPr="007B1328">
        <w:rPr>
          <w:rFonts w:ascii="Times New Roman" w:hAnsi="Times New Roman" w:cs="Times New Roman"/>
          <w:bCs/>
          <w:sz w:val="24"/>
          <w:szCs w:val="24"/>
        </w:rPr>
        <w:t xml:space="preserve">\л, </w:t>
      </w:r>
      <w:r w:rsidR="007B1328" w:rsidRPr="007B1328">
        <w:rPr>
          <w:rFonts w:ascii="Times New Roman" w:hAnsi="Times New Roman" w:cs="Times New Roman"/>
          <w:bCs/>
          <w:sz w:val="24"/>
          <w:szCs w:val="24"/>
          <w:lang w:val="en-US"/>
        </w:rPr>
        <w:t>Hb</w:t>
      </w:r>
      <w:r w:rsidR="007B1328" w:rsidRPr="007B1328">
        <w:rPr>
          <w:rFonts w:ascii="Times New Roman" w:hAnsi="Times New Roman" w:cs="Times New Roman"/>
          <w:bCs/>
          <w:sz w:val="24"/>
          <w:szCs w:val="24"/>
        </w:rPr>
        <w:t xml:space="preserve"> 86г\л, моноциты 4,8%, нейтрофилы 89,3%, лимфоциты 4,9% эозинофилы 0,1%, базофилы 0%.</w:t>
      </w:r>
    </w:p>
    <w:p w14:paraId="427775FF" w14:textId="17C315D1" w:rsidR="00B8250D" w:rsidRPr="002F0747" w:rsidRDefault="004A4F69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69F7C" w14:textId="4E3EA47A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>Общий анализ мочи</w:t>
      </w:r>
      <w:r w:rsidR="000F5D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5DEE" w:rsidRPr="005F6441">
        <w:rPr>
          <w:rFonts w:ascii="Times New Roman" w:hAnsi="Times New Roman" w:cs="Times New Roman"/>
          <w:bCs/>
          <w:sz w:val="24"/>
          <w:szCs w:val="24"/>
        </w:rPr>
        <w:t xml:space="preserve">удельный вес 1013, белок </w:t>
      </w:r>
      <w:proofErr w:type="spellStart"/>
      <w:r w:rsidR="000F5DEE" w:rsidRPr="005F6441"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 w:rsidR="000F5DEE" w:rsidRPr="005F6441">
        <w:rPr>
          <w:rFonts w:ascii="Times New Roman" w:hAnsi="Times New Roman" w:cs="Times New Roman"/>
          <w:bCs/>
          <w:sz w:val="24"/>
          <w:szCs w:val="24"/>
        </w:rPr>
        <w:t xml:space="preserve">., сахар </w:t>
      </w:r>
      <w:proofErr w:type="spellStart"/>
      <w:r w:rsidR="000F5DEE" w:rsidRPr="005F6441">
        <w:rPr>
          <w:rFonts w:ascii="Times New Roman" w:hAnsi="Times New Roman" w:cs="Times New Roman"/>
          <w:bCs/>
          <w:sz w:val="24"/>
          <w:szCs w:val="24"/>
        </w:rPr>
        <w:t>отр</w:t>
      </w:r>
      <w:proofErr w:type="spellEnd"/>
      <w:r w:rsidR="000F5DEE" w:rsidRPr="005F6441">
        <w:rPr>
          <w:rFonts w:ascii="Times New Roman" w:hAnsi="Times New Roman" w:cs="Times New Roman"/>
          <w:bCs/>
          <w:sz w:val="24"/>
          <w:szCs w:val="24"/>
        </w:rPr>
        <w:t>., лейкоциты 45-50, эпителий 1-3, эритроциты 18-25, дрожжевые грибки++</w:t>
      </w:r>
      <w:r w:rsidR="005F64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514ECF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9314B" w14:textId="4887CC58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747">
        <w:rPr>
          <w:rFonts w:ascii="Times New Roman" w:hAnsi="Times New Roman" w:cs="Times New Roman"/>
          <w:b/>
          <w:sz w:val="24"/>
          <w:szCs w:val="24"/>
        </w:rPr>
        <w:t>Э</w:t>
      </w:r>
      <w:r w:rsidR="005F6441">
        <w:rPr>
          <w:rFonts w:ascii="Times New Roman" w:hAnsi="Times New Roman" w:cs="Times New Roman"/>
          <w:b/>
          <w:sz w:val="24"/>
          <w:szCs w:val="24"/>
        </w:rPr>
        <w:t>хоКГ</w:t>
      </w:r>
      <w:proofErr w:type="spellEnd"/>
      <w:r w:rsidR="005F6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6441" w:rsidRPr="005F6441">
        <w:rPr>
          <w:rFonts w:ascii="Times New Roman" w:hAnsi="Times New Roman" w:cs="Times New Roman"/>
          <w:bCs/>
          <w:sz w:val="24"/>
          <w:szCs w:val="24"/>
        </w:rPr>
        <w:t xml:space="preserve">аорта </w:t>
      </w:r>
      <w:proofErr w:type="spellStart"/>
      <w:r w:rsidR="005F6441" w:rsidRPr="005F6441">
        <w:rPr>
          <w:rFonts w:ascii="Times New Roman" w:hAnsi="Times New Roman" w:cs="Times New Roman"/>
          <w:bCs/>
          <w:sz w:val="24"/>
          <w:szCs w:val="24"/>
        </w:rPr>
        <w:t>склерозирована</w:t>
      </w:r>
      <w:proofErr w:type="spellEnd"/>
      <w:r w:rsidR="005F6441" w:rsidRPr="005F6441">
        <w:rPr>
          <w:rFonts w:ascii="Times New Roman" w:hAnsi="Times New Roman" w:cs="Times New Roman"/>
          <w:bCs/>
          <w:sz w:val="24"/>
          <w:szCs w:val="24"/>
        </w:rPr>
        <w:t>, увеличено левое предсердие, дополнительная хорда левого желудочка, нарушение диастолической функции левого желудочка, митральная недостаточность 2 степени</w:t>
      </w:r>
      <w:r w:rsidR="005F64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7DE72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D8260" w14:textId="60B081AE" w:rsidR="00B8250D" w:rsidRPr="00E5235A" w:rsidRDefault="00B8250D" w:rsidP="00B82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282EE3" w:rsidRPr="00E52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анализах крови: сильно повышен креатинин, мочевина, повышено содержание калия, фибриноген, снижено содержание кальция; сильно снижен гемоглобин, </w:t>
      </w:r>
      <w:proofErr w:type="spellStart"/>
      <w:r w:rsidR="00282EE3" w:rsidRPr="00E5235A">
        <w:rPr>
          <w:rFonts w:ascii="Times New Roman" w:hAnsi="Times New Roman" w:cs="Times New Roman"/>
          <w:bCs/>
          <w:sz w:val="24"/>
          <w:szCs w:val="24"/>
          <w:u w:val="single"/>
        </w:rPr>
        <w:t>эритропения</w:t>
      </w:r>
      <w:proofErr w:type="spellEnd"/>
      <w:r w:rsidR="00282EE3" w:rsidRPr="00E5235A">
        <w:rPr>
          <w:rFonts w:ascii="Times New Roman" w:hAnsi="Times New Roman" w:cs="Times New Roman"/>
          <w:bCs/>
          <w:sz w:val="24"/>
          <w:szCs w:val="24"/>
          <w:u w:val="single"/>
        </w:rPr>
        <w:t>, лейкоцитоз</w:t>
      </w:r>
      <w:r w:rsidR="00E5235A" w:rsidRPr="00E52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E5235A" w:rsidRPr="00E5235A">
        <w:rPr>
          <w:rFonts w:ascii="Times New Roman" w:hAnsi="Times New Roman" w:cs="Times New Roman"/>
          <w:bCs/>
          <w:sz w:val="24"/>
          <w:szCs w:val="24"/>
          <w:u w:val="single"/>
        </w:rPr>
        <w:t>лимфоцитопения</w:t>
      </w:r>
      <w:proofErr w:type="spellEnd"/>
    </w:p>
    <w:p w14:paraId="6E6BE10D" w14:textId="4292F432" w:rsidR="00E5235A" w:rsidRDefault="00E5235A" w:rsidP="00B82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>В анализе мочи: удельный вес близок к нижней границе нормы</w:t>
      </w:r>
      <w:r w:rsidR="001E20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(к </w:t>
      </w:r>
      <w:proofErr w:type="spellStart"/>
      <w:r w:rsidR="001E201B">
        <w:rPr>
          <w:rFonts w:ascii="Times New Roman" w:hAnsi="Times New Roman" w:cs="Times New Roman"/>
          <w:bCs/>
          <w:sz w:val="24"/>
          <w:szCs w:val="24"/>
          <w:u w:val="single"/>
        </w:rPr>
        <w:t>гипостенурии</w:t>
      </w:r>
      <w:proofErr w:type="spellEnd"/>
      <w:r w:rsidR="001E201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>лейкоцитурия</w:t>
      </w:r>
      <w:proofErr w:type="spellEnd"/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>эритроцитурия</w:t>
      </w:r>
      <w:proofErr w:type="spellEnd"/>
      <w:r w:rsidRPr="00E523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(в мочеприемнике можно наблюдать макрогематурию), грибков также в норме быть не должно.</w:t>
      </w:r>
    </w:p>
    <w:p w14:paraId="1AAEFFE7" w14:textId="33B775F8" w:rsidR="001E201B" w:rsidRPr="00E5235A" w:rsidRDefault="001E201B" w:rsidP="00B82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ЭхоКГ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: недостаточность митрального клапана, имеются нарушения в работе сердца.</w:t>
      </w:r>
    </w:p>
    <w:p w14:paraId="4B60063C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1B11" w14:textId="77777777" w:rsidR="00B8250D" w:rsidRPr="002F0747" w:rsidRDefault="00B8250D" w:rsidP="00B82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b/>
          <w:sz w:val="24"/>
          <w:szCs w:val="24"/>
          <w:u w:val="single"/>
        </w:rPr>
        <w:t>Карта сестринского процесса.</w:t>
      </w:r>
    </w:p>
    <w:p w14:paraId="6E059D95" w14:textId="5EE7EAA1" w:rsidR="00B8250D" w:rsidRPr="002F0747" w:rsidRDefault="00B8250D" w:rsidP="001E2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 xml:space="preserve">Нарушенные потребности: </w:t>
      </w:r>
      <w:r w:rsidR="001E201B" w:rsidRPr="001E201B">
        <w:rPr>
          <w:rFonts w:ascii="Times New Roman" w:hAnsi="Times New Roman" w:cs="Times New Roman"/>
          <w:bCs/>
          <w:sz w:val="24"/>
          <w:szCs w:val="24"/>
          <w:u w:val="single"/>
        </w:rPr>
        <w:t>употреблять достаточное количество пищи и жидкости, выделять, двигаться и поддерживать нужное положение, самостоятельно одеваться и раздеваться, соблюдать личную гигиену, общаться, обеспечивать свою безопасность</w:t>
      </w:r>
      <w:r w:rsidR="001E201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687B49C6" w14:textId="529CA27B" w:rsidR="00B8250D" w:rsidRDefault="00B8250D" w:rsidP="00B82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>Настоящие проблемы:</w:t>
      </w:r>
    </w:p>
    <w:p w14:paraId="5E121B8E" w14:textId="18DE779A" w:rsidR="004441E8" w:rsidRP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 xml:space="preserve">Дефицит </w:t>
      </w:r>
      <w:proofErr w:type="spellStart"/>
      <w:r w:rsidRPr="004441E8">
        <w:rPr>
          <w:rFonts w:ascii="Times New Roman" w:hAnsi="Times New Roman" w:cs="Times New Roman"/>
          <w:bCs/>
          <w:iCs/>
          <w:sz w:val="24"/>
          <w:szCs w:val="24"/>
        </w:rPr>
        <w:t>самоухода</w:t>
      </w:r>
      <w:proofErr w:type="spellEnd"/>
    </w:p>
    <w:p w14:paraId="0499D3B7" w14:textId="6772F56C" w:rsidR="004441E8" w:rsidRP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Ограничение двигательной активности</w:t>
      </w:r>
    </w:p>
    <w:p w14:paraId="403E2BDE" w14:textId="472BA9F2" w:rsidR="004441E8" w:rsidRP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Когнитивные нарушения</w:t>
      </w:r>
    </w:p>
    <w:p w14:paraId="21AE85CB" w14:textId="6EAA135F" w:rsid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 xml:space="preserve">Боль в </w:t>
      </w:r>
      <w:r w:rsidR="00F66EFC">
        <w:rPr>
          <w:rFonts w:ascii="Times New Roman" w:hAnsi="Times New Roman" w:cs="Times New Roman"/>
          <w:bCs/>
          <w:iCs/>
          <w:sz w:val="24"/>
          <w:szCs w:val="24"/>
        </w:rPr>
        <w:t>области живота</w:t>
      </w:r>
    </w:p>
    <w:p w14:paraId="0DB621EB" w14:textId="466F6884" w:rsidR="00A904BE" w:rsidRPr="004441E8" w:rsidRDefault="00A904BE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нефростомы</w:t>
      </w:r>
      <w:proofErr w:type="spellEnd"/>
    </w:p>
    <w:p w14:paraId="53289A8A" w14:textId="07FE8EBD" w:rsid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Низкий аппетит</w:t>
      </w:r>
    </w:p>
    <w:p w14:paraId="4BB69AF0" w14:textId="04ABB979" w:rsidR="00F66EFC" w:rsidRPr="004441E8" w:rsidRDefault="00F66EFC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Сухость во рту</w:t>
      </w:r>
    </w:p>
    <w:p w14:paraId="339E0F57" w14:textId="7CC51463" w:rsidR="004441E8" w:rsidRP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Дизартрия</w:t>
      </w:r>
    </w:p>
    <w:p w14:paraId="4F050B77" w14:textId="75FAC5BD" w:rsid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Повышенное АД</w:t>
      </w:r>
    </w:p>
    <w:p w14:paraId="3080D81A" w14:textId="78D85F37" w:rsid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Сухость кожи, корочки</w:t>
      </w:r>
      <w:r w:rsidR="00F414C1">
        <w:rPr>
          <w:rFonts w:ascii="Times New Roman" w:hAnsi="Times New Roman" w:cs="Times New Roman"/>
          <w:bCs/>
          <w:iCs/>
          <w:sz w:val="24"/>
          <w:szCs w:val="24"/>
        </w:rPr>
        <w:t xml:space="preserve"> по всему телу</w:t>
      </w:r>
    </w:p>
    <w:p w14:paraId="4E15CEA8" w14:textId="66FD4A53" w:rsidR="004441E8" w:rsidRDefault="004441E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 имеет поддержки со стороны семьи</w:t>
      </w:r>
    </w:p>
    <w:p w14:paraId="1E192DDE" w14:textId="167401A5" w:rsidR="004441E8" w:rsidRDefault="00F414C1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Сниженное настроение из-за своего состояния</w:t>
      </w:r>
    </w:p>
    <w:p w14:paraId="7B6FCC10" w14:textId="0F1E241D" w:rsidR="00BF17B8" w:rsidRPr="004441E8" w:rsidRDefault="00BF17B8" w:rsidP="004441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Повышенный сахар в крови ввиду диабета 2 типа</w:t>
      </w:r>
    </w:p>
    <w:p w14:paraId="2155C131" w14:textId="1A74F493" w:rsidR="00B8250D" w:rsidRDefault="00B8250D" w:rsidP="001E201B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E201B">
        <w:rPr>
          <w:rFonts w:ascii="Times New Roman" w:hAnsi="Times New Roman" w:cs="Times New Roman"/>
          <w:b/>
          <w:iCs/>
          <w:sz w:val="24"/>
          <w:szCs w:val="24"/>
        </w:rPr>
        <w:t>Потенциальные проблемы:</w:t>
      </w:r>
    </w:p>
    <w:p w14:paraId="13D75CA2" w14:textId="287E2785" w:rsidR="004441E8" w:rsidRPr="004441E8" w:rsidRDefault="004441E8" w:rsidP="004441E8">
      <w:pPr>
        <w:pStyle w:val="a8"/>
        <w:numPr>
          <w:ilvl w:val="0"/>
          <w:numId w:val="6"/>
        </w:num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Риск развития пролежней</w:t>
      </w:r>
    </w:p>
    <w:p w14:paraId="0ABED6FC" w14:textId="7222E4B8" w:rsidR="004441E8" w:rsidRPr="004441E8" w:rsidRDefault="004441E8" w:rsidP="004441E8">
      <w:pPr>
        <w:pStyle w:val="a8"/>
        <w:numPr>
          <w:ilvl w:val="0"/>
          <w:numId w:val="6"/>
        </w:num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Риск увеличения отеков</w:t>
      </w:r>
    </w:p>
    <w:p w14:paraId="3FAD4ED8" w14:textId="75A793FE" w:rsidR="004441E8" w:rsidRPr="004441E8" w:rsidRDefault="004441E8" w:rsidP="004441E8">
      <w:pPr>
        <w:pStyle w:val="a8"/>
        <w:numPr>
          <w:ilvl w:val="0"/>
          <w:numId w:val="6"/>
        </w:num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Риск травмирования</w:t>
      </w:r>
    </w:p>
    <w:p w14:paraId="38E56D5C" w14:textId="597DED24" w:rsidR="004441E8" w:rsidRPr="004441E8" w:rsidRDefault="004441E8" w:rsidP="004441E8">
      <w:pPr>
        <w:pStyle w:val="a8"/>
        <w:numPr>
          <w:ilvl w:val="0"/>
          <w:numId w:val="6"/>
        </w:num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 xml:space="preserve">Риск инфицирования </w:t>
      </w:r>
    </w:p>
    <w:p w14:paraId="519CEDD0" w14:textId="6AF60364" w:rsidR="004441E8" w:rsidRPr="004441E8" w:rsidRDefault="004441E8" w:rsidP="004441E8">
      <w:pPr>
        <w:pStyle w:val="a8"/>
        <w:numPr>
          <w:ilvl w:val="0"/>
          <w:numId w:val="6"/>
        </w:num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41E8">
        <w:rPr>
          <w:rFonts w:ascii="Times New Roman" w:hAnsi="Times New Roman" w:cs="Times New Roman"/>
          <w:bCs/>
          <w:iCs/>
          <w:sz w:val="24"/>
          <w:szCs w:val="24"/>
        </w:rPr>
        <w:t>Риск ухудшения состояния</w:t>
      </w:r>
    </w:p>
    <w:p w14:paraId="71E140DA" w14:textId="38661968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Приоритетная проблема </w:t>
      </w:r>
      <w:r w:rsidR="00F414C1" w:rsidRPr="00F414C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дефицит </w:t>
      </w:r>
      <w:proofErr w:type="spellStart"/>
      <w:r w:rsidR="00F414C1" w:rsidRPr="00F414C1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самоухода</w:t>
      </w:r>
      <w:proofErr w:type="spellEnd"/>
    </w:p>
    <w:p w14:paraId="375BFF3D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14:paraId="5F5B8679" w14:textId="48CCD746" w:rsidR="00B8250D" w:rsidRPr="00360E5A" w:rsidRDefault="00B8250D" w:rsidP="00360E5A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426" w:firstLine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 xml:space="preserve">Краткосрочная </w:t>
      </w:r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пациенту будет осуществлена помощь в </w:t>
      </w:r>
      <w:proofErr w:type="spellStart"/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самоуходе</w:t>
      </w:r>
      <w:proofErr w:type="spellEnd"/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,</w:t>
      </w:r>
      <w:r w:rsidR="00360E5A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будет осуществлен полный уход в постели</w:t>
      </w:r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360E5A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и</w:t>
      </w:r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противопролежневые</w:t>
      </w:r>
      <w:proofErr w:type="spellEnd"/>
      <w:r w:rsidR="00F66EFC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мероприяти</w:t>
      </w:r>
      <w:r w:rsidR="00360E5A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я.</w:t>
      </w:r>
    </w:p>
    <w:p w14:paraId="5542BC74" w14:textId="1AB058F2" w:rsidR="00B8250D" w:rsidRPr="002F0747" w:rsidRDefault="00B8250D" w:rsidP="00360E5A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 xml:space="preserve">Долгосрочная </w:t>
      </w:r>
      <w:r w:rsidR="00360E5A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состояние пациента </w:t>
      </w:r>
      <w:r w:rsid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к моменту выписки </w:t>
      </w:r>
      <w:r w:rsidR="00360E5A" w:rsidRP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 ухудшится, будет стабильным, осложнений не возникнет</w:t>
      </w:r>
      <w:r w:rsidR="00360E5A">
        <w:rPr>
          <w:rFonts w:ascii="Times New Roman" w:hAnsi="Times New Roman" w:cs="Times New Roman"/>
          <w:bCs/>
          <w:iCs/>
          <w:sz w:val="24"/>
          <w:szCs w:val="24"/>
          <w:u w:val="single"/>
        </w:rPr>
        <w:t>, пациент будет знать мероприятия по поддержанию своего состояния.</w:t>
      </w:r>
    </w:p>
    <w:p w14:paraId="69795476" w14:textId="77777777" w:rsidR="00A904BE" w:rsidRDefault="00A904BE" w:rsidP="00B8250D">
      <w:pPr>
        <w:tabs>
          <w:tab w:val="num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C3878D2" w14:textId="38DBF601" w:rsidR="00B8250D" w:rsidRPr="002F0747" w:rsidRDefault="00B8250D" w:rsidP="00B8250D">
      <w:pPr>
        <w:tabs>
          <w:tab w:val="num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55"/>
        <w:gridCol w:w="3570"/>
      </w:tblGrid>
      <w:tr w:rsidR="00B8250D" w:rsidRPr="002F0747" w14:paraId="1C554DED" w14:textId="77777777" w:rsidTr="00E022B3">
        <w:tc>
          <w:tcPr>
            <w:tcW w:w="534" w:type="dxa"/>
          </w:tcPr>
          <w:p w14:paraId="4D7FEF39" w14:textId="77777777" w:rsidR="00B8250D" w:rsidRPr="002F0747" w:rsidRDefault="00B8250D" w:rsidP="00E02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093CF1" w14:textId="77777777" w:rsidR="00B8250D" w:rsidRPr="002F0747" w:rsidRDefault="00B8250D" w:rsidP="00E02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Независимые вмешательства</w:t>
            </w:r>
          </w:p>
        </w:tc>
        <w:tc>
          <w:tcPr>
            <w:tcW w:w="3933" w:type="dxa"/>
          </w:tcPr>
          <w:p w14:paraId="3D73BE38" w14:textId="77777777" w:rsidR="00B8250D" w:rsidRPr="002F0747" w:rsidRDefault="00B8250D" w:rsidP="00E02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</w:t>
            </w:r>
          </w:p>
        </w:tc>
      </w:tr>
      <w:tr w:rsidR="00B8250D" w:rsidRPr="002F0747" w14:paraId="413E925B" w14:textId="77777777" w:rsidTr="00E022B3">
        <w:tc>
          <w:tcPr>
            <w:tcW w:w="534" w:type="dxa"/>
          </w:tcPr>
          <w:p w14:paraId="0F9B3FF0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49A02E1" w14:textId="5BF72097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строгого постельного режима</w:t>
            </w:r>
          </w:p>
        </w:tc>
        <w:tc>
          <w:tcPr>
            <w:tcW w:w="3933" w:type="dxa"/>
          </w:tcPr>
          <w:p w14:paraId="736D4009" w14:textId="63C195A4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2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травмирования</w:t>
            </w:r>
          </w:p>
        </w:tc>
      </w:tr>
      <w:tr w:rsidR="00B8250D" w:rsidRPr="002F0747" w14:paraId="685011E9" w14:textId="77777777" w:rsidTr="00E022B3">
        <w:tc>
          <w:tcPr>
            <w:tcW w:w="534" w:type="dxa"/>
          </w:tcPr>
          <w:p w14:paraId="188174EB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96F1644" w14:textId="625409CB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диеты, кормление в постели</w:t>
            </w:r>
          </w:p>
          <w:p w14:paraId="75B5FFB3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21F5D6D" w14:textId="43D2B2DE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2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Получение лечебного питания в достаточном количестве</w:t>
            </w:r>
          </w:p>
        </w:tc>
      </w:tr>
      <w:tr w:rsidR="00B8250D" w:rsidRPr="002F0747" w14:paraId="1DC810E2" w14:textId="77777777" w:rsidTr="00E022B3">
        <w:trPr>
          <w:trHeight w:val="321"/>
        </w:trPr>
        <w:tc>
          <w:tcPr>
            <w:tcW w:w="534" w:type="dxa"/>
          </w:tcPr>
          <w:p w14:paraId="62CC0663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F7F1ABB" w14:textId="523C365B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положения каждые 2 часа</w:t>
            </w:r>
          </w:p>
        </w:tc>
        <w:tc>
          <w:tcPr>
            <w:tcW w:w="3933" w:type="dxa"/>
          </w:tcPr>
          <w:p w14:paraId="0A313B99" w14:textId="6A21F6CA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FB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пролежней</w:t>
            </w:r>
          </w:p>
        </w:tc>
      </w:tr>
      <w:tr w:rsidR="00B8250D" w:rsidRPr="002F0747" w14:paraId="30F796BC" w14:textId="77777777" w:rsidTr="00E022B3">
        <w:trPr>
          <w:trHeight w:val="321"/>
        </w:trPr>
        <w:tc>
          <w:tcPr>
            <w:tcW w:w="534" w:type="dxa"/>
          </w:tcPr>
          <w:p w14:paraId="1F3C7FB3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C45B620" w14:textId="54D556AC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чистотой постели, подгузника</w:t>
            </w:r>
          </w:p>
        </w:tc>
        <w:tc>
          <w:tcPr>
            <w:tcW w:w="3933" w:type="dxa"/>
          </w:tcPr>
          <w:p w14:paraId="2968B514" w14:textId="74A5EC97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пролежней, гигиена пациента</w:t>
            </w:r>
          </w:p>
        </w:tc>
      </w:tr>
      <w:tr w:rsidR="00B8250D" w:rsidRPr="002F0747" w14:paraId="6721B15C" w14:textId="77777777" w:rsidTr="00E022B3">
        <w:trPr>
          <w:trHeight w:val="321"/>
        </w:trPr>
        <w:tc>
          <w:tcPr>
            <w:tcW w:w="534" w:type="dxa"/>
          </w:tcPr>
          <w:p w14:paraId="255E754D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6F3F3D00" w14:textId="70684C1E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АД, пульсом, температурой, дыханием, кожными покровами, общим состоянием</w:t>
            </w:r>
            <w:r w:rsidR="00EA0FB2">
              <w:rPr>
                <w:rFonts w:ascii="Times New Roman" w:hAnsi="Times New Roman" w:cs="Times New Roman"/>
                <w:sz w:val="24"/>
                <w:szCs w:val="24"/>
              </w:rPr>
              <w:t>, диурезом</w:t>
            </w:r>
            <w:r w:rsidR="00BF17B8">
              <w:rPr>
                <w:rFonts w:ascii="Times New Roman" w:hAnsi="Times New Roman" w:cs="Times New Roman"/>
                <w:sz w:val="24"/>
                <w:szCs w:val="24"/>
              </w:rPr>
              <w:t>, сахаром в крови</w:t>
            </w:r>
          </w:p>
        </w:tc>
        <w:tc>
          <w:tcPr>
            <w:tcW w:w="3933" w:type="dxa"/>
          </w:tcPr>
          <w:p w14:paraId="68142022" w14:textId="58B83BB1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состояния для своевременного выявления осложнений</w:t>
            </w:r>
          </w:p>
        </w:tc>
      </w:tr>
      <w:tr w:rsidR="00B8250D" w:rsidRPr="002F0747" w14:paraId="73470172" w14:textId="77777777" w:rsidTr="00E022B3">
        <w:trPr>
          <w:trHeight w:val="321"/>
        </w:trPr>
        <w:tc>
          <w:tcPr>
            <w:tcW w:w="534" w:type="dxa"/>
          </w:tcPr>
          <w:p w14:paraId="129DFDAD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3A70B2E9" w14:textId="56465999" w:rsidR="00B8250D" w:rsidRPr="002F0747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proofErr w:type="spellStart"/>
            <w:r w:rsidR="00A904BE">
              <w:rPr>
                <w:rFonts w:ascii="Times New Roman" w:hAnsi="Times New Roman" w:cs="Times New Roman"/>
                <w:sz w:val="24"/>
                <w:szCs w:val="24"/>
              </w:rPr>
              <w:t>нефростомой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смена мочеприемника</w:t>
            </w:r>
          </w:p>
        </w:tc>
        <w:tc>
          <w:tcPr>
            <w:tcW w:w="3933" w:type="dxa"/>
          </w:tcPr>
          <w:p w14:paraId="108C5935" w14:textId="63E8379E" w:rsidR="00B8250D" w:rsidRPr="00AB2FB9" w:rsidRDefault="00AB2FB9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инфицирования </w:t>
            </w:r>
          </w:p>
        </w:tc>
      </w:tr>
      <w:tr w:rsidR="00B8250D" w:rsidRPr="002F0747" w14:paraId="1201B6C5" w14:textId="77777777" w:rsidTr="00E022B3">
        <w:trPr>
          <w:trHeight w:val="321"/>
        </w:trPr>
        <w:tc>
          <w:tcPr>
            <w:tcW w:w="534" w:type="dxa"/>
          </w:tcPr>
          <w:p w14:paraId="060F5F4A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76825901" w14:textId="79DE8819" w:rsidR="00B8250D" w:rsidRPr="002F0747" w:rsidRDefault="00BF17B8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утреннего туалета, мытья пациента</w:t>
            </w:r>
          </w:p>
        </w:tc>
        <w:tc>
          <w:tcPr>
            <w:tcW w:w="3933" w:type="dxa"/>
          </w:tcPr>
          <w:p w14:paraId="019D7E44" w14:textId="4D75AC6D" w:rsidR="00B8250D" w:rsidRPr="00AB2FB9" w:rsidRDefault="00BF17B8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пациента</w:t>
            </w:r>
          </w:p>
        </w:tc>
      </w:tr>
      <w:tr w:rsidR="00B8250D" w:rsidRPr="002F0747" w14:paraId="0FA57DF2" w14:textId="77777777" w:rsidTr="00E022B3">
        <w:trPr>
          <w:trHeight w:val="321"/>
        </w:trPr>
        <w:tc>
          <w:tcPr>
            <w:tcW w:w="534" w:type="dxa"/>
          </w:tcPr>
          <w:p w14:paraId="66CD62A8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14E15CC1" w14:textId="72EE32FB" w:rsidR="00B8250D" w:rsidRPr="002F0747" w:rsidRDefault="00BF17B8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дыхательной гимнастики</w:t>
            </w:r>
          </w:p>
        </w:tc>
        <w:tc>
          <w:tcPr>
            <w:tcW w:w="3933" w:type="dxa"/>
          </w:tcPr>
          <w:p w14:paraId="24B00466" w14:textId="56AEEDCA" w:rsidR="00B8250D" w:rsidRPr="00AB2FB9" w:rsidRDefault="00BF17B8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застойных явлений в легких</w:t>
            </w:r>
          </w:p>
        </w:tc>
      </w:tr>
      <w:tr w:rsidR="00B8250D" w:rsidRPr="002F0747" w14:paraId="7C1CAB08" w14:textId="77777777" w:rsidTr="00E022B3">
        <w:trPr>
          <w:trHeight w:val="321"/>
        </w:trPr>
        <w:tc>
          <w:tcPr>
            <w:tcW w:w="534" w:type="dxa"/>
          </w:tcPr>
          <w:p w14:paraId="5ADD6BED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52C6C28D" w14:textId="51973A20" w:rsidR="00B8250D" w:rsidRPr="002F0747" w:rsidRDefault="00975D52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кожными покровами</w:t>
            </w:r>
          </w:p>
        </w:tc>
        <w:tc>
          <w:tcPr>
            <w:tcW w:w="3933" w:type="dxa"/>
          </w:tcPr>
          <w:p w14:paraId="2E227CDB" w14:textId="635AA7EE" w:rsidR="00B8250D" w:rsidRPr="00AB2FB9" w:rsidRDefault="00975D52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кожи</w:t>
            </w:r>
          </w:p>
        </w:tc>
      </w:tr>
      <w:tr w:rsidR="00B8250D" w:rsidRPr="002F0747" w14:paraId="2F9E40F8" w14:textId="77777777" w:rsidTr="00E022B3">
        <w:trPr>
          <w:trHeight w:val="321"/>
        </w:trPr>
        <w:tc>
          <w:tcPr>
            <w:tcW w:w="534" w:type="dxa"/>
          </w:tcPr>
          <w:p w14:paraId="72DA4B10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B7E9A13" w14:textId="77777777" w:rsidR="00B8250D" w:rsidRPr="002F0747" w:rsidRDefault="00B8250D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E9AF16" w14:textId="2094CE76" w:rsidR="00B8250D" w:rsidRPr="002F0747" w:rsidRDefault="00CA04DA" w:rsidP="00E0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частотой влажных уборок, дезинфекцией воздуха</w:t>
            </w:r>
          </w:p>
        </w:tc>
        <w:tc>
          <w:tcPr>
            <w:tcW w:w="3933" w:type="dxa"/>
          </w:tcPr>
          <w:p w14:paraId="59EE8CD9" w14:textId="43581316" w:rsidR="00B8250D" w:rsidRPr="00AB2FB9" w:rsidRDefault="00CA04DA" w:rsidP="00E02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сан.эпид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режима</w:t>
            </w:r>
          </w:p>
        </w:tc>
      </w:tr>
    </w:tbl>
    <w:p w14:paraId="652F364B" w14:textId="77777777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42D108" w14:textId="24E113E0" w:rsidR="00B8250D" w:rsidRPr="002F0747" w:rsidRDefault="00B8250D" w:rsidP="00B8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b/>
          <w:i/>
          <w:sz w:val="24"/>
          <w:szCs w:val="24"/>
        </w:rPr>
        <w:t xml:space="preserve">Зависимые вмешательства </w:t>
      </w:r>
      <w:r w:rsidRPr="002F0747">
        <w:rPr>
          <w:rFonts w:ascii="Times New Roman" w:hAnsi="Times New Roman" w:cs="Times New Roman"/>
          <w:sz w:val="24"/>
          <w:szCs w:val="24"/>
        </w:rPr>
        <w:t>(в форме рецептов)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14D8" w:rsidRPr="00386101" w14:paraId="72317198" w14:textId="77777777" w:rsidTr="005135D3">
        <w:tc>
          <w:tcPr>
            <w:tcW w:w="4672" w:type="dxa"/>
          </w:tcPr>
          <w:p w14:paraId="19EB6835" w14:textId="77777777" w:rsidR="00386101" w:rsidRDefault="003114D8" w:rsidP="00386101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tamsylat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12,5% – 2ml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 in amp.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S</w:t>
            </w:r>
            <w:r w:rsidRPr="00311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101">
              <w:rPr>
                <w:rFonts w:ascii="Times New Roman" w:hAnsi="Times New Roman" w:cs="Times New Roman"/>
                <w:sz w:val="24"/>
                <w:szCs w:val="24"/>
              </w:rPr>
              <w:t xml:space="preserve">Содержимое </w:t>
            </w:r>
            <w:r w:rsidR="00C66359">
              <w:rPr>
                <w:rFonts w:ascii="Times New Roman" w:hAnsi="Times New Roman" w:cs="Times New Roman"/>
                <w:sz w:val="24"/>
                <w:szCs w:val="24"/>
              </w:rPr>
              <w:t xml:space="preserve">2 ампул развести в 20 </w:t>
            </w:r>
          </w:p>
          <w:p w14:paraId="43D45213" w14:textId="297F7655" w:rsidR="003114D8" w:rsidRPr="003114D8" w:rsidRDefault="00C66359" w:rsidP="00386101">
            <w:pPr>
              <w:spacing w:after="0"/>
              <w:ind w:left="67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натрия хлорида 0,9% для 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>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 xml:space="preserve"> струйно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="00311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3" w:type="dxa"/>
          </w:tcPr>
          <w:p w14:paraId="3712DDCE" w14:textId="77777777" w:rsidR="003114D8" w:rsidRDefault="00C66359" w:rsidP="00386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66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urosemid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1% – 2ml</w:t>
            </w:r>
          </w:p>
          <w:p w14:paraId="3A3911A1" w14:textId="77777777" w:rsidR="00C66359" w:rsidRPr="001C659F" w:rsidRDefault="00C66359" w:rsidP="00386101">
            <w:pPr>
              <w:spacing w:after="0"/>
              <w:ind w:firstLine="4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1C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5D6D28" w14:textId="5ADFAD2E" w:rsidR="00C66359" w:rsidRPr="00386101" w:rsidRDefault="00C66359" w:rsidP="00386101">
            <w:pPr>
              <w:spacing w:after="0"/>
              <w:ind w:left="719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101">
              <w:rPr>
                <w:rFonts w:ascii="Times New Roman" w:hAnsi="Times New Roman" w:cs="Times New Roman"/>
                <w:sz w:val="24"/>
                <w:szCs w:val="24"/>
              </w:rPr>
              <w:t xml:space="preserve">содержимое 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6101">
              <w:rPr>
                <w:rFonts w:ascii="Times New Roman" w:hAnsi="Times New Roman" w:cs="Times New Roman"/>
                <w:sz w:val="24"/>
                <w:szCs w:val="24"/>
              </w:rPr>
              <w:t xml:space="preserve">ампул развести в 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01">
              <w:rPr>
                <w:rFonts w:ascii="Times New Roman" w:hAnsi="Times New Roman" w:cs="Times New Roman"/>
                <w:sz w:val="24"/>
                <w:szCs w:val="24"/>
              </w:rPr>
              <w:t>0 мл натрия хлорида 0,9% для внутривенного струйного введения (медленно) 3 раза в сутки ежедневно.</w:t>
            </w:r>
          </w:p>
        </w:tc>
      </w:tr>
      <w:tr w:rsidR="003114D8" w:rsidRPr="00746DBE" w14:paraId="20EB7B03" w14:textId="77777777" w:rsidTr="005135D3">
        <w:tc>
          <w:tcPr>
            <w:tcW w:w="4672" w:type="dxa"/>
          </w:tcPr>
          <w:p w14:paraId="741D0659" w14:textId="77777777" w:rsidR="003114D8" w:rsidRDefault="00386101" w:rsidP="00746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Famotidine 0,02</w:t>
            </w:r>
          </w:p>
          <w:p w14:paraId="020CFEDE" w14:textId="77777777" w:rsidR="00746DBE" w:rsidRDefault="00746DBE" w:rsidP="00746DBE">
            <w:pPr>
              <w:spacing w:after="0"/>
              <w:ind w:firstLine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  <w:p w14:paraId="6DDFBACB" w14:textId="5ACB63E2" w:rsidR="00746DBE" w:rsidRPr="00746DBE" w:rsidRDefault="00746DBE" w:rsidP="00746DBE">
            <w:pPr>
              <w:spacing w:after="0"/>
              <w:ind w:left="685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6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содержимое флакона растворить в 10 мл натрия хлорида 0,9% для внутривенного струйного введения (медленно, не менее 2 минут) 2 раза в день ежедневно.</w:t>
            </w:r>
          </w:p>
        </w:tc>
        <w:tc>
          <w:tcPr>
            <w:tcW w:w="4673" w:type="dxa"/>
          </w:tcPr>
          <w:p w14:paraId="2EFD3B56" w14:textId="41CA67E9" w:rsidR="003114D8" w:rsidRDefault="00DC2BDC" w:rsidP="004A24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4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mipenem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A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14:paraId="7EB1AA68" w14:textId="77777777" w:rsidR="004A240B" w:rsidRDefault="004A240B" w:rsidP="004A240B">
            <w:pPr>
              <w:spacing w:after="0"/>
              <w:ind w:firstLine="4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ilastatin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14:paraId="6C1E04FE" w14:textId="77777777" w:rsidR="004A240B" w:rsidRDefault="004A240B" w:rsidP="004A240B">
            <w:pPr>
              <w:spacing w:after="0"/>
              <w:ind w:firstLine="4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  <w:p w14:paraId="3B0DF136" w14:textId="238E1745" w:rsidR="004A240B" w:rsidRPr="004A240B" w:rsidRDefault="004A240B" w:rsidP="004A240B">
            <w:pPr>
              <w:spacing w:after="0"/>
              <w:ind w:left="733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2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растворить в 100 мл натрия хлорида 0,9% содержимое 1 флакона для внутривенного капельного введения 2 раза в сутки. </w:t>
            </w:r>
          </w:p>
        </w:tc>
      </w:tr>
    </w:tbl>
    <w:p w14:paraId="74D6BFC1" w14:textId="7A9A4002" w:rsidR="00B8250D" w:rsidRPr="002F0747" w:rsidRDefault="005135D3" w:rsidP="00513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B8250D" w:rsidRPr="002F0747">
        <w:rPr>
          <w:rFonts w:ascii="Times New Roman" w:hAnsi="Times New Roman" w:cs="Times New Roman"/>
          <w:b/>
          <w:i/>
          <w:sz w:val="24"/>
          <w:szCs w:val="24"/>
        </w:rPr>
        <w:t>Взаимозависимые вмешательства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5D3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подготовка ко всем видам исследований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, транспортировка и сопровождение на них</w:t>
      </w:r>
      <w:r w:rsidR="00BF17B8">
        <w:rPr>
          <w:rFonts w:ascii="Times New Roman" w:hAnsi="Times New Roman" w:cs="Times New Roman"/>
          <w:bCs/>
          <w:iCs/>
          <w:sz w:val="24"/>
          <w:szCs w:val="24"/>
          <w:u w:val="single"/>
        </w:rPr>
        <w:t>, сбор биологоческого материала.</w:t>
      </w:r>
    </w:p>
    <w:p w14:paraId="576AFF60" w14:textId="77777777" w:rsidR="0059409E" w:rsidRDefault="0059409E" w:rsidP="00B82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AD4928" w14:textId="29F92E1E" w:rsidR="00B8250D" w:rsidRPr="002F0747" w:rsidRDefault="00B8250D" w:rsidP="00B82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lastRenderedPageBreak/>
        <w:t>Оценка принимаемых лекарственных средств</w:t>
      </w:r>
    </w:p>
    <w:p w14:paraId="22DC568E" w14:textId="6A2CFC76" w:rsidR="00B8250D" w:rsidRPr="002F0747" w:rsidRDefault="00B8250D" w:rsidP="00B8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Ф.И.О. больного </w:t>
      </w:r>
      <w:r w:rsidR="005135D3" w:rsidRPr="005135D3">
        <w:rPr>
          <w:rFonts w:ascii="Times New Roman" w:hAnsi="Times New Roman" w:cs="Times New Roman"/>
          <w:sz w:val="24"/>
          <w:szCs w:val="24"/>
          <w:u w:val="single"/>
        </w:rPr>
        <w:t>Федотов Николай Петрович</w:t>
      </w:r>
    </w:p>
    <w:p w14:paraId="79F142F3" w14:textId="10C8C41C" w:rsidR="00B8250D" w:rsidRPr="002F0747" w:rsidRDefault="00B8250D" w:rsidP="00B8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Диагноз </w:t>
      </w:r>
      <w:r w:rsidR="005135D3" w:rsidRPr="005135D3">
        <w:rPr>
          <w:rFonts w:ascii="Times New Roman" w:hAnsi="Times New Roman" w:cs="Times New Roman"/>
          <w:sz w:val="24"/>
          <w:szCs w:val="24"/>
          <w:u w:val="single"/>
        </w:rPr>
        <w:t>Хроническая болезнь почек, 5 стадия</w:t>
      </w:r>
    </w:p>
    <w:p w14:paraId="37A25B6A" w14:textId="77777777" w:rsidR="00B8250D" w:rsidRPr="002F0747" w:rsidRDefault="00B8250D" w:rsidP="00B82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833"/>
        <w:gridCol w:w="2835"/>
        <w:gridCol w:w="2689"/>
      </w:tblGrid>
      <w:tr w:rsidR="0059409E" w:rsidRPr="002F0747" w14:paraId="73852542" w14:textId="77777777" w:rsidTr="0059409E">
        <w:tc>
          <w:tcPr>
            <w:tcW w:w="2271" w:type="dxa"/>
          </w:tcPr>
          <w:p w14:paraId="2DB53540" w14:textId="76285D5E" w:rsidR="00B8250D" w:rsidRPr="002F0747" w:rsidRDefault="00B8250D" w:rsidP="00E0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Характер препарата</w:t>
            </w:r>
          </w:p>
        </w:tc>
        <w:tc>
          <w:tcPr>
            <w:tcW w:w="2833" w:type="dxa"/>
          </w:tcPr>
          <w:p w14:paraId="1BC8A8E0" w14:textId="77777777" w:rsidR="00B8250D" w:rsidRPr="002F0747" w:rsidRDefault="00B8250D" w:rsidP="00E02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14:paraId="7C035DEE" w14:textId="77777777" w:rsidR="00B8250D" w:rsidRPr="002F0747" w:rsidRDefault="00B8250D" w:rsidP="00E02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89" w:type="dxa"/>
          </w:tcPr>
          <w:p w14:paraId="28377B62" w14:textId="77777777" w:rsidR="00B8250D" w:rsidRPr="002F0747" w:rsidRDefault="00B8250D" w:rsidP="00E02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9409E" w:rsidRPr="002F0747" w14:paraId="4980E794" w14:textId="77777777" w:rsidTr="0059409E">
        <w:tc>
          <w:tcPr>
            <w:tcW w:w="2271" w:type="dxa"/>
          </w:tcPr>
          <w:p w14:paraId="30B829A4" w14:textId="0592C6C7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3" w:type="dxa"/>
          </w:tcPr>
          <w:p w14:paraId="24224F6C" w14:textId="79F7F67E" w:rsidR="00B8250D" w:rsidRPr="002F0747" w:rsidRDefault="00733881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835" w:type="dxa"/>
          </w:tcPr>
          <w:p w14:paraId="534DA9B7" w14:textId="305FAB98" w:rsidR="00B8250D" w:rsidRPr="002F0747" w:rsidRDefault="00733881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</w:p>
        </w:tc>
        <w:tc>
          <w:tcPr>
            <w:tcW w:w="2689" w:type="dxa"/>
          </w:tcPr>
          <w:p w14:paraId="6574B642" w14:textId="76F24A4F" w:rsidR="00B8250D" w:rsidRPr="002F0747" w:rsidRDefault="003B5A5F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</w:tr>
      <w:tr w:rsidR="0059409E" w:rsidRPr="002F0747" w14:paraId="794343FE" w14:textId="77777777" w:rsidTr="0059409E">
        <w:tc>
          <w:tcPr>
            <w:tcW w:w="2271" w:type="dxa"/>
          </w:tcPr>
          <w:p w14:paraId="707CFEAA" w14:textId="40FC9045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Группа препаратов</w:t>
            </w:r>
          </w:p>
        </w:tc>
        <w:tc>
          <w:tcPr>
            <w:tcW w:w="2833" w:type="dxa"/>
          </w:tcPr>
          <w:p w14:paraId="0642B001" w14:textId="14FB83FF" w:rsidR="00B8250D" w:rsidRPr="002F0747" w:rsidRDefault="00A94AAF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AF">
              <w:rPr>
                <w:rFonts w:ascii="Times New Roman" w:hAnsi="Times New Roman" w:cs="Times New Roman"/>
                <w:sz w:val="24"/>
                <w:szCs w:val="24"/>
              </w:rPr>
              <w:t xml:space="preserve">Гемостатический препарат. Активатор образования </w:t>
            </w:r>
            <w:proofErr w:type="spellStart"/>
            <w:r w:rsidRPr="00A94AAF">
              <w:rPr>
                <w:rFonts w:ascii="Times New Roman" w:hAnsi="Times New Roman" w:cs="Times New Roman"/>
                <w:sz w:val="24"/>
                <w:szCs w:val="24"/>
              </w:rPr>
              <w:t>тромбопластина</w:t>
            </w:r>
            <w:proofErr w:type="spellEnd"/>
          </w:p>
        </w:tc>
        <w:tc>
          <w:tcPr>
            <w:tcW w:w="2835" w:type="dxa"/>
          </w:tcPr>
          <w:p w14:paraId="4766CDBC" w14:textId="5322AD99" w:rsidR="00B8250D" w:rsidRPr="002F0747" w:rsidRDefault="001E0181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81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 группы </w:t>
            </w:r>
            <w:proofErr w:type="spellStart"/>
            <w:r w:rsidRPr="001E0181">
              <w:rPr>
                <w:rFonts w:ascii="Times New Roman" w:hAnsi="Times New Roman" w:cs="Times New Roman"/>
                <w:sz w:val="24"/>
                <w:szCs w:val="24"/>
              </w:rPr>
              <w:t>карбапенемов</w:t>
            </w:r>
            <w:proofErr w:type="spellEnd"/>
          </w:p>
        </w:tc>
        <w:tc>
          <w:tcPr>
            <w:tcW w:w="2689" w:type="dxa"/>
          </w:tcPr>
          <w:p w14:paraId="4DEF880D" w14:textId="44C91B8F" w:rsidR="00B8250D" w:rsidRPr="002F0747" w:rsidRDefault="003B5A5F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Диуретическое средство</w:t>
            </w:r>
          </w:p>
        </w:tc>
      </w:tr>
      <w:tr w:rsidR="0059409E" w:rsidRPr="002F0747" w14:paraId="3D281DAD" w14:textId="77777777" w:rsidTr="0059409E">
        <w:tc>
          <w:tcPr>
            <w:tcW w:w="2271" w:type="dxa"/>
          </w:tcPr>
          <w:p w14:paraId="6FA64C2E" w14:textId="34378FE4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Фармакологическое действие </w:t>
            </w:r>
          </w:p>
        </w:tc>
        <w:tc>
          <w:tcPr>
            <w:tcW w:w="2833" w:type="dxa"/>
          </w:tcPr>
          <w:p w14:paraId="59C5766C" w14:textId="24B2B971" w:rsidR="00B8250D" w:rsidRPr="002F0747" w:rsidRDefault="00F95A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2C">
              <w:rPr>
                <w:rFonts w:ascii="Times New Roman" w:hAnsi="Times New Roman" w:cs="Times New Roman"/>
                <w:sz w:val="24"/>
                <w:szCs w:val="24"/>
              </w:rPr>
              <w:t>Уменьшает выход жидкости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2C">
              <w:rPr>
                <w:rFonts w:ascii="Times New Roman" w:hAnsi="Times New Roman" w:cs="Times New Roman"/>
                <w:sz w:val="24"/>
                <w:szCs w:val="24"/>
              </w:rPr>
              <w:t>форменных элементов крови из сосудистого русла, улучшает микроциркуляцию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A2C">
              <w:rPr>
                <w:rFonts w:ascii="Times New Roman" w:hAnsi="Times New Roman" w:cs="Times New Roman"/>
                <w:sz w:val="24"/>
                <w:szCs w:val="24"/>
              </w:rPr>
              <w:t>На нормальные параметры системы гемостаза не влияет</w:t>
            </w:r>
          </w:p>
        </w:tc>
        <w:tc>
          <w:tcPr>
            <w:tcW w:w="2835" w:type="dxa"/>
          </w:tcPr>
          <w:p w14:paraId="075CF4DD" w14:textId="21F7D0BA" w:rsidR="00B8250D" w:rsidRPr="002F0747" w:rsidRDefault="00E40A3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 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широкого спектра действия. Оказывает бактерицидное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стойчив к действию β-</w:t>
            </w:r>
            <w:proofErr w:type="spellStart"/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 xml:space="preserve">Активен в отношении аэробных </w:t>
            </w:r>
            <w:proofErr w:type="spellStart"/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и 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анаэробных бактерий</w:t>
            </w:r>
          </w:p>
        </w:tc>
        <w:tc>
          <w:tcPr>
            <w:tcW w:w="2689" w:type="dxa"/>
          </w:tcPr>
          <w:p w14:paraId="142A7DC8" w14:textId="3D1F7CBC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A5F" w:rsidRPr="003B5A5F">
              <w:rPr>
                <w:rFonts w:ascii="Times New Roman" w:hAnsi="Times New Roman" w:cs="Times New Roman"/>
                <w:sz w:val="24"/>
                <w:szCs w:val="24"/>
              </w:rPr>
              <w:t>ызывает быстро наступающий, сильный и кратковременный диурез</w:t>
            </w:r>
            <w:r w:rsidR="003B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A5F" w:rsidRPr="003B5A5F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выраженное диуретическое, натрийуретическое и </w:t>
            </w:r>
            <w:proofErr w:type="spellStart"/>
            <w:r w:rsidR="003B5A5F" w:rsidRPr="003B5A5F">
              <w:rPr>
                <w:rFonts w:ascii="Times New Roman" w:hAnsi="Times New Roman" w:cs="Times New Roman"/>
                <w:sz w:val="24"/>
                <w:szCs w:val="24"/>
              </w:rPr>
              <w:t>хлоруретическое</w:t>
            </w:r>
            <w:proofErr w:type="spellEnd"/>
            <w:r w:rsidR="003B5A5F" w:rsidRPr="003B5A5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3B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A5F" w:rsidRPr="003B5A5F">
              <w:rPr>
                <w:rFonts w:ascii="Times New Roman" w:hAnsi="Times New Roman" w:cs="Times New Roman"/>
                <w:sz w:val="24"/>
                <w:szCs w:val="24"/>
              </w:rPr>
              <w:t>антигипертензивное действие</w:t>
            </w:r>
          </w:p>
        </w:tc>
      </w:tr>
      <w:tr w:rsidR="0059409E" w:rsidRPr="002F0747" w14:paraId="335308D6" w14:textId="77777777" w:rsidTr="0059409E">
        <w:tc>
          <w:tcPr>
            <w:tcW w:w="2271" w:type="dxa"/>
          </w:tcPr>
          <w:p w14:paraId="5379EC61" w14:textId="5297FC16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2833" w:type="dxa"/>
          </w:tcPr>
          <w:p w14:paraId="076E25AD" w14:textId="53096145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аренхиматозные и капиллярные кровотечения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гипокоагуляция</w:t>
            </w:r>
            <w:proofErr w:type="spellEnd"/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, гематурия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диабетическая микроангиопатия</w:t>
            </w:r>
          </w:p>
        </w:tc>
        <w:tc>
          <w:tcPr>
            <w:tcW w:w="2835" w:type="dxa"/>
          </w:tcPr>
          <w:p w14:paraId="27A8088F" w14:textId="6F878258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нфекции мочевыводящих путей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интраабдоминальные</w:t>
            </w:r>
            <w:proofErr w:type="spellEnd"/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инфекции нижних дыхательных путей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рофилактика послеоперационных инфекционных осложнений</w:t>
            </w:r>
          </w:p>
        </w:tc>
        <w:tc>
          <w:tcPr>
            <w:tcW w:w="2689" w:type="dxa"/>
          </w:tcPr>
          <w:p w14:paraId="745D1DF4" w14:textId="23DBC877" w:rsidR="00B8250D" w:rsidRPr="002F0747" w:rsidRDefault="003B5A5F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Отечный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при хронической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хронической почечной недостаточности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A5F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гипертензия.</w:t>
            </w:r>
          </w:p>
        </w:tc>
      </w:tr>
      <w:tr w:rsidR="0059409E" w:rsidRPr="002F0747" w14:paraId="29D77E74" w14:textId="77777777" w:rsidTr="0059409E">
        <w:tc>
          <w:tcPr>
            <w:tcW w:w="2271" w:type="dxa"/>
          </w:tcPr>
          <w:p w14:paraId="435A5ECB" w14:textId="2BAEC52A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2833" w:type="dxa"/>
          </w:tcPr>
          <w:p w14:paraId="7CF35747" w14:textId="635140DD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ошнота, диарея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кожная сыпь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A2C" w:rsidRPr="00F95A2C">
              <w:rPr>
                <w:rFonts w:ascii="Times New Roman" w:hAnsi="Times New Roman" w:cs="Times New Roman"/>
                <w:sz w:val="24"/>
                <w:szCs w:val="24"/>
              </w:rPr>
              <w:t>артралгия</w:t>
            </w:r>
          </w:p>
        </w:tc>
        <w:tc>
          <w:tcPr>
            <w:tcW w:w="2835" w:type="dxa"/>
          </w:tcPr>
          <w:p w14:paraId="1E682E37" w14:textId="418395F1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оловокружение, сонливость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тошнота, рвота, диарея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 xml:space="preserve">, одышка, </w:t>
            </w:r>
            <w:r w:rsidR="00E40A3E" w:rsidRPr="00E40A3E">
              <w:rPr>
                <w:rFonts w:ascii="Times New Roman" w:hAnsi="Times New Roman" w:cs="Times New Roman"/>
                <w:sz w:val="24"/>
                <w:szCs w:val="24"/>
              </w:rPr>
              <w:t>кожная сыпь, зуд</w:t>
            </w:r>
            <w:r w:rsidR="00E40A3E">
              <w:rPr>
                <w:rFonts w:ascii="Times New Roman" w:hAnsi="Times New Roman" w:cs="Times New Roman"/>
                <w:sz w:val="24"/>
                <w:szCs w:val="24"/>
              </w:rPr>
              <w:t>, снижение АД, тахикардия, дисбактериоз, аллергические реакции</w:t>
            </w:r>
          </w:p>
        </w:tc>
        <w:tc>
          <w:tcPr>
            <w:tcW w:w="2689" w:type="dxa"/>
          </w:tcPr>
          <w:p w14:paraId="1DC1AB5B" w14:textId="3165DC57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ыраженное снижение АД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тахикардия, аритмия, 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головокружение, головная боль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ухость слизистой полости рта, жажда, тошнота, рвота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гематурия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AC3F2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 xml:space="preserve"> к глюкозе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аллергические реакции, </w:t>
            </w:r>
            <w:proofErr w:type="spellStart"/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гипокальциемия</w:t>
            </w:r>
            <w:proofErr w:type="spellEnd"/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F2C" w:rsidRPr="00AC3F2C"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</w:p>
        </w:tc>
      </w:tr>
      <w:tr w:rsidR="0059409E" w:rsidRPr="002F0747" w14:paraId="442F2501" w14:textId="77777777" w:rsidTr="0059409E">
        <w:tc>
          <w:tcPr>
            <w:tcW w:w="2271" w:type="dxa"/>
          </w:tcPr>
          <w:p w14:paraId="62B8336D" w14:textId="7EC181FC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приём</w:t>
            </w:r>
            <w:r w:rsidR="00F95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 (время)</w:t>
            </w:r>
          </w:p>
        </w:tc>
        <w:tc>
          <w:tcPr>
            <w:tcW w:w="2833" w:type="dxa"/>
          </w:tcPr>
          <w:p w14:paraId="4F99D768" w14:textId="148C10AD" w:rsidR="00B8250D" w:rsidRPr="002F0747" w:rsidRDefault="00F95A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9:00 и 21:00</w:t>
            </w:r>
          </w:p>
        </w:tc>
        <w:tc>
          <w:tcPr>
            <w:tcW w:w="2835" w:type="dxa"/>
          </w:tcPr>
          <w:p w14:paraId="5BE97F74" w14:textId="68B6AC57" w:rsidR="00B8250D" w:rsidRPr="002F0747" w:rsidRDefault="00E40A3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 и 22:00</w:t>
            </w:r>
          </w:p>
        </w:tc>
        <w:tc>
          <w:tcPr>
            <w:tcW w:w="2689" w:type="dxa"/>
          </w:tcPr>
          <w:p w14:paraId="27CB7AB4" w14:textId="66F201DE" w:rsidR="00B8250D" w:rsidRPr="002F0747" w:rsidRDefault="00AC3F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9:00, 15:00 и 21:00</w:t>
            </w:r>
          </w:p>
        </w:tc>
      </w:tr>
      <w:tr w:rsidR="0059409E" w:rsidRPr="002F0747" w14:paraId="0D165A9F" w14:textId="77777777" w:rsidTr="0059409E">
        <w:tc>
          <w:tcPr>
            <w:tcW w:w="2271" w:type="dxa"/>
          </w:tcPr>
          <w:p w14:paraId="50871986" w14:textId="152A25E8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</w:tc>
        <w:tc>
          <w:tcPr>
            <w:tcW w:w="2833" w:type="dxa"/>
          </w:tcPr>
          <w:p w14:paraId="69EB1D24" w14:textId="52A94B39" w:rsidR="00B8250D" w:rsidRPr="002F0747" w:rsidRDefault="008D05D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BC9EAC1" w14:textId="605F0F05" w:rsidR="00B8250D" w:rsidRPr="002F0747" w:rsidRDefault="00E40A3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4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при в\в введении, 1,5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при в\м</w:t>
            </w:r>
          </w:p>
        </w:tc>
        <w:tc>
          <w:tcPr>
            <w:tcW w:w="2689" w:type="dxa"/>
          </w:tcPr>
          <w:p w14:paraId="0C3FF7E9" w14:textId="7D1A2632" w:rsidR="00B8250D" w:rsidRPr="002F0747" w:rsidRDefault="00AC3F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- </w:t>
            </w:r>
            <w:r w:rsidRPr="00AC3F2C">
              <w:rPr>
                <w:rFonts w:ascii="Times New Roman" w:hAnsi="Times New Roman" w:cs="Times New Roman"/>
                <w:sz w:val="24"/>
                <w:szCs w:val="24"/>
              </w:rPr>
              <w:t>1500 мг</w:t>
            </w:r>
          </w:p>
        </w:tc>
      </w:tr>
      <w:tr w:rsidR="0059409E" w:rsidRPr="002F0747" w14:paraId="3605503A" w14:textId="77777777" w:rsidTr="0059409E">
        <w:tc>
          <w:tcPr>
            <w:tcW w:w="2271" w:type="dxa"/>
          </w:tcPr>
          <w:p w14:paraId="37C07543" w14:textId="0CFCF127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Доза назначенная </w:t>
            </w:r>
          </w:p>
        </w:tc>
        <w:tc>
          <w:tcPr>
            <w:tcW w:w="2833" w:type="dxa"/>
          </w:tcPr>
          <w:p w14:paraId="0D7F2F70" w14:textId="77777777" w:rsidR="00B8250D" w:rsidRDefault="00D2081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Разовая - </w:t>
            </w:r>
            <w:r w:rsidR="008D05DE">
              <w:rPr>
                <w:rFonts w:ascii="Times New Roman" w:hAnsi="Times New Roman" w:cs="Times New Roman"/>
                <w:sz w:val="24"/>
                <w:szCs w:val="24"/>
              </w:rPr>
              <w:t xml:space="preserve">250 мг </w:t>
            </w:r>
          </w:p>
          <w:p w14:paraId="6D5F5D62" w14:textId="40C1BCC9" w:rsidR="00D2081C" w:rsidRPr="002F0747" w:rsidRDefault="00D2081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- 500 мг</w:t>
            </w:r>
          </w:p>
        </w:tc>
        <w:tc>
          <w:tcPr>
            <w:tcW w:w="2835" w:type="dxa"/>
          </w:tcPr>
          <w:p w14:paraId="7D6BAA23" w14:textId="77777777" w:rsidR="00B8250D" w:rsidRDefault="00D2081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 - 500 мг</w:t>
            </w:r>
          </w:p>
          <w:p w14:paraId="7E8E74D4" w14:textId="66C70B52" w:rsidR="00D2081C" w:rsidRPr="002F0747" w:rsidRDefault="00D2081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</w:t>
            </w:r>
            <w:r w:rsidR="00781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</w:t>
            </w:r>
          </w:p>
        </w:tc>
        <w:tc>
          <w:tcPr>
            <w:tcW w:w="2689" w:type="dxa"/>
          </w:tcPr>
          <w:p w14:paraId="4B8107C1" w14:textId="77777777" w:rsidR="00B8250D" w:rsidRDefault="00AC3F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 - 20 мг</w:t>
            </w:r>
          </w:p>
          <w:p w14:paraId="3A24EF83" w14:textId="506C94C1" w:rsidR="00AC3F2C" w:rsidRPr="002F0747" w:rsidRDefault="00AC3F2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</w:t>
            </w:r>
            <w:r w:rsidR="00781B0D">
              <w:rPr>
                <w:rFonts w:ascii="Times New Roman" w:hAnsi="Times New Roman" w:cs="Times New Roman"/>
                <w:sz w:val="24"/>
                <w:szCs w:val="24"/>
              </w:rPr>
              <w:t>- 60 мг</w:t>
            </w:r>
          </w:p>
        </w:tc>
      </w:tr>
      <w:tr w:rsidR="0059409E" w:rsidRPr="002F0747" w14:paraId="4A0BC495" w14:textId="77777777" w:rsidTr="0059409E">
        <w:tc>
          <w:tcPr>
            <w:tcW w:w="2271" w:type="dxa"/>
          </w:tcPr>
          <w:p w14:paraId="255F389E" w14:textId="5EBC1DAA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Кратность введения</w:t>
            </w:r>
          </w:p>
        </w:tc>
        <w:tc>
          <w:tcPr>
            <w:tcW w:w="2833" w:type="dxa"/>
          </w:tcPr>
          <w:p w14:paraId="510BC95C" w14:textId="7EB59665" w:rsidR="00B8250D" w:rsidRPr="002F0747" w:rsidRDefault="008D05D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сутки</w:t>
            </w:r>
          </w:p>
        </w:tc>
        <w:tc>
          <w:tcPr>
            <w:tcW w:w="2835" w:type="dxa"/>
          </w:tcPr>
          <w:p w14:paraId="4C389E98" w14:textId="760CBF90" w:rsidR="00B8250D" w:rsidRPr="002F0747" w:rsidRDefault="00D2081C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сутки</w:t>
            </w:r>
          </w:p>
        </w:tc>
        <w:tc>
          <w:tcPr>
            <w:tcW w:w="2689" w:type="dxa"/>
          </w:tcPr>
          <w:p w14:paraId="332914B2" w14:textId="04E22FFA" w:rsidR="00B8250D" w:rsidRPr="002F0747" w:rsidRDefault="00781B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</w:tr>
      <w:tr w:rsidR="0059409E" w:rsidRPr="002F0747" w14:paraId="50121BEF" w14:textId="77777777" w:rsidTr="0059409E">
        <w:tc>
          <w:tcPr>
            <w:tcW w:w="2271" w:type="dxa"/>
          </w:tcPr>
          <w:p w14:paraId="6E633819" w14:textId="71CADAF2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</w:tc>
        <w:tc>
          <w:tcPr>
            <w:tcW w:w="2833" w:type="dxa"/>
          </w:tcPr>
          <w:p w14:paraId="6F6C12DC" w14:textId="7E782D1B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05DE">
              <w:rPr>
                <w:rFonts w:ascii="Times New Roman" w:hAnsi="Times New Roman" w:cs="Times New Roman"/>
                <w:sz w:val="24"/>
                <w:szCs w:val="24"/>
              </w:rPr>
              <w:t xml:space="preserve">азводить в 20 мл натрия хлорида 0,9%, в\в </w:t>
            </w:r>
            <w:proofErr w:type="spellStart"/>
            <w:r w:rsidR="008D05DE">
              <w:rPr>
                <w:rFonts w:ascii="Times New Roman" w:hAnsi="Times New Roman" w:cs="Times New Roman"/>
                <w:sz w:val="24"/>
                <w:szCs w:val="24"/>
              </w:rPr>
              <w:t>струйно</w:t>
            </w:r>
            <w:proofErr w:type="spellEnd"/>
            <w:r w:rsidR="008D05DE">
              <w:rPr>
                <w:rFonts w:ascii="Times New Roman" w:hAnsi="Times New Roman" w:cs="Times New Roman"/>
                <w:sz w:val="24"/>
                <w:szCs w:val="24"/>
              </w:rPr>
              <w:t>, медленно</w:t>
            </w:r>
          </w:p>
        </w:tc>
        <w:tc>
          <w:tcPr>
            <w:tcW w:w="2835" w:type="dxa"/>
          </w:tcPr>
          <w:p w14:paraId="201C84D3" w14:textId="11EB46A2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 xml:space="preserve">\в </w:t>
            </w:r>
            <w:proofErr w:type="spellStart"/>
            <w:r w:rsidR="00D2081C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="00D2081C">
              <w:rPr>
                <w:rFonts w:ascii="Times New Roman" w:hAnsi="Times New Roman" w:cs="Times New Roman"/>
                <w:sz w:val="24"/>
                <w:szCs w:val="24"/>
              </w:rPr>
              <w:t xml:space="preserve"> в 100 мл натрия хлорида 0,9%</w:t>
            </w:r>
          </w:p>
        </w:tc>
        <w:tc>
          <w:tcPr>
            <w:tcW w:w="2689" w:type="dxa"/>
          </w:tcPr>
          <w:p w14:paraId="012052B8" w14:textId="34546F75" w:rsidR="00B8250D" w:rsidRPr="002F0747" w:rsidRDefault="00781B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Разводить в 20 мл натрия хлорида 0,9%, вводить медленно в\в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струйно</w:t>
            </w:r>
            <w:proofErr w:type="spellEnd"/>
          </w:p>
        </w:tc>
      </w:tr>
      <w:tr w:rsidR="0059409E" w:rsidRPr="002F0747" w14:paraId="79244FA6" w14:textId="77777777" w:rsidTr="0059409E">
        <w:tc>
          <w:tcPr>
            <w:tcW w:w="2271" w:type="dxa"/>
          </w:tcPr>
          <w:p w14:paraId="15E00FC7" w14:textId="41072E21" w:rsidR="00B8250D" w:rsidRPr="002F0747" w:rsidRDefault="00B8250D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47">
              <w:rPr>
                <w:rFonts w:ascii="Times New Roman" w:hAnsi="Times New Roman" w:cs="Times New Roman"/>
                <w:sz w:val="24"/>
                <w:szCs w:val="24"/>
              </w:rPr>
              <w:t>Признаки передозировк</w:t>
            </w:r>
            <w:r w:rsidR="00513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3" w:type="dxa"/>
          </w:tcPr>
          <w:p w14:paraId="4FC9F8D8" w14:textId="67A79CD7" w:rsidR="00B8250D" w:rsidRPr="002F0747" w:rsidRDefault="008D05D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передозировки не наблюдалось</w:t>
            </w:r>
          </w:p>
        </w:tc>
        <w:tc>
          <w:tcPr>
            <w:tcW w:w="2835" w:type="dxa"/>
          </w:tcPr>
          <w:p w14:paraId="125C4F1D" w14:textId="540940D6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081C" w:rsidRPr="00D2081C">
              <w:rPr>
                <w:rFonts w:ascii="Times New Roman" w:hAnsi="Times New Roman" w:cs="Times New Roman"/>
                <w:sz w:val="24"/>
                <w:szCs w:val="24"/>
              </w:rPr>
              <w:t>удороги, спутанность сознания, тремор, тошнот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81C" w:rsidRPr="00D2081C">
              <w:rPr>
                <w:rFonts w:ascii="Times New Roman" w:hAnsi="Times New Roman" w:cs="Times New Roman"/>
                <w:sz w:val="24"/>
                <w:szCs w:val="24"/>
              </w:rPr>
              <w:t>, рвот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81C" w:rsidRPr="00D2081C">
              <w:rPr>
                <w:rFonts w:ascii="Times New Roman" w:hAnsi="Times New Roman" w:cs="Times New Roman"/>
                <w:sz w:val="24"/>
                <w:szCs w:val="24"/>
              </w:rPr>
              <w:t>, снижение артериального давления, брадикарди</w:t>
            </w:r>
            <w:r w:rsidR="00D2081C">
              <w:rPr>
                <w:rFonts w:ascii="Times New Roman" w:hAnsi="Times New Roman" w:cs="Times New Roman"/>
                <w:sz w:val="24"/>
                <w:szCs w:val="24"/>
              </w:rPr>
              <w:t>я, усиление побочных эффектов</w:t>
            </w:r>
          </w:p>
        </w:tc>
        <w:tc>
          <w:tcPr>
            <w:tcW w:w="2689" w:type="dxa"/>
          </w:tcPr>
          <w:p w14:paraId="7A53BA70" w14:textId="4369F9C4" w:rsidR="00B8250D" w:rsidRPr="002F0747" w:rsidRDefault="0059409E" w:rsidP="0059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1B0D" w:rsidRPr="00781B0D">
              <w:rPr>
                <w:rFonts w:ascii="Times New Roman" w:hAnsi="Times New Roman" w:cs="Times New Roman"/>
                <w:sz w:val="24"/>
                <w:szCs w:val="24"/>
              </w:rPr>
              <w:t>егидратация, выраженная гипотензия, снижение ОЦК, коллапс, шок, нарушение сердечного ритма и проводимости</w:t>
            </w:r>
            <w:r w:rsidR="00781B0D">
              <w:rPr>
                <w:rFonts w:ascii="Times New Roman" w:hAnsi="Times New Roman" w:cs="Times New Roman"/>
                <w:sz w:val="24"/>
                <w:szCs w:val="24"/>
              </w:rPr>
              <w:t xml:space="preserve">, ОПН </w:t>
            </w:r>
            <w:r w:rsidR="00781B0D" w:rsidRPr="00781B0D">
              <w:rPr>
                <w:rFonts w:ascii="Times New Roman" w:hAnsi="Times New Roman" w:cs="Times New Roman"/>
                <w:sz w:val="24"/>
                <w:szCs w:val="24"/>
              </w:rPr>
              <w:t>с анурией, тромбоз, тромбоэмболия, сонливость, спутанность сознания, вялый паралич, апатия</w:t>
            </w:r>
          </w:p>
        </w:tc>
      </w:tr>
    </w:tbl>
    <w:p w14:paraId="76464E73" w14:textId="2F135A42" w:rsidR="00B8250D" w:rsidRDefault="00B8250D" w:rsidP="00B825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A694D" w14:textId="372661DA" w:rsidR="00B8250D" w:rsidRDefault="00B8250D" w:rsidP="00B825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27" w:tblpY="-406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077"/>
        <w:gridCol w:w="1077"/>
        <w:gridCol w:w="1078"/>
        <w:gridCol w:w="1077"/>
        <w:gridCol w:w="1078"/>
      </w:tblGrid>
      <w:tr w:rsidR="005051D6" w:rsidRPr="00B8250D" w14:paraId="2EC2840E" w14:textId="77777777" w:rsidTr="00491DAE">
        <w:trPr>
          <w:gridAfter w:val="5"/>
          <w:wAfter w:w="5387" w:type="dxa"/>
          <w:trHeight w:val="31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7F61" w14:textId="490D8A43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51D6" w:rsidRPr="00B8250D" w14:paraId="60637927" w14:textId="4534FBA3" w:rsidTr="00491DAE">
        <w:trPr>
          <w:trHeight w:val="479"/>
        </w:trPr>
        <w:tc>
          <w:tcPr>
            <w:tcW w:w="5103" w:type="dxa"/>
            <w:tcBorders>
              <w:top w:val="single" w:sz="4" w:space="0" w:color="auto"/>
            </w:tcBorders>
          </w:tcPr>
          <w:p w14:paraId="28E989A9" w14:textId="21299D29" w:rsidR="005051D6" w:rsidRDefault="005051D6" w:rsidP="00E02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F77">
              <w:rPr>
                <w:rFonts w:ascii="Times New Roman" w:eastAsia="Calibri" w:hAnsi="Times New Roman" w:cs="Times New Roman"/>
                <w:sz w:val="24"/>
                <w:szCs w:val="24"/>
              </w:rPr>
              <w:t>Федотов Николай Петрович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1CA66413" w14:textId="57E160A5" w:rsidR="005051D6" w:rsidRPr="005051D6" w:rsidRDefault="005051D6" w:rsidP="00E022B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51D6">
              <w:rPr>
                <w:rFonts w:ascii="Times New Roman" w:hAnsi="Times New Roman" w:cs="Times New Roman"/>
                <w:b/>
                <w:sz w:val="24"/>
                <w:szCs w:val="28"/>
              </w:rPr>
              <w:t>Сестринская оценка пациента</w:t>
            </w:r>
          </w:p>
        </w:tc>
      </w:tr>
      <w:tr w:rsidR="005051D6" w:rsidRPr="00B8250D" w14:paraId="0730114F" w14:textId="77777777" w:rsidTr="00491DAE">
        <w:trPr>
          <w:trHeight w:val="607"/>
        </w:trPr>
        <w:tc>
          <w:tcPr>
            <w:tcW w:w="5103" w:type="dxa"/>
          </w:tcPr>
          <w:p w14:paraId="7750DFF4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77" w:type="dxa"/>
          </w:tcPr>
          <w:p w14:paraId="74AC8FCB" w14:textId="7B6138F1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77" w:type="dxa"/>
          </w:tcPr>
          <w:p w14:paraId="1B155E34" w14:textId="5A45F3D2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78" w:type="dxa"/>
          </w:tcPr>
          <w:p w14:paraId="1DCBA352" w14:textId="6A8CFB59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7" w:type="dxa"/>
          </w:tcPr>
          <w:p w14:paraId="28453DA2" w14:textId="2A4108AF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78" w:type="dxa"/>
          </w:tcPr>
          <w:p w14:paraId="035A3637" w14:textId="49CBD4C6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5051D6" w:rsidRPr="00B8250D" w14:paraId="79E7EA90" w14:textId="77777777" w:rsidTr="00491DAE">
        <w:tc>
          <w:tcPr>
            <w:tcW w:w="5103" w:type="dxa"/>
          </w:tcPr>
          <w:p w14:paraId="5A14BC92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в стационаре</w:t>
            </w:r>
          </w:p>
        </w:tc>
        <w:tc>
          <w:tcPr>
            <w:tcW w:w="1077" w:type="dxa"/>
          </w:tcPr>
          <w:p w14:paraId="689301B5" w14:textId="754A3FEC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14:paraId="6AB56055" w14:textId="3C8337F2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14:paraId="4B3D8614" w14:textId="11061875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14:paraId="124D8802" w14:textId="37C9D1D9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14:paraId="436766EE" w14:textId="7060CDC9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051D6" w:rsidRPr="00B8250D" w14:paraId="26CDCBBE" w14:textId="77777777" w:rsidTr="00491DAE">
        <w:tc>
          <w:tcPr>
            <w:tcW w:w="5103" w:type="dxa"/>
          </w:tcPr>
          <w:p w14:paraId="511E81FC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Сознание: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ясное</w:t>
            </w:r>
          </w:p>
        </w:tc>
        <w:tc>
          <w:tcPr>
            <w:tcW w:w="1077" w:type="dxa"/>
          </w:tcPr>
          <w:p w14:paraId="1A6D7B23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19B857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6C1DE82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68219A4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81E5828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1CBDBCCE" w14:textId="77777777" w:rsidTr="00491DAE">
        <w:tc>
          <w:tcPr>
            <w:tcW w:w="5103" w:type="dxa"/>
          </w:tcPr>
          <w:p w14:paraId="400E0ECA" w14:textId="77777777" w:rsidR="005051D6" w:rsidRPr="00B8250D" w:rsidRDefault="005051D6" w:rsidP="00E022B3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мутное</w:t>
            </w:r>
          </w:p>
        </w:tc>
        <w:tc>
          <w:tcPr>
            <w:tcW w:w="1077" w:type="dxa"/>
          </w:tcPr>
          <w:p w14:paraId="765A4242" w14:textId="4CC3900E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7FACC6DF" w14:textId="057A42A1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256649B" w14:textId="3E5AD04A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675E5111" w14:textId="3CF56A65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858F350" w14:textId="2DFF716B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4AA5468E" w14:textId="77777777" w:rsidTr="00491DAE">
        <w:tc>
          <w:tcPr>
            <w:tcW w:w="5103" w:type="dxa"/>
          </w:tcPr>
          <w:p w14:paraId="3600FE88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отсутствует</w:t>
            </w:r>
          </w:p>
        </w:tc>
        <w:tc>
          <w:tcPr>
            <w:tcW w:w="1077" w:type="dxa"/>
          </w:tcPr>
          <w:p w14:paraId="5F317D1F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89A06AD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7FECA5B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4A5BEAE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590E6D7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4AB94CB0" w14:textId="77777777" w:rsidTr="00491DAE">
        <w:tc>
          <w:tcPr>
            <w:tcW w:w="5103" w:type="dxa"/>
          </w:tcPr>
          <w:p w14:paraId="41908888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Сон: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60D2A62A" w14:textId="1E583C49" w:rsidR="005051D6" w:rsidRPr="00F146DF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7" w:type="dxa"/>
          </w:tcPr>
          <w:p w14:paraId="0C3D9485" w14:textId="3A0D887F" w:rsidR="005051D6" w:rsidRPr="00F146DF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8" w:type="dxa"/>
          </w:tcPr>
          <w:p w14:paraId="31775E13" w14:textId="058B65B8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14:paraId="4B60DBBD" w14:textId="343A5105" w:rsidR="005051D6" w:rsidRPr="00F146DF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8" w:type="dxa"/>
          </w:tcPr>
          <w:p w14:paraId="5DDABD85" w14:textId="3C430156" w:rsidR="005051D6" w:rsidRPr="00F146DF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5051D6" w:rsidRPr="00B8250D" w14:paraId="1B85243A" w14:textId="77777777" w:rsidTr="00491DAE">
        <w:tc>
          <w:tcPr>
            <w:tcW w:w="5103" w:type="dxa"/>
          </w:tcPr>
          <w:p w14:paraId="41BFD567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Настроение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77" w:type="dxa"/>
          </w:tcPr>
          <w:p w14:paraId="776AA59C" w14:textId="16494DB6" w:rsidR="005051D6" w:rsidRPr="00491DAE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1DAE">
              <w:rPr>
                <w:rFonts w:ascii="Times New Roman" w:eastAsia="Calibri" w:hAnsi="Times New Roman" w:cs="Times New Roman"/>
                <w:sz w:val="23"/>
                <w:szCs w:val="23"/>
              </w:rPr>
              <w:t>снижено</w:t>
            </w:r>
          </w:p>
        </w:tc>
        <w:tc>
          <w:tcPr>
            <w:tcW w:w="1077" w:type="dxa"/>
          </w:tcPr>
          <w:p w14:paraId="51603FAA" w14:textId="1BFD9CC5" w:rsidR="005051D6" w:rsidRPr="00491DAE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1DAE">
              <w:rPr>
                <w:rFonts w:ascii="Times New Roman" w:eastAsia="Calibri" w:hAnsi="Times New Roman" w:cs="Times New Roman"/>
                <w:sz w:val="23"/>
                <w:szCs w:val="23"/>
              </w:rPr>
              <w:t>снижено</w:t>
            </w:r>
          </w:p>
        </w:tc>
        <w:tc>
          <w:tcPr>
            <w:tcW w:w="1078" w:type="dxa"/>
          </w:tcPr>
          <w:p w14:paraId="74774F78" w14:textId="794301D0" w:rsidR="005051D6" w:rsidRPr="00491DAE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1DAE">
              <w:rPr>
                <w:rFonts w:ascii="Times New Roman" w:eastAsia="Calibri" w:hAnsi="Times New Roman" w:cs="Times New Roman"/>
                <w:sz w:val="23"/>
                <w:szCs w:val="23"/>
              </w:rPr>
              <w:t>снижено</w:t>
            </w:r>
          </w:p>
        </w:tc>
        <w:tc>
          <w:tcPr>
            <w:tcW w:w="1077" w:type="dxa"/>
          </w:tcPr>
          <w:p w14:paraId="2030B252" w14:textId="0ACEC559" w:rsidR="005051D6" w:rsidRPr="00491DAE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1DAE">
              <w:rPr>
                <w:rFonts w:ascii="Times New Roman" w:eastAsia="Calibri" w:hAnsi="Times New Roman" w:cs="Times New Roman"/>
                <w:sz w:val="23"/>
                <w:szCs w:val="23"/>
              </w:rPr>
              <w:t>снижено</w:t>
            </w:r>
          </w:p>
        </w:tc>
        <w:tc>
          <w:tcPr>
            <w:tcW w:w="1078" w:type="dxa"/>
          </w:tcPr>
          <w:p w14:paraId="0735B3DB" w14:textId="47E73BCD" w:rsidR="005051D6" w:rsidRPr="00491DAE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1DAE">
              <w:rPr>
                <w:rFonts w:ascii="Times New Roman" w:eastAsia="Calibri" w:hAnsi="Times New Roman" w:cs="Times New Roman"/>
                <w:sz w:val="23"/>
                <w:szCs w:val="23"/>
              </w:rPr>
              <w:t>снижено</w:t>
            </w:r>
          </w:p>
        </w:tc>
      </w:tr>
      <w:tr w:rsidR="005051D6" w:rsidRPr="00B8250D" w14:paraId="0F679F08" w14:textId="77777777" w:rsidTr="00491DAE">
        <w:tc>
          <w:tcPr>
            <w:tcW w:w="5103" w:type="dxa"/>
          </w:tcPr>
          <w:p w14:paraId="5DCB90BF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Температура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077" w:type="dxa"/>
          </w:tcPr>
          <w:p w14:paraId="657CDAC2" w14:textId="1A080D8A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77" w:type="dxa"/>
          </w:tcPr>
          <w:p w14:paraId="01E1297C" w14:textId="69222996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078" w:type="dxa"/>
          </w:tcPr>
          <w:p w14:paraId="360127D4" w14:textId="6D7B77EC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077" w:type="dxa"/>
          </w:tcPr>
          <w:p w14:paraId="6561C92E" w14:textId="36C98B6F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78" w:type="dxa"/>
          </w:tcPr>
          <w:p w14:paraId="736FE065" w14:textId="208207E2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37.5</w:t>
            </w:r>
          </w:p>
        </w:tc>
      </w:tr>
      <w:tr w:rsidR="005051D6" w:rsidRPr="00B8250D" w14:paraId="7C588493" w14:textId="77777777" w:rsidTr="00491DAE">
        <w:tc>
          <w:tcPr>
            <w:tcW w:w="5103" w:type="dxa"/>
          </w:tcPr>
          <w:p w14:paraId="154CA830" w14:textId="52FD5EA2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Кожные покровы: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077" w:type="dxa"/>
          </w:tcPr>
          <w:p w14:paraId="38DCE858" w14:textId="59A5E73A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0DCA4692" w14:textId="14984D46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14:paraId="24021746" w14:textId="31D93AFE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7" w:type="dxa"/>
          </w:tcPr>
          <w:p w14:paraId="7F438FCC" w14:textId="75B8DD77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14:paraId="5DF08E3A" w14:textId="0ABE8D1C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5051D6" w:rsidRPr="00B8250D" w14:paraId="3867D08C" w14:textId="77777777" w:rsidTr="00491DAE">
        <w:tc>
          <w:tcPr>
            <w:tcW w:w="5103" w:type="dxa"/>
          </w:tcPr>
          <w:p w14:paraId="6AE2F203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1077" w:type="dxa"/>
          </w:tcPr>
          <w:p w14:paraId="1F6B4B9D" w14:textId="6C4BA524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Ш</w:t>
            </w:r>
          </w:p>
        </w:tc>
        <w:tc>
          <w:tcPr>
            <w:tcW w:w="1077" w:type="dxa"/>
          </w:tcPr>
          <w:p w14:paraId="72407683" w14:textId="29A424D3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Ш</w:t>
            </w:r>
          </w:p>
        </w:tc>
        <w:tc>
          <w:tcPr>
            <w:tcW w:w="1078" w:type="dxa"/>
          </w:tcPr>
          <w:p w14:paraId="2E0F6D70" w14:textId="192587D9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Ш</w:t>
            </w:r>
          </w:p>
        </w:tc>
        <w:tc>
          <w:tcPr>
            <w:tcW w:w="1077" w:type="dxa"/>
          </w:tcPr>
          <w:p w14:paraId="20E62041" w14:textId="4FD95776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Ш</w:t>
            </w:r>
          </w:p>
        </w:tc>
        <w:tc>
          <w:tcPr>
            <w:tcW w:w="1078" w:type="dxa"/>
          </w:tcPr>
          <w:p w14:paraId="37702ACA" w14:textId="5FFD3C95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Ш</w:t>
            </w:r>
          </w:p>
        </w:tc>
      </w:tr>
      <w:tr w:rsidR="005051D6" w:rsidRPr="00B8250D" w14:paraId="49FA55C1" w14:textId="77777777" w:rsidTr="00491DAE">
        <w:tc>
          <w:tcPr>
            <w:tcW w:w="5103" w:type="dxa"/>
          </w:tcPr>
          <w:p w14:paraId="01B84BFA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Отёки</w:t>
            </w:r>
          </w:p>
        </w:tc>
        <w:tc>
          <w:tcPr>
            <w:tcW w:w="1077" w:type="dxa"/>
          </w:tcPr>
          <w:p w14:paraId="16476361" w14:textId="1109FD7E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4BBC4480" w14:textId="474E8AB0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109CBF31" w14:textId="2B2B5975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685F625C" w14:textId="391396FA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E4D6007" w14:textId="3F93B482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78C63E8C" w14:textId="77777777" w:rsidTr="00491DAE">
        <w:tc>
          <w:tcPr>
            <w:tcW w:w="5103" w:type="dxa"/>
          </w:tcPr>
          <w:p w14:paraId="23B8A2FC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Дыхание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(число дыхательных движений)</w:t>
            </w:r>
          </w:p>
        </w:tc>
        <w:tc>
          <w:tcPr>
            <w:tcW w:w="1077" w:type="dxa"/>
          </w:tcPr>
          <w:p w14:paraId="7D51572A" w14:textId="078D38BA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14:paraId="3489DA3F" w14:textId="788069E3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14:paraId="2786839F" w14:textId="37AE90EB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14:paraId="6E743157" w14:textId="27C35708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14:paraId="7A95DADA" w14:textId="59B24994" w:rsidR="005051D6" w:rsidRPr="00B8250D" w:rsidRDefault="00F146DF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051D6" w:rsidRPr="00B8250D" w14:paraId="342E85E0" w14:textId="77777777" w:rsidTr="00491DAE">
        <w:tc>
          <w:tcPr>
            <w:tcW w:w="5103" w:type="dxa"/>
          </w:tcPr>
          <w:p w14:paraId="685A748C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Кашель</w:t>
            </w:r>
          </w:p>
        </w:tc>
        <w:tc>
          <w:tcPr>
            <w:tcW w:w="1077" w:type="dxa"/>
          </w:tcPr>
          <w:p w14:paraId="71360A14" w14:textId="5C1F638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412D9EB2" w14:textId="3B3A1C2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0E2DEF34" w14:textId="3F5672B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133E5DE2" w14:textId="727B7D9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5AA45F39" w14:textId="068E0305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68CC66A0" w14:textId="77777777" w:rsidTr="00491DAE">
        <w:tc>
          <w:tcPr>
            <w:tcW w:w="5103" w:type="dxa"/>
          </w:tcPr>
          <w:p w14:paraId="77D2B491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Мокрота                   </w:t>
            </w:r>
          </w:p>
        </w:tc>
        <w:tc>
          <w:tcPr>
            <w:tcW w:w="1077" w:type="dxa"/>
          </w:tcPr>
          <w:p w14:paraId="696628D7" w14:textId="11167F5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0F39BE37" w14:textId="65F3C97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3542EBFE" w14:textId="54848F0E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36448F6" w14:textId="7C70E818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194FEF78" w14:textId="1284E30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51D6" w:rsidRPr="00B8250D" w14:paraId="3E9FCAA6" w14:textId="77777777" w:rsidTr="00491DAE">
        <w:tc>
          <w:tcPr>
            <w:tcW w:w="5103" w:type="dxa"/>
          </w:tcPr>
          <w:p w14:paraId="0489F081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Одышка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77" w:type="dxa"/>
          </w:tcPr>
          <w:p w14:paraId="3ADC3950" w14:textId="0F060BDD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2D8F9199" w14:textId="25B2C1F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77D164C2" w14:textId="55C8881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37135FF0" w14:textId="091A706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7D543E98" w14:textId="56576EF8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783320FC" w14:textId="77777777" w:rsidTr="00491DAE">
        <w:tc>
          <w:tcPr>
            <w:tcW w:w="5103" w:type="dxa"/>
          </w:tcPr>
          <w:p w14:paraId="132E1434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Пульс</w:t>
            </w:r>
          </w:p>
        </w:tc>
        <w:tc>
          <w:tcPr>
            <w:tcW w:w="1077" w:type="dxa"/>
          </w:tcPr>
          <w:p w14:paraId="69C9D6D2" w14:textId="527DCDED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7" w:type="dxa"/>
          </w:tcPr>
          <w:p w14:paraId="7F431E83" w14:textId="41E9044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8" w:type="dxa"/>
          </w:tcPr>
          <w:p w14:paraId="4CF67AD4" w14:textId="1234618F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7" w:type="dxa"/>
          </w:tcPr>
          <w:p w14:paraId="26D2FEF1" w14:textId="45156B52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8" w:type="dxa"/>
          </w:tcPr>
          <w:p w14:paraId="078B3AEC" w14:textId="2C783258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5051D6" w:rsidRPr="00B8250D" w14:paraId="41CB3FCF" w14:textId="77777777" w:rsidTr="00491DAE">
        <w:tc>
          <w:tcPr>
            <w:tcW w:w="5103" w:type="dxa"/>
          </w:tcPr>
          <w:p w14:paraId="5C8552F7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77" w:type="dxa"/>
          </w:tcPr>
          <w:p w14:paraId="01CCAB78" w14:textId="37DD17CA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155\80</w:t>
            </w:r>
          </w:p>
        </w:tc>
        <w:tc>
          <w:tcPr>
            <w:tcW w:w="1077" w:type="dxa"/>
          </w:tcPr>
          <w:p w14:paraId="23DAD6FD" w14:textId="3085526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160\85</w:t>
            </w:r>
          </w:p>
        </w:tc>
        <w:tc>
          <w:tcPr>
            <w:tcW w:w="1078" w:type="dxa"/>
          </w:tcPr>
          <w:p w14:paraId="1D766AD3" w14:textId="64515C9A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150\80</w:t>
            </w:r>
          </w:p>
        </w:tc>
        <w:tc>
          <w:tcPr>
            <w:tcW w:w="1077" w:type="dxa"/>
          </w:tcPr>
          <w:p w14:paraId="62ECF2FF" w14:textId="5DE74335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155\85</w:t>
            </w:r>
          </w:p>
        </w:tc>
        <w:tc>
          <w:tcPr>
            <w:tcW w:w="1078" w:type="dxa"/>
          </w:tcPr>
          <w:p w14:paraId="37331261" w14:textId="489CF15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160\85</w:t>
            </w:r>
          </w:p>
        </w:tc>
      </w:tr>
      <w:tr w:rsidR="005051D6" w:rsidRPr="00B8250D" w14:paraId="477F2C53" w14:textId="77777777" w:rsidTr="00491DAE">
        <w:tc>
          <w:tcPr>
            <w:tcW w:w="5103" w:type="dxa"/>
          </w:tcPr>
          <w:p w14:paraId="2D5BC14A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больных диабетом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уровень сахара в крови.               </w:t>
            </w:r>
          </w:p>
        </w:tc>
        <w:tc>
          <w:tcPr>
            <w:tcW w:w="1077" w:type="dxa"/>
          </w:tcPr>
          <w:p w14:paraId="34130C99" w14:textId="2E79E89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077" w:type="dxa"/>
          </w:tcPr>
          <w:p w14:paraId="59D725D1" w14:textId="77FD5571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78" w:type="dxa"/>
          </w:tcPr>
          <w:p w14:paraId="2DD2B3C5" w14:textId="5486354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77" w:type="dxa"/>
          </w:tcPr>
          <w:p w14:paraId="0747552D" w14:textId="728323A8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078" w:type="dxa"/>
          </w:tcPr>
          <w:p w14:paraId="569B5332" w14:textId="2C68B8DA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</w:tr>
      <w:tr w:rsidR="005051D6" w:rsidRPr="00B8250D" w14:paraId="1059D4C0" w14:textId="77777777" w:rsidTr="00491DAE">
        <w:tc>
          <w:tcPr>
            <w:tcW w:w="5103" w:type="dxa"/>
          </w:tcPr>
          <w:p w14:paraId="74D45559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77" w:type="dxa"/>
          </w:tcPr>
          <w:p w14:paraId="10DB3870" w14:textId="48884AAD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4510D2F7" w14:textId="2FA5B3A1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317A2300" w14:textId="02E8E6B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359D859A" w14:textId="3BE85319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771B2D2C" w14:textId="5AC8C4A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2EA5376B" w14:textId="77777777" w:rsidTr="00491DAE">
        <w:tc>
          <w:tcPr>
            <w:tcW w:w="5103" w:type="dxa"/>
          </w:tcPr>
          <w:p w14:paraId="6143944D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077" w:type="dxa"/>
          </w:tcPr>
          <w:p w14:paraId="789D43E8" w14:textId="46FF009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14:paraId="444317BD" w14:textId="2D0A20DE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8" w:type="dxa"/>
          </w:tcPr>
          <w:p w14:paraId="5CF27C42" w14:textId="07B70C4E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14:paraId="5D95DE92" w14:textId="37F26460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8" w:type="dxa"/>
          </w:tcPr>
          <w:p w14:paraId="598864C6" w14:textId="78CC742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5051D6" w:rsidRPr="00B8250D" w14:paraId="24FB88EB" w14:textId="77777777" w:rsidTr="00491DAE">
        <w:tc>
          <w:tcPr>
            <w:tcW w:w="5103" w:type="dxa"/>
          </w:tcPr>
          <w:p w14:paraId="134BC344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1077" w:type="dxa"/>
          </w:tcPr>
          <w:p w14:paraId="5C8EB9F1" w14:textId="1A7858CA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(475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мл)</w:t>
            </w:r>
          </w:p>
        </w:tc>
        <w:tc>
          <w:tcPr>
            <w:tcW w:w="1077" w:type="dxa"/>
          </w:tcPr>
          <w:p w14:paraId="6A803784" w14:textId="7151AC18" w:rsidR="00240ED3" w:rsidRPr="00B8250D" w:rsidRDefault="00491DAE" w:rsidP="00240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(490 мл)</w:t>
            </w:r>
          </w:p>
        </w:tc>
        <w:tc>
          <w:tcPr>
            <w:tcW w:w="1078" w:type="dxa"/>
          </w:tcPr>
          <w:p w14:paraId="53DEA6C2" w14:textId="15F2F296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(460 мл)</w:t>
            </w:r>
          </w:p>
        </w:tc>
        <w:tc>
          <w:tcPr>
            <w:tcW w:w="1077" w:type="dxa"/>
          </w:tcPr>
          <w:p w14:paraId="1FB03838" w14:textId="4425E836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(470 мл)</w:t>
            </w:r>
          </w:p>
        </w:tc>
        <w:tc>
          <w:tcPr>
            <w:tcW w:w="1078" w:type="dxa"/>
          </w:tcPr>
          <w:p w14:paraId="46698AB8" w14:textId="09C000CC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(440 мл)</w:t>
            </w:r>
          </w:p>
        </w:tc>
      </w:tr>
      <w:tr w:rsidR="005051D6" w:rsidRPr="00B8250D" w14:paraId="00B29D45" w14:textId="77777777" w:rsidTr="00491DAE">
        <w:tc>
          <w:tcPr>
            <w:tcW w:w="5103" w:type="dxa"/>
          </w:tcPr>
          <w:p w14:paraId="60C05D09" w14:textId="5A26C8AE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гигиена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:   самостоятельно</w:t>
            </w:r>
          </w:p>
        </w:tc>
        <w:tc>
          <w:tcPr>
            <w:tcW w:w="1077" w:type="dxa"/>
          </w:tcPr>
          <w:p w14:paraId="4EBE0EEA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C4F0F61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0DFD6A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3BFAB0B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118F2E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3E9E50C3" w14:textId="77777777" w:rsidTr="00491DAE">
        <w:tc>
          <w:tcPr>
            <w:tcW w:w="5103" w:type="dxa"/>
          </w:tcPr>
          <w:p w14:paraId="5F4803CE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требуется помощь</w:t>
            </w:r>
          </w:p>
        </w:tc>
        <w:tc>
          <w:tcPr>
            <w:tcW w:w="1077" w:type="dxa"/>
          </w:tcPr>
          <w:p w14:paraId="68C6E853" w14:textId="5691ABB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31CBB270" w14:textId="2D74EBA3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6E8936F2" w14:textId="79809E7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210DCDF6" w14:textId="564CE5D2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9A32D83" w14:textId="5F197CF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4B17F524" w14:textId="77777777" w:rsidTr="00491DAE">
        <w:tc>
          <w:tcPr>
            <w:tcW w:w="5103" w:type="dxa"/>
          </w:tcPr>
          <w:p w14:paraId="5A8D2CA5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активность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</w:t>
            </w:r>
          </w:p>
        </w:tc>
        <w:tc>
          <w:tcPr>
            <w:tcW w:w="1077" w:type="dxa"/>
          </w:tcPr>
          <w:p w14:paraId="74F68DAE" w14:textId="4118518C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31A640F3" w14:textId="5CFD3ABB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5216841E" w14:textId="79C2EDB9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44D74492" w14:textId="4626D196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116E6E6F" w14:textId="5A43393D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420D3A10" w14:textId="77777777" w:rsidTr="00491DAE">
        <w:tc>
          <w:tcPr>
            <w:tcW w:w="5103" w:type="dxa"/>
          </w:tcPr>
          <w:p w14:paraId="712445AF" w14:textId="366C6958" w:rsidR="005051D6" w:rsidRPr="00B8250D" w:rsidRDefault="00491DAE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051D6"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помощь: </w:t>
            </w:r>
          </w:p>
        </w:tc>
        <w:tc>
          <w:tcPr>
            <w:tcW w:w="1077" w:type="dxa"/>
          </w:tcPr>
          <w:p w14:paraId="17924216" w14:textId="1E11EB7A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</w:tcPr>
          <w:p w14:paraId="60FE150A" w14:textId="0F276DBC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8" w:type="dxa"/>
          </w:tcPr>
          <w:p w14:paraId="0E7A12AD" w14:textId="60B8BC83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</w:tcPr>
          <w:p w14:paraId="7C2B3BDA" w14:textId="60DE0ECD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8" w:type="dxa"/>
          </w:tcPr>
          <w:p w14:paraId="21A42590" w14:textId="6704E028" w:rsidR="005051D6" w:rsidRPr="00B8250D" w:rsidRDefault="00491DAE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5051D6" w:rsidRPr="00B8250D" w14:paraId="58639044" w14:textId="77777777" w:rsidTr="00491DAE">
        <w:tc>
          <w:tcPr>
            <w:tcW w:w="5103" w:type="dxa"/>
          </w:tcPr>
          <w:p w14:paraId="10795759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Приём пищи: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077" w:type="dxa"/>
          </w:tcPr>
          <w:p w14:paraId="1A18BB84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DE63AF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A31B47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B5A1916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A810D81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4CA0A0A6" w14:textId="77777777" w:rsidTr="00491DAE">
        <w:tc>
          <w:tcPr>
            <w:tcW w:w="5103" w:type="dxa"/>
          </w:tcPr>
          <w:p w14:paraId="7EA26554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требуется помощь</w:t>
            </w:r>
          </w:p>
        </w:tc>
        <w:tc>
          <w:tcPr>
            <w:tcW w:w="1077" w:type="dxa"/>
          </w:tcPr>
          <w:p w14:paraId="3716458C" w14:textId="20EDD40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6C76D36A" w14:textId="5EECA1B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5997542" w14:textId="370566D0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0B342040" w14:textId="65461845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69C5DE5C" w14:textId="4D1DFFAF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29DD8117" w14:textId="77777777" w:rsidTr="00491DAE">
        <w:tc>
          <w:tcPr>
            <w:tcW w:w="5103" w:type="dxa"/>
          </w:tcPr>
          <w:p w14:paraId="493FE742" w14:textId="3DFEA29E" w:rsidR="005051D6" w:rsidRPr="00B8250D" w:rsidRDefault="001C659F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89E488" wp14:editId="3187C0BB">
                  <wp:simplePos x="0" y="0"/>
                  <wp:positionH relativeFrom="column">
                    <wp:posOffset>-907415</wp:posOffset>
                  </wp:positionH>
                  <wp:positionV relativeFrom="paragraph">
                    <wp:posOffset>-1529715</wp:posOffset>
                  </wp:positionV>
                  <wp:extent cx="7917491" cy="1089660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814" cy="1090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1D6"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Смена белья:</w:t>
            </w:r>
            <w:r w:rsidR="005051D6"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077" w:type="dxa"/>
          </w:tcPr>
          <w:p w14:paraId="3397987B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9C187CA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08339CE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4D837A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9B9D209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7C6A4257" w14:textId="77777777" w:rsidTr="00491DAE">
        <w:tc>
          <w:tcPr>
            <w:tcW w:w="5103" w:type="dxa"/>
          </w:tcPr>
          <w:p w14:paraId="31AE0934" w14:textId="2E349D1D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требуется помощь</w:t>
            </w:r>
          </w:p>
        </w:tc>
        <w:tc>
          <w:tcPr>
            <w:tcW w:w="1077" w:type="dxa"/>
          </w:tcPr>
          <w:p w14:paraId="7CA3CC0E" w14:textId="12E6B6A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32D82FD2" w14:textId="37F971C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AAF5326" w14:textId="778F45C5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231593B3" w14:textId="4E748C4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0DD00B07" w14:textId="6836676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53B13A3F" w14:textId="77777777" w:rsidTr="00491DAE">
        <w:trPr>
          <w:trHeight w:val="555"/>
        </w:trPr>
        <w:tc>
          <w:tcPr>
            <w:tcW w:w="5103" w:type="dxa"/>
          </w:tcPr>
          <w:p w14:paraId="2F8C800E" w14:textId="3F5F6496" w:rsidR="005051D6" w:rsidRPr="00E022B3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Физиологические отправления: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77" w:type="dxa"/>
          </w:tcPr>
          <w:p w14:paraId="3C195494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CE9426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A163C3D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211C01D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E03C4BD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2B3" w:rsidRPr="00B8250D" w14:paraId="4A669CA9" w14:textId="77777777" w:rsidTr="00491DAE">
        <w:trPr>
          <w:trHeight w:val="480"/>
        </w:trPr>
        <w:tc>
          <w:tcPr>
            <w:tcW w:w="5103" w:type="dxa"/>
          </w:tcPr>
          <w:p w14:paraId="1A4F16EC" w14:textId="7D6CC424" w:rsidR="00E022B3" w:rsidRPr="00B8250D" w:rsidRDefault="00E022B3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стул</w:t>
            </w:r>
          </w:p>
        </w:tc>
        <w:tc>
          <w:tcPr>
            <w:tcW w:w="1077" w:type="dxa"/>
          </w:tcPr>
          <w:p w14:paraId="672F2AB5" w14:textId="6D84403F" w:rsidR="00E022B3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7" w:type="dxa"/>
          </w:tcPr>
          <w:p w14:paraId="17864CD4" w14:textId="05A19A51" w:rsidR="00E022B3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8" w:type="dxa"/>
          </w:tcPr>
          <w:p w14:paraId="163E2A26" w14:textId="13ED2F1D" w:rsidR="00E022B3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7" w:type="dxa"/>
          </w:tcPr>
          <w:p w14:paraId="69E3B211" w14:textId="0D351772" w:rsidR="00E022B3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78" w:type="dxa"/>
          </w:tcPr>
          <w:p w14:paraId="5F333434" w14:textId="48D134D3" w:rsidR="00E022B3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051D6" w:rsidRPr="00B8250D" w14:paraId="55DECE52" w14:textId="77777777" w:rsidTr="00491DAE">
        <w:tc>
          <w:tcPr>
            <w:tcW w:w="5103" w:type="dxa"/>
          </w:tcPr>
          <w:p w14:paraId="51145F93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мочеиспускание</w:t>
            </w:r>
          </w:p>
        </w:tc>
        <w:tc>
          <w:tcPr>
            <w:tcW w:w="1077" w:type="dxa"/>
          </w:tcPr>
          <w:p w14:paraId="15A35855" w14:textId="68645707" w:rsidR="005051D6" w:rsidRPr="00E022B3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 +</w:t>
            </w:r>
          </w:p>
        </w:tc>
        <w:tc>
          <w:tcPr>
            <w:tcW w:w="1077" w:type="dxa"/>
          </w:tcPr>
          <w:p w14:paraId="368064C2" w14:textId="2A6D4F66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 +</w:t>
            </w:r>
          </w:p>
        </w:tc>
        <w:tc>
          <w:tcPr>
            <w:tcW w:w="1078" w:type="dxa"/>
          </w:tcPr>
          <w:p w14:paraId="76A642EF" w14:textId="3E8BC1F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 +</w:t>
            </w:r>
          </w:p>
        </w:tc>
        <w:tc>
          <w:tcPr>
            <w:tcW w:w="1077" w:type="dxa"/>
          </w:tcPr>
          <w:p w14:paraId="6362D092" w14:textId="129CE64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 +</w:t>
            </w:r>
          </w:p>
        </w:tc>
        <w:tc>
          <w:tcPr>
            <w:tcW w:w="1078" w:type="dxa"/>
          </w:tcPr>
          <w:p w14:paraId="60E853B8" w14:textId="283A87C3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 +</w:t>
            </w:r>
          </w:p>
        </w:tc>
      </w:tr>
      <w:tr w:rsidR="005051D6" w:rsidRPr="00B8250D" w14:paraId="095B2A06" w14:textId="77777777" w:rsidTr="00491DAE">
        <w:tc>
          <w:tcPr>
            <w:tcW w:w="5103" w:type="dxa"/>
          </w:tcPr>
          <w:p w14:paraId="5F9E02EB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Купание:  </w:t>
            </w: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>душ</w:t>
            </w:r>
          </w:p>
        </w:tc>
        <w:tc>
          <w:tcPr>
            <w:tcW w:w="1077" w:type="dxa"/>
          </w:tcPr>
          <w:p w14:paraId="4BE2D720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863B3BA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F2BCE4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4533E6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E4B375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6FBDF565" w14:textId="77777777" w:rsidTr="00491DAE">
        <w:tc>
          <w:tcPr>
            <w:tcW w:w="5103" w:type="dxa"/>
          </w:tcPr>
          <w:p w14:paraId="0967DE5B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ванна</w:t>
            </w:r>
          </w:p>
        </w:tc>
        <w:tc>
          <w:tcPr>
            <w:tcW w:w="1077" w:type="dxa"/>
          </w:tcPr>
          <w:p w14:paraId="70CA090B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C9EFD9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030D42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F206403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8A9820E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7898DB9D" w14:textId="77777777" w:rsidTr="00491DAE">
        <w:tc>
          <w:tcPr>
            <w:tcW w:w="5103" w:type="dxa"/>
          </w:tcPr>
          <w:p w14:paraId="657C2504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частично в постели</w:t>
            </w:r>
          </w:p>
        </w:tc>
        <w:tc>
          <w:tcPr>
            <w:tcW w:w="1077" w:type="dxa"/>
          </w:tcPr>
          <w:p w14:paraId="66A4F812" w14:textId="0A2A55B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61CDC0C6" w14:textId="1527A2F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2D695DE6" w14:textId="2CA33113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14:paraId="3E43FE99" w14:textId="0B9E75D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14:paraId="518AF658" w14:textId="591BFEC4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51D6" w:rsidRPr="00B8250D" w14:paraId="2FBA3F21" w14:textId="77777777" w:rsidTr="00491DAE">
        <w:tc>
          <w:tcPr>
            <w:tcW w:w="5103" w:type="dxa"/>
          </w:tcPr>
          <w:p w14:paraId="1B2DFFFD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1077" w:type="dxa"/>
          </w:tcPr>
          <w:p w14:paraId="4EC23A64" w14:textId="2209857D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0C46F1FC" w14:textId="6252CF8B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18BE1A5B" w14:textId="1DF0FE1C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5005C550" w14:textId="41514041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086F6702" w14:textId="651ACD69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51D6" w:rsidRPr="00B8250D" w14:paraId="2EDADE5D" w14:textId="77777777" w:rsidTr="00491DAE">
        <w:tc>
          <w:tcPr>
            <w:tcW w:w="5103" w:type="dxa"/>
          </w:tcPr>
          <w:p w14:paraId="1714A2C4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Осмотр на педикулёз</w:t>
            </w:r>
          </w:p>
        </w:tc>
        <w:tc>
          <w:tcPr>
            <w:tcW w:w="1077" w:type="dxa"/>
          </w:tcPr>
          <w:p w14:paraId="0DB50183" w14:textId="4CE7BDE0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14:paraId="7407BCED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7E7D518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E6E371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B04B35" w14:textId="77777777" w:rsidR="005051D6" w:rsidRPr="00B8250D" w:rsidRDefault="005051D6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1D6" w:rsidRPr="00B8250D" w14:paraId="58085823" w14:textId="77777777" w:rsidTr="00491DAE">
        <w:trPr>
          <w:trHeight w:val="269"/>
        </w:trPr>
        <w:tc>
          <w:tcPr>
            <w:tcW w:w="5103" w:type="dxa"/>
          </w:tcPr>
          <w:p w14:paraId="1D9162BD" w14:textId="77777777" w:rsidR="005051D6" w:rsidRPr="00B8250D" w:rsidRDefault="005051D6" w:rsidP="00E02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1077" w:type="dxa"/>
          </w:tcPr>
          <w:p w14:paraId="6D85B50A" w14:textId="716C2239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3D7F2C4E" w14:textId="5C69DB78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52D386EC" w14:textId="641560AF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17EBFCBB" w14:textId="232B0E77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534B421D" w14:textId="45D6AC7E" w:rsidR="005051D6" w:rsidRPr="00B8250D" w:rsidRDefault="00E022B3" w:rsidP="00E0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5B2EE362" w14:textId="77777777" w:rsidR="00AA4739" w:rsidRPr="002F0747" w:rsidRDefault="00AA4739" w:rsidP="0024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14:paraId="30D6113A" w14:textId="77777777" w:rsidR="00AA4739" w:rsidRPr="002F0747" w:rsidRDefault="00AA4739" w:rsidP="00AA47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+ наличие;         </w:t>
      </w:r>
    </w:p>
    <w:p w14:paraId="1F5FA3C2" w14:textId="77777777" w:rsidR="00AA4739" w:rsidRPr="002F0747" w:rsidRDefault="00AA4739" w:rsidP="00AA47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– отсутствие;      </w:t>
      </w:r>
    </w:p>
    <w:p w14:paraId="3319FA1B" w14:textId="77777777" w:rsidR="00AA4739" w:rsidRPr="002F0747" w:rsidRDefault="00AA4739" w:rsidP="00AA47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температура обозначается цифрой (36,5 – 40,1) </w:t>
      </w:r>
    </w:p>
    <w:p w14:paraId="069CB33B" w14:textId="2D9A3D9C" w:rsidR="00AA4739" w:rsidRPr="002F0747" w:rsidRDefault="00AA4739" w:rsidP="00AA4739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настроение и аппетит </w:t>
      </w:r>
      <w:r w:rsidRPr="002F07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747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14:paraId="4494949B" w14:textId="77777777" w:rsidR="00AA4739" w:rsidRPr="002F0747" w:rsidRDefault="00AA4739" w:rsidP="00AA4739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цвет кожных покровов – первые буквы: Г(гиперемия), Ц (цианоз), Ж (желтушность), Б (бледность).</w:t>
      </w:r>
    </w:p>
    <w:p w14:paraId="1315E4AA" w14:textId="07397394" w:rsidR="00AA4739" w:rsidRDefault="00AA4739" w:rsidP="00AA4739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двигательная активность: требуется помощь первые буквы (каталка, трость и т.д.</w:t>
      </w:r>
      <w:r w:rsidR="00491DAE">
        <w:rPr>
          <w:rFonts w:ascii="Times New Roman" w:hAnsi="Times New Roman" w:cs="Times New Roman"/>
          <w:sz w:val="24"/>
          <w:szCs w:val="24"/>
        </w:rPr>
        <w:t>)</w:t>
      </w:r>
    </w:p>
    <w:p w14:paraId="42139D9A" w14:textId="29A7D626" w:rsidR="00491DAE" w:rsidRDefault="00491DAE" w:rsidP="00AA4739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К, Ш – корочки, шелушение</w:t>
      </w:r>
    </w:p>
    <w:p w14:paraId="49F205E1" w14:textId="45AA7B96" w:rsidR="00AA4739" w:rsidRPr="00426BB8" w:rsidRDefault="00491DAE" w:rsidP="00AA4739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40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олигурия</w:t>
      </w:r>
      <w:r w:rsidR="00426BB8">
        <w:rPr>
          <w:rFonts w:ascii="Times New Roman" w:hAnsi="Times New Roman" w:cs="Times New Roman"/>
          <w:sz w:val="24"/>
          <w:szCs w:val="24"/>
        </w:rPr>
        <w:br/>
      </w:r>
    </w:p>
    <w:p w14:paraId="64D86473" w14:textId="23A8D528" w:rsidR="00AA4739" w:rsidRPr="002F0747" w:rsidRDefault="00AA4739" w:rsidP="00AA4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47">
        <w:rPr>
          <w:rFonts w:ascii="Times New Roman" w:hAnsi="Times New Roman" w:cs="Times New Roman"/>
          <w:b/>
          <w:sz w:val="24"/>
          <w:szCs w:val="24"/>
        </w:rPr>
        <w:t xml:space="preserve">Выписной эпикриз </w:t>
      </w:r>
    </w:p>
    <w:p w14:paraId="673BF803" w14:textId="64020ECC" w:rsidR="00AA4739" w:rsidRPr="00752AA2" w:rsidRDefault="00240ED3" w:rsidP="00752A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AA2">
        <w:rPr>
          <w:rFonts w:ascii="Times New Roman" w:hAnsi="Times New Roman" w:cs="Times New Roman"/>
          <w:sz w:val="24"/>
          <w:szCs w:val="24"/>
          <w:u w:val="single"/>
        </w:rPr>
        <w:t xml:space="preserve">Федотов Николай </w:t>
      </w:r>
      <w:r w:rsidR="00752AA2" w:rsidRPr="00752AA2">
        <w:rPr>
          <w:rFonts w:ascii="Times New Roman" w:hAnsi="Times New Roman" w:cs="Times New Roman"/>
          <w:sz w:val="24"/>
          <w:szCs w:val="24"/>
          <w:u w:val="single"/>
        </w:rPr>
        <w:t>Петрович, дата рождения 14.01.1950 находился на стационарном лечении в отделении хронического гемодиализа с 05.12.22 по 15.12.22 с врачебным диагнозом хроническая болезнь почек, стадия 5. Рост 175 см, вес 75 кг.</w:t>
      </w:r>
      <w:r w:rsidR="00752AA2" w:rsidRPr="00752AA2">
        <w:rPr>
          <w:u w:val="single"/>
        </w:rPr>
        <w:t xml:space="preserve"> </w:t>
      </w:r>
      <w:r w:rsidR="00752AA2" w:rsidRPr="00752AA2">
        <w:rPr>
          <w:rFonts w:ascii="Times New Roman" w:hAnsi="Times New Roman" w:cs="Times New Roman"/>
          <w:sz w:val="24"/>
          <w:szCs w:val="24"/>
          <w:u w:val="single"/>
        </w:rPr>
        <w:t>Жалобы при поступлении в стационар сухость во рту, слабость, умеренные боли в животе, нарушение двигательных функций, дизартрия. За время пребывания в отделении хронического гемодиализа проводился полный сестринский уход за пациентом, проводилось лечение и гемодиализ, состояние было стабильным</w:t>
      </w:r>
      <w:r w:rsidR="00752AA2">
        <w:rPr>
          <w:rFonts w:ascii="Times New Roman" w:hAnsi="Times New Roman" w:cs="Times New Roman"/>
          <w:sz w:val="24"/>
          <w:szCs w:val="24"/>
          <w:u w:val="single"/>
        </w:rPr>
        <w:t>, но без особых улучшений</w:t>
      </w:r>
      <w:r w:rsidR="00752AA2" w:rsidRPr="00752AA2">
        <w:rPr>
          <w:rFonts w:ascii="Times New Roman" w:hAnsi="Times New Roman" w:cs="Times New Roman"/>
          <w:sz w:val="24"/>
          <w:szCs w:val="24"/>
          <w:u w:val="single"/>
        </w:rPr>
        <w:t>. Ночью 15.12-16.12 развилась дыхательная недостаточность. По данной причине пациент был переведен в отделение реанимации для поддержания жизненных функций. Продолжается лечение в отделении реанимации.</w:t>
      </w:r>
    </w:p>
    <w:sectPr w:rsidR="00AA4739" w:rsidRPr="0075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469A"/>
    <w:multiLevelType w:val="hybridMultilevel"/>
    <w:tmpl w:val="8C0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09A"/>
    <w:multiLevelType w:val="hybridMultilevel"/>
    <w:tmpl w:val="01C89D36"/>
    <w:lvl w:ilvl="0" w:tplc="034E2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059B"/>
    <w:multiLevelType w:val="hybridMultilevel"/>
    <w:tmpl w:val="835CE4EE"/>
    <w:lvl w:ilvl="0" w:tplc="034E2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0"/>
    <w:rsid w:val="00037241"/>
    <w:rsid w:val="000F5DEE"/>
    <w:rsid w:val="001C659F"/>
    <w:rsid w:val="001E0181"/>
    <w:rsid w:val="001E201B"/>
    <w:rsid w:val="001F23CD"/>
    <w:rsid w:val="00207F77"/>
    <w:rsid w:val="00240ED3"/>
    <w:rsid w:val="00282EE3"/>
    <w:rsid w:val="003114D8"/>
    <w:rsid w:val="00360E5A"/>
    <w:rsid w:val="00386101"/>
    <w:rsid w:val="003B5A5F"/>
    <w:rsid w:val="00426BB8"/>
    <w:rsid w:val="004441E8"/>
    <w:rsid w:val="00473CA9"/>
    <w:rsid w:val="00491DAE"/>
    <w:rsid w:val="004A240B"/>
    <w:rsid w:val="004A4F69"/>
    <w:rsid w:val="005051D6"/>
    <w:rsid w:val="005135D3"/>
    <w:rsid w:val="0059409E"/>
    <w:rsid w:val="005B34EE"/>
    <w:rsid w:val="005B3B2C"/>
    <w:rsid w:val="005F6441"/>
    <w:rsid w:val="006C429C"/>
    <w:rsid w:val="006E250D"/>
    <w:rsid w:val="00733881"/>
    <w:rsid w:val="00746DBE"/>
    <w:rsid w:val="00752AA2"/>
    <w:rsid w:val="00781B0D"/>
    <w:rsid w:val="007856F0"/>
    <w:rsid w:val="007B1328"/>
    <w:rsid w:val="007F2D67"/>
    <w:rsid w:val="007F79DF"/>
    <w:rsid w:val="008C1E7B"/>
    <w:rsid w:val="008D05DE"/>
    <w:rsid w:val="009323CE"/>
    <w:rsid w:val="00962806"/>
    <w:rsid w:val="00975D52"/>
    <w:rsid w:val="009F6C1E"/>
    <w:rsid w:val="00A7368F"/>
    <w:rsid w:val="00A904BE"/>
    <w:rsid w:val="00A94AAF"/>
    <w:rsid w:val="00AA4739"/>
    <w:rsid w:val="00AB2FB9"/>
    <w:rsid w:val="00AC3D44"/>
    <w:rsid w:val="00AC3F2C"/>
    <w:rsid w:val="00B7289E"/>
    <w:rsid w:val="00B8250D"/>
    <w:rsid w:val="00BF17B8"/>
    <w:rsid w:val="00C66359"/>
    <w:rsid w:val="00C913FE"/>
    <w:rsid w:val="00CA04DA"/>
    <w:rsid w:val="00D2081C"/>
    <w:rsid w:val="00DB48AA"/>
    <w:rsid w:val="00DC2BDC"/>
    <w:rsid w:val="00DE3FB5"/>
    <w:rsid w:val="00DF409E"/>
    <w:rsid w:val="00E022B3"/>
    <w:rsid w:val="00E40A3E"/>
    <w:rsid w:val="00E5235A"/>
    <w:rsid w:val="00E625C3"/>
    <w:rsid w:val="00EA0FB2"/>
    <w:rsid w:val="00F146DF"/>
    <w:rsid w:val="00F414C1"/>
    <w:rsid w:val="00F61F23"/>
    <w:rsid w:val="00F66EFC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A41"/>
  <w15:chartTrackingRefBased/>
  <w15:docId w15:val="{B4B7271E-0058-45BF-A1AC-08FAB67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5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2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25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825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B825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41E8"/>
    <w:pPr>
      <w:ind w:left="720"/>
      <w:contextualSpacing/>
    </w:pPr>
  </w:style>
  <w:style w:type="table" w:styleId="a9">
    <w:name w:val="Table Grid"/>
    <w:basedOn w:val="a1"/>
    <w:uiPriority w:val="39"/>
    <w:rsid w:val="0031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9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Dzhin</dc:creator>
  <cp:keywords/>
  <dc:description/>
  <cp:lastModifiedBy>Бомжор</cp:lastModifiedBy>
  <cp:revision>29</cp:revision>
  <dcterms:created xsi:type="dcterms:W3CDTF">2022-12-09T14:01:00Z</dcterms:created>
  <dcterms:modified xsi:type="dcterms:W3CDTF">2022-12-27T10:15:00Z</dcterms:modified>
</cp:coreProperties>
</file>