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502D" w14:textId="77777777" w:rsidR="00CB6998" w:rsidRDefault="00571435">
      <w:pPr>
        <w:spacing w:after="0" w:line="265" w:lineRule="auto"/>
        <w:jc w:val="center"/>
      </w:pPr>
      <w:r>
        <w:t>Федеральное государственное бюджетное образовательное учреждение высшего образования «Красноярский государственный</w:t>
      </w:r>
    </w:p>
    <w:p w14:paraId="3F0F9F92" w14:textId="77777777" w:rsidR="00CB6998" w:rsidRDefault="00571435">
      <w:pPr>
        <w:spacing w:after="138" w:line="265" w:lineRule="auto"/>
        <w:ind w:left="1628" w:right="465"/>
        <w:jc w:val="center"/>
      </w:pPr>
      <w:r>
        <w:t>медицинский университет имени профессора В. Ф. Войно-Ясенецкого» Министерства здравоохранения Российской Федерации</w:t>
      </w:r>
    </w:p>
    <w:p w14:paraId="556979FB" w14:textId="77777777" w:rsidR="00CB6998" w:rsidRDefault="00571435">
      <w:pPr>
        <w:spacing w:after="929" w:line="259" w:lineRule="auto"/>
        <w:ind w:left="4714" w:right="0" w:firstLine="0"/>
        <w:jc w:val="left"/>
      </w:pPr>
      <w:r>
        <w:rPr>
          <w:noProof/>
        </w:rPr>
        <w:drawing>
          <wp:inline distT="0" distB="0" distL="0" distR="0" wp14:anchorId="5A9958F7" wp14:editId="47F6D84E">
            <wp:extent cx="2457450" cy="164846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457450" cy="1648460"/>
                    </a:xfrm>
                    <a:prstGeom prst="rect">
                      <a:avLst/>
                    </a:prstGeom>
                  </pic:spPr>
                </pic:pic>
              </a:graphicData>
            </a:graphic>
          </wp:inline>
        </w:drawing>
      </w:r>
    </w:p>
    <w:p w14:paraId="4A797922" w14:textId="77777777" w:rsidR="00CB6998" w:rsidRDefault="00571435">
      <w:pPr>
        <w:spacing w:after="742" w:line="259" w:lineRule="auto"/>
        <w:ind w:left="1620" w:right="0" w:firstLine="0"/>
        <w:jc w:val="left"/>
      </w:pPr>
      <w:r>
        <w:t xml:space="preserve">                   </w:t>
      </w:r>
      <w:r>
        <w:rPr>
          <w:sz w:val="32"/>
        </w:rPr>
        <w:t>Кафедра анестезиологии и реаниматологии ИПО</w:t>
      </w:r>
    </w:p>
    <w:p w14:paraId="3128FD39" w14:textId="77777777" w:rsidR="00CB6998" w:rsidRDefault="00571435">
      <w:pPr>
        <w:pStyle w:val="1"/>
      </w:pPr>
      <w:r>
        <w:t xml:space="preserve">                            РЕФЕРАТ</w:t>
      </w:r>
    </w:p>
    <w:p w14:paraId="0C872E74" w14:textId="77777777" w:rsidR="00CB6998" w:rsidRDefault="00571435">
      <w:pPr>
        <w:spacing w:after="222" w:line="265" w:lineRule="auto"/>
        <w:ind w:left="1628" w:right="0"/>
        <w:jc w:val="center"/>
      </w:pPr>
      <w:r>
        <w:rPr>
          <w:b/>
        </w:rPr>
        <w:t>По дисциплине:</w:t>
      </w:r>
      <w:r>
        <w:t xml:space="preserve"> «Анестезиология и реаниматология»</w:t>
      </w:r>
    </w:p>
    <w:p w14:paraId="390DDB34" w14:textId="77777777" w:rsidR="00CB6998" w:rsidRDefault="00571435">
      <w:pPr>
        <w:spacing w:after="1398" w:line="265" w:lineRule="auto"/>
        <w:ind w:left="1628" w:right="3"/>
        <w:jc w:val="center"/>
      </w:pPr>
      <w:proofErr w:type="gramStart"/>
      <w:r>
        <w:rPr>
          <w:b/>
        </w:rPr>
        <w:t>Тема</w:t>
      </w:r>
      <w:r>
        <w:t>:  «</w:t>
      </w:r>
      <w:proofErr w:type="gramEnd"/>
      <w:r>
        <w:t>Местная анестезия»</w:t>
      </w:r>
    </w:p>
    <w:p w14:paraId="639F232B" w14:textId="069BC784" w:rsidR="00CB6998" w:rsidRDefault="00571435" w:rsidP="00B60370">
      <w:pPr>
        <w:spacing w:after="322" w:line="226" w:lineRule="auto"/>
        <w:ind w:left="6732" w:right="0"/>
        <w:jc w:val="right"/>
      </w:pPr>
      <w:r>
        <w:rPr>
          <w:b/>
        </w:rPr>
        <w:t xml:space="preserve">      Выполнил</w:t>
      </w:r>
      <w:r>
        <w:t xml:space="preserve">: ординатор 1 года       </w:t>
      </w:r>
      <w:proofErr w:type="spellStart"/>
      <w:r w:rsidR="00C0392D">
        <w:t>Ишмура</w:t>
      </w:r>
      <w:r w:rsidR="00B60370" w:rsidRPr="00B60370">
        <w:t>т</w:t>
      </w:r>
      <w:r w:rsidR="00C0392D">
        <w:t>ов</w:t>
      </w:r>
      <w:proofErr w:type="spellEnd"/>
      <w:r w:rsidR="00B60370">
        <w:t xml:space="preserve"> </w:t>
      </w:r>
      <w:proofErr w:type="spellStart"/>
      <w:r w:rsidR="00C0392D">
        <w:t>Муроджон</w:t>
      </w:r>
      <w:proofErr w:type="spellEnd"/>
      <w:r w:rsidR="00C0392D">
        <w:t xml:space="preserve"> </w:t>
      </w:r>
      <w:proofErr w:type="spellStart"/>
      <w:r w:rsidR="00C0392D">
        <w:t>Амонбоевич</w:t>
      </w:r>
      <w:proofErr w:type="spellEnd"/>
      <w:r w:rsidR="00C0392D">
        <w:t>.</w:t>
      </w:r>
    </w:p>
    <w:p w14:paraId="6B151B2F" w14:textId="77777777" w:rsidR="00CB6998" w:rsidRDefault="00571435">
      <w:pPr>
        <w:spacing w:after="0" w:line="259" w:lineRule="auto"/>
        <w:ind w:left="0" w:right="920" w:firstLine="0"/>
        <w:jc w:val="right"/>
      </w:pPr>
      <w:r>
        <w:rPr>
          <w:b/>
        </w:rPr>
        <w:t xml:space="preserve">     Заведующий кафедрой</w:t>
      </w:r>
      <w:r>
        <w:t xml:space="preserve">: </w:t>
      </w:r>
    </w:p>
    <w:p w14:paraId="23C0CFDD" w14:textId="77777777" w:rsidR="00CB6998" w:rsidRDefault="00571435">
      <w:pPr>
        <w:spacing w:after="275" w:line="259" w:lineRule="auto"/>
        <w:ind w:left="10" w:right="262"/>
        <w:jc w:val="right"/>
      </w:pPr>
      <w:r>
        <w:t xml:space="preserve">     </w:t>
      </w:r>
      <w:proofErr w:type="gramStart"/>
      <w:r>
        <w:t>д.м.н.</w:t>
      </w:r>
      <w:proofErr w:type="gramEnd"/>
      <w:r>
        <w:t xml:space="preserve">, профессор </w:t>
      </w:r>
      <w:proofErr w:type="spellStart"/>
      <w:r>
        <w:t>Грицан</w:t>
      </w:r>
      <w:proofErr w:type="spellEnd"/>
      <w:r>
        <w:t xml:space="preserve"> А.И.</w:t>
      </w:r>
    </w:p>
    <w:p w14:paraId="36F31971" w14:textId="07C78277" w:rsidR="00CB6998" w:rsidRDefault="00571435">
      <w:pPr>
        <w:spacing w:after="1616" w:line="265" w:lineRule="auto"/>
        <w:ind w:left="6732" w:right="0"/>
      </w:pPr>
      <w:r>
        <w:rPr>
          <w:b/>
        </w:rPr>
        <w:t xml:space="preserve">     </w:t>
      </w:r>
    </w:p>
    <w:p w14:paraId="2723DAD2" w14:textId="4958FEAA" w:rsidR="00CB6998" w:rsidRDefault="00571435">
      <w:pPr>
        <w:spacing w:after="107" w:line="265" w:lineRule="auto"/>
        <w:ind w:left="1615" w:right="0"/>
      </w:pPr>
      <w:r>
        <w:t xml:space="preserve">                                              </w:t>
      </w:r>
      <w:r>
        <w:rPr>
          <w:b/>
        </w:rPr>
        <w:t>Красноярск, 20</w:t>
      </w:r>
      <w:r w:rsidR="00C0392D">
        <w:rPr>
          <w:b/>
        </w:rPr>
        <w:t>23</w:t>
      </w:r>
      <w:r>
        <w:rPr>
          <w:b/>
        </w:rPr>
        <w:t xml:space="preserve"> год</w:t>
      </w:r>
    </w:p>
    <w:p w14:paraId="258E6ACE" w14:textId="77777777" w:rsidR="00CB6998" w:rsidRDefault="00571435">
      <w:pPr>
        <w:spacing w:after="590" w:line="265" w:lineRule="auto"/>
        <w:ind w:left="1615" w:right="0"/>
      </w:pPr>
      <w:r>
        <w:rPr>
          <w:b/>
        </w:rPr>
        <w:lastRenderedPageBreak/>
        <w:t xml:space="preserve">                                                             План:</w:t>
      </w:r>
    </w:p>
    <w:p w14:paraId="63A4235F" w14:textId="77777777" w:rsidR="00CB6998" w:rsidRDefault="00571435">
      <w:pPr>
        <w:spacing w:after="275" w:line="259" w:lineRule="auto"/>
        <w:ind w:left="1615" w:right="0"/>
      </w:pPr>
      <w:r>
        <w:t>Введение………………………………………………</w:t>
      </w:r>
      <w:proofErr w:type="gramStart"/>
      <w:r>
        <w:t>…….</w:t>
      </w:r>
      <w:proofErr w:type="gramEnd"/>
      <w:r>
        <w:t>……..(стр. 3)</w:t>
      </w:r>
    </w:p>
    <w:p w14:paraId="2AEDD8BE" w14:textId="77777777" w:rsidR="00CB6998" w:rsidRDefault="00571435">
      <w:pPr>
        <w:numPr>
          <w:ilvl w:val="0"/>
          <w:numId w:val="1"/>
        </w:numPr>
        <w:spacing w:after="275" w:line="259" w:lineRule="auto"/>
        <w:ind w:right="0" w:hanging="280"/>
      </w:pPr>
      <w:r>
        <w:t>История местной анестезии…………………………………</w:t>
      </w:r>
      <w:proofErr w:type="gramStart"/>
      <w:r>
        <w:t>…(</w:t>
      </w:r>
      <w:proofErr w:type="gramEnd"/>
      <w:r>
        <w:t>стр. 3-8)</w:t>
      </w:r>
    </w:p>
    <w:p w14:paraId="01A0B3B7" w14:textId="77777777" w:rsidR="00CB6998" w:rsidRDefault="00571435">
      <w:pPr>
        <w:numPr>
          <w:ilvl w:val="0"/>
          <w:numId w:val="1"/>
        </w:numPr>
        <w:spacing w:after="275" w:line="259" w:lineRule="auto"/>
        <w:ind w:right="0" w:hanging="280"/>
      </w:pPr>
      <w:r>
        <w:t>Основные преимущества местной анестезии………………</w:t>
      </w:r>
      <w:proofErr w:type="gramStart"/>
      <w:r>
        <w:t>…(</w:t>
      </w:r>
      <w:proofErr w:type="gramEnd"/>
      <w:r>
        <w:t>стр. 8)</w:t>
      </w:r>
    </w:p>
    <w:p w14:paraId="0D1B19EC" w14:textId="77777777" w:rsidR="00CB6998" w:rsidRDefault="00571435">
      <w:pPr>
        <w:numPr>
          <w:ilvl w:val="0"/>
          <w:numId w:val="1"/>
        </w:numPr>
        <w:spacing w:after="275" w:line="259" w:lineRule="auto"/>
        <w:ind w:right="0" w:hanging="280"/>
      </w:pPr>
      <w:r>
        <w:t>Недостатки местной анестезии……………</w:t>
      </w:r>
      <w:proofErr w:type="gramStart"/>
      <w:r>
        <w:t>…….</w:t>
      </w:r>
      <w:proofErr w:type="gramEnd"/>
      <w:r>
        <w:t>.…………….(стр. 8)</w:t>
      </w:r>
    </w:p>
    <w:p w14:paraId="63BE2D2E" w14:textId="77777777" w:rsidR="00CB6998" w:rsidRDefault="00571435">
      <w:pPr>
        <w:spacing w:after="275" w:line="259" w:lineRule="auto"/>
        <w:ind w:left="1615" w:right="0"/>
      </w:pPr>
      <w:r>
        <w:t>4.Разновидности местной анестезии. …………………………</w:t>
      </w:r>
      <w:proofErr w:type="gramStart"/>
      <w:r>
        <w:t>…(</w:t>
      </w:r>
      <w:proofErr w:type="gramEnd"/>
      <w:r>
        <w:t>стр. 9-12)</w:t>
      </w:r>
    </w:p>
    <w:p w14:paraId="11D816C4" w14:textId="77777777" w:rsidR="00CB6998" w:rsidRDefault="00571435">
      <w:pPr>
        <w:spacing w:after="275" w:line="259" w:lineRule="auto"/>
        <w:ind w:left="1615" w:right="0"/>
      </w:pPr>
      <w:r>
        <w:t>4.1. Поверхностная………………………………………………</w:t>
      </w:r>
      <w:proofErr w:type="gramStart"/>
      <w:r>
        <w:t>...(</w:t>
      </w:r>
      <w:proofErr w:type="gramEnd"/>
      <w:r>
        <w:t>стр. 10)</w:t>
      </w:r>
    </w:p>
    <w:p w14:paraId="29EE1F4B" w14:textId="77777777" w:rsidR="00CB6998" w:rsidRDefault="00571435">
      <w:pPr>
        <w:numPr>
          <w:ilvl w:val="1"/>
          <w:numId w:val="2"/>
        </w:numPr>
        <w:spacing w:after="275" w:line="259" w:lineRule="auto"/>
        <w:ind w:right="0" w:hanging="420"/>
      </w:pPr>
      <w:r>
        <w:t>Инфильтрационная………………………………………</w:t>
      </w:r>
      <w:proofErr w:type="gramStart"/>
      <w:r>
        <w:t>…….</w:t>
      </w:r>
      <w:proofErr w:type="gramEnd"/>
      <w:r>
        <w:t>(стр. 10-11)</w:t>
      </w:r>
    </w:p>
    <w:p w14:paraId="2F333BAA" w14:textId="77777777" w:rsidR="00CB6998" w:rsidRDefault="00571435">
      <w:pPr>
        <w:numPr>
          <w:ilvl w:val="1"/>
          <w:numId w:val="2"/>
        </w:numPr>
        <w:spacing w:after="275" w:line="259" w:lineRule="auto"/>
        <w:ind w:right="0" w:hanging="420"/>
      </w:pPr>
      <w:r>
        <w:t>Регионарная…………………………………………………</w:t>
      </w:r>
      <w:proofErr w:type="gramStart"/>
      <w:r>
        <w:t>…(</w:t>
      </w:r>
      <w:proofErr w:type="gramEnd"/>
      <w:r>
        <w:t>стр. 11-12)</w:t>
      </w:r>
    </w:p>
    <w:p w14:paraId="5B84C42B" w14:textId="77777777" w:rsidR="00CB6998" w:rsidRDefault="00571435">
      <w:pPr>
        <w:spacing w:after="275" w:line="259" w:lineRule="auto"/>
        <w:ind w:left="1615" w:right="0"/>
      </w:pPr>
      <w:r>
        <w:t>5. Основные методы регионарной анестезии………………</w:t>
      </w:r>
      <w:proofErr w:type="gramStart"/>
      <w:r>
        <w:t>…….</w:t>
      </w:r>
      <w:proofErr w:type="gramEnd"/>
      <w:r>
        <w:t>(стр. 13-23)</w:t>
      </w:r>
    </w:p>
    <w:p w14:paraId="0F66968B" w14:textId="77777777" w:rsidR="00CB6998" w:rsidRDefault="00571435">
      <w:pPr>
        <w:spacing w:after="275" w:line="259" w:lineRule="auto"/>
        <w:ind w:left="1615" w:right="0"/>
      </w:pPr>
      <w:r>
        <w:t>6.Субарахноидальная анестезия……………………………</w:t>
      </w:r>
      <w:proofErr w:type="gramStart"/>
      <w:r>
        <w:t>…….</w:t>
      </w:r>
      <w:proofErr w:type="gramEnd"/>
      <w:r>
        <w:t>.(стр. 17-19)</w:t>
      </w:r>
    </w:p>
    <w:p w14:paraId="6DA9FBB4" w14:textId="77777777" w:rsidR="00CB6998" w:rsidRDefault="00571435">
      <w:pPr>
        <w:numPr>
          <w:ilvl w:val="0"/>
          <w:numId w:val="3"/>
        </w:numPr>
        <w:spacing w:after="275" w:line="259" w:lineRule="auto"/>
        <w:ind w:right="0" w:hanging="420"/>
      </w:pPr>
      <w:r>
        <w:t>Эпидуральная анестезия………………...…………</w:t>
      </w:r>
      <w:proofErr w:type="gramStart"/>
      <w:r>
        <w:t>…….</w:t>
      </w:r>
      <w:proofErr w:type="gramEnd"/>
      <w:r>
        <w:t>.…….(стр. 20-23)</w:t>
      </w:r>
    </w:p>
    <w:p w14:paraId="2D2A24D9" w14:textId="77777777" w:rsidR="00CB6998" w:rsidRDefault="00571435">
      <w:pPr>
        <w:numPr>
          <w:ilvl w:val="0"/>
          <w:numId w:val="3"/>
        </w:numPr>
        <w:spacing w:after="275" w:line="259" w:lineRule="auto"/>
        <w:ind w:right="0" w:hanging="420"/>
      </w:pPr>
      <w:r>
        <w:t>Местные анестетики…………………………</w:t>
      </w:r>
      <w:proofErr w:type="gramStart"/>
      <w:r>
        <w:t>…….</w:t>
      </w:r>
      <w:proofErr w:type="gramEnd"/>
      <w:r>
        <w:t>……………(стр. 23-25)</w:t>
      </w:r>
    </w:p>
    <w:p w14:paraId="44D4676F" w14:textId="77777777" w:rsidR="00CB6998" w:rsidRDefault="00571435">
      <w:pPr>
        <w:numPr>
          <w:ilvl w:val="0"/>
          <w:numId w:val="3"/>
        </w:numPr>
        <w:spacing w:line="452" w:lineRule="auto"/>
        <w:ind w:right="0" w:hanging="420"/>
      </w:pPr>
      <w:r>
        <w:t>Противопоказания……………………………………………</w:t>
      </w:r>
      <w:proofErr w:type="gramStart"/>
      <w:r>
        <w:t>…(</w:t>
      </w:r>
      <w:proofErr w:type="gramEnd"/>
      <w:r>
        <w:t>стр. 25-26) 9.1 Абсолютные противопоказания………………………………(стр. 25)</w:t>
      </w:r>
    </w:p>
    <w:p w14:paraId="2390D58F" w14:textId="77777777" w:rsidR="00CB6998" w:rsidRDefault="00571435">
      <w:pPr>
        <w:spacing w:after="275" w:line="259" w:lineRule="auto"/>
        <w:ind w:left="1615" w:right="0"/>
      </w:pPr>
      <w:r>
        <w:t>9.2 Относительные противопоказания…………………</w:t>
      </w:r>
      <w:proofErr w:type="gramStart"/>
      <w:r>
        <w:t>…….</w:t>
      </w:r>
      <w:proofErr w:type="gramEnd"/>
      <w:r>
        <w:t>.….(стр. 25-26)</w:t>
      </w:r>
    </w:p>
    <w:p w14:paraId="065D8653" w14:textId="77777777" w:rsidR="00CB6998" w:rsidRDefault="00571435">
      <w:pPr>
        <w:numPr>
          <w:ilvl w:val="0"/>
          <w:numId w:val="3"/>
        </w:numPr>
        <w:spacing w:after="275" w:line="259" w:lineRule="auto"/>
        <w:ind w:right="0" w:hanging="420"/>
      </w:pPr>
      <w:r>
        <w:t>Осложнения регионарной анестезии………………………</w:t>
      </w:r>
      <w:proofErr w:type="gramStart"/>
      <w:r>
        <w:t>...(</w:t>
      </w:r>
      <w:proofErr w:type="gramEnd"/>
      <w:r>
        <w:t>стр. 26-28)</w:t>
      </w:r>
    </w:p>
    <w:p w14:paraId="66C557A7" w14:textId="3BC089E5" w:rsidR="00C0392D" w:rsidRDefault="00571435">
      <w:pPr>
        <w:spacing w:after="275" w:line="259" w:lineRule="auto"/>
        <w:ind w:left="1615" w:right="0"/>
      </w:pPr>
      <w:r>
        <w:t>Список использованной литературы: ……………</w:t>
      </w:r>
      <w:proofErr w:type="gramStart"/>
      <w:r>
        <w:t>…….</w:t>
      </w:r>
      <w:proofErr w:type="gramEnd"/>
      <w:r>
        <w:t xml:space="preserve">………..(стр. 29-30) </w:t>
      </w:r>
      <w:r w:rsidR="00C0392D">
        <w:br/>
      </w:r>
    </w:p>
    <w:p w14:paraId="6476E311" w14:textId="3FF1EAF4" w:rsidR="00C0392D" w:rsidRDefault="00C0392D">
      <w:pPr>
        <w:spacing w:after="275" w:line="259" w:lineRule="auto"/>
        <w:ind w:left="1615" w:right="0"/>
      </w:pPr>
    </w:p>
    <w:p w14:paraId="3ECF5C12" w14:textId="340BF8AE" w:rsidR="00C0392D" w:rsidRDefault="00C0392D">
      <w:pPr>
        <w:spacing w:after="275" w:line="259" w:lineRule="auto"/>
        <w:ind w:left="1615" w:right="0"/>
      </w:pPr>
    </w:p>
    <w:p w14:paraId="4A4FF264" w14:textId="77777777" w:rsidR="00C0392D" w:rsidRDefault="00C0392D">
      <w:pPr>
        <w:spacing w:after="275" w:line="259" w:lineRule="auto"/>
        <w:ind w:left="1615" w:right="0"/>
      </w:pPr>
    </w:p>
    <w:p w14:paraId="4CF6DA8B" w14:textId="7523501D" w:rsidR="00CB6998" w:rsidRDefault="00571435" w:rsidP="00C0392D">
      <w:pPr>
        <w:spacing w:after="275" w:line="259" w:lineRule="auto"/>
        <w:ind w:left="1615" w:right="0"/>
        <w:jc w:val="center"/>
      </w:pPr>
      <w:r>
        <w:rPr>
          <w:b/>
        </w:rPr>
        <w:lastRenderedPageBreak/>
        <w:t>Местная анестезия</w:t>
      </w:r>
    </w:p>
    <w:p w14:paraId="352AEFC5" w14:textId="77777777" w:rsidR="00CB6998" w:rsidRDefault="00571435">
      <w:pPr>
        <w:spacing w:line="226" w:lineRule="auto"/>
        <w:ind w:left="1605" w:right="0" w:firstLine="284"/>
      </w:pPr>
      <w:r>
        <w:t xml:space="preserve">Современная хирургия немыслима без местной анестезии. Развитие местной анестезии способствует развитию хирургии, переходу ее на качественно новый уровень. </w:t>
      </w:r>
    </w:p>
    <w:p w14:paraId="4B3D3A46" w14:textId="77777777" w:rsidR="00CB6998" w:rsidRDefault="00571435">
      <w:pPr>
        <w:spacing w:line="226" w:lineRule="auto"/>
        <w:ind w:left="1605" w:right="0" w:firstLine="284"/>
      </w:pPr>
      <w:r>
        <w:t xml:space="preserve">В последние два десятилетия особенно быстро развивалась регионарная анестезия, она заняла достойное место в современной анестезиологии в виде основного метода или компонента общей анестезии. </w:t>
      </w:r>
    </w:p>
    <w:p w14:paraId="06F163E1" w14:textId="77777777" w:rsidR="00CB6998" w:rsidRDefault="00571435">
      <w:pPr>
        <w:spacing w:line="226" w:lineRule="auto"/>
        <w:ind w:left="1605" w:right="0" w:firstLine="284"/>
      </w:pPr>
      <w:r>
        <w:t xml:space="preserve">Развитию регионарной анестезии способствовало накопление доказательных данных «за и против» методов общей анестезии при </w:t>
      </w:r>
      <w:proofErr w:type="spellStart"/>
      <w:r>
        <w:t>внеполостных</w:t>
      </w:r>
      <w:proofErr w:type="spellEnd"/>
      <w:r>
        <w:t xml:space="preserve"> вмешательствах, а также повышение безопасности регионарных методов обезболивания, что в свою очередь связано с </w:t>
      </w:r>
      <w:proofErr w:type="spellStart"/>
      <w:r>
        <w:t>научнотехническим</w:t>
      </w:r>
      <w:proofErr w:type="spellEnd"/>
      <w:r>
        <w:t xml:space="preserve"> прогрессом и внедрением высоких технологий в клиническую медицинскую практику. </w:t>
      </w:r>
    </w:p>
    <w:p w14:paraId="7591570C" w14:textId="77777777" w:rsidR="00CB6998" w:rsidRDefault="00571435">
      <w:pPr>
        <w:spacing w:after="322" w:line="226" w:lineRule="auto"/>
        <w:ind w:left="1605" w:right="0" w:firstLine="284"/>
      </w:pPr>
      <w:r>
        <w:t xml:space="preserve">В частности: в настоящее время выпускаются и доступны иглы, позволяющие выполнять центральные и периферические блоки с минимальной травматизацией тканей; появление одноразовых наборов для выполнения блокад снизило риск инфекционных осложнений; освоение техники катетеризации эпидурального, субарахноидального и </w:t>
      </w:r>
      <w:proofErr w:type="spellStart"/>
      <w:r>
        <w:t>периневрального</w:t>
      </w:r>
      <w:proofErr w:type="spellEnd"/>
      <w:r>
        <w:t xml:space="preserve"> пространств открыло возможность выполнения продлённых блокад; синтезированы новые эффективные и менее токсичные местные анестетики для </w:t>
      </w:r>
      <w:proofErr w:type="spellStart"/>
      <w:r>
        <w:t>интратекального</w:t>
      </w:r>
      <w:proofErr w:type="spellEnd"/>
      <w:r>
        <w:t xml:space="preserve"> и эпидурального введения, что повысило безопасность, надёжность и качество регионарных блокад.</w:t>
      </w:r>
    </w:p>
    <w:p w14:paraId="63C55CEC" w14:textId="77777777" w:rsidR="00CB6998" w:rsidRDefault="00571435">
      <w:pPr>
        <w:pStyle w:val="2"/>
        <w:ind w:left="1913" w:right="1"/>
      </w:pPr>
      <w:r>
        <w:t>1. История местной анестезии</w:t>
      </w:r>
    </w:p>
    <w:tbl>
      <w:tblPr>
        <w:tblStyle w:val="TableGrid"/>
        <w:tblW w:w="9282" w:type="dxa"/>
        <w:tblInd w:w="1655" w:type="dxa"/>
        <w:tblCellMar>
          <w:top w:w="35" w:type="dxa"/>
          <w:left w:w="137" w:type="dxa"/>
          <w:right w:w="115" w:type="dxa"/>
        </w:tblCellMar>
        <w:tblLook w:val="04A0" w:firstRow="1" w:lastRow="0" w:firstColumn="1" w:lastColumn="0" w:noHBand="0" w:noVBand="1"/>
      </w:tblPr>
      <w:tblGrid>
        <w:gridCol w:w="1402"/>
        <w:gridCol w:w="7880"/>
      </w:tblGrid>
      <w:tr w:rsidR="00CB6998" w14:paraId="3792AE83" w14:textId="77777777">
        <w:trPr>
          <w:trHeight w:val="822"/>
        </w:trPr>
        <w:tc>
          <w:tcPr>
            <w:tcW w:w="1402" w:type="dxa"/>
            <w:tcBorders>
              <w:top w:val="double" w:sz="9" w:space="0" w:color="808080"/>
              <w:left w:val="double" w:sz="9" w:space="0" w:color="808080"/>
              <w:bottom w:val="double" w:sz="9" w:space="0" w:color="808080"/>
              <w:right w:val="double" w:sz="9" w:space="0" w:color="808080"/>
            </w:tcBorders>
          </w:tcPr>
          <w:p w14:paraId="258AA36D" w14:textId="77777777" w:rsidR="00CB6998" w:rsidRDefault="00571435">
            <w:pPr>
              <w:spacing w:after="0" w:line="259" w:lineRule="auto"/>
              <w:ind w:left="282" w:right="0" w:firstLine="0"/>
              <w:jc w:val="left"/>
            </w:pPr>
            <w:r>
              <w:rPr>
                <w:sz w:val="22"/>
              </w:rPr>
              <w:t xml:space="preserve"> </w:t>
            </w:r>
          </w:p>
        </w:tc>
        <w:tc>
          <w:tcPr>
            <w:tcW w:w="7880" w:type="dxa"/>
            <w:tcBorders>
              <w:top w:val="double" w:sz="9" w:space="0" w:color="808080"/>
              <w:left w:val="double" w:sz="9" w:space="0" w:color="808080"/>
              <w:bottom w:val="double" w:sz="9" w:space="0" w:color="808080"/>
              <w:right w:val="double" w:sz="9" w:space="0" w:color="808080"/>
            </w:tcBorders>
          </w:tcPr>
          <w:p w14:paraId="52AC5055" w14:textId="77777777" w:rsidR="00CB6998" w:rsidRDefault="00571435">
            <w:pPr>
              <w:spacing w:after="0" w:line="259" w:lineRule="auto"/>
              <w:ind w:left="0" w:right="0" w:firstLine="286"/>
              <w:jc w:val="left"/>
            </w:pPr>
            <w:r>
              <w:rPr>
                <w:sz w:val="22"/>
              </w:rPr>
              <w:t xml:space="preserve">Использование жира крокодила, крокодиловая кожа, порошок мрамора - «камень </w:t>
            </w:r>
            <w:proofErr w:type="spellStart"/>
            <w:r>
              <w:rPr>
                <w:sz w:val="22"/>
              </w:rPr>
              <w:t>мемфиса</w:t>
            </w:r>
            <w:proofErr w:type="spellEnd"/>
            <w:r>
              <w:rPr>
                <w:sz w:val="22"/>
              </w:rPr>
              <w:t xml:space="preserve">», индийская конопля, опий, белена, цикута, мандрагора, аммиак, фенол, </w:t>
            </w:r>
            <w:proofErr w:type="spellStart"/>
            <w:r>
              <w:rPr>
                <w:sz w:val="22"/>
              </w:rPr>
              <w:t>Erythroxylon</w:t>
            </w:r>
            <w:proofErr w:type="spellEnd"/>
            <w:r>
              <w:rPr>
                <w:sz w:val="22"/>
              </w:rPr>
              <w:t xml:space="preserve"> Coca</w:t>
            </w:r>
          </w:p>
        </w:tc>
      </w:tr>
      <w:tr w:rsidR="00CB6998" w14:paraId="5EF2D248" w14:textId="77777777">
        <w:trPr>
          <w:trHeight w:val="566"/>
        </w:trPr>
        <w:tc>
          <w:tcPr>
            <w:tcW w:w="1402" w:type="dxa"/>
            <w:tcBorders>
              <w:top w:val="double" w:sz="9" w:space="0" w:color="808080"/>
              <w:left w:val="double" w:sz="9" w:space="0" w:color="808080"/>
              <w:bottom w:val="double" w:sz="9" w:space="0" w:color="808080"/>
              <w:right w:val="double" w:sz="9" w:space="0" w:color="808080"/>
            </w:tcBorders>
            <w:vAlign w:val="bottom"/>
          </w:tcPr>
          <w:p w14:paraId="113DA512" w14:textId="77777777" w:rsidR="00CB6998" w:rsidRDefault="00571435">
            <w:pPr>
              <w:spacing w:after="0" w:line="259" w:lineRule="auto"/>
              <w:ind w:left="294" w:right="0" w:firstLine="0"/>
              <w:jc w:val="center"/>
            </w:pPr>
            <w:r>
              <w:rPr>
                <w:sz w:val="22"/>
              </w:rPr>
              <w:t>1853</w:t>
            </w:r>
          </w:p>
        </w:tc>
        <w:tc>
          <w:tcPr>
            <w:tcW w:w="7880" w:type="dxa"/>
            <w:tcBorders>
              <w:top w:val="double" w:sz="9" w:space="0" w:color="808080"/>
              <w:left w:val="double" w:sz="9" w:space="0" w:color="808080"/>
              <w:bottom w:val="double" w:sz="9" w:space="0" w:color="808080"/>
              <w:right w:val="double" w:sz="9" w:space="0" w:color="808080"/>
            </w:tcBorders>
          </w:tcPr>
          <w:p w14:paraId="04F24FFA" w14:textId="77777777" w:rsidR="00CB6998" w:rsidRDefault="00571435">
            <w:pPr>
              <w:spacing w:after="0" w:line="259" w:lineRule="auto"/>
              <w:ind w:left="0" w:right="0" w:firstLine="286"/>
              <w:jc w:val="left"/>
            </w:pPr>
            <w:r>
              <w:rPr>
                <w:sz w:val="22"/>
              </w:rPr>
              <w:t xml:space="preserve">A. Wood изобрел полую иглу, лечил (не без успеха) невралгию путём инъекции морфия и опия около нервных стволов. </w:t>
            </w:r>
          </w:p>
        </w:tc>
      </w:tr>
      <w:tr w:rsidR="00CB6998" w14:paraId="7EA0E046" w14:textId="77777777">
        <w:trPr>
          <w:trHeight w:val="566"/>
        </w:trPr>
        <w:tc>
          <w:tcPr>
            <w:tcW w:w="1402" w:type="dxa"/>
            <w:tcBorders>
              <w:top w:val="double" w:sz="9" w:space="0" w:color="808080"/>
              <w:left w:val="double" w:sz="9" w:space="0" w:color="808080"/>
              <w:bottom w:val="double" w:sz="9" w:space="0" w:color="808080"/>
              <w:right w:val="double" w:sz="9" w:space="0" w:color="808080"/>
            </w:tcBorders>
          </w:tcPr>
          <w:p w14:paraId="2479F14B" w14:textId="77777777" w:rsidR="00CB6998" w:rsidRDefault="00571435">
            <w:pPr>
              <w:spacing w:after="0" w:line="259" w:lineRule="auto"/>
              <w:ind w:left="294" w:right="0" w:firstLine="0"/>
              <w:jc w:val="center"/>
            </w:pPr>
            <w:r>
              <w:rPr>
                <w:sz w:val="22"/>
              </w:rPr>
              <w:t>1860</w:t>
            </w:r>
          </w:p>
        </w:tc>
        <w:tc>
          <w:tcPr>
            <w:tcW w:w="7880" w:type="dxa"/>
            <w:tcBorders>
              <w:top w:val="double" w:sz="9" w:space="0" w:color="808080"/>
              <w:left w:val="double" w:sz="9" w:space="0" w:color="808080"/>
              <w:bottom w:val="double" w:sz="9" w:space="0" w:color="808080"/>
              <w:right w:val="double" w:sz="9" w:space="0" w:color="808080"/>
            </w:tcBorders>
          </w:tcPr>
          <w:p w14:paraId="752A9B9E" w14:textId="77777777" w:rsidR="00CB6998" w:rsidRDefault="00571435">
            <w:pPr>
              <w:spacing w:after="0" w:line="259" w:lineRule="auto"/>
              <w:ind w:left="0" w:right="0" w:firstLine="286"/>
              <w:jc w:val="left"/>
            </w:pPr>
            <w:r>
              <w:rPr>
                <w:sz w:val="22"/>
              </w:rPr>
              <w:t xml:space="preserve">Первым местным анестетиком, используемым в клинике, был кокаин, алкалоид, выделенный из листьев </w:t>
            </w:r>
            <w:proofErr w:type="spellStart"/>
            <w:r>
              <w:rPr>
                <w:sz w:val="22"/>
              </w:rPr>
              <w:t>Erythroxylon</w:t>
            </w:r>
            <w:proofErr w:type="spellEnd"/>
            <w:r>
              <w:rPr>
                <w:sz w:val="22"/>
              </w:rPr>
              <w:t xml:space="preserve"> </w:t>
            </w:r>
            <w:proofErr w:type="spellStart"/>
            <w:r>
              <w:rPr>
                <w:sz w:val="22"/>
              </w:rPr>
              <w:t>сoca</w:t>
            </w:r>
            <w:proofErr w:type="spellEnd"/>
          </w:p>
        </w:tc>
      </w:tr>
      <w:tr w:rsidR="00CB6998" w14:paraId="0F3357CD" w14:textId="77777777">
        <w:trPr>
          <w:trHeight w:val="514"/>
        </w:trPr>
        <w:tc>
          <w:tcPr>
            <w:tcW w:w="1402" w:type="dxa"/>
            <w:tcBorders>
              <w:top w:val="double" w:sz="9" w:space="0" w:color="808080"/>
              <w:left w:val="double" w:sz="9" w:space="0" w:color="808080"/>
              <w:bottom w:val="double" w:sz="9" w:space="0" w:color="808080"/>
              <w:right w:val="double" w:sz="9" w:space="0" w:color="808080"/>
            </w:tcBorders>
            <w:vAlign w:val="center"/>
          </w:tcPr>
          <w:p w14:paraId="7CC8E293" w14:textId="77777777" w:rsidR="00CB6998" w:rsidRDefault="00571435">
            <w:pPr>
              <w:spacing w:after="0" w:line="259" w:lineRule="auto"/>
              <w:ind w:left="294" w:right="0" w:firstLine="0"/>
              <w:jc w:val="center"/>
            </w:pPr>
            <w:r>
              <w:rPr>
                <w:sz w:val="22"/>
              </w:rPr>
              <w:t>1880</w:t>
            </w:r>
          </w:p>
        </w:tc>
        <w:tc>
          <w:tcPr>
            <w:tcW w:w="7880" w:type="dxa"/>
            <w:tcBorders>
              <w:top w:val="double" w:sz="9" w:space="0" w:color="808080"/>
              <w:left w:val="double" w:sz="9" w:space="0" w:color="808080"/>
              <w:bottom w:val="double" w:sz="9" w:space="0" w:color="808080"/>
              <w:right w:val="double" w:sz="9" w:space="0" w:color="808080"/>
            </w:tcBorders>
          </w:tcPr>
          <w:p w14:paraId="41A91910" w14:textId="77777777" w:rsidR="00CB6998" w:rsidRDefault="00571435">
            <w:pPr>
              <w:spacing w:after="0" w:line="259" w:lineRule="auto"/>
              <w:ind w:left="286" w:right="0" w:firstLine="0"/>
              <w:jc w:val="left"/>
            </w:pPr>
            <w:r>
              <w:rPr>
                <w:sz w:val="22"/>
              </w:rPr>
              <w:t xml:space="preserve">В.К. </w:t>
            </w:r>
            <w:proofErr w:type="spellStart"/>
            <w:r>
              <w:rPr>
                <w:sz w:val="22"/>
              </w:rPr>
              <w:t>Анреп</w:t>
            </w:r>
            <w:proofErr w:type="spellEnd"/>
            <w:r>
              <w:rPr>
                <w:sz w:val="22"/>
              </w:rPr>
              <w:t xml:space="preserve"> – открыл обезболивающее действие кокаина</w:t>
            </w:r>
          </w:p>
        </w:tc>
      </w:tr>
      <w:tr w:rsidR="00CB6998" w14:paraId="607A8360" w14:textId="77777777">
        <w:trPr>
          <w:trHeight w:val="512"/>
        </w:trPr>
        <w:tc>
          <w:tcPr>
            <w:tcW w:w="1402" w:type="dxa"/>
            <w:tcBorders>
              <w:top w:val="double" w:sz="9" w:space="0" w:color="808080"/>
              <w:left w:val="double" w:sz="9" w:space="0" w:color="808080"/>
              <w:bottom w:val="double" w:sz="9" w:space="0" w:color="808080"/>
              <w:right w:val="double" w:sz="9" w:space="0" w:color="808080"/>
            </w:tcBorders>
            <w:vAlign w:val="center"/>
          </w:tcPr>
          <w:p w14:paraId="3FBC16E9" w14:textId="77777777" w:rsidR="00CB6998" w:rsidRDefault="00571435">
            <w:pPr>
              <w:spacing w:after="0" w:line="259" w:lineRule="auto"/>
              <w:ind w:left="294" w:right="0" w:firstLine="0"/>
              <w:jc w:val="center"/>
            </w:pPr>
            <w:r>
              <w:rPr>
                <w:sz w:val="22"/>
              </w:rPr>
              <w:t>1884</w:t>
            </w:r>
          </w:p>
        </w:tc>
        <w:tc>
          <w:tcPr>
            <w:tcW w:w="7880" w:type="dxa"/>
            <w:tcBorders>
              <w:top w:val="double" w:sz="9" w:space="0" w:color="808080"/>
              <w:left w:val="double" w:sz="9" w:space="0" w:color="808080"/>
              <w:bottom w:val="double" w:sz="9" w:space="0" w:color="808080"/>
              <w:right w:val="double" w:sz="9" w:space="0" w:color="808080"/>
            </w:tcBorders>
          </w:tcPr>
          <w:p w14:paraId="2DC7AE67" w14:textId="77777777" w:rsidR="00CB6998" w:rsidRDefault="00571435">
            <w:pPr>
              <w:spacing w:after="0" w:line="259" w:lineRule="auto"/>
              <w:ind w:left="286" w:right="0" w:firstLine="0"/>
              <w:jc w:val="left"/>
            </w:pPr>
            <w:r>
              <w:rPr>
                <w:sz w:val="22"/>
              </w:rPr>
              <w:t xml:space="preserve">K. </w:t>
            </w:r>
            <w:proofErr w:type="spellStart"/>
            <w:r>
              <w:rPr>
                <w:sz w:val="22"/>
              </w:rPr>
              <w:t>Keller</w:t>
            </w:r>
            <w:proofErr w:type="spellEnd"/>
            <w:r>
              <w:rPr>
                <w:sz w:val="22"/>
              </w:rPr>
              <w:t xml:space="preserve"> - описание кокаина для местной анестезии</w:t>
            </w:r>
          </w:p>
        </w:tc>
      </w:tr>
      <w:tr w:rsidR="00CB6998" w14:paraId="1CC8830B" w14:textId="77777777">
        <w:trPr>
          <w:trHeight w:val="566"/>
        </w:trPr>
        <w:tc>
          <w:tcPr>
            <w:tcW w:w="1402" w:type="dxa"/>
            <w:tcBorders>
              <w:top w:val="double" w:sz="9" w:space="0" w:color="808080"/>
              <w:left w:val="double" w:sz="9" w:space="0" w:color="808080"/>
              <w:bottom w:val="double" w:sz="9" w:space="0" w:color="808080"/>
              <w:right w:val="double" w:sz="9" w:space="0" w:color="808080"/>
            </w:tcBorders>
            <w:vAlign w:val="center"/>
          </w:tcPr>
          <w:p w14:paraId="570EF189" w14:textId="77777777" w:rsidR="00CB6998" w:rsidRDefault="00571435">
            <w:pPr>
              <w:spacing w:after="0" w:line="259" w:lineRule="auto"/>
              <w:ind w:left="294" w:right="0" w:firstLine="0"/>
              <w:jc w:val="center"/>
            </w:pPr>
            <w:r>
              <w:rPr>
                <w:sz w:val="22"/>
              </w:rPr>
              <w:t>1885</w:t>
            </w:r>
          </w:p>
        </w:tc>
        <w:tc>
          <w:tcPr>
            <w:tcW w:w="7880" w:type="dxa"/>
            <w:tcBorders>
              <w:top w:val="double" w:sz="9" w:space="0" w:color="808080"/>
              <w:left w:val="double" w:sz="9" w:space="0" w:color="808080"/>
              <w:bottom w:val="double" w:sz="9" w:space="0" w:color="808080"/>
              <w:right w:val="double" w:sz="9" w:space="0" w:color="808080"/>
            </w:tcBorders>
          </w:tcPr>
          <w:p w14:paraId="7354F1AE" w14:textId="77777777" w:rsidR="00CB6998" w:rsidRDefault="00571435">
            <w:pPr>
              <w:spacing w:after="0" w:line="259" w:lineRule="auto"/>
              <w:ind w:left="0" w:right="0" w:firstLine="286"/>
              <w:jc w:val="left"/>
            </w:pPr>
            <w:proofErr w:type="spellStart"/>
            <w:r>
              <w:rPr>
                <w:sz w:val="22"/>
              </w:rPr>
              <w:t>В.Холстед</w:t>
            </w:r>
            <w:proofErr w:type="spellEnd"/>
            <w:r>
              <w:rPr>
                <w:sz w:val="22"/>
              </w:rPr>
              <w:t xml:space="preserve"> (W. </w:t>
            </w:r>
            <w:proofErr w:type="spellStart"/>
            <w:r>
              <w:rPr>
                <w:sz w:val="22"/>
              </w:rPr>
              <w:t>Halstedt</w:t>
            </w:r>
            <w:proofErr w:type="spellEnd"/>
            <w:r>
              <w:rPr>
                <w:sz w:val="22"/>
              </w:rPr>
              <w:t>) впервые использовал кокаин для проводниковой анестезии для удаления зуба</w:t>
            </w:r>
          </w:p>
        </w:tc>
      </w:tr>
      <w:tr w:rsidR="00CB6998" w14:paraId="3434C814" w14:textId="77777777">
        <w:trPr>
          <w:trHeight w:val="566"/>
        </w:trPr>
        <w:tc>
          <w:tcPr>
            <w:tcW w:w="1402" w:type="dxa"/>
            <w:tcBorders>
              <w:top w:val="double" w:sz="9" w:space="0" w:color="808080"/>
              <w:left w:val="double" w:sz="9" w:space="0" w:color="808080"/>
              <w:bottom w:val="double" w:sz="9" w:space="0" w:color="808080"/>
              <w:right w:val="double" w:sz="9" w:space="0" w:color="808080"/>
            </w:tcBorders>
            <w:vAlign w:val="center"/>
          </w:tcPr>
          <w:p w14:paraId="535806F3" w14:textId="77777777" w:rsidR="00CB6998" w:rsidRDefault="00571435">
            <w:pPr>
              <w:spacing w:after="0" w:line="259" w:lineRule="auto"/>
              <w:ind w:left="294" w:right="0" w:firstLine="0"/>
              <w:jc w:val="center"/>
            </w:pPr>
            <w:r>
              <w:rPr>
                <w:sz w:val="22"/>
              </w:rPr>
              <w:t>1887</w:t>
            </w:r>
          </w:p>
        </w:tc>
        <w:tc>
          <w:tcPr>
            <w:tcW w:w="7880" w:type="dxa"/>
            <w:tcBorders>
              <w:top w:val="double" w:sz="9" w:space="0" w:color="808080"/>
              <w:left w:val="double" w:sz="9" w:space="0" w:color="808080"/>
              <w:bottom w:val="double" w:sz="9" w:space="0" w:color="808080"/>
              <w:right w:val="double" w:sz="9" w:space="0" w:color="808080"/>
            </w:tcBorders>
          </w:tcPr>
          <w:p w14:paraId="730F7CD4" w14:textId="77777777" w:rsidR="00CB6998" w:rsidRDefault="00571435">
            <w:pPr>
              <w:spacing w:after="0" w:line="259" w:lineRule="auto"/>
              <w:ind w:left="0" w:right="0" w:firstLine="286"/>
              <w:jc w:val="left"/>
            </w:pPr>
            <w:r>
              <w:rPr>
                <w:sz w:val="22"/>
              </w:rPr>
              <w:t xml:space="preserve">русский хирург А. В. Орлов использовал для местного обезболивания </w:t>
            </w:r>
            <w:proofErr w:type="gramStart"/>
            <w:r>
              <w:rPr>
                <w:sz w:val="22"/>
              </w:rPr>
              <w:t>0.25— 0,5%</w:t>
            </w:r>
            <w:proofErr w:type="gramEnd"/>
            <w:r>
              <w:rPr>
                <w:sz w:val="22"/>
              </w:rPr>
              <w:t xml:space="preserve"> раствор кокаина.</w:t>
            </w:r>
          </w:p>
        </w:tc>
      </w:tr>
      <w:tr w:rsidR="00CB6998" w14:paraId="0BB942DA" w14:textId="77777777">
        <w:trPr>
          <w:trHeight w:val="566"/>
        </w:trPr>
        <w:tc>
          <w:tcPr>
            <w:tcW w:w="1402" w:type="dxa"/>
            <w:tcBorders>
              <w:top w:val="double" w:sz="9" w:space="0" w:color="808080"/>
              <w:left w:val="double" w:sz="9" w:space="0" w:color="808080"/>
              <w:bottom w:val="double" w:sz="9" w:space="0" w:color="808080"/>
              <w:right w:val="double" w:sz="9" w:space="0" w:color="808080"/>
            </w:tcBorders>
            <w:vAlign w:val="center"/>
          </w:tcPr>
          <w:p w14:paraId="67EC72DE" w14:textId="77777777" w:rsidR="00CB6998" w:rsidRDefault="00571435">
            <w:pPr>
              <w:spacing w:after="0" w:line="259" w:lineRule="auto"/>
              <w:ind w:left="294" w:right="0" w:firstLine="0"/>
              <w:jc w:val="center"/>
            </w:pPr>
            <w:r>
              <w:rPr>
                <w:sz w:val="22"/>
              </w:rPr>
              <w:t>1887</w:t>
            </w:r>
          </w:p>
        </w:tc>
        <w:tc>
          <w:tcPr>
            <w:tcW w:w="7880" w:type="dxa"/>
            <w:tcBorders>
              <w:top w:val="double" w:sz="9" w:space="0" w:color="808080"/>
              <w:left w:val="double" w:sz="9" w:space="0" w:color="808080"/>
              <w:bottom w:val="double" w:sz="9" w:space="0" w:color="808080"/>
              <w:right w:val="double" w:sz="9" w:space="0" w:color="808080"/>
            </w:tcBorders>
          </w:tcPr>
          <w:p w14:paraId="74FF930D" w14:textId="77777777" w:rsidR="00CB6998" w:rsidRDefault="00571435">
            <w:pPr>
              <w:spacing w:after="0" w:line="259" w:lineRule="auto"/>
              <w:ind w:left="0" w:right="0" w:firstLine="286"/>
              <w:jc w:val="left"/>
            </w:pPr>
            <w:r>
              <w:rPr>
                <w:sz w:val="22"/>
              </w:rPr>
              <w:t>Н. Д. Монастырский сообщил об успешном применении инфильтрационной анестезии кокаином при брюшных и других крупных операциях.</w:t>
            </w:r>
          </w:p>
        </w:tc>
      </w:tr>
      <w:tr w:rsidR="00CB6998" w14:paraId="0FDA10AC" w14:textId="77777777">
        <w:trPr>
          <w:trHeight w:val="514"/>
        </w:trPr>
        <w:tc>
          <w:tcPr>
            <w:tcW w:w="1402" w:type="dxa"/>
            <w:tcBorders>
              <w:top w:val="double" w:sz="9" w:space="0" w:color="808080"/>
              <w:left w:val="double" w:sz="9" w:space="0" w:color="808080"/>
              <w:bottom w:val="double" w:sz="9" w:space="0" w:color="808080"/>
              <w:right w:val="double" w:sz="9" w:space="0" w:color="808080"/>
            </w:tcBorders>
            <w:vAlign w:val="center"/>
          </w:tcPr>
          <w:p w14:paraId="5D4652AD" w14:textId="77777777" w:rsidR="00CB6998" w:rsidRDefault="00571435">
            <w:pPr>
              <w:spacing w:after="0" w:line="259" w:lineRule="auto"/>
              <w:ind w:left="294" w:right="0" w:firstLine="0"/>
              <w:jc w:val="center"/>
            </w:pPr>
            <w:r>
              <w:rPr>
                <w:sz w:val="22"/>
              </w:rPr>
              <w:t>1896</w:t>
            </w:r>
          </w:p>
        </w:tc>
        <w:tc>
          <w:tcPr>
            <w:tcW w:w="7880" w:type="dxa"/>
            <w:tcBorders>
              <w:top w:val="double" w:sz="9" w:space="0" w:color="808080"/>
              <w:left w:val="double" w:sz="9" w:space="0" w:color="808080"/>
              <w:bottom w:val="double" w:sz="9" w:space="0" w:color="808080"/>
              <w:right w:val="double" w:sz="9" w:space="0" w:color="808080"/>
            </w:tcBorders>
          </w:tcPr>
          <w:p w14:paraId="6DDE9A80" w14:textId="77777777" w:rsidR="00CB6998" w:rsidRDefault="00571435">
            <w:pPr>
              <w:spacing w:after="0" w:line="259" w:lineRule="auto"/>
              <w:ind w:left="286" w:right="0" w:firstLine="0"/>
              <w:jc w:val="left"/>
            </w:pPr>
            <w:proofErr w:type="gramStart"/>
            <w:r>
              <w:rPr>
                <w:sz w:val="22"/>
              </w:rPr>
              <w:t>А.И.</w:t>
            </w:r>
            <w:proofErr w:type="gramEnd"/>
            <w:r>
              <w:rPr>
                <w:sz w:val="22"/>
              </w:rPr>
              <w:t xml:space="preserve"> Лукашевич - проводниковая анестезия</w:t>
            </w:r>
          </w:p>
        </w:tc>
      </w:tr>
      <w:tr w:rsidR="00CB6998" w14:paraId="1FD3DD9E" w14:textId="77777777">
        <w:trPr>
          <w:trHeight w:val="512"/>
        </w:trPr>
        <w:tc>
          <w:tcPr>
            <w:tcW w:w="1402" w:type="dxa"/>
            <w:tcBorders>
              <w:top w:val="double" w:sz="9" w:space="0" w:color="808080"/>
              <w:left w:val="double" w:sz="9" w:space="0" w:color="808080"/>
              <w:bottom w:val="double" w:sz="9" w:space="0" w:color="808080"/>
              <w:right w:val="double" w:sz="9" w:space="0" w:color="808080"/>
            </w:tcBorders>
            <w:vAlign w:val="center"/>
          </w:tcPr>
          <w:p w14:paraId="3BBE46D0" w14:textId="77777777" w:rsidR="00CB6998" w:rsidRDefault="00571435">
            <w:pPr>
              <w:spacing w:after="0" w:line="259" w:lineRule="auto"/>
              <w:ind w:left="294" w:right="0" w:firstLine="0"/>
              <w:jc w:val="center"/>
            </w:pPr>
            <w:r>
              <w:rPr>
                <w:sz w:val="22"/>
              </w:rPr>
              <w:lastRenderedPageBreak/>
              <w:t>1885</w:t>
            </w:r>
          </w:p>
        </w:tc>
        <w:tc>
          <w:tcPr>
            <w:tcW w:w="7880" w:type="dxa"/>
            <w:tcBorders>
              <w:top w:val="double" w:sz="9" w:space="0" w:color="808080"/>
              <w:left w:val="double" w:sz="9" w:space="0" w:color="808080"/>
              <w:bottom w:val="double" w:sz="9" w:space="0" w:color="808080"/>
              <w:right w:val="double" w:sz="9" w:space="0" w:color="808080"/>
            </w:tcBorders>
          </w:tcPr>
          <w:p w14:paraId="0DAF7979" w14:textId="77777777" w:rsidR="00CB6998" w:rsidRDefault="00571435">
            <w:pPr>
              <w:spacing w:after="0" w:line="259" w:lineRule="auto"/>
              <w:ind w:left="286" w:right="0" w:firstLine="0"/>
              <w:jc w:val="left"/>
            </w:pPr>
            <w:r>
              <w:rPr>
                <w:sz w:val="22"/>
              </w:rPr>
              <w:t xml:space="preserve">L. </w:t>
            </w:r>
            <w:proofErr w:type="spellStart"/>
            <w:r>
              <w:rPr>
                <w:sz w:val="22"/>
              </w:rPr>
              <w:t>Corning</w:t>
            </w:r>
            <w:proofErr w:type="spellEnd"/>
            <w:r>
              <w:rPr>
                <w:sz w:val="22"/>
              </w:rPr>
              <w:t xml:space="preserve"> - действие кокаина на спинной мозг</w:t>
            </w:r>
          </w:p>
        </w:tc>
      </w:tr>
      <w:tr w:rsidR="00CB6998" w14:paraId="45441BAD" w14:textId="77777777">
        <w:trPr>
          <w:trHeight w:val="514"/>
        </w:trPr>
        <w:tc>
          <w:tcPr>
            <w:tcW w:w="1402" w:type="dxa"/>
            <w:tcBorders>
              <w:top w:val="double" w:sz="9" w:space="0" w:color="808080"/>
              <w:left w:val="double" w:sz="9" w:space="0" w:color="808080"/>
              <w:bottom w:val="double" w:sz="9" w:space="0" w:color="808080"/>
              <w:right w:val="double" w:sz="9" w:space="0" w:color="808080"/>
            </w:tcBorders>
            <w:vAlign w:val="center"/>
          </w:tcPr>
          <w:p w14:paraId="1DE9B4E4" w14:textId="77777777" w:rsidR="00CB6998" w:rsidRDefault="00571435">
            <w:pPr>
              <w:spacing w:after="0" w:line="259" w:lineRule="auto"/>
              <w:ind w:left="294" w:right="0" w:firstLine="0"/>
              <w:jc w:val="center"/>
            </w:pPr>
            <w:r>
              <w:rPr>
                <w:sz w:val="22"/>
              </w:rPr>
              <w:t>1885</w:t>
            </w:r>
          </w:p>
        </w:tc>
        <w:tc>
          <w:tcPr>
            <w:tcW w:w="7880" w:type="dxa"/>
            <w:tcBorders>
              <w:top w:val="double" w:sz="9" w:space="0" w:color="808080"/>
              <w:left w:val="double" w:sz="9" w:space="0" w:color="808080"/>
              <w:bottom w:val="double" w:sz="9" w:space="0" w:color="808080"/>
              <w:right w:val="double" w:sz="9" w:space="0" w:color="808080"/>
            </w:tcBorders>
          </w:tcPr>
          <w:p w14:paraId="29CD550A" w14:textId="77777777" w:rsidR="00CB6998" w:rsidRDefault="00571435">
            <w:pPr>
              <w:spacing w:after="0" w:line="259" w:lineRule="auto"/>
              <w:ind w:left="286" w:right="0" w:firstLine="0"/>
              <w:jc w:val="left"/>
            </w:pPr>
            <w:r>
              <w:rPr>
                <w:sz w:val="22"/>
              </w:rPr>
              <w:t xml:space="preserve">W. </w:t>
            </w:r>
            <w:proofErr w:type="spellStart"/>
            <w:r>
              <w:rPr>
                <w:sz w:val="22"/>
              </w:rPr>
              <w:t>Halstedt</w:t>
            </w:r>
            <w:proofErr w:type="spellEnd"/>
            <w:r>
              <w:rPr>
                <w:sz w:val="22"/>
              </w:rPr>
              <w:t xml:space="preserve"> - проводниковая анестезия нижнего альвеолярного нерва </w:t>
            </w:r>
          </w:p>
        </w:tc>
      </w:tr>
      <w:tr w:rsidR="00CB6998" w14:paraId="106724A1" w14:textId="77777777">
        <w:trPr>
          <w:trHeight w:val="518"/>
        </w:trPr>
        <w:tc>
          <w:tcPr>
            <w:tcW w:w="1402" w:type="dxa"/>
            <w:tcBorders>
              <w:top w:val="double" w:sz="9" w:space="0" w:color="808080"/>
              <w:left w:val="double" w:sz="9" w:space="0" w:color="808080"/>
              <w:bottom w:val="double" w:sz="9" w:space="0" w:color="808080"/>
              <w:right w:val="double" w:sz="9" w:space="0" w:color="808080"/>
            </w:tcBorders>
          </w:tcPr>
          <w:p w14:paraId="60E69AC8" w14:textId="77777777" w:rsidR="00CB6998" w:rsidRDefault="00CB6998">
            <w:pPr>
              <w:spacing w:after="160" w:line="259" w:lineRule="auto"/>
              <w:ind w:left="0" w:right="0" w:firstLine="0"/>
              <w:jc w:val="left"/>
            </w:pPr>
          </w:p>
        </w:tc>
        <w:tc>
          <w:tcPr>
            <w:tcW w:w="7880" w:type="dxa"/>
            <w:tcBorders>
              <w:top w:val="double" w:sz="9" w:space="0" w:color="808080"/>
              <w:left w:val="double" w:sz="9" w:space="0" w:color="808080"/>
              <w:bottom w:val="double" w:sz="9" w:space="0" w:color="808080"/>
              <w:right w:val="double" w:sz="9" w:space="0" w:color="808080"/>
            </w:tcBorders>
            <w:vAlign w:val="center"/>
          </w:tcPr>
          <w:p w14:paraId="09CCC9D2" w14:textId="77777777" w:rsidR="00CB6998" w:rsidRDefault="00571435">
            <w:pPr>
              <w:spacing w:after="0" w:line="259" w:lineRule="auto"/>
              <w:ind w:left="286" w:right="0" w:firstLine="0"/>
              <w:jc w:val="left"/>
            </w:pPr>
            <w:r>
              <w:rPr>
                <w:sz w:val="22"/>
              </w:rPr>
              <w:t xml:space="preserve">J. </w:t>
            </w:r>
            <w:proofErr w:type="spellStart"/>
            <w:r>
              <w:rPr>
                <w:sz w:val="22"/>
              </w:rPr>
              <w:t>Conway</w:t>
            </w:r>
            <w:proofErr w:type="spellEnd"/>
            <w:r>
              <w:rPr>
                <w:sz w:val="22"/>
              </w:rPr>
              <w:t xml:space="preserve"> - введение кокаина в гематому при переломах</w:t>
            </w:r>
          </w:p>
        </w:tc>
      </w:tr>
      <w:tr w:rsidR="00CB6998" w14:paraId="118B8E95" w14:textId="77777777">
        <w:trPr>
          <w:trHeight w:val="566"/>
        </w:trPr>
        <w:tc>
          <w:tcPr>
            <w:tcW w:w="1402" w:type="dxa"/>
            <w:tcBorders>
              <w:top w:val="double" w:sz="9" w:space="0" w:color="808080"/>
              <w:left w:val="double" w:sz="9" w:space="0" w:color="808080"/>
              <w:bottom w:val="double" w:sz="9" w:space="0" w:color="808080"/>
              <w:right w:val="double" w:sz="9" w:space="0" w:color="808080"/>
            </w:tcBorders>
            <w:vAlign w:val="center"/>
          </w:tcPr>
          <w:p w14:paraId="5FF4F5D3" w14:textId="77777777" w:rsidR="00CB6998" w:rsidRDefault="00571435">
            <w:pPr>
              <w:spacing w:after="0" w:line="259" w:lineRule="auto"/>
              <w:ind w:left="313" w:right="0" w:firstLine="0"/>
              <w:jc w:val="center"/>
            </w:pPr>
            <w:r>
              <w:rPr>
                <w:sz w:val="22"/>
              </w:rPr>
              <w:t>1890</w:t>
            </w:r>
          </w:p>
        </w:tc>
        <w:tc>
          <w:tcPr>
            <w:tcW w:w="7880" w:type="dxa"/>
            <w:tcBorders>
              <w:top w:val="double" w:sz="9" w:space="0" w:color="808080"/>
              <w:left w:val="double" w:sz="9" w:space="0" w:color="808080"/>
              <w:bottom w:val="double" w:sz="9" w:space="0" w:color="808080"/>
              <w:right w:val="double" w:sz="9" w:space="0" w:color="808080"/>
            </w:tcBorders>
          </w:tcPr>
          <w:p w14:paraId="5387887A" w14:textId="77777777" w:rsidR="00CB6998" w:rsidRDefault="00571435">
            <w:pPr>
              <w:spacing w:after="0" w:line="259" w:lineRule="auto"/>
              <w:ind w:left="0" w:right="0" w:firstLine="286"/>
              <w:jc w:val="left"/>
            </w:pPr>
            <w:r>
              <w:rPr>
                <w:sz w:val="22"/>
              </w:rPr>
              <w:t xml:space="preserve">H. </w:t>
            </w:r>
            <w:proofErr w:type="spellStart"/>
            <w:r>
              <w:rPr>
                <w:sz w:val="22"/>
              </w:rPr>
              <w:t>Quincke</w:t>
            </w:r>
            <w:proofErr w:type="spellEnd"/>
            <w:r>
              <w:rPr>
                <w:sz w:val="22"/>
              </w:rPr>
              <w:t xml:space="preserve"> выполнил первую </w:t>
            </w:r>
            <w:proofErr w:type="spellStart"/>
            <w:r>
              <w:rPr>
                <w:sz w:val="22"/>
              </w:rPr>
              <w:t>люмбальную</w:t>
            </w:r>
            <w:proofErr w:type="spellEnd"/>
            <w:r>
              <w:rPr>
                <w:sz w:val="22"/>
              </w:rPr>
              <w:t xml:space="preserve"> пункцию у ребёнка с острой гидроцефалией</w:t>
            </w:r>
          </w:p>
        </w:tc>
      </w:tr>
      <w:tr w:rsidR="00CB6998" w14:paraId="50883C04" w14:textId="77777777">
        <w:trPr>
          <w:trHeight w:val="818"/>
        </w:trPr>
        <w:tc>
          <w:tcPr>
            <w:tcW w:w="1402" w:type="dxa"/>
            <w:tcBorders>
              <w:top w:val="double" w:sz="9" w:space="0" w:color="808080"/>
              <w:left w:val="double" w:sz="9" w:space="0" w:color="808080"/>
              <w:bottom w:val="double" w:sz="9" w:space="0" w:color="808080"/>
              <w:right w:val="double" w:sz="9" w:space="0" w:color="808080"/>
            </w:tcBorders>
          </w:tcPr>
          <w:p w14:paraId="31E9B0F0" w14:textId="77777777" w:rsidR="00CB6998" w:rsidRDefault="00571435">
            <w:pPr>
              <w:spacing w:after="0" w:line="259" w:lineRule="auto"/>
              <w:ind w:left="313" w:right="0" w:firstLine="0"/>
              <w:jc w:val="center"/>
            </w:pPr>
            <w:r>
              <w:rPr>
                <w:sz w:val="22"/>
              </w:rPr>
              <w:t>1897</w:t>
            </w:r>
          </w:p>
        </w:tc>
        <w:tc>
          <w:tcPr>
            <w:tcW w:w="7880" w:type="dxa"/>
            <w:tcBorders>
              <w:top w:val="double" w:sz="9" w:space="0" w:color="808080"/>
              <w:left w:val="double" w:sz="9" w:space="0" w:color="808080"/>
              <w:bottom w:val="double" w:sz="9" w:space="0" w:color="808080"/>
              <w:right w:val="double" w:sz="9" w:space="0" w:color="808080"/>
            </w:tcBorders>
          </w:tcPr>
          <w:p w14:paraId="6D35B39D" w14:textId="77777777" w:rsidR="00CB6998" w:rsidRDefault="00571435">
            <w:pPr>
              <w:spacing w:after="0" w:line="259" w:lineRule="auto"/>
              <w:ind w:left="286" w:right="0" w:firstLine="0"/>
              <w:jc w:val="left"/>
            </w:pPr>
            <w:r>
              <w:rPr>
                <w:sz w:val="22"/>
              </w:rPr>
              <w:t xml:space="preserve">американец G. </w:t>
            </w:r>
            <w:proofErr w:type="spellStart"/>
            <w:r>
              <w:rPr>
                <w:sz w:val="22"/>
              </w:rPr>
              <w:t>Grile</w:t>
            </w:r>
            <w:proofErr w:type="spellEnd"/>
            <w:r>
              <w:rPr>
                <w:sz w:val="22"/>
              </w:rPr>
              <w:t xml:space="preserve">, выполняя эндоневральную инъекцию кокаина в </w:t>
            </w:r>
          </w:p>
          <w:p w14:paraId="4038725D" w14:textId="77777777" w:rsidR="00CB6998" w:rsidRDefault="00571435">
            <w:pPr>
              <w:spacing w:after="0" w:line="259" w:lineRule="auto"/>
              <w:ind w:left="0" w:right="0" w:firstLine="0"/>
              <w:jc w:val="left"/>
            </w:pPr>
            <w:proofErr w:type="spellStart"/>
            <w:r>
              <w:rPr>
                <w:sz w:val="22"/>
              </w:rPr>
              <w:t>зараннее</w:t>
            </w:r>
            <w:proofErr w:type="spellEnd"/>
            <w:r>
              <w:rPr>
                <w:sz w:val="22"/>
              </w:rPr>
              <w:t xml:space="preserve"> обнажённые нервы (</w:t>
            </w:r>
            <w:proofErr w:type="spellStart"/>
            <w:r>
              <w:rPr>
                <w:sz w:val="22"/>
              </w:rPr>
              <w:t>nn</w:t>
            </w:r>
            <w:proofErr w:type="spellEnd"/>
            <w:r>
              <w:rPr>
                <w:sz w:val="22"/>
              </w:rPr>
              <w:t xml:space="preserve">. </w:t>
            </w:r>
            <w:proofErr w:type="spellStart"/>
            <w:r>
              <w:rPr>
                <w:sz w:val="22"/>
              </w:rPr>
              <w:t>ischiadicus</w:t>
            </w:r>
            <w:proofErr w:type="spellEnd"/>
            <w:r>
              <w:rPr>
                <w:sz w:val="22"/>
              </w:rPr>
              <w:t xml:space="preserve">, </w:t>
            </w:r>
            <w:proofErr w:type="spellStart"/>
            <w:r>
              <w:rPr>
                <w:sz w:val="22"/>
              </w:rPr>
              <w:t>femoralis</w:t>
            </w:r>
            <w:proofErr w:type="spellEnd"/>
            <w:r>
              <w:rPr>
                <w:sz w:val="22"/>
              </w:rPr>
              <w:t xml:space="preserve">, </w:t>
            </w:r>
            <w:proofErr w:type="spellStart"/>
            <w:r>
              <w:rPr>
                <w:sz w:val="22"/>
              </w:rPr>
              <w:t>plexus</w:t>
            </w:r>
            <w:proofErr w:type="spellEnd"/>
            <w:r>
              <w:rPr>
                <w:sz w:val="22"/>
              </w:rPr>
              <w:t xml:space="preserve"> </w:t>
            </w:r>
            <w:proofErr w:type="spellStart"/>
            <w:r>
              <w:rPr>
                <w:sz w:val="22"/>
              </w:rPr>
              <w:t>brachialis</w:t>
            </w:r>
            <w:proofErr w:type="spellEnd"/>
            <w:r>
              <w:rPr>
                <w:sz w:val="22"/>
              </w:rPr>
              <w:t>), производил под такой анестезией ампутацию конечностей).</w:t>
            </w:r>
          </w:p>
        </w:tc>
      </w:tr>
      <w:tr w:rsidR="00CB6998" w14:paraId="4F6E546F" w14:textId="77777777">
        <w:trPr>
          <w:trHeight w:val="820"/>
        </w:trPr>
        <w:tc>
          <w:tcPr>
            <w:tcW w:w="1402" w:type="dxa"/>
            <w:tcBorders>
              <w:top w:val="double" w:sz="9" w:space="0" w:color="808080"/>
              <w:left w:val="double" w:sz="9" w:space="0" w:color="808080"/>
              <w:bottom w:val="double" w:sz="9" w:space="0" w:color="808080"/>
              <w:right w:val="double" w:sz="9" w:space="0" w:color="808080"/>
            </w:tcBorders>
          </w:tcPr>
          <w:p w14:paraId="15734451" w14:textId="77777777" w:rsidR="00CB6998" w:rsidRDefault="00571435">
            <w:pPr>
              <w:spacing w:after="0" w:line="259" w:lineRule="auto"/>
              <w:ind w:left="313" w:right="0" w:firstLine="0"/>
              <w:jc w:val="center"/>
            </w:pPr>
            <w:r>
              <w:rPr>
                <w:sz w:val="22"/>
              </w:rPr>
              <w:t>1897</w:t>
            </w:r>
          </w:p>
        </w:tc>
        <w:tc>
          <w:tcPr>
            <w:tcW w:w="7880" w:type="dxa"/>
            <w:tcBorders>
              <w:top w:val="double" w:sz="9" w:space="0" w:color="808080"/>
              <w:left w:val="double" w:sz="9" w:space="0" w:color="808080"/>
              <w:bottom w:val="double" w:sz="9" w:space="0" w:color="808080"/>
              <w:right w:val="double" w:sz="9" w:space="0" w:color="808080"/>
            </w:tcBorders>
          </w:tcPr>
          <w:p w14:paraId="02108942" w14:textId="77777777" w:rsidR="00CB6998" w:rsidRDefault="00571435">
            <w:pPr>
              <w:spacing w:after="0" w:line="259" w:lineRule="auto"/>
              <w:ind w:left="0" w:right="0" w:firstLine="286"/>
              <w:jc w:val="left"/>
            </w:pPr>
            <w:proofErr w:type="spellStart"/>
            <w:r>
              <w:rPr>
                <w:sz w:val="22"/>
              </w:rPr>
              <w:t>A.Bier</w:t>
            </w:r>
            <w:proofErr w:type="spellEnd"/>
            <w:r>
              <w:rPr>
                <w:sz w:val="22"/>
              </w:rPr>
              <w:t xml:space="preserve">, который 16 августа 1897 г. выполнил безболезненную резекцию голеностопного сустава, введя 0,5% раствор кокаина в </w:t>
            </w:r>
            <w:proofErr w:type="spellStart"/>
            <w:r>
              <w:rPr>
                <w:sz w:val="22"/>
              </w:rPr>
              <w:t>подпаутинное</w:t>
            </w:r>
            <w:proofErr w:type="spellEnd"/>
            <w:r>
              <w:rPr>
                <w:sz w:val="22"/>
              </w:rPr>
              <w:t xml:space="preserve"> пространство.</w:t>
            </w:r>
          </w:p>
        </w:tc>
      </w:tr>
      <w:tr w:rsidR="00CB6998" w14:paraId="61B89C77" w14:textId="77777777">
        <w:trPr>
          <w:trHeight w:val="566"/>
        </w:trPr>
        <w:tc>
          <w:tcPr>
            <w:tcW w:w="1402" w:type="dxa"/>
            <w:tcBorders>
              <w:top w:val="double" w:sz="9" w:space="0" w:color="808080"/>
              <w:left w:val="double" w:sz="9" w:space="0" w:color="808080"/>
              <w:bottom w:val="double" w:sz="9" w:space="0" w:color="808080"/>
              <w:right w:val="double" w:sz="9" w:space="0" w:color="808080"/>
            </w:tcBorders>
            <w:vAlign w:val="center"/>
          </w:tcPr>
          <w:p w14:paraId="56AA0DA7" w14:textId="77777777" w:rsidR="00CB6998" w:rsidRDefault="00571435">
            <w:pPr>
              <w:spacing w:after="0" w:line="259" w:lineRule="auto"/>
              <w:ind w:left="313" w:right="0" w:firstLine="0"/>
              <w:jc w:val="center"/>
            </w:pPr>
            <w:r>
              <w:rPr>
                <w:sz w:val="22"/>
              </w:rPr>
              <w:t>1901</w:t>
            </w:r>
          </w:p>
        </w:tc>
        <w:tc>
          <w:tcPr>
            <w:tcW w:w="7880" w:type="dxa"/>
            <w:tcBorders>
              <w:top w:val="double" w:sz="9" w:space="0" w:color="808080"/>
              <w:left w:val="double" w:sz="9" w:space="0" w:color="808080"/>
              <w:bottom w:val="double" w:sz="9" w:space="0" w:color="808080"/>
              <w:right w:val="double" w:sz="9" w:space="0" w:color="808080"/>
            </w:tcBorders>
          </w:tcPr>
          <w:p w14:paraId="54DA9CA7" w14:textId="77777777" w:rsidR="00CB6998" w:rsidRDefault="00571435">
            <w:pPr>
              <w:spacing w:after="0" w:line="259" w:lineRule="auto"/>
              <w:ind w:left="0" w:right="0" w:firstLine="286"/>
            </w:pPr>
            <w:r>
              <w:rPr>
                <w:sz w:val="22"/>
              </w:rPr>
              <w:t xml:space="preserve">A. </w:t>
            </w:r>
            <w:proofErr w:type="spellStart"/>
            <w:r>
              <w:rPr>
                <w:sz w:val="22"/>
              </w:rPr>
              <w:t>Sicard</w:t>
            </w:r>
            <w:proofErr w:type="spellEnd"/>
            <w:r>
              <w:rPr>
                <w:sz w:val="22"/>
              </w:rPr>
              <w:t xml:space="preserve"> F. </w:t>
            </w:r>
            <w:proofErr w:type="spellStart"/>
            <w:r>
              <w:rPr>
                <w:sz w:val="22"/>
              </w:rPr>
              <w:t>Cathelin</w:t>
            </w:r>
            <w:proofErr w:type="spellEnd"/>
            <w:r>
              <w:rPr>
                <w:sz w:val="22"/>
              </w:rPr>
              <w:t xml:space="preserve"> - описание каудальной (эпидуральной анестезии через </w:t>
            </w:r>
            <w:proofErr w:type="spellStart"/>
            <w:r>
              <w:rPr>
                <w:sz w:val="22"/>
              </w:rPr>
              <w:t>hiatus</w:t>
            </w:r>
            <w:proofErr w:type="spellEnd"/>
            <w:r>
              <w:rPr>
                <w:sz w:val="22"/>
              </w:rPr>
              <w:t xml:space="preserve"> </w:t>
            </w:r>
            <w:proofErr w:type="spellStart"/>
            <w:r>
              <w:rPr>
                <w:sz w:val="22"/>
              </w:rPr>
              <w:t>sacralis</w:t>
            </w:r>
            <w:proofErr w:type="spellEnd"/>
            <w:r>
              <w:rPr>
                <w:sz w:val="22"/>
              </w:rPr>
              <w:t xml:space="preserve">) </w:t>
            </w:r>
          </w:p>
        </w:tc>
      </w:tr>
      <w:tr w:rsidR="00CB6998" w14:paraId="12324555" w14:textId="77777777">
        <w:trPr>
          <w:trHeight w:val="512"/>
        </w:trPr>
        <w:tc>
          <w:tcPr>
            <w:tcW w:w="1402" w:type="dxa"/>
            <w:tcBorders>
              <w:top w:val="double" w:sz="9" w:space="0" w:color="808080"/>
              <w:left w:val="double" w:sz="9" w:space="0" w:color="808080"/>
              <w:bottom w:val="double" w:sz="9" w:space="0" w:color="808080"/>
              <w:right w:val="double" w:sz="9" w:space="0" w:color="808080"/>
            </w:tcBorders>
            <w:vAlign w:val="center"/>
          </w:tcPr>
          <w:p w14:paraId="02576D5B" w14:textId="77777777" w:rsidR="00CB6998" w:rsidRDefault="00571435">
            <w:pPr>
              <w:spacing w:after="0" w:line="259" w:lineRule="auto"/>
              <w:ind w:left="313" w:right="0" w:firstLine="0"/>
              <w:jc w:val="center"/>
            </w:pPr>
            <w:r>
              <w:rPr>
                <w:sz w:val="22"/>
              </w:rPr>
              <w:t>1903</w:t>
            </w:r>
          </w:p>
        </w:tc>
        <w:tc>
          <w:tcPr>
            <w:tcW w:w="7880" w:type="dxa"/>
            <w:tcBorders>
              <w:top w:val="double" w:sz="9" w:space="0" w:color="808080"/>
              <w:left w:val="double" w:sz="9" w:space="0" w:color="808080"/>
              <w:bottom w:val="double" w:sz="9" w:space="0" w:color="808080"/>
              <w:right w:val="double" w:sz="9" w:space="0" w:color="808080"/>
            </w:tcBorders>
          </w:tcPr>
          <w:p w14:paraId="6F0AF3A7" w14:textId="77777777" w:rsidR="00CB6998" w:rsidRDefault="00571435">
            <w:pPr>
              <w:spacing w:after="0" w:line="259" w:lineRule="auto"/>
              <w:ind w:left="286" w:right="0" w:firstLine="0"/>
              <w:jc w:val="left"/>
            </w:pPr>
            <w:r>
              <w:rPr>
                <w:sz w:val="22"/>
              </w:rPr>
              <w:t xml:space="preserve">H. </w:t>
            </w:r>
            <w:proofErr w:type="spellStart"/>
            <w:r>
              <w:rPr>
                <w:sz w:val="22"/>
              </w:rPr>
              <w:t>Braun</w:t>
            </w:r>
            <w:proofErr w:type="spellEnd"/>
            <w:r>
              <w:rPr>
                <w:sz w:val="22"/>
              </w:rPr>
              <w:t xml:space="preserve"> - добавление к раствору местного анестетика адреналина</w:t>
            </w:r>
          </w:p>
        </w:tc>
      </w:tr>
      <w:tr w:rsidR="00CB6998" w14:paraId="67413E46" w14:textId="77777777">
        <w:trPr>
          <w:trHeight w:val="514"/>
        </w:trPr>
        <w:tc>
          <w:tcPr>
            <w:tcW w:w="1402" w:type="dxa"/>
            <w:tcBorders>
              <w:top w:val="double" w:sz="9" w:space="0" w:color="808080"/>
              <w:left w:val="double" w:sz="9" w:space="0" w:color="808080"/>
              <w:bottom w:val="double" w:sz="9" w:space="0" w:color="808080"/>
              <w:right w:val="double" w:sz="9" w:space="0" w:color="808080"/>
            </w:tcBorders>
            <w:vAlign w:val="center"/>
          </w:tcPr>
          <w:p w14:paraId="2D9A9B6E" w14:textId="77777777" w:rsidR="00CB6998" w:rsidRDefault="00571435">
            <w:pPr>
              <w:spacing w:after="0" w:line="259" w:lineRule="auto"/>
              <w:ind w:left="313" w:right="0" w:firstLine="0"/>
              <w:jc w:val="center"/>
            </w:pPr>
            <w:r>
              <w:rPr>
                <w:sz w:val="22"/>
              </w:rPr>
              <w:t>1905</w:t>
            </w:r>
          </w:p>
        </w:tc>
        <w:tc>
          <w:tcPr>
            <w:tcW w:w="7880" w:type="dxa"/>
            <w:tcBorders>
              <w:top w:val="double" w:sz="9" w:space="0" w:color="808080"/>
              <w:left w:val="double" w:sz="9" w:space="0" w:color="808080"/>
              <w:bottom w:val="double" w:sz="9" w:space="0" w:color="808080"/>
              <w:right w:val="double" w:sz="9" w:space="0" w:color="808080"/>
            </w:tcBorders>
          </w:tcPr>
          <w:p w14:paraId="1F49A4BA" w14:textId="77777777" w:rsidR="00CB6998" w:rsidRDefault="00571435">
            <w:pPr>
              <w:spacing w:after="0" w:line="259" w:lineRule="auto"/>
              <w:ind w:left="286" w:right="0" w:firstLine="0"/>
              <w:jc w:val="left"/>
            </w:pPr>
            <w:proofErr w:type="spellStart"/>
            <w:r>
              <w:rPr>
                <w:sz w:val="22"/>
              </w:rPr>
              <w:t>А.Эйнхорн</w:t>
            </w:r>
            <w:proofErr w:type="spellEnd"/>
            <w:r>
              <w:rPr>
                <w:sz w:val="22"/>
              </w:rPr>
              <w:t xml:space="preserve"> (A. </w:t>
            </w:r>
            <w:proofErr w:type="spellStart"/>
            <w:r>
              <w:rPr>
                <w:sz w:val="22"/>
              </w:rPr>
              <w:t>Eincyorn</w:t>
            </w:r>
            <w:proofErr w:type="spellEnd"/>
            <w:r>
              <w:rPr>
                <w:sz w:val="22"/>
              </w:rPr>
              <w:t>) - открытие (синтез) новокаина</w:t>
            </w:r>
          </w:p>
        </w:tc>
      </w:tr>
      <w:tr w:rsidR="00CB6998" w14:paraId="7E417DB0" w14:textId="77777777">
        <w:trPr>
          <w:trHeight w:val="566"/>
        </w:trPr>
        <w:tc>
          <w:tcPr>
            <w:tcW w:w="1402" w:type="dxa"/>
            <w:tcBorders>
              <w:top w:val="double" w:sz="9" w:space="0" w:color="808080"/>
              <w:left w:val="double" w:sz="9" w:space="0" w:color="808080"/>
              <w:bottom w:val="double" w:sz="9" w:space="0" w:color="808080"/>
              <w:right w:val="double" w:sz="9" w:space="0" w:color="808080"/>
            </w:tcBorders>
            <w:vAlign w:val="center"/>
          </w:tcPr>
          <w:p w14:paraId="4CFEE0F1" w14:textId="77777777" w:rsidR="00CB6998" w:rsidRDefault="00571435">
            <w:pPr>
              <w:spacing w:after="0" w:line="259" w:lineRule="auto"/>
              <w:ind w:left="313" w:right="0" w:firstLine="0"/>
              <w:jc w:val="center"/>
            </w:pPr>
            <w:r>
              <w:rPr>
                <w:sz w:val="22"/>
              </w:rPr>
              <w:t>1906</w:t>
            </w:r>
          </w:p>
        </w:tc>
        <w:tc>
          <w:tcPr>
            <w:tcW w:w="7880" w:type="dxa"/>
            <w:tcBorders>
              <w:top w:val="double" w:sz="9" w:space="0" w:color="808080"/>
              <w:left w:val="double" w:sz="9" w:space="0" w:color="808080"/>
              <w:bottom w:val="double" w:sz="9" w:space="0" w:color="808080"/>
              <w:right w:val="double" w:sz="9" w:space="0" w:color="808080"/>
            </w:tcBorders>
          </w:tcPr>
          <w:p w14:paraId="69084B66" w14:textId="77777777" w:rsidR="00CB6998" w:rsidRDefault="00571435">
            <w:pPr>
              <w:spacing w:after="0" w:line="259" w:lineRule="auto"/>
              <w:ind w:left="0" w:right="0" w:firstLine="286"/>
              <w:jc w:val="left"/>
            </w:pPr>
            <w:r>
              <w:rPr>
                <w:sz w:val="22"/>
              </w:rPr>
              <w:t xml:space="preserve">G </w:t>
            </w:r>
            <w:proofErr w:type="spellStart"/>
            <w:r>
              <w:rPr>
                <w:sz w:val="22"/>
              </w:rPr>
              <w:t>Forestier</w:t>
            </w:r>
            <w:proofErr w:type="spellEnd"/>
            <w:r>
              <w:rPr>
                <w:sz w:val="22"/>
              </w:rPr>
              <w:t xml:space="preserve"> описал срединный доступ к эпидуральному пространству в межостистых промежутках. </w:t>
            </w:r>
          </w:p>
        </w:tc>
      </w:tr>
      <w:tr w:rsidR="00CB6998" w14:paraId="1549282C" w14:textId="77777777">
        <w:trPr>
          <w:trHeight w:val="512"/>
        </w:trPr>
        <w:tc>
          <w:tcPr>
            <w:tcW w:w="1402" w:type="dxa"/>
            <w:tcBorders>
              <w:top w:val="double" w:sz="9" w:space="0" w:color="808080"/>
              <w:left w:val="double" w:sz="9" w:space="0" w:color="808080"/>
              <w:bottom w:val="double" w:sz="9" w:space="0" w:color="808080"/>
              <w:right w:val="double" w:sz="9" w:space="0" w:color="808080"/>
            </w:tcBorders>
            <w:vAlign w:val="center"/>
          </w:tcPr>
          <w:p w14:paraId="317FCFE2" w14:textId="77777777" w:rsidR="00CB6998" w:rsidRDefault="00571435">
            <w:pPr>
              <w:spacing w:after="0" w:line="259" w:lineRule="auto"/>
              <w:ind w:left="313" w:right="0" w:firstLine="0"/>
              <w:jc w:val="center"/>
            </w:pPr>
            <w:r>
              <w:rPr>
                <w:sz w:val="22"/>
              </w:rPr>
              <w:t>1909</w:t>
            </w:r>
          </w:p>
        </w:tc>
        <w:tc>
          <w:tcPr>
            <w:tcW w:w="7880" w:type="dxa"/>
            <w:tcBorders>
              <w:top w:val="double" w:sz="9" w:space="0" w:color="808080"/>
              <w:left w:val="double" w:sz="9" w:space="0" w:color="808080"/>
              <w:bottom w:val="double" w:sz="9" w:space="0" w:color="808080"/>
              <w:right w:val="double" w:sz="9" w:space="0" w:color="808080"/>
            </w:tcBorders>
          </w:tcPr>
          <w:p w14:paraId="0F56F030" w14:textId="77777777" w:rsidR="00CB6998" w:rsidRDefault="00571435">
            <w:pPr>
              <w:spacing w:after="0" w:line="259" w:lineRule="auto"/>
              <w:ind w:left="286" w:right="0" w:firstLine="0"/>
              <w:jc w:val="left"/>
            </w:pPr>
            <w:r>
              <w:rPr>
                <w:sz w:val="22"/>
              </w:rPr>
              <w:t xml:space="preserve">W. </w:t>
            </w:r>
            <w:proofErr w:type="spellStart"/>
            <w:r>
              <w:rPr>
                <w:sz w:val="22"/>
              </w:rPr>
              <w:t>Steckel</w:t>
            </w:r>
            <w:proofErr w:type="spellEnd"/>
            <w:r>
              <w:rPr>
                <w:sz w:val="22"/>
              </w:rPr>
              <w:t xml:space="preserve"> – каудальный блок для анестезии родов</w:t>
            </w:r>
          </w:p>
        </w:tc>
      </w:tr>
      <w:tr w:rsidR="00CB6998" w14:paraId="5D6BF848" w14:textId="77777777">
        <w:trPr>
          <w:trHeight w:val="514"/>
        </w:trPr>
        <w:tc>
          <w:tcPr>
            <w:tcW w:w="1402" w:type="dxa"/>
            <w:tcBorders>
              <w:top w:val="double" w:sz="9" w:space="0" w:color="808080"/>
              <w:left w:val="double" w:sz="9" w:space="0" w:color="808080"/>
              <w:bottom w:val="double" w:sz="9" w:space="0" w:color="808080"/>
              <w:right w:val="double" w:sz="9" w:space="0" w:color="808080"/>
            </w:tcBorders>
            <w:vAlign w:val="center"/>
          </w:tcPr>
          <w:p w14:paraId="3296E572" w14:textId="77777777" w:rsidR="00CB6998" w:rsidRDefault="00571435">
            <w:pPr>
              <w:spacing w:after="0" w:line="259" w:lineRule="auto"/>
              <w:ind w:left="502" w:right="0" w:firstLine="0"/>
              <w:jc w:val="left"/>
            </w:pPr>
            <w:r>
              <w:rPr>
                <w:sz w:val="22"/>
              </w:rPr>
              <w:t xml:space="preserve">1911 </w:t>
            </w:r>
          </w:p>
        </w:tc>
        <w:tc>
          <w:tcPr>
            <w:tcW w:w="7880" w:type="dxa"/>
            <w:tcBorders>
              <w:top w:val="double" w:sz="9" w:space="0" w:color="808080"/>
              <w:left w:val="double" w:sz="9" w:space="0" w:color="808080"/>
              <w:bottom w:val="double" w:sz="9" w:space="0" w:color="808080"/>
              <w:right w:val="double" w:sz="9" w:space="0" w:color="808080"/>
            </w:tcBorders>
          </w:tcPr>
          <w:p w14:paraId="61ED0880" w14:textId="77777777" w:rsidR="00CB6998" w:rsidRDefault="00571435">
            <w:pPr>
              <w:spacing w:after="0" w:line="259" w:lineRule="auto"/>
              <w:ind w:left="286" w:right="0" w:firstLine="0"/>
              <w:jc w:val="left"/>
            </w:pPr>
            <w:r>
              <w:rPr>
                <w:sz w:val="22"/>
              </w:rPr>
              <w:t xml:space="preserve">D. </w:t>
            </w:r>
            <w:proofErr w:type="spellStart"/>
            <w:r>
              <w:rPr>
                <w:sz w:val="22"/>
              </w:rPr>
              <w:t>Kulenkampff</w:t>
            </w:r>
            <w:proofErr w:type="spellEnd"/>
            <w:r>
              <w:rPr>
                <w:sz w:val="22"/>
              </w:rPr>
              <w:t xml:space="preserve"> – </w:t>
            </w:r>
            <w:proofErr w:type="spellStart"/>
            <w:r>
              <w:rPr>
                <w:sz w:val="22"/>
              </w:rPr>
              <w:t>чрезкожная</w:t>
            </w:r>
            <w:proofErr w:type="spellEnd"/>
            <w:r>
              <w:rPr>
                <w:sz w:val="22"/>
              </w:rPr>
              <w:t xml:space="preserve"> блокада плечевого сплетения</w:t>
            </w:r>
          </w:p>
        </w:tc>
      </w:tr>
      <w:tr w:rsidR="00CB6998" w14:paraId="065B1ACC" w14:textId="77777777">
        <w:trPr>
          <w:trHeight w:val="566"/>
        </w:trPr>
        <w:tc>
          <w:tcPr>
            <w:tcW w:w="1402" w:type="dxa"/>
            <w:tcBorders>
              <w:top w:val="double" w:sz="9" w:space="0" w:color="808080"/>
              <w:left w:val="double" w:sz="9" w:space="0" w:color="808080"/>
              <w:bottom w:val="double" w:sz="9" w:space="0" w:color="808080"/>
              <w:right w:val="double" w:sz="9" w:space="0" w:color="808080"/>
            </w:tcBorders>
            <w:vAlign w:val="center"/>
          </w:tcPr>
          <w:p w14:paraId="1220BD92" w14:textId="77777777" w:rsidR="00CB6998" w:rsidRDefault="00571435">
            <w:pPr>
              <w:spacing w:after="0" w:line="259" w:lineRule="auto"/>
              <w:ind w:left="313" w:right="0" w:firstLine="0"/>
              <w:jc w:val="center"/>
            </w:pPr>
            <w:r>
              <w:rPr>
                <w:sz w:val="22"/>
              </w:rPr>
              <w:t>1922</w:t>
            </w:r>
          </w:p>
        </w:tc>
        <w:tc>
          <w:tcPr>
            <w:tcW w:w="7880" w:type="dxa"/>
            <w:tcBorders>
              <w:top w:val="double" w:sz="9" w:space="0" w:color="808080"/>
              <w:left w:val="double" w:sz="9" w:space="0" w:color="808080"/>
              <w:bottom w:val="double" w:sz="9" w:space="0" w:color="808080"/>
              <w:right w:val="double" w:sz="9" w:space="0" w:color="808080"/>
            </w:tcBorders>
          </w:tcPr>
          <w:p w14:paraId="0D155499" w14:textId="77777777" w:rsidR="00CB6998" w:rsidRDefault="00571435">
            <w:pPr>
              <w:spacing w:after="0" w:line="259" w:lineRule="auto"/>
              <w:ind w:left="0" w:right="0" w:firstLine="286"/>
              <w:jc w:val="left"/>
            </w:pPr>
            <w:proofErr w:type="spellStart"/>
            <w:r>
              <w:rPr>
                <w:sz w:val="22"/>
              </w:rPr>
              <w:t>А.В.Вишневский</w:t>
            </w:r>
            <w:proofErr w:type="spellEnd"/>
            <w:r>
              <w:rPr>
                <w:sz w:val="22"/>
              </w:rPr>
              <w:t xml:space="preserve"> – местное обезболивание по методу тугого ползучего инфильтрата.</w:t>
            </w:r>
          </w:p>
        </w:tc>
      </w:tr>
      <w:tr w:rsidR="00CB6998" w14:paraId="266EC11E" w14:textId="77777777">
        <w:trPr>
          <w:trHeight w:val="566"/>
        </w:trPr>
        <w:tc>
          <w:tcPr>
            <w:tcW w:w="1402" w:type="dxa"/>
            <w:tcBorders>
              <w:top w:val="double" w:sz="9" w:space="0" w:color="808080"/>
              <w:left w:val="double" w:sz="9" w:space="0" w:color="808080"/>
              <w:bottom w:val="double" w:sz="9" w:space="0" w:color="808080"/>
              <w:right w:val="double" w:sz="9" w:space="0" w:color="808080"/>
            </w:tcBorders>
            <w:vAlign w:val="center"/>
          </w:tcPr>
          <w:p w14:paraId="701FB3D6" w14:textId="77777777" w:rsidR="00CB6998" w:rsidRDefault="00571435">
            <w:pPr>
              <w:spacing w:after="0" w:line="259" w:lineRule="auto"/>
              <w:ind w:left="313" w:right="0" w:firstLine="0"/>
              <w:jc w:val="center"/>
            </w:pPr>
            <w:r>
              <w:rPr>
                <w:sz w:val="22"/>
              </w:rPr>
              <w:t>1932</w:t>
            </w:r>
          </w:p>
        </w:tc>
        <w:tc>
          <w:tcPr>
            <w:tcW w:w="7880" w:type="dxa"/>
            <w:tcBorders>
              <w:top w:val="double" w:sz="9" w:space="0" w:color="808080"/>
              <w:left w:val="double" w:sz="9" w:space="0" w:color="808080"/>
              <w:bottom w:val="double" w:sz="9" w:space="0" w:color="808080"/>
              <w:right w:val="double" w:sz="9" w:space="0" w:color="808080"/>
            </w:tcBorders>
          </w:tcPr>
          <w:p w14:paraId="0B430DA2" w14:textId="77777777" w:rsidR="00CB6998" w:rsidRDefault="00571435">
            <w:pPr>
              <w:spacing w:after="0" w:line="259" w:lineRule="auto"/>
              <w:ind w:left="0" w:right="0" w:firstLine="286"/>
              <w:jc w:val="left"/>
            </w:pPr>
            <w:r>
              <w:rPr>
                <w:sz w:val="22"/>
              </w:rPr>
              <w:t>выходит книга А. В. Вишневского «Местное обезболивание по методу ползучего инфильтрата».</w:t>
            </w:r>
          </w:p>
        </w:tc>
      </w:tr>
      <w:tr w:rsidR="00CB6998" w14:paraId="2F86018E" w14:textId="77777777">
        <w:trPr>
          <w:trHeight w:val="512"/>
        </w:trPr>
        <w:tc>
          <w:tcPr>
            <w:tcW w:w="1402" w:type="dxa"/>
            <w:tcBorders>
              <w:top w:val="double" w:sz="9" w:space="0" w:color="808080"/>
              <w:left w:val="double" w:sz="9" w:space="0" w:color="808080"/>
              <w:bottom w:val="double" w:sz="9" w:space="0" w:color="808080"/>
              <w:right w:val="double" w:sz="9" w:space="0" w:color="808080"/>
            </w:tcBorders>
            <w:vAlign w:val="center"/>
          </w:tcPr>
          <w:p w14:paraId="01F35765" w14:textId="77777777" w:rsidR="00CB6998" w:rsidRDefault="00571435">
            <w:pPr>
              <w:spacing w:after="0" w:line="259" w:lineRule="auto"/>
              <w:ind w:left="313" w:right="0" w:firstLine="0"/>
              <w:jc w:val="center"/>
            </w:pPr>
            <w:r>
              <w:rPr>
                <w:sz w:val="22"/>
              </w:rPr>
              <w:t>1942</w:t>
            </w:r>
          </w:p>
        </w:tc>
        <w:tc>
          <w:tcPr>
            <w:tcW w:w="7880" w:type="dxa"/>
            <w:tcBorders>
              <w:top w:val="double" w:sz="9" w:space="0" w:color="808080"/>
              <w:left w:val="double" w:sz="9" w:space="0" w:color="808080"/>
              <w:bottom w:val="double" w:sz="9" w:space="0" w:color="808080"/>
              <w:right w:val="double" w:sz="9" w:space="0" w:color="808080"/>
            </w:tcBorders>
          </w:tcPr>
          <w:p w14:paraId="6F6C79B5" w14:textId="77777777" w:rsidR="00CB6998" w:rsidRDefault="00571435">
            <w:pPr>
              <w:spacing w:after="0" w:line="259" w:lineRule="auto"/>
              <w:ind w:left="286" w:right="0" w:firstLine="0"/>
              <w:jc w:val="left"/>
            </w:pPr>
            <w:r>
              <w:rPr>
                <w:sz w:val="22"/>
              </w:rPr>
              <w:t xml:space="preserve">H. </w:t>
            </w:r>
            <w:proofErr w:type="spellStart"/>
            <w:r>
              <w:rPr>
                <w:sz w:val="22"/>
              </w:rPr>
              <w:t>Hingson</w:t>
            </w:r>
            <w:proofErr w:type="spellEnd"/>
            <w:r>
              <w:rPr>
                <w:sz w:val="22"/>
              </w:rPr>
              <w:t xml:space="preserve"> - длительная каудальная анестезия</w:t>
            </w:r>
          </w:p>
        </w:tc>
      </w:tr>
      <w:tr w:rsidR="00CB6998" w14:paraId="1C9C4E32" w14:textId="77777777">
        <w:trPr>
          <w:trHeight w:val="514"/>
        </w:trPr>
        <w:tc>
          <w:tcPr>
            <w:tcW w:w="1402" w:type="dxa"/>
            <w:tcBorders>
              <w:top w:val="double" w:sz="9" w:space="0" w:color="808080"/>
              <w:left w:val="double" w:sz="9" w:space="0" w:color="808080"/>
              <w:bottom w:val="double" w:sz="9" w:space="0" w:color="808080"/>
              <w:right w:val="double" w:sz="9" w:space="0" w:color="808080"/>
            </w:tcBorders>
            <w:vAlign w:val="center"/>
          </w:tcPr>
          <w:p w14:paraId="42F66540" w14:textId="77777777" w:rsidR="00CB6998" w:rsidRDefault="00571435">
            <w:pPr>
              <w:spacing w:after="0" w:line="259" w:lineRule="auto"/>
              <w:ind w:left="313" w:right="0" w:firstLine="0"/>
              <w:jc w:val="center"/>
            </w:pPr>
            <w:r>
              <w:rPr>
                <w:sz w:val="22"/>
              </w:rPr>
              <w:t>1943</w:t>
            </w:r>
          </w:p>
        </w:tc>
        <w:tc>
          <w:tcPr>
            <w:tcW w:w="7880" w:type="dxa"/>
            <w:tcBorders>
              <w:top w:val="double" w:sz="9" w:space="0" w:color="808080"/>
              <w:left w:val="double" w:sz="9" w:space="0" w:color="808080"/>
              <w:bottom w:val="double" w:sz="9" w:space="0" w:color="808080"/>
              <w:right w:val="double" w:sz="9" w:space="0" w:color="808080"/>
            </w:tcBorders>
          </w:tcPr>
          <w:p w14:paraId="019718BA" w14:textId="77777777" w:rsidR="00CB6998" w:rsidRDefault="00571435">
            <w:pPr>
              <w:spacing w:after="0" w:line="259" w:lineRule="auto"/>
              <w:ind w:left="286" w:right="0" w:firstLine="0"/>
              <w:jc w:val="left"/>
            </w:pPr>
            <w:r>
              <w:rPr>
                <w:sz w:val="22"/>
              </w:rPr>
              <w:t>Синтезирован Лидокаин</w:t>
            </w:r>
          </w:p>
        </w:tc>
      </w:tr>
      <w:tr w:rsidR="00CB6998" w14:paraId="76FE777F" w14:textId="77777777">
        <w:trPr>
          <w:trHeight w:val="512"/>
        </w:trPr>
        <w:tc>
          <w:tcPr>
            <w:tcW w:w="1402" w:type="dxa"/>
            <w:tcBorders>
              <w:top w:val="double" w:sz="9" w:space="0" w:color="808080"/>
              <w:left w:val="double" w:sz="9" w:space="0" w:color="808080"/>
              <w:bottom w:val="double" w:sz="9" w:space="0" w:color="808080"/>
              <w:right w:val="double" w:sz="9" w:space="0" w:color="808080"/>
            </w:tcBorders>
            <w:vAlign w:val="center"/>
          </w:tcPr>
          <w:p w14:paraId="3370979A" w14:textId="77777777" w:rsidR="00CB6998" w:rsidRDefault="00571435">
            <w:pPr>
              <w:spacing w:after="0" w:line="259" w:lineRule="auto"/>
              <w:ind w:left="313" w:right="0" w:firstLine="0"/>
              <w:jc w:val="center"/>
            </w:pPr>
            <w:r>
              <w:rPr>
                <w:sz w:val="22"/>
              </w:rPr>
              <w:t>1946</w:t>
            </w:r>
          </w:p>
        </w:tc>
        <w:tc>
          <w:tcPr>
            <w:tcW w:w="7880" w:type="dxa"/>
            <w:tcBorders>
              <w:top w:val="double" w:sz="9" w:space="0" w:color="808080"/>
              <w:left w:val="double" w:sz="9" w:space="0" w:color="808080"/>
              <w:bottom w:val="double" w:sz="9" w:space="0" w:color="808080"/>
              <w:right w:val="double" w:sz="9" w:space="0" w:color="808080"/>
            </w:tcBorders>
          </w:tcPr>
          <w:p w14:paraId="0174C036" w14:textId="77777777" w:rsidR="00CB6998" w:rsidRDefault="00571435">
            <w:pPr>
              <w:spacing w:after="0" w:line="259" w:lineRule="auto"/>
              <w:ind w:left="286" w:right="0" w:firstLine="0"/>
              <w:jc w:val="left"/>
            </w:pPr>
            <w:r>
              <w:rPr>
                <w:sz w:val="22"/>
              </w:rPr>
              <w:t xml:space="preserve">N. </w:t>
            </w:r>
            <w:proofErr w:type="spellStart"/>
            <w:r>
              <w:rPr>
                <w:sz w:val="22"/>
              </w:rPr>
              <w:t>Lofgren</w:t>
            </w:r>
            <w:proofErr w:type="spellEnd"/>
            <w:r>
              <w:rPr>
                <w:sz w:val="22"/>
              </w:rPr>
              <w:t xml:space="preserve"> - получен </w:t>
            </w:r>
            <w:proofErr w:type="spellStart"/>
            <w:r>
              <w:rPr>
                <w:sz w:val="22"/>
              </w:rPr>
              <w:t>ксилокаин</w:t>
            </w:r>
            <w:proofErr w:type="spellEnd"/>
          </w:p>
        </w:tc>
      </w:tr>
      <w:tr w:rsidR="00CB6998" w14:paraId="2DDE0232" w14:textId="77777777">
        <w:trPr>
          <w:trHeight w:val="566"/>
        </w:trPr>
        <w:tc>
          <w:tcPr>
            <w:tcW w:w="1402" w:type="dxa"/>
            <w:tcBorders>
              <w:top w:val="double" w:sz="9" w:space="0" w:color="808080"/>
              <w:left w:val="double" w:sz="9" w:space="0" w:color="808080"/>
              <w:bottom w:val="double" w:sz="9" w:space="0" w:color="808080"/>
              <w:right w:val="double" w:sz="9" w:space="0" w:color="808080"/>
            </w:tcBorders>
            <w:vAlign w:val="center"/>
          </w:tcPr>
          <w:p w14:paraId="1B3B3B37" w14:textId="77777777" w:rsidR="00CB6998" w:rsidRDefault="00571435">
            <w:pPr>
              <w:spacing w:after="0" w:line="259" w:lineRule="auto"/>
              <w:ind w:left="313" w:right="0" w:firstLine="0"/>
              <w:jc w:val="center"/>
            </w:pPr>
            <w:r>
              <w:rPr>
                <w:sz w:val="22"/>
              </w:rPr>
              <w:t>1981</w:t>
            </w:r>
          </w:p>
        </w:tc>
        <w:tc>
          <w:tcPr>
            <w:tcW w:w="7880" w:type="dxa"/>
            <w:tcBorders>
              <w:top w:val="double" w:sz="9" w:space="0" w:color="808080"/>
              <w:left w:val="double" w:sz="9" w:space="0" w:color="808080"/>
              <w:bottom w:val="double" w:sz="9" w:space="0" w:color="808080"/>
              <w:right w:val="double" w:sz="9" w:space="0" w:color="808080"/>
            </w:tcBorders>
          </w:tcPr>
          <w:p w14:paraId="4A5B5BCF" w14:textId="77777777" w:rsidR="00CB6998" w:rsidRDefault="00571435">
            <w:pPr>
              <w:spacing w:after="0" w:line="259" w:lineRule="auto"/>
              <w:ind w:left="0" w:right="0" w:firstLine="286"/>
            </w:pPr>
            <w:r>
              <w:rPr>
                <w:sz w:val="22"/>
              </w:rPr>
              <w:t xml:space="preserve">Комбинированная </w:t>
            </w:r>
            <w:proofErr w:type="spellStart"/>
            <w:r>
              <w:rPr>
                <w:sz w:val="22"/>
              </w:rPr>
              <w:t>субарахноидально</w:t>
            </w:r>
            <w:proofErr w:type="spellEnd"/>
            <w:r>
              <w:rPr>
                <w:sz w:val="22"/>
              </w:rPr>
              <w:t>-эпидуральная анестезия (а описана ещё раньше – в 1937 г.)</w:t>
            </w:r>
          </w:p>
        </w:tc>
      </w:tr>
    </w:tbl>
    <w:p w14:paraId="39070484" w14:textId="77777777" w:rsidR="00CB6998" w:rsidRDefault="00571435">
      <w:pPr>
        <w:ind w:left="1605" w:right="0" w:firstLine="284"/>
      </w:pPr>
      <w:r>
        <w:t xml:space="preserve">Появление местного обезболивания, не вдаваясь в глубокую древность, следует связать с открытием кокаина В. К. </w:t>
      </w:r>
      <w:proofErr w:type="spellStart"/>
      <w:r>
        <w:t>Анрепом</w:t>
      </w:r>
      <w:proofErr w:type="spellEnd"/>
      <w:r>
        <w:t xml:space="preserve"> (1880) и </w:t>
      </w:r>
      <w:proofErr w:type="spellStart"/>
      <w:r>
        <w:t>Коллером</w:t>
      </w:r>
      <w:proofErr w:type="spellEnd"/>
      <w:r>
        <w:t xml:space="preserve"> (1884). Местное обезболивание с помощью кокаина разделилось на инфильтрационную анестезию, развитие которой обычно связывают с </w:t>
      </w:r>
      <w:r>
        <w:lastRenderedPageBreak/>
        <w:t xml:space="preserve">именами </w:t>
      </w:r>
      <w:proofErr w:type="spellStart"/>
      <w:r>
        <w:t>Реклю</w:t>
      </w:r>
      <w:proofErr w:type="spellEnd"/>
      <w:r>
        <w:t xml:space="preserve"> и </w:t>
      </w:r>
      <w:proofErr w:type="spellStart"/>
      <w:r>
        <w:t>Шлейха</w:t>
      </w:r>
      <w:proofErr w:type="spellEnd"/>
      <w:r>
        <w:t xml:space="preserve">, и проводниковую, активно разрабатываемую Брауном. Однако еще в 1887 г. русский хирург А. В. Орлов использовал для местного обезболивания 0.25—0,5% раствор кокаина. Н. Д. Монастырский (1887) сообщил об успешном применении инфильтрационной анестезии кокаином при брюшных и других крупных операциях. Предложение Брауна (1903) вводить вместе с кокаином адреналин расширило возможности местной анестезии, значительно снизив всасывание кокаина в кровяное русло. Открытие новокаина Эйнгорном (1905) ознаменовало начало нового плодотворного этапа в развитии местного обезболивания. Новокаин быстро завоевал симпатии хирургов, оперирующих под местным обезболиванием, из-за малой токсичности, достаточной обезболивающей силы и стойкости при стерилизации. Он получает самое широкое распространение и быстро вытесняет кокаин из арсенала обезболивания. Применение новокаина значительно улучшило результаты спинномозговой анестезии, предложенной Биром в 1897 г. </w:t>
      </w:r>
    </w:p>
    <w:p w14:paraId="5D451950" w14:textId="77777777" w:rsidR="00CB6998" w:rsidRDefault="00571435">
      <w:pPr>
        <w:ind w:left="1605" w:right="0" w:firstLine="284"/>
      </w:pPr>
      <w:r>
        <w:t xml:space="preserve">По принятому в то время методу инфильтрационной анестезии обезболивающий эффект наступал лишь после диффузии введенного раствора анестетика, что требовало от хирурга выжидания перед нанесением разреза. Для лучшего </w:t>
      </w:r>
      <w:proofErr w:type="spellStart"/>
      <w:r>
        <w:t>безболивающего</w:t>
      </w:r>
      <w:proofErr w:type="spellEnd"/>
      <w:r>
        <w:t xml:space="preserve"> эффекта хирурги применяли обычно концентрированные растворы, нередко токсичные. Все эти недостатки местной инфильтрационной анестезии препятствовали ее применению в большой хирургии. А. В. Вишневский, разработал метод инфильтрационной анестезии, обеспечивающий прямой контакт анестезирующего вещества с нервом — метод тугой инфильтрации тканей. Нагнетаемый под давлением анестезирующий раствор продвигался по анатомическим футлярам и фасциальным щелям человеческого тела. Этот метод был назван «методом ползучего инфильтрата». Метод тугого ползучего инфильтрата по А. В. Вишневскому отличался от обычной инфильтрации тканей обезболивающим раствором по ходу их разреза по методу </w:t>
      </w:r>
      <w:proofErr w:type="spellStart"/>
      <w:r>
        <w:t>Реклю</w:t>
      </w:r>
      <w:proofErr w:type="spellEnd"/>
      <w:r>
        <w:t>—</w:t>
      </w:r>
      <w:proofErr w:type="spellStart"/>
      <w:r>
        <w:t>Шлейха</w:t>
      </w:r>
      <w:proofErr w:type="spellEnd"/>
      <w:r>
        <w:t xml:space="preserve">, когда путем множественных инъекций все слои и ткани пропитываются раствором </w:t>
      </w:r>
      <w:r>
        <w:lastRenderedPageBreak/>
        <w:t xml:space="preserve">анестетика; анестезия наступает не скоро. По методу А. В. Вишневского раствор новокаина, нагнетаемый из одного-двух вколов иглы, проникал в футляры, </w:t>
      </w:r>
      <w:proofErr w:type="spellStart"/>
      <w:r>
        <w:t>межфасциальные</w:t>
      </w:r>
      <w:proofErr w:type="spellEnd"/>
      <w:r>
        <w:t xml:space="preserve"> промежутки и щели, в межклеточные пространства, образуя обширные новокаиновые пласты. Раствор новокаина, распространяясь по футлярам, под фасциями и другими оболочками, как бы сам «находит» нервные ветви и окончания, омывает их, вызывая немедленное обезболивание. В методе А. В. Вишневского выявилась </w:t>
      </w:r>
      <w:proofErr w:type="spellStart"/>
      <w:r>
        <w:t>еше</w:t>
      </w:r>
      <w:proofErr w:type="spellEnd"/>
      <w:r>
        <w:t xml:space="preserve"> одна положительная сторона: «гидравлическая </w:t>
      </w:r>
      <w:proofErr w:type="spellStart"/>
      <w:r>
        <w:t>препаровка</w:t>
      </w:r>
      <w:proofErr w:type="spellEnd"/>
      <w:r>
        <w:t xml:space="preserve">» тканей, облегчающая хирургу проведение операции в сложных анатомических условиях. При многих операциях тугой ползучий инфильтрат, разрыхляя ткани и сращения между органами, бережно отодвигает их друг от друга. Он предложил введение слабого, 0,25% раствора новокаина, не вызывающего токсических явлений. </w:t>
      </w:r>
    </w:p>
    <w:p w14:paraId="3EE8F857" w14:textId="77777777" w:rsidR="00CB6998" w:rsidRDefault="00571435">
      <w:pPr>
        <w:ind w:left="1605" w:right="0" w:firstLine="284"/>
      </w:pPr>
      <w:r>
        <w:t xml:space="preserve">В 1932 г. выходит книга А. В. Вишневского «Местное обезболивание по методу ползучего инфильтрата». К 1929 г. местная анестезия становится основным видом обезболивания в нашей стране. Огромный вклад в разработку и дальнейшее развитие метода А. В. Вишневского внес его сын, ближайший сотрудник и помощник, Александр Александрович Вишневский. Ему как главному хирургу фронта в Великую Отечественную войну довелось широко использовать и внедрять методы лечения раненых, разработанные А. В. Вишневским, в том числе и местное обезболивание. По данным А. А. Вишневского (1970), более 80% всех хирургических вмешательств у раненых и пострадавших на фронте было выполнено под местной анестезией по способу ползучего инфильтрата. </w:t>
      </w:r>
    </w:p>
    <w:p w14:paraId="0A8BF920" w14:textId="77777777" w:rsidR="00CB6998" w:rsidRDefault="00571435">
      <w:pPr>
        <w:ind w:left="1605" w:right="0" w:firstLine="284"/>
      </w:pPr>
      <w:r>
        <w:t xml:space="preserve">Идея регионарного обезболивания возникла раньше, чем появились препараты для её осуществления. Первая попытка стволовой анестезии была сделана ещё в 1853 г. изобретателем полой иглы A. Wood, который пытался (и не без успеха) лечить невралгию путём инъекции морфия и опия около нервных стволов. </w:t>
      </w:r>
    </w:p>
    <w:p w14:paraId="36E0FA19" w14:textId="77777777" w:rsidR="00CB6998" w:rsidRDefault="00571435">
      <w:pPr>
        <w:ind w:left="1605" w:right="0" w:firstLine="284"/>
      </w:pPr>
      <w:r>
        <w:lastRenderedPageBreak/>
        <w:t xml:space="preserve">Первым местным анестетиком, используемым в клинике, был кокаин, алкалоид, выделенный из листьев </w:t>
      </w:r>
      <w:proofErr w:type="spellStart"/>
      <w:r>
        <w:t>Erythroxylon</w:t>
      </w:r>
      <w:proofErr w:type="spellEnd"/>
      <w:r>
        <w:t xml:space="preserve"> </w:t>
      </w:r>
      <w:proofErr w:type="spellStart"/>
      <w:r>
        <w:t>сoca</w:t>
      </w:r>
      <w:proofErr w:type="spellEnd"/>
      <w:r>
        <w:t xml:space="preserve"> в 1860 г. Именно его ввел в обл. n. </w:t>
      </w:r>
      <w:proofErr w:type="spellStart"/>
      <w:r>
        <w:t>alveolaris</w:t>
      </w:r>
      <w:proofErr w:type="spellEnd"/>
      <w:r>
        <w:t xml:space="preserve"> </w:t>
      </w:r>
      <w:proofErr w:type="spellStart"/>
      <w:r>
        <w:t>inferior</w:t>
      </w:r>
      <w:proofErr w:type="spellEnd"/>
      <w:r>
        <w:t xml:space="preserve"> W. </w:t>
      </w:r>
      <w:proofErr w:type="spellStart"/>
      <w:r>
        <w:t>Halstedt</w:t>
      </w:r>
      <w:proofErr w:type="spellEnd"/>
      <w:r>
        <w:t xml:space="preserve"> в 1985 г. при удалении зуба, положив, таким образом, начало регионарной анестезии. </w:t>
      </w:r>
    </w:p>
    <w:p w14:paraId="6FE750C5" w14:textId="77777777" w:rsidR="00CB6998" w:rsidRDefault="00571435">
      <w:pPr>
        <w:ind w:left="1605" w:right="0" w:firstLine="282"/>
      </w:pPr>
      <w:r>
        <w:rPr>
          <w:b/>
          <w:i/>
          <w:u w:val="single" w:color="000000"/>
        </w:rPr>
        <w:t xml:space="preserve"> В 1897 г. американец   </w:t>
      </w:r>
      <w:proofErr w:type="gramStart"/>
      <w:r>
        <w:rPr>
          <w:b/>
          <w:i/>
          <w:u w:val="single" w:color="000000"/>
        </w:rPr>
        <w:t>G  .</w:t>
      </w:r>
      <w:proofErr w:type="gramEnd"/>
      <w:r>
        <w:rPr>
          <w:b/>
          <w:i/>
          <w:u w:val="single" w:color="000000"/>
        </w:rPr>
        <w:t xml:space="preserve"> </w:t>
      </w:r>
      <w:proofErr w:type="spellStart"/>
      <w:proofErr w:type="gramStart"/>
      <w:r>
        <w:rPr>
          <w:b/>
          <w:i/>
          <w:u w:val="single" w:color="000000"/>
        </w:rPr>
        <w:t>Grile</w:t>
      </w:r>
      <w:proofErr w:type="spellEnd"/>
      <w:r>
        <w:rPr>
          <w:b/>
          <w:i/>
          <w:u w:val="single" w:color="000000"/>
        </w:rPr>
        <w:t xml:space="preserve">  ,</w:t>
      </w:r>
      <w:proofErr w:type="gramEnd"/>
      <w:r>
        <w:rPr>
          <w:b/>
          <w:i/>
          <w:u w:val="single" w:color="000000"/>
        </w:rPr>
        <w:t xml:space="preserve"> выполняя эндоневральную инъекцию кокаина в заранее обнажённые нервы</w:t>
      </w:r>
      <w:r>
        <w:t xml:space="preserve"> (</w:t>
      </w:r>
      <w:proofErr w:type="spellStart"/>
      <w:r>
        <w:t>nn</w:t>
      </w:r>
      <w:proofErr w:type="spellEnd"/>
      <w:r>
        <w:t xml:space="preserve">. </w:t>
      </w:r>
      <w:proofErr w:type="spellStart"/>
      <w:r>
        <w:t>ischiadicus</w:t>
      </w:r>
      <w:proofErr w:type="spellEnd"/>
      <w:r>
        <w:t xml:space="preserve">, </w:t>
      </w:r>
      <w:proofErr w:type="spellStart"/>
      <w:r>
        <w:t>femoralis</w:t>
      </w:r>
      <w:proofErr w:type="spellEnd"/>
      <w:r>
        <w:t xml:space="preserve">, </w:t>
      </w:r>
      <w:proofErr w:type="spellStart"/>
      <w:r>
        <w:t>plexus</w:t>
      </w:r>
      <w:proofErr w:type="spellEnd"/>
      <w:r>
        <w:t xml:space="preserve"> </w:t>
      </w:r>
      <w:proofErr w:type="spellStart"/>
      <w:r>
        <w:t>brachialis</w:t>
      </w:r>
      <w:proofErr w:type="spellEnd"/>
      <w:r>
        <w:t xml:space="preserve">), производил под такой анестезией ампутацию конечностей). </w:t>
      </w:r>
      <w:proofErr w:type="gramStart"/>
      <w:r>
        <w:rPr>
          <w:b/>
          <w:i/>
          <w:u w:val="single" w:color="000000"/>
        </w:rPr>
        <w:t>В  начале</w:t>
      </w:r>
      <w:proofErr w:type="gramEnd"/>
      <w:r>
        <w:rPr>
          <w:b/>
          <w:i/>
          <w:u w:val="single" w:color="000000"/>
        </w:rPr>
        <w:t xml:space="preserve"> 90-х годов   G  . </w:t>
      </w:r>
      <w:proofErr w:type="spellStart"/>
      <w:proofErr w:type="gramStart"/>
      <w:r>
        <w:rPr>
          <w:b/>
          <w:i/>
          <w:u w:val="single" w:color="000000"/>
        </w:rPr>
        <w:t>Pertes</w:t>
      </w:r>
      <w:proofErr w:type="spellEnd"/>
      <w:r>
        <w:rPr>
          <w:b/>
          <w:i/>
          <w:u w:val="single" w:color="000000"/>
        </w:rPr>
        <w:t xml:space="preserve">  применил</w:t>
      </w:r>
      <w:proofErr w:type="gramEnd"/>
      <w:r>
        <w:rPr>
          <w:b/>
          <w:i/>
          <w:u w:val="single" w:color="000000"/>
        </w:rPr>
        <w:t xml:space="preserve"> уже </w:t>
      </w:r>
      <w:proofErr w:type="spellStart"/>
      <w:r>
        <w:rPr>
          <w:b/>
          <w:i/>
          <w:u w:val="single" w:color="000000"/>
        </w:rPr>
        <w:t>чрезкожную</w:t>
      </w:r>
      <w:proofErr w:type="spellEnd"/>
      <w:r>
        <w:rPr>
          <w:b/>
          <w:i/>
          <w:u w:val="single" w:color="000000"/>
        </w:rPr>
        <w:t xml:space="preserve"> блокаду седалищного нерва</w:t>
      </w:r>
      <w:r>
        <w:t xml:space="preserve">, а </w:t>
      </w:r>
      <w:proofErr w:type="spellStart"/>
      <w:r>
        <w:t>В.Ф.Войно</w:t>
      </w:r>
      <w:proofErr w:type="spellEnd"/>
      <w:r>
        <w:t xml:space="preserve">-Ясенецкий (1912 г.), </w:t>
      </w:r>
      <w:proofErr w:type="spellStart"/>
      <w:r>
        <w:t>W.Keppler</w:t>
      </w:r>
      <w:proofErr w:type="spellEnd"/>
      <w:r>
        <w:t xml:space="preserve"> и </w:t>
      </w:r>
      <w:proofErr w:type="spellStart"/>
      <w:r>
        <w:t>П.С.Бабицкий</w:t>
      </w:r>
      <w:proofErr w:type="spellEnd"/>
      <w:r>
        <w:t xml:space="preserve"> (1913 г.), </w:t>
      </w:r>
      <w:proofErr w:type="spellStart"/>
      <w:r>
        <w:t>F.Hartel</w:t>
      </w:r>
      <w:proofErr w:type="spellEnd"/>
      <w:r>
        <w:t xml:space="preserve"> (1916 г.), </w:t>
      </w:r>
      <w:proofErr w:type="spellStart"/>
      <w:r>
        <w:t>O.Labat</w:t>
      </w:r>
      <w:proofErr w:type="spellEnd"/>
      <w:r>
        <w:t xml:space="preserve"> (1920г.) усовершенствовали эту технику. Начиная с этого времени вплоть до 40-х годов – период интенсивного освоения и внедрения проводниковой анестезии. </w:t>
      </w:r>
    </w:p>
    <w:p w14:paraId="18127E8B" w14:textId="77777777" w:rsidR="00CB6998" w:rsidRDefault="00571435">
      <w:pPr>
        <w:ind w:left="1605" w:right="0" w:firstLine="282"/>
      </w:pPr>
      <w:r>
        <w:rPr>
          <w:b/>
          <w:i/>
          <w:u w:val="single" w:color="000000"/>
        </w:rPr>
        <w:t xml:space="preserve"> В 1890 г.   </w:t>
      </w:r>
      <w:proofErr w:type="gramStart"/>
      <w:r>
        <w:rPr>
          <w:b/>
          <w:i/>
          <w:u w:val="single" w:color="000000"/>
        </w:rPr>
        <w:t>H  .</w:t>
      </w:r>
      <w:proofErr w:type="gramEnd"/>
      <w:r>
        <w:rPr>
          <w:b/>
          <w:i/>
          <w:u w:val="single" w:color="000000"/>
        </w:rPr>
        <w:t xml:space="preserve"> </w:t>
      </w:r>
      <w:proofErr w:type="spellStart"/>
      <w:proofErr w:type="gramStart"/>
      <w:r>
        <w:rPr>
          <w:b/>
          <w:i/>
          <w:u w:val="single" w:color="000000"/>
        </w:rPr>
        <w:t>Quincke</w:t>
      </w:r>
      <w:proofErr w:type="spellEnd"/>
      <w:r>
        <w:rPr>
          <w:b/>
          <w:i/>
          <w:u w:val="single" w:color="000000"/>
        </w:rPr>
        <w:t xml:space="preserve">  выполнил</w:t>
      </w:r>
      <w:proofErr w:type="gramEnd"/>
      <w:r>
        <w:rPr>
          <w:b/>
          <w:i/>
          <w:u w:val="single" w:color="000000"/>
        </w:rPr>
        <w:t xml:space="preserve"> первую </w:t>
      </w:r>
      <w:proofErr w:type="spellStart"/>
      <w:r>
        <w:rPr>
          <w:b/>
          <w:i/>
          <w:u w:val="single" w:color="000000"/>
        </w:rPr>
        <w:t>люмбальную</w:t>
      </w:r>
      <w:proofErr w:type="spellEnd"/>
      <w:r>
        <w:rPr>
          <w:b/>
          <w:i/>
          <w:u w:val="single" w:color="000000"/>
        </w:rPr>
        <w:t xml:space="preserve"> пункцию  </w:t>
      </w:r>
      <w:r>
        <w:t xml:space="preserve">у ребёнка с острой гидроцефалией, находящегося в коматозном состоянии. Менее чем за год он произвёл </w:t>
      </w:r>
      <w:proofErr w:type="spellStart"/>
      <w:r>
        <w:t>люмбальную</w:t>
      </w:r>
      <w:proofErr w:type="spellEnd"/>
      <w:r>
        <w:t xml:space="preserve"> пункцию ещё у 11 пациентов и дал подробное описание этой процедуры. С этого времени субарахноидальное пространство стали использовать как инфузионный канал для терапии различных заболеваний, однако эта идея оказалась не конструктивной.</w:t>
      </w:r>
    </w:p>
    <w:p w14:paraId="188D6068" w14:textId="77777777" w:rsidR="00CB6998" w:rsidRDefault="00571435">
      <w:pPr>
        <w:ind w:left="1605" w:right="0" w:firstLine="286"/>
      </w:pPr>
      <w:r>
        <w:rPr>
          <w:b/>
          <w:i/>
          <w:u w:val="single" w:color="000000"/>
        </w:rPr>
        <w:t xml:space="preserve">Основоположником субарахноидальной анестезии (СА) в </w:t>
      </w:r>
      <w:proofErr w:type="gramStart"/>
      <w:r>
        <w:rPr>
          <w:b/>
          <w:i/>
          <w:u w:val="single" w:color="000000"/>
        </w:rPr>
        <w:t>клинике  является</w:t>
      </w:r>
      <w:proofErr w:type="gramEnd"/>
      <w:r>
        <w:rPr>
          <w:b/>
          <w:i/>
          <w:u w:val="single" w:color="000000"/>
        </w:rPr>
        <w:t xml:space="preserve"> немецкий хирург A.  </w:t>
      </w:r>
      <w:proofErr w:type="spellStart"/>
      <w:proofErr w:type="gramStart"/>
      <w:r>
        <w:rPr>
          <w:b/>
          <w:i/>
          <w:u w:val="single" w:color="000000"/>
        </w:rPr>
        <w:t>Bier</w:t>
      </w:r>
      <w:proofErr w:type="spellEnd"/>
      <w:r>
        <w:rPr>
          <w:b/>
          <w:i/>
          <w:u w:val="single" w:color="000000"/>
        </w:rPr>
        <w:t xml:space="preserve"> </w:t>
      </w:r>
      <w:r>
        <w:rPr>
          <w:i/>
        </w:rPr>
        <w:t>,</w:t>
      </w:r>
      <w:proofErr w:type="gramEnd"/>
      <w:r>
        <w:t xml:space="preserve"> который 16 августа 1897 г. выполнил безболезненную резекцию голеностопного сустава, введя 0,5% раствор кокаина в </w:t>
      </w:r>
      <w:proofErr w:type="spellStart"/>
      <w:r>
        <w:t>подпаутинное</w:t>
      </w:r>
      <w:proofErr w:type="spellEnd"/>
      <w:r>
        <w:t xml:space="preserve"> пространство. (С целью объективной оценки, прежде чем рекомендовать новый метод анестезии для широкого применения, </w:t>
      </w:r>
      <w:proofErr w:type="spellStart"/>
      <w:r>
        <w:t>A.Bier</w:t>
      </w:r>
      <w:proofErr w:type="spellEnd"/>
      <w:r>
        <w:t xml:space="preserve"> и его ассистент </w:t>
      </w:r>
      <w:proofErr w:type="spellStart"/>
      <w:r>
        <w:t>A.Hilden-brandt</w:t>
      </w:r>
      <w:proofErr w:type="spellEnd"/>
      <w:r>
        <w:t xml:space="preserve"> решили испытать этот вид обезболивания на себе, сделав инъекции кокаина в субарахноидальное пространство друг другу. Эксперимент удался, но оба исследователя перенесли тяжёлую головную боль, а </w:t>
      </w:r>
      <w:proofErr w:type="spellStart"/>
      <w:r>
        <w:t>A.Hildenbrandt</w:t>
      </w:r>
      <w:proofErr w:type="spellEnd"/>
      <w:r>
        <w:t xml:space="preserve">, судя по описываемой им самим клинике, еще и менингит.) Почти весь комплекс возможных осложнений в раннем послеоперационном периоде (головная боль, тошнота, рвота, боль в спине) получил А. </w:t>
      </w:r>
      <w:proofErr w:type="spellStart"/>
      <w:r>
        <w:t>Bier</w:t>
      </w:r>
      <w:proofErr w:type="spellEnd"/>
      <w:r>
        <w:t xml:space="preserve"> и у своих первых пациентов. Выступая на конгрессе немецких </w:t>
      </w:r>
      <w:r>
        <w:lastRenderedPageBreak/>
        <w:t>хирургов в 1901г. он предостерегал от увлечения «</w:t>
      </w:r>
      <w:proofErr w:type="spellStart"/>
      <w:r>
        <w:t>кокаинизацией</w:t>
      </w:r>
      <w:proofErr w:type="spellEnd"/>
      <w:r>
        <w:t xml:space="preserve">» спинного мозга. Тем не менее, метод стал чрезвычайно популярен во многих странах Европы, в Северной Америке и даже в Аргентине. Его стали использовать не только при операциях на нижних конечностях, но и в хирургии живота, грудной клетки и даже шеи. </w:t>
      </w:r>
    </w:p>
    <w:p w14:paraId="02B83B52" w14:textId="77777777" w:rsidR="00CB6998" w:rsidRDefault="00571435">
      <w:pPr>
        <w:spacing w:after="1" w:line="339" w:lineRule="auto"/>
        <w:ind w:left="10" w:right="-7"/>
        <w:jc w:val="right"/>
      </w:pPr>
      <w:r>
        <w:rPr>
          <w:b/>
          <w:i/>
          <w:u w:val="single" w:color="000000"/>
        </w:rPr>
        <w:t xml:space="preserve"> В</w:t>
      </w:r>
      <w:r w:rsidRPr="00C0392D">
        <w:rPr>
          <w:b/>
          <w:i/>
          <w:u w:val="single" w:color="000000"/>
          <w:lang w:val="en-US"/>
        </w:rPr>
        <w:t xml:space="preserve"> 1901</w:t>
      </w:r>
      <w:r>
        <w:rPr>
          <w:b/>
          <w:i/>
          <w:u w:val="single" w:color="000000"/>
        </w:rPr>
        <w:t>г</w:t>
      </w:r>
      <w:r w:rsidRPr="00C0392D">
        <w:rPr>
          <w:b/>
          <w:i/>
          <w:u w:val="single" w:color="000000"/>
          <w:lang w:val="en-US"/>
        </w:rPr>
        <w:t xml:space="preserve">.   </w:t>
      </w:r>
      <w:proofErr w:type="gramStart"/>
      <w:r w:rsidRPr="00C0392D">
        <w:rPr>
          <w:b/>
          <w:i/>
          <w:u w:val="single" w:color="000000"/>
          <w:lang w:val="en-US"/>
        </w:rPr>
        <w:t>A  .</w:t>
      </w:r>
      <w:proofErr w:type="gramEnd"/>
      <w:r w:rsidRPr="00C0392D">
        <w:rPr>
          <w:b/>
          <w:i/>
          <w:u w:val="single" w:color="000000"/>
          <w:lang w:val="en-US"/>
        </w:rPr>
        <w:t xml:space="preserve"> </w:t>
      </w:r>
      <w:proofErr w:type="gramStart"/>
      <w:r w:rsidRPr="00C0392D">
        <w:rPr>
          <w:b/>
          <w:i/>
          <w:u w:val="single" w:color="000000"/>
          <w:lang w:val="en-US"/>
        </w:rPr>
        <w:t xml:space="preserve">Sicard  </w:t>
      </w:r>
      <w:r>
        <w:rPr>
          <w:b/>
          <w:i/>
          <w:u w:val="single" w:color="000000"/>
        </w:rPr>
        <w:t>и</w:t>
      </w:r>
      <w:proofErr w:type="gramEnd"/>
      <w:r w:rsidRPr="00C0392D">
        <w:rPr>
          <w:b/>
          <w:i/>
          <w:u w:val="single" w:color="000000"/>
          <w:lang w:val="en-US"/>
        </w:rPr>
        <w:t xml:space="preserve"> F.  </w:t>
      </w:r>
      <w:proofErr w:type="spellStart"/>
      <w:proofErr w:type="gramStart"/>
      <w:r>
        <w:rPr>
          <w:b/>
          <w:i/>
          <w:u w:val="single" w:color="000000"/>
        </w:rPr>
        <w:t>Cathelin</w:t>
      </w:r>
      <w:proofErr w:type="spellEnd"/>
      <w:r>
        <w:rPr>
          <w:b/>
          <w:i/>
          <w:u w:val="single" w:color="000000"/>
        </w:rPr>
        <w:t xml:space="preserve"> </w:t>
      </w:r>
      <w:r>
        <w:t xml:space="preserve"> одновременно</w:t>
      </w:r>
      <w:proofErr w:type="gramEnd"/>
      <w:r>
        <w:t xml:space="preserve"> и независимо друг от друга опубликовали результаты своих работ по введению местных анестетиков в эпидуральное пространство через </w:t>
      </w:r>
      <w:proofErr w:type="spellStart"/>
      <w:r>
        <w:t>hiatus</w:t>
      </w:r>
      <w:proofErr w:type="spellEnd"/>
      <w:r>
        <w:t xml:space="preserve"> </w:t>
      </w:r>
      <w:proofErr w:type="spellStart"/>
      <w:r>
        <w:t>sacralis</w:t>
      </w:r>
      <w:proofErr w:type="spellEnd"/>
      <w:r>
        <w:t xml:space="preserve">, положив тем самым начало внедрения ЭА в клиническую практику. </w:t>
      </w:r>
    </w:p>
    <w:p w14:paraId="70C85B7A" w14:textId="77777777" w:rsidR="00CB6998" w:rsidRDefault="00571435">
      <w:pPr>
        <w:spacing w:after="2" w:line="338" w:lineRule="auto"/>
        <w:ind w:left="1620" w:right="0" w:firstLine="282"/>
      </w:pPr>
      <w:r>
        <w:rPr>
          <w:b/>
          <w:i/>
          <w:u w:val="single" w:color="000000"/>
        </w:rPr>
        <w:t xml:space="preserve"> В 1906 г.   G </w:t>
      </w:r>
      <w:proofErr w:type="gramStart"/>
      <w:r>
        <w:rPr>
          <w:b/>
          <w:i/>
          <w:u w:val="single" w:color="000000"/>
        </w:rPr>
        <w:t xml:space="preserve">F  </w:t>
      </w:r>
      <w:proofErr w:type="spellStart"/>
      <w:r>
        <w:rPr>
          <w:b/>
          <w:i/>
          <w:u w:val="single" w:color="000000"/>
        </w:rPr>
        <w:t>orestier</w:t>
      </w:r>
      <w:proofErr w:type="spellEnd"/>
      <w:proofErr w:type="gramEnd"/>
      <w:r>
        <w:rPr>
          <w:b/>
          <w:i/>
          <w:u w:val="single" w:color="000000"/>
        </w:rPr>
        <w:t xml:space="preserve">  описал срединный доступ к эпидуральному пространству в межостистых промежутках. </w:t>
      </w:r>
    </w:p>
    <w:p w14:paraId="516A5B58" w14:textId="77777777" w:rsidR="00CB6998" w:rsidRDefault="00571435">
      <w:pPr>
        <w:ind w:left="1605" w:right="0" w:firstLine="284"/>
      </w:pPr>
      <w:r>
        <w:t xml:space="preserve">В начале 20-х годов XX века испанский хирург </w:t>
      </w:r>
      <w:proofErr w:type="spellStart"/>
      <w:r>
        <w:t>F.Pagas</w:t>
      </w:r>
      <w:proofErr w:type="spellEnd"/>
      <w:r>
        <w:t xml:space="preserve"> подытожил принцип действия и дал подробное описание различных методик выполнения ЭА, сформулировал её достоинства и опасности. К середине 30-х годов ЭА получила признание и достаточно широкое распространение как за рубежом, так и в нашей стране. СА и ЭА применяются практически с одинаковой частотой, передавая по очереди пальму первенства друг другу. </w:t>
      </w:r>
    </w:p>
    <w:p w14:paraId="783F31D5" w14:textId="77777777" w:rsidR="00CB6998" w:rsidRDefault="00571435">
      <w:pPr>
        <w:spacing w:after="113" w:line="259" w:lineRule="auto"/>
        <w:ind w:left="1914" w:right="0"/>
      </w:pPr>
      <w:r>
        <w:t xml:space="preserve">Следует отметить особую роль русских учёных-хирургов </w:t>
      </w:r>
      <w:proofErr w:type="spellStart"/>
      <w:r>
        <w:t>П.А.Герцена</w:t>
      </w:r>
      <w:proofErr w:type="spellEnd"/>
      <w:r>
        <w:t>,</w:t>
      </w:r>
    </w:p>
    <w:p w14:paraId="2B67A3AE" w14:textId="77777777" w:rsidR="00CB6998" w:rsidRDefault="00571435">
      <w:pPr>
        <w:spacing w:after="115" w:line="259" w:lineRule="auto"/>
        <w:ind w:left="1615" w:right="0"/>
      </w:pPr>
      <w:proofErr w:type="spellStart"/>
      <w:r>
        <w:t>В.Ф.Войно</w:t>
      </w:r>
      <w:proofErr w:type="spellEnd"/>
      <w:r>
        <w:t xml:space="preserve">-Ясенецкого, </w:t>
      </w:r>
      <w:proofErr w:type="spellStart"/>
      <w:r>
        <w:t>П.С.Бабицкого</w:t>
      </w:r>
      <w:proofErr w:type="spellEnd"/>
      <w:r>
        <w:t xml:space="preserve">, </w:t>
      </w:r>
      <w:proofErr w:type="spellStart"/>
      <w:r>
        <w:t>В.А.Шаака</w:t>
      </w:r>
      <w:proofErr w:type="spellEnd"/>
      <w:r>
        <w:t xml:space="preserve"> и </w:t>
      </w:r>
      <w:proofErr w:type="spellStart"/>
      <w:r>
        <w:t>Л.А.Андреева</w:t>
      </w:r>
      <w:proofErr w:type="spellEnd"/>
      <w:r>
        <w:t>,</w:t>
      </w:r>
    </w:p>
    <w:p w14:paraId="41FF01E2" w14:textId="77777777" w:rsidR="00CB6998" w:rsidRDefault="00571435">
      <w:pPr>
        <w:spacing w:after="501"/>
        <w:ind w:left="1615" w:right="0"/>
      </w:pPr>
      <w:proofErr w:type="spellStart"/>
      <w:r>
        <w:t>С.С.Юдина</w:t>
      </w:r>
      <w:proofErr w:type="spellEnd"/>
      <w:r>
        <w:t xml:space="preserve"> и др. в развитии всех методов регионарной анестезии.</w:t>
      </w:r>
    </w:p>
    <w:p w14:paraId="6EF8135D" w14:textId="77777777" w:rsidR="00CB6998" w:rsidRDefault="00571435">
      <w:pPr>
        <w:numPr>
          <w:ilvl w:val="0"/>
          <w:numId w:val="4"/>
        </w:numPr>
        <w:spacing w:after="114" w:line="259" w:lineRule="auto"/>
        <w:ind w:right="0" w:hanging="280"/>
      </w:pPr>
      <w:r>
        <w:rPr>
          <w:b/>
          <w:i/>
          <w:u w:val="single" w:color="000000"/>
        </w:rPr>
        <w:t>Преимущества местной анестезии:</w:t>
      </w:r>
    </w:p>
    <w:p w14:paraId="3E0BD5F0" w14:textId="77777777" w:rsidR="00CB6998" w:rsidRDefault="00571435">
      <w:pPr>
        <w:spacing w:after="115" w:line="259" w:lineRule="auto"/>
        <w:ind w:left="1914" w:right="0"/>
      </w:pPr>
      <w:r>
        <w:t xml:space="preserve">а) безопасность; </w:t>
      </w:r>
    </w:p>
    <w:p w14:paraId="671B3B77" w14:textId="77777777" w:rsidR="00CB6998" w:rsidRDefault="00571435">
      <w:pPr>
        <w:spacing w:after="113" w:line="259" w:lineRule="auto"/>
        <w:ind w:left="1914" w:right="0"/>
      </w:pPr>
      <w:r>
        <w:t>б) простота методики (не требуется участия других лиц, наличия сложной</w:t>
      </w:r>
    </w:p>
    <w:p w14:paraId="1AC537EC" w14:textId="77777777" w:rsidR="00CB6998" w:rsidRDefault="00571435">
      <w:pPr>
        <w:spacing w:after="115" w:line="259" w:lineRule="auto"/>
        <w:ind w:left="1615" w:right="0"/>
      </w:pPr>
      <w:r>
        <w:t xml:space="preserve">аппаратуры); </w:t>
      </w:r>
    </w:p>
    <w:p w14:paraId="1AFF1D99" w14:textId="77777777" w:rsidR="00CB6998" w:rsidRDefault="00571435">
      <w:pPr>
        <w:spacing w:after="113" w:line="259" w:lineRule="auto"/>
        <w:ind w:left="1914" w:right="0"/>
      </w:pPr>
      <w:r>
        <w:t>в) дешевизна.</w:t>
      </w:r>
    </w:p>
    <w:p w14:paraId="481F2749" w14:textId="77777777" w:rsidR="00CB6998" w:rsidRDefault="00571435">
      <w:pPr>
        <w:numPr>
          <w:ilvl w:val="0"/>
          <w:numId w:val="4"/>
        </w:numPr>
        <w:spacing w:after="114" w:line="259" w:lineRule="auto"/>
        <w:ind w:right="0" w:hanging="280"/>
      </w:pPr>
      <w:r>
        <w:rPr>
          <w:b/>
          <w:i/>
          <w:u w:val="single" w:color="000000"/>
        </w:rPr>
        <w:t>Недостатки:</w:t>
      </w:r>
    </w:p>
    <w:p w14:paraId="6E32F7E7" w14:textId="77777777" w:rsidR="00CB6998" w:rsidRDefault="00571435">
      <w:pPr>
        <w:spacing w:after="113" w:line="259" w:lineRule="auto"/>
        <w:ind w:left="1914" w:right="0"/>
      </w:pPr>
      <w:r>
        <w:t>а) невозможно управлять функциями организма при обширных травма-</w:t>
      </w:r>
    </w:p>
    <w:p w14:paraId="345D57B3" w14:textId="77777777" w:rsidR="00CB6998" w:rsidRDefault="00571435">
      <w:pPr>
        <w:spacing w:after="115" w:line="259" w:lineRule="auto"/>
        <w:ind w:left="1615" w:right="0"/>
      </w:pPr>
      <w:proofErr w:type="spellStart"/>
      <w:r>
        <w:t>тических</w:t>
      </w:r>
      <w:proofErr w:type="spellEnd"/>
      <w:r>
        <w:t xml:space="preserve"> операциях, особенно на органах грудной полости; </w:t>
      </w:r>
    </w:p>
    <w:p w14:paraId="7BFA2E63" w14:textId="77777777" w:rsidR="00CB6998" w:rsidRDefault="00571435">
      <w:pPr>
        <w:spacing w:after="113" w:line="259" w:lineRule="auto"/>
        <w:ind w:left="1914" w:right="0"/>
      </w:pPr>
      <w:r>
        <w:t>б) трудно произвести ревизию при операциях на органах брюшной</w:t>
      </w:r>
    </w:p>
    <w:p w14:paraId="47D28D4A" w14:textId="77777777" w:rsidR="00CB6998" w:rsidRDefault="00571435">
      <w:pPr>
        <w:spacing w:after="115" w:line="259" w:lineRule="auto"/>
        <w:ind w:left="1615" w:right="0"/>
      </w:pPr>
      <w:r>
        <w:lastRenderedPageBreak/>
        <w:t xml:space="preserve">полости, так как нет расслабления мускулатуры; </w:t>
      </w:r>
    </w:p>
    <w:p w14:paraId="73833D80" w14:textId="77777777" w:rsidR="00CB6998" w:rsidRDefault="00571435">
      <w:pPr>
        <w:spacing w:after="113" w:line="259" w:lineRule="auto"/>
        <w:ind w:left="1914" w:right="0"/>
      </w:pPr>
      <w:r>
        <w:t>в) не всегда можно добиться полного обезболивания (операции в области</w:t>
      </w:r>
    </w:p>
    <w:p w14:paraId="0CDB4DBE" w14:textId="77777777" w:rsidR="00CB6998" w:rsidRDefault="00571435">
      <w:pPr>
        <w:spacing w:after="115" w:line="259" w:lineRule="auto"/>
        <w:ind w:left="1615" w:right="0"/>
      </w:pPr>
      <w:proofErr w:type="spellStart"/>
      <w:r>
        <w:t>рубцово</w:t>
      </w:r>
      <w:proofErr w:type="spellEnd"/>
      <w:r>
        <w:t xml:space="preserve"> измененных тканей и др.);</w:t>
      </w:r>
    </w:p>
    <w:p w14:paraId="54421769" w14:textId="77777777" w:rsidR="00CB6998" w:rsidRDefault="00571435">
      <w:pPr>
        <w:ind w:left="1605" w:right="0" w:firstLine="284"/>
      </w:pPr>
      <w:r>
        <w:t>г) у больных с неустойчивой психикой нежелательно сохранение сознания во время операции.</w:t>
      </w:r>
    </w:p>
    <w:p w14:paraId="0689097D" w14:textId="77777777" w:rsidR="00CB6998" w:rsidRDefault="00571435">
      <w:pPr>
        <w:numPr>
          <w:ilvl w:val="0"/>
          <w:numId w:val="4"/>
        </w:numPr>
        <w:spacing w:after="597" w:line="259" w:lineRule="auto"/>
        <w:ind w:right="0" w:hanging="280"/>
      </w:pPr>
      <w:r>
        <w:rPr>
          <w:b/>
          <w:u w:val="single" w:color="000000"/>
        </w:rPr>
        <w:t>Разновидности местной анестезии:</w:t>
      </w:r>
    </w:p>
    <w:p w14:paraId="523DBAEE" w14:textId="77777777" w:rsidR="00CB6998" w:rsidRDefault="00571435">
      <w:pPr>
        <w:spacing w:after="113" w:line="259" w:lineRule="auto"/>
        <w:ind w:left="1914" w:right="0"/>
      </w:pPr>
      <w:r>
        <w:t xml:space="preserve">а) поверхностная (терминальная), </w:t>
      </w:r>
    </w:p>
    <w:p w14:paraId="253910FB" w14:textId="77777777" w:rsidR="00CB6998" w:rsidRDefault="00571435">
      <w:pPr>
        <w:spacing w:after="115" w:line="259" w:lineRule="auto"/>
        <w:ind w:left="1914" w:right="0"/>
      </w:pPr>
      <w:r>
        <w:t>б) инфильтрационная,</w:t>
      </w:r>
    </w:p>
    <w:p w14:paraId="194D42D4" w14:textId="77777777" w:rsidR="00CB6998" w:rsidRDefault="00571435">
      <w:pPr>
        <w:spacing w:after="3" w:line="340" w:lineRule="auto"/>
        <w:ind w:left="1904" w:right="1543" w:firstLine="0"/>
        <w:jc w:val="left"/>
      </w:pPr>
      <w:r>
        <w:t xml:space="preserve">в) регионарная (проводниковая) стволовая, </w:t>
      </w:r>
      <w:proofErr w:type="spellStart"/>
      <w:r>
        <w:t>плексусная</w:t>
      </w:r>
      <w:proofErr w:type="spellEnd"/>
      <w:r>
        <w:t xml:space="preserve">, внутрикостная, внутривенная, внутриартериальная, </w:t>
      </w:r>
      <w:proofErr w:type="spellStart"/>
      <w:r>
        <w:t>ганглионарная</w:t>
      </w:r>
      <w:proofErr w:type="spellEnd"/>
      <w:r>
        <w:t xml:space="preserve"> (</w:t>
      </w:r>
      <w:proofErr w:type="spellStart"/>
      <w:r>
        <w:t>зпидуральная</w:t>
      </w:r>
      <w:proofErr w:type="spellEnd"/>
      <w:r>
        <w:t xml:space="preserve"> и субарахноидальная анестезия).</w:t>
      </w:r>
    </w:p>
    <w:p w14:paraId="44098A18" w14:textId="6B5F2E6E" w:rsidR="00CB6998" w:rsidRDefault="00CB6998">
      <w:pPr>
        <w:spacing w:after="128" w:line="259" w:lineRule="auto"/>
        <w:ind w:left="1902" w:right="-282" w:firstLine="0"/>
        <w:jc w:val="left"/>
      </w:pPr>
    </w:p>
    <w:p w14:paraId="3D0394B5" w14:textId="77777777" w:rsidR="00CB6998" w:rsidRDefault="00571435">
      <w:pPr>
        <w:ind w:left="1605" w:right="0" w:firstLine="284"/>
      </w:pPr>
      <w:r>
        <w:t xml:space="preserve">В клиническом течении всех видов местной анестезии выделяются следующие стадии: </w:t>
      </w:r>
    </w:p>
    <w:p w14:paraId="4D6CC35D" w14:textId="77777777" w:rsidR="00CB6998" w:rsidRDefault="00571435">
      <w:pPr>
        <w:numPr>
          <w:ilvl w:val="0"/>
          <w:numId w:val="5"/>
        </w:numPr>
        <w:spacing w:after="113" w:line="259" w:lineRule="auto"/>
        <w:ind w:right="0" w:firstLine="284"/>
      </w:pPr>
      <w:r>
        <w:t>введение анестезирующего вещества;</w:t>
      </w:r>
    </w:p>
    <w:p w14:paraId="608F97EE" w14:textId="77777777" w:rsidR="00CB6998" w:rsidRDefault="00571435">
      <w:pPr>
        <w:numPr>
          <w:ilvl w:val="0"/>
          <w:numId w:val="5"/>
        </w:numPr>
        <w:ind w:right="0" w:firstLine="284"/>
      </w:pPr>
      <w:r>
        <w:t xml:space="preserve">выжидание (действие анестезирующего вещества на нервные элементы тканей); </w:t>
      </w:r>
    </w:p>
    <w:p w14:paraId="7FC47ACC" w14:textId="77777777" w:rsidR="00CB6998" w:rsidRDefault="00571435">
      <w:pPr>
        <w:numPr>
          <w:ilvl w:val="0"/>
          <w:numId w:val="5"/>
        </w:numPr>
        <w:spacing w:line="259" w:lineRule="auto"/>
        <w:ind w:right="0" w:firstLine="284"/>
      </w:pPr>
      <w:r>
        <w:t xml:space="preserve">полное обезболивание; </w:t>
      </w:r>
    </w:p>
    <w:p w14:paraId="2FA7CF2F" w14:textId="77777777" w:rsidR="00CB6998" w:rsidRDefault="00571435">
      <w:pPr>
        <w:numPr>
          <w:ilvl w:val="0"/>
          <w:numId w:val="5"/>
        </w:numPr>
        <w:spacing w:after="501"/>
        <w:ind w:right="0" w:firstLine="284"/>
      </w:pPr>
      <w:r>
        <w:t>восстановление чувствительности.</w:t>
      </w:r>
    </w:p>
    <w:p w14:paraId="53C40747" w14:textId="77777777" w:rsidR="00CB6998" w:rsidRDefault="00571435">
      <w:pPr>
        <w:numPr>
          <w:ilvl w:val="1"/>
          <w:numId w:val="5"/>
        </w:numPr>
        <w:spacing w:after="107" w:line="265" w:lineRule="auto"/>
        <w:ind w:right="0" w:hanging="420"/>
      </w:pPr>
      <w:r>
        <w:rPr>
          <w:b/>
        </w:rPr>
        <w:t>ПОВЕРХНОСТНАЯ АНЕСТЕЗИЯ</w:t>
      </w:r>
    </w:p>
    <w:p w14:paraId="22581A64" w14:textId="77777777" w:rsidR="00CB6998" w:rsidRDefault="00571435">
      <w:pPr>
        <w:ind w:left="1605" w:right="0" w:firstLine="284"/>
      </w:pPr>
      <w:r>
        <w:t xml:space="preserve">Поверхностная, или терминальная, анестезия возможна только при операциях и манипуляциях на слизистых оболочках, которые смазывают или орошают раствором анестетика. Поэтому этот метод в основном применяется в офтальмологии, отоларингологии и урологии. Для анестезии используют 0,25—3% растворы дикаина, 5% раствор </w:t>
      </w:r>
      <w:proofErr w:type="spellStart"/>
      <w:r>
        <w:t>ксикаина</w:t>
      </w:r>
      <w:proofErr w:type="spellEnd"/>
      <w:r>
        <w:t>, 10% раствор новокаина. Для поверхностной анестезии кожи применяют метод замораживания хлорэтилом.</w:t>
      </w:r>
    </w:p>
    <w:p w14:paraId="28F941E0" w14:textId="77777777" w:rsidR="00CB6998" w:rsidRDefault="00571435">
      <w:pPr>
        <w:ind w:left="1605" w:right="0" w:firstLine="284"/>
      </w:pPr>
      <w:r>
        <w:lastRenderedPageBreak/>
        <w:t xml:space="preserve">В хирургической клинике поверхностная анестезия наиболее часто применяется при </w:t>
      </w:r>
      <w:proofErr w:type="spellStart"/>
      <w:r>
        <w:t>бронхологических</w:t>
      </w:r>
      <w:proofErr w:type="spellEnd"/>
      <w:r>
        <w:t xml:space="preserve"> исследованиях (бронхоскопия, бронхография, </w:t>
      </w:r>
      <w:proofErr w:type="spellStart"/>
      <w:r>
        <w:t>бронхоспирометрия</w:t>
      </w:r>
      <w:proofErr w:type="spellEnd"/>
      <w:r>
        <w:t>) и лечебных процедурах</w:t>
      </w:r>
    </w:p>
    <w:p w14:paraId="7D60F627" w14:textId="77777777" w:rsidR="00CB6998" w:rsidRDefault="00571435">
      <w:pPr>
        <w:spacing w:after="481"/>
        <w:ind w:left="1615" w:right="0"/>
      </w:pPr>
      <w:r>
        <w:t>(</w:t>
      </w:r>
      <w:proofErr w:type="spellStart"/>
      <w:r>
        <w:t>эндотрахеальные</w:t>
      </w:r>
      <w:proofErr w:type="spellEnd"/>
      <w:r>
        <w:t xml:space="preserve"> вливания лекарственных веществ), а также эзофагоскопии, гастроскопии и </w:t>
      </w:r>
      <w:proofErr w:type="spellStart"/>
      <w:r>
        <w:t>дуоденоскопии</w:t>
      </w:r>
      <w:proofErr w:type="spellEnd"/>
      <w:r>
        <w:t>.</w:t>
      </w:r>
    </w:p>
    <w:p w14:paraId="0BD036D3" w14:textId="77777777" w:rsidR="00CB6998" w:rsidRDefault="00571435">
      <w:pPr>
        <w:numPr>
          <w:ilvl w:val="1"/>
          <w:numId w:val="5"/>
        </w:numPr>
        <w:spacing w:after="107" w:line="265" w:lineRule="auto"/>
        <w:ind w:right="0" w:hanging="420"/>
      </w:pPr>
      <w:r>
        <w:rPr>
          <w:b/>
        </w:rPr>
        <w:t>ИНФИЛЬТРАЦИОННАЯ АНЕСТЕЗИЯ</w:t>
      </w:r>
    </w:p>
    <w:p w14:paraId="4DD3EB7B" w14:textId="77777777" w:rsidR="00CB6998" w:rsidRDefault="00571435">
      <w:pPr>
        <w:ind w:left="1605" w:right="0" w:firstLine="284"/>
      </w:pPr>
      <w:r>
        <w:t>Всеобщее распространение получил метод инфильтрационной анестезии по А. В. Вишневскому. В основе его лежит послойная тугая инфильтрация тканей с учетом распространения раствора новокаина по фасциальным футлярам — «тугой ползучий инфильтрат».</w:t>
      </w:r>
    </w:p>
    <w:p w14:paraId="55FDBBAD" w14:textId="77777777" w:rsidR="00CB6998" w:rsidRDefault="00571435">
      <w:pPr>
        <w:ind w:left="1605" w:right="0" w:firstLine="284"/>
      </w:pPr>
      <w:r>
        <w:t>Используются слабые растворы новокаина — 0,25 и 0,5% растворы до 1 и более литра на операцию, причем большая часть раствора вытекает при разрезе, что предупреждает интоксикацию. 0,25% раствор новокаина готовят на слабо гипотоническом растворе по прописи А. В. Вишневского.</w:t>
      </w:r>
    </w:p>
    <w:p w14:paraId="0215CE91" w14:textId="77777777" w:rsidR="00CB6998" w:rsidRPr="00C0392D" w:rsidRDefault="00571435">
      <w:pPr>
        <w:spacing w:line="259" w:lineRule="auto"/>
        <w:ind w:left="1914" w:right="0"/>
        <w:rPr>
          <w:lang w:val="en-US"/>
        </w:rPr>
      </w:pPr>
      <w:r w:rsidRPr="00C0392D">
        <w:rPr>
          <w:lang w:val="en-US"/>
        </w:rPr>
        <w:t xml:space="preserve">5,0 </w:t>
      </w:r>
      <w:proofErr w:type="spellStart"/>
      <w:r w:rsidRPr="00C0392D">
        <w:rPr>
          <w:lang w:val="en-US"/>
        </w:rPr>
        <w:t>Natrii</w:t>
      </w:r>
      <w:proofErr w:type="spellEnd"/>
      <w:r w:rsidRPr="00C0392D">
        <w:rPr>
          <w:lang w:val="en-US"/>
        </w:rPr>
        <w:t xml:space="preserve"> </w:t>
      </w:r>
      <w:proofErr w:type="spellStart"/>
      <w:r w:rsidRPr="00C0392D">
        <w:rPr>
          <w:lang w:val="en-US"/>
        </w:rPr>
        <w:t>chloridi</w:t>
      </w:r>
      <w:proofErr w:type="spellEnd"/>
    </w:p>
    <w:p w14:paraId="19A247AD" w14:textId="77777777" w:rsidR="00CB6998" w:rsidRPr="00C0392D" w:rsidRDefault="00571435">
      <w:pPr>
        <w:spacing w:line="259" w:lineRule="auto"/>
        <w:ind w:left="1914" w:right="0"/>
        <w:rPr>
          <w:lang w:val="en-US"/>
        </w:rPr>
      </w:pPr>
      <w:r w:rsidRPr="00C0392D">
        <w:rPr>
          <w:lang w:val="en-US"/>
        </w:rPr>
        <w:t xml:space="preserve">0,075 </w:t>
      </w:r>
      <w:proofErr w:type="spellStart"/>
      <w:r w:rsidRPr="00C0392D">
        <w:rPr>
          <w:lang w:val="en-US"/>
        </w:rPr>
        <w:t>Kalii</w:t>
      </w:r>
      <w:proofErr w:type="spellEnd"/>
      <w:r w:rsidRPr="00C0392D">
        <w:rPr>
          <w:lang w:val="en-US"/>
        </w:rPr>
        <w:t xml:space="preserve"> </w:t>
      </w:r>
      <w:proofErr w:type="spellStart"/>
      <w:r w:rsidRPr="00C0392D">
        <w:rPr>
          <w:lang w:val="en-US"/>
        </w:rPr>
        <w:t>chloridi</w:t>
      </w:r>
      <w:proofErr w:type="spellEnd"/>
    </w:p>
    <w:p w14:paraId="01A477C5" w14:textId="77777777" w:rsidR="00CB6998" w:rsidRPr="00C0392D" w:rsidRDefault="00571435">
      <w:pPr>
        <w:spacing w:line="226" w:lineRule="auto"/>
        <w:ind w:left="1914" w:right="5993"/>
        <w:rPr>
          <w:lang w:val="en-US"/>
        </w:rPr>
      </w:pPr>
      <w:r w:rsidRPr="00C0392D">
        <w:rPr>
          <w:lang w:val="en-US"/>
        </w:rPr>
        <w:t xml:space="preserve">0,125 </w:t>
      </w:r>
      <w:r>
        <w:t>С</w:t>
      </w:r>
      <w:proofErr w:type="spellStart"/>
      <w:r w:rsidRPr="00C0392D">
        <w:rPr>
          <w:lang w:val="en-US"/>
        </w:rPr>
        <w:t>alcii</w:t>
      </w:r>
      <w:proofErr w:type="spellEnd"/>
      <w:r w:rsidRPr="00C0392D">
        <w:rPr>
          <w:lang w:val="en-US"/>
        </w:rPr>
        <w:t xml:space="preserve"> </w:t>
      </w:r>
      <w:proofErr w:type="spellStart"/>
      <w:r w:rsidRPr="00C0392D">
        <w:rPr>
          <w:lang w:val="en-US"/>
        </w:rPr>
        <w:t>chloridi</w:t>
      </w:r>
      <w:proofErr w:type="spellEnd"/>
      <w:r w:rsidRPr="00C0392D">
        <w:rPr>
          <w:lang w:val="en-US"/>
        </w:rPr>
        <w:t xml:space="preserve"> 1000,0 Aq. </w:t>
      </w:r>
      <w:proofErr w:type="spellStart"/>
      <w:r w:rsidRPr="00C0392D">
        <w:rPr>
          <w:lang w:val="en-US"/>
        </w:rPr>
        <w:t>destill</w:t>
      </w:r>
      <w:proofErr w:type="spellEnd"/>
      <w:r w:rsidRPr="00C0392D">
        <w:rPr>
          <w:lang w:val="en-US"/>
        </w:rPr>
        <w:t>.</w:t>
      </w:r>
    </w:p>
    <w:p w14:paraId="1D93625D" w14:textId="77777777" w:rsidR="00CB6998" w:rsidRDefault="00571435">
      <w:pPr>
        <w:spacing w:after="435" w:line="259" w:lineRule="auto"/>
        <w:ind w:left="1914" w:right="0"/>
      </w:pPr>
      <w:r>
        <w:t xml:space="preserve">2,5 </w:t>
      </w:r>
      <w:proofErr w:type="spellStart"/>
      <w:r>
        <w:t>Novocaini</w:t>
      </w:r>
      <w:proofErr w:type="spellEnd"/>
    </w:p>
    <w:p w14:paraId="3A313A31" w14:textId="77777777" w:rsidR="00CB6998" w:rsidRDefault="00571435">
      <w:pPr>
        <w:spacing w:after="115" w:line="259" w:lineRule="auto"/>
        <w:ind w:left="1914" w:right="0"/>
      </w:pPr>
      <w:r>
        <w:t>Инфильтрационная анестезия по методу А. В. Вишневского включает следующие этапы:</w:t>
      </w:r>
    </w:p>
    <w:p w14:paraId="0D9235D2" w14:textId="77777777" w:rsidR="00CB6998" w:rsidRDefault="00571435">
      <w:pPr>
        <w:numPr>
          <w:ilvl w:val="0"/>
          <w:numId w:val="6"/>
        </w:numPr>
        <w:spacing w:after="35"/>
        <w:ind w:right="0" w:hanging="858"/>
      </w:pPr>
      <w:r>
        <w:t>внутрикожная анестезия по линии разреза с помощью тонкой иглы с образованием «лимонной корочки»;</w:t>
      </w:r>
    </w:p>
    <w:p w14:paraId="3D276426" w14:textId="77777777" w:rsidR="00CB6998" w:rsidRDefault="00571435">
      <w:pPr>
        <w:numPr>
          <w:ilvl w:val="0"/>
          <w:numId w:val="6"/>
        </w:numPr>
        <w:spacing w:after="172" w:line="259" w:lineRule="auto"/>
        <w:ind w:right="0" w:hanging="858"/>
      </w:pPr>
      <w:r>
        <w:t>тугая инфильтрация подкожной клетчатки;</w:t>
      </w:r>
    </w:p>
    <w:p w14:paraId="2B39DBC0" w14:textId="77777777" w:rsidR="00CB6998" w:rsidRDefault="00571435">
      <w:pPr>
        <w:numPr>
          <w:ilvl w:val="0"/>
          <w:numId w:val="6"/>
        </w:numPr>
        <w:spacing w:after="37"/>
        <w:ind w:right="0" w:hanging="858"/>
      </w:pPr>
      <w:r>
        <w:t>после разреза кожи и подкожной клетчатки введение новокаина под апоневроз;</w:t>
      </w:r>
    </w:p>
    <w:p w14:paraId="65B01556" w14:textId="77777777" w:rsidR="00CB6998" w:rsidRDefault="00571435">
      <w:pPr>
        <w:numPr>
          <w:ilvl w:val="0"/>
          <w:numId w:val="6"/>
        </w:numPr>
        <w:spacing w:after="41"/>
        <w:ind w:right="0" w:hanging="858"/>
      </w:pPr>
      <w:r>
        <w:t xml:space="preserve">после рассечения апоневроза инфильтрация мышц; </w:t>
      </w:r>
      <w:r>
        <w:rPr>
          <w:rFonts w:ascii="Courier New" w:eastAsia="Courier New" w:hAnsi="Courier New" w:cs="Courier New"/>
        </w:rPr>
        <w:t xml:space="preserve">o </w:t>
      </w:r>
      <w:r>
        <w:t xml:space="preserve">после вскрытия брюшной полости инфильтрация париетальной брюшины. </w:t>
      </w:r>
    </w:p>
    <w:p w14:paraId="2F2F741D" w14:textId="77777777" w:rsidR="00CB6998" w:rsidRDefault="00571435">
      <w:pPr>
        <w:spacing w:after="480"/>
        <w:ind w:left="1605" w:right="0" w:firstLine="284"/>
      </w:pPr>
      <w:r>
        <w:lastRenderedPageBreak/>
        <w:t xml:space="preserve">При анестезии по А. В. Вишневскому «операция идет при постоянной смене ножа и шприца. Наряду с полным обезболиванием, тугой ползучий инфильтрат обеспечивает и гидравлическую </w:t>
      </w:r>
      <w:proofErr w:type="spellStart"/>
      <w:r>
        <w:t>препаровку</w:t>
      </w:r>
      <w:proofErr w:type="spellEnd"/>
      <w:r>
        <w:t xml:space="preserve"> тканей.</w:t>
      </w:r>
    </w:p>
    <w:p w14:paraId="4A863747" w14:textId="77777777" w:rsidR="00CB6998" w:rsidRDefault="00571435">
      <w:pPr>
        <w:pStyle w:val="3"/>
        <w:spacing w:after="106"/>
        <w:ind w:left="1913" w:right="1"/>
      </w:pPr>
      <w:r>
        <w:t>4.3 Регионарная анестезия</w:t>
      </w:r>
    </w:p>
    <w:p w14:paraId="1A038838" w14:textId="77777777" w:rsidR="00CB6998" w:rsidRDefault="00571435">
      <w:pPr>
        <w:spacing w:after="114" w:line="259" w:lineRule="auto"/>
        <w:ind w:left="1899" w:right="0"/>
      </w:pPr>
      <w:r>
        <w:rPr>
          <w:b/>
          <w:i/>
          <w:u w:val="single" w:color="000000"/>
        </w:rPr>
        <w:t xml:space="preserve">Достоинства </w:t>
      </w:r>
      <w:proofErr w:type="spellStart"/>
      <w:r>
        <w:rPr>
          <w:b/>
          <w:i/>
          <w:u w:val="single" w:color="000000"/>
        </w:rPr>
        <w:t>регионарноых</w:t>
      </w:r>
      <w:proofErr w:type="spellEnd"/>
      <w:r>
        <w:rPr>
          <w:b/>
          <w:i/>
          <w:u w:val="single" w:color="000000"/>
        </w:rPr>
        <w:t xml:space="preserve"> методов анестезии </w:t>
      </w:r>
    </w:p>
    <w:p w14:paraId="148D95A0" w14:textId="77777777" w:rsidR="00CB6998" w:rsidRDefault="00571435">
      <w:pPr>
        <w:numPr>
          <w:ilvl w:val="0"/>
          <w:numId w:val="7"/>
        </w:numPr>
        <w:ind w:right="0" w:firstLine="284"/>
      </w:pPr>
      <w:r>
        <w:t xml:space="preserve">Надёжная </w:t>
      </w:r>
      <w:proofErr w:type="spellStart"/>
      <w:r>
        <w:t>интраоперационная</w:t>
      </w:r>
      <w:proofErr w:type="spellEnd"/>
      <w:r>
        <w:t xml:space="preserve"> анестезия за счёт фармакологического контроля боли на спинальном или периферическом уровне.</w:t>
      </w:r>
    </w:p>
    <w:p w14:paraId="16B1E754" w14:textId="77777777" w:rsidR="00CB6998" w:rsidRDefault="00571435">
      <w:pPr>
        <w:numPr>
          <w:ilvl w:val="0"/>
          <w:numId w:val="7"/>
        </w:numPr>
        <w:ind w:right="0" w:firstLine="284"/>
      </w:pPr>
      <w:r>
        <w:t>Эффективная вегетативная блокада с минимальным влиянием на гомеостаз, эндокринно-метаболическая стабильность, предотвращение патологических рефлексов из операционного поля.</w:t>
      </w:r>
    </w:p>
    <w:p w14:paraId="420450F1" w14:textId="77777777" w:rsidR="00CB6998" w:rsidRDefault="00571435">
      <w:pPr>
        <w:numPr>
          <w:ilvl w:val="0"/>
          <w:numId w:val="7"/>
        </w:numPr>
        <w:ind w:right="0" w:firstLine="284"/>
      </w:pPr>
      <w:r>
        <w:t xml:space="preserve">Возможность использования управляемой </w:t>
      </w:r>
      <w:proofErr w:type="spellStart"/>
      <w:r>
        <w:t>седации</w:t>
      </w:r>
      <w:proofErr w:type="spellEnd"/>
      <w:r>
        <w:t xml:space="preserve"> различной степени, а не выключение сознания, что обязательно при проведении общей анестезии. </w:t>
      </w:r>
    </w:p>
    <w:p w14:paraId="3AA1F5B5" w14:textId="77777777" w:rsidR="00CB6998" w:rsidRDefault="00571435">
      <w:pPr>
        <w:numPr>
          <w:ilvl w:val="0"/>
          <w:numId w:val="7"/>
        </w:numPr>
        <w:ind w:right="0" w:firstLine="284"/>
      </w:pPr>
      <w:r>
        <w:t>Сокращение восстановительного периода после анестезии, повышение комфортности послеоперационного периода (отсутствие тошноты, рвоты, снижение потребности в наркотиках, раннее восстановление ментальной функции и двигательной активности).</w:t>
      </w:r>
    </w:p>
    <w:p w14:paraId="725BF785" w14:textId="77777777" w:rsidR="00CB6998" w:rsidRDefault="00571435">
      <w:pPr>
        <w:numPr>
          <w:ilvl w:val="0"/>
          <w:numId w:val="7"/>
        </w:numPr>
        <w:ind w:right="0" w:firstLine="284"/>
      </w:pPr>
      <w:r>
        <w:t>Снижение частоты послеоперационных лёгочных осложнений, более быстрое восстановление функции желудочно-кишечного тракта по сравнению с тем, что происходит после комбинированной общей анестезии.</w:t>
      </w:r>
    </w:p>
    <w:p w14:paraId="4D339031" w14:textId="77777777" w:rsidR="00CB6998" w:rsidRDefault="00571435">
      <w:pPr>
        <w:numPr>
          <w:ilvl w:val="0"/>
          <w:numId w:val="7"/>
        </w:numPr>
        <w:ind w:right="0" w:firstLine="284"/>
      </w:pPr>
      <w:r>
        <w:t>Уменьшение риска возникновения тромбоза глубоких вен голени (ТГВГ) и тромбоэмболии лёгочной артерии (ТЭЛА).</w:t>
      </w:r>
    </w:p>
    <w:p w14:paraId="4E2F90C6" w14:textId="77777777" w:rsidR="00CB6998" w:rsidRDefault="00571435">
      <w:pPr>
        <w:numPr>
          <w:ilvl w:val="0"/>
          <w:numId w:val="7"/>
        </w:numPr>
        <w:spacing w:after="122" w:line="259" w:lineRule="auto"/>
        <w:ind w:right="0" w:firstLine="284"/>
      </w:pPr>
      <w:r>
        <w:t xml:space="preserve">Сохранение контакта с пациентом во время операции. </w:t>
      </w:r>
    </w:p>
    <w:p w14:paraId="11D1E821" w14:textId="77777777" w:rsidR="00CB6998" w:rsidRDefault="00571435">
      <w:pPr>
        <w:numPr>
          <w:ilvl w:val="0"/>
          <w:numId w:val="7"/>
        </w:numPr>
        <w:ind w:right="0" w:firstLine="284"/>
      </w:pPr>
      <w:r>
        <w:t xml:space="preserve">После ортопедических и травматологических вмешательств, выполняемых в условиях регионарной анестезии, оптимизированы условия для иммобилизации повреждённой конечности. </w:t>
      </w:r>
    </w:p>
    <w:p w14:paraId="3CC2F88E" w14:textId="77777777" w:rsidR="00CB6998" w:rsidRDefault="00571435">
      <w:pPr>
        <w:numPr>
          <w:ilvl w:val="0"/>
          <w:numId w:val="7"/>
        </w:numPr>
        <w:ind w:right="0" w:firstLine="284"/>
      </w:pPr>
      <w:r>
        <w:t>Ещё более значимым представляется преимущество регионарной анестезии в акушерстве: роженица психологически присутствует при родах в условиях полной аналгезии, отсутствует депрессия плода, возможен ранний контакт матери и новорожденного.</w:t>
      </w:r>
    </w:p>
    <w:p w14:paraId="1EC62CC4" w14:textId="77777777" w:rsidR="00CB6998" w:rsidRDefault="00571435">
      <w:pPr>
        <w:numPr>
          <w:ilvl w:val="0"/>
          <w:numId w:val="7"/>
        </w:numPr>
        <w:ind w:right="0" w:firstLine="284"/>
      </w:pPr>
      <w:r>
        <w:lastRenderedPageBreak/>
        <w:t xml:space="preserve">Регионарная анестезия исключает риск развития </w:t>
      </w:r>
      <w:proofErr w:type="spellStart"/>
      <w:r>
        <w:t>злокачественнойгипертермии</w:t>
      </w:r>
      <w:proofErr w:type="spellEnd"/>
      <w:r>
        <w:t xml:space="preserve">, триггером которой являются релаксанты и ингаляционные анестетики. </w:t>
      </w:r>
    </w:p>
    <w:p w14:paraId="33B01220" w14:textId="77777777" w:rsidR="00CB6998" w:rsidRDefault="00571435">
      <w:pPr>
        <w:numPr>
          <w:ilvl w:val="0"/>
          <w:numId w:val="7"/>
        </w:numPr>
        <w:ind w:right="0" w:firstLine="284"/>
      </w:pPr>
      <w:r>
        <w:t xml:space="preserve">Регионарная анестезия обладает меньшим потенциалом </w:t>
      </w:r>
      <w:proofErr w:type="spellStart"/>
      <w:r>
        <w:t>индукциисистемной</w:t>
      </w:r>
      <w:proofErr w:type="spellEnd"/>
      <w:r>
        <w:t xml:space="preserve"> воспалительной реакции и иммунодепрессивным эффектом по сравнению общей анестезией. </w:t>
      </w:r>
    </w:p>
    <w:p w14:paraId="04B434F0" w14:textId="77777777" w:rsidR="00CB6998" w:rsidRDefault="00571435">
      <w:pPr>
        <w:numPr>
          <w:ilvl w:val="0"/>
          <w:numId w:val="7"/>
        </w:numPr>
        <w:ind w:right="0" w:firstLine="284"/>
      </w:pPr>
      <w:r>
        <w:t>Экологическая целесообразность применения регионарной анестезии –снижение «загрязнения» операционных.</w:t>
      </w:r>
    </w:p>
    <w:p w14:paraId="105F9077" w14:textId="77777777" w:rsidR="00CB6998" w:rsidRDefault="00571435">
      <w:pPr>
        <w:numPr>
          <w:ilvl w:val="0"/>
          <w:numId w:val="7"/>
        </w:numPr>
        <w:ind w:right="0" w:firstLine="284"/>
      </w:pPr>
      <w:r>
        <w:t xml:space="preserve">При использовании регионарной анестезии отмечено </w:t>
      </w:r>
      <w:proofErr w:type="spellStart"/>
      <w:r>
        <w:t>статистическидостоверное</w:t>
      </w:r>
      <w:proofErr w:type="spellEnd"/>
      <w:r>
        <w:t xml:space="preserve"> укорочение сроков пребывания больных в ОИТ и длительности госпитального лечения.</w:t>
      </w:r>
    </w:p>
    <w:p w14:paraId="3D35DE54" w14:textId="77777777" w:rsidR="00CB6998" w:rsidRDefault="00571435">
      <w:pPr>
        <w:spacing w:after="1004"/>
        <w:ind w:left="1605" w:right="0" w:firstLine="284"/>
      </w:pPr>
      <w:r>
        <w:t>В целом следует отметить, что широкое применение регионарной анестезии позволяет на рациональной основе ограничить «</w:t>
      </w:r>
      <w:proofErr w:type="spellStart"/>
      <w:r>
        <w:t>всепоказанность</w:t>
      </w:r>
      <w:proofErr w:type="spellEnd"/>
      <w:r>
        <w:t xml:space="preserve">» комбинированного </w:t>
      </w:r>
      <w:proofErr w:type="spellStart"/>
      <w:r>
        <w:t>эндотрахеального</w:t>
      </w:r>
      <w:proofErr w:type="spellEnd"/>
      <w:r>
        <w:t xml:space="preserve"> наркоза и избежать тем самым нежелательных последствий этого метода. </w:t>
      </w:r>
    </w:p>
    <w:p w14:paraId="569EFFBA" w14:textId="77777777" w:rsidR="00CB6998" w:rsidRDefault="00571435">
      <w:pPr>
        <w:spacing w:after="428" w:line="265" w:lineRule="auto"/>
        <w:ind w:left="3642" w:right="0"/>
      </w:pPr>
      <w:r>
        <w:rPr>
          <w:b/>
        </w:rPr>
        <w:t>5. Основные методы регионарной анестезии</w:t>
      </w:r>
    </w:p>
    <w:p w14:paraId="2CC559CA" w14:textId="77777777" w:rsidR="00CB6998" w:rsidRDefault="00571435">
      <w:pPr>
        <w:spacing w:after="114" w:line="259" w:lineRule="auto"/>
        <w:ind w:left="1899" w:right="0"/>
      </w:pPr>
      <w:r>
        <w:rPr>
          <w:b/>
          <w:i/>
          <w:u w:val="single" w:color="000000"/>
        </w:rPr>
        <w:t xml:space="preserve">Периферические блокады: </w:t>
      </w:r>
    </w:p>
    <w:p w14:paraId="2A125E58" w14:textId="77777777" w:rsidR="00CB6998" w:rsidRDefault="00571435">
      <w:pPr>
        <w:spacing w:after="115" w:line="259" w:lineRule="auto"/>
        <w:ind w:left="1914" w:right="0"/>
      </w:pPr>
      <w:r>
        <w:t>П р о в о д н и к о в а я а н е с т е з и я</w:t>
      </w:r>
    </w:p>
    <w:p w14:paraId="1DBA2625" w14:textId="4ADA132F" w:rsidR="00CB6998" w:rsidRDefault="00C0392D">
      <w:pPr>
        <w:spacing w:after="117" w:line="259" w:lineRule="auto"/>
        <w:ind w:left="1914" w:right="0"/>
      </w:pPr>
      <w:r>
        <w:t>-</w:t>
      </w:r>
      <w:r w:rsidR="00571435">
        <w:t>Стволовая анестезия</w:t>
      </w:r>
    </w:p>
    <w:p w14:paraId="09561A8F" w14:textId="5601852F" w:rsidR="00CB6998" w:rsidRDefault="00C0392D">
      <w:pPr>
        <w:spacing w:after="115" w:line="259" w:lineRule="auto"/>
        <w:ind w:left="1914" w:right="0"/>
      </w:pPr>
      <w:r>
        <w:t>-</w:t>
      </w:r>
      <w:r w:rsidR="00571435">
        <w:t>Анестезия сплетений</w:t>
      </w:r>
    </w:p>
    <w:p w14:paraId="47458D81" w14:textId="77777777" w:rsidR="00CB6998" w:rsidRDefault="00571435">
      <w:pPr>
        <w:spacing w:after="115" w:line="259" w:lineRule="auto"/>
        <w:ind w:left="1914" w:right="0"/>
      </w:pPr>
      <w:r>
        <w:t>В н у т р и к о с т н а я*</w:t>
      </w:r>
    </w:p>
    <w:p w14:paraId="5252787C" w14:textId="77777777" w:rsidR="00CB6998" w:rsidRDefault="00571435">
      <w:pPr>
        <w:spacing w:after="501"/>
        <w:ind w:left="1914" w:right="0"/>
      </w:pPr>
      <w:r>
        <w:t xml:space="preserve">Р е г и о н а р н а я в н у т р и в е н </w:t>
      </w:r>
      <w:proofErr w:type="spellStart"/>
      <w:r>
        <w:t>н</w:t>
      </w:r>
      <w:proofErr w:type="spellEnd"/>
      <w:r>
        <w:t xml:space="preserve"> а я*</w:t>
      </w:r>
    </w:p>
    <w:p w14:paraId="40E51918" w14:textId="77777777" w:rsidR="00CB6998" w:rsidRDefault="00571435">
      <w:pPr>
        <w:spacing w:after="114" w:line="259" w:lineRule="auto"/>
        <w:ind w:left="1899" w:right="0"/>
      </w:pPr>
      <w:r>
        <w:rPr>
          <w:b/>
          <w:i/>
          <w:u w:val="single" w:color="000000"/>
        </w:rPr>
        <w:t>Центральные сегментарные блокады:</w:t>
      </w:r>
    </w:p>
    <w:p w14:paraId="300084B6" w14:textId="77777777" w:rsidR="00CB6998" w:rsidRDefault="00571435">
      <w:pPr>
        <w:spacing w:after="115" w:line="259" w:lineRule="auto"/>
        <w:ind w:left="1914" w:right="0"/>
      </w:pPr>
      <w:r>
        <w:t xml:space="preserve">С у б а р а х н о и д а л ь н а я (спинальная, </w:t>
      </w:r>
      <w:proofErr w:type="spellStart"/>
      <w:r>
        <w:t>субдуральная</w:t>
      </w:r>
      <w:proofErr w:type="spellEnd"/>
      <w:r>
        <w:t>)</w:t>
      </w:r>
    </w:p>
    <w:p w14:paraId="1EF00F8A" w14:textId="77777777" w:rsidR="00CB6998" w:rsidRDefault="00571435">
      <w:pPr>
        <w:spacing w:after="117" w:line="259" w:lineRule="auto"/>
        <w:ind w:left="1914" w:right="0"/>
      </w:pPr>
      <w:r>
        <w:t>Э п и д у р а л ь н а я (</w:t>
      </w:r>
      <w:proofErr w:type="spellStart"/>
      <w:r>
        <w:t>перидуральная</w:t>
      </w:r>
      <w:proofErr w:type="spellEnd"/>
      <w:r>
        <w:t>)</w:t>
      </w:r>
    </w:p>
    <w:p w14:paraId="7A90D74D" w14:textId="77777777" w:rsidR="00CB6998" w:rsidRDefault="00571435">
      <w:pPr>
        <w:spacing w:after="118" w:line="259" w:lineRule="auto"/>
        <w:ind w:left="1914" w:right="0"/>
      </w:pPr>
      <w:r>
        <w:t>каудальная;</w:t>
      </w:r>
    </w:p>
    <w:p w14:paraId="21A0B1B1" w14:textId="55CF9535" w:rsidR="00CB6998" w:rsidRDefault="00C0392D">
      <w:pPr>
        <w:spacing w:after="119" w:line="259" w:lineRule="auto"/>
        <w:ind w:left="1914" w:right="0"/>
      </w:pPr>
      <w:r>
        <w:lastRenderedPageBreak/>
        <w:t>-</w:t>
      </w:r>
      <w:proofErr w:type="spellStart"/>
      <w:r w:rsidR="00571435">
        <w:t>люмбальная</w:t>
      </w:r>
      <w:proofErr w:type="spellEnd"/>
      <w:r w:rsidR="00571435">
        <w:t>;</w:t>
      </w:r>
    </w:p>
    <w:p w14:paraId="2CCD8B93" w14:textId="54F0B88D" w:rsidR="00CB6998" w:rsidRDefault="00C0392D">
      <w:pPr>
        <w:spacing w:after="503"/>
        <w:ind w:left="1914" w:right="0"/>
      </w:pPr>
      <w:r>
        <w:t>-</w:t>
      </w:r>
      <w:r w:rsidR="00571435">
        <w:t>торакальная</w:t>
      </w:r>
    </w:p>
    <w:p w14:paraId="647049B0" w14:textId="77777777" w:rsidR="00CB6998" w:rsidRDefault="00571435">
      <w:pPr>
        <w:ind w:left="1605" w:right="0" w:firstLine="284"/>
      </w:pPr>
      <w:r>
        <w:t xml:space="preserve"> *внутрикостная и внутривенная регионарные анестезии практически не применяются и представляют в настоящее время лишь исторический интерес.</w:t>
      </w:r>
    </w:p>
    <w:p w14:paraId="42C7C31F" w14:textId="77777777" w:rsidR="00CB6998" w:rsidRDefault="00571435">
      <w:pPr>
        <w:spacing w:after="2" w:line="338" w:lineRule="auto"/>
        <w:ind w:left="1620" w:right="0" w:firstLine="284"/>
      </w:pPr>
      <w:r>
        <w:rPr>
          <w:b/>
          <w:i/>
          <w:u w:val="single" w:color="000000"/>
        </w:rPr>
        <w:t xml:space="preserve">Для регионарной анестезии действует принцип: чем </w:t>
      </w:r>
      <w:proofErr w:type="spellStart"/>
      <w:r>
        <w:rPr>
          <w:b/>
          <w:i/>
          <w:u w:val="single" w:color="000000"/>
        </w:rPr>
        <w:t>проксимальнее</w:t>
      </w:r>
      <w:proofErr w:type="spellEnd"/>
      <w:r>
        <w:rPr>
          <w:b/>
          <w:i/>
          <w:u w:val="single" w:color="000000"/>
        </w:rPr>
        <w:t xml:space="preserve">, тем эффективнее, чем </w:t>
      </w:r>
      <w:proofErr w:type="spellStart"/>
      <w:r>
        <w:rPr>
          <w:b/>
          <w:i/>
          <w:u w:val="single" w:color="000000"/>
        </w:rPr>
        <w:t>дистальнее</w:t>
      </w:r>
      <w:proofErr w:type="spellEnd"/>
      <w:r>
        <w:rPr>
          <w:b/>
          <w:i/>
          <w:u w:val="single" w:color="000000"/>
        </w:rPr>
        <w:t>, тем безопаснее (</w:t>
      </w:r>
      <w:proofErr w:type="spellStart"/>
      <w:r>
        <w:rPr>
          <w:b/>
          <w:i/>
          <w:u w:val="single" w:color="000000"/>
        </w:rPr>
        <w:t>Гилева</w:t>
      </w:r>
      <w:proofErr w:type="spellEnd"/>
      <w:r>
        <w:rPr>
          <w:b/>
          <w:i/>
          <w:u w:val="single" w:color="000000"/>
        </w:rPr>
        <w:t xml:space="preserve"> </w:t>
      </w:r>
      <w:proofErr w:type="gramStart"/>
      <w:r>
        <w:rPr>
          <w:b/>
          <w:i/>
          <w:u w:val="single" w:color="000000"/>
        </w:rPr>
        <w:t>В.М.</w:t>
      </w:r>
      <w:proofErr w:type="gramEnd"/>
      <w:r>
        <w:rPr>
          <w:b/>
          <w:i/>
          <w:u w:val="single" w:color="000000"/>
        </w:rPr>
        <w:t>, 1995).</w:t>
      </w:r>
    </w:p>
    <w:p w14:paraId="04956278" w14:textId="77777777" w:rsidR="00CB6998" w:rsidRDefault="00571435">
      <w:pPr>
        <w:spacing w:after="3" w:line="340" w:lineRule="auto"/>
        <w:ind w:left="1605" w:right="0" w:firstLine="284"/>
        <w:jc w:val="left"/>
      </w:pPr>
      <w:r>
        <w:t xml:space="preserve">П р о в о д н и к о в а </w:t>
      </w:r>
      <w:proofErr w:type="gramStart"/>
      <w:r>
        <w:t>я  а</w:t>
      </w:r>
      <w:proofErr w:type="gramEnd"/>
      <w:r>
        <w:t xml:space="preserve"> н е с т е з и я (стволовая и анестезия сплетений) считается самой безопасной. Основными показаниями для проводниковой анестезии являются оперативные вмешательства на конечностях (ортопедия, травматология, оперативная флебология, операции на артериях и </w:t>
      </w:r>
      <w:proofErr w:type="gramStart"/>
      <w:r>
        <w:t>т.д.</w:t>
      </w:r>
      <w:proofErr w:type="gramEnd"/>
      <w:r>
        <w:t>) и в челюстно-лицевой области, которые включают весь диапазон хирургических вмешательств, начиная от стоматологии и кончая сложнейшими реконструктивными операциями.</w:t>
      </w:r>
    </w:p>
    <w:p w14:paraId="71EF3FC7" w14:textId="77777777" w:rsidR="00CB6998" w:rsidRDefault="00571435">
      <w:pPr>
        <w:ind w:left="1605" w:right="0" w:firstLine="284"/>
      </w:pPr>
      <w:r>
        <w:t xml:space="preserve"> При проведении стволовой и анестезии сплетений необходимо чётко знать анатомо-топографическое расположение нервных сплетений или нервных стволов, чётко ориентироваться в постоянных опознавательных пунктах (костные выступы, артерии, мышцы) и уметь оценивать сопротивление тканей. </w:t>
      </w:r>
    </w:p>
    <w:p w14:paraId="026E9940" w14:textId="77777777" w:rsidR="00CB6998" w:rsidRDefault="00571435">
      <w:pPr>
        <w:spacing w:after="114" w:line="259" w:lineRule="auto"/>
        <w:ind w:left="1899" w:right="0"/>
      </w:pPr>
      <w:r>
        <w:rPr>
          <w:b/>
          <w:i/>
          <w:u w:val="single" w:color="000000"/>
        </w:rPr>
        <w:t xml:space="preserve">Анестезия плечевого сплетения по </w:t>
      </w:r>
      <w:proofErr w:type="spellStart"/>
      <w:r>
        <w:rPr>
          <w:b/>
          <w:i/>
          <w:u w:val="single" w:color="000000"/>
        </w:rPr>
        <w:t>Куленкамфу</w:t>
      </w:r>
      <w:proofErr w:type="spellEnd"/>
      <w:r>
        <w:rPr>
          <w:b/>
          <w:i/>
          <w:u w:val="single" w:color="000000"/>
        </w:rPr>
        <w:t>.</w:t>
      </w:r>
    </w:p>
    <w:p w14:paraId="67F9EBB6" w14:textId="77777777" w:rsidR="00CB6998" w:rsidRDefault="00571435">
      <w:pPr>
        <w:ind w:left="1605" w:right="0" w:firstLine="284"/>
      </w:pPr>
      <w:r>
        <w:t>Положение больного на спине с головой, повернутой в противоположную сторону. Над ключицей в области ее середины пальпируют подключичную артерию. Кнаружи и кзади от нее расположены ветви плечевого сплетения. Иглу вводят на 1 см выше середины ключицы кнаружи от пульсирующей артерии. Иглу продвигают до упора в I ребро, затем несколько оттянув иглу назад, меняют ее направление, и, скользя по верхнему краю I ребра, доходят до ветвей плечевого сплетения. При встрече иглы с нервным стволом больной испытывает неприятные ощущения в руке. При наступлении такого момента через иглу вводят 20—50 мл 1% раствора новокаина. Анестезия наступает через 10—15 мин, сопровождаясь длительным параличом.</w:t>
      </w:r>
    </w:p>
    <w:p w14:paraId="79D49F8D" w14:textId="77777777" w:rsidR="00CB6998" w:rsidRDefault="00571435">
      <w:pPr>
        <w:spacing w:after="114" w:line="259" w:lineRule="auto"/>
        <w:ind w:left="1899" w:right="0"/>
      </w:pPr>
      <w:proofErr w:type="spellStart"/>
      <w:r>
        <w:rPr>
          <w:b/>
          <w:i/>
          <w:u w:val="single" w:color="000000"/>
        </w:rPr>
        <w:lastRenderedPageBreak/>
        <w:t>Паравертебральная</w:t>
      </w:r>
      <w:proofErr w:type="spellEnd"/>
      <w:r>
        <w:rPr>
          <w:b/>
          <w:i/>
          <w:u w:val="single" w:color="000000"/>
        </w:rPr>
        <w:t xml:space="preserve"> анестезия.</w:t>
      </w:r>
    </w:p>
    <w:p w14:paraId="6CF9CD6B" w14:textId="77777777" w:rsidR="00CB6998" w:rsidRDefault="00571435">
      <w:pPr>
        <w:ind w:left="1605" w:right="0" w:firstLine="284"/>
      </w:pPr>
      <w:r>
        <w:t xml:space="preserve">Задача анестезии — блокировать нервы при выходе их из межпозвоночных отверстий. При операциях на толстой кишке </w:t>
      </w:r>
      <w:proofErr w:type="spellStart"/>
      <w:r>
        <w:t>паравертебральную</w:t>
      </w:r>
      <w:proofErr w:type="spellEnd"/>
      <w:r>
        <w:t xml:space="preserve"> анестезию проводят в поясничной области. Больной находится в сидячем положении с наклоненным вперед туловищем. На уровне I поясничного позвонка на расстоянии 3 см от средней линии вводят иглу дли ной 10 см строго </w:t>
      </w:r>
      <w:proofErr w:type="spellStart"/>
      <w:r>
        <w:t>сагиттально</w:t>
      </w:r>
      <w:proofErr w:type="spellEnd"/>
      <w:r>
        <w:t xml:space="preserve"> до упора в поперечный отросток. Ощутив местное сопротивление, иглу оттягивают кзади, и, пытаясь на щупать концом иглы верхний край поперечного отростка, проводят иглу над ним, направляя ее </w:t>
      </w:r>
      <w:proofErr w:type="spellStart"/>
      <w:r>
        <w:t>кнутри</w:t>
      </w:r>
      <w:proofErr w:type="spellEnd"/>
      <w:r>
        <w:t xml:space="preserve"> под углом 20° к сагиттальной плоскости. Пройдя над поперечным отростком 0,5 см, убеждаются путем</w:t>
      </w:r>
    </w:p>
    <w:p w14:paraId="464A82F9" w14:textId="77777777" w:rsidR="00CB6998" w:rsidRDefault="00571435">
      <w:pPr>
        <w:ind w:left="1615" w:right="0"/>
      </w:pPr>
      <w:r>
        <w:t xml:space="preserve">аспирации в том, что игла не попала в сосуд, и вводят 5—10 мл 0,5% раствора новокаина. Таким же способом проводят </w:t>
      </w:r>
      <w:proofErr w:type="spellStart"/>
      <w:r>
        <w:t>паравертебральную</w:t>
      </w:r>
      <w:proofErr w:type="spellEnd"/>
      <w:r>
        <w:t xml:space="preserve"> анестезию на других уровнях.</w:t>
      </w:r>
    </w:p>
    <w:p w14:paraId="338F6319" w14:textId="77777777" w:rsidR="00CB6998" w:rsidRDefault="00571435">
      <w:pPr>
        <w:spacing w:after="114" w:line="259" w:lineRule="auto"/>
        <w:ind w:left="1899" w:right="0"/>
      </w:pPr>
      <w:proofErr w:type="spellStart"/>
      <w:r>
        <w:rPr>
          <w:b/>
          <w:i/>
          <w:u w:val="single" w:color="000000"/>
        </w:rPr>
        <w:t>Парасакральная</w:t>
      </w:r>
      <w:proofErr w:type="spellEnd"/>
      <w:r>
        <w:rPr>
          <w:b/>
          <w:i/>
          <w:u w:val="single" w:color="000000"/>
        </w:rPr>
        <w:t xml:space="preserve"> анестезия по Брауну.</w:t>
      </w:r>
    </w:p>
    <w:p w14:paraId="1ED98B5A" w14:textId="77777777" w:rsidR="00CB6998" w:rsidRDefault="00571435">
      <w:pPr>
        <w:ind w:left="1605" w:right="0" w:firstLine="284"/>
      </w:pPr>
      <w:r>
        <w:t>Применяется при операциях на органах малого таза. Положение больного на спине с сильно согнутыми и приведенными к животу бедрами. Длинную (10—15 см) иглу вкалывают сбоку копчика и продвигают к перед ней поверхности крестца до упора в костное препятствие на уровне второго сакрального отверстия. Затем иглу оттягивают несколько назад и опускают наружный конец ее книзу. При продвижении иглы острие ее упирается в верхний край первого сакрального отверстия. Убедившись в этом, вводят 10 мл 0,5% раствора новокаина. Подобным образом, последовательно меняя положение острия иглы, вводят обезболивающий раствор на уровне второго, третьего и четвертого</w:t>
      </w:r>
    </w:p>
    <w:p w14:paraId="1AC3CA4C" w14:textId="77777777" w:rsidR="00CB6998" w:rsidRDefault="00571435">
      <w:pPr>
        <w:ind w:left="1615" w:right="0"/>
      </w:pPr>
      <w:r>
        <w:t>сакрального отверстий с одной стороны, а затем в эти же области — с другой. В общей сложности расходуют около 200 мл 0,5% раствора новокаина.</w:t>
      </w:r>
    </w:p>
    <w:p w14:paraId="64348DD7" w14:textId="77777777" w:rsidR="00CB6998" w:rsidRDefault="00571435">
      <w:pPr>
        <w:spacing w:after="114" w:line="259" w:lineRule="auto"/>
        <w:ind w:left="1899" w:right="0"/>
      </w:pPr>
      <w:proofErr w:type="spellStart"/>
      <w:r>
        <w:rPr>
          <w:b/>
          <w:i/>
          <w:u w:val="single" w:color="000000"/>
        </w:rPr>
        <w:t>Чрескожная</w:t>
      </w:r>
      <w:proofErr w:type="spellEnd"/>
      <w:r>
        <w:rPr>
          <w:b/>
          <w:i/>
          <w:u w:val="single" w:color="000000"/>
        </w:rPr>
        <w:t xml:space="preserve"> блокада чревных нервов по К а п и с у.</w:t>
      </w:r>
    </w:p>
    <w:p w14:paraId="4F324ED7" w14:textId="77777777" w:rsidR="00CB6998" w:rsidRDefault="00571435">
      <w:pPr>
        <w:ind w:left="1605" w:right="0" w:firstLine="284"/>
      </w:pPr>
      <w:r>
        <w:t xml:space="preserve">Положение больного сидячее с сильно наклоненным вперед корпусом. Длинной (10—15 см) иглой производят укол у нижнего края XII ребра в точке, </w:t>
      </w:r>
      <w:r>
        <w:lastRenderedPageBreak/>
        <w:t xml:space="preserve">расположенной на расстоянии 7 см от средней линии. Нащупав нижний край XII ребра, периферический конец иглы отклоняют кнаружи так, чтобы игла образовала с сагиттальной плоскостью 30—45°. При этом несколько опускают наружный конец иглы. Продвигают иглу вглубь тканей в указанном направлении до упора в наружную поверхность XII грудного позвонка, ощущая при этом костное сопротивление. Затем иглу извлекают назад на 1 см, павильон ее сдвигают к средней плоскости и продвигают острие иглы вперед, пока не исчезнет ощущение кости; оно теряется в месте перехода боковой поверхности позвонка в переднюю примерно на глубине </w:t>
      </w:r>
      <w:proofErr w:type="gramStart"/>
      <w:r>
        <w:t>9 —10</w:t>
      </w:r>
      <w:proofErr w:type="gramEnd"/>
      <w:r>
        <w:t xml:space="preserve"> см. В этом месте в </w:t>
      </w:r>
      <w:proofErr w:type="spellStart"/>
      <w:r>
        <w:t>ретроперитонеальной</w:t>
      </w:r>
      <w:proofErr w:type="spellEnd"/>
      <w:r>
        <w:t xml:space="preserve"> ткани проходят оба чревных нерва. После пробной аспирации шприцем, убедившись в правильном положении иглы, вводят 30—-40 мл 0,5% раствора I новокаина.</w:t>
      </w:r>
    </w:p>
    <w:p w14:paraId="580770DC" w14:textId="77777777" w:rsidR="00CB6998" w:rsidRDefault="00571435">
      <w:pPr>
        <w:spacing w:after="114" w:line="259" w:lineRule="auto"/>
        <w:ind w:left="1899" w:right="0"/>
      </w:pPr>
      <w:r>
        <w:rPr>
          <w:b/>
          <w:i/>
          <w:u w:val="single" w:color="000000"/>
        </w:rPr>
        <w:t>Внутрибрюшная блокада чревных нервов по Брауну.</w:t>
      </w:r>
    </w:p>
    <w:p w14:paraId="30819133" w14:textId="77777777" w:rsidR="00CB6998" w:rsidRDefault="00571435">
      <w:pPr>
        <w:ind w:left="1605" w:right="0" w:firstLine="284"/>
      </w:pPr>
      <w:r>
        <w:t xml:space="preserve">После вскрытия брюшной полости приподнимают левую долю печени, желудок оттягивают книзу. Через натянутый малый сальник пальцем нащупывают аорту выше отхождения от нее общего ствола чревной артерии. Надавливая на малый сальник в этом месте, прижимают его к лежащему под ним XII грудному позвонку. При этом палец проникает между аортой и полой веной, раздвигая их. В этом месте по пальцу вводят длинную иглу, острие которой упирается в переднюю поверхность XII грудного позвонка. Затем оттянув иглу несколько назад и убедившись в правильном ее положении (отсутствие крови), на нее насаживают шприц и вводят 50^70 мл 0,5% раствора новокаина. Введенный раствор, распространившись в </w:t>
      </w:r>
      <w:proofErr w:type="spellStart"/>
      <w:r>
        <w:t>ретроперитонеальном</w:t>
      </w:r>
      <w:proofErr w:type="spellEnd"/>
      <w:r>
        <w:t xml:space="preserve"> пространстве, обмывает оба чревных нерва. Через 5—</w:t>
      </w:r>
    </w:p>
    <w:p w14:paraId="75AC0CDE" w14:textId="77777777" w:rsidR="00CB6998" w:rsidRDefault="00571435">
      <w:pPr>
        <w:spacing w:after="115" w:line="259" w:lineRule="auto"/>
        <w:ind w:left="1615" w:right="0"/>
      </w:pPr>
      <w:r>
        <w:t>10 мин наступает анестезия продолжительностью до 1Уг ч-</w:t>
      </w:r>
    </w:p>
    <w:p w14:paraId="64769B74" w14:textId="77777777" w:rsidR="00CB6998" w:rsidRDefault="00571435">
      <w:pPr>
        <w:ind w:left="1605" w:right="0" w:firstLine="284"/>
      </w:pPr>
      <w:r>
        <w:t xml:space="preserve">Анестезия чревных нервов по Брауну невыполнима при рубцовых и спаечных процессах в </w:t>
      </w:r>
      <w:proofErr w:type="spellStart"/>
      <w:r>
        <w:t>ретроперитонеальной</w:t>
      </w:r>
      <w:proofErr w:type="spellEnd"/>
      <w:r>
        <w:t xml:space="preserve"> области.</w:t>
      </w:r>
    </w:p>
    <w:p w14:paraId="3536A641" w14:textId="77777777" w:rsidR="00CB6998" w:rsidRDefault="00571435">
      <w:pPr>
        <w:spacing w:after="113" w:line="259" w:lineRule="auto"/>
        <w:ind w:left="1914" w:right="0"/>
      </w:pPr>
      <w:r>
        <w:t>ВНУТРИКОСТНАЯ АНЕСТЕЗИЯ</w:t>
      </w:r>
    </w:p>
    <w:p w14:paraId="0C94E1C9" w14:textId="77777777" w:rsidR="00CB6998" w:rsidRDefault="00571435">
      <w:pPr>
        <w:spacing w:after="282" w:line="259" w:lineRule="auto"/>
        <w:ind w:left="1605" w:right="0" w:firstLine="284"/>
      </w:pPr>
      <w:r>
        <w:t xml:space="preserve">Конечности придают возвышенное положение, накладывают жгут до исчезновения пульса на периферических артериях. Производят послойную </w:t>
      </w:r>
      <w:r>
        <w:lastRenderedPageBreak/>
        <w:t xml:space="preserve">анестезию в </w:t>
      </w:r>
      <w:proofErr w:type="spellStart"/>
      <w:r>
        <w:t>эпифизарном</w:t>
      </w:r>
      <w:proofErr w:type="spellEnd"/>
      <w:r>
        <w:t xml:space="preserve"> отделе одной из костей вблизи сустава. Короткой </w:t>
      </w:r>
      <w:proofErr w:type="spellStart"/>
      <w:r>
        <w:t>бировской</w:t>
      </w:r>
      <w:proofErr w:type="spellEnd"/>
      <w:r>
        <w:t xml:space="preserve"> иглой с </w:t>
      </w:r>
      <w:proofErr w:type="spellStart"/>
      <w:r>
        <w:t>мандреном</w:t>
      </w:r>
      <w:proofErr w:type="spellEnd"/>
      <w:r>
        <w:t xml:space="preserve"> прокалывают мягкие ткани до кости и затем вращательными движениями продвигают иглу через кортикальный слой кости на глубину 1—1,5 см. </w:t>
      </w:r>
      <w:proofErr w:type="spellStart"/>
      <w:r>
        <w:t>Мандрен</w:t>
      </w:r>
      <w:proofErr w:type="spellEnd"/>
      <w:r>
        <w:t xml:space="preserve"> из иглы удаляют. К игле присоединяют шприц. Аспирация в шприц костного мозга свидетельствует о правильном местонахождении иглы. Количество раствора, необходимого для получения анестезии, различно и зависит от анестезируемой области. </w:t>
      </w:r>
    </w:p>
    <w:tbl>
      <w:tblPr>
        <w:tblStyle w:val="TableGrid"/>
        <w:tblW w:w="9630" w:type="dxa"/>
        <w:tblInd w:w="1658" w:type="dxa"/>
        <w:tblCellMar>
          <w:top w:w="20" w:type="dxa"/>
          <w:left w:w="42" w:type="dxa"/>
          <w:right w:w="37" w:type="dxa"/>
        </w:tblCellMar>
        <w:tblLook w:val="04A0" w:firstRow="1" w:lastRow="0" w:firstColumn="1" w:lastColumn="0" w:noHBand="0" w:noVBand="1"/>
      </w:tblPr>
      <w:tblGrid>
        <w:gridCol w:w="1523"/>
        <w:gridCol w:w="2550"/>
        <w:gridCol w:w="3672"/>
        <w:gridCol w:w="1885"/>
      </w:tblGrid>
      <w:tr w:rsidR="00CB6998" w14:paraId="484202E4" w14:textId="77777777">
        <w:trPr>
          <w:trHeight w:val="2270"/>
        </w:trPr>
        <w:tc>
          <w:tcPr>
            <w:tcW w:w="1350" w:type="dxa"/>
            <w:tcBorders>
              <w:top w:val="single" w:sz="6" w:space="0" w:color="000000"/>
              <w:left w:val="single" w:sz="6" w:space="0" w:color="000000"/>
              <w:bottom w:val="single" w:sz="6" w:space="0" w:color="000000"/>
              <w:right w:val="single" w:sz="6" w:space="0" w:color="000000"/>
            </w:tcBorders>
          </w:tcPr>
          <w:p w14:paraId="46A68B26" w14:textId="77777777" w:rsidR="00CB6998" w:rsidRDefault="00571435">
            <w:pPr>
              <w:spacing w:after="0" w:line="226" w:lineRule="auto"/>
              <w:ind w:left="0" w:right="0" w:firstLine="284"/>
            </w:pPr>
            <w:proofErr w:type="spellStart"/>
            <w:r>
              <w:t>Сегмен</w:t>
            </w:r>
            <w:proofErr w:type="spellEnd"/>
            <w:r>
              <w:t xml:space="preserve"> т конечности, на</w:t>
            </w:r>
          </w:p>
          <w:p w14:paraId="7E35144E" w14:textId="77777777" w:rsidR="00CB6998" w:rsidRDefault="00571435">
            <w:pPr>
              <w:spacing w:after="0" w:line="259" w:lineRule="auto"/>
              <w:ind w:left="0" w:right="0" w:firstLine="0"/>
              <w:jc w:val="left"/>
            </w:pPr>
            <w:r>
              <w:t xml:space="preserve">котором производи </w:t>
            </w:r>
            <w:proofErr w:type="spellStart"/>
            <w:r>
              <w:t>тся</w:t>
            </w:r>
            <w:proofErr w:type="spellEnd"/>
            <w:r>
              <w:t xml:space="preserve"> операция</w:t>
            </w:r>
          </w:p>
        </w:tc>
        <w:tc>
          <w:tcPr>
            <w:tcW w:w="2608" w:type="dxa"/>
            <w:tcBorders>
              <w:top w:val="single" w:sz="6" w:space="0" w:color="000000"/>
              <w:left w:val="single" w:sz="6" w:space="0" w:color="000000"/>
              <w:bottom w:val="single" w:sz="6" w:space="0" w:color="000000"/>
              <w:right w:val="single" w:sz="6" w:space="0" w:color="000000"/>
            </w:tcBorders>
          </w:tcPr>
          <w:p w14:paraId="5558FCEE" w14:textId="77777777" w:rsidR="00CB6998" w:rsidRDefault="00571435">
            <w:pPr>
              <w:spacing w:after="0" w:line="259" w:lineRule="auto"/>
              <w:ind w:left="0" w:right="0" w:firstLine="284"/>
              <w:jc w:val="left"/>
            </w:pPr>
            <w:r>
              <w:t>Уровень наложения жгута</w:t>
            </w:r>
          </w:p>
        </w:tc>
        <w:tc>
          <w:tcPr>
            <w:tcW w:w="3780" w:type="dxa"/>
            <w:tcBorders>
              <w:top w:val="single" w:sz="6" w:space="0" w:color="000000"/>
              <w:left w:val="single" w:sz="6" w:space="0" w:color="000000"/>
              <w:bottom w:val="single" w:sz="6" w:space="0" w:color="000000"/>
              <w:right w:val="single" w:sz="6" w:space="0" w:color="000000"/>
            </w:tcBorders>
          </w:tcPr>
          <w:p w14:paraId="51EC1565" w14:textId="77777777" w:rsidR="00CB6998" w:rsidRDefault="00571435">
            <w:pPr>
              <w:spacing w:after="0" w:line="259" w:lineRule="auto"/>
              <w:ind w:left="286" w:right="0" w:firstLine="0"/>
              <w:jc w:val="left"/>
            </w:pPr>
            <w:r>
              <w:t>Место введения иглы</w:t>
            </w:r>
          </w:p>
        </w:tc>
        <w:tc>
          <w:tcPr>
            <w:tcW w:w="1892" w:type="dxa"/>
            <w:tcBorders>
              <w:top w:val="single" w:sz="6" w:space="0" w:color="000000"/>
              <w:left w:val="single" w:sz="6" w:space="0" w:color="000000"/>
              <w:bottom w:val="single" w:sz="6" w:space="0" w:color="000000"/>
              <w:right w:val="single" w:sz="6" w:space="0" w:color="000000"/>
            </w:tcBorders>
          </w:tcPr>
          <w:p w14:paraId="68FDA2D9" w14:textId="77777777" w:rsidR="00CB6998" w:rsidRDefault="00571435">
            <w:pPr>
              <w:spacing w:after="0" w:line="226" w:lineRule="auto"/>
              <w:ind w:left="0" w:right="0" w:firstLine="286"/>
              <w:jc w:val="left"/>
            </w:pPr>
            <w:r>
              <w:t xml:space="preserve">Количество </w:t>
            </w:r>
            <w:proofErr w:type="gramStart"/>
            <w:r>
              <w:t>0,25-0</w:t>
            </w:r>
            <w:proofErr w:type="gramEnd"/>
            <w:r>
              <w:t>.5% раствора новокаина</w:t>
            </w:r>
          </w:p>
          <w:p w14:paraId="655D52E5" w14:textId="77777777" w:rsidR="00CB6998" w:rsidRDefault="00571435">
            <w:pPr>
              <w:spacing w:after="0" w:line="259" w:lineRule="auto"/>
              <w:ind w:left="0" w:right="0" w:firstLine="0"/>
              <w:jc w:val="left"/>
            </w:pPr>
            <w:r>
              <w:t>(мл)</w:t>
            </w:r>
          </w:p>
        </w:tc>
      </w:tr>
      <w:tr w:rsidR="00CB6998" w14:paraId="0FF1C303" w14:textId="77777777">
        <w:trPr>
          <w:trHeight w:val="2904"/>
        </w:trPr>
        <w:tc>
          <w:tcPr>
            <w:tcW w:w="1350" w:type="dxa"/>
            <w:tcBorders>
              <w:top w:val="single" w:sz="6" w:space="0" w:color="000000"/>
              <w:left w:val="single" w:sz="6" w:space="0" w:color="000000"/>
              <w:bottom w:val="single" w:sz="6" w:space="0" w:color="000000"/>
              <w:right w:val="single" w:sz="6" w:space="0" w:color="000000"/>
            </w:tcBorders>
          </w:tcPr>
          <w:p w14:paraId="2775CDA8" w14:textId="77777777" w:rsidR="00CB6998" w:rsidRDefault="00571435">
            <w:pPr>
              <w:spacing w:after="275" w:line="259" w:lineRule="auto"/>
              <w:ind w:left="284" w:right="0" w:firstLine="0"/>
              <w:jc w:val="left"/>
            </w:pPr>
            <w:r>
              <w:t xml:space="preserve">Стопа </w:t>
            </w:r>
          </w:p>
          <w:p w14:paraId="6D5F5DED" w14:textId="77777777" w:rsidR="00CB6998" w:rsidRDefault="00571435">
            <w:pPr>
              <w:spacing w:after="275" w:line="259" w:lineRule="auto"/>
              <w:ind w:left="284" w:right="0" w:firstLine="0"/>
              <w:jc w:val="left"/>
            </w:pPr>
            <w:r>
              <w:t>Голень</w:t>
            </w:r>
          </w:p>
          <w:p w14:paraId="7EA33A44" w14:textId="77777777" w:rsidR="00CB6998" w:rsidRDefault="00571435">
            <w:pPr>
              <w:spacing w:after="275" w:line="259" w:lineRule="auto"/>
              <w:ind w:left="284" w:right="0" w:firstLine="0"/>
              <w:jc w:val="left"/>
            </w:pPr>
            <w:r>
              <w:t xml:space="preserve">Бедро </w:t>
            </w:r>
          </w:p>
          <w:p w14:paraId="56FF3591" w14:textId="77777777" w:rsidR="00CB6998" w:rsidRDefault="00571435">
            <w:pPr>
              <w:spacing w:after="275" w:line="259" w:lineRule="auto"/>
              <w:ind w:left="284" w:right="0" w:firstLine="0"/>
              <w:jc w:val="left"/>
            </w:pPr>
            <w:r>
              <w:t xml:space="preserve">Кисть </w:t>
            </w:r>
          </w:p>
          <w:p w14:paraId="17B6E70D" w14:textId="77777777" w:rsidR="00CB6998" w:rsidRDefault="00571435">
            <w:pPr>
              <w:spacing w:after="0" w:line="259" w:lineRule="auto"/>
              <w:ind w:left="284" w:right="0" w:firstLine="0"/>
              <w:jc w:val="left"/>
            </w:pPr>
            <w:proofErr w:type="spellStart"/>
            <w:r>
              <w:t>Предпл</w:t>
            </w:r>
            <w:proofErr w:type="spellEnd"/>
          </w:p>
        </w:tc>
        <w:tc>
          <w:tcPr>
            <w:tcW w:w="2608" w:type="dxa"/>
            <w:tcBorders>
              <w:top w:val="single" w:sz="6" w:space="0" w:color="000000"/>
              <w:left w:val="single" w:sz="6" w:space="0" w:color="000000"/>
              <w:bottom w:val="single" w:sz="6" w:space="0" w:color="000000"/>
              <w:right w:val="single" w:sz="6" w:space="0" w:color="000000"/>
            </w:tcBorders>
          </w:tcPr>
          <w:p w14:paraId="5ECA9C5C" w14:textId="77777777" w:rsidR="00CB6998" w:rsidRDefault="00571435">
            <w:pPr>
              <w:spacing w:after="322" w:line="226" w:lineRule="auto"/>
              <w:ind w:left="0" w:right="0" w:firstLine="284"/>
            </w:pPr>
            <w:r>
              <w:t xml:space="preserve">Нижняя треть голени </w:t>
            </w:r>
          </w:p>
          <w:p w14:paraId="1DDD6FEF" w14:textId="77777777" w:rsidR="00CB6998" w:rsidRDefault="00571435">
            <w:pPr>
              <w:tabs>
                <w:tab w:val="center" w:pos="760"/>
                <w:tab w:val="center" w:pos="1529"/>
                <w:tab w:val="right" w:pos="2529"/>
              </w:tabs>
              <w:spacing w:after="0" w:line="259" w:lineRule="auto"/>
              <w:ind w:left="0" w:right="0" w:firstLine="0"/>
              <w:jc w:val="left"/>
            </w:pPr>
            <w:r>
              <w:rPr>
                <w:sz w:val="22"/>
              </w:rPr>
              <w:tab/>
            </w:r>
            <w:r>
              <w:t>Нижняя</w:t>
            </w:r>
            <w:r>
              <w:tab/>
              <w:t xml:space="preserve"> </w:t>
            </w:r>
            <w:r>
              <w:tab/>
              <w:t>треть</w:t>
            </w:r>
          </w:p>
          <w:p w14:paraId="531BD6A0" w14:textId="77777777" w:rsidR="00CB6998" w:rsidRDefault="00571435">
            <w:pPr>
              <w:spacing w:after="275" w:line="259" w:lineRule="auto"/>
              <w:ind w:left="0" w:right="0" w:firstLine="0"/>
              <w:jc w:val="left"/>
            </w:pPr>
            <w:r>
              <w:t>бедра</w:t>
            </w:r>
          </w:p>
          <w:p w14:paraId="6E0597CE" w14:textId="77777777" w:rsidR="00CB6998" w:rsidRDefault="00571435">
            <w:pPr>
              <w:tabs>
                <w:tab w:val="center" w:pos="782"/>
                <w:tab w:val="center" w:pos="1554"/>
                <w:tab w:val="right" w:pos="2529"/>
              </w:tabs>
              <w:spacing w:after="0" w:line="259" w:lineRule="auto"/>
              <w:ind w:left="0" w:right="0" w:firstLine="0"/>
              <w:jc w:val="left"/>
            </w:pPr>
            <w:r>
              <w:rPr>
                <w:sz w:val="22"/>
              </w:rPr>
              <w:tab/>
            </w:r>
            <w:r>
              <w:t>Верхняя</w:t>
            </w:r>
            <w:r>
              <w:tab/>
              <w:t xml:space="preserve"> </w:t>
            </w:r>
            <w:r>
              <w:tab/>
              <w:t>треть</w:t>
            </w:r>
          </w:p>
          <w:p w14:paraId="679DB850" w14:textId="77777777" w:rsidR="00CB6998" w:rsidRDefault="00571435">
            <w:pPr>
              <w:spacing w:after="0" w:line="259" w:lineRule="auto"/>
              <w:ind w:left="0" w:right="0" w:firstLine="0"/>
              <w:jc w:val="left"/>
            </w:pPr>
            <w:r>
              <w:t xml:space="preserve">бедра </w:t>
            </w:r>
          </w:p>
        </w:tc>
        <w:tc>
          <w:tcPr>
            <w:tcW w:w="3780" w:type="dxa"/>
            <w:tcBorders>
              <w:top w:val="single" w:sz="6" w:space="0" w:color="000000"/>
              <w:left w:val="single" w:sz="6" w:space="0" w:color="000000"/>
              <w:bottom w:val="single" w:sz="6" w:space="0" w:color="000000"/>
              <w:right w:val="single" w:sz="6" w:space="0" w:color="000000"/>
            </w:tcBorders>
          </w:tcPr>
          <w:p w14:paraId="28B4C648" w14:textId="77777777" w:rsidR="00CB6998" w:rsidRDefault="00571435">
            <w:pPr>
              <w:spacing w:after="0" w:line="259" w:lineRule="auto"/>
              <w:ind w:left="0" w:right="2" w:firstLine="0"/>
              <w:jc w:val="right"/>
            </w:pPr>
            <w:r>
              <w:t>Головка 1-й плюсневой</w:t>
            </w:r>
          </w:p>
          <w:p w14:paraId="3A277D3E" w14:textId="77777777" w:rsidR="00CB6998" w:rsidRDefault="00571435">
            <w:pPr>
              <w:spacing w:after="0" w:line="259" w:lineRule="auto"/>
              <w:ind w:left="0" w:right="0" w:firstLine="0"/>
              <w:jc w:val="left"/>
            </w:pPr>
            <w:r>
              <w:t xml:space="preserve">кости, пяточная кость </w:t>
            </w:r>
          </w:p>
          <w:p w14:paraId="17FC7922" w14:textId="77777777" w:rsidR="00CB6998" w:rsidRDefault="00571435">
            <w:pPr>
              <w:spacing w:after="0" w:line="226" w:lineRule="auto"/>
              <w:ind w:left="0" w:right="1" w:firstLine="286"/>
            </w:pPr>
            <w:r>
              <w:t xml:space="preserve">Лодыжки, головка 1-й плюсневой кости, пяточная кость </w:t>
            </w:r>
          </w:p>
          <w:p w14:paraId="4BBFDD60" w14:textId="77777777" w:rsidR="00CB6998" w:rsidRDefault="00571435">
            <w:pPr>
              <w:spacing w:after="0" w:line="226" w:lineRule="auto"/>
              <w:ind w:left="0" w:right="0" w:firstLine="286"/>
            </w:pPr>
            <w:r>
              <w:t xml:space="preserve">Мыщелка бедра н большой берцовой кости </w:t>
            </w:r>
          </w:p>
          <w:p w14:paraId="1A9C856B" w14:textId="77777777" w:rsidR="00CB6998" w:rsidRDefault="00571435">
            <w:pPr>
              <w:spacing w:after="0" w:line="259" w:lineRule="auto"/>
              <w:ind w:left="0" w:right="3" w:firstLine="0"/>
              <w:jc w:val="right"/>
            </w:pPr>
            <w:r>
              <w:t>Головка 1-й или 2-й</w:t>
            </w:r>
          </w:p>
          <w:p w14:paraId="01B70FAC" w14:textId="77777777" w:rsidR="00CB6998" w:rsidRDefault="00571435">
            <w:pPr>
              <w:spacing w:after="0" w:line="259" w:lineRule="auto"/>
              <w:ind w:left="0" w:right="0" w:firstLine="0"/>
              <w:jc w:val="left"/>
            </w:pPr>
            <w:r>
              <w:t xml:space="preserve">пястной кости </w:t>
            </w:r>
          </w:p>
        </w:tc>
        <w:tc>
          <w:tcPr>
            <w:tcW w:w="1892" w:type="dxa"/>
            <w:tcBorders>
              <w:top w:val="single" w:sz="6" w:space="0" w:color="000000"/>
              <w:left w:val="single" w:sz="6" w:space="0" w:color="000000"/>
              <w:bottom w:val="single" w:sz="6" w:space="0" w:color="000000"/>
              <w:right w:val="single" w:sz="6" w:space="0" w:color="000000"/>
            </w:tcBorders>
          </w:tcPr>
          <w:p w14:paraId="66E0FCFE" w14:textId="77777777" w:rsidR="00CB6998" w:rsidRDefault="00571435">
            <w:pPr>
              <w:spacing w:after="275" w:line="259" w:lineRule="auto"/>
              <w:ind w:left="286" w:right="0" w:firstLine="0"/>
              <w:jc w:val="left"/>
            </w:pPr>
            <w:r>
              <w:t>45—55</w:t>
            </w:r>
          </w:p>
          <w:p w14:paraId="60568F5D" w14:textId="77777777" w:rsidR="00CB6998" w:rsidRDefault="00571435">
            <w:pPr>
              <w:spacing w:after="275" w:line="259" w:lineRule="auto"/>
              <w:ind w:left="286" w:right="0" w:firstLine="0"/>
              <w:jc w:val="left"/>
            </w:pPr>
            <w:proofErr w:type="gramStart"/>
            <w:r>
              <w:t>90-100</w:t>
            </w:r>
            <w:proofErr w:type="gramEnd"/>
          </w:p>
          <w:p w14:paraId="73C6D3A0" w14:textId="77777777" w:rsidR="00CB6998" w:rsidRDefault="00571435">
            <w:pPr>
              <w:spacing w:after="0" w:line="259" w:lineRule="auto"/>
              <w:ind w:left="286" w:right="0" w:firstLine="0"/>
              <w:jc w:val="left"/>
            </w:pPr>
            <w:proofErr w:type="gramStart"/>
            <w:r>
              <w:t>100-120</w:t>
            </w:r>
            <w:proofErr w:type="gramEnd"/>
          </w:p>
          <w:p w14:paraId="2DB19018" w14:textId="77777777" w:rsidR="00CB6998" w:rsidRDefault="00571435">
            <w:pPr>
              <w:spacing w:after="0" w:line="259" w:lineRule="auto"/>
              <w:ind w:left="286" w:right="0" w:firstLine="0"/>
              <w:jc w:val="left"/>
            </w:pPr>
            <w:r>
              <w:t>25-35</w:t>
            </w:r>
          </w:p>
        </w:tc>
      </w:tr>
    </w:tbl>
    <w:p w14:paraId="48D2F8D8" w14:textId="77777777" w:rsidR="00CB6998" w:rsidRDefault="00571435">
      <w:pPr>
        <w:ind w:left="1605" w:right="0" w:firstLine="284"/>
      </w:pPr>
      <w:r>
        <w:t>В таблице приведены места введения иглы, уровни наложения жгута и средние количества раствора новокаина, необходимые для обезболивания.</w:t>
      </w:r>
    </w:p>
    <w:p w14:paraId="60A15D7E" w14:textId="77777777" w:rsidR="00CB6998" w:rsidRDefault="00571435">
      <w:pPr>
        <w:spacing w:after="113" w:line="259" w:lineRule="auto"/>
        <w:ind w:left="1914" w:right="0"/>
      </w:pPr>
      <w:r>
        <w:t>ВНУТРИВЕННАЯ И ВНУТРИАРТЕРИАЛЬНАЯ МЕСТНАЯ АНЕСТЕЗИЯ</w:t>
      </w:r>
    </w:p>
    <w:p w14:paraId="298CA19D" w14:textId="77777777" w:rsidR="00CB6998" w:rsidRDefault="00571435">
      <w:pPr>
        <w:ind w:left="1605" w:right="0" w:firstLine="284"/>
      </w:pPr>
      <w:r>
        <w:t xml:space="preserve">Больному в положении на спине с вытянутой и приподнятой ногой у верхней границы операционного поля накладывают жгут. Второй жгут накладывают у нижней границы операционного поля. Производят венепункцию (v. </w:t>
      </w:r>
      <w:proofErr w:type="spellStart"/>
      <w:r>
        <w:t>saphena</w:t>
      </w:r>
      <w:proofErr w:type="spellEnd"/>
      <w:r>
        <w:t xml:space="preserve"> </w:t>
      </w:r>
      <w:proofErr w:type="spellStart"/>
      <w:r>
        <w:t>magna</w:t>
      </w:r>
      <w:proofErr w:type="spellEnd"/>
      <w:r>
        <w:t xml:space="preserve">, s. </w:t>
      </w:r>
      <w:proofErr w:type="spellStart"/>
      <w:r>
        <w:t>parva</w:t>
      </w:r>
      <w:proofErr w:type="spellEnd"/>
      <w:r>
        <w:t xml:space="preserve"> на нижней конечности или v. </w:t>
      </w:r>
      <w:proofErr w:type="spellStart"/>
      <w:r>
        <w:t>cephalica</w:t>
      </w:r>
      <w:proofErr w:type="spellEnd"/>
      <w:r>
        <w:t xml:space="preserve">, s. </w:t>
      </w:r>
      <w:proofErr w:type="spellStart"/>
      <w:r>
        <w:t>basilica</w:t>
      </w:r>
      <w:proofErr w:type="spellEnd"/>
      <w:r>
        <w:t xml:space="preserve">, s. </w:t>
      </w:r>
      <w:proofErr w:type="spellStart"/>
      <w:r>
        <w:t>mediana</w:t>
      </w:r>
      <w:proofErr w:type="spellEnd"/>
      <w:r>
        <w:t xml:space="preserve"> </w:t>
      </w:r>
      <w:proofErr w:type="spellStart"/>
      <w:r>
        <w:t>cubiti</w:t>
      </w:r>
      <w:proofErr w:type="spellEnd"/>
      <w:r>
        <w:t xml:space="preserve"> на руке) и под давлением вводят раствор новокаина. Количество раствора анестетика такое же, как и при внутрикостной анестезии (см. выше).</w:t>
      </w:r>
    </w:p>
    <w:p w14:paraId="1320BAA9" w14:textId="77777777" w:rsidR="00CB6998" w:rsidRDefault="00571435">
      <w:pPr>
        <w:ind w:left="1605" w:right="0" w:firstLine="284"/>
      </w:pPr>
      <w:r>
        <w:t xml:space="preserve">При внутриартериальной местной анестезии после обескровливания конечности (путем приподнимания вытянутой конечности) тонкой иглой </w:t>
      </w:r>
      <w:r>
        <w:lastRenderedPageBreak/>
        <w:t>пунктируют артерию и вводят 50—100 мл 0,5% раствора новокаина. Обезболивание наступает через 1—2 мин. Этот способ местной анестезии используется очень редко. Он применяется при комплексном лечении больных облитерирующим эндартериитом (метод Н. Н. Еланского).</w:t>
      </w:r>
    </w:p>
    <w:p w14:paraId="69A5A8D4" w14:textId="77777777" w:rsidR="00CB6998" w:rsidRDefault="00571435">
      <w:pPr>
        <w:pStyle w:val="2"/>
        <w:spacing w:after="106"/>
        <w:ind w:left="1913" w:right="2"/>
      </w:pPr>
      <w:r>
        <w:t>6. Субарахноидальная анестезия</w:t>
      </w:r>
    </w:p>
    <w:p w14:paraId="134AB924" w14:textId="77777777" w:rsidR="00CB6998" w:rsidRDefault="00571435">
      <w:pPr>
        <w:ind w:left="1605" w:right="0" w:firstLine="284"/>
      </w:pPr>
      <w:r>
        <w:rPr>
          <w:b/>
          <w:i/>
          <w:u w:val="single" w:color="000000"/>
        </w:rPr>
        <w:t>Центральная сегментарная блокада.</w:t>
      </w:r>
      <w:r>
        <w:rPr>
          <w:b/>
        </w:rPr>
        <w:t xml:space="preserve"> </w:t>
      </w:r>
      <w:r>
        <w:t xml:space="preserve">Из всех названий - спинномозговая, спинальная, </w:t>
      </w:r>
      <w:proofErr w:type="spellStart"/>
      <w:r>
        <w:t>интратекальная</w:t>
      </w:r>
      <w:proofErr w:type="spellEnd"/>
      <w:r>
        <w:t xml:space="preserve"> или </w:t>
      </w:r>
      <w:proofErr w:type="spellStart"/>
      <w:r>
        <w:rPr>
          <w:b/>
        </w:rPr>
        <w:t>субарахноидалья</w:t>
      </w:r>
      <w:proofErr w:type="spellEnd"/>
      <w:r>
        <w:rPr>
          <w:b/>
        </w:rPr>
        <w:t xml:space="preserve"> анестезия</w:t>
      </w:r>
      <w:r>
        <w:t xml:space="preserve"> (СА) – последнее наиболее точно отражает суть метода. При СА местный анестетик вводится непосредственно в субарахноидальное пространство, где он, смешиваясь со спинномозговой жидкостью, блокирует афферентную и эфферентную передачу импульсов по спинальным корешкам, находящимся в зоне распространения анестетика. </w:t>
      </w:r>
    </w:p>
    <w:p w14:paraId="34AD51AD" w14:textId="77777777" w:rsidR="00CB6998" w:rsidRDefault="00571435">
      <w:pPr>
        <w:ind w:left="1605" w:right="0" w:firstLine="284"/>
      </w:pPr>
      <w:r>
        <w:t xml:space="preserve">Взаимодействие относительной плотности местного анестетика и спинномозговой жидкости определяет границы распространение раствора вдоль длины оси спинного мозга и уровень блока. </w:t>
      </w:r>
      <w:proofErr w:type="gramStart"/>
      <w:r>
        <w:t>После попадания в ликвор,</w:t>
      </w:r>
      <w:proofErr w:type="gramEnd"/>
      <w:r>
        <w:t xml:space="preserve"> изобарические растворы распределяются равномерно, </w:t>
      </w:r>
      <w:proofErr w:type="spellStart"/>
      <w:r>
        <w:t>гипобарические</w:t>
      </w:r>
      <w:proofErr w:type="spellEnd"/>
      <w:r>
        <w:t xml:space="preserve"> – перемещаются вверх, а гипербарические – вниз по отношению к месту инъекции в зависимости от положения тела пациента. Таким образом, достигается различная распространённость сегментарной блокады. Изобарические и </w:t>
      </w:r>
      <w:proofErr w:type="spellStart"/>
      <w:r>
        <w:t>гипобарические</w:t>
      </w:r>
      <w:proofErr w:type="spellEnd"/>
      <w:r>
        <w:t xml:space="preserve"> растворы отличаются более медленным и более равномерным распространением в ликворе, что обеспечивает значительное увеличение продолжительности анестезии и аналгезии по сравнению с гипербарическими. Гипербарические растворы абсорбируются быстрее, чем изобарические, и их с большей долей прогнозируемости можно локализовать в зоне необходимого эффекта, они более управляемы.</w:t>
      </w:r>
    </w:p>
    <w:p w14:paraId="78232B24" w14:textId="77777777" w:rsidR="00CB6998" w:rsidRDefault="00571435">
      <w:pPr>
        <w:spacing w:after="36"/>
        <w:ind w:left="1605" w:right="0" w:firstLine="284"/>
      </w:pPr>
      <w:r>
        <w:rPr>
          <w:b/>
        </w:rPr>
        <w:t>Положение больного</w:t>
      </w:r>
      <w:r>
        <w:t xml:space="preserve"> влияет на распространение анестетика, начиная с момента инъекции и на протяжении периода возможного распределения раствора по субарахноидальному пространству, </w:t>
      </w:r>
      <w:proofErr w:type="gramStart"/>
      <w:r>
        <w:t>т.е.</w:t>
      </w:r>
      <w:proofErr w:type="gramEnd"/>
      <w:r>
        <w:t xml:space="preserve"> до момента связывания анестетика с белками. При выполнении СА пункцию субарахноидального пространства осуществляют на уровне L</w:t>
      </w:r>
      <w:r>
        <w:rPr>
          <w:sz w:val="25"/>
          <w:vertAlign w:val="subscript"/>
        </w:rPr>
        <w:t>2</w:t>
      </w:r>
      <w:r>
        <w:t xml:space="preserve"> –L</w:t>
      </w:r>
      <w:r>
        <w:rPr>
          <w:sz w:val="25"/>
          <w:vertAlign w:val="subscript"/>
        </w:rPr>
        <w:t>3</w:t>
      </w:r>
      <w:r>
        <w:t xml:space="preserve"> или L</w:t>
      </w:r>
      <w:r>
        <w:rPr>
          <w:sz w:val="25"/>
          <w:vertAlign w:val="subscript"/>
        </w:rPr>
        <w:t>3</w:t>
      </w:r>
      <w:r>
        <w:t xml:space="preserve"> - L</w:t>
      </w:r>
      <w:r>
        <w:rPr>
          <w:sz w:val="25"/>
          <w:vertAlign w:val="subscript"/>
        </w:rPr>
        <w:t>4</w:t>
      </w:r>
      <w:r>
        <w:t xml:space="preserve">, чтобы избежать </w:t>
      </w:r>
      <w:r>
        <w:lastRenderedPageBreak/>
        <w:t>повреждения структур спинного мозга (как известно, конский хвост заканчивается на уровне L</w:t>
      </w:r>
      <w:r>
        <w:rPr>
          <w:sz w:val="25"/>
          <w:vertAlign w:val="subscript"/>
        </w:rPr>
        <w:t>1</w:t>
      </w:r>
      <w:r>
        <w:t>- L</w:t>
      </w:r>
      <w:r>
        <w:rPr>
          <w:sz w:val="25"/>
          <w:vertAlign w:val="subscript"/>
        </w:rPr>
        <w:t>2</w:t>
      </w:r>
      <w:r>
        <w:t>). Затем, изменяя положение тела, удается получить необходимую верхнюю границу блока, распространённость и длительность анестезии. Так использование гипербарических растворов позволяет с помощью позиционирования получить селективную блокаду одной нижней конечности или паховой области. Односторонняя селективная блокада может быть обеспечена и с помощью изобарических растворов, подогревая их перед введением до 37</w:t>
      </w:r>
      <w:r>
        <w:rPr>
          <w:sz w:val="25"/>
          <w:vertAlign w:val="superscript"/>
        </w:rPr>
        <w:t>0</w:t>
      </w:r>
      <w:r>
        <w:t xml:space="preserve"> С. </w:t>
      </w:r>
    </w:p>
    <w:p w14:paraId="783B0759" w14:textId="77777777" w:rsidR="00CB6998" w:rsidRDefault="00571435">
      <w:pPr>
        <w:spacing w:after="115" w:line="259" w:lineRule="auto"/>
        <w:ind w:left="1874" w:right="0" w:firstLine="0"/>
        <w:jc w:val="center"/>
      </w:pPr>
      <w:r>
        <w:rPr>
          <w:b/>
          <w:i/>
          <w:u w:val="single" w:color="000000"/>
        </w:rPr>
        <w:t>Показания к СА включают:</w:t>
      </w:r>
    </w:p>
    <w:p w14:paraId="0B95EA87" w14:textId="77777777" w:rsidR="00CB6998" w:rsidRDefault="00571435">
      <w:pPr>
        <w:ind w:left="1605" w:right="0" w:firstLine="284"/>
      </w:pPr>
      <w:r>
        <w:t>оперативные вмешательства на нижних конечностях в травматологии и ортопедии, флебологии и реконструктивные операции на артериях,</w:t>
      </w:r>
    </w:p>
    <w:p w14:paraId="11530700" w14:textId="77777777" w:rsidR="00CB6998" w:rsidRDefault="00571435">
      <w:pPr>
        <w:spacing w:line="259" w:lineRule="auto"/>
        <w:ind w:left="1914" w:right="0"/>
      </w:pPr>
      <w:r>
        <w:t>операции на промежности,</w:t>
      </w:r>
    </w:p>
    <w:p w14:paraId="39404931" w14:textId="77777777" w:rsidR="00CB6998" w:rsidRDefault="00571435">
      <w:pPr>
        <w:ind w:left="1605" w:right="0" w:firstLine="284"/>
      </w:pPr>
      <w:r>
        <w:t>урологические вмешательства (</w:t>
      </w:r>
      <w:proofErr w:type="spellStart"/>
      <w:r>
        <w:t>трансуретральная</w:t>
      </w:r>
      <w:proofErr w:type="spellEnd"/>
      <w:r>
        <w:t xml:space="preserve"> </w:t>
      </w:r>
      <w:proofErr w:type="spellStart"/>
      <w:r>
        <w:t>простатэктомия</w:t>
      </w:r>
      <w:proofErr w:type="spellEnd"/>
      <w:r>
        <w:t xml:space="preserve"> и </w:t>
      </w:r>
      <w:proofErr w:type="spellStart"/>
      <w:r>
        <w:t>трансуретральная</w:t>
      </w:r>
      <w:proofErr w:type="spellEnd"/>
      <w:r>
        <w:t xml:space="preserve"> резекция опухолей стенки мочевого пузыря, </w:t>
      </w:r>
      <w:proofErr w:type="spellStart"/>
      <w:r>
        <w:t>цистолитотрипсия</w:t>
      </w:r>
      <w:proofErr w:type="spellEnd"/>
      <w:r>
        <w:t>),</w:t>
      </w:r>
    </w:p>
    <w:p w14:paraId="7244AD7F" w14:textId="77777777" w:rsidR="00CB6998" w:rsidRDefault="00571435">
      <w:pPr>
        <w:spacing w:after="115" w:line="259" w:lineRule="auto"/>
        <w:ind w:left="1914" w:right="0"/>
      </w:pPr>
      <w:r>
        <w:t>акушерские и гинекологические вмешательства,</w:t>
      </w:r>
    </w:p>
    <w:p w14:paraId="4FC0D307" w14:textId="77777777" w:rsidR="00CB6998" w:rsidRDefault="00571435">
      <w:pPr>
        <w:ind w:left="1605" w:right="0" w:firstLine="284"/>
      </w:pPr>
      <w:r>
        <w:t>детская хирургия (вмешательства на мочеполовых органах, паховой области, нижних конечностях).</w:t>
      </w:r>
    </w:p>
    <w:p w14:paraId="336C90FB" w14:textId="77777777" w:rsidR="00CB6998" w:rsidRDefault="00571435">
      <w:pPr>
        <w:spacing w:after="3" w:line="338" w:lineRule="auto"/>
        <w:ind w:left="1605" w:right="0" w:firstLine="284"/>
      </w:pPr>
      <w:r>
        <w:rPr>
          <w:b/>
        </w:rPr>
        <w:t>Низкий спинальный блок является методом выбора у хирургических больных с различными сопутствующими заболеваниями</w:t>
      </w:r>
      <w:r>
        <w:t>:</w:t>
      </w:r>
    </w:p>
    <w:p w14:paraId="6702B410" w14:textId="77777777" w:rsidR="00CB6998" w:rsidRDefault="00571435">
      <w:pPr>
        <w:numPr>
          <w:ilvl w:val="0"/>
          <w:numId w:val="8"/>
        </w:numPr>
        <w:ind w:right="0" w:firstLine="284"/>
      </w:pPr>
      <w:r>
        <w:t xml:space="preserve">метаболические расстройства (сахарный диабет, </w:t>
      </w:r>
      <w:proofErr w:type="spellStart"/>
      <w:r>
        <w:t>тиретоксикоз</w:t>
      </w:r>
      <w:proofErr w:type="spellEnd"/>
      <w:r>
        <w:t>, поражения надпочечников);</w:t>
      </w:r>
    </w:p>
    <w:p w14:paraId="6DC2C392" w14:textId="77777777" w:rsidR="00CB6998" w:rsidRDefault="00571435">
      <w:pPr>
        <w:numPr>
          <w:ilvl w:val="0"/>
          <w:numId w:val="8"/>
        </w:numPr>
        <w:ind w:right="0" w:firstLine="284"/>
      </w:pPr>
      <w:r>
        <w:t>заболевания лёгких (низкий спинальный блок не влияет на вентиляцию и устраняет необходимость применения анестетиков с их депрессивным воздействием на дыхание);</w:t>
      </w:r>
    </w:p>
    <w:p w14:paraId="63D5983F" w14:textId="77777777" w:rsidR="00CB6998" w:rsidRDefault="00571435">
      <w:pPr>
        <w:numPr>
          <w:ilvl w:val="0"/>
          <w:numId w:val="8"/>
        </w:numPr>
        <w:ind w:right="0" w:firstLine="284"/>
      </w:pPr>
      <w:r>
        <w:t>сердечно-сосудистые заболевания (низкий спинальный блок целесообразен у пациентов с ИБС или застойной сердечной недостаточностью.</w:t>
      </w:r>
    </w:p>
    <w:p w14:paraId="143E8B6C" w14:textId="77777777" w:rsidR="00CB6998" w:rsidRDefault="00571435">
      <w:pPr>
        <w:ind w:left="1605" w:right="0" w:firstLine="284"/>
      </w:pPr>
      <w:r>
        <w:t>Возможно применение СА и при вмешательствах на верхнем этаже брюшной полости (</w:t>
      </w:r>
      <w:proofErr w:type="spellStart"/>
      <w:r>
        <w:t>холецистэктомия</w:t>
      </w:r>
      <w:proofErr w:type="spellEnd"/>
      <w:r>
        <w:t xml:space="preserve">, резекция желудка), однако при этом необходима блокада высокого уровня, что представляет определённую опасность и не может быть рекомендовано для широкой практики. </w:t>
      </w:r>
    </w:p>
    <w:p w14:paraId="3E775C3E" w14:textId="77777777" w:rsidR="00CB6998" w:rsidRDefault="00571435">
      <w:pPr>
        <w:spacing w:after="480"/>
        <w:ind w:left="1605" w:right="0" w:firstLine="284"/>
      </w:pPr>
      <w:r>
        <w:lastRenderedPageBreak/>
        <w:t xml:space="preserve">Недостатком спинальной анестезии является её ограничения по времени и невозможность пролонгирования для послеоперационного обезболивания. Катетеризация субарахноидального пространства с помощью </w:t>
      </w:r>
      <w:proofErr w:type="spellStart"/>
      <w:r>
        <w:t>микрокатетеров</w:t>
      </w:r>
      <w:proofErr w:type="spellEnd"/>
      <w:r>
        <w:t xml:space="preserve"> делает СА более управляемой и длительной. Однако, несмотря на наличие качественных наборов для продлённой спинальной анестезии (ПСА), не столь сложную технику катетеризации субарахноидального пространства и увлечение этим методом рядом клиницистов, ПСА на современном этапе не может быть признана безопасной, её использование возможно только в высококвалифицированных учреждениях. </w:t>
      </w:r>
    </w:p>
    <w:p w14:paraId="041A7E3C" w14:textId="77777777" w:rsidR="00CB6998" w:rsidRDefault="00571435">
      <w:pPr>
        <w:pStyle w:val="2"/>
        <w:ind w:left="1913" w:right="2"/>
      </w:pPr>
      <w:r>
        <w:t>7. Эпидуральная анестезия</w:t>
      </w:r>
    </w:p>
    <w:p w14:paraId="076970C2" w14:textId="77777777" w:rsidR="00CB6998" w:rsidRDefault="00571435">
      <w:pPr>
        <w:ind w:left="1605" w:right="0" w:firstLine="284"/>
      </w:pPr>
      <w:r>
        <w:rPr>
          <w:b/>
        </w:rPr>
        <w:t>Эпидуральная анестезия</w:t>
      </w:r>
      <w:r>
        <w:t xml:space="preserve"> и, в особенности, продлённая эпидуральная анестезия (ПЭА) - один из наиболее эффективных методов борьбы с болью из числа тех, которые имеются в распоряжении анестезиолога. Эпидуральное пространство заполнено рыхлой соединительной тканью, в которой проходят корешки спинномозговых нервов, окружённые муфтами твёрдой мозговой оболочки. В латеральных отделах оболочка муфт истончена, через неё местный анестетик диффундирует в цереброспинальную жидкость, что и обеспечивает эпидуральную блокаду. Таким образом, при </w:t>
      </w:r>
      <w:proofErr w:type="spellStart"/>
      <w:r>
        <w:t>при</w:t>
      </w:r>
      <w:proofErr w:type="spellEnd"/>
      <w:r>
        <w:t xml:space="preserve"> эпидуральной методике местный анестетик не доставляется непосредственно к нервной ткани, необходима его диффузия из места инъекции. Поэтому при ЭА доза вводимого анестетика значительно выше, чем при СА, латентный период длиннее, а вероятность неполной сенсорной блокады, обусловленная спайками в эпидуральном пространстве - чаще. Самые крупные спинномозговые нервы L </w:t>
      </w:r>
      <w:r>
        <w:rPr>
          <w:sz w:val="25"/>
          <w:vertAlign w:val="subscript"/>
        </w:rPr>
        <w:t>5</w:t>
      </w:r>
      <w:r>
        <w:t xml:space="preserve"> и S </w:t>
      </w:r>
      <w:r>
        <w:rPr>
          <w:sz w:val="25"/>
          <w:vertAlign w:val="subscript"/>
        </w:rPr>
        <w:t>1</w:t>
      </w:r>
      <w:r>
        <w:t xml:space="preserve"> труднее всего </w:t>
      </w:r>
      <w:proofErr w:type="gramStart"/>
      <w:r>
        <w:t>поддаются</w:t>
      </w:r>
      <w:proofErr w:type="gramEnd"/>
      <w:r>
        <w:t xml:space="preserve"> блокаде при ЭА, поэтому при хирургических вмешательствах в зоне их иннервации следует использовать другие методы регионарной анестезии. С другой стороны, при ЭА возможно выполнить селективную блокаду части сегментов на различных уровнях. </w:t>
      </w:r>
      <w:r>
        <w:rPr>
          <w:b/>
          <w:i/>
          <w:u w:val="single" w:color="000000"/>
        </w:rPr>
        <w:t xml:space="preserve">В отличие от СА, результатом которой является полный моторный и сенсорный блок, при ЭА возможны варианты от глубокой </w:t>
      </w:r>
      <w:r>
        <w:rPr>
          <w:b/>
          <w:i/>
          <w:u w:val="single" w:color="000000"/>
        </w:rPr>
        <w:lastRenderedPageBreak/>
        <w:t>анестезии с полной двигательной блокадой до аналгезии со слабым моторным блоком.</w:t>
      </w:r>
      <w:r>
        <w:t xml:space="preserve"> Необходимая глубина анестезии достигается подбором анестетика, его концентрации и дозы. </w:t>
      </w:r>
    </w:p>
    <w:p w14:paraId="7317755A" w14:textId="77777777" w:rsidR="00CB6998" w:rsidRDefault="00571435">
      <w:pPr>
        <w:ind w:left="1605" w:right="0" w:firstLine="284"/>
      </w:pPr>
      <w:r>
        <w:t xml:space="preserve"> Основные показания для СА распространяются и на ЭА. </w:t>
      </w:r>
      <w:proofErr w:type="spellStart"/>
      <w:r>
        <w:t>Монокомпонентная</w:t>
      </w:r>
      <w:proofErr w:type="spellEnd"/>
      <w:r>
        <w:t xml:space="preserve"> ЭА может обеспечить адекватное обезболивание и удовлетворительные условия для выполнения самых различных оперативных вмешательств ниже уровня диафрагмы. Катетеризация эпидурального пространства даёт дополнительное преимущество – возможность проведения анестезии при длительных операциях и аналгезии в послеоперационном периоде.</w:t>
      </w:r>
    </w:p>
    <w:p w14:paraId="65FDE458" w14:textId="77777777" w:rsidR="00CB6998" w:rsidRDefault="00571435">
      <w:pPr>
        <w:spacing w:after="0" w:line="259" w:lineRule="auto"/>
        <w:ind w:left="1899" w:right="0"/>
      </w:pPr>
      <w:r>
        <w:rPr>
          <w:b/>
          <w:i/>
          <w:u w:val="single" w:color="000000"/>
        </w:rPr>
        <w:t xml:space="preserve">Показания для ЭА в виде </w:t>
      </w:r>
      <w:proofErr w:type="spellStart"/>
      <w:r>
        <w:rPr>
          <w:b/>
          <w:i/>
          <w:u w:val="single" w:color="000000"/>
        </w:rPr>
        <w:t>монометодики</w:t>
      </w:r>
      <w:proofErr w:type="spellEnd"/>
      <w:r>
        <w:rPr>
          <w:b/>
          <w:i/>
          <w:u w:val="single" w:color="000000"/>
        </w:rPr>
        <w:t xml:space="preserve"> включают:</w:t>
      </w:r>
    </w:p>
    <w:p w14:paraId="582DFE7A" w14:textId="77777777" w:rsidR="00CB6998" w:rsidRDefault="00571435">
      <w:pPr>
        <w:numPr>
          <w:ilvl w:val="0"/>
          <w:numId w:val="9"/>
        </w:numPr>
        <w:ind w:right="0" w:hanging="436"/>
      </w:pPr>
      <w:r>
        <w:t xml:space="preserve">операции на органах верхнего этажа брюшной полости (на желчном пузыре и </w:t>
      </w:r>
      <w:proofErr w:type="spellStart"/>
      <w:r>
        <w:t>внепечёночных</w:t>
      </w:r>
      <w:proofErr w:type="spellEnd"/>
      <w:r>
        <w:t xml:space="preserve"> желчных протоках, желудке и кишечнике) - в качестве альтернативного метода комбинированному </w:t>
      </w:r>
      <w:proofErr w:type="spellStart"/>
      <w:r>
        <w:t>эндотрахеальному</w:t>
      </w:r>
      <w:proofErr w:type="spellEnd"/>
      <w:r>
        <w:t xml:space="preserve"> наркозу при сопутствующей лёгочной и </w:t>
      </w:r>
      <w:proofErr w:type="spellStart"/>
      <w:r>
        <w:t>сердечнососудистой</w:t>
      </w:r>
      <w:proofErr w:type="spellEnd"/>
      <w:r>
        <w:t xml:space="preserve"> патологии, деформации верхних дыхательных путей, ожирении, у лиц пожилого и старческого возраста, у больных с полным желудком и </w:t>
      </w:r>
      <w:proofErr w:type="spellStart"/>
      <w:r>
        <w:t>т.д</w:t>
      </w:r>
      <w:proofErr w:type="spellEnd"/>
      <w:r>
        <w:t>;</w:t>
      </w:r>
    </w:p>
    <w:p w14:paraId="7788677B" w14:textId="77777777" w:rsidR="00CB6998" w:rsidRDefault="00571435">
      <w:pPr>
        <w:numPr>
          <w:ilvl w:val="0"/>
          <w:numId w:val="9"/>
        </w:numPr>
        <w:ind w:right="0" w:hanging="436"/>
      </w:pPr>
      <w:r>
        <w:t xml:space="preserve">акушерско-гинекологические, урологические, травматологические, ортопедические, сосудистые и др. вмешательства на органах малого таза и нижних конечностях, длительность которых может превысить лимит времени блокады, создаваемый СА. </w:t>
      </w:r>
    </w:p>
    <w:p w14:paraId="46F6DFBB" w14:textId="77777777" w:rsidR="00CB6998" w:rsidRDefault="00571435">
      <w:pPr>
        <w:spacing w:after="114" w:line="259" w:lineRule="auto"/>
        <w:ind w:left="1899" w:right="0"/>
      </w:pPr>
      <w:r>
        <w:rPr>
          <w:b/>
          <w:i/>
          <w:u w:val="single" w:color="000000"/>
        </w:rPr>
        <w:t xml:space="preserve">Преимущества сочетания ЭА с общим обезболиванием включают: </w:t>
      </w:r>
    </w:p>
    <w:p w14:paraId="07F1E121" w14:textId="77777777" w:rsidR="00CB6998" w:rsidRDefault="00571435">
      <w:pPr>
        <w:ind w:left="1605" w:right="0" w:firstLine="284"/>
      </w:pPr>
      <w:r>
        <w:t xml:space="preserve">снижение </w:t>
      </w:r>
      <w:proofErr w:type="spellStart"/>
      <w:r>
        <w:t>стрессорного</w:t>
      </w:r>
      <w:proofErr w:type="spellEnd"/>
      <w:r>
        <w:t xml:space="preserve"> метаболического ответа на хирургическую агрессию </w:t>
      </w:r>
      <w:proofErr w:type="gramStart"/>
      <w:r>
        <w:t>и</w:t>
      </w:r>
      <w:proofErr w:type="gramEnd"/>
      <w:r>
        <w:t xml:space="preserve"> в связи с этим меньшие нарушения гомеостаза;</w:t>
      </w:r>
    </w:p>
    <w:p w14:paraId="65565A72" w14:textId="77777777" w:rsidR="00CB6998" w:rsidRDefault="00571435">
      <w:pPr>
        <w:ind w:left="1605" w:right="0" w:firstLine="284"/>
      </w:pPr>
      <w:r>
        <w:t>большая стабильность сердечно-сосудистой системы, снижение риска нарушений ритма и гипертензивных реакций;</w:t>
      </w:r>
    </w:p>
    <w:p w14:paraId="3CD8AEBE" w14:textId="77777777" w:rsidR="00CB6998" w:rsidRDefault="00571435">
      <w:pPr>
        <w:spacing w:after="116" w:line="259" w:lineRule="auto"/>
        <w:ind w:left="1914" w:right="0"/>
      </w:pPr>
      <w:r>
        <w:t>уменьшение кровопотери во время операций;</w:t>
      </w:r>
    </w:p>
    <w:p w14:paraId="5FB47501" w14:textId="77777777" w:rsidR="00CB6998" w:rsidRDefault="00571435">
      <w:pPr>
        <w:spacing w:after="115" w:line="259" w:lineRule="auto"/>
        <w:ind w:left="1914" w:right="0"/>
      </w:pPr>
      <w:r>
        <w:t>снижение вероятности ТГВГ и ТЭЛА;</w:t>
      </w:r>
    </w:p>
    <w:p w14:paraId="28F99A3B" w14:textId="77777777" w:rsidR="00CB6998" w:rsidRDefault="00571435">
      <w:pPr>
        <w:ind w:left="1605" w:right="0" w:firstLine="284"/>
      </w:pPr>
      <w:r>
        <w:t xml:space="preserve">меньшая выраженность сдвигов водного баланса, которые сопутствуют проведению обширных хирургических операций; </w:t>
      </w:r>
    </w:p>
    <w:p w14:paraId="0A9E8E5F" w14:textId="77777777" w:rsidR="00CB6998" w:rsidRDefault="00571435">
      <w:pPr>
        <w:ind w:left="1605" w:right="0" w:firstLine="284"/>
      </w:pPr>
      <w:r>
        <w:lastRenderedPageBreak/>
        <w:t>эпидуральный компонент позволяет достичь адекватной защиты от операционной травмы в условиях поверхностной общей анестезии со значительным снижением дозы гипнотиков, наркотических анальгетиков и релаксантов. Это приводит к более быстрой реабилитации в ближайшем послеоперационном периоде;</w:t>
      </w:r>
    </w:p>
    <w:p w14:paraId="7FC88A2E" w14:textId="77777777" w:rsidR="00CB6998" w:rsidRDefault="00571435">
      <w:pPr>
        <w:ind w:left="1605" w:right="0" w:firstLine="284"/>
      </w:pPr>
      <w:r>
        <w:t xml:space="preserve">ПЭА обеспечивает адекватную послеоперационную аналгезию с помощью инфузии или дробного введения </w:t>
      </w:r>
      <w:proofErr w:type="spellStart"/>
      <w:r>
        <w:t>низкоконцентрированных</w:t>
      </w:r>
      <w:proofErr w:type="spellEnd"/>
      <w:r>
        <w:t xml:space="preserve"> растворов местных анестетиков, наркотических анальгетиков или их комбинации. Полноценное послеоперационное обезболивание часто снижает необходимость в респираторной поддержке, позволяет раньше </w:t>
      </w:r>
      <w:proofErr w:type="spellStart"/>
      <w:r>
        <w:t>экстубировать</w:t>
      </w:r>
      <w:proofErr w:type="spellEnd"/>
      <w:r>
        <w:t xml:space="preserve"> больных, снижает частоту и тяжесть лёгочных осложнений;</w:t>
      </w:r>
    </w:p>
    <w:p w14:paraId="4B6A0557" w14:textId="77777777" w:rsidR="00CB6998" w:rsidRDefault="00571435">
      <w:pPr>
        <w:ind w:left="1605" w:right="0" w:firstLine="284"/>
      </w:pPr>
      <w:r>
        <w:t>обеспечивая преобладание парасимпатической иннервации, ПЭА активизирует моторику желудочно-кишечного тракта и способствует её восстановлению в более ранние сроки;</w:t>
      </w:r>
    </w:p>
    <w:p w14:paraId="3D5BB38C" w14:textId="77777777" w:rsidR="00CB6998" w:rsidRDefault="00571435">
      <w:pPr>
        <w:ind w:left="1605" w:right="0" w:firstLine="284"/>
      </w:pPr>
      <w:r>
        <w:t xml:space="preserve">сокращение времени пребывания пациентов в ОИТ, что имеет и существенный экономический эффект. </w:t>
      </w:r>
    </w:p>
    <w:p w14:paraId="0203CCA4" w14:textId="77777777" w:rsidR="00CB6998" w:rsidRDefault="00571435">
      <w:pPr>
        <w:spacing w:after="0" w:line="339" w:lineRule="auto"/>
        <w:ind w:left="1620" w:right="0" w:firstLine="284"/>
      </w:pPr>
      <w:r>
        <w:t xml:space="preserve"> Накопленный клинический опыт и данные доказательных исследований позволяют полагать, что </w:t>
      </w:r>
      <w:r>
        <w:rPr>
          <w:b/>
          <w:i/>
          <w:u w:val="single" w:color="000000"/>
        </w:rPr>
        <w:t>в настоящее время вопрос о выборе метода обезболивания при обширных и травматичных хирургических вмешательствах на органах грудной и брюшной полостей должен носить не альтернативный характер – общая или эпидуральная анестезия, а решаться в пользу сочетанного использования общей и регионарной анестезии.</w:t>
      </w:r>
    </w:p>
    <w:p w14:paraId="66CE6DB1" w14:textId="77777777" w:rsidR="00CB6998" w:rsidRDefault="00571435">
      <w:pPr>
        <w:ind w:left="1605" w:right="0" w:firstLine="284"/>
      </w:pPr>
      <w:r>
        <w:t xml:space="preserve">Комбинация СА и ЭА (КСЭА) делает возможным совместить преимущества обоих методов центральных блокад: короткий латентный период, небольшие дозы анестетика, надёжная </w:t>
      </w:r>
      <w:proofErr w:type="spellStart"/>
      <w:r>
        <w:t>интраоперационная</w:t>
      </w:r>
      <w:proofErr w:type="spellEnd"/>
      <w:r>
        <w:t xml:space="preserve"> аналгезия (СА) с возможностью послеоперационного обезболивания (ПЭА) при нивелировании их недостатков. </w:t>
      </w:r>
    </w:p>
    <w:p w14:paraId="18530F66" w14:textId="77777777" w:rsidR="00CB6998" w:rsidRDefault="00571435">
      <w:pPr>
        <w:pStyle w:val="2"/>
        <w:ind w:left="1913" w:right="5"/>
      </w:pPr>
      <w:r>
        <w:lastRenderedPageBreak/>
        <w:t>Сравнительная характеристика центральных блокад</w:t>
      </w:r>
    </w:p>
    <w:tbl>
      <w:tblPr>
        <w:tblStyle w:val="TableGrid"/>
        <w:tblW w:w="9570" w:type="dxa"/>
        <w:tblInd w:w="1618" w:type="dxa"/>
        <w:tblCellMar>
          <w:top w:w="16" w:type="dxa"/>
          <w:left w:w="286" w:type="dxa"/>
          <w:right w:w="115" w:type="dxa"/>
        </w:tblCellMar>
        <w:tblLook w:val="04A0" w:firstRow="1" w:lastRow="0" w:firstColumn="1" w:lastColumn="0" w:noHBand="0" w:noVBand="1"/>
      </w:tblPr>
      <w:tblGrid>
        <w:gridCol w:w="4784"/>
        <w:gridCol w:w="4786"/>
      </w:tblGrid>
      <w:tr w:rsidR="00CB6998" w14:paraId="19ED3BEF" w14:textId="77777777">
        <w:trPr>
          <w:trHeight w:val="816"/>
        </w:trPr>
        <w:tc>
          <w:tcPr>
            <w:tcW w:w="4784" w:type="dxa"/>
            <w:tcBorders>
              <w:top w:val="single" w:sz="4" w:space="0" w:color="000000"/>
              <w:left w:val="single" w:sz="4" w:space="0" w:color="000000"/>
              <w:bottom w:val="single" w:sz="4" w:space="0" w:color="000000"/>
              <w:right w:val="single" w:sz="4" w:space="0" w:color="000000"/>
            </w:tcBorders>
          </w:tcPr>
          <w:p w14:paraId="45827C58" w14:textId="77777777" w:rsidR="00CB6998" w:rsidRDefault="00571435">
            <w:pPr>
              <w:spacing w:after="115" w:line="259" w:lineRule="auto"/>
              <w:ind w:left="120" w:right="0" w:firstLine="0"/>
              <w:jc w:val="center"/>
            </w:pPr>
            <w:r>
              <w:t>СУБАРАХНОИДАЛЬНАЯ</w:t>
            </w:r>
          </w:p>
          <w:p w14:paraId="39E90FF7" w14:textId="77777777" w:rsidR="00CB6998" w:rsidRDefault="00571435">
            <w:pPr>
              <w:spacing w:after="0" w:line="259" w:lineRule="auto"/>
              <w:ind w:left="0" w:right="164" w:firstLine="0"/>
              <w:jc w:val="center"/>
            </w:pPr>
            <w:r>
              <w:t>АНЕСТЕЗИЯ</w:t>
            </w:r>
          </w:p>
        </w:tc>
        <w:tc>
          <w:tcPr>
            <w:tcW w:w="4786" w:type="dxa"/>
            <w:tcBorders>
              <w:top w:val="single" w:sz="4" w:space="0" w:color="000000"/>
              <w:left w:val="single" w:sz="4" w:space="0" w:color="000000"/>
              <w:bottom w:val="single" w:sz="4" w:space="0" w:color="000000"/>
              <w:right w:val="single" w:sz="4" w:space="0" w:color="000000"/>
            </w:tcBorders>
          </w:tcPr>
          <w:p w14:paraId="3D1641F5" w14:textId="77777777" w:rsidR="00CB6998" w:rsidRDefault="00571435">
            <w:pPr>
              <w:spacing w:after="0" w:line="259" w:lineRule="auto"/>
              <w:ind w:left="121" w:right="0" w:firstLine="0"/>
              <w:jc w:val="center"/>
            </w:pPr>
            <w:r>
              <w:t>ЭПИДУРАЛЬНАЯ АНЕСТЕЗИЯ</w:t>
            </w:r>
          </w:p>
        </w:tc>
      </w:tr>
      <w:tr w:rsidR="00CB6998" w14:paraId="33C3C6EA" w14:textId="77777777">
        <w:trPr>
          <w:trHeight w:val="332"/>
        </w:trPr>
        <w:tc>
          <w:tcPr>
            <w:tcW w:w="9570" w:type="dxa"/>
            <w:gridSpan w:val="2"/>
            <w:tcBorders>
              <w:top w:val="single" w:sz="4" w:space="0" w:color="000000"/>
              <w:left w:val="single" w:sz="4" w:space="0" w:color="000000"/>
              <w:bottom w:val="single" w:sz="4" w:space="0" w:color="000000"/>
              <w:right w:val="single" w:sz="4" w:space="0" w:color="000000"/>
            </w:tcBorders>
          </w:tcPr>
          <w:p w14:paraId="3D20F0D4" w14:textId="77777777" w:rsidR="00CB6998" w:rsidRDefault="00571435">
            <w:pPr>
              <w:spacing w:after="0" w:line="259" w:lineRule="auto"/>
              <w:ind w:left="120" w:right="0" w:firstLine="0"/>
              <w:jc w:val="center"/>
            </w:pPr>
            <w:r>
              <w:t>ПРЕИМУЩЕСТВА</w:t>
            </w:r>
          </w:p>
        </w:tc>
      </w:tr>
      <w:tr w:rsidR="00CB6998" w14:paraId="6CADB659" w14:textId="77777777">
        <w:trPr>
          <w:trHeight w:val="2752"/>
        </w:trPr>
        <w:tc>
          <w:tcPr>
            <w:tcW w:w="4784" w:type="dxa"/>
            <w:tcBorders>
              <w:top w:val="single" w:sz="4" w:space="0" w:color="000000"/>
              <w:left w:val="single" w:sz="4" w:space="0" w:color="000000"/>
              <w:bottom w:val="single" w:sz="4" w:space="0" w:color="000000"/>
              <w:right w:val="single" w:sz="4" w:space="0" w:color="000000"/>
            </w:tcBorders>
          </w:tcPr>
          <w:p w14:paraId="78B2C6F0" w14:textId="77777777" w:rsidR="00CB6998" w:rsidRDefault="00571435">
            <w:pPr>
              <w:numPr>
                <w:ilvl w:val="0"/>
                <w:numId w:val="16"/>
              </w:numPr>
              <w:spacing w:after="124" w:line="259" w:lineRule="auto"/>
              <w:ind w:right="42" w:hanging="548"/>
              <w:jc w:val="left"/>
            </w:pPr>
            <w:r>
              <w:t>Простота техники выполнения</w:t>
            </w:r>
          </w:p>
          <w:p w14:paraId="7D86CD69" w14:textId="77777777" w:rsidR="00CB6998" w:rsidRDefault="00571435">
            <w:pPr>
              <w:numPr>
                <w:ilvl w:val="0"/>
                <w:numId w:val="16"/>
              </w:numPr>
              <w:spacing w:after="0" w:line="346" w:lineRule="auto"/>
              <w:ind w:right="42" w:hanging="548"/>
              <w:jc w:val="left"/>
            </w:pPr>
            <w:r>
              <w:t xml:space="preserve">Высокая надежность анестезии </w:t>
            </w:r>
            <w:r>
              <w:t></w:t>
            </w:r>
            <w:r>
              <w:tab/>
              <w:t>Короткий латентный период</w:t>
            </w:r>
          </w:p>
          <w:p w14:paraId="37832876" w14:textId="77777777" w:rsidR="00CB6998" w:rsidRDefault="00571435">
            <w:pPr>
              <w:numPr>
                <w:ilvl w:val="0"/>
                <w:numId w:val="16"/>
              </w:numPr>
              <w:spacing w:after="124" w:line="259" w:lineRule="auto"/>
              <w:ind w:right="42" w:hanging="548"/>
              <w:jc w:val="left"/>
            </w:pPr>
            <w:r>
              <w:t>Минимальные дозы анестетика</w:t>
            </w:r>
          </w:p>
          <w:p w14:paraId="3DB3FF53" w14:textId="77777777" w:rsidR="00CB6998" w:rsidRDefault="00571435">
            <w:pPr>
              <w:numPr>
                <w:ilvl w:val="0"/>
                <w:numId w:val="16"/>
              </w:numPr>
              <w:spacing w:after="0" w:line="259" w:lineRule="auto"/>
              <w:ind w:right="42" w:hanging="548"/>
              <w:jc w:val="left"/>
            </w:pPr>
            <w:r>
              <w:t>Возможность селективного обезболивания</w:t>
            </w:r>
          </w:p>
        </w:tc>
        <w:tc>
          <w:tcPr>
            <w:tcW w:w="4786" w:type="dxa"/>
            <w:tcBorders>
              <w:top w:val="single" w:sz="4" w:space="0" w:color="000000"/>
              <w:left w:val="single" w:sz="4" w:space="0" w:color="000000"/>
              <w:bottom w:val="single" w:sz="4" w:space="0" w:color="000000"/>
              <w:right w:val="single" w:sz="4" w:space="0" w:color="000000"/>
            </w:tcBorders>
          </w:tcPr>
          <w:p w14:paraId="3D56DF6E" w14:textId="77777777" w:rsidR="00CB6998" w:rsidRDefault="00571435">
            <w:pPr>
              <w:numPr>
                <w:ilvl w:val="0"/>
                <w:numId w:val="17"/>
              </w:numPr>
              <w:spacing w:after="124" w:line="259" w:lineRule="auto"/>
              <w:ind w:right="0" w:firstLine="0"/>
              <w:jc w:val="left"/>
            </w:pPr>
            <w:r>
              <w:t>Управляемость</w:t>
            </w:r>
          </w:p>
          <w:p w14:paraId="48C6555A" w14:textId="77777777" w:rsidR="00CB6998" w:rsidRDefault="00571435">
            <w:pPr>
              <w:numPr>
                <w:ilvl w:val="0"/>
                <w:numId w:val="17"/>
              </w:numPr>
              <w:spacing w:after="0" w:line="345" w:lineRule="auto"/>
              <w:ind w:right="0" w:firstLine="0"/>
              <w:jc w:val="left"/>
            </w:pPr>
            <w:r>
              <w:t>Возможность продления анестезии</w:t>
            </w:r>
          </w:p>
          <w:p w14:paraId="7BC54817" w14:textId="77777777" w:rsidR="00CB6998" w:rsidRDefault="00571435">
            <w:pPr>
              <w:numPr>
                <w:ilvl w:val="0"/>
                <w:numId w:val="17"/>
              </w:numPr>
              <w:spacing w:after="122" w:line="259" w:lineRule="auto"/>
              <w:ind w:right="0" w:firstLine="0"/>
              <w:jc w:val="left"/>
            </w:pPr>
            <w:r>
              <w:t xml:space="preserve">Возможность </w:t>
            </w:r>
          </w:p>
          <w:p w14:paraId="5A6B97DC" w14:textId="77777777" w:rsidR="00CB6998" w:rsidRDefault="00571435">
            <w:pPr>
              <w:spacing w:after="0" w:line="259" w:lineRule="auto"/>
              <w:ind w:left="0" w:right="47" w:firstLine="0"/>
              <w:jc w:val="center"/>
            </w:pPr>
            <w:r>
              <w:t>послеоперационного обезболивания</w:t>
            </w:r>
          </w:p>
        </w:tc>
      </w:tr>
      <w:tr w:rsidR="00CB6998" w14:paraId="3A6F1B22" w14:textId="77777777">
        <w:trPr>
          <w:trHeight w:val="332"/>
        </w:trPr>
        <w:tc>
          <w:tcPr>
            <w:tcW w:w="9570" w:type="dxa"/>
            <w:gridSpan w:val="2"/>
            <w:tcBorders>
              <w:top w:val="single" w:sz="4" w:space="0" w:color="000000"/>
              <w:left w:val="single" w:sz="4" w:space="0" w:color="000000"/>
              <w:bottom w:val="single" w:sz="4" w:space="0" w:color="000000"/>
              <w:right w:val="single" w:sz="4" w:space="0" w:color="000000"/>
            </w:tcBorders>
          </w:tcPr>
          <w:p w14:paraId="5F3975F5" w14:textId="77777777" w:rsidR="00CB6998" w:rsidRDefault="00571435">
            <w:pPr>
              <w:spacing w:after="0" w:line="259" w:lineRule="auto"/>
              <w:ind w:left="120" w:right="0" w:firstLine="0"/>
              <w:jc w:val="center"/>
            </w:pPr>
            <w:r>
              <w:t>НЕДОСТАТКИ</w:t>
            </w:r>
          </w:p>
        </w:tc>
      </w:tr>
      <w:tr w:rsidR="00CB6998" w14:paraId="2E482DF7" w14:textId="77777777">
        <w:trPr>
          <w:trHeight w:val="332"/>
        </w:trPr>
        <w:tc>
          <w:tcPr>
            <w:tcW w:w="4784" w:type="dxa"/>
            <w:tcBorders>
              <w:top w:val="single" w:sz="4" w:space="0" w:color="000000"/>
              <w:left w:val="single" w:sz="4" w:space="0" w:color="000000"/>
              <w:bottom w:val="single" w:sz="4" w:space="0" w:color="000000"/>
              <w:right w:val="single" w:sz="4" w:space="0" w:color="000000"/>
            </w:tcBorders>
          </w:tcPr>
          <w:p w14:paraId="5370CD1A" w14:textId="77777777" w:rsidR="00CB6998" w:rsidRDefault="00571435">
            <w:pPr>
              <w:spacing w:after="0" w:line="259" w:lineRule="auto"/>
              <w:ind w:left="284" w:right="0" w:firstLine="0"/>
              <w:jc w:val="left"/>
            </w:pPr>
            <w:r>
              <w:t> Меньшая управляемость</w:t>
            </w:r>
          </w:p>
        </w:tc>
        <w:tc>
          <w:tcPr>
            <w:tcW w:w="4786" w:type="dxa"/>
            <w:tcBorders>
              <w:top w:val="single" w:sz="4" w:space="0" w:color="000000"/>
              <w:left w:val="single" w:sz="4" w:space="0" w:color="000000"/>
              <w:bottom w:val="single" w:sz="4" w:space="0" w:color="000000"/>
              <w:right w:val="single" w:sz="4" w:space="0" w:color="000000"/>
            </w:tcBorders>
          </w:tcPr>
          <w:p w14:paraId="297951E9" w14:textId="77777777" w:rsidR="00CB6998" w:rsidRDefault="00571435">
            <w:pPr>
              <w:tabs>
                <w:tab w:val="center" w:pos="2117"/>
              </w:tabs>
              <w:spacing w:after="0" w:line="259" w:lineRule="auto"/>
              <w:ind w:left="0" w:right="0" w:firstLine="0"/>
              <w:jc w:val="left"/>
            </w:pPr>
            <w:r>
              <w:t></w:t>
            </w:r>
            <w:r>
              <w:tab/>
              <w:t xml:space="preserve">Относительная сложность </w:t>
            </w:r>
          </w:p>
        </w:tc>
      </w:tr>
      <w:tr w:rsidR="00CB6998" w14:paraId="0E0A8C34" w14:textId="77777777">
        <w:trPr>
          <w:trHeight w:val="2750"/>
        </w:trPr>
        <w:tc>
          <w:tcPr>
            <w:tcW w:w="4784" w:type="dxa"/>
            <w:tcBorders>
              <w:top w:val="single" w:sz="4" w:space="0" w:color="000000"/>
              <w:left w:val="single" w:sz="4" w:space="0" w:color="000000"/>
              <w:bottom w:val="single" w:sz="4" w:space="0" w:color="000000"/>
              <w:right w:val="single" w:sz="4" w:space="0" w:color="000000"/>
            </w:tcBorders>
          </w:tcPr>
          <w:p w14:paraId="221819CD" w14:textId="77777777" w:rsidR="00CB6998" w:rsidRDefault="00571435">
            <w:pPr>
              <w:spacing w:after="0" w:line="259" w:lineRule="auto"/>
              <w:ind w:left="0" w:right="0" w:firstLine="284"/>
              <w:jc w:val="left"/>
            </w:pPr>
            <w:r>
              <w:t> Ограничения эффекта по времени</w:t>
            </w:r>
          </w:p>
        </w:tc>
        <w:tc>
          <w:tcPr>
            <w:tcW w:w="4786" w:type="dxa"/>
            <w:tcBorders>
              <w:top w:val="single" w:sz="4" w:space="0" w:color="000000"/>
              <w:left w:val="single" w:sz="4" w:space="0" w:color="000000"/>
              <w:bottom w:val="single" w:sz="4" w:space="0" w:color="000000"/>
              <w:right w:val="single" w:sz="4" w:space="0" w:color="000000"/>
            </w:tcBorders>
          </w:tcPr>
          <w:p w14:paraId="11A28260" w14:textId="77777777" w:rsidR="00CB6998" w:rsidRDefault="00571435">
            <w:pPr>
              <w:spacing w:after="117" w:line="259" w:lineRule="auto"/>
              <w:ind w:left="4" w:right="0" w:firstLine="0"/>
              <w:jc w:val="left"/>
            </w:pPr>
            <w:r>
              <w:t>методики</w:t>
            </w:r>
          </w:p>
          <w:p w14:paraId="2270597E" w14:textId="77777777" w:rsidR="00CB6998" w:rsidRDefault="00571435">
            <w:pPr>
              <w:numPr>
                <w:ilvl w:val="0"/>
                <w:numId w:val="18"/>
              </w:numPr>
              <w:spacing w:after="0" w:line="343" w:lineRule="auto"/>
              <w:ind w:right="0" w:firstLine="0"/>
              <w:jc w:val="left"/>
            </w:pPr>
            <w:r>
              <w:t xml:space="preserve">Длительный латентный период </w:t>
            </w:r>
            <w:r>
              <w:t></w:t>
            </w:r>
            <w:r>
              <w:tab/>
              <w:t>Надежность анестезии вариабельна, иногда наблюдается мозаичность</w:t>
            </w:r>
          </w:p>
          <w:p w14:paraId="4B260E97" w14:textId="77777777" w:rsidR="00CB6998" w:rsidRDefault="00571435">
            <w:pPr>
              <w:numPr>
                <w:ilvl w:val="0"/>
                <w:numId w:val="18"/>
              </w:numPr>
              <w:spacing w:after="0" w:line="259" w:lineRule="auto"/>
              <w:ind w:right="0" w:firstLine="0"/>
              <w:jc w:val="left"/>
            </w:pPr>
            <w:r>
              <w:t>Большие дозы анестетика</w:t>
            </w:r>
          </w:p>
        </w:tc>
      </w:tr>
    </w:tbl>
    <w:p w14:paraId="45B15618" w14:textId="77777777" w:rsidR="00CB6998" w:rsidRDefault="00571435">
      <w:pPr>
        <w:spacing w:after="501"/>
        <w:ind w:left="1914" w:right="0"/>
      </w:pPr>
      <w:r>
        <w:t>КСЭА предложена в 1981г. (а описана ещё раньше – в 1937 г.)</w:t>
      </w:r>
    </w:p>
    <w:p w14:paraId="3F40C131" w14:textId="77777777" w:rsidR="00CB6998" w:rsidRDefault="00571435">
      <w:pPr>
        <w:spacing w:after="113" w:line="259" w:lineRule="auto"/>
        <w:ind w:left="1914" w:right="0"/>
      </w:pPr>
      <w:r>
        <w:rPr>
          <w:b/>
        </w:rPr>
        <w:t>8. Местные анестетики</w:t>
      </w:r>
      <w:r>
        <w:t xml:space="preserve">, используемые для регионарной </w:t>
      </w:r>
      <w:proofErr w:type="gramStart"/>
      <w:r>
        <w:t>анестезии .</w:t>
      </w:r>
      <w:proofErr w:type="gramEnd"/>
    </w:p>
    <w:p w14:paraId="324052E9" w14:textId="77777777" w:rsidR="00CB6998" w:rsidRDefault="00571435">
      <w:pPr>
        <w:ind w:left="1605" w:right="0" w:firstLine="284"/>
      </w:pPr>
      <w:r>
        <w:t>Из всего многочисленного арсенала местных анестетиков коротко остановимся на характеристике лишь тех, которые на сегодняшний день могут быть рекомендованы для клинического применения.</w:t>
      </w:r>
    </w:p>
    <w:p w14:paraId="68B993E0" w14:textId="77777777" w:rsidR="00CB6998" w:rsidRDefault="00571435">
      <w:pPr>
        <w:ind w:left="1605" w:right="0" w:firstLine="284"/>
      </w:pPr>
      <w:r>
        <w:t>Л</w:t>
      </w:r>
      <w:r>
        <w:rPr>
          <w:i/>
        </w:rPr>
        <w:t>идокаин (</w:t>
      </w:r>
      <w:proofErr w:type="spellStart"/>
      <w:r>
        <w:rPr>
          <w:i/>
        </w:rPr>
        <w:t>лигнокаин</w:t>
      </w:r>
      <w:proofErr w:type="spellEnd"/>
      <w:r>
        <w:rPr>
          <w:i/>
        </w:rPr>
        <w:t xml:space="preserve">, </w:t>
      </w:r>
      <w:proofErr w:type="spellStart"/>
      <w:r>
        <w:rPr>
          <w:i/>
        </w:rPr>
        <w:t>ксилокаин</w:t>
      </w:r>
      <w:proofErr w:type="spellEnd"/>
      <w:r>
        <w:rPr>
          <w:i/>
        </w:rPr>
        <w:t xml:space="preserve">) - </w:t>
      </w:r>
      <w:r>
        <w:t xml:space="preserve">является своего рода стандартом, с которым сравнивают остальные анестетики. Лидокаин обладает относительно непродолжительным обезболивающим эффектом, средней силой действия и токсичностью. Он широко применяется для периферических блоков и ЭА. </w:t>
      </w:r>
    </w:p>
    <w:p w14:paraId="326AF369" w14:textId="77777777" w:rsidR="00CB6998" w:rsidRDefault="00571435">
      <w:pPr>
        <w:ind w:left="1605" w:right="0" w:firstLine="284"/>
      </w:pPr>
      <w:proofErr w:type="spellStart"/>
      <w:r>
        <w:rPr>
          <w:i/>
        </w:rPr>
        <w:t>Бупивакаин</w:t>
      </w:r>
      <w:proofErr w:type="spellEnd"/>
      <w:r>
        <w:rPr>
          <w:i/>
        </w:rPr>
        <w:t xml:space="preserve"> (</w:t>
      </w:r>
      <w:proofErr w:type="spellStart"/>
      <w:r>
        <w:rPr>
          <w:i/>
        </w:rPr>
        <w:t>маркаин</w:t>
      </w:r>
      <w:proofErr w:type="spellEnd"/>
      <w:r>
        <w:rPr>
          <w:i/>
        </w:rPr>
        <w:t xml:space="preserve">, </w:t>
      </w:r>
      <w:proofErr w:type="spellStart"/>
      <w:r>
        <w:rPr>
          <w:i/>
        </w:rPr>
        <w:t>анекаин</w:t>
      </w:r>
      <w:proofErr w:type="spellEnd"/>
      <w:r>
        <w:rPr>
          <w:i/>
        </w:rPr>
        <w:t xml:space="preserve">, </w:t>
      </w:r>
      <w:proofErr w:type="spellStart"/>
      <w:r>
        <w:rPr>
          <w:i/>
        </w:rPr>
        <w:t>карбостезин</w:t>
      </w:r>
      <w:proofErr w:type="spellEnd"/>
      <w:r>
        <w:rPr>
          <w:i/>
        </w:rPr>
        <w:t>)</w:t>
      </w:r>
      <w:r>
        <w:t xml:space="preserve"> является мощным анестетиком длительного действия. </w:t>
      </w:r>
      <w:proofErr w:type="spellStart"/>
      <w:r>
        <w:t>Бупивакаин</w:t>
      </w:r>
      <w:proofErr w:type="spellEnd"/>
      <w:r>
        <w:t xml:space="preserve"> используют для всех видов </w:t>
      </w:r>
      <w:r>
        <w:lastRenderedPageBreak/>
        <w:t xml:space="preserve">регионарной анестезии - периферических и центральных сегментарных блоков. Уникальным свойством </w:t>
      </w:r>
      <w:proofErr w:type="spellStart"/>
      <w:r>
        <w:t>бупивакаина</w:t>
      </w:r>
      <w:proofErr w:type="spellEnd"/>
      <w:r>
        <w:t xml:space="preserve"> является его способность вызывать различный нервный блок в зависимости от концентрации при выполнении ЭА и проводниковой блокады. </w:t>
      </w:r>
      <w:proofErr w:type="spellStart"/>
      <w:r>
        <w:t>Бупивакаин</w:t>
      </w:r>
      <w:proofErr w:type="spellEnd"/>
      <w:r>
        <w:t xml:space="preserve"> в несколько раз токсичнее лидокаина, но его сила и большая продолжительность действия снижают потребность в повторных дозах, так что риск кумулятивной токсичности </w:t>
      </w:r>
      <w:proofErr w:type="gramStart"/>
      <w:r>
        <w:t>не велик</w:t>
      </w:r>
      <w:proofErr w:type="gramEnd"/>
      <w:r>
        <w:t xml:space="preserve">. </w:t>
      </w:r>
      <w:r>
        <w:rPr>
          <w:b/>
        </w:rPr>
        <w:t xml:space="preserve">При выполнении СА </w:t>
      </w:r>
      <w:proofErr w:type="spellStart"/>
      <w:r>
        <w:rPr>
          <w:b/>
        </w:rPr>
        <w:t>маркаин</w:t>
      </w:r>
      <w:proofErr w:type="spellEnd"/>
      <w:r>
        <w:rPr>
          <w:b/>
        </w:rPr>
        <w:t>, используемый в виде изо– и гипербарического растворов обладает минимальной локальной токсичностью и на сегодняшний день является препаратом выбора.</w:t>
      </w:r>
    </w:p>
    <w:p w14:paraId="4C08C05C" w14:textId="77777777" w:rsidR="00CB6998" w:rsidRDefault="00571435">
      <w:pPr>
        <w:ind w:left="1605" w:right="0" w:firstLine="284"/>
      </w:pPr>
      <w:proofErr w:type="spellStart"/>
      <w:r>
        <w:rPr>
          <w:i/>
        </w:rPr>
        <w:t>Ультракаин</w:t>
      </w:r>
      <w:proofErr w:type="spellEnd"/>
      <w:r>
        <w:rPr>
          <w:i/>
        </w:rPr>
        <w:t xml:space="preserve"> (</w:t>
      </w:r>
      <w:proofErr w:type="spellStart"/>
      <w:r>
        <w:rPr>
          <w:i/>
        </w:rPr>
        <w:t>артикаин</w:t>
      </w:r>
      <w:proofErr w:type="spellEnd"/>
      <w:r>
        <w:rPr>
          <w:i/>
        </w:rPr>
        <w:t xml:space="preserve">) - </w:t>
      </w:r>
      <w:r>
        <w:t xml:space="preserve">является препаратом с коротким, как у лидокаина, латентным периодом, достаточно продолжительным действием, сравнимым с </w:t>
      </w:r>
      <w:proofErr w:type="spellStart"/>
      <w:r>
        <w:t>бупивокаином</w:t>
      </w:r>
      <w:proofErr w:type="spellEnd"/>
      <w:r>
        <w:t xml:space="preserve">. Так </w:t>
      </w:r>
      <w:proofErr w:type="gramStart"/>
      <w:r>
        <w:t>же</w:t>
      </w:r>
      <w:proofErr w:type="gramEnd"/>
      <w:r>
        <w:t xml:space="preserve"> как и </w:t>
      </w:r>
      <w:proofErr w:type="spellStart"/>
      <w:r>
        <w:t>бупивокаин</w:t>
      </w:r>
      <w:proofErr w:type="spellEnd"/>
      <w:r>
        <w:t xml:space="preserve">, </w:t>
      </w:r>
      <w:proofErr w:type="spellStart"/>
      <w:r>
        <w:t>ультракаин</w:t>
      </w:r>
      <w:proofErr w:type="spellEnd"/>
      <w:r>
        <w:t xml:space="preserve"> может быть применён для всех видов регионарной анестезии.</w:t>
      </w:r>
    </w:p>
    <w:p w14:paraId="06C872A0" w14:textId="77777777" w:rsidR="00CB6998" w:rsidRDefault="00571435">
      <w:pPr>
        <w:spacing w:after="107" w:line="339" w:lineRule="auto"/>
        <w:ind w:left="1605" w:right="0" w:firstLine="284"/>
      </w:pPr>
      <w:proofErr w:type="spellStart"/>
      <w:r>
        <w:rPr>
          <w:i/>
        </w:rPr>
        <w:t>Ропивакаин</w:t>
      </w:r>
      <w:proofErr w:type="spellEnd"/>
      <w:r>
        <w:rPr>
          <w:i/>
        </w:rPr>
        <w:t xml:space="preserve"> (</w:t>
      </w:r>
      <w:proofErr w:type="spellStart"/>
      <w:r>
        <w:rPr>
          <w:i/>
        </w:rPr>
        <w:t>наропин</w:t>
      </w:r>
      <w:proofErr w:type="spellEnd"/>
      <w:r>
        <w:rPr>
          <w:i/>
        </w:rPr>
        <w:t xml:space="preserve">) - </w:t>
      </w:r>
      <w:r>
        <w:t xml:space="preserve">применяют для проводниковой (блокада стволов и сплетений) и эпидуральной анестезии. </w:t>
      </w:r>
      <w:r>
        <w:rPr>
          <w:b/>
        </w:rPr>
        <w:t xml:space="preserve">Сочетание большой анестезирующей активности, низкой системной токсичности и способности вызывать дифференцированную блокаду делают </w:t>
      </w:r>
      <w:proofErr w:type="spellStart"/>
      <w:r>
        <w:rPr>
          <w:b/>
        </w:rPr>
        <w:t>ропивакаин</w:t>
      </w:r>
      <w:proofErr w:type="spellEnd"/>
      <w:r>
        <w:rPr>
          <w:b/>
        </w:rPr>
        <w:t xml:space="preserve"> препаратом выбора в акушерской практике и для продленной эпидуральной анестезии в хирургии.</w:t>
      </w:r>
    </w:p>
    <w:p w14:paraId="52E21880" w14:textId="77777777" w:rsidR="00CB6998" w:rsidRDefault="00571435">
      <w:pPr>
        <w:spacing w:after="7440"/>
        <w:ind w:left="3342" w:right="0"/>
      </w:pPr>
      <w:r>
        <w:t>Препараты, применяющиеся для местной анестезии</w:t>
      </w:r>
    </w:p>
    <w:tbl>
      <w:tblPr>
        <w:tblStyle w:val="TableGrid"/>
        <w:tblpPr w:vertAnchor="text" w:tblpX="1800" w:tblpY="-7241"/>
        <w:tblOverlap w:val="never"/>
        <w:tblW w:w="9036" w:type="dxa"/>
        <w:tblInd w:w="0" w:type="dxa"/>
        <w:tblCellMar>
          <w:left w:w="46" w:type="dxa"/>
          <w:right w:w="40" w:type="dxa"/>
        </w:tblCellMar>
        <w:tblLook w:val="04A0" w:firstRow="1" w:lastRow="0" w:firstColumn="1" w:lastColumn="0" w:noHBand="0" w:noVBand="1"/>
      </w:tblPr>
      <w:tblGrid>
        <w:gridCol w:w="2835"/>
        <w:gridCol w:w="825"/>
        <w:gridCol w:w="1049"/>
        <w:gridCol w:w="1853"/>
        <w:gridCol w:w="3759"/>
      </w:tblGrid>
      <w:tr w:rsidR="00CB6998" w14:paraId="370F7824" w14:textId="77777777">
        <w:trPr>
          <w:trHeight w:val="704"/>
        </w:trPr>
        <w:tc>
          <w:tcPr>
            <w:tcW w:w="2976" w:type="dxa"/>
            <w:tcBorders>
              <w:top w:val="single" w:sz="4" w:space="0" w:color="000000"/>
              <w:left w:val="single" w:sz="4" w:space="0" w:color="000000"/>
              <w:bottom w:val="single" w:sz="4" w:space="0" w:color="000000"/>
              <w:right w:val="single" w:sz="4" w:space="0" w:color="000000"/>
            </w:tcBorders>
          </w:tcPr>
          <w:p w14:paraId="46D2BF11" w14:textId="77777777" w:rsidR="00CB6998" w:rsidRDefault="00571435">
            <w:pPr>
              <w:spacing w:after="0" w:line="259" w:lineRule="auto"/>
              <w:ind w:left="288" w:right="0" w:firstLine="0"/>
              <w:jc w:val="center"/>
            </w:pPr>
            <w:r>
              <w:lastRenderedPageBreak/>
              <w:t>Препарат</w:t>
            </w:r>
          </w:p>
        </w:tc>
        <w:tc>
          <w:tcPr>
            <w:tcW w:w="870" w:type="dxa"/>
            <w:tcBorders>
              <w:top w:val="single" w:sz="4" w:space="0" w:color="000000"/>
              <w:left w:val="single" w:sz="4" w:space="0" w:color="000000"/>
              <w:bottom w:val="single" w:sz="4" w:space="0" w:color="000000"/>
              <w:right w:val="single" w:sz="4" w:space="0" w:color="000000"/>
            </w:tcBorders>
          </w:tcPr>
          <w:p w14:paraId="1DF8BD7A" w14:textId="77777777" w:rsidR="00CB6998" w:rsidRDefault="00571435">
            <w:pPr>
              <w:spacing w:after="0" w:line="259" w:lineRule="auto"/>
              <w:ind w:left="36" w:right="0" w:firstLine="318"/>
              <w:jc w:val="left"/>
            </w:pPr>
            <w:r>
              <w:t xml:space="preserve">Эф </w:t>
            </w:r>
            <w:proofErr w:type="spellStart"/>
            <w:r>
              <w:t>фектн</w:t>
            </w:r>
            <w:proofErr w:type="spellEnd"/>
          </w:p>
        </w:tc>
        <w:tc>
          <w:tcPr>
            <w:tcW w:w="1084" w:type="dxa"/>
            <w:tcBorders>
              <w:top w:val="single" w:sz="4" w:space="0" w:color="000000"/>
              <w:left w:val="single" w:sz="4" w:space="0" w:color="000000"/>
              <w:bottom w:val="single" w:sz="4" w:space="0" w:color="000000"/>
              <w:right w:val="single" w:sz="4" w:space="0" w:color="000000"/>
            </w:tcBorders>
          </w:tcPr>
          <w:p w14:paraId="6A89C40A" w14:textId="77777777" w:rsidR="00CB6998" w:rsidRDefault="00571435">
            <w:pPr>
              <w:spacing w:after="0" w:line="259" w:lineRule="auto"/>
              <w:ind w:left="24" w:right="0" w:firstLine="334"/>
              <w:jc w:val="left"/>
            </w:pPr>
            <w:proofErr w:type="spellStart"/>
            <w:r>
              <w:t>Токс</w:t>
            </w:r>
            <w:proofErr w:type="spellEnd"/>
            <w:r>
              <w:t xml:space="preserve"> </w:t>
            </w:r>
            <w:proofErr w:type="spellStart"/>
            <w:r>
              <w:t>ичность</w:t>
            </w:r>
            <w:proofErr w:type="spellEnd"/>
          </w:p>
        </w:tc>
        <w:tc>
          <w:tcPr>
            <w:tcW w:w="1880" w:type="dxa"/>
            <w:tcBorders>
              <w:top w:val="single" w:sz="4" w:space="0" w:color="000000"/>
              <w:left w:val="single" w:sz="4" w:space="0" w:color="000000"/>
              <w:bottom w:val="single" w:sz="4" w:space="0" w:color="000000"/>
              <w:right w:val="single" w:sz="4" w:space="0" w:color="000000"/>
            </w:tcBorders>
          </w:tcPr>
          <w:p w14:paraId="4232A1DA" w14:textId="77777777" w:rsidR="00CB6998" w:rsidRDefault="00571435">
            <w:pPr>
              <w:spacing w:after="0" w:line="259" w:lineRule="auto"/>
              <w:ind w:left="742" w:right="0" w:hanging="388"/>
              <w:jc w:val="left"/>
            </w:pPr>
            <w:r>
              <w:t xml:space="preserve">Применяем </w:t>
            </w:r>
            <w:proofErr w:type="spellStart"/>
            <w:r>
              <w:t>ые</w:t>
            </w:r>
            <w:proofErr w:type="spellEnd"/>
          </w:p>
        </w:tc>
        <w:tc>
          <w:tcPr>
            <w:tcW w:w="2226" w:type="dxa"/>
            <w:tcBorders>
              <w:top w:val="single" w:sz="4" w:space="0" w:color="000000"/>
              <w:left w:val="single" w:sz="4" w:space="0" w:color="000000"/>
              <w:bottom w:val="single" w:sz="4" w:space="0" w:color="000000"/>
              <w:right w:val="single" w:sz="4" w:space="0" w:color="000000"/>
            </w:tcBorders>
          </w:tcPr>
          <w:p w14:paraId="2B780974" w14:textId="77777777" w:rsidR="00CB6998" w:rsidRDefault="00571435">
            <w:pPr>
              <w:spacing w:after="0" w:line="259" w:lineRule="auto"/>
              <w:ind w:left="0" w:right="63" w:firstLine="0"/>
              <w:jc w:val="right"/>
            </w:pPr>
            <w:r>
              <w:t>Вид анестезии</w:t>
            </w:r>
          </w:p>
        </w:tc>
      </w:tr>
      <w:tr w:rsidR="00CB6998" w14:paraId="03CB6F0B" w14:textId="77777777">
        <w:trPr>
          <w:trHeight w:val="2110"/>
        </w:trPr>
        <w:tc>
          <w:tcPr>
            <w:tcW w:w="2976" w:type="dxa"/>
            <w:tcBorders>
              <w:top w:val="single" w:sz="4" w:space="0" w:color="000000"/>
              <w:left w:val="single" w:sz="4" w:space="0" w:color="000000"/>
              <w:bottom w:val="single" w:sz="4" w:space="0" w:color="000000"/>
              <w:right w:val="single" w:sz="4" w:space="0" w:color="000000"/>
            </w:tcBorders>
            <w:vAlign w:val="bottom"/>
          </w:tcPr>
          <w:p w14:paraId="6780BE1D" w14:textId="77777777" w:rsidR="00CB6998" w:rsidRDefault="00571435">
            <w:pPr>
              <w:spacing w:after="0" w:line="259" w:lineRule="auto"/>
              <w:ind w:left="0" w:right="0" w:firstLine="284"/>
            </w:pPr>
            <w:r>
              <w:t>Новокаин (</w:t>
            </w:r>
            <w:proofErr w:type="spellStart"/>
            <w:r>
              <w:t>аллокаин</w:t>
            </w:r>
            <w:proofErr w:type="spellEnd"/>
            <w:r>
              <w:t xml:space="preserve">, </w:t>
            </w:r>
            <w:proofErr w:type="spellStart"/>
            <w:r>
              <w:t>аминокаин</w:t>
            </w:r>
            <w:proofErr w:type="spellEnd"/>
            <w:r>
              <w:t xml:space="preserve">, </w:t>
            </w:r>
            <w:proofErr w:type="spellStart"/>
            <w:r>
              <w:t>анестокаин</w:t>
            </w:r>
            <w:proofErr w:type="spellEnd"/>
            <w:r>
              <w:t xml:space="preserve">, </w:t>
            </w:r>
            <w:proofErr w:type="spellStart"/>
            <w:r>
              <w:t>мерокаин</w:t>
            </w:r>
            <w:proofErr w:type="spellEnd"/>
            <w:r>
              <w:t xml:space="preserve">, </w:t>
            </w:r>
            <w:proofErr w:type="spellStart"/>
            <w:r>
              <w:t>панкаин</w:t>
            </w:r>
            <w:proofErr w:type="spellEnd"/>
            <w:r>
              <w:t xml:space="preserve">, </w:t>
            </w:r>
            <w:proofErr w:type="spellStart"/>
            <w:r>
              <w:t>прокаян</w:t>
            </w:r>
            <w:proofErr w:type="spellEnd"/>
            <w:r>
              <w:t xml:space="preserve">, </w:t>
            </w:r>
            <w:proofErr w:type="spellStart"/>
            <w:r>
              <w:t>синкаин</w:t>
            </w:r>
            <w:proofErr w:type="spellEnd"/>
            <w:r>
              <w:t xml:space="preserve">, </w:t>
            </w:r>
            <w:proofErr w:type="spellStart"/>
            <w:r>
              <w:t>синтокаин</w:t>
            </w:r>
            <w:proofErr w:type="spellEnd"/>
            <w:r>
              <w:t xml:space="preserve">, </w:t>
            </w:r>
            <w:proofErr w:type="spellStart"/>
            <w:r>
              <w:t>ци</w:t>
            </w:r>
            <w:proofErr w:type="spellEnd"/>
            <w:r>
              <w:t xml:space="preserve"> </w:t>
            </w:r>
            <w:proofErr w:type="spellStart"/>
            <w:r>
              <w:t>прокаян</w:t>
            </w:r>
            <w:proofErr w:type="spellEnd"/>
            <w:r>
              <w:t xml:space="preserve">, </w:t>
            </w:r>
            <w:proofErr w:type="spellStart"/>
            <w:r>
              <w:t>синкаин</w:t>
            </w:r>
            <w:proofErr w:type="spellEnd"/>
            <w:r>
              <w:t xml:space="preserve">, </w:t>
            </w:r>
            <w:proofErr w:type="spellStart"/>
            <w:r>
              <w:t>синтокаин</w:t>
            </w:r>
            <w:proofErr w:type="spellEnd"/>
            <w:r>
              <w:t xml:space="preserve">, </w:t>
            </w:r>
            <w:proofErr w:type="spellStart"/>
            <w:r>
              <w:t>цитокаин</w:t>
            </w:r>
            <w:proofErr w:type="spellEnd"/>
            <w:r>
              <w:t xml:space="preserve">, </w:t>
            </w:r>
            <w:proofErr w:type="spellStart"/>
            <w:r>
              <w:t>этокаин</w:t>
            </w:r>
            <w:proofErr w:type="spellEnd"/>
            <w:r>
              <w:t>)</w:t>
            </w:r>
          </w:p>
        </w:tc>
        <w:tc>
          <w:tcPr>
            <w:tcW w:w="870" w:type="dxa"/>
            <w:tcBorders>
              <w:top w:val="single" w:sz="4" w:space="0" w:color="000000"/>
              <w:left w:val="single" w:sz="4" w:space="0" w:color="000000"/>
              <w:bottom w:val="single" w:sz="4" w:space="0" w:color="000000"/>
              <w:right w:val="single" w:sz="4" w:space="0" w:color="000000"/>
            </w:tcBorders>
          </w:tcPr>
          <w:p w14:paraId="510A51D9" w14:textId="77777777" w:rsidR="00CB6998" w:rsidRDefault="00571435">
            <w:pPr>
              <w:spacing w:after="0" w:line="259" w:lineRule="auto"/>
              <w:ind w:left="136" w:right="0" w:firstLine="0"/>
              <w:jc w:val="left"/>
            </w:pPr>
            <w:r>
              <w:t>ость</w:t>
            </w:r>
          </w:p>
        </w:tc>
        <w:tc>
          <w:tcPr>
            <w:tcW w:w="1084" w:type="dxa"/>
            <w:tcBorders>
              <w:top w:val="single" w:sz="4" w:space="0" w:color="000000"/>
              <w:left w:val="single" w:sz="4" w:space="0" w:color="000000"/>
              <w:bottom w:val="single" w:sz="4" w:space="0" w:color="000000"/>
              <w:right w:val="single" w:sz="4" w:space="0" w:color="000000"/>
            </w:tcBorders>
          </w:tcPr>
          <w:p w14:paraId="13F2E094" w14:textId="77777777" w:rsidR="00CB6998" w:rsidRDefault="00CB6998">
            <w:pPr>
              <w:spacing w:after="160" w:line="259" w:lineRule="auto"/>
              <w:ind w:left="0" w:right="0" w:firstLine="0"/>
              <w:jc w:val="left"/>
            </w:pPr>
          </w:p>
        </w:tc>
        <w:tc>
          <w:tcPr>
            <w:tcW w:w="1880" w:type="dxa"/>
            <w:tcBorders>
              <w:top w:val="single" w:sz="4" w:space="0" w:color="000000"/>
              <w:left w:val="single" w:sz="4" w:space="0" w:color="000000"/>
              <w:bottom w:val="single" w:sz="4" w:space="0" w:color="000000"/>
              <w:right w:val="single" w:sz="4" w:space="0" w:color="000000"/>
            </w:tcBorders>
          </w:tcPr>
          <w:p w14:paraId="679E5312" w14:textId="77777777" w:rsidR="00CB6998" w:rsidRDefault="00571435">
            <w:pPr>
              <w:spacing w:after="0" w:line="259" w:lineRule="auto"/>
              <w:ind w:left="284" w:right="0" w:firstLine="0"/>
              <w:jc w:val="left"/>
            </w:pPr>
            <w:r>
              <w:t xml:space="preserve">5—10%, </w:t>
            </w:r>
          </w:p>
          <w:p w14:paraId="3FE5DA6B" w14:textId="77777777" w:rsidR="00CB6998" w:rsidRDefault="00571435">
            <w:pPr>
              <w:spacing w:after="0" w:line="259" w:lineRule="auto"/>
              <w:ind w:left="0" w:right="86" w:firstLine="0"/>
              <w:jc w:val="right"/>
            </w:pPr>
            <w:r>
              <w:t xml:space="preserve">0,25—0,5%, </w:t>
            </w:r>
          </w:p>
          <w:p w14:paraId="6FF8FE87" w14:textId="77777777" w:rsidR="00CB6998" w:rsidRDefault="00571435">
            <w:pPr>
              <w:spacing w:after="0" w:line="259" w:lineRule="auto"/>
              <w:ind w:left="0" w:right="134" w:firstLine="0"/>
              <w:jc w:val="right"/>
            </w:pPr>
            <w:r>
              <w:t>1—2%, 5%</w:t>
            </w:r>
            <w:r>
              <w:rPr>
                <w:i/>
              </w:rPr>
              <w:t>,</w:t>
            </w:r>
            <w:r>
              <w:t xml:space="preserve"> </w:t>
            </w:r>
          </w:p>
          <w:p w14:paraId="3E498212" w14:textId="77777777" w:rsidR="00CB6998" w:rsidRDefault="00571435">
            <w:pPr>
              <w:spacing w:after="0" w:line="259" w:lineRule="auto"/>
              <w:ind w:left="284" w:right="0" w:firstLine="0"/>
              <w:jc w:val="left"/>
            </w:pPr>
            <w:r>
              <w:t>1—3%</w:t>
            </w:r>
          </w:p>
        </w:tc>
        <w:tc>
          <w:tcPr>
            <w:tcW w:w="2226" w:type="dxa"/>
            <w:tcBorders>
              <w:top w:val="single" w:sz="4" w:space="0" w:color="000000"/>
              <w:left w:val="single" w:sz="4" w:space="0" w:color="000000"/>
              <w:bottom w:val="single" w:sz="4" w:space="0" w:color="000000"/>
              <w:right w:val="single" w:sz="4" w:space="0" w:color="000000"/>
            </w:tcBorders>
          </w:tcPr>
          <w:p w14:paraId="250FBE4A" w14:textId="77777777" w:rsidR="00CB6998" w:rsidRDefault="00571435">
            <w:pPr>
              <w:spacing w:after="0" w:line="259" w:lineRule="auto"/>
              <w:ind w:left="0" w:right="38" w:firstLine="0"/>
              <w:jc w:val="right"/>
            </w:pPr>
            <w:r>
              <w:t>Поверхностная</w:t>
            </w:r>
          </w:p>
          <w:p w14:paraId="6803D6E0" w14:textId="77777777" w:rsidR="00CB6998" w:rsidRDefault="00571435">
            <w:pPr>
              <w:spacing w:after="0" w:line="259" w:lineRule="auto"/>
              <w:ind w:left="2" w:right="0" w:firstLine="0"/>
              <w:jc w:val="left"/>
            </w:pPr>
            <w:r>
              <w:t>,</w:t>
            </w:r>
          </w:p>
          <w:p w14:paraId="76573FD7" w14:textId="77777777" w:rsidR="00CB6998" w:rsidRDefault="00571435">
            <w:pPr>
              <w:spacing w:after="0" w:line="259" w:lineRule="auto"/>
              <w:ind w:left="2" w:right="0" w:firstLine="0"/>
              <w:jc w:val="left"/>
            </w:pPr>
            <w:proofErr w:type="spellStart"/>
            <w:r>
              <w:t>инфильтрационн</w:t>
            </w:r>
            <w:proofErr w:type="spellEnd"/>
          </w:p>
          <w:p w14:paraId="0C390D99" w14:textId="77777777" w:rsidR="00CB6998" w:rsidRDefault="00571435">
            <w:pPr>
              <w:spacing w:after="0" w:line="259" w:lineRule="auto"/>
              <w:ind w:left="2" w:right="105" w:firstLine="0"/>
              <w:jc w:val="left"/>
            </w:pPr>
            <w:proofErr w:type="spellStart"/>
            <w:r>
              <w:t>ая</w:t>
            </w:r>
            <w:proofErr w:type="spellEnd"/>
            <w:r>
              <w:t>, внутривенная, проводниковая,</w:t>
            </w:r>
          </w:p>
        </w:tc>
      </w:tr>
      <w:tr w:rsidR="00CB6998" w14:paraId="136532D9" w14:textId="77777777">
        <w:trPr>
          <w:trHeight w:val="1546"/>
        </w:trPr>
        <w:tc>
          <w:tcPr>
            <w:tcW w:w="2976" w:type="dxa"/>
            <w:tcBorders>
              <w:top w:val="single" w:sz="4" w:space="0" w:color="000000"/>
              <w:left w:val="single" w:sz="4" w:space="0" w:color="000000"/>
              <w:bottom w:val="single" w:sz="4" w:space="0" w:color="000000"/>
              <w:right w:val="single" w:sz="4" w:space="0" w:color="000000"/>
            </w:tcBorders>
          </w:tcPr>
          <w:p w14:paraId="2E6F9EE9" w14:textId="77777777" w:rsidR="00CB6998" w:rsidRDefault="00571435">
            <w:pPr>
              <w:spacing w:after="0" w:line="259" w:lineRule="auto"/>
              <w:ind w:left="286" w:right="0" w:firstLine="0"/>
              <w:jc w:val="left"/>
            </w:pPr>
            <w:r>
              <w:t xml:space="preserve">Лидокаин </w:t>
            </w:r>
          </w:p>
          <w:p w14:paraId="0B30270A" w14:textId="77777777" w:rsidR="00CB6998" w:rsidRDefault="00571435">
            <w:pPr>
              <w:spacing w:after="0" w:line="259" w:lineRule="auto"/>
              <w:ind w:left="0" w:right="0" w:firstLine="0"/>
              <w:jc w:val="left"/>
            </w:pPr>
            <w:r>
              <w:t>(</w:t>
            </w:r>
            <w:proofErr w:type="spellStart"/>
            <w:proofErr w:type="gramStart"/>
            <w:r>
              <w:t>ксилокаин,лигнокаин</w:t>
            </w:r>
            <w:proofErr w:type="spellEnd"/>
            <w:proofErr w:type="gramEnd"/>
            <w:r>
              <w:t>)</w:t>
            </w:r>
          </w:p>
        </w:tc>
        <w:tc>
          <w:tcPr>
            <w:tcW w:w="870" w:type="dxa"/>
            <w:tcBorders>
              <w:top w:val="single" w:sz="4" w:space="0" w:color="000000"/>
              <w:left w:val="single" w:sz="4" w:space="0" w:color="000000"/>
              <w:bottom w:val="single" w:sz="4" w:space="0" w:color="000000"/>
              <w:right w:val="single" w:sz="4" w:space="0" w:color="000000"/>
            </w:tcBorders>
          </w:tcPr>
          <w:p w14:paraId="51566EAB" w14:textId="77777777" w:rsidR="00CB6998" w:rsidRDefault="00571435">
            <w:pPr>
              <w:spacing w:after="0" w:line="259" w:lineRule="auto"/>
              <w:ind w:left="0" w:right="0" w:firstLine="286"/>
              <w:jc w:val="left"/>
            </w:pPr>
            <w:r>
              <w:t>В 4 раза</w:t>
            </w:r>
          </w:p>
        </w:tc>
        <w:tc>
          <w:tcPr>
            <w:tcW w:w="1084" w:type="dxa"/>
            <w:tcBorders>
              <w:top w:val="single" w:sz="4" w:space="0" w:color="000000"/>
              <w:left w:val="single" w:sz="4" w:space="0" w:color="000000"/>
              <w:bottom w:val="single" w:sz="4" w:space="0" w:color="000000"/>
              <w:right w:val="single" w:sz="4" w:space="0" w:color="000000"/>
            </w:tcBorders>
          </w:tcPr>
          <w:p w14:paraId="7BE06D42" w14:textId="77777777" w:rsidR="00CB6998" w:rsidRDefault="00571435">
            <w:pPr>
              <w:spacing w:after="0" w:line="259" w:lineRule="auto"/>
              <w:ind w:left="2" w:right="0" w:firstLine="284"/>
              <w:jc w:val="left"/>
            </w:pPr>
            <w:r>
              <w:t>В 2 раза</w:t>
            </w:r>
          </w:p>
        </w:tc>
        <w:tc>
          <w:tcPr>
            <w:tcW w:w="1880" w:type="dxa"/>
            <w:tcBorders>
              <w:top w:val="single" w:sz="4" w:space="0" w:color="000000"/>
              <w:left w:val="single" w:sz="4" w:space="0" w:color="000000"/>
              <w:bottom w:val="single" w:sz="4" w:space="0" w:color="000000"/>
              <w:right w:val="single" w:sz="4" w:space="0" w:color="000000"/>
            </w:tcBorders>
          </w:tcPr>
          <w:p w14:paraId="6BCC86B1" w14:textId="77777777" w:rsidR="00CB6998" w:rsidRDefault="00571435">
            <w:pPr>
              <w:spacing w:after="0" w:line="259" w:lineRule="auto"/>
              <w:ind w:left="0" w:right="86" w:firstLine="0"/>
              <w:jc w:val="right"/>
            </w:pPr>
            <w:r>
              <w:t xml:space="preserve">2—4—10%, </w:t>
            </w:r>
          </w:p>
          <w:p w14:paraId="20582F1C" w14:textId="77777777" w:rsidR="00CB6998" w:rsidRDefault="00571435">
            <w:pPr>
              <w:spacing w:after="0" w:line="259" w:lineRule="auto"/>
              <w:ind w:left="0" w:right="0" w:firstLine="0"/>
              <w:jc w:val="left"/>
            </w:pPr>
            <w:r>
              <w:t>0,25—</w:t>
            </w:r>
          </w:p>
          <w:p w14:paraId="721413EB" w14:textId="77777777" w:rsidR="00CB6998" w:rsidRDefault="00571435">
            <w:pPr>
              <w:spacing w:after="0" w:line="259" w:lineRule="auto"/>
              <w:ind w:left="130" w:right="0" w:firstLine="0"/>
              <w:jc w:val="center"/>
            </w:pPr>
            <w:r>
              <w:t>0,5%, 0,5—</w:t>
            </w:r>
          </w:p>
          <w:p w14:paraId="074D1AE8" w14:textId="77777777" w:rsidR="00CB6998" w:rsidRDefault="00571435">
            <w:pPr>
              <w:spacing w:after="0" w:line="259" w:lineRule="auto"/>
              <w:ind w:left="0" w:right="0" w:firstLine="0"/>
              <w:jc w:val="left"/>
            </w:pPr>
            <w:r>
              <w:t>2%</w:t>
            </w:r>
          </w:p>
        </w:tc>
        <w:tc>
          <w:tcPr>
            <w:tcW w:w="2226" w:type="dxa"/>
            <w:tcBorders>
              <w:top w:val="single" w:sz="4" w:space="0" w:color="000000"/>
              <w:left w:val="single" w:sz="4" w:space="0" w:color="000000"/>
              <w:bottom w:val="single" w:sz="4" w:space="0" w:color="000000"/>
              <w:right w:val="single" w:sz="4" w:space="0" w:color="000000"/>
            </w:tcBorders>
          </w:tcPr>
          <w:p w14:paraId="340DE590" w14:textId="77777777" w:rsidR="00CB6998" w:rsidRDefault="00571435">
            <w:pPr>
              <w:spacing w:after="91" w:line="259" w:lineRule="auto"/>
              <w:ind w:left="0" w:right="38" w:firstLine="0"/>
              <w:jc w:val="right"/>
            </w:pPr>
            <w:proofErr w:type="spellStart"/>
            <w:r>
              <w:t>спинномозговаПоверхностная</w:t>
            </w:r>
            <w:proofErr w:type="spellEnd"/>
          </w:p>
          <w:p w14:paraId="142C9065" w14:textId="77777777" w:rsidR="00CB6998" w:rsidRDefault="00571435">
            <w:pPr>
              <w:spacing w:after="0" w:line="259" w:lineRule="auto"/>
              <w:ind w:left="2" w:right="0" w:firstLine="0"/>
              <w:jc w:val="left"/>
            </w:pPr>
            <w:r>
              <w:t xml:space="preserve">, </w:t>
            </w:r>
          </w:p>
          <w:p w14:paraId="0CAC2652" w14:textId="77777777" w:rsidR="00CB6998" w:rsidRDefault="00571435">
            <w:pPr>
              <w:spacing w:after="0" w:line="259" w:lineRule="auto"/>
              <w:ind w:left="2" w:right="0" w:firstLine="0"/>
              <w:jc w:val="left"/>
            </w:pPr>
            <w:proofErr w:type="spellStart"/>
            <w:r>
              <w:t>инфильтрационн</w:t>
            </w:r>
            <w:proofErr w:type="spellEnd"/>
          </w:p>
          <w:p w14:paraId="4346D109" w14:textId="77777777" w:rsidR="00CB6998" w:rsidRDefault="00571435">
            <w:pPr>
              <w:spacing w:after="0" w:line="259" w:lineRule="auto"/>
              <w:ind w:left="2" w:right="0" w:firstLine="0"/>
              <w:jc w:val="left"/>
            </w:pPr>
            <w:proofErr w:type="spellStart"/>
            <w:r>
              <w:t>ая</w:t>
            </w:r>
            <w:proofErr w:type="spellEnd"/>
            <w:r>
              <w:t xml:space="preserve">, </w:t>
            </w:r>
          </w:p>
          <w:p w14:paraId="0ECE176C" w14:textId="77777777" w:rsidR="00CB6998" w:rsidRDefault="00571435">
            <w:pPr>
              <w:spacing w:after="0" w:line="259" w:lineRule="auto"/>
              <w:ind w:left="2" w:right="0" w:firstLine="0"/>
              <w:jc w:val="left"/>
            </w:pPr>
            <w:r>
              <w:t xml:space="preserve">проводниковая, </w:t>
            </w:r>
          </w:p>
        </w:tc>
      </w:tr>
      <w:tr w:rsidR="00CB6998" w14:paraId="2FB4C5B1" w14:textId="77777777">
        <w:trPr>
          <w:trHeight w:val="1002"/>
        </w:trPr>
        <w:tc>
          <w:tcPr>
            <w:tcW w:w="2976" w:type="dxa"/>
            <w:tcBorders>
              <w:top w:val="single" w:sz="4" w:space="0" w:color="000000"/>
              <w:left w:val="single" w:sz="4" w:space="0" w:color="000000"/>
              <w:bottom w:val="single" w:sz="4" w:space="0" w:color="000000"/>
              <w:right w:val="single" w:sz="4" w:space="0" w:color="000000"/>
            </w:tcBorders>
          </w:tcPr>
          <w:p w14:paraId="2C5C738B" w14:textId="77777777" w:rsidR="00CB6998" w:rsidRDefault="00571435">
            <w:pPr>
              <w:spacing w:after="0" w:line="226" w:lineRule="auto"/>
              <w:ind w:left="0" w:right="0" w:firstLine="286"/>
              <w:jc w:val="left"/>
            </w:pPr>
            <w:proofErr w:type="spellStart"/>
            <w:r>
              <w:t>Совкаин</w:t>
            </w:r>
            <w:proofErr w:type="spellEnd"/>
            <w:r>
              <w:t xml:space="preserve"> (</w:t>
            </w:r>
            <w:proofErr w:type="spellStart"/>
            <w:r>
              <w:t>перкаин</w:t>
            </w:r>
            <w:proofErr w:type="spellEnd"/>
            <w:r>
              <w:t xml:space="preserve">, </w:t>
            </w:r>
            <w:proofErr w:type="spellStart"/>
            <w:r>
              <w:t>дибукаин</w:t>
            </w:r>
            <w:proofErr w:type="spellEnd"/>
            <w:r>
              <w:t xml:space="preserve">, </w:t>
            </w:r>
            <w:proofErr w:type="spellStart"/>
            <w:r>
              <w:t>оптокаин</w:t>
            </w:r>
            <w:proofErr w:type="spellEnd"/>
            <w:r>
              <w:t xml:space="preserve">, </w:t>
            </w:r>
          </w:p>
          <w:p w14:paraId="71C964A0" w14:textId="77777777" w:rsidR="00CB6998" w:rsidRDefault="00571435">
            <w:pPr>
              <w:spacing w:after="0" w:line="259" w:lineRule="auto"/>
              <w:ind w:left="0" w:right="0" w:firstLine="0"/>
              <w:jc w:val="left"/>
            </w:pPr>
            <w:proofErr w:type="spellStart"/>
            <w:r>
              <w:t>буктилкаин</w:t>
            </w:r>
            <w:proofErr w:type="spellEnd"/>
            <w:r>
              <w:t>)</w:t>
            </w:r>
          </w:p>
        </w:tc>
        <w:tc>
          <w:tcPr>
            <w:tcW w:w="870" w:type="dxa"/>
            <w:tcBorders>
              <w:top w:val="single" w:sz="4" w:space="0" w:color="000000"/>
              <w:left w:val="single" w:sz="4" w:space="0" w:color="000000"/>
              <w:bottom w:val="single" w:sz="4" w:space="0" w:color="000000"/>
              <w:right w:val="single" w:sz="4" w:space="0" w:color="000000"/>
            </w:tcBorders>
          </w:tcPr>
          <w:p w14:paraId="562632C1" w14:textId="77777777" w:rsidR="00CB6998" w:rsidRDefault="00571435">
            <w:pPr>
              <w:spacing w:after="0" w:line="259" w:lineRule="auto"/>
              <w:ind w:left="0" w:right="0" w:firstLine="286"/>
              <w:jc w:val="left"/>
            </w:pPr>
            <w:r>
              <w:t>В 20 раз</w:t>
            </w:r>
          </w:p>
        </w:tc>
        <w:tc>
          <w:tcPr>
            <w:tcW w:w="1084" w:type="dxa"/>
            <w:tcBorders>
              <w:top w:val="single" w:sz="4" w:space="0" w:color="000000"/>
              <w:left w:val="single" w:sz="4" w:space="0" w:color="000000"/>
              <w:bottom w:val="single" w:sz="4" w:space="0" w:color="000000"/>
              <w:right w:val="single" w:sz="4" w:space="0" w:color="000000"/>
            </w:tcBorders>
          </w:tcPr>
          <w:p w14:paraId="1275EDDB" w14:textId="77777777" w:rsidR="00CB6998" w:rsidRDefault="00571435">
            <w:pPr>
              <w:spacing w:after="0" w:line="259" w:lineRule="auto"/>
              <w:ind w:left="2" w:right="0" w:firstLine="284"/>
              <w:jc w:val="left"/>
            </w:pPr>
            <w:r>
              <w:t>В 30 раз</w:t>
            </w:r>
          </w:p>
        </w:tc>
        <w:tc>
          <w:tcPr>
            <w:tcW w:w="1880" w:type="dxa"/>
            <w:tcBorders>
              <w:top w:val="single" w:sz="4" w:space="0" w:color="000000"/>
              <w:left w:val="single" w:sz="4" w:space="0" w:color="000000"/>
              <w:bottom w:val="single" w:sz="4" w:space="0" w:color="000000"/>
              <w:right w:val="single" w:sz="4" w:space="0" w:color="000000"/>
            </w:tcBorders>
          </w:tcPr>
          <w:p w14:paraId="5132B8EF" w14:textId="77777777" w:rsidR="00CB6998" w:rsidRDefault="00571435">
            <w:pPr>
              <w:spacing w:after="0" w:line="259" w:lineRule="auto"/>
              <w:ind w:left="286" w:right="0" w:firstLine="0"/>
              <w:jc w:val="left"/>
            </w:pPr>
            <w:r>
              <w:t>1%</w:t>
            </w:r>
          </w:p>
        </w:tc>
        <w:tc>
          <w:tcPr>
            <w:tcW w:w="2226" w:type="dxa"/>
            <w:tcBorders>
              <w:top w:val="single" w:sz="4" w:space="0" w:color="000000"/>
              <w:left w:val="single" w:sz="4" w:space="0" w:color="000000"/>
              <w:bottom w:val="single" w:sz="4" w:space="0" w:color="000000"/>
              <w:right w:val="single" w:sz="4" w:space="0" w:color="000000"/>
            </w:tcBorders>
          </w:tcPr>
          <w:p w14:paraId="21ED8284" w14:textId="77777777" w:rsidR="00CB6998" w:rsidRDefault="00571435">
            <w:pPr>
              <w:spacing w:after="0" w:line="259" w:lineRule="auto"/>
              <w:ind w:left="2" w:right="0" w:firstLine="284"/>
            </w:pPr>
            <w:proofErr w:type="spellStart"/>
            <w:r>
              <w:t>Спинномозгов</w:t>
            </w:r>
            <w:proofErr w:type="spellEnd"/>
            <w:r>
              <w:t xml:space="preserve"> </w:t>
            </w:r>
            <w:proofErr w:type="spellStart"/>
            <w:r>
              <w:t>ая</w:t>
            </w:r>
            <w:proofErr w:type="spellEnd"/>
          </w:p>
        </w:tc>
      </w:tr>
      <w:tr w:rsidR="00CB6998" w14:paraId="73C278BB" w14:textId="77777777">
        <w:trPr>
          <w:trHeight w:val="1208"/>
        </w:trPr>
        <w:tc>
          <w:tcPr>
            <w:tcW w:w="2976" w:type="dxa"/>
            <w:tcBorders>
              <w:top w:val="single" w:sz="4" w:space="0" w:color="000000"/>
              <w:left w:val="single" w:sz="4" w:space="0" w:color="000000"/>
              <w:bottom w:val="single" w:sz="4" w:space="0" w:color="000000"/>
              <w:right w:val="single" w:sz="4" w:space="0" w:color="000000"/>
            </w:tcBorders>
            <w:vAlign w:val="bottom"/>
          </w:tcPr>
          <w:p w14:paraId="4510D292" w14:textId="77777777" w:rsidR="00CB6998" w:rsidRDefault="00571435">
            <w:pPr>
              <w:spacing w:after="0" w:line="259" w:lineRule="auto"/>
              <w:ind w:left="0" w:right="0" w:firstLine="286"/>
              <w:jc w:val="left"/>
            </w:pPr>
            <w:r>
              <w:t>Дикаин (</w:t>
            </w:r>
            <w:proofErr w:type="spellStart"/>
            <w:r>
              <w:t>антетаин</w:t>
            </w:r>
            <w:proofErr w:type="spellEnd"/>
            <w:r>
              <w:t xml:space="preserve">, </w:t>
            </w:r>
            <w:proofErr w:type="spellStart"/>
            <w:r>
              <w:t>децикаин</w:t>
            </w:r>
            <w:proofErr w:type="spellEnd"/>
            <w:r>
              <w:t xml:space="preserve">, </w:t>
            </w:r>
            <w:proofErr w:type="spellStart"/>
            <w:r>
              <w:t>интеркаин</w:t>
            </w:r>
            <w:proofErr w:type="spellEnd"/>
            <w:r>
              <w:t xml:space="preserve">, </w:t>
            </w:r>
            <w:proofErr w:type="spellStart"/>
            <w:r>
              <w:t>пантокаин</w:t>
            </w:r>
            <w:proofErr w:type="spellEnd"/>
            <w:r>
              <w:t xml:space="preserve">, </w:t>
            </w:r>
            <w:proofErr w:type="spellStart"/>
            <w:r>
              <w:t>донкаин</w:t>
            </w:r>
            <w:proofErr w:type="spellEnd"/>
            <w:r>
              <w:t xml:space="preserve">, </w:t>
            </w:r>
            <w:proofErr w:type="spellStart"/>
            <w:r>
              <w:t>тетракаин</w:t>
            </w:r>
            <w:proofErr w:type="spellEnd"/>
            <w:r>
              <w:t>)</w:t>
            </w:r>
          </w:p>
        </w:tc>
        <w:tc>
          <w:tcPr>
            <w:tcW w:w="870" w:type="dxa"/>
            <w:tcBorders>
              <w:top w:val="single" w:sz="4" w:space="0" w:color="000000"/>
              <w:left w:val="single" w:sz="4" w:space="0" w:color="000000"/>
              <w:bottom w:val="single" w:sz="4" w:space="0" w:color="000000"/>
              <w:right w:val="single" w:sz="4" w:space="0" w:color="000000"/>
            </w:tcBorders>
          </w:tcPr>
          <w:p w14:paraId="316AF884" w14:textId="77777777" w:rsidR="00CB6998" w:rsidRDefault="00571435">
            <w:pPr>
              <w:spacing w:after="0" w:line="259" w:lineRule="auto"/>
              <w:ind w:left="0" w:right="0" w:firstLine="286"/>
              <w:jc w:val="left"/>
            </w:pPr>
            <w:r>
              <w:t xml:space="preserve">В </w:t>
            </w:r>
            <w:proofErr w:type="gramStart"/>
            <w:r>
              <w:t>15 »</w:t>
            </w:r>
            <w:proofErr w:type="gramEnd"/>
          </w:p>
        </w:tc>
        <w:tc>
          <w:tcPr>
            <w:tcW w:w="1084" w:type="dxa"/>
            <w:tcBorders>
              <w:top w:val="single" w:sz="4" w:space="0" w:color="000000"/>
              <w:left w:val="single" w:sz="4" w:space="0" w:color="000000"/>
              <w:bottom w:val="single" w:sz="4" w:space="0" w:color="000000"/>
              <w:right w:val="single" w:sz="4" w:space="0" w:color="000000"/>
            </w:tcBorders>
          </w:tcPr>
          <w:p w14:paraId="6FCCB2BF" w14:textId="77777777" w:rsidR="00CB6998" w:rsidRDefault="00571435">
            <w:pPr>
              <w:spacing w:after="0" w:line="259" w:lineRule="auto"/>
              <w:ind w:left="2" w:right="0" w:firstLine="284"/>
            </w:pPr>
            <w:r>
              <w:t xml:space="preserve">В </w:t>
            </w:r>
            <w:proofErr w:type="gramStart"/>
            <w:r>
              <w:t>10 »</w:t>
            </w:r>
            <w:proofErr w:type="gramEnd"/>
          </w:p>
        </w:tc>
        <w:tc>
          <w:tcPr>
            <w:tcW w:w="1880" w:type="dxa"/>
            <w:tcBorders>
              <w:top w:val="single" w:sz="4" w:space="0" w:color="000000"/>
              <w:left w:val="single" w:sz="4" w:space="0" w:color="000000"/>
              <w:bottom w:val="single" w:sz="4" w:space="0" w:color="000000"/>
              <w:right w:val="single" w:sz="4" w:space="0" w:color="000000"/>
            </w:tcBorders>
          </w:tcPr>
          <w:p w14:paraId="1AF23E94" w14:textId="77777777" w:rsidR="00CB6998" w:rsidRDefault="00571435">
            <w:pPr>
              <w:spacing w:after="0" w:line="259" w:lineRule="auto"/>
              <w:ind w:left="286" w:right="0" w:firstLine="0"/>
              <w:jc w:val="left"/>
            </w:pPr>
            <w:r>
              <w:t xml:space="preserve">0.25%, </w:t>
            </w:r>
          </w:p>
          <w:p w14:paraId="5A576A89" w14:textId="77777777" w:rsidR="00CB6998" w:rsidRDefault="00571435">
            <w:pPr>
              <w:spacing w:after="0" w:line="259" w:lineRule="auto"/>
              <w:ind w:left="0" w:right="0" w:firstLine="0"/>
              <w:jc w:val="left"/>
            </w:pPr>
            <w:r>
              <w:t xml:space="preserve">0,5%, 1—2%, </w:t>
            </w:r>
          </w:p>
          <w:p w14:paraId="669F0181" w14:textId="77777777" w:rsidR="00CB6998" w:rsidRDefault="00571435">
            <w:pPr>
              <w:spacing w:after="0" w:line="259" w:lineRule="auto"/>
              <w:ind w:left="0" w:right="0" w:firstLine="0"/>
              <w:jc w:val="left"/>
            </w:pPr>
            <w:r>
              <w:t>0,3%</w:t>
            </w:r>
          </w:p>
        </w:tc>
        <w:tc>
          <w:tcPr>
            <w:tcW w:w="2226" w:type="dxa"/>
            <w:tcBorders>
              <w:top w:val="single" w:sz="4" w:space="0" w:color="000000"/>
              <w:left w:val="single" w:sz="4" w:space="0" w:color="000000"/>
              <w:bottom w:val="single" w:sz="4" w:space="0" w:color="000000"/>
              <w:right w:val="single" w:sz="4" w:space="0" w:color="000000"/>
            </w:tcBorders>
          </w:tcPr>
          <w:p w14:paraId="7D0995BD" w14:textId="77777777" w:rsidR="00CB6998" w:rsidRDefault="00571435">
            <w:pPr>
              <w:spacing w:after="0" w:line="259" w:lineRule="auto"/>
              <w:ind w:left="2" w:right="0" w:firstLine="284"/>
              <w:jc w:val="left"/>
            </w:pPr>
            <w:proofErr w:type="gramStart"/>
            <w:r>
              <w:t>Поверхностная ,</w:t>
            </w:r>
            <w:proofErr w:type="gramEnd"/>
            <w:r>
              <w:t xml:space="preserve"> </w:t>
            </w:r>
            <w:proofErr w:type="spellStart"/>
            <w:r>
              <w:t>перидуральная</w:t>
            </w:r>
            <w:proofErr w:type="spellEnd"/>
          </w:p>
        </w:tc>
      </w:tr>
      <w:tr w:rsidR="00CB6998" w14:paraId="23F9B76A" w14:textId="77777777">
        <w:trPr>
          <w:trHeight w:val="854"/>
        </w:trPr>
        <w:tc>
          <w:tcPr>
            <w:tcW w:w="2976" w:type="dxa"/>
            <w:tcBorders>
              <w:top w:val="single" w:sz="4" w:space="0" w:color="000000"/>
              <w:left w:val="single" w:sz="4" w:space="0" w:color="000000"/>
              <w:bottom w:val="single" w:sz="4" w:space="0" w:color="000000"/>
              <w:right w:val="single" w:sz="4" w:space="0" w:color="000000"/>
            </w:tcBorders>
          </w:tcPr>
          <w:p w14:paraId="069E8E8E" w14:textId="77777777" w:rsidR="00CB6998" w:rsidRDefault="00571435">
            <w:pPr>
              <w:spacing w:after="0" w:line="259" w:lineRule="auto"/>
              <w:ind w:left="286" w:right="0" w:firstLine="0"/>
              <w:jc w:val="left"/>
            </w:pPr>
            <w:proofErr w:type="spellStart"/>
            <w:r>
              <w:t>Тримекаин</w:t>
            </w:r>
            <w:proofErr w:type="spellEnd"/>
            <w:r>
              <w:t xml:space="preserve"> </w:t>
            </w:r>
          </w:p>
          <w:p w14:paraId="0BCF915D" w14:textId="77777777" w:rsidR="00CB6998" w:rsidRDefault="00571435">
            <w:pPr>
              <w:spacing w:after="0" w:line="259" w:lineRule="auto"/>
              <w:ind w:left="0" w:right="0" w:firstLine="0"/>
              <w:jc w:val="left"/>
            </w:pPr>
            <w:r>
              <w:t>(</w:t>
            </w:r>
            <w:proofErr w:type="spellStart"/>
            <w:r>
              <w:t>мезокаин</w:t>
            </w:r>
            <w:proofErr w:type="spellEnd"/>
            <w:r>
              <w:t xml:space="preserve">, </w:t>
            </w:r>
            <w:proofErr w:type="spellStart"/>
            <w:r>
              <w:t>тримекаин</w:t>
            </w:r>
            <w:proofErr w:type="spellEnd"/>
            <w:r>
              <w:t xml:space="preserve"> </w:t>
            </w:r>
          </w:p>
        </w:tc>
        <w:tc>
          <w:tcPr>
            <w:tcW w:w="870" w:type="dxa"/>
            <w:tcBorders>
              <w:top w:val="single" w:sz="4" w:space="0" w:color="000000"/>
              <w:left w:val="single" w:sz="4" w:space="0" w:color="000000"/>
              <w:bottom w:val="single" w:sz="4" w:space="0" w:color="000000"/>
              <w:right w:val="single" w:sz="4" w:space="0" w:color="000000"/>
            </w:tcBorders>
          </w:tcPr>
          <w:p w14:paraId="350863F8" w14:textId="77777777" w:rsidR="00CB6998" w:rsidRDefault="00571435">
            <w:pPr>
              <w:spacing w:after="0" w:line="259" w:lineRule="auto"/>
              <w:ind w:left="0" w:right="0" w:firstLine="286"/>
              <w:jc w:val="left"/>
            </w:pPr>
            <w:r>
              <w:t>В 3 раза</w:t>
            </w:r>
          </w:p>
        </w:tc>
        <w:tc>
          <w:tcPr>
            <w:tcW w:w="1084" w:type="dxa"/>
            <w:tcBorders>
              <w:top w:val="single" w:sz="4" w:space="0" w:color="000000"/>
              <w:left w:val="single" w:sz="4" w:space="0" w:color="000000"/>
              <w:bottom w:val="single" w:sz="4" w:space="0" w:color="000000"/>
              <w:right w:val="single" w:sz="4" w:space="0" w:color="000000"/>
            </w:tcBorders>
          </w:tcPr>
          <w:p w14:paraId="1DEFEA00" w14:textId="77777777" w:rsidR="00CB6998" w:rsidRDefault="00571435">
            <w:pPr>
              <w:spacing w:after="0" w:line="259" w:lineRule="auto"/>
              <w:ind w:left="2" w:right="0" w:firstLine="284"/>
              <w:jc w:val="left"/>
            </w:pPr>
            <w:r>
              <w:t>В 1,5 раза</w:t>
            </w:r>
          </w:p>
        </w:tc>
        <w:tc>
          <w:tcPr>
            <w:tcW w:w="1880" w:type="dxa"/>
            <w:tcBorders>
              <w:top w:val="single" w:sz="4" w:space="0" w:color="000000"/>
              <w:left w:val="single" w:sz="4" w:space="0" w:color="000000"/>
              <w:bottom w:val="single" w:sz="4" w:space="0" w:color="000000"/>
              <w:right w:val="single" w:sz="4" w:space="0" w:color="000000"/>
            </w:tcBorders>
          </w:tcPr>
          <w:p w14:paraId="17F0D1BA" w14:textId="77777777" w:rsidR="00CB6998" w:rsidRDefault="00571435">
            <w:pPr>
              <w:spacing w:after="0" w:line="259" w:lineRule="auto"/>
              <w:ind w:left="0" w:right="86" w:firstLine="0"/>
              <w:jc w:val="right"/>
            </w:pPr>
            <w:r>
              <w:t xml:space="preserve">0,25—0,5%, </w:t>
            </w:r>
          </w:p>
          <w:p w14:paraId="0CAA8A3D" w14:textId="77777777" w:rsidR="00CB6998" w:rsidRDefault="00571435">
            <w:pPr>
              <w:spacing w:after="0" w:line="259" w:lineRule="auto"/>
              <w:ind w:left="0" w:right="0" w:firstLine="0"/>
              <w:jc w:val="left"/>
            </w:pPr>
            <w:r>
              <w:t>1—2%</w:t>
            </w:r>
          </w:p>
        </w:tc>
        <w:tc>
          <w:tcPr>
            <w:tcW w:w="2226" w:type="dxa"/>
            <w:tcBorders>
              <w:top w:val="single" w:sz="4" w:space="0" w:color="000000"/>
              <w:left w:val="single" w:sz="4" w:space="0" w:color="000000"/>
              <w:bottom w:val="single" w:sz="4" w:space="0" w:color="000000"/>
              <w:right w:val="single" w:sz="4" w:space="0" w:color="000000"/>
            </w:tcBorders>
          </w:tcPr>
          <w:p w14:paraId="05860C72" w14:textId="77777777" w:rsidR="00CB6998" w:rsidRDefault="00571435">
            <w:pPr>
              <w:spacing w:after="0" w:line="259" w:lineRule="auto"/>
              <w:ind w:left="0" w:right="78" w:firstLine="0"/>
              <w:jc w:val="right"/>
            </w:pPr>
            <w:proofErr w:type="spellStart"/>
            <w:r>
              <w:t>Инфильтрацио</w:t>
            </w:r>
            <w:proofErr w:type="spellEnd"/>
          </w:p>
          <w:p w14:paraId="0298336E" w14:textId="77777777" w:rsidR="00CB6998" w:rsidRDefault="00571435">
            <w:pPr>
              <w:spacing w:after="0" w:line="259" w:lineRule="auto"/>
              <w:ind w:left="2" w:right="0" w:firstLine="0"/>
              <w:jc w:val="left"/>
            </w:pPr>
            <w:proofErr w:type="spellStart"/>
            <w:r>
              <w:t>нная</w:t>
            </w:r>
            <w:proofErr w:type="spellEnd"/>
            <w:r>
              <w:t xml:space="preserve">, </w:t>
            </w:r>
          </w:p>
        </w:tc>
      </w:tr>
    </w:tbl>
    <w:p w14:paraId="3DFE16AE" w14:textId="77777777" w:rsidR="00CB6998" w:rsidRDefault="00571435">
      <w:pPr>
        <w:tabs>
          <w:tab w:val="center" w:pos="2661"/>
          <w:tab w:val="center" w:pos="9560"/>
        </w:tabs>
        <w:spacing w:line="259" w:lineRule="auto"/>
        <w:ind w:left="0" w:right="0" w:firstLine="0"/>
        <w:jc w:val="left"/>
      </w:pPr>
      <w:r>
        <w:rPr>
          <w:sz w:val="22"/>
        </w:rPr>
        <w:tab/>
      </w:r>
      <w:r>
        <w:t>гидрохлорид)</w:t>
      </w:r>
      <w:r>
        <w:tab/>
        <w:t>проводниковая</w:t>
      </w:r>
    </w:p>
    <w:tbl>
      <w:tblPr>
        <w:tblStyle w:val="TableGrid"/>
        <w:tblpPr w:vertAnchor="text" w:tblpX="1800" w:tblpY="-1666"/>
        <w:tblOverlap w:val="never"/>
        <w:tblW w:w="9036" w:type="dxa"/>
        <w:tblInd w:w="0" w:type="dxa"/>
        <w:tblCellMar>
          <w:top w:w="16" w:type="dxa"/>
          <w:left w:w="46" w:type="dxa"/>
          <w:right w:w="56" w:type="dxa"/>
        </w:tblCellMar>
        <w:tblLook w:val="04A0" w:firstRow="1" w:lastRow="0" w:firstColumn="1" w:lastColumn="0" w:noHBand="0" w:noVBand="1"/>
      </w:tblPr>
      <w:tblGrid>
        <w:gridCol w:w="2976"/>
        <w:gridCol w:w="870"/>
        <w:gridCol w:w="1084"/>
        <w:gridCol w:w="1880"/>
        <w:gridCol w:w="2226"/>
      </w:tblGrid>
      <w:tr w:rsidR="00CB6998" w14:paraId="0AA863F3" w14:textId="77777777">
        <w:trPr>
          <w:trHeight w:val="1890"/>
        </w:trPr>
        <w:tc>
          <w:tcPr>
            <w:tcW w:w="2976" w:type="dxa"/>
            <w:tcBorders>
              <w:top w:val="single" w:sz="4" w:space="0" w:color="000000"/>
              <w:left w:val="single" w:sz="4" w:space="0" w:color="000000"/>
              <w:bottom w:val="single" w:sz="4" w:space="0" w:color="000000"/>
              <w:right w:val="single" w:sz="4" w:space="0" w:color="000000"/>
            </w:tcBorders>
          </w:tcPr>
          <w:p w14:paraId="57B8F264" w14:textId="77777777" w:rsidR="00CB6998" w:rsidRDefault="00571435">
            <w:pPr>
              <w:spacing w:after="0" w:line="226" w:lineRule="auto"/>
              <w:ind w:left="0" w:right="0" w:firstLine="286"/>
              <w:jc w:val="left"/>
            </w:pPr>
            <w:proofErr w:type="spellStart"/>
            <w:r>
              <w:t>Цегнокаин</w:t>
            </w:r>
            <w:proofErr w:type="spellEnd"/>
            <w:r>
              <w:t xml:space="preserve"> (соль новокаина и </w:t>
            </w:r>
            <w:proofErr w:type="spellStart"/>
            <w:proofErr w:type="gramStart"/>
            <w:r>
              <w:t>целлюлозо</w:t>
            </w:r>
            <w:proofErr w:type="spellEnd"/>
            <w:r>
              <w:t>-гликолевой</w:t>
            </w:r>
            <w:proofErr w:type="gramEnd"/>
            <w:r>
              <w:t xml:space="preserve"> кислоты) </w:t>
            </w:r>
            <w:proofErr w:type="spellStart"/>
            <w:r>
              <w:t>Кортикаин</w:t>
            </w:r>
            <w:proofErr w:type="spellEnd"/>
            <w:r>
              <w:t xml:space="preserve"> </w:t>
            </w:r>
          </w:p>
          <w:p w14:paraId="6D37D6B8" w14:textId="77777777" w:rsidR="00CB6998" w:rsidRDefault="00571435">
            <w:pPr>
              <w:spacing w:after="0" w:line="259" w:lineRule="auto"/>
              <w:ind w:left="0" w:right="0" w:firstLine="0"/>
              <w:jc w:val="left"/>
            </w:pPr>
            <w:r>
              <w:t>(</w:t>
            </w:r>
            <w:proofErr w:type="spellStart"/>
            <w:r>
              <w:t>ультракаин</w:t>
            </w:r>
            <w:proofErr w:type="spellEnd"/>
            <w:r>
              <w:t>)</w:t>
            </w:r>
          </w:p>
        </w:tc>
        <w:tc>
          <w:tcPr>
            <w:tcW w:w="870" w:type="dxa"/>
            <w:tcBorders>
              <w:top w:val="single" w:sz="4" w:space="0" w:color="000000"/>
              <w:left w:val="single" w:sz="4" w:space="0" w:color="000000"/>
              <w:bottom w:val="single" w:sz="4" w:space="0" w:color="000000"/>
              <w:right w:val="single" w:sz="4" w:space="0" w:color="000000"/>
            </w:tcBorders>
          </w:tcPr>
          <w:p w14:paraId="12353C5E" w14:textId="77777777" w:rsidR="00CB6998" w:rsidRDefault="00CB6998">
            <w:pPr>
              <w:spacing w:after="160" w:line="259" w:lineRule="auto"/>
              <w:ind w:left="0" w:right="0" w:firstLine="0"/>
              <w:jc w:val="left"/>
            </w:pPr>
          </w:p>
        </w:tc>
        <w:tc>
          <w:tcPr>
            <w:tcW w:w="1084" w:type="dxa"/>
            <w:tcBorders>
              <w:top w:val="single" w:sz="4" w:space="0" w:color="000000"/>
              <w:left w:val="single" w:sz="4" w:space="0" w:color="000000"/>
              <w:bottom w:val="single" w:sz="4" w:space="0" w:color="000000"/>
              <w:right w:val="single" w:sz="4" w:space="0" w:color="000000"/>
            </w:tcBorders>
          </w:tcPr>
          <w:p w14:paraId="1F59AECD" w14:textId="77777777" w:rsidR="00CB6998" w:rsidRDefault="00CB6998">
            <w:pPr>
              <w:spacing w:after="160" w:line="259" w:lineRule="auto"/>
              <w:ind w:left="0" w:right="0" w:firstLine="0"/>
              <w:jc w:val="left"/>
            </w:pPr>
          </w:p>
        </w:tc>
        <w:tc>
          <w:tcPr>
            <w:tcW w:w="1880" w:type="dxa"/>
            <w:tcBorders>
              <w:top w:val="single" w:sz="4" w:space="0" w:color="000000"/>
              <w:left w:val="single" w:sz="4" w:space="0" w:color="000000"/>
              <w:bottom w:val="single" w:sz="4" w:space="0" w:color="000000"/>
              <w:right w:val="single" w:sz="4" w:space="0" w:color="000000"/>
            </w:tcBorders>
          </w:tcPr>
          <w:p w14:paraId="4E93C158" w14:textId="77777777" w:rsidR="00CB6998" w:rsidRDefault="00571435">
            <w:pPr>
              <w:spacing w:after="0" w:line="259" w:lineRule="auto"/>
              <w:ind w:left="0" w:right="70" w:firstLine="0"/>
              <w:jc w:val="right"/>
            </w:pPr>
            <w:r>
              <w:t xml:space="preserve">0,25—0,5%, </w:t>
            </w:r>
          </w:p>
          <w:p w14:paraId="156D22C4" w14:textId="77777777" w:rsidR="00CB6998" w:rsidRDefault="00571435">
            <w:pPr>
              <w:spacing w:after="0" w:line="259" w:lineRule="auto"/>
              <w:ind w:left="0" w:right="0" w:firstLine="0"/>
              <w:jc w:val="left"/>
            </w:pPr>
            <w:r>
              <w:t>1—2%,</w:t>
            </w:r>
          </w:p>
          <w:p w14:paraId="16DB6BDC" w14:textId="77777777" w:rsidR="00CB6998" w:rsidRDefault="00571435">
            <w:pPr>
              <w:spacing w:after="275" w:line="259" w:lineRule="auto"/>
              <w:ind w:left="286" w:right="0" w:firstLine="0"/>
              <w:jc w:val="left"/>
            </w:pPr>
            <w:r>
              <w:t xml:space="preserve">2—3%, </w:t>
            </w:r>
          </w:p>
          <w:p w14:paraId="7AC5824D" w14:textId="77777777" w:rsidR="00CB6998" w:rsidRDefault="00571435">
            <w:pPr>
              <w:spacing w:after="0" w:line="259" w:lineRule="auto"/>
              <w:ind w:left="286" w:right="0" w:firstLine="0"/>
              <w:jc w:val="left"/>
            </w:pPr>
            <w:r>
              <w:t>1%</w:t>
            </w:r>
          </w:p>
        </w:tc>
        <w:tc>
          <w:tcPr>
            <w:tcW w:w="2226" w:type="dxa"/>
            <w:tcBorders>
              <w:top w:val="single" w:sz="4" w:space="0" w:color="000000"/>
              <w:left w:val="single" w:sz="4" w:space="0" w:color="000000"/>
              <w:bottom w:val="single" w:sz="4" w:space="0" w:color="000000"/>
              <w:right w:val="single" w:sz="4" w:space="0" w:color="000000"/>
            </w:tcBorders>
          </w:tcPr>
          <w:p w14:paraId="0624CAB3" w14:textId="77777777" w:rsidR="00CB6998" w:rsidRDefault="00571435">
            <w:pPr>
              <w:spacing w:after="0" w:line="259" w:lineRule="auto"/>
              <w:ind w:left="0" w:right="62" w:firstLine="0"/>
              <w:jc w:val="right"/>
            </w:pPr>
            <w:proofErr w:type="spellStart"/>
            <w:r>
              <w:t>Инфильтрацио</w:t>
            </w:r>
            <w:proofErr w:type="spellEnd"/>
          </w:p>
          <w:p w14:paraId="4C80D8EB" w14:textId="77777777" w:rsidR="00CB6998" w:rsidRDefault="00571435">
            <w:pPr>
              <w:spacing w:after="0" w:line="226" w:lineRule="auto"/>
              <w:ind w:left="2" w:right="0" w:firstLine="0"/>
              <w:jc w:val="left"/>
            </w:pPr>
            <w:proofErr w:type="spellStart"/>
            <w:r>
              <w:t>нная</w:t>
            </w:r>
            <w:proofErr w:type="spellEnd"/>
            <w:r>
              <w:t xml:space="preserve">, проводниковая, </w:t>
            </w:r>
            <w:proofErr w:type="spellStart"/>
            <w:r>
              <w:t>перидуральная</w:t>
            </w:r>
            <w:proofErr w:type="spellEnd"/>
          </w:p>
          <w:p w14:paraId="060E8970" w14:textId="77777777" w:rsidR="00CB6998" w:rsidRDefault="00571435">
            <w:pPr>
              <w:spacing w:after="0" w:line="259" w:lineRule="auto"/>
              <w:ind w:left="0" w:right="62" w:firstLine="0"/>
              <w:jc w:val="right"/>
            </w:pPr>
            <w:proofErr w:type="spellStart"/>
            <w:r>
              <w:t>Инфильтрацио</w:t>
            </w:r>
            <w:proofErr w:type="spellEnd"/>
          </w:p>
          <w:p w14:paraId="76BB4DE6" w14:textId="77777777" w:rsidR="00CB6998" w:rsidRDefault="00571435">
            <w:pPr>
              <w:spacing w:after="0" w:line="259" w:lineRule="auto"/>
              <w:ind w:left="2" w:right="0" w:firstLine="0"/>
              <w:jc w:val="left"/>
            </w:pPr>
            <w:proofErr w:type="spellStart"/>
            <w:r>
              <w:t>нная</w:t>
            </w:r>
            <w:proofErr w:type="spellEnd"/>
            <w:r>
              <w:t xml:space="preserve">, </w:t>
            </w:r>
          </w:p>
        </w:tc>
      </w:tr>
    </w:tbl>
    <w:p w14:paraId="790F0A43" w14:textId="77777777" w:rsidR="00CB6998" w:rsidRDefault="00571435">
      <w:pPr>
        <w:spacing w:after="346" w:line="265" w:lineRule="auto"/>
        <w:ind w:left="3529" w:right="0"/>
        <w:jc w:val="center"/>
      </w:pPr>
      <w:r>
        <w:t>2%</w:t>
      </w:r>
    </w:p>
    <w:p w14:paraId="510993E4" w14:textId="77777777" w:rsidR="00CB6998" w:rsidRDefault="00571435">
      <w:pPr>
        <w:numPr>
          <w:ilvl w:val="0"/>
          <w:numId w:val="10"/>
        </w:numPr>
        <w:spacing w:after="480"/>
        <w:ind w:right="0" w:firstLine="284"/>
      </w:pPr>
      <w:r>
        <w:rPr>
          <w:b/>
        </w:rPr>
        <w:t>Противопоказания</w:t>
      </w:r>
      <w:r>
        <w:t xml:space="preserve"> к выполнению центральных сегментарных блокад могут носить абсолютный и относительный характер. </w:t>
      </w:r>
    </w:p>
    <w:p w14:paraId="777B6CDD" w14:textId="77777777" w:rsidR="00CB6998" w:rsidRDefault="00571435">
      <w:pPr>
        <w:spacing w:after="114" w:line="259" w:lineRule="auto"/>
        <w:ind w:left="2778" w:right="0"/>
      </w:pPr>
      <w:r>
        <w:rPr>
          <w:b/>
          <w:i/>
          <w:u w:val="single" w:color="000000"/>
        </w:rPr>
        <w:t>9.1 К абсолютным противопоказаниям следует отнести:</w:t>
      </w:r>
    </w:p>
    <w:p w14:paraId="550C4EB9" w14:textId="77777777" w:rsidR="00CB6998" w:rsidRDefault="00571435">
      <w:pPr>
        <w:numPr>
          <w:ilvl w:val="0"/>
          <w:numId w:val="11"/>
        </w:numPr>
        <w:spacing w:after="122" w:line="259" w:lineRule="auto"/>
        <w:ind w:right="0" w:hanging="898"/>
      </w:pPr>
      <w:r>
        <w:rPr>
          <w:b/>
        </w:rPr>
        <w:t>О</w:t>
      </w:r>
      <w:r>
        <w:t xml:space="preserve">тказ больного; </w:t>
      </w:r>
    </w:p>
    <w:p w14:paraId="5434F389" w14:textId="77777777" w:rsidR="00CB6998" w:rsidRDefault="00571435">
      <w:pPr>
        <w:numPr>
          <w:ilvl w:val="0"/>
          <w:numId w:val="11"/>
        </w:numPr>
        <w:spacing w:after="120" w:line="259" w:lineRule="auto"/>
        <w:ind w:right="0" w:hanging="898"/>
      </w:pPr>
      <w:r>
        <w:t xml:space="preserve">Сепсис; </w:t>
      </w:r>
    </w:p>
    <w:p w14:paraId="0E6FB0EE" w14:textId="77777777" w:rsidR="00CB6998" w:rsidRDefault="00571435">
      <w:pPr>
        <w:numPr>
          <w:ilvl w:val="0"/>
          <w:numId w:val="11"/>
        </w:numPr>
        <w:ind w:right="0" w:hanging="898"/>
      </w:pPr>
      <w:r>
        <w:lastRenderedPageBreak/>
        <w:t xml:space="preserve">Инфекция кожи и мягких тканей в непосредственной близости от места пункции; </w:t>
      </w:r>
    </w:p>
    <w:p w14:paraId="6DE34BFC" w14:textId="77777777" w:rsidR="00CB6998" w:rsidRDefault="00571435">
      <w:pPr>
        <w:numPr>
          <w:ilvl w:val="0"/>
          <w:numId w:val="11"/>
        </w:numPr>
        <w:spacing w:after="3" w:line="340" w:lineRule="auto"/>
        <w:ind w:right="0" w:hanging="898"/>
      </w:pPr>
      <w:proofErr w:type="spellStart"/>
      <w:r>
        <w:t>Коагулопатия</w:t>
      </w:r>
      <w:proofErr w:type="spellEnd"/>
      <w:r>
        <w:t xml:space="preserve"> с развитием геморрагического </w:t>
      </w:r>
      <w:proofErr w:type="spellStart"/>
      <w:r>
        <w:t>сидрома</w:t>
      </w:r>
      <w:proofErr w:type="spellEnd"/>
      <w:r>
        <w:t xml:space="preserve">; лечение прямыми или непрямыми антикоагулянтами; аллергия к местным анестетикам амидной группы; </w:t>
      </w:r>
    </w:p>
    <w:p w14:paraId="43E70539" w14:textId="77777777" w:rsidR="00CB6998" w:rsidRDefault="00571435">
      <w:pPr>
        <w:numPr>
          <w:ilvl w:val="0"/>
          <w:numId w:val="11"/>
        </w:numPr>
        <w:spacing w:after="120" w:line="259" w:lineRule="auto"/>
        <w:ind w:right="0" w:hanging="898"/>
      </w:pPr>
      <w:r>
        <w:t xml:space="preserve">А-V блокады 111-1У степени; </w:t>
      </w:r>
    </w:p>
    <w:p w14:paraId="10C02D28" w14:textId="77777777" w:rsidR="00CB6998" w:rsidRDefault="00571435">
      <w:pPr>
        <w:numPr>
          <w:ilvl w:val="0"/>
          <w:numId w:val="11"/>
        </w:numPr>
        <w:spacing w:after="122" w:line="259" w:lineRule="auto"/>
        <w:ind w:right="0" w:hanging="898"/>
      </w:pPr>
      <w:r>
        <w:t xml:space="preserve">Повышенное внутричерепное давление; </w:t>
      </w:r>
    </w:p>
    <w:p w14:paraId="37911C04" w14:textId="77777777" w:rsidR="00CB6998" w:rsidRDefault="00571435">
      <w:pPr>
        <w:numPr>
          <w:ilvl w:val="0"/>
          <w:numId w:val="11"/>
        </w:numPr>
        <w:spacing w:after="481" w:line="340" w:lineRule="auto"/>
        <w:ind w:right="0" w:hanging="898"/>
      </w:pPr>
      <w:proofErr w:type="spellStart"/>
      <w:r>
        <w:t>Некоррегированная</w:t>
      </w:r>
      <w:proofErr w:type="spellEnd"/>
      <w:r>
        <w:t xml:space="preserve"> выраженная гиповолемия (последние два противопоказания относятся к центральным сегментарным блокадам).</w:t>
      </w:r>
    </w:p>
    <w:p w14:paraId="54ECA00A" w14:textId="77777777" w:rsidR="00CB6998" w:rsidRDefault="00571435">
      <w:pPr>
        <w:spacing w:after="114" w:line="259" w:lineRule="auto"/>
        <w:ind w:left="3228" w:right="0"/>
      </w:pPr>
      <w:r>
        <w:rPr>
          <w:b/>
          <w:i/>
          <w:u w:val="single" w:color="000000"/>
        </w:rPr>
        <w:t>9.2 Относительные противопоказания включают:</w:t>
      </w:r>
    </w:p>
    <w:p w14:paraId="14C490A1" w14:textId="77777777" w:rsidR="00CB6998" w:rsidRDefault="00571435">
      <w:pPr>
        <w:numPr>
          <w:ilvl w:val="0"/>
          <w:numId w:val="12"/>
        </w:numPr>
        <w:spacing w:after="122" w:line="259" w:lineRule="auto"/>
        <w:ind w:right="0" w:hanging="954"/>
      </w:pPr>
      <w:r>
        <w:rPr>
          <w:b/>
        </w:rPr>
        <w:t>П</w:t>
      </w:r>
      <w:r>
        <w:t xml:space="preserve">ериферические нейропатии; </w:t>
      </w:r>
    </w:p>
    <w:p w14:paraId="53ED20AB" w14:textId="77777777" w:rsidR="00CB6998" w:rsidRDefault="00571435">
      <w:pPr>
        <w:numPr>
          <w:ilvl w:val="0"/>
          <w:numId w:val="12"/>
        </w:numPr>
        <w:spacing w:after="120" w:line="259" w:lineRule="auto"/>
        <w:ind w:right="0" w:hanging="954"/>
      </w:pPr>
      <w:proofErr w:type="spellStart"/>
      <w:r>
        <w:t>Димиелинизирующие</w:t>
      </w:r>
      <w:proofErr w:type="spellEnd"/>
      <w:r>
        <w:t xml:space="preserve"> заболевания ЦНС; </w:t>
      </w:r>
    </w:p>
    <w:p w14:paraId="4B0B1218" w14:textId="77777777" w:rsidR="00CB6998" w:rsidRDefault="00571435">
      <w:pPr>
        <w:numPr>
          <w:ilvl w:val="0"/>
          <w:numId w:val="12"/>
        </w:numPr>
        <w:spacing w:after="122" w:line="259" w:lineRule="auto"/>
        <w:ind w:right="0" w:hanging="954"/>
      </w:pPr>
      <w:r>
        <w:t xml:space="preserve">Отсутствие контакта с больным (психоз или деменция); </w:t>
      </w:r>
    </w:p>
    <w:p w14:paraId="02C1F19F" w14:textId="77777777" w:rsidR="00CB6998" w:rsidRDefault="00571435">
      <w:pPr>
        <w:numPr>
          <w:ilvl w:val="0"/>
          <w:numId w:val="12"/>
        </w:numPr>
        <w:spacing w:after="3" w:line="340" w:lineRule="auto"/>
        <w:ind w:right="0" w:hanging="954"/>
      </w:pPr>
      <w:r>
        <w:t xml:space="preserve">Предшествующие операции на позвоночнике, боковой спондилёз, </w:t>
      </w:r>
      <w:proofErr w:type="spellStart"/>
      <w:r>
        <w:t>выраженнй</w:t>
      </w:r>
      <w:proofErr w:type="spellEnd"/>
      <w:r>
        <w:t xml:space="preserve"> деформирующий остеохондроз позвоночника, </w:t>
      </w:r>
      <w:proofErr w:type="spellStart"/>
      <w:r>
        <w:t>дискогенные</w:t>
      </w:r>
      <w:proofErr w:type="spellEnd"/>
      <w:r>
        <w:t xml:space="preserve"> травмы (для СА и ЭА); </w:t>
      </w:r>
    </w:p>
    <w:p w14:paraId="655F1E80" w14:textId="77777777" w:rsidR="00CB6998" w:rsidRDefault="00571435">
      <w:pPr>
        <w:numPr>
          <w:ilvl w:val="0"/>
          <w:numId w:val="12"/>
        </w:numPr>
        <w:spacing w:after="3" w:line="340" w:lineRule="auto"/>
        <w:ind w:right="0" w:hanging="954"/>
      </w:pPr>
      <w:r>
        <w:t xml:space="preserve">Некоторые заболевания сердца с фиксированным сердечным выбросом (идиопатический гипертрофический </w:t>
      </w:r>
      <w:proofErr w:type="spellStart"/>
      <w:r>
        <w:t>субаортальный</w:t>
      </w:r>
      <w:proofErr w:type="spellEnd"/>
      <w:r>
        <w:t xml:space="preserve"> стеноз, тяжёлый аортальный стеноз). В этих случаях нарушены кардиальные механизмы компенсации </w:t>
      </w:r>
      <w:proofErr w:type="spellStart"/>
      <w:r>
        <w:t>вазодилатации</w:t>
      </w:r>
      <w:proofErr w:type="spellEnd"/>
      <w:r>
        <w:t xml:space="preserve"> (для СА и ЭА).</w:t>
      </w:r>
    </w:p>
    <w:p w14:paraId="0D22081F" w14:textId="77777777" w:rsidR="00CB6998" w:rsidRDefault="00571435">
      <w:pPr>
        <w:spacing w:after="107" w:line="265" w:lineRule="auto"/>
        <w:ind w:left="3932" w:right="0"/>
      </w:pPr>
      <w:r>
        <w:rPr>
          <w:b/>
        </w:rPr>
        <w:t>10. Осложнения регионарной анестезии</w:t>
      </w:r>
    </w:p>
    <w:p w14:paraId="6D9E3BCA" w14:textId="77777777" w:rsidR="00CB6998" w:rsidRDefault="00571435">
      <w:pPr>
        <w:spacing w:after="481" w:line="340" w:lineRule="auto"/>
        <w:ind w:left="1605" w:right="0" w:firstLine="284"/>
        <w:jc w:val="left"/>
      </w:pPr>
      <w:r>
        <w:t xml:space="preserve"> Не существует полностью безопасных методов анестезии, и регионарная - не является исключением. Многие из осложнений (особенно тяжёлых, наблюдаемых при выполнении центральных блокад) относятся к периоду освоения и внедрения РА в клиническую практику. Эти осложнения были связаны с недостаточной технической оснащённостью, недостаточной квалификацией анестезиологов, использованием токсичных анестетиков. </w:t>
      </w:r>
      <w:r>
        <w:lastRenderedPageBreak/>
        <w:t>Тем не менее, риск осложнений существует. Остановимся на наиболее значимых из них.</w:t>
      </w:r>
    </w:p>
    <w:p w14:paraId="6A68ACDE" w14:textId="77777777" w:rsidR="00CB6998" w:rsidRDefault="00571435">
      <w:pPr>
        <w:numPr>
          <w:ilvl w:val="0"/>
          <w:numId w:val="13"/>
        </w:numPr>
        <w:ind w:right="0" w:firstLine="284"/>
      </w:pPr>
      <w:proofErr w:type="gramStart"/>
      <w:r>
        <w:t>В силу механизма действия центральной сегментарной блокады</w:t>
      </w:r>
      <w:r>
        <w:rPr>
          <w:i/>
          <w:u w:val="single" w:color="000000"/>
        </w:rPr>
        <w:t>,</w:t>
      </w:r>
      <w:proofErr w:type="gramEnd"/>
      <w:r>
        <w:rPr>
          <w:i/>
          <w:u w:val="single" w:color="000000"/>
        </w:rPr>
        <w:t xml:space="preserve"> </w:t>
      </w:r>
      <w:r>
        <w:rPr>
          <w:b/>
          <w:i/>
          <w:u w:val="single" w:color="000000"/>
        </w:rPr>
        <w:t>артериальная гипотензия</w:t>
      </w:r>
      <w:r>
        <w:t xml:space="preserve"> является её неотъемлемым и предвиденным компонентом. Степень выраженности гипотонии определяется уровнем анестезии и выполнением ряда профилактических </w:t>
      </w:r>
      <w:proofErr w:type="spellStart"/>
      <w:r>
        <w:t>мероприяний</w:t>
      </w:r>
      <w:proofErr w:type="spellEnd"/>
      <w:r>
        <w:t xml:space="preserve">. Развитие гипотензии (снижение артериального давления больше, чем на 30%) встречается и у 9 %, оперированных и в условиях ЭА. Она чаще возникает у пациентов со сниженными компенсаторными возможностями </w:t>
      </w:r>
      <w:proofErr w:type="spellStart"/>
      <w:r>
        <w:t>сердечнососудистой</w:t>
      </w:r>
      <w:proofErr w:type="spellEnd"/>
      <w:r>
        <w:t xml:space="preserve"> системы (пожилой и старческий возраст, интоксикация, исходная гиповолемия), </w:t>
      </w:r>
    </w:p>
    <w:p w14:paraId="4CBC9D7C" w14:textId="77777777" w:rsidR="00CB6998" w:rsidRDefault="00571435">
      <w:pPr>
        <w:numPr>
          <w:ilvl w:val="0"/>
          <w:numId w:val="13"/>
        </w:numPr>
        <w:ind w:right="0" w:firstLine="284"/>
      </w:pPr>
      <w:r>
        <w:t xml:space="preserve">Весьма опасным осложнением центральной РА является </w:t>
      </w:r>
      <w:proofErr w:type="gramStart"/>
      <w:r>
        <w:rPr>
          <w:b/>
          <w:i/>
          <w:u w:val="single" w:color="000000"/>
        </w:rPr>
        <w:t>развитие  тотальной</w:t>
      </w:r>
      <w:proofErr w:type="gramEnd"/>
      <w:r>
        <w:rPr>
          <w:b/>
          <w:i/>
          <w:u w:val="single" w:color="000000"/>
        </w:rPr>
        <w:t xml:space="preserve"> спинальной блокады  </w:t>
      </w:r>
      <w:r>
        <w:rPr>
          <w:i/>
          <w:u w:val="single" w:color="000000"/>
        </w:rPr>
        <w:t>.</w:t>
      </w:r>
      <w:r>
        <w:t xml:space="preserve"> Она возникает чаще всего вследствие непреднамеренной и незамеченной пункции твёрдой мозговой оболочки при выполнении ЭА и введении больших доз местного анестетика в субарахноидальное пространство. Глубокая гипотензия, потеря сознания и остановка дыхания требуют реанимационных мероприятий в полном объёме.</w:t>
      </w:r>
    </w:p>
    <w:p w14:paraId="7AF279E8" w14:textId="77777777" w:rsidR="00CB6998" w:rsidRDefault="00571435">
      <w:pPr>
        <w:ind w:left="1615" w:right="0"/>
      </w:pPr>
      <w:r>
        <w:t>Аналогичное осложнение, обусловленное общим токсическим действием, возможно и при случайном внутрисосудистом введении дозы местного анестетика, предназначенной для ЭА.</w:t>
      </w:r>
    </w:p>
    <w:p w14:paraId="433BADA5" w14:textId="77777777" w:rsidR="00CB6998" w:rsidRDefault="00571435">
      <w:pPr>
        <w:numPr>
          <w:ilvl w:val="0"/>
          <w:numId w:val="13"/>
        </w:numPr>
        <w:ind w:right="0" w:firstLine="284"/>
      </w:pPr>
      <w:r>
        <w:rPr>
          <w:b/>
          <w:i/>
          <w:u w:val="single" w:color="000000"/>
        </w:rPr>
        <w:t>Послеоперационные неврологические осложнения</w:t>
      </w:r>
      <w:r>
        <w:t xml:space="preserve"> (асептический менингит, </w:t>
      </w:r>
      <w:proofErr w:type="spellStart"/>
      <w:r>
        <w:t>слипчивый</w:t>
      </w:r>
      <w:proofErr w:type="spellEnd"/>
      <w:r>
        <w:t xml:space="preserve"> арахноидит, синдром «конского хвоста», межостистый </w:t>
      </w:r>
      <w:proofErr w:type="spellStart"/>
      <w:r>
        <w:t>лигаментоз</w:t>
      </w:r>
      <w:proofErr w:type="spellEnd"/>
      <w:r>
        <w:t xml:space="preserve">) встречаются редко (в 0,003%). Профилактика этих осложнений – использование только одноразовых спинальных игл, тщательное удаление антисептика с места пункции. </w:t>
      </w:r>
      <w:r>
        <w:rPr>
          <w:b/>
          <w:i/>
          <w:u w:val="single" w:color="000000"/>
        </w:rPr>
        <w:t>Инфекционный менингит и гнойный эпидурит обусловлены инфицированием субарахноидального или эпидурального пространства чаще при их катетеризации</w:t>
      </w:r>
      <w:r>
        <w:t xml:space="preserve"> и требуют массивной антибактериальной терапии. </w:t>
      </w:r>
    </w:p>
    <w:p w14:paraId="6381703A" w14:textId="77777777" w:rsidR="00CB6998" w:rsidRDefault="00571435">
      <w:pPr>
        <w:ind w:left="1605" w:right="0" w:firstLine="284"/>
      </w:pPr>
      <w:r>
        <w:rPr>
          <w:b/>
          <w:i/>
          <w:u w:val="single" w:color="000000"/>
        </w:rPr>
        <w:lastRenderedPageBreak/>
        <w:t>Эпидуральной гематома</w:t>
      </w:r>
      <w:r>
        <w:t xml:space="preserve">. При длительной моторной блокаде после ЭА уместно выполнение </w:t>
      </w:r>
      <w:proofErr w:type="spellStart"/>
      <w:r>
        <w:t>комъютерной</w:t>
      </w:r>
      <w:proofErr w:type="spellEnd"/>
      <w:r>
        <w:t xml:space="preserve"> томографии для исключения </w:t>
      </w:r>
      <w:r>
        <w:rPr>
          <w:b/>
        </w:rPr>
        <w:t>эпидуральной гематомы</w:t>
      </w:r>
      <w:r>
        <w:t>; при её выявлении необходима хирургическая декомпрессия.</w:t>
      </w:r>
    </w:p>
    <w:p w14:paraId="77BB4060" w14:textId="77777777" w:rsidR="00CB6998" w:rsidRDefault="00571435">
      <w:pPr>
        <w:ind w:left="1605" w:right="0" w:firstLine="284"/>
      </w:pPr>
      <w:r>
        <w:t xml:space="preserve"> </w:t>
      </w:r>
      <w:r>
        <w:rPr>
          <w:b/>
          <w:i/>
          <w:u w:val="single" w:color="000000"/>
        </w:rPr>
        <w:t>Синдром конского хвоста</w:t>
      </w:r>
      <w:r>
        <w:t xml:space="preserve"> связан с травмой элементов конского хвоста или корешков спинного мозга во время спинальной пункции. При появлении парестезий во время введения иглы </w:t>
      </w:r>
      <w:proofErr w:type="spellStart"/>
      <w:r>
        <w:t>небходимо</w:t>
      </w:r>
      <w:proofErr w:type="spellEnd"/>
      <w:r>
        <w:t xml:space="preserve"> изменить её положение и добиться их исчезновения. </w:t>
      </w:r>
    </w:p>
    <w:p w14:paraId="65A1A4E0" w14:textId="77777777" w:rsidR="00CB6998" w:rsidRDefault="00571435">
      <w:pPr>
        <w:ind w:left="1605" w:right="0" w:firstLine="284"/>
      </w:pPr>
      <w:r>
        <w:rPr>
          <w:b/>
          <w:i/>
          <w:u w:val="single" w:color="000000"/>
        </w:rPr>
        <w:t xml:space="preserve">Межостистый </w:t>
      </w:r>
      <w:proofErr w:type="spellStart"/>
      <w:r>
        <w:rPr>
          <w:b/>
          <w:i/>
          <w:u w:val="single" w:color="000000"/>
        </w:rPr>
        <w:t>лигаментоз</w:t>
      </w:r>
      <w:proofErr w:type="spellEnd"/>
      <w:r>
        <w:t xml:space="preserve"> связан с травматичными повторными пункциями и проявляется болями по ходу позвоночного столба; специального лечения не требует самостоятельно разрешается к </w:t>
      </w:r>
      <w:proofErr w:type="gramStart"/>
      <w:r>
        <w:t>5-7</w:t>
      </w:r>
      <w:proofErr w:type="gramEnd"/>
      <w:r>
        <w:t xml:space="preserve"> дню. </w:t>
      </w:r>
    </w:p>
    <w:p w14:paraId="053F04EA" w14:textId="77777777" w:rsidR="00CB6998" w:rsidRDefault="00571435">
      <w:pPr>
        <w:ind w:left="1605" w:right="0" w:firstLine="284"/>
      </w:pPr>
      <w:r>
        <w:rPr>
          <w:b/>
        </w:rPr>
        <w:t xml:space="preserve"> </w:t>
      </w:r>
      <w:r>
        <w:rPr>
          <w:b/>
          <w:i/>
          <w:u w:val="single" w:color="000000"/>
        </w:rPr>
        <w:t>Головная боль</w:t>
      </w:r>
      <w:r>
        <w:t xml:space="preserve"> после спинальной анестезии, описанная ещё A. </w:t>
      </w:r>
      <w:proofErr w:type="spellStart"/>
      <w:r>
        <w:t>Bier</w:t>
      </w:r>
      <w:proofErr w:type="spellEnd"/>
      <w:r>
        <w:t xml:space="preserve">, возникает по данным разных авторов с частотой от 1 до 15%. Она встречается у молодых чаще, чем у пожилых, а у женщин чаще, чем у мужчин. Это не опасное, но субъективно чрезвычайно неприятное осложнение. Головная боль возникает через </w:t>
      </w:r>
      <w:proofErr w:type="gramStart"/>
      <w:r>
        <w:t>6-48</w:t>
      </w:r>
      <w:proofErr w:type="gramEnd"/>
      <w:r>
        <w:t xml:space="preserve"> часов (иногда отсрочено через 3-5 дней) после субарахноидальной пункции и продолжается без лечения 3-7 дней. Это осложнение связано с медленной «утечкой» спинальной жидкости через пункционное отверстие в твёрдой мозговой оболочке, что ведёт к уменьшению объёма спинальной жидкости и смещению вниз структур ЦНС. Основным фактором, который влияет на развитие </w:t>
      </w:r>
      <w:proofErr w:type="spellStart"/>
      <w:r>
        <w:t>постпункционных</w:t>
      </w:r>
      <w:proofErr w:type="spellEnd"/>
      <w:r>
        <w:t xml:space="preserve"> </w:t>
      </w:r>
      <w:proofErr w:type="gramStart"/>
      <w:r>
        <w:t>головных болей</w:t>
      </w:r>
      <w:proofErr w:type="gramEnd"/>
      <w:r>
        <w:t xml:space="preserve"> является размер пункционной иглы и характер заточки. Использование тонких игл специальной заточки сводит к минимуму </w:t>
      </w:r>
      <w:proofErr w:type="spellStart"/>
      <w:r>
        <w:t>постпункционных</w:t>
      </w:r>
      <w:proofErr w:type="spellEnd"/>
      <w:r>
        <w:t xml:space="preserve"> головных болей».</w:t>
      </w:r>
    </w:p>
    <w:p w14:paraId="5DAC28D2" w14:textId="77777777" w:rsidR="00CB6998" w:rsidRDefault="00571435">
      <w:pPr>
        <w:ind w:left="1605" w:right="0" w:firstLine="284"/>
      </w:pPr>
      <w:r>
        <w:t>Основным условием минимизации осложнений является высокая квалификация специалиста, и строжайшее соблюдение всех правил выполнения региональной анестезии:</w:t>
      </w:r>
    </w:p>
    <w:p w14:paraId="30A6F9C0" w14:textId="77777777" w:rsidR="00CB6998" w:rsidRDefault="00571435">
      <w:pPr>
        <w:numPr>
          <w:ilvl w:val="0"/>
          <w:numId w:val="14"/>
        </w:numPr>
        <w:ind w:right="0" w:hanging="606"/>
      </w:pPr>
      <w:r>
        <w:t xml:space="preserve">строгое соблюдение хирургического принципа </w:t>
      </w:r>
      <w:proofErr w:type="spellStart"/>
      <w:r>
        <w:t>атравматичности</w:t>
      </w:r>
      <w:proofErr w:type="spellEnd"/>
      <w:r>
        <w:t xml:space="preserve"> при пункции субарахноидального и эпидурального пространств, анестезии нервных стволов и сплетений;</w:t>
      </w:r>
    </w:p>
    <w:p w14:paraId="10C7FF16" w14:textId="77777777" w:rsidR="00CB6998" w:rsidRDefault="00571435">
      <w:pPr>
        <w:numPr>
          <w:ilvl w:val="0"/>
          <w:numId w:val="14"/>
        </w:numPr>
        <w:spacing w:after="123" w:line="259" w:lineRule="auto"/>
        <w:ind w:right="0" w:hanging="606"/>
      </w:pPr>
      <w:r>
        <w:lastRenderedPageBreak/>
        <w:t>неуклонное соблюдение правил асептики и антисептики;</w:t>
      </w:r>
    </w:p>
    <w:p w14:paraId="6391BBA4" w14:textId="77777777" w:rsidR="00CB6998" w:rsidRDefault="00571435">
      <w:pPr>
        <w:numPr>
          <w:ilvl w:val="0"/>
          <w:numId w:val="14"/>
        </w:numPr>
        <w:spacing w:after="123" w:line="259" w:lineRule="auto"/>
        <w:ind w:right="0" w:hanging="606"/>
      </w:pPr>
      <w:r>
        <w:t>использование только одноразовых наборов;</w:t>
      </w:r>
    </w:p>
    <w:p w14:paraId="68D87BCF" w14:textId="77777777" w:rsidR="00CB6998" w:rsidRDefault="00571435">
      <w:pPr>
        <w:numPr>
          <w:ilvl w:val="0"/>
          <w:numId w:val="14"/>
        </w:numPr>
        <w:ind w:right="0" w:hanging="606"/>
      </w:pPr>
      <w:r>
        <w:t xml:space="preserve">введение спинальной иглы только через </w:t>
      </w:r>
      <w:proofErr w:type="spellStart"/>
      <w:r>
        <w:t>интродъюсер</w:t>
      </w:r>
      <w:proofErr w:type="spellEnd"/>
      <w:r>
        <w:t xml:space="preserve"> при выполнении СА;</w:t>
      </w:r>
    </w:p>
    <w:p w14:paraId="5412B05B" w14:textId="77777777" w:rsidR="00CB6998" w:rsidRDefault="00571435">
      <w:pPr>
        <w:numPr>
          <w:ilvl w:val="0"/>
          <w:numId w:val="14"/>
        </w:numPr>
        <w:ind w:right="0" w:hanging="606"/>
      </w:pPr>
      <w:r>
        <w:t>использование местных анестетиков с минимальной токсичностью и в безопасных концентрациях;</w:t>
      </w:r>
    </w:p>
    <w:p w14:paraId="6C046C12" w14:textId="77777777" w:rsidR="00CB6998" w:rsidRDefault="00571435">
      <w:pPr>
        <w:numPr>
          <w:ilvl w:val="0"/>
          <w:numId w:val="14"/>
        </w:numPr>
        <w:ind w:right="0" w:hanging="606"/>
      </w:pPr>
      <w:r>
        <w:t xml:space="preserve">использование только </w:t>
      </w:r>
      <w:proofErr w:type="spellStart"/>
      <w:r>
        <w:t>официнальных</w:t>
      </w:r>
      <w:proofErr w:type="spellEnd"/>
      <w:r>
        <w:t xml:space="preserve"> растворов местных анестетиков, чтобы избежать контаминации спинномозговой жидкости и попадания в неё консервантов;</w:t>
      </w:r>
    </w:p>
    <w:p w14:paraId="00B2E6A7" w14:textId="77777777" w:rsidR="00CB6998" w:rsidRDefault="00571435">
      <w:pPr>
        <w:numPr>
          <w:ilvl w:val="0"/>
          <w:numId w:val="14"/>
        </w:numPr>
        <w:spacing w:after="479"/>
        <w:ind w:right="0" w:hanging="606"/>
      </w:pPr>
      <w:r>
        <w:t>строгое следование разработанным протоколам выполнения РА с учётом абсолютных и относительных противопоказаний.</w:t>
      </w:r>
    </w:p>
    <w:p w14:paraId="6A474EBC" w14:textId="31E4E605" w:rsidR="00CB6998" w:rsidRDefault="00571435">
      <w:pPr>
        <w:ind w:left="1605" w:right="0" w:firstLine="284"/>
      </w:pPr>
      <w:r>
        <w:t>Выполнение любого метода региональной анестезии допустимо лишь в операционных с обязательным мониторным контролем функционального состояния пациента и соблюдением всех правил безопасности, принятых в современной клинической анестезиологии.</w:t>
      </w:r>
    </w:p>
    <w:p w14:paraId="35591DC4" w14:textId="36D7BAC6" w:rsidR="00C0392D" w:rsidRDefault="00C0392D">
      <w:pPr>
        <w:ind w:left="1605" w:right="0" w:firstLine="284"/>
      </w:pPr>
    </w:p>
    <w:p w14:paraId="0D251E37" w14:textId="6404E71D" w:rsidR="00C0392D" w:rsidRDefault="00C0392D">
      <w:pPr>
        <w:ind w:left="1605" w:right="0" w:firstLine="284"/>
      </w:pPr>
    </w:p>
    <w:p w14:paraId="2B233A26" w14:textId="017A8BE4" w:rsidR="00C0392D" w:rsidRDefault="00C0392D">
      <w:pPr>
        <w:ind w:left="1605" w:right="0" w:firstLine="284"/>
      </w:pPr>
    </w:p>
    <w:p w14:paraId="55555343" w14:textId="45681C57" w:rsidR="00C0392D" w:rsidRDefault="00C0392D">
      <w:pPr>
        <w:ind w:left="1605" w:right="0" w:firstLine="284"/>
      </w:pPr>
    </w:p>
    <w:p w14:paraId="4614033B" w14:textId="08CCCF2B" w:rsidR="00C0392D" w:rsidRDefault="00C0392D">
      <w:pPr>
        <w:ind w:left="1605" w:right="0" w:firstLine="284"/>
      </w:pPr>
    </w:p>
    <w:p w14:paraId="34346B34" w14:textId="5A0187C6" w:rsidR="00C0392D" w:rsidRDefault="00C0392D">
      <w:pPr>
        <w:ind w:left="1605" w:right="0" w:firstLine="284"/>
      </w:pPr>
    </w:p>
    <w:p w14:paraId="07C2A7A0" w14:textId="51A55FCB" w:rsidR="00C0392D" w:rsidRDefault="00C0392D">
      <w:pPr>
        <w:ind w:left="1605" w:right="0" w:firstLine="284"/>
      </w:pPr>
    </w:p>
    <w:p w14:paraId="5058D134" w14:textId="7A5E854A" w:rsidR="00C0392D" w:rsidRDefault="00C0392D">
      <w:pPr>
        <w:ind w:left="1605" w:right="0" w:firstLine="284"/>
      </w:pPr>
    </w:p>
    <w:p w14:paraId="172C5A14" w14:textId="1B885DDA" w:rsidR="00C0392D" w:rsidRDefault="00C0392D">
      <w:pPr>
        <w:ind w:left="1605" w:right="0" w:firstLine="284"/>
      </w:pPr>
    </w:p>
    <w:p w14:paraId="3700B583" w14:textId="31403097" w:rsidR="00C0392D" w:rsidRDefault="00C0392D">
      <w:pPr>
        <w:ind w:left="1605" w:right="0" w:firstLine="284"/>
      </w:pPr>
    </w:p>
    <w:p w14:paraId="0694EE12" w14:textId="77777777" w:rsidR="00C0392D" w:rsidRDefault="00C0392D">
      <w:pPr>
        <w:ind w:left="1605" w:right="0" w:firstLine="284"/>
      </w:pPr>
    </w:p>
    <w:p w14:paraId="4CA479BC" w14:textId="6934D9B6" w:rsidR="00CB6998" w:rsidRDefault="00571435">
      <w:pPr>
        <w:pStyle w:val="2"/>
        <w:spacing w:after="590"/>
        <w:ind w:left="1913" w:right="0"/>
      </w:pPr>
      <w:r>
        <w:lastRenderedPageBreak/>
        <w:t>Литература</w:t>
      </w:r>
    </w:p>
    <w:p w14:paraId="5CDEF4C4" w14:textId="77777777" w:rsidR="00CB6998" w:rsidRDefault="00571435">
      <w:pPr>
        <w:numPr>
          <w:ilvl w:val="0"/>
          <w:numId w:val="15"/>
        </w:numPr>
        <w:spacing w:after="122" w:line="259" w:lineRule="auto"/>
        <w:ind w:right="0" w:hanging="606"/>
      </w:pPr>
      <w:r>
        <w:t xml:space="preserve">В.К. </w:t>
      </w:r>
      <w:proofErr w:type="spellStart"/>
      <w:r>
        <w:t>Гостищев</w:t>
      </w:r>
      <w:proofErr w:type="spellEnd"/>
      <w:r>
        <w:t xml:space="preserve"> "Общая хирургия", М. ГОЭТАР-МЕД, 2003.</w:t>
      </w:r>
    </w:p>
    <w:p w14:paraId="7060EA60" w14:textId="77777777" w:rsidR="00CB6998" w:rsidRDefault="00571435">
      <w:pPr>
        <w:numPr>
          <w:ilvl w:val="0"/>
          <w:numId w:val="15"/>
        </w:numPr>
        <w:spacing w:after="120" w:line="259" w:lineRule="auto"/>
        <w:ind w:right="0" w:hanging="606"/>
      </w:pPr>
      <w:r>
        <w:t xml:space="preserve">Общая хирургия п/р </w:t>
      </w:r>
      <w:proofErr w:type="spellStart"/>
      <w:r>
        <w:t>П.Н.Зубарева</w:t>
      </w:r>
      <w:proofErr w:type="spellEnd"/>
      <w:r>
        <w:t xml:space="preserve"> с </w:t>
      </w:r>
      <w:proofErr w:type="spellStart"/>
      <w:r>
        <w:t>соавт</w:t>
      </w:r>
      <w:proofErr w:type="spellEnd"/>
      <w:r>
        <w:t>., Санкт-Петербург, 1999.</w:t>
      </w:r>
    </w:p>
    <w:p w14:paraId="510C69A6" w14:textId="77777777" w:rsidR="00CB6998" w:rsidRDefault="00571435">
      <w:pPr>
        <w:numPr>
          <w:ilvl w:val="0"/>
          <w:numId w:val="15"/>
        </w:numPr>
        <w:spacing w:after="122" w:line="259" w:lineRule="auto"/>
        <w:ind w:right="0" w:hanging="606"/>
      </w:pPr>
      <w:proofErr w:type="gramStart"/>
      <w:r>
        <w:t>С.В.</w:t>
      </w:r>
      <w:proofErr w:type="gramEnd"/>
      <w:r>
        <w:t xml:space="preserve"> Петров "Общая хирургия", Санкт-Петербург, 2002. </w:t>
      </w:r>
    </w:p>
    <w:p w14:paraId="643DDA0C" w14:textId="77777777" w:rsidR="00CB6998" w:rsidRDefault="00571435">
      <w:pPr>
        <w:numPr>
          <w:ilvl w:val="0"/>
          <w:numId w:val="15"/>
        </w:numPr>
        <w:spacing w:after="120" w:line="259" w:lineRule="auto"/>
        <w:ind w:right="0" w:hanging="606"/>
      </w:pPr>
      <w:r>
        <w:t xml:space="preserve">Гриненко </w:t>
      </w:r>
      <w:proofErr w:type="gramStart"/>
      <w:r>
        <w:t>Т.Ф.</w:t>
      </w:r>
      <w:proofErr w:type="gramEnd"/>
      <w:r>
        <w:t>, Рязанцев В.В., Борзенко А.Г. Регионарная анестезия:</w:t>
      </w:r>
    </w:p>
    <w:p w14:paraId="33E2E8E9" w14:textId="77777777" w:rsidR="00CB6998" w:rsidRDefault="00571435">
      <w:pPr>
        <w:ind w:left="2350" w:right="0"/>
      </w:pPr>
      <w:r>
        <w:t>современное состояние и перспективы.</w:t>
      </w:r>
      <w:r>
        <w:rPr>
          <w:b/>
        </w:rPr>
        <w:t xml:space="preserve"> </w:t>
      </w:r>
      <w:r>
        <w:t xml:space="preserve">В кн. «50 лекций по хирургии» п/р </w:t>
      </w:r>
      <w:proofErr w:type="spellStart"/>
      <w:r>
        <w:t>В.С.Савельева</w:t>
      </w:r>
      <w:proofErr w:type="spellEnd"/>
      <w:r>
        <w:t>, Москва, 2003.</w:t>
      </w:r>
      <w:r>
        <w:rPr>
          <w:b/>
          <w:i/>
        </w:rPr>
        <w:t xml:space="preserve"> </w:t>
      </w:r>
    </w:p>
    <w:p w14:paraId="230DF15D" w14:textId="77777777" w:rsidR="00CB6998" w:rsidRDefault="00571435">
      <w:pPr>
        <w:numPr>
          <w:ilvl w:val="0"/>
          <w:numId w:val="15"/>
        </w:numPr>
        <w:ind w:right="0" w:hanging="606"/>
      </w:pPr>
      <w:proofErr w:type="gramStart"/>
      <w:r>
        <w:t>В.Н.</w:t>
      </w:r>
      <w:proofErr w:type="gramEnd"/>
      <w:r>
        <w:t xml:space="preserve"> Горбачев «Вопросы для программированного контроля знаний по курсу общей хирургии», Тюмень, 2004.</w:t>
      </w:r>
    </w:p>
    <w:p w14:paraId="68F13188" w14:textId="77777777" w:rsidR="00CB6998" w:rsidRDefault="00571435">
      <w:pPr>
        <w:numPr>
          <w:ilvl w:val="0"/>
          <w:numId w:val="15"/>
        </w:numPr>
        <w:spacing w:after="122" w:line="259" w:lineRule="auto"/>
        <w:ind w:right="0" w:hanging="606"/>
      </w:pPr>
      <w:proofErr w:type="spellStart"/>
      <w:r>
        <w:t>Я.В.Волколаков</w:t>
      </w:r>
      <w:proofErr w:type="spellEnd"/>
      <w:r>
        <w:t xml:space="preserve"> "Общая хирургия</w:t>
      </w:r>
      <w:proofErr w:type="gramStart"/>
      <w:r>
        <w:t>",-</w:t>
      </w:r>
      <w:proofErr w:type="gramEnd"/>
      <w:r>
        <w:t>Рига.:Звагзне,1989, с.228-239.</w:t>
      </w:r>
    </w:p>
    <w:p w14:paraId="080629D1" w14:textId="77777777" w:rsidR="00CB6998" w:rsidRDefault="00571435">
      <w:pPr>
        <w:numPr>
          <w:ilvl w:val="0"/>
          <w:numId w:val="15"/>
        </w:numPr>
        <w:ind w:right="0" w:hanging="606"/>
      </w:pPr>
      <w:proofErr w:type="spellStart"/>
      <w:r>
        <w:t>В.И.Стручков</w:t>
      </w:r>
      <w:proofErr w:type="spellEnd"/>
      <w:r>
        <w:t xml:space="preserve">, </w:t>
      </w:r>
      <w:proofErr w:type="spellStart"/>
      <w:r>
        <w:t>Ю.В.Стручков</w:t>
      </w:r>
      <w:proofErr w:type="spellEnd"/>
      <w:r>
        <w:t xml:space="preserve"> "Общая хирургия</w:t>
      </w:r>
      <w:proofErr w:type="gramStart"/>
      <w:r>
        <w:t>",-</w:t>
      </w:r>
      <w:proofErr w:type="gramEnd"/>
      <w:r>
        <w:t>М.:Медицина,1988, с.121-136.</w:t>
      </w:r>
    </w:p>
    <w:p w14:paraId="6F7EF09E" w14:textId="77777777" w:rsidR="00CB6998" w:rsidRDefault="00571435">
      <w:pPr>
        <w:numPr>
          <w:ilvl w:val="0"/>
          <w:numId w:val="15"/>
        </w:numPr>
        <w:ind w:right="0" w:hanging="606"/>
      </w:pPr>
      <w:proofErr w:type="spellStart"/>
      <w:r>
        <w:t>В.К.Гостищев</w:t>
      </w:r>
      <w:proofErr w:type="spellEnd"/>
      <w:r>
        <w:t xml:space="preserve"> "Руководство к практическим занятиям по общей хирургии</w:t>
      </w:r>
      <w:proofErr w:type="gramStart"/>
      <w:r>
        <w:t>",-</w:t>
      </w:r>
      <w:proofErr w:type="gramEnd"/>
      <w:r>
        <w:t>М.:Медицина,1987,с.33-46.</w:t>
      </w:r>
    </w:p>
    <w:p w14:paraId="73E1D85A" w14:textId="77777777" w:rsidR="00CB6998" w:rsidRDefault="00571435">
      <w:pPr>
        <w:numPr>
          <w:ilvl w:val="0"/>
          <w:numId w:val="15"/>
        </w:numPr>
        <w:ind w:right="0" w:hanging="606"/>
      </w:pPr>
      <w:proofErr w:type="spellStart"/>
      <w:r>
        <w:t>А.В.Вишневский</w:t>
      </w:r>
      <w:proofErr w:type="spellEnd"/>
      <w:r>
        <w:t xml:space="preserve"> "Местное обезболивание по методу ползучего инфильтрата</w:t>
      </w:r>
      <w:proofErr w:type="gramStart"/>
      <w:r>
        <w:t>",-</w:t>
      </w:r>
      <w:proofErr w:type="gramEnd"/>
      <w:r>
        <w:t>Медгиз,1956,с.350.</w:t>
      </w:r>
    </w:p>
    <w:p w14:paraId="3A35F7BF" w14:textId="77777777" w:rsidR="00CB6998" w:rsidRDefault="00571435">
      <w:pPr>
        <w:numPr>
          <w:ilvl w:val="0"/>
          <w:numId w:val="15"/>
        </w:numPr>
        <w:ind w:right="0" w:hanging="606"/>
      </w:pPr>
      <w:proofErr w:type="spellStart"/>
      <w:r>
        <w:t>М.И.Кузин</w:t>
      </w:r>
      <w:proofErr w:type="spellEnd"/>
      <w:r>
        <w:t xml:space="preserve">, </w:t>
      </w:r>
      <w:proofErr w:type="spellStart"/>
      <w:r>
        <w:t>С.Ш.Харнас</w:t>
      </w:r>
      <w:proofErr w:type="spellEnd"/>
      <w:r>
        <w:t xml:space="preserve"> "Местное обезболивание</w:t>
      </w:r>
      <w:proofErr w:type="gramStart"/>
      <w:r>
        <w:t>",-</w:t>
      </w:r>
      <w:proofErr w:type="gramEnd"/>
      <w:r>
        <w:t>М.:Медицина,1982, С.142.</w:t>
      </w:r>
    </w:p>
    <w:p w14:paraId="436E2863" w14:textId="77777777" w:rsidR="00CB6998" w:rsidRDefault="00571435">
      <w:pPr>
        <w:numPr>
          <w:ilvl w:val="0"/>
          <w:numId w:val="15"/>
        </w:numPr>
        <w:spacing w:after="120" w:line="259" w:lineRule="auto"/>
        <w:ind w:right="0" w:hanging="606"/>
      </w:pPr>
      <w:proofErr w:type="spellStart"/>
      <w:r>
        <w:t>А.Ю.Пащук</w:t>
      </w:r>
      <w:proofErr w:type="spellEnd"/>
      <w:r>
        <w:t xml:space="preserve"> "Регионарное обезболивание</w:t>
      </w:r>
      <w:proofErr w:type="gramStart"/>
      <w:r>
        <w:t>",-</w:t>
      </w:r>
      <w:proofErr w:type="gramEnd"/>
      <w:r>
        <w:t>М.:Медицина,1987,с.155.</w:t>
      </w:r>
    </w:p>
    <w:p w14:paraId="74103B2C" w14:textId="77777777" w:rsidR="00CB6998" w:rsidRDefault="00571435">
      <w:pPr>
        <w:numPr>
          <w:ilvl w:val="0"/>
          <w:numId w:val="15"/>
        </w:numPr>
        <w:ind w:right="0" w:hanging="606"/>
      </w:pPr>
      <w:proofErr w:type="spellStart"/>
      <w:r>
        <w:t>Галлингер</w:t>
      </w:r>
      <w:proofErr w:type="spellEnd"/>
      <w:r>
        <w:t xml:space="preserve"> </w:t>
      </w:r>
      <w:proofErr w:type="spellStart"/>
      <w:r>
        <w:t>Э.Ю.Селезнёв</w:t>
      </w:r>
      <w:proofErr w:type="spellEnd"/>
      <w:r>
        <w:t xml:space="preserve"> </w:t>
      </w:r>
      <w:proofErr w:type="gramStart"/>
      <w:r>
        <w:t>М.Н.,</w:t>
      </w:r>
      <w:proofErr w:type="spellStart"/>
      <w:r>
        <w:t>Бабалян</w:t>
      </w:r>
      <w:proofErr w:type="spellEnd"/>
      <w:proofErr w:type="gramEnd"/>
      <w:r>
        <w:t xml:space="preserve"> </w:t>
      </w:r>
      <w:proofErr w:type="spellStart"/>
      <w:r>
        <w:t>Г.В.Золичева</w:t>
      </w:r>
      <w:proofErr w:type="spellEnd"/>
      <w:r>
        <w:t xml:space="preserve"> Н.Ю., </w:t>
      </w:r>
      <w:proofErr w:type="spellStart"/>
      <w:r>
        <w:t>КрюковС.П</w:t>
      </w:r>
      <w:proofErr w:type="spellEnd"/>
      <w:r>
        <w:t>. Комбинированная спинально-эпидуральная и эпидуральная анестезии про операциях на сосудах нижних конечностей.</w:t>
      </w:r>
    </w:p>
    <w:p w14:paraId="2DBB05B1" w14:textId="77777777" w:rsidR="00CB6998" w:rsidRDefault="00571435">
      <w:pPr>
        <w:spacing w:after="113" w:line="259" w:lineRule="auto"/>
        <w:ind w:left="2350" w:right="0"/>
      </w:pPr>
      <w:r>
        <w:t>//Анестезиология и реаниматология –1999. - № 5. – с.44-48.</w:t>
      </w:r>
    </w:p>
    <w:p w14:paraId="7AD610C4" w14:textId="77777777" w:rsidR="00CB6998" w:rsidRDefault="00571435">
      <w:pPr>
        <w:numPr>
          <w:ilvl w:val="0"/>
          <w:numId w:val="15"/>
        </w:numPr>
        <w:ind w:right="0" w:hanging="606"/>
      </w:pPr>
      <w:proofErr w:type="spellStart"/>
      <w:r>
        <w:t>Гилёва</w:t>
      </w:r>
      <w:proofErr w:type="spellEnd"/>
      <w:r>
        <w:t xml:space="preserve"> М.Н. Проводниковая анестезия. Харьков, РИП «Оригинал». – 1995. – 110 стр.</w:t>
      </w:r>
    </w:p>
    <w:p w14:paraId="014E3B9F" w14:textId="77777777" w:rsidR="00CB6998" w:rsidRDefault="00571435">
      <w:pPr>
        <w:numPr>
          <w:ilvl w:val="0"/>
          <w:numId w:val="15"/>
        </w:numPr>
        <w:ind w:right="0" w:hanging="606"/>
      </w:pPr>
      <w:proofErr w:type="spellStart"/>
      <w:r>
        <w:t>Корячкин</w:t>
      </w:r>
      <w:proofErr w:type="spellEnd"/>
      <w:r>
        <w:t xml:space="preserve"> В.А., </w:t>
      </w:r>
      <w:proofErr w:type="spellStart"/>
      <w:r>
        <w:t>Страшнов</w:t>
      </w:r>
      <w:proofErr w:type="spellEnd"/>
      <w:r>
        <w:t xml:space="preserve"> В.И. Спинномозговая и эпидуральная анестезия. //Пособие для врачей. Санкт-Петербург. – 2000. - 95 стр.</w:t>
      </w:r>
    </w:p>
    <w:p w14:paraId="31520586" w14:textId="77777777" w:rsidR="00CB6998" w:rsidRDefault="00571435">
      <w:pPr>
        <w:numPr>
          <w:ilvl w:val="0"/>
          <w:numId w:val="15"/>
        </w:numPr>
        <w:ind w:right="0" w:hanging="606"/>
      </w:pPr>
      <w:r>
        <w:t xml:space="preserve">Светлов </w:t>
      </w:r>
      <w:proofErr w:type="gramStart"/>
      <w:r>
        <w:t>В.А.</w:t>
      </w:r>
      <w:proofErr w:type="gramEnd"/>
      <w:r>
        <w:t xml:space="preserve">, Козлов С.П., </w:t>
      </w:r>
      <w:proofErr w:type="spellStart"/>
      <w:r>
        <w:t>Ващинская</w:t>
      </w:r>
      <w:proofErr w:type="spellEnd"/>
      <w:r>
        <w:t xml:space="preserve"> Т.В. Субарахноидальная анестезия: пределы возможностей. //Анестезиология и реаниматология.</w:t>
      </w:r>
    </w:p>
    <w:p w14:paraId="32AAB974" w14:textId="77777777" w:rsidR="00CB6998" w:rsidRDefault="00571435">
      <w:pPr>
        <w:spacing w:line="259" w:lineRule="auto"/>
        <w:ind w:left="2350" w:right="0"/>
      </w:pPr>
      <w:r>
        <w:lastRenderedPageBreak/>
        <w:t xml:space="preserve">- 1999. - № 5. – с. </w:t>
      </w:r>
      <w:proofErr w:type="gramStart"/>
      <w:r>
        <w:t>38-44</w:t>
      </w:r>
      <w:proofErr w:type="gramEnd"/>
      <w:r>
        <w:t>.</w:t>
      </w:r>
    </w:p>
    <w:sectPr w:rsidR="00CB6998">
      <w:footerReference w:type="even" r:id="rId8"/>
      <w:footerReference w:type="default" r:id="rId9"/>
      <w:footerReference w:type="first" r:id="rId10"/>
      <w:pgSz w:w="11906" w:h="16837"/>
      <w:pgMar w:top="1141" w:right="845" w:bottom="1169" w:left="84" w:header="72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13A4" w14:textId="77777777" w:rsidR="00D54994" w:rsidRDefault="00D54994">
      <w:pPr>
        <w:spacing w:after="0" w:line="240" w:lineRule="auto"/>
      </w:pPr>
      <w:r>
        <w:separator/>
      </w:r>
    </w:p>
  </w:endnote>
  <w:endnote w:type="continuationSeparator" w:id="0">
    <w:p w14:paraId="7036A619" w14:textId="77777777" w:rsidR="00D54994" w:rsidRDefault="00D5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D07" w14:textId="77777777" w:rsidR="00CB6998" w:rsidRDefault="00571435">
    <w:pPr>
      <w:spacing w:after="0" w:line="259" w:lineRule="auto"/>
      <w:ind w:left="0" w:right="0" w:firstLine="0"/>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7512" w14:textId="77777777" w:rsidR="00CB6998" w:rsidRDefault="00571435">
    <w:pPr>
      <w:spacing w:after="0" w:line="259" w:lineRule="auto"/>
      <w:ind w:left="0" w:right="0" w:firstLine="0"/>
      <w:jc w:val="right"/>
    </w:pP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4286" w14:textId="77777777" w:rsidR="00CB6998" w:rsidRDefault="00571435">
    <w:pPr>
      <w:spacing w:after="0" w:line="259" w:lineRule="auto"/>
      <w:ind w:left="0" w:right="0" w:firstLine="0"/>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2313" w14:textId="77777777" w:rsidR="00D54994" w:rsidRDefault="00D54994">
      <w:pPr>
        <w:spacing w:after="0" w:line="240" w:lineRule="auto"/>
      </w:pPr>
      <w:r>
        <w:separator/>
      </w:r>
    </w:p>
  </w:footnote>
  <w:footnote w:type="continuationSeparator" w:id="0">
    <w:p w14:paraId="05B31593" w14:textId="77777777" w:rsidR="00D54994" w:rsidRDefault="00D5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512"/>
    <w:multiLevelType w:val="hybridMultilevel"/>
    <w:tmpl w:val="B59479F2"/>
    <w:lvl w:ilvl="0" w:tplc="A726D6E0">
      <w:start w:val="1"/>
      <w:numFmt w:val="decimal"/>
      <w:lvlText w:val="%1."/>
      <w:lvlJc w:val="left"/>
      <w:pPr>
        <w:ind w:left="23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F4AA4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F0009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3D6F26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CB8D9B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9A8972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1C4A17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0C8536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E40F0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7024E5"/>
    <w:multiLevelType w:val="hybridMultilevel"/>
    <w:tmpl w:val="4816CE3A"/>
    <w:lvl w:ilvl="0" w:tplc="2AB604D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CBE5444">
      <w:start w:val="1"/>
      <w:numFmt w:val="bullet"/>
      <w:lvlText w:val="o"/>
      <w:lvlJc w:val="left"/>
      <w:pPr>
        <w:ind w:left="13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A1CEA38">
      <w:start w:val="1"/>
      <w:numFmt w:val="bullet"/>
      <w:lvlText w:val="▪"/>
      <w:lvlJc w:val="left"/>
      <w:pPr>
        <w:ind w:left="20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DA803E0">
      <w:start w:val="1"/>
      <w:numFmt w:val="bullet"/>
      <w:lvlText w:val="•"/>
      <w:lvlJc w:val="left"/>
      <w:pPr>
        <w:ind w:left="2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F1CC6D2">
      <w:start w:val="1"/>
      <w:numFmt w:val="bullet"/>
      <w:lvlText w:val="o"/>
      <w:lvlJc w:val="left"/>
      <w:pPr>
        <w:ind w:left="35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5F21960">
      <w:start w:val="1"/>
      <w:numFmt w:val="bullet"/>
      <w:lvlText w:val="▪"/>
      <w:lvlJc w:val="left"/>
      <w:pPr>
        <w:ind w:left="42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74D700">
      <w:start w:val="1"/>
      <w:numFmt w:val="bullet"/>
      <w:lvlText w:val="•"/>
      <w:lvlJc w:val="left"/>
      <w:pPr>
        <w:ind w:left="49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8A87276">
      <w:start w:val="1"/>
      <w:numFmt w:val="bullet"/>
      <w:lvlText w:val="o"/>
      <w:lvlJc w:val="left"/>
      <w:pPr>
        <w:ind w:left="5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5D67D7A">
      <w:start w:val="1"/>
      <w:numFmt w:val="bullet"/>
      <w:lvlText w:val="▪"/>
      <w:lvlJc w:val="left"/>
      <w:pPr>
        <w:ind w:left="6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CD1092"/>
    <w:multiLevelType w:val="hybridMultilevel"/>
    <w:tmpl w:val="CB02AF5C"/>
    <w:lvl w:ilvl="0" w:tplc="EE723B8A">
      <w:start w:val="1"/>
      <w:numFmt w:val="bullet"/>
      <w:lvlText w:val="•"/>
      <w:lvlJc w:val="left"/>
      <w:pPr>
        <w:ind w:left="2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BA4F52">
      <w:start w:val="1"/>
      <w:numFmt w:val="bullet"/>
      <w:lvlText w:val="o"/>
      <w:lvlJc w:val="left"/>
      <w:pPr>
        <w:ind w:left="13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C7CE9D4">
      <w:start w:val="1"/>
      <w:numFmt w:val="bullet"/>
      <w:lvlText w:val="▪"/>
      <w:lvlJc w:val="left"/>
      <w:pPr>
        <w:ind w:left="20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1C26950">
      <w:start w:val="1"/>
      <w:numFmt w:val="bullet"/>
      <w:lvlText w:val="•"/>
      <w:lvlJc w:val="left"/>
      <w:pPr>
        <w:ind w:left="2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2F07784">
      <w:start w:val="1"/>
      <w:numFmt w:val="bullet"/>
      <w:lvlText w:val="o"/>
      <w:lvlJc w:val="left"/>
      <w:pPr>
        <w:ind w:left="35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2DC90AA">
      <w:start w:val="1"/>
      <w:numFmt w:val="bullet"/>
      <w:lvlText w:val="▪"/>
      <w:lvlJc w:val="left"/>
      <w:pPr>
        <w:ind w:left="42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71ACC90">
      <w:start w:val="1"/>
      <w:numFmt w:val="bullet"/>
      <w:lvlText w:val="•"/>
      <w:lvlJc w:val="left"/>
      <w:pPr>
        <w:ind w:left="49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487930">
      <w:start w:val="1"/>
      <w:numFmt w:val="bullet"/>
      <w:lvlText w:val="o"/>
      <w:lvlJc w:val="left"/>
      <w:pPr>
        <w:ind w:left="5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ECA0254">
      <w:start w:val="1"/>
      <w:numFmt w:val="bullet"/>
      <w:lvlText w:val="▪"/>
      <w:lvlJc w:val="left"/>
      <w:pPr>
        <w:ind w:left="6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247610"/>
    <w:multiLevelType w:val="hybridMultilevel"/>
    <w:tmpl w:val="18E67CF8"/>
    <w:lvl w:ilvl="0" w:tplc="DD382C58">
      <w:start w:val="1"/>
      <w:numFmt w:val="bullet"/>
      <w:lvlText w:val="•"/>
      <w:lvlJc w:val="left"/>
      <w:pPr>
        <w:ind w:left="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5180080">
      <w:start w:val="1"/>
      <w:numFmt w:val="bullet"/>
      <w:lvlText w:val="o"/>
      <w:lvlJc w:val="left"/>
      <w:pPr>
        <w:ind w:left="13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EFE3CA0">
      <w:start w:val="1"/>
      <w:numFmt w:val="bullet"/>
      <w:lvlText w:val="▪"/>
      <w:lvlJc w:val="left"/>
      <w:pPr>
        <w:ind w:left="2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8409220">
      <w:start w:val="1"/>
      <w:numFmt w:val="bullet"/>
      <w:lvlText w:val="•"/>
      <w:lvlJc w:val="left"/>
      <w:pPr>
        <w:ind w:left="2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644D0C2">
      <w:start w:val="1"/>
      <w:numFmt w:val="bullet"/>
      <w:lvlText w:val="o"/>
      <w:lvlJc w:val="left"/>
      <w:pPr>
        <w:ind w:left="3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DA4E1AA">
      <w:start w:val="1"/>
      <w:numFmt w:val="bullet"/>
      <w:lvlText w:val="▪"/>
      <w:lvlJc w:val="left"/>
      <w:pPr>
        <w:ind w:left="4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7AC8B44">
      <w:start w:val="1"/>
      <w:numFmt w:val="bullet"/>
      <w:lvlText w:val="•"/>
      <w:lvlJc w:val="left"/>
      <w:pPr>
        <w:ind w:left="4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EFC854C">
      <w:start w:val="1"/>
      <w:numFmt w:val="bullet"/>
      <w:lvlText w:val="o"/>
      <w:lvlJc w:val="left"/>
      <w:pPr>
        <w:ind w:left="5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E08CA6">
      <w:start w:val="1"/>
      <w:numFmt w:val="bullet"/>
      <w:lvlText w:val="▪"/>
      <w:lvlJc w:val="left"/>
      <w:pPr>
        <w:ind w:left="6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F4D2E62"/>
    <w:multiLevelType w:val="hybridMultilevel"/>
    <w:tmpl w:val="29AE8342"/>
    <w:lvl w:ilvl="0" w:tplc="1B304816">
      <w:start w:val="1"/>
      <w:numFmt w:val="bullet"/>
      <w:lvlText w:val="•"/>
      <w:lvlJc w:val="left"/>
      <w:pPr>
        <w:ind w:left="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60C5F6">
      <w:start w:val="1"/>
      <w:numFmt w:val="bullet"/>
      <w:lvlText w:val="o"/>
      <w:lvlJc w:val="left"/>
      <w:pPr>
        <w:ind w:left="13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46A4452">
      <w:start w:val="1"/>
      <w:numFmt w:val="bullet"/>
      <w:lvlText w:val="▪"/>
      <w:lvlJc w:val="left"/>
      <w:pPr>
        <w:ind w:left="2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ADADDEC">
      <w:start w:val="1"/>
      <w:numFmt w:val="bullet"/>
      <w:lvlText w:val="•"/>
      <w:lvlJc w:val="left"/>
      <w:pPr>
        <w:ind w:left="2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7F8EB18">
      <w:start w:val="1"/>
      <w:numFmt w:val="bullet"/>
      <w:lvlText w:val="o"/>
      <w:lvlJc w:val="left"/>
      <w:pPr>
        <w:ind w:left="3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300C0A">
      <w:start w:val="1"/>
      <w:numFmt w:val="bullet"/>
      <w:lvlText w:val="▪"/>
      <w:lvlJc w:val="left"/>
      <w:pPr>
        <w:ind w:left="4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846E776">
      <w:start w:val="1"/>
      <w:numFmt w:val="bullet"/>
      <w:lvlText w:val="•"/>
      <w:lvlJc w:val="left"/>
      <w:pPr>
        <w:ind w:left="4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9AE1B10">
      <w:start w:val="1"/>
      <w:numFmt w:val="bullet"/>
      <w:lvlText w:val="o"/>
      <w:lvlJc w:val="left"/>
      <w:pPr>
        <w:ind w:left="5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97AA446">
      <w:start w:val="1"/>
      <w:numFmt w:val="bullet"/>
      <w:lvlText w:val="▪"/>
      <w:lvlJc w:val="left"/>
      <w:pPr>
        <w:ind w:left="6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F6C5AD0"/>
    <w:multiLevelType w:val="hybridMultilevel"/>
    <w:tmpl w:val="61849DE0"/>
    <w:lvl w:ilvl="0" w:tplc="32FC72D2">
      <w:start w:val="1"/>
      <w:numFmt w:val="bullet"/>
      <w:lvlText w:val="o"/>
      <w:lvlJc w:val="left"/>
      <w:pPr>
        <w:ind w:left="30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6F383442">
      <w:start w:val="1"/>
      <w:numFmt w:val="bullet"/>
      <w:lvlText w:val="o"/>
      <w:lvlJc w:val="left"/>
      <w:pPr>
        <w:ind w:left="16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1F4AC53C">
      <w:start w:val="1"/>
      <w:numFmt w:val="bullet"/>
      <w:lvlText w:val="▪"/>
      <w:lvlJc w:val="left"/>
      <w:pPr>
        <w:ind w:left="237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180CD5F2">
      <w:start w:val="1"/>
      <w:numFmt w:val="bullet"/>
      <w:lvlText w:val="•"/>
      <w:lvlJc w:val="left"/>
      <w:pPr>
        <w:ind w:left="309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1C543936">
      <w:start w:val="1"/>
      <w:numFmt w:val="bullet"/>
      <w:lvlText w:val="o"/>
      <w:lvlJc w:val="left"/>
      <w:pPr>
        <w:ind w:left="381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5FD83D0E">
      <w:start w:val="1"/>
      <w:numFmt w:val="bullet"/>
      <w:lvlText w:val="▪"/>
      <w:lvlJc w:val="left"/>
      <w:pPr>
        <w:ind w:left="453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C73AB920">
      <w:start w:val="1"/>
      <w:numFmt w:val="bullet"/>
      <w:lvlText w:val="•"/>
      <w:lvlJc w:val="left"/>
      <w:pPr>
        <w:ind w:left="52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AE323D4A">
      <w:start w:val="1"/>
      <w:numFmt w:val="bullet"/>
      <w:lvlText w:val="o"/>
      <w:lvlJc w:val="left"/>
      <w:pPr>
        <w:ind w:left="597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987C7132">
      <w:start w:val="1"/>
      <w:numFmt w:val="bullet"/>
      <w:lvlText w:val="▪"/>
      <w:lvlJc w:val="left"/>
      <w:pPr>
        <w:ind w:left="669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83D2047"/>
    <w:multiLevelType w:val="hybridMultilevel"/>
    <w:tmpl w:val="FBD24324"/>
    <w:lvl w:ilvl="0" w:tplc="20D60A68">
      <w:start w:val="7"/>
      <w:numFmt w:val="decimal"/>
      <w:lvlText w:val="%1."/>
      <w:lvlJc w:val="left"/>
      <w:pPr>
        <w:ind w:left="2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61617C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1AC4AB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F5091E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6F2822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EBA8CE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F92131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9129AE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224505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8A34C16"/>
    <w:multiLevelType w:val="hybridMultilevel"/>
    <w:tmpl w:val="42CE3FA8"/>
    <w:lvl w:ilvl="0" w:tplc="8F7E3D2E">
      <w:start w:val="1"/>
      <w:numFmt w:val="decimal"/>
      <w:lvlText w:val="%1."/>
      <w:lvlJc w:val="left"/>
      <w:pPr>
        <w:ind w:left="18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14EDB3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7761A6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06EFD3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A2FD7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C0E3E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6B0852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8E6A89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F94890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0A90535"/>
    <w:multiLevelType w:val="multilevel"/>
    <w:tmpl w:val="06B83816"/>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2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2AF2DC1"/>
    <w:multiLevelType w:val="hybridMultilevel"/>
    <w:tmpl w:val="F6966592"/>
    <w:lvl w:ilvl="0" w:tplc="F79A84C4">
      <w:start w:val="1"/>
      <w:numFmt w:val="bullet"/>
      <w:lvlText w:val="•"/>
      <w:lvlJc w:val="left"/>
      <w:pPr>
        <w:ind w:left="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10CA8E">
      <w:start w:val="1"/>
      <w:numFmt w:val="bullet"/>
      <w:lvlText w:val="o"/>
      <w:lvlJc w:val="left"/>
      <w:pPr>
        <w:ind w:left="1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F50E164">
      <w:start w:val="1"/>
      <w:numFmt w:val="bullet"/>
      <w:lvlText w:val="▪"/>
      <w:lvlJc w:val="left"/>
      <w:pPr>
        <w:ind w:left="2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4E03B38">
      <w:start w:val="1"/>
      <w:numFmt w:val="bullet"/>
      <w:lvlText w:val="•"/>
      <w:lvlJc w:val="left"/>
      <w:pPr>
        <w:ind w:left="2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AE06E4">
      <w:start w:val="1"/>
      <w:numFmt w:val="bullet"/>
      <w:lvlText w:val="o"/>
      <w:lvlJc w:val="left"/>
      <w:pPr>
        <w:ind w:left="3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8AC3792">
      <w:start w:val="1"/>
      <w:numFmt w:val="bullet"/>
      <w:lvlText w:val="▪"/>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D12025C">
      <w:start w:val="1"/>
      <w:numFmt w:val="bullet"/>
      <w:lvlText w:val="•"/>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5C62C6">
      <w:start w:val="1"/>
      <w:numFmt w:val="bullet"/>
      <w:lvlText w:val="o"/>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B30C4B6">
      <w:start w:val="1"/>
      <w:numFmt w:val="bullet"/>
      <w:lvlText w:val="▪"/>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189649B"/>
    <w:multiLevelType w:val="hybridMultilevel"/>
    <w:tmpl w:val="C0CCECFC"/>
    <w:lvl w:ilvl="0" w:tplc="07E08DE4">
      <w:start w:val="1"/>
      <w:numFmt w:val="decimal"/>
      <w:lvlText w:val="%1."/>
      <w:lvlJc w:val="left"/>
      <w:pPr>
        <w:ind w:left="16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0F478E2">
      <w:start w:val="1"/>
      <w:numFmt w:val="lowerLetter"/>
      <w:lvlText w:val="%2"/>
      <w:lvlJc w:val="left"/>
      <w:pPr>
        <w:ind w:left="1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B8061A4">
      <w:start w:val="1"/>
      <w:numFmt w:val="lowerRoman"/>
      <w:lvlText w:val="%3"/>
      <w:lvlJc w:val="left"/>
      <w:pPr>
        <w:ind w:left="20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1CC114">
      <w:start w:val="1"/>
      <w:numFmt w:val="decimal"/>
      <w:lvlText w:val="%4"/>
      <w:lvlJc w:val="left"/>
      <w:pPr>
        <w:ind w:left="2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5A0E5FA">
      <w:start w:val="1"/>
      <w:numFmt w:val="lowerLetter"/>
      <w:lvlText w:val="%5"/>
      <w:lvlJc w:val="left"/>
      <w:pPr>
        <w:ind w:left="3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549D6E">
      <w:start w:val="1"/>
      <w:numFmt w:val="lowerRoman"/>
      <w:lvlText w:val="%6"/>
      <w:lvlJc w:val="left"/>
      <w:pPr>
        <w:ind w:left="4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ACE4582">
      <w:start w:val="1"/>
      <w:numFmt w:val="decimal"/>
      <w:lvlText w:val="%7"/>
      <w:lvlJc w:val="left"/>
      <w:pPr>
        <w:ind w:left="4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924A64A">
      <w:start w:val="1"/>
      <w:numFmt w:val="lowerLetter"/>
      <w:lvlText w:val="%8"/>
      <w:lvlJc w:val="left"/>
      <w:pPr>
        <w:ind w:left="5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03E5FA6">
      <w:start w:val="1"/>
      <w:numFmt w:val="lowerRoman"/>
      <w:lvlText w:val="%9"/>
      <w:lvlJc w:val="left"/>
      <w:pPr>
        <w:ind w:left="6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DC66D53"/>
    <w:multiLevelType w:val="hybridMultilevel"/>
    <w:tmpl w:val="B96CDAEA"/>
    <w:lvl w:ilvl="0" w:tplc="D242C646">
      <w:start w:val="2"/>
      <w:numFmt w:val="decimal"/>
      <w:lvlText w:val="%1."/>
      <w:lvlJc w:val="left"/>
      <w:pPr>
        <w:ind w:left="2169"/>
      </w:pPr>
      <w:rPr>
        <w:rFonts w:ascii="Calibri" w:eastAsia="Calibri" w:hAnsi="Calibri" w:cs="Calibri"/>
        <w:b/>
        <w:bCs/>
        <w:i/>
        <w:iCs/>
        <w:strike w:val="0"/>
        <w:dstrike w:val="0"/>
        <w:color w:val="000000"/>
        <w:sz w:val="28"/>
        <w:szCs w:val="28"/>
        <w:u w:val="single" w:color="000000"/>
        <w:bdr w:val="none" w:sz="0" w:space="0" w:color="auto"/>
        <w:shd w:val="clear" w:color="auto" w:fill="auto"/>
        <w:vertAlign w:val="baseline"/>
      </w:rPr>
    </w:lvl>
    <w:lvl w:ilvl="1" w:tplc="107CC7C6">
      <w:start w:val="1"/>
      <w:numFmt w:val="lowerLetter"/>
      <w:lvlText w:val="%2"/>
      <w:lvlJc w:val="left"/>
      <w:pPr>
        <w:ind w:left="1364"/>
      </w:pPr>
      <w:rPr>
        <w:rFonts w:ascii="Calibri" w:eastAsia="Calibri" w:hAnsi="Calibri" w:cs="Calibri"/>
        <w:b/>
        <w:bCs/>
        <w:i/>
        <w:iCs/>
        <w:strike w:val="0"/>
        <w:dstrike w:val="0"/>
        <w:color w:val="000000"/>
        <w:sz w:val="28"/>
        <w:szCs w:val="28"/>
        <w:u w:val="single" w:color="000000"/>
        <w:bdr w:val="none" w:sz="0" w:space="0" w:color="auto"/>
        <w:shd w:val="clear" w:color="auto" w:fill="auto"/>
        <w:vertAlign w:val="baseline"/>
      </w:rPr>
    </w:lvl>
    <w:lvl w:ilvl="2" w:tplc="8522EBD4">
      <w:start w:val="1"/>
      <w:numFmt w:val="lowerRoman"/>
      <w:lvlText w:val="%3"/>
      <w:lvlJc w:val="left"/>
      <w:pPr>
        <w:ind w:left="2084"/>
      </w:pPr>
      <w:rPr>
        <w:rFonts w:ascii="Calibri" w:eastAsia="Calibri" w:hAnsi="Calibri" w:cs="Calibri"/>
        <w:b/>
        <w:bCs/>
        <w:i/>
        <w:iCs/>
        <w:strike w:val="0"/>
        <w:dstrike w:val="0"/>
        <w:color w:val="000000"/>
        <w:sz w:val="28"/>
        <w:szCs w:val="28"/>
        <w:u w:val="single" w:color="000000"/>
        <w:bdr w:val="none" w:sz="0" w:space="0" w:color="auto"/>
        <w:shd w:val="clear" w:color="auto" w:fill="auto"/>
        <w:vertAlign w:val="baseline"/>
      </w:rPr>
    </w:lvl>
    <w:lvl w:ilvl="3" w:tplc="DE1A2650">
      <w:start w:val="1"/>
      <w:numFmt w:val="decimal"/>
      <w:lvlText w:val="%4"/>
      <w:lvlJc w:val="left"/>
      <w:pPr>
        <w:ind w:left="2804"/>
      </w:pPr>
      <w:rPr>
        <w:rFonts w:ascii="Calibri" w:eastAsia="Calibri" w:hAnsi="Calibri" w:cs="Calibri"/>
        <w:b/>
        <w:bCs/>
        <w:i/>
        <w:iCs/>
        <w:strike w:val="0"/>
        <w:dstrike w:val="0"/>
        <w:color w:val="000000"/>
        <w:sz w:val="28"/>
        <w:szCs w:val="28"/>
        <w:u w:val="single" w:color="000000"/>
        <w:bdr w:val="none" w:sz="0" w:space="0" w:color="auto"/>
        <w:shd w:val="clear" w:color="auto" w:fill="auto"/>
        <w:vertAlign w:val="baseline"/>
      </w:rPr>
    </w:lvl>
    <w:lvl w:ilvl="4" w:tplc="4E66FA98">
      <w:start w:val="1"/>
      <w:numFmt w:val="lowerLetter"/>
      <w:lvlText w:val="%5"/>
      <w:lvlJc w:val="left"/>
      <w:pPr>
        <w:ind w:left="3524"/>
      </w:pPr>
      <w:rPr>
        <w:rFonts w:ascii="Calibri" w:eastAsia="Calibri" w:hAnsi="Calibri" w:cs="Calibri"/>
        <w:b/>
        <w:bCs/>
        <w:i/>
        <w:iCs/>
        <w:strike w:val="0"/>
        <w:dstrike w:val="0"/>
        <w:color w:val="000000"/>
        <w:sz w:val="28"/>
        <w:szCs w:val="28"/>
        <w:u w:val="single" w:color="000000"/>
        <w:bdr w:val="none" w:sz="0" w:space="0" w:color="auto"/>
        <w:shd w:val="clear" w:color="auto" w:fill="auto"/>
        <w:vertAlign w:val="baseline"/>
      </w:rPr>
    </w:lvl>
    <w:lvl w:ilvl="5" w:tplc="489A9B78">
      <w:start w:val="1"/>
      <w:numFmt w:val="lowerRoman"/>
      <w:lvlText w:val="%6"/>
      <w:lvlJc w:val="left"/>
      <w:pPr>
        <w:ind w:left="4244"/>
      </w:pPr>
      <w:rPr>
        <w:rFonts w:ascii="Calibri" w:eastAsia="Calibri" w:hAnsi="Calibri" w:cs="Calibri"/>
        <w:b/>
        <w:bCs/>
        <w:i/>
        <w:iCs/>
        <w:strike w:val="0"/>
        <w:dstrike w:val="0"/>
        <w:color w:val="000000"/>
        <w:sz w:val="28"/>
        <w:szCs w:val="28"/>
        <w:u w:val="single" w:color="000000"/>
        <w:bdr w:val="none" w:sz="0" w:space="0" w:color="auto"/>
        <w:shd w:val="clear" w:color="auto" w:fill="auto"/>
        <w:vertAlign w:val="baseline"/>
      </w:rPr>
    </w:lvl>
    <w:lvl w:ilvl="6" w:tplc="D38A132C">
      <w:start w:val="1"/>
      <w:numFmt w:val="decimal"/>
      <w:lvlText w:val="%7"/>
      <w:lvlJc w:val="left"/>
      <w:pPr>
        <w:ind w:left="4964"/>
      </w:pPr>
      <w:rPr>
        <w:rFonts w:ascii="Calibri" w:eastAsia="Calibri" w:hAnsi="Calibri" w:cs="Calibri"/>
        <w:b/>
        <w:bCs/>
        <w:i/>
        <w:iCs/>
        <w:strike w:val="0"/>
        <w:dstrike w:val="0"/>
        <w:color w:val="000000"/>
        <w:sz w:val="28"/>
        <w:szCs w:val="28"/>
        <w:u w:val="single" w:color="000000"/>
        <w:bdr w:val="none" w:sz="0" w:space="0" w:color="auto"/>
        <w:shd w:val="clear" w:color="auto" w:fill="auto"/>
        <w:vertAlign w:val="baseline"/>
      </w:rPr>
    </w:lvl>
    <w:lvl w:ilvl="7" w:tplc="FFEA65B2">
      <w:start w:val="1"/>
      <w:numFmt w:val="lowerLetter"/>
      <w:lvlText w:val="%8"/>
      <w:lvlJc w:val="left"/>
      <w:pPr>
        <w:ind w:left="5684"/>
      </w:pPr>
      <w:rPr>
        <w:rFonts w:ascii="Calibri" w:eastAsia="Calibri" w:hAnsi="Calibri" w:cs="Calibri"/>
        <w:b/>
        <w:bCs/>
        <w:i/>
        <w:iCs/>
        <w:strike w:val="0"/>
        <w:dstrike w:val="0"/>
        <w:color w:val="000000"/>
        <w:sz w:val="28"/>
        <w:szCs w:val="28"/>
        <w:u w:val="single" w:color="000000"/>
        <w:bdr w:val="none" w:sz="0" w:space="0" w:color="auto"/>
        <w:shd w:val="clear" w:color="auto" w:fill="auto"/>
        <w:vertAlign w:val="baseline"/>
      </w:rPr>
    </w:lvl>
    <w:lvl w:ilvl="8" w:tplc="D6DA05A4">
      <w:start w:val="1"/>
      <w:numFmt w:val="lowerRoman"/>
      <w:lvlText w:val="%9"/>
      <w:lvlJc w:val="left"/>
      <w:pPr>
        <w:ind w:left="6404"/>
      </w:pPr>
      <w:rPr>
        <w:rFonts w:ascii="Calibri" w:eastAsia="Calibri" w:hAnsi="Calibri" w:cs="Calibri"/>
        <w:b/>
        <w:bCs/>
        <w:i/>
        <w:iCs/>
        <w:strike w:val="0"/>
        <w:dstrike w:val="0"/>
        <w:color w:val="000000"/>
        <w:sz w:val="28"/>
        <w:szCs w:val="28"/>
        <w:u w:val="single" w:color="000000"/>
        <w:bdr w:val="none" w:sz="0" w:space="0" w:color="auto"/>
        <w:shd w:val="clear" w:color="auto" w:fill="auto"/>
        <w:vertAlign w:val="baseline"/>
      </w:rPr>
    </w:lvl>
  </w:abstractNum>
  <w:abstractNum w:abstractNumId="12" w15:restartNumberingAfterBreak="0">
    <w:nsid w:val="562759F3"/>
    <w:multiLevelType w:val="hybridMultilevel"/>
    <w:tmpl w:val="F2265A2E"/>
    <w:lvl w:ilvl="0" w:tplc="E8AA7A4A">
      <w:start w:val="1"/>
      <w:numFmt w:val="decimal"/>
      <w:lvlText w:val="%1."/>
      <w:lvlJc w:val="left"/>
      <w:pPr>
        <w:ind w:left="268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F4A55FC">
      <w:start w:val="1"/>
      <w:numFmt w:val="lowerLetter"/>
      <w:lvlText w:val="%2"/>
      <w:lvlJc w:val="left"/>
      <w:pPr>
        <w:ind w:left="125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FF028B84">
      <w:start w:val="1"/>
      <w:numFmt w:val="lowerRoman"/>
      <w:lvlText w:val="%3"/>
      <w:lvlJc w:val="left"/>
      <w:pPr>
        <w:ind w:left="197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F36E4758">
      <w:start w:val="1"/>
      <w:numFmt w:val="decimal"/>
      <w:lvlText w:val="%4"/>
      <w:lvlJc w:val="left"/>
      <w:pPr>
        <w:ind w:left="269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83365176">
      <w:start w:val="1"/>
      <w:numFmt w:val="lowerLetter"/>
      <w:lvlText w:val="%5"/>
      <w:lvlJc w:val="left"/>
      <w:pPr>
        <w:ind w:left="341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A2A8A064">
      <w:start w:val="1"/>
      <w:numFmt w:val="lowerRoman"/>
      <w:lvlText w:val="%6"/>
      <w:lvlJc w:val="left"/>
      <w:pPr>
        <w:ind w:left="41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A300D8DE">
      <w:start w:val="1"/>
      <w:numFmt w:val="decimal"/>
      <w:lvlText w:val="%7"/>
      <w:lvlJc w:val="left"/>
      <w:pPr>
        <w:ind w:left="485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5BC4E9C">
      <w:start w:val="1"/>
      <w:numFmt w:val="lowerLetter"/>
      <w:lvlText w:val="%8"/>
      <w:lvlJc w:val="left"/>
      <w:pPr>
        <w:ind w:left="557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06401F80">
      <w:start w:val="1"/>
      <w:numFmt w:val="lowerRoman"/>
      <w:lvlText w:val="%9"/>
      <w:lvlJc w:val="left"/>
      <w:pPr>
        <w:ind w:left="629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E2B6065"/>
    <w:multiLevelType w:val="multilevel"/>
    <w:tmpl w:val="85BCF712"/>
    <w:lvl w:ilvl="0">
      <w:start w:val="1"/>
      <w:numFmt w:val="decimal"/>
      <w:lvlText w:val="%1)"/>
      <w:lvlJc w:val="left"/>
      <w:pPr>
        <w:ind w:left="19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32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89A29A3"/>
    <w:multiLevelType w:val="hybridMultilevel"/>
    <w:tmpl w:val="F7D8BE6A"/>
    <w:lvl w:ilvl="0" w:tplc="665423B8">
      <w:start w:val="9"/>
      <w:numFmt w:val="decimal"/>
      <w:lvlText w:val="%1."/>
      <w:lvlJc w:val="left"/>
      <w:pPr>
        <w:ind w:left="16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BFB88552">
      <w:start w:val="1"/>
      <w:numFmt w:val="lowerLetter"/>
      <w:lvlText w:val="%2"/>
      <w:lvlJc w:val="left"/>
      <w:pPr>
        <w:ind w:left="136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FB463A98">
      <w:start w:val="1"/>
      <w:numFmt w:val="lowerRoman"/>
      <w:lvlText w:val="%3"/>
      <w:lvlJc w:val="left"/>
      <w:pPr>
        <w:ind w:left="208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6442B3C4">
      <w:start w:val="1"/>
      <w:numFmt w:val="decimal"/>
      <w:lvlText w:val="%4"/>
      <w:lvlJc w:val="left"/>
      <w:pPr>
        <w:ind w:left="280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113A25C6">
      <w:start w:val="1"/>
      <w:numFmt w:val="lowerLetter"/>
      <w:lvlText w:val="%5"/>
      <w:lvlJc w:val="left"/>
      <w:pPr>
        <w:ind w:left="352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63FC1254">
      <w:start w:val="1"/>
      <w:numFmt w:val="lowerRoman"/>
      <w:lvlText w:val="%6"/>
      <w:lvlJc w:val="left"/>
      <w:pPr>
        <w:ind w:left="424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78C8FCB8">
      <w:start w:val="1"/>
      <w:numFmt w:val="decimal"/>
      <w:lvlText w:val="%7"/>
      <w:lvlJc w:val="left"/>
      <w:pPr>
        <w:ind w:left="496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BE2647C8">
      <w:start w:val="1"/>
      <w:numFmt w:val="lowerLetter"/>
      <w:lvlText w:val="%8"/>
      <w:lvlJc w:val="left"/>
      <w:pPr>
        <w:ind w:left="568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3A145F98">
      <w:start w:val="1"/>
      <w:numFmt w:val="lowerRoman"/>
      <w:lvlText w:val="%9"/>
      <w:lvlJc w:val="left"/>
      <w:pPr>
        <w:ind w:left="640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BA722C9"/>
    <w:multiLevelType w:val="hybridMultilevel"/>
    <w:tmpl w:val="4FFA8174"/>
    <w:lvl w:ilvl="0" w:tplc="C298EC5E">
      <w:start w:val="1"/>
      <w:numFmt w:val="bullet"/>
      <w:lvlText w:val="•"/>
      <w:lvlJc w:val="left"/>
      <w:pPr>
        <w:ind w:left="2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D657EA">
      <w:start w:val="1"/>
      <w:numFmt w:val="bullet"/>
      <w:lvlText w:val="o"/>
      <w:lvlJc w:val="left"/>
      <w:pPr>
        <w:ind w:left="11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084D988">
      <w:start w:val="1"/>
      <w:numFmt w:val="bullet"/>
      <w:lvlText w:val="▪"/>
      <w:lvlJc w:val="left"/>
      <w:pPr>
        <w:ind w:left="19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4C029AC">
      <w:start w:val="1"/>
      <w:numFmt w:val="bullet"/>
      <w:lvlText w:val="•"/>
      <w:lvlJc w:val="left"/>
      <w:pPr>
        <w:ind w:left="26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EE2DA6E">
      <w:start w:val="1"/>
      <w:numFmt w:val="bullet"/>
      <w:lvlText w:val="o"/>
      <w:lvlJc w:val="left"/>
      <w:pPr>
        <w:ind w:left="33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D5C73FC">
      <w:start w:val="1"/>
      <w:numFmt w:val="bullet"/>
      <w:lvlText w:val="▪"/>
      <w:lvlJc w:val="left"/>
      <w:pPr>
        <w:ind w:left="40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38AE7E6">
      <w:start w:val="1"/>
      <w:numFmt w:val="bullet"/>
      <w:lvlText w:val="•"/>
      <w:lvlJc w:val="left"/>
      <w:pPr>
        <w:ind w:left="47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7B00A2A">
      <w:start w:val="1"/>
      <w:numFmt w:val="bullet"/>
      <w:lvlText w:val="o"/>
      <w:lvlJc w:val="left"/>
      <w:pPr>
        <w:ind w:left="55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24EEA5A">
      <w:start w:val="1"/>
      <w:numFmt w:val="bullet"/>
      <w:lvlText w:val="▪"/>
      <w:lvlJc w:val="left"/>
      <w:pPr>
        <w:ind w:left="62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ECC650D"/>
    <w:multiLevelType w:val="hybridMultilevel"/>
    <w:tmpl w:val="F1587CB0"/>
    <w:lvl w:ilvl="0" w:tplc="E084CB68">
      <w:start w:val="1"/>
      <w:numFmt w:val="decimal"/>
      <w:lvlText w:val="%1."/>
      <w:lvlJc w:val="left"/>
      <w:pPr>
        <w:ind w:left="268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CD7E02B0">
      <w:start w:val="1"/>
      <w:numFmt w:val="lowerLetter"/>
      <w:lvlText w:val="%2"/>
      <w:lvlJc w:val="left"/>
      <w:pPr>
        <w:ind w:left="119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60A621B4">
      <w:start w:val="1"/>
      <w:numFmt w:val="lowerRoman"/>
      <w:lvlText w:val="%3"/>
      <w:lvlJc w:val="left"/>
      <w:pPr>
        <w:ind w:left="191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73481200">
      <w:start w:val="1"/>
      <w:numFmt w:val="decimal"/>
      <w:lvlText w:val="%4"/>
      <w:lvlJc w:val="left"/>
      <w:pPr>
        <w:ind w:left="263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E67CBFE8">
      <w:start w:val="1"/>
      <w:numFmt w:val="lowerLetter"/>
      <w:lvlText w:val="%5"/>
      <w:lvlJc w:val="left"/>
      <w:pPr>
        <w:ind w:left="335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B2A047DC">
      <w:start w:val="1"/>
      <w:numFmt w:val="lowerRoman"/>
      <w:lvlText w:val="%6"/>
      <w:lvlJc w:val="left"/>
      <w:pPr>
        <w:ind w:left="407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A784E42">
      <w:start w:val="1"/>
      <w:numFmt w:val="decimal"/>
      <w:lvlText w:val="%7"/>
      <w:lvlJc w:val="left"/>
      <w:pPr>
        <w:ind w:left="479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AD0299AE">
      <w:start w:val="1"/>
      <w:numFmt w:val="lowerLetter"/>
      <w:lvlText w:val="%8"/>
      <w:lvlJc w:val="left"/>
      <w:pPr>
        <w:ind w:left="551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25F6B7F4">
      <w:start w:val="1"/>
      <w:numFmt w:val="lowerRoman"/>
      <w:lvlText w:val="%9"/>
      <w:lvlJc w:val="left"/>
      <w:pPr>
        <w:ind w:left="623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4750E8D"/>
    <w:multiLevelType w:val="hybridMultilevel"/>
    <w:tmpl w:val="AD8E8C0C"/>
    <w:lvl w:ilvl="0" w:tplc="32123D86">
      <w:start w:val="1"/>
      <w:numFmt w:val="decimal"/>
      <w:lvlText w:val="%1."/>
      <w:lvlJc w:val="left"/>
      <w:pPr>
        <w:ind w:left="16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DB0DCEE">
      <w:start w:val="1"/>
      <w:numFmt w:val="lowerLetter"/>
      <w:lvlText w:val="%2"/>
      <w:lvlJc w:val="left"/>
      <w:pPr>
        <w:ind w:left="13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B0CF046">
      <w:start w:val="1"/>
      <w:numFmt w:val="lowerRoman"/>
      <w:lvlText w:val="%3"/>
      <w:lvlJc w:val="left"/>
      <w:pPr>
        <w:ind w:left="20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25486D0">
      <w:start w:val="1"/>
      <w:numFmt w:val="decimal"/>
      <w:lvlText w:val="%4"/>
      <w:lvlJc w:val="left"/>
      <w:pPr>
        <w:ind w:left="2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4D491E2">
      <w:start w:val="1"/>
      <w:numFmt w:val="lowerLetter"/>
      <w:lvlText w:val="%5"/>
      <w:lvlJc w:val="left"/>
      <w:pPr>
        <w:ind w:left="35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3E683D6">
      <w:start w:val="1"/>
      <w:numFmt w:val="lowerRoman"/>
      <w:lvlText w:val="%6"/>
      <w:lvlJc w:val="left"/>
      <w:pPr>
        <w:ind w:left="42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AF0C16E">
      <w:start w:val="1"/>
      <w:numFmt w:val="decimal"/>
      <w:lvlText w:val="%7"/>
      <w:lvlJc w:val="left"/>
      <w:pPr>
        <w:ind w:left="49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146A28A">
      <w:start w:val="1"/>
      <w:numFmt w:val="lowerLetter"/>
      <w:lvlText w:val="%8"/>
      <w:lvlJc w:val="left"/>
      <w:pPr>
        <w:ind w:left="5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9B8E9FC">
      <w:start w:val="1"/>
      <w:numFmt w:val="lowerRoman"/>
      <w:lvlText w:val="%9"/>
      <w:lvlJc w:val="left"/>
      <w:pPr>
        <w:ind w:left="6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8"/>
  </w:num>
  <w:num w:numId="3">
    <w:abstractNumId w:val="6"/>
  </w:num>
  <w:num w:numId="4">
    <w:abstractNumId w:val="11"/>
  </w:num>
  <w:num w:numId="5">
    <w:abstractNumId w:val="13"/>
  </w:num>
  <w:num w:numId="6">
    <w:abstractNumId w:val="5"/>
  </w:num>
  <w:num w:numId="7">
    <w:abstractNumId w:val="17"/>
  </w:num>
  <w:num w:numId="8">
    <w:abstractNumId w:val="1"/>
  </w:num>
  <w:num w:numId="9">
    <w:abstractNumId w:val="2"/>
  </w:num>
  <w:num w:numId="10">
    <w:abstractNumId w:val="14"/>
  </w:num>
  <w:num w:numId="11">
    <w:abstractNumId w:val="12"/>
  </w:num>
  <w:num w:numId="12">
    <w:abstractNumId w:val="16"/>
  </w:num>
  <w:num w:numId="13">
    <w:abstractNumId w:val="10"/>
  </w:num>
  <w:num w:numId="14">
    <w:abstractNumId w:val="15"/>
  </w:num>
  <w:num w:numId="15">
    <w:abstractNumId w:val="0"/>
  </w:num>
  <w:num w:numId="16">
    <w:abstractNumId w:val="9"/>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998"/>
    <w:rsid w:val="00571435"/>
    <w:rsid w:val="00B60370"/>
    <w:rsid w:val="00C0392D"/>
    <w:rsid w:val="00CB6998"/>
    <w:rsid w:val="00D54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0B60"/>
  <w15:docId w15:val="{53C0F954-1798-4442-AD19-10A13621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41" w:lineRule="auto"/>
      <w:ind w:left="2048" w:right="424" w:hanging="10"/>
      <w:jc w:val="both"/>
    </w:pPr>
    <w:rPr>
      <w:rFonts w:ascii="Calibri" w:eastAsia="Calibri" w:hAnsi="Calibri" w:cs="Calibri"/>
      <w:color w:val="000000"/>
      <w:sz w:val="28"/>
    </w:rPr>
  </w:style>
  <w:style w:type="paragraph" w:styleId="1">
    <w:name w:val="heading 1"/>
    <w:next w:val="a"/>
    <w:link w:val="10"/>
    <w:uiPriority w:val="9"/>
    <w:qFormat/>
    <w:pPr>
      <w:keepNext/>
      <w:keepLines/>
      <w:spacing w:after="469"/>
      <w:ind w:left="1620"/>
      <w:outlineLvl w:val="0"/>
    </w:pPr>
    <w:rPr>
      <w:rFonts w:ascii="Calibri" w:eastAsia="Calibri" w:hAnsi="Calibri" w:cs="Calibri"/>
      <w:b/>
      <w:color w:val="000000"/>
      <w:sz w:val="48"/>
    </w:rPr>
  </w:style>
  <w:style w:type="paragraph" w:styleId="2">
    <w:name w:val="heading 2"/>
    <w:next w:val="a"/>
    <w:link w:val="20"/>
    <w:uiPriority w:val="9"/>
    <w:unhideWhenUsed/>
    <w:qFormat/>
    <w:pPr>
      <w:keepNext/>
      <w:keepLines/>
      <w:spacing w:after="3" w:line="265" w:lineRule="auto"/>
      <w:ind w:left="10" w:right="920" w:hanging="10"/>
      <w:jc w:val="center"/>
      <w:outlineLvl w:val="1"/>
    </w:pPr>
    <w:rPr>
      <w:rFonts w:ascii="Calibri" w:eastAsia="Calibri" w:hAnsi="Calibri" w:cs="Calibri"/>
      <w:b/>
      <w:color w:val="000000"/>
      <w:sz w:val="28"/>
    </w:rPr>
  </w:style>
  <w:style w:type="paragraph" w:styleId="3">
    <w:name w:val="heading 3"/>
    <w:next w:val="a"/>
    <w:link w:val="30"/>
    <w:uiPriority w:val="9"/>
    <w:unhideWhenUsed/>
    <w:qFormat/>
    <w:pPr>
      <w:keepNext/>
      <w:keepLines/>
      <w:spacing w:after="3" w:line="265" w:lineRule="auto"/>
      <w:ind w:left="10" w:right="920" w:hanging="10"/>
      <w:jc w:val="center"/>
      <w:outlineLvl w:val="2"/>
    </w:pPr>
    <w:rPr>
      <w:rFonts w:ascii="Calibri" w:eastAsia="Calibri" w:hAnsi="Calibri" w:cs="Calibri"/>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48"/>
    </w:rPr>
  </w:style>
  <w:style w:type="character" w:customStyle="1" w:styleId="20">
    <w:name w:val="Заголовок 2 Знак"/>
    <w:link w:val="2"/>
    <w:rPr>
      <w:rFonts w:ascii="Calibri" w:eastAsia="Calibri" w:hAnsi="Calibri" w:cs="Calibri"/>
      <w:b/>
      <w:color w:val="000000"/>
      <w:sz w:val="28"/>
    </w:rPr>
  </w:style>
  <w:style w:type="character" w:customStyle="1" w:styleId="30">
    <w:name w:val="Заголовок 3 Знак"/>
    <w:link w:val="3"/>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6773</Words>
  <Characters>38610</Characters>
  <Application>Microsoft Office Word</Application>
  <DocSecurity>0</DocSecurity>
  <Lines>321</Lines>
  <Paragraphs>90</Paragraphs>
  <ScaleCrop>false</ScaleCrop>
  <Company/>
  <LinksUpToDate>false</LinksUpToDate>
  <CharactersWithSpaces>45293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Екатерина Юшкова</cp:lastModifiedBy>
  <cp:revision>3</cp:revision>
  <dcterms:created xsi:type="dcterms:W3CDTF">2024-02-15T10:38:00Z</dcterms:created>
  <dcterms:modified xsi:type="dcterms:W3CDTF">2024-02-15T10:44:00Z</dcterms:modified>
</cp:coreProperties>
</file>