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F5" w:rsidRPr="00F74DF9" w:rsidRDefault="00D93BF5" w:rsidP="00A119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74DF9">
        <w:rPr>
          <w:rFonts w:ascii="Times New Roman" w:hAnsi="Times New Roman" w:cs="Times New Roman"/>
          <w:b/>
          <w:bCs/>
          <w:sz w:val="24"/>
          <w:szCs w:val="24"/>
        </w:rPr>
        <w:t xml:space="preserve">Осложнения при липосакции 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 xml:space="preserve">На сегодня ключевым вопросом липосакции является вопрос ее безопасности. На протяжении 30 лет операция используется в клинической практике, за это время опубликовано достаточно большое количество материалов, посвященных как «малым», так и серьезным осложнениям, приводящим в ряде случаев к смерти пациентов. 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 xml:space="preserve">В 1998 г. Американское общество эстетической и пластической хирургии (АSАРS) провело анкетирование 917 членов общества из 1200 действительных на предмет частоты смертельных случаев после липосакции в период с 1994 по 1998 г. В результате было установлено, что на 496 245 выполненных липосакций было зарегистрировано 130 смертельных случаев. Таким образом, смертность при липосакции, по данным АSАРS, составила 19,1 случаев на 100 000 операций. С этими данными полностью согласуются результаты аналогичного исследования Американского Общества пластических и реконструктивных хирургов (АSРRS). Было установлено, что в 1997 г. уровень смертности после липосакции составил 20,6 случаев на 100 000 операций. Кроме того, АSРRS докладывает, что частота летальных исходов при выполнении липосакции в амбулаторных условиях в два раза превышает смертность при выполнении операции в стационаре. 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 xml:space="preserve">Основываясь на статистике, американские авторы Гэрган и Кертисс составили список наиболее неприятных эстетических и клинических осложнений при липосакции. 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>Эстетические осложнения: неправильность профиля, хроническая отечность, пигментация, некроз кожи в области операции.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 xml:space="preserve">Клинические осложнения: чрезмерная кровопотеря, гематомы, серомы, гиперестезии, инфекция, эмболия легочной артерии, жировая эмболия (попадание разрушенной жировой ткани в кровеносное русло). 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 xml:space="preserve">Принято считать, что при стандартной липосакции (как сухой, так и влажной) вероятность указанных осложнений повышается. Полагают также, что тумесцентная липосакция вызывает осложнения с наименьшей частотой. При ультразвуковой липосакции (аппаратами 17го и 27го поколения) самыми частыми осложнениями являлись: ожоги, серома, некроз кожи, гиперпигментация. При ультразвуковой липосакции аппаратами 3го поколения вероятность послеоперационных осложнений сведена к минимуму. 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 xml:space="preserve">Одним из самых частых нежелательных последствий липосакции является деформация рельефа поверхности кожи по типу «стиральной доски». Послеоперационные дефекты рельефа чаще всего связаны с нарушением техники операции, но также могут быть следствием неравномерного подкожного послеоперационного фиброза. Для коррекции нарушений рельефа поверхности кожи, как правило, выполняется повторная подкожная липосакция в сочетании и липофилингом, либо изолированную дермолипэктомию или липофилинг. Это осложнение имеет исключительно эстетический характер и не представляет опасности для здоровья пациента. 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 xml:space="preserve">Другим важным фактором, определяющим качество конечного результата липосакции, является сократительная способность кожи. Эта проблема стоит особенно остро при выполнении липосакции у пациентов с нарушенным тургором кожи, а также при коррекции больших кожножировых деформаций. 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 xml:space="preserve">Нарушение чувствительности кожи (гипер, гипо и дизистезии) довольно частое осложнение, встречающееся у многих пациентов. Как правило, оно само произвольно купируется в течение 3–6 мес после операции. 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>Серома, по данным различных авторов, возникает в 25–50 % случаев. Отмечено увеличение количества случаев формирования сером после ультразвуковых липосакций, а также при выполнении мегалипосакций (когда эвакуируют более 5 л жирового детрита). Среди серьезных осложнений, представляющих опасность для жизни пациента, необходимо отметить жировую эмболию сосудов, отек легких, некротический фасциит и генерализованную инфекцию, профузное кровотечение, перфорацию органов брюшной полости и грудной клетки. Сообщается о смертельных случаях, обусловленных лидокаиновой интоксикацией, токсическим и анафилактическим шоком, острой почечной недостаточностью и церебро-васкулярными нарушениями.</w:t>
      </w:r>
    </w:p>
    <w:p w:rsidR="00D93BF5" w:rsidRPr="00F74DF9" w:rsidRDefault="00D93BF5" w:rsidP="00A11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4DF9">
        <w:rPr>
          <w:rFonts w:ascii="Times New Roman" w:hAnsi="Times New Roman" w:cs="Times New Roman"/>
          <w:sz w:val="24"/>
          <w:szCs w:val="24"/>
        </w:rPr>
        <w:t xml:space="preserve">Жировая эмболия сосудов — самое серьезное осложнение липосакции. Вполне логично предположить, что при разрушении жировой ткани и повреждении подкожных сосудов канюлей триглицериды попадают в циркулярное русло, особенно когда жир эмульгируется при выполнении ультразвуковой липосакции. Капли жира размером 7–14 микрон достаточно, чтобы вызвать обструкцию капилляров или мелких артериол. </w:t>
      </w:r>
    </w:p>
    <w:sectPr w:rsidR="00D93BF5" w:rsidRPr="00F74DF9" w:rsidSect="0080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FD6"/>
    <w:rsid w:val="0015375C"/>
    <w:rsid w:val="00514C75"/>
    <w:rsid w:val="00592FD6"/>
    <w:rsid w:val="00740B5A"/>
    <w:rsid w:val="00800293"/>
    <w:rsid w:val="008E4952"/>
    <w:rsid w:val="00A11930"/>
    <w:rsid w:val="00D93BF5"/>
    <w:rsid w:val="00F7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642</Words>
  <Characters>3661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Федотов</dc:creator>
  <cp:keywords/>
  <dc:description/>
  <cp:lastModifiedBy>KG</cp:lastModifiedBy>
  <cp:revision>2</cp:revision>
  <dcterms:created xsi:type="dcterms:W3CDTF">2020-04-13T09:39:00Z</dcterms:created>
  <dcterms:modified xsi:type="dcterms:W3CDTF">2020-04-14T04:55:00Z</dcterms:modified>
</cp:coreProperties>
</file>