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A7" w:rsidRDefault="008450A7" w:rsidP="00845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0A7" w:rsidRPr="00F23FD1" w:rsidRDefault="001F0A75" w:rsidP="008450A7">
      <w:pPr>
        <w:spacing w:after="0"/>
        <w:jc w:val="center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Федеральное г</w:t>
      </w:r>
      <w:r w:rsidR="008450A7" w:rsidRPr="00F23FD1">
        <w:rPr>
          <w:rFonts w:ascii="Times New Roman" w:hAnsi="Times New Roman"/>
          <w:bCs/>
          <w:iCs/>
          <w:sz w:val="28"/>
          <w:szCs w:val="24"/>
        </w:rPr>
        <w:t xml:space="preserve">осударственное бюджетное образовательное учреждение </w:t>
      </w:r>
    </w:p>
    <w:p w:rsidR="008450A7" w:rsidRPr="00F23FD1" w:rsidRDefault="008450A7" w:rsidP="008450A7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 w:rsidRPr="00F23FD1">
        <w:rPr>
          <w:rFonts w:ascii="Times New Roman" w:hAnsi="Times New Roman"/>
          <w:sz w:val="28"/>
          <w:szCs w:val="24"/>
        </w:rPr>
        <w:t>имени профессора В.Ф. Войно-Ясенецкого</w:t>
      </w:r>
      <w:r w:rsidRPr="00F23FD1">
        <w:rPr>
          <w:rFonts w:ascii="Times New Roman" w:hAnsi="Times New Roman"/>
          <w:bCs/>
          <w:iCs/>
          <w:sz w:val="28"/>
          <w:szCs w:val="24"/>
        </w:rPr>
        <w:t>»</w:t>
      </w:r>
    </w:p>
    <w:p w:rsidR="008450A7" w:rsidRPr="00F23FD1" w:rsidRDefault="008450A7" w:rsidP="008450A7">
      <w:pPr>
        <w:pStyle w:val="22"/>
        <w:spacing w:after="0"/>
        <w:jc w:val="center"/>
        <w:rPr>
          <w:bCs/>
          <w:iCs/>
          <w:sz w:val="28"/>
        </w:rPr>
      </w:pPr>
      <w:r w:rsidRPr="00F23FD1">
        <w:rPr>
          <w:bCs/>
          <w:iCs/>
          <w:sz w:val="28"/>
        </w:rPr>
        <w:t>Министерства здравоохранения Российской Федерации</w:t>
      </w:r>
    </w:p>
    <w:p w:rsidR="008450A7" w:rsidRPr="003F1E7C" w:rsidRDefault="008450A7" w:rsidP="008450A7">
      <w:pPr>
        <w:pStyle w:val="22"/>
        <w:spacing w:after="0"/>
        <w:jc w:val="center"/>
        <w:rPr>
          <w:bCs/>
          <w:iCs/>
        </w:rPr>
      </w:pPr>
      <w:r w:rsidRPr="00F23FD1">
        <w:rPr>
          <w:bCs/>
          <w:iCs/>
          <w:sz w:val="28"/>
        </w:rPr>
        <w:t>Фармацевтический колледж</w:t>
      </w:r>
    </w:p>
    <w:p w:rsidR="008450A7" w:rsidRPr="00756F82" w:rsidRDefault="008450A7" w:rsidP="008450A7">
      <w:pPr>
        <w:pStyle w:val="ac"/>
        <w:spacing w:after="0" w:line="276" w:lineRule="auto"/>
        <w:jc w:val="center"/>
      </w:pPr>
    </w:p>
    <w:p w:rsidR="008450A7" w:rsidRPr="00756F82" w:rsidRDefault="008450A7" w:rsidP="008450A7">
      <w:pPr>
        <w:spacing w:after="0"/>
        <w:rPr>
          <w:rFonts w:ascii="Times New Roman" w:hAnsi="Times New Roman"/>
          <w:sz w:val="24"/>
          <w:szCs w:val="24"/>
        </w:rPr>
      </w:pPr>
    </w:p>
    <w:p w:rsidR="008450A7" w:rsidRPr="00756F82" w:rsidRDefault="008450A7" w:rsidP="008450A7">
      <w:pPr>
        <w:spacing w:after="0"/>
        <w:rPr>
          <w:rFonts w:ascii="Times New Roman" w:hAnsi="Times New Roman"/>
          <w:sz w:val="24"/>
          <w:szCs w:val="24"/>
        </w:rPr>
      </w:pPr>
    </w:p>
    <w:p w:rsidR="008450A7" w:rsidRPr="00756F82" w:rsidRDefault="008450A7" w:rsidP="008450A7">
      <w:pPr>
        <w:pStyle w:val="3"/>
        <w:spacing w:line="276" w:lineRule="auto"/>
        <w:rPr>
          <w:sz w:val="36"/>
          <w:szCs w:val="24"/>
        </w:rPr>
      </w:pPr>
      <w:bookmarkStart w:id="0" w:name="_Toc100054654"/>
      <w:bookmarkStart w:id="1" w:name="_Toc100064754"/>
      <w:r w:rsidRPr="00756F82">
        <w:rPr>
          <w:sz w:val="36"/>
          <w:szCs w:val="24"/>
        </w:rPr>
        <w:t>Дневник</w:t>
      </w:r>
      <w:bookmarkEnd w:id="0"/>
      <w:bookmarkEnd w:id="1"/>
    </w:p>
    <w:p w:rsidR="008450A7" w:rsidRPr="00756F82" w:rsidRDefault="008450A7" w:rsidP="008450A7">
      <w:pPr>
        <w:spacing w:after="0"/>
        <w:rPr>
          <w:rFonts w:ascii="Times New Roman" w:hAnsi="Times New Roman"/>
          <w:sz w:val="28"/>
          <w:szCs w:val="24"/>
        </w:rPr>
      </w:pPr>
    </w:p>
    <w:p w:rsidR="008450A7" w:rsidRPr="004702A8" w:rsidRDefault="00C210CD" w:rsidP="008450A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702A8">
        <w:rPr>
          <w:rFonts w:ascii="Times New Roman" w:hAnsi="Times New Roman"/>
          <w:b/>
          <w:sz w:val="28"/>
          <w:szCs w:val="24"/>
        </w:rPr>
        <w:t xml:space="preserve">учебной </w:t>
      </w:r>
      <w:r w:rsidR="008450A7" w:rsidRPr="004702A8">
        <w:rPr>
          <w:rFonts w:ascii="Times New Roman" w:hAnsi="Times New Roman"/>
          <w:b/>
          <w:sz w:val="28"/>
          <w:szCs w:val="24"/>
        </w:rPr>
        <w:t>практики</w:t>
      </w:r>
    </w:p>
    <w:p w:rsidR="008450A7" w:rsidRPr="00756F82" w:rsidRDefault="008450A7" w:rsidP="008450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10CD" w:rsidRDefault="001F0A75" w:rsidP="0030379E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</w:t>
      </w:r>
      <w:r w:rsidR="00E32209">
        <w:rPr>
          <w:rFonts w:ascii="Times New Roman" w:hAnsi="Times New Roman"/>
          <w:bCs/>
          <w:sz w:val="28"/>
          <w:szCs w:val="28"/>
        </w:rPr>
        <w:t>.</w:t>
      </w:r>
      <w:r w:rsidR="00FF20C2">
        <w:rPr>
          <w:rFonts w:ascii="Times New Roman" w:hAnsi="Times New Roman"/>
          <w:bCs/>
          <w:sz w:val="28"/>
          <w:szCs w:val="28"/>
        </w:rPr>
        <w:t xml:space="preserve"> 07.04</w:t>
      </w:r>
      <w:r w:rsidR="00E32209">
        <w:rPr>
          <w:rFonts w:ascii="Times New Roman" w:hAnsi="Times New Roman"/>
          <w:bCs/>
          <w:sz w:val="28"/>
          <w:szCs w:val="28"/>
        </w:rPr>
        <w:t xml:space="preserve">. </w:t>
      </w:r>
      <w:r w:rsidR="00C210CD" w:rsidRPr="002B2D8A">
        <w:rPr>
          <w:rFonts w:ascii="Times New Roman" w:hAnsi="Times New Roman"/>
          <w:sz w:val="28"/>
          <w:szCs w:val="28"/>
        </w:rPr>
        <w:t>Теория и практика лабораторных цитологических исследований</w:t>
      </w:r>
    </w:p>
    <w:p w:rsidR="00DE3F6C" w:rsidRPr="00E32209" w:rsidRDefault="00DE3F6C" w:rsidP="0030379E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32209">
        <w:rPr>
          <w:rFonts w:ascii="Times New Roman" w:hAnsi="Times New Roman"/>
          <w:sz w:val="28"/>
          <w:szCs w:val="28"/>
        </w:rPr>
        <w:t>ПМ</w:t>
      </w:r>
      <w:r w:rsidR="00E32209">
        <w:rPr>
          <w:rFonts w:ascii="Times New Roman" w:hAnsi="Times New Roman"/>
          <w:sz w:val="28"/>
          <w:szCs w:val="28"/>
        </w:rPr>
        <w:t>.</w:t>
      </w:r>
      <w:r w:rsidRPr="00E32209">
        <w:rPr>
          <w:rFonts w:ascii="Times New Roman" w:hAnsi="Times New Roman"/>
          <w:sz w:val="28"/>
          <w:szCs w:val="28"/>
        </w:rPr>
        <w:t>07</w:t>
      </w:r>
      <w:r w:rsidR="00DE5637">
        <w:rPr>
          <w:rFonts w:ascii="Times New Roman" w:hAnsi="Times New Roman"/>
          <w:sz w:val="28"/>
          <w:szCs w:val="28"/>
        </w:rPr>
        <w:t xml:space="preserve">. </w:t>
      </w:r>
      <w:r w:rsidR="0028083F" w:rsidRPr="00E32209">
        <w:rPr>
          <w:rFonts w:ascii="Times New Roman" w:hAnsi="Times New Roman"/>
          <w:sz w:val="28"/>
          <w:szCs w:val="28"/>
        </w:rPr>
        <w:t>Проведение высокотехнологичных клинических лабораторных исследований</w:t>
      </w:r>
    </w:p>
    <w:p w:rsidR="008450A7" w:rsidRPr="00756F82" w:rsidRDefault="008450A7" w:rsidP="008450A7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8450A7" w:rsidRPr="0030379E" w:rsidRDefault="0030379E" w:rsidP="008450A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0379E">
        <w:rPr>
          <w:rFonts w:ascii="Times New Roman" w:hAnsi="Times New Roman"/>
          <w:b/>
          <w:sz w:val="28"/>
          <w:szCs w:val="24"/>
        </w:rPr>
        <w:t>Сальникова София Александровна</w:t>
      </w:r>
    </w:p>
    <w:p w:rsidR="008450A7" w:rsidRPr="00756F82" w:rsidRDefault="008450A7" w:rsidP="008450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30379E" w:rsidRDefault="008450A7" w:rsidP="008450A7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Место прохождения практики</w:t>
      </w:r>
      <w:r w:rsidR="0030379E">
        <w:rPr>
          <w:rFonts w:ascii="Times New Roman" w:hAnsi="Times New Roman"/>
          <w:sz w:val="28"/>
          <w:szCs w:val="28"/>
        </w:rPr>
        <w:t>:</w:t>
      </w:r>
      <w:r w:rsidRPr="00F23FD1">
        <w:rPr>
          <w:rFonts w:ascii="Times New Roman" w:hAnsi="Times New Roman"/>
          <w:sz w:val="28"/>
          <w:szCs w:val="28"/>
        </w:rPr>
        <w:t xml:space="preserve"> </w:t>
      </w:r>
    </w:p>
    <w:p w:rsidR="008450A7" w:rsidRPr="00F23FD1" w:rsidRDefault="00A03567" w:rsidP="008450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</w:t>
      </w:r>
      <w:r w:rsidR="0030379E" w:rsidRPr="0030379E">
        <w:rPr>
          <w:rFonts w:ascii="Times New Roman" w:hAnsi="Times New Roman"/>
          <w:sz w:val="28"/>
          <w:szCs w:val="28"/>
        </w:rPr>
        <w:t xml:space="preserve">КККВД </w:t>
      </w:r>
      <w:r>
        <w:rPr>
          <w:rFonts w:ascii="Times New Roman" w:hAnsi="Times New Roman"/>
          <w:sz w:val="28"/>
          <w:szCs w:val="28"/>
        </w:rPr>
        <w:t>№ 1»</w:t>
      </w:r>
      <w:r w:rsidR="008450A7">
        <w:rPr>
          <w:rFonts w:ascii="Times New Roman" w:hAnsi="Times New Roman"/>
          <w:sz w:val="28"/>
          <w:szCs w:val="28"/>
        </w:rPr>
        <w:tab/>
      </w:r>
      <w:r w:rsidR="008450A7">
        <w:rPr>
          <w:rFonts w:ascii="Times New Roman" w:hAnsi="Times New Roman"/>
          <w:sz w:val="28"/>
          <w:szCs w:val="28"/>
        </w:rPr>
        <w:tab/>
      </w:r>
      <w:r w:rsidR="0030379E">
        <w:rPr>
          <w:rFonts w:ascii="Times New Roman" w:hAnsi="Times New Roman"/>
          <w:sz w:val="28"/>
          <w:szCs w:val="28"/>
        </w:rPr>
        <w:t xml:space="preserve">           </w:t>
      </w:r>
    </w:p>
    <w:p w:rsidR="008450A7" w:rsidRPr="00F23FD1" w:rsidRDefault="008450A7" w:rsidP="008450A7">
      <w:pPr>
        <w:rPr>
          <w:rFonts w:ascii="Times New Roman" w:hAnsi="Times New Roman"/>
          <w:sz w:val="28"/>
          <w:szCs w:val="28"/>
        </w:rPr>
      </w:pPr>
    </w:p>
    <w:p w:rsidR="008450A7" w:rsidRPr="00F23FD1" w:rsidRDefault="00C016CE" w:rsidP="008450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«30» марта</w:t>
      </w:r>
      <w:r w:rsidR="0030379E">
        <w:rPr>
          <w:rFonts w:ascii="Times New Roman" w:hAnsi="Times New Roman"/>
          <w:sz w:val="28"/>
          <w:szCs w:val="28"/>
        </w:rPr>
        <w:t xml:space="preserve"> 2022</w:t>
      </w:r>
      <w:r w:rsidR="00C21007">
        <w:rPr>
          <w:rFonts w:ascii="Times New Roman" w:hAnsi="Times New Roman"/>
          <w:sz w:val="28"/>
          <w:szCs w:val="28"/>
        </w:rPr>
        <w:t xml:space="preserve"> г.   по </w:t>
      </w:r>
      <w:r>
        <w:rPr>
          <w:rFonts w:ascii="Times New Roman" w:hAnsi="Times New Roman"/>
          <w:sz w:val="28"/>
          <w:szCs w:val="28"/>
        </w:rPr>
        <w:t>«5</w:t>
      </w:r>
      <w:r w:rsidR="0030379E">
        <w:rPr>
          <w:rFonts w:ascii="Times New Roman" w:hAnsi="Times New Roman"/>
          <w:sz w:val="28"/>
          <w:szCs w:val="28"/>
        </w:rPr>
        <w:t>» апреля 2022</w:t>
      </w:r>
      <w:r w:rsidR="008450A7" w:rsidRPr="00F23FD1">
        <w:rPr>
          <w:rFonts w:ascii="Times New Roman" w:hAnsi="Times New Roman"/>
          <w:sz w:val="28"/>
          <w:szCs w:val="28"/>
        </w:rPr>
        <w:t xml:space="preserve"> г.</w:t>
      </w:r>
    </w:p>
    <w:p w:rsidR="008450A7" w:rsidRPr="00F23FD1" w:rsidRDefault="008450A7" w:rsidP="008450A7">
      <w:pPr>
        <w:rPr>
          <w:rFonts w:ascii="Times New Roman" w:hAnsi="Times New Roman"/>
          <w:sz w:val="28"/>
          <w:szCs w:val="28"/>
        </w:rPr>
      </w:pPr>
    </w:p>
    <w:p w:rsidR="008450A7" w:rsidRPr="00F23FD1" w:rsidRDefault="001C015A" w:rsidP="008450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="008450A7" w:rsidRPr="00F23FD1">
        <w:rPr>
          <w:rFonts w:ascii="Times New Roman" w:hAnsi="Times New Roman"/>
          <w:sz w:val="28"/>
          <w:szCs w:val="28"/>
        </w:rPr>
        <w:t xml:space="preserve"> практики:</w:t>
      </w:r>
    </w:p>
    <w:p w:rsidR="001C015A" w:rsidRDefault="001C015A" w:rsidP="001C0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– Ф.И.О. – Попов В. Г.</w:t>
      </w:r>
    </w:p>
    <w:p w:rsidR="001C015A" w:rsidRDefault="001C015A" w:rsidP="001C0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Непосредственный – Ф.И.О. – </w:t>
      </w:r>
      <w:r w:rsidR="00D055A4">
        <w:rPr>
          <w:rFonts w:ascii="Times New Roman" w:hAnsi="Times New Roman"/>
          <w:sz w:val="28"/>
          <w:szCs w:val="28"/>
        </w:rPr>
        <w:t xml:space="preserve">Попов В. </w:t>
      </w:r>
      <w:bookmarkStart w:id="2" w:name="_GoBack"/>
      <w:bookmarkEnd w:id="2"/>
      <w:r w:rsidR="00D055A4">
        <w:rPr>
          <w:rFonts w:ascii="Times New Roman" w:hAnsi="Times New Roman"/>
          <w:sz w:val="28"/>
          <w:szCs w:val="28"/>
        </w:rPr>
        <w:t>Г.</w:t>
      </w:r>
    </w:p>
    <w:p w:rsidR="001C015A" w:rsidRPr="00DF6882" w:rsidRDefault="001C015A" w:rsidP="001C015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Методический – Ф.И.О. – Шаталова Н. Ю.</w:t>
      </w:r>
    </w:p>
    <w:p w:rsidR="008450A7" w:rsidRDefault="008450A7" w:rsidP="008450A7">
      <w:pPr>
        <w:jc w:val="center"/>
        <w:rPr>
          <w:rFonts w:ascii="Times New Roman" w:hAnsi="Times New Roman"/>
          <w:sz w:val="28"/>
          <w:szCs w:val="28"/>
        </w:rPr>
      </w:pPr>
    </w:p>
    <w:p w:rsidR="008450A7" w:rsidRDefault="008450A7" w:rsidP="008450A7">
      <w:pPr>
        <w:jc w:val="center"/>
        <w:rPr>
          <w:rFonts w:ascii="Times New Roman" w:hAnsi="Times New Roman"/>
          <w:sz w:val="28"/>
          <w:szCs w:val="28"/>
        </w:rPr>
      </w:pPr>
    </w:p>
    <w:p w:rsidR="0030379E" w:rsidRDefault="0030379E" w:rsidP="008450A7">
      <w:pPr>
        <w:jc w:val="center"/>
        <w:rPr>
          <w:rFonts w:ascii="Times New Roman" w:hAnsi="Times New Roman"/>
          <w:sz w:val="28"/>
          <w:szCs w:val="28"/>
        </w:rPr>
      </w:pPr>
    </w:p>
    <w:p w:rsidR="008450A7" w:rsidRPr="00F23FD1" w:rsidRDefault="0030379E" w:rsidP="001C01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2022</w:t>
      </w:r>
    </w:p>
    <w:sdt>
      <w:sdtPr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id w:val="199592828"/>
        <w:docPartObj>
          <w:docPartGallery w:val="Table of Contents"/>
          <w:docPartUnique/>
        </w:docPartObj>
      </w:sdtPr>
      <w:sdtEndPr/>
      <w:sdtContent>
        <w:p w:rsidR="00CA3650" w:rsidRPr="00CA3650" w:rsidRDefault="00CA3650" w:rsidP="00CA3650">
          <w:pPr>
            <w:pStyle w:val="aff0"/>
            <w:jc w:val="center"/>
            <w:rPr>
              <w:rFonts w:ascii="Times New Roman" w:hAnsi="Times New Roman"/>
              <w:color w:val="000000" w:themeColor="text1"/>
            </w:rPr>
          </w:pPr>
          <w:r w:rsidRPr="00CA3650">
            <w:rPr>
              <w:rFonts w:ascii="Times New Roman" w:hAnsi="Times New Roman"/>
              <w:color w:val="000000" w:themeColor="text1"/>
            </w:rPr>
            <w:t>СОДЕРЖАНИЕ</w:t>
          </w:r>
        </w:p>
        <w:p w:rsidR="00EB1516" w:rsidRDefault="00CA3650">
          <w:pPr>
            <w:pStyle w:val="3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</w:p>
        <w:p w:rsidR="00EB1516" w:rsidRPr="00EB1516" w:rsidRDefault="00152816" w:rsidP="00EB1516">
          <w:pPr>
            <w:pStyle w:val="13"/>
            <w:tabs>
              <w:tab w:val="right" w:leader="dot" w:pos="9345"/>
            </w:tabs>
            <w:spacing w:before="0" w:after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32"/>
              <w:szCs w:val="22"/>
            </w:rPr>
          </w:pPr>
          <w:hyperlink w:anchor="_Toc100064755" w:history="1">
            <w:r w:rsidR="00EB1516">
              <w:rPr>
                <w:rStyle w:val="af3"/>
                <w:b w:val="0"/>
                <w:caps w:val="0"/>
                <w:noProof/>
                <w:sz w:val="28"/>
              </w:rPr>
              <w:t>1. Ц</w:t>
            </w:r>
            <w:r w:rsidR="00EB1516" w:rsidRPr="00EB1516">
              <w:rPr>
                <w:rStyle w:val="af3"/>
                <w:b w:val="0"/>
                <w:caps w:val="0"/>
                <w:noProof/>
                <w:sz w:val="28"/>
              </w:rPr>
              <w:t>ели и задачи практики</w:t>
            </w:r>
            <w:r w:rsidR="00EB1516" w:rsidRPr="00EB1516">
              <w:rPr>
                <w:b w:val="0"/>
                <w:caps w:val="0"/>
                <w:noProof/>
                <w:webHidden/>
                <w:sz w:val="28"/>
              </w:rPr>
              <w:tab/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begin"/>
            </w:r>
            <w:r w:rsidR="00EB1516" w:rsidRPr="00EB1516">
              <w:rPr>
                <w:b w:val="0"/>
                <w:noProof/>
                <w:webHidden/>
                <w:sz w:val="28"/>
              </w:rPr>
              <w:instrText xml:space="preserve"> PAGEREF _Toc100064755 \h </w:instrText>
            </w:r>
            <w:r w:rsidR="00EB1516" w:rsidRPr="00EB1516">
              <w:rPr>
                <w:b w:val="0"/>
                <w:noProof/>
                <w:webHidden/>
                <w:sz w:val="28"/>
              </w:rPr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separate"/>
            </w:r>
            <w:r w:rsidR="000D794E">
              <w:rPr>
                <w:b w:val="0"/>
                <w:noProof/>
                <w:webHidden/>
                <w:sz w:val="28"/>
              </w:rPr>
              <w:t>3</w:t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EB1516" w:rsidRPr="00EB1516" w:rsidRDefault="00152816" w:rsidP="00EB1516">
          <w:pPr>
            <w:pStyle w:val="13"/>
            <w:tabs>
              <w:tab w:val="right" w:leader="dot" w:pos="9345"/>
            </w:tabs>
            <w:spacing w:before="0" w:after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32"/>
              <w:szCs w:val="22"/>
            </w:rPr>
          </w:pPr>
          <w:hyperlink w:anchor="_Toc100064756" w:history="1">
            <w:r w:rsidR="00EB1516">
              <w:rPr>
                <w:rStyle w:val="af3"/>
                <w:b w:val="0"/>
                <w:caps w:val="0"/>
                <w:noProof/>
                <w:sz w:val="28"/>
              </w:rPr>
              <w:t>2. З</w:t>
            </w:r>
            <w:r w:rsidR="00EB1516" w:rsidRPr="00EB1516">
              <w:rPr>
                <w:rStyle w:val="af3"/>
                <w:b w:val="0"/>
                <w:caps w:val="0"/>
                <w:noProof/>
                <w:sz w:val="28"/>
              </w:rPr>
              <w:t>нания, умения, практический опыт, которыми</w:t>
            </w:r>
          </w:hyperlink>
          <w:r w:rsidR="00EB1516">
            <w:rPr>
              <w:rStyle w:val="af3"/>
              <w:b w:val="0"/>
              <w:caps w:val="0"/>
              <w:noProof/>
              <w:sz w:val="28"/>
            </w:rPr>
            <w:t xml:space="preserve"> </w:t>
          </w:r>
          <w:hyperlink w:anchor="_Toc100064757" w:history="1">
            <w:r w:rsidR="00EB1516" w:rsidRPr="00EB1516">
              <w:rPr>
                <w:rStyle w:val="af3"/>
                <w:b w:val="0"/>
                <w:caps w:val="0"/>
                <w:noProof/>
                <w:sz w:val="28"/>
              </w:rPr>
              <w:t>должен овладеть студент после прохождения</w:t>
            </w:r>
          </w:hyperlink>
          <w:r w:rsidR="00EB1516">
            <w:rPr>
              <w:rStyle w:val="af3"/>
              <w:b w:val="0"/>
              <w:caps w:val="0"/>
              <w:noProof/>
              <w:sz w:val="28"/>
            </w:rPr>
            <w:t xml:space="preserve"> </w:t>
          </w:r>
          <w:hyperlink w:anchor="_Toc100064758" w:history="1">
            <w:r w:rsidR="00EB1516" w:rsidRPr="00EB1516">
              <w:rPr>
                <w:rStyle w:val="af3"/>
                <w:b w:val="0"/>
                <w:caps w:val="0"/>
                <w:noProof/>
                <w:sz w:val="28"/>
              </w:rPr>
              <w:t>практики</w:t>
            </w:r>
            <w:r w:rsidR="00EB1516" w:rsidRPr="00EB1516">
              <w:rPr>
                <w:b w:val="0"/>
                <w:caps w:val="0"/>
                <w:noProof/>
                <w:webHidden/>
                <w:sz w:val="28"/>
              </w:rPr>
              <w:tab/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begin"/>
            </w:r>
            <w:r w:rsidR="00EB1516" w:rsidRPr="00EB1516">
              <w:rPr>
                <w:b w:val="0"/>
                <w:noProof/>
                <w:webHidden/>
                <w:sz w:val="28"/>
              </w:rPr>
              <w:instrText xml:space="preserve"> PAGEREF _Toc100064758 \h </w:instrText>
            </w:r>
            <w:r w:rsidR="00EB1516" w:rsidRPr="00EB1516">
              <w:rPr>
                <w:b w:val="0"/>
                <w:noProof/>
                <w:webHidden/>
                <w:sz w:val="28"/>
              </w:rPr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separate"/>
            </w:r>
            <w:r w:rsidR="000D794E">
              <w:rPr>
                <w:b w:val="0"/>
                <w:noProof/>
                <w:webHidden/>
                <w:sz w:val="28"/>
              </w:rPr>
              <w:t>4</w:t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EB1516" w:rsidRPr="00EB1516" w:rsidRDefault="00152816" w:rsidP="00EB1516">
          <w:pPr>
            <w:pStyle w:val="13"/>
            <w:tabs>
              <w:tab w:val="right" w:leader="dot" w:pos="9345"/>
            </w:tabs>
            <w:spacing w:before="0" w:after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32"/>
              <w:szCs w:val="22"/>
            </w:rPr>
          </w:pPr>
          <w:hyperlink w:anchor="_Toc100064759" w:history="1">
            <w:r w:rsidR="00EB1516">
              <w:rPr>
                <w:rStyle w:val="af3"/>
                <w:b w:val="0"/>
                <w:caps w:val="0"/>
                <w:noProof/>
                <w:sz w:val="28"/>
              </w:rPr>
              <w:t>3. Т</w:t>
            </w:r>
            <w:r w:rsidR="00EB1516" w:rsidRPr="00EB1516">
              <w:rPr>
                <w:rStyle w:val="af3"/>
                <w:b w:val="0"/>
                <w:caps w:val="0"/>
                <w:noProof/>
                <w:sz w:val="28"/>
              </w:rPr>
              <w:t>ематический план</w:t>
            </w:r>
            <w:r w:rsidR="00EB1516" w:rsidRPr="00EB1516">
              <w:rPr>
                <w:b w:val="0"/>
                <w:caps w:val="0"/>
                <w:noProof/>
                <w:webHidden/>
                <w:sz w:val="28"/>
              </w:rPr>
              <w:tab/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begin"/>
            </w:r>
            <w:r w:rsidR="00EB1516" w:rsidRPr="00EB1516">
              <w:rPr>
                <w:b w:val="0"/>
                <w:noProof/>
                <w:webHidden/>
                <w:sz w:val="28"/>
              </w:rPr>
              <w:instrText xml:space="preserve"> PAGEREF _Toc100064759 \h </w:instrText>
            </w:r>
            <w:r w:rsidR="00EB1516" w:rsidRPr="00EB1516">
              <w:rPr>
                <w:b w:val="0"/>
                <w:noProof/>
                <w:webHidden/>
                <w:sz w:val="28"/>
              </w:rPr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separate"/>
            </w:r>
            <w:r w:rsidR="000D794E">
              <w:rPr>
                <w:b w:val="0"/>
                <w:noProof/>
                <w:webHidden/>
                <w:sz w:val="28"/>
              </w:rPr>
              <w:t>5</w:t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EB1516" w:rsidRPr="00EB1516" w:rsidRDefault="00152816" w:rsidP="00EB1516">
          <w:pPr>
            <w:pStyle w:val="13"/>
            <w:tabs>
              <w:tab w:val="right" w:leader="dot" w:pos="9345"/>
            </w:tabs>
            <w:spacing w:before="0" w:after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32"/>
              <w:szCs w:val="22"/>
            </w:rPr>
          </w:pPr>
          <w:hyperlink w:anchor="_Toc100064760" w:history="1">
            <w:r w:rsidR="00EB1516">
              <w:rPr>
                <w:rStyle w:val="af3"/>
                <w:b w:val="0"/>
                <w:caps w:val="0"/>
                <w:noProof/>
                <w:sz w:val="28"/>
              </w:rPr>
              <w:t>4. Г</w:t>
            </w:r>
            <w:r w:rsidR="00EB1516" w:rsidRPr="00EB1516">
              <w:rPr>
                <w:rStyle w:val="af3"/>
                <w:b w:val="0"/>
                <w:caps w:val="0"/>
                <w:noProof/>
                <w:sz w:val="28"/>
              </w:rPr>
              <w:t>рафик прохождения практики</w:t>
            </w:r>
            <w:r w:rsidR="00EB1516" w:rsidRPr="00EB1516">
              <w:rPr>
                <w:b w:val="0"/>
                <w:caps w:val="0"/>
                <w:noProof/>
                <w:webHidden/>
                <w:sz w:val="28"/>
              </w:rPr>
              <w:tab/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begin"/>
            </w:r>
            <w:r w:rsidR="00EB1516" w:rsidRPr="00EB1516">
              <w:rPr>
                <w:b w:val="0"/>
                <w:noProof/>
                <w:webHidden/>
                <w:sz w:val="28"/>
              </w:rPr>
              <w:instrText xml:space="preserve"> PAGEREF _Toc100064760 \h </w:instrText>
            </w:r>
            <w:r w:rsidR="00EB1516" w:rsidRPr="00EB1516">
              <w:rPr>
                <w:b w:val="0"/>
                <w:noProof/>
                <w:webHidden/>
                <w:sz w:val="28"/>
              </w:rPr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separate"/>
            </w:r>
            <w:r w:rsidR="000D794E">
              <w:rPr>
                <w:b w:val="0"/>
                <w:noProof/>
                <w:webHidden/>
                <w:sz w:val="28"/>
              </w:rPr>
              <w:t>6</w:t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EB1516" w:rsidRPr="00EB1516" w:rsidRDefault="00152816" w:rsidP="00EB1516">
          <w:pPr>
            <w:pStyle w:val="13"/>
            <w:tabs>
              <w:tab w:val="right" w:leader="dot" w:pos="9345"/>
            </w:tabs>
            <w:spacing w:before="0" w:after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32"/>
              <w:szCs w:val="22"/>
            </w:rPr>
          </w:pPr>
          <w:hyperlink w:anchor="_Toc100064761" w:history="1">
            <w:r w:rsidR="00EB1516">
              <w:rPr>
                <w:rStyle w:val="af3"/>
                <w:b w:val="0"/>
                <w:caps w:val="0"/>
                <w:noProof/>
                <w:sz w:val="28"/>
              </w:rPr>
              <w:t>5. И</w:t>
            </w:r>
            <w:r w:rsidR="00EB1516" w:rsidRPr="00EB1516">
              <w:rPr>
                <w:rStyle w:val="af3"/>
                <w:b w:val="0"/>
                <w:caps w:val="0"/>
                <w:noProof/>
                <w:sz w:val="28"/>
              </w:rPr>
              <w:t>нструктаж по технике безопасности</w:t>
            </w:r>
            <w:r w:rsidR="00EB1516" w:rsidRPr="00EB1516">
              <w:rPr>
                <w:b w:val="0"/>
                <w:caps w:val="0"/>
                <w:noProof/>
                <w:webHidden/>
                <w:sz w:val="28"/>
              </w:rPr>
              <w:tab/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begin"/>
            </w:r>
            <w:r w:rsidR="00EB1516" w:rsidRPr="00EB1516">
              <w:rPr>
                <w:b w:val="0"/>
                <w:noProof/>
                <w:webHidden/>
                <w:sz w:val="28"/>
              </w:rPr>
              <w:instrText xml:space="preserve"> PAGEREF _Toc100064761 \h </w:instrText>
            </w:r>
            <w:r w:rsidR="00EB1516" w:rsidRPr="00EB1516">
              <w:rPr>
                <w:b w:val="0"/>
                <w:noProof/>
                <w:webHidden/>
                <w:sz w:val="28"/>
              </w:rPr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separate"/>
            </w:r>
            <w:r w:rsidR="000D794E">
              <w:rPr>
                <w:b w:val="0"/>
                <w:noProof/>
                <w:webHidden/>
                <w:sz w:val="28"/>
              </w:rPr>
              <w:t>7</w:t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EB1516" w:rsidRPr="00EB1516" w:rsidRDefault="00152816" w:rsidP="00EB1516">
          <w:pPr>
            <w:pStyle w:val="13"/>
            <w:tabs>
              <w:tab w:val="right" w:leader="dot" w:pos="9345"/>
            </w:tabs>
            <w:spacing w:before="0" w:after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32"/>
              <w:szCs w:val="22"/>
            </w:rPr>
          </w:pPr>
          <w:hyperlink w:anchor="_Toc100064762" w:history="1">
            <w:r w:rsidR="00EB1516">
              <w:rPr>
                <w:rStyle w:val="af3"/>
                <w:b w:val="0"/>
                <w:caps w:val="0"/>
                <w:noProof/>
                <w:sz w:val="28"/>
              </w:rPr>
              <w:t>6. С</w:t>
            </w:r>
            <w:r w:rsidR="00EB1516" w:rsidRPr="00EB1516">
              <w:rPr>
                <w:rStyle w:val="af3"/>
                <w:b w:val="0"/>
                <w:caps w:val="0"/>
                <w:noProof/>
                <w:sz w:val="28"/>
              </w:rPr>
              <w:t>одержание и объем проведенной работы</w:t>
            </w:r>
            <w:r w:rsidR="00EB1516" w:rsidRPr="00EB1516">
              <w:rPr>
                <w:b w:val="0"/>
                <w:caps w:val="0"/>
                <w:noProof/>
                <w:webHidden/>
                <w:sz w:val="28"/>
              </w:rPr>
              <w:tab/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begin"/>
            </w:r>
            <w:r w:rsidR="00EB1516" w:rsidRPr="00EB1516">
              <w:rPr>
                <w:b w:val="0"/>
                <w:noProof/>
                <w:webHidden/>
                <w:sz w:val="28"/>
              </w:rPr>
              <w:instrText xml:space="preserve"> PAGEREF _Toc100064762 \h </w:instrText>
            </w:r>
            <w:r w:rsidR="00EB1516" w:rsidRPr="00EB1516">
              <w:rPr>
                <w:b w:val="0"/>
                <w:noProof/>
                <w:webHidden/>
                <w:sz w:val="28"/>
              </w:rPr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separate"/>
            </w:r>
            <w:r w:rsidR="000D794E">
              <w:rPr>
                <w:b w:val="0"/>
                <w:noProof/>
                <w:webHidden/>
                <w:sz w:val="28"/>
              </w:rPr>
              <w:t>10</w:t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EB1516" w:rsidRPr="00EB1516" w:rsidRDefault="00152816" w:rsidP="00EB1516">
          <w:pPr>
            <w:pStyle w:val="13"/>
            <w:tabs>
              <w:tab w:val="right" w:leader="dot" w:pos="9345"/>
            </w:tabs>
            <w:spacing w:before="0" w:after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32"/>
              <w:szCs w:val="22"/>
            </w:rPr>
          </w:pPr>
          <w:hyperlink w:anchor="_Toc100064763" w:history="1">
            <w:r w:rsidR="00EB1516">
              <w:rPr>
                <w:rStyle w:val="af3"/>
                <w:b w:val="0"/>
                <w:caps w:val="0"/>
                <w:noProof/>
                <w:sz w:val="28"/>
              </w:rPr>
              <w:t>7.  Л</w:t>
            </w:r>
            <w:r w:rsidR="00EB1516" w:rsidRPr="00EB1516">
              <w:rPr>
                <w:rStyle w:val="af3"/>
                <w:b w:val="0"/>
                <w:caps w:val="0"/>
                <w:noProof/>
                <w:sz w:val="28"/>
              </w:rPr>
              <w:t>ист лабораторных исследований</w:t>
            </w:r>
            <w:r w:rsidR="00EB1516" w:rsidRPr="00EB1516">
              <w:rPr>
                <w:b w:val="0"/>
                <w:caps w:val="0"/>
                <w:noProof/>
                <w:webHidden/>
                <w:sz w:val="28"/>
              </w:rPr>
              <w:tab/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begin"/>
            </w:r>
            <w:r w:rsidR="00EB1516" w:rsidRPr="00EB1516">
              <w:rPr>
                <w:b w:val="0"/>
                <w:noProof/>
                <w:webHidden/>
                <w:sz w:val="28"/>
              </w:rPr>
              <w:instrText xml:space="preserve"> PAGEREF _Toc100064763 \h </w:instrText>
            </w:r>
            <w:r w:rsidR="00EB1516" w:rsidRPr="00EB1516">
              <w:rPr>
                <w:b w:val="0"/>
                <w:noProof/>
                <w:webHidden/>
                <w:sz w:val="28"/>
              </w:rPr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separate"/>
            </w:r>
            <w:r w:rsidR="000D794E">
              <w:rPr>
                <w:b w:val="0"/>
                <w:noProof/>
                <w:webHidden/>
                <w:sz w:val="28"/>
              </w:rPr>
              <w:t>31</w:t>
            </w:r>
            <w:r w:rsidR="00EB1516" w:rsidRPr="00EB1516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CA3650" w:rsidRDefault="00CA3650">
          <w:r>
            <w:rPr>
              <w:b/>
              <w:bCs/>
            </w:rPr>
            <w:fldChar w:fldCharType="end"/>
          </w:r>
        </w:p>
      </w:sdtContent>
    </w:sdt>
    <w:p w:rsidR="008450A7" w:rsidRDefault="008450A7" w:rsidP="008450A7">
      <w:pPr>
        <w:spacing w:before="100" w:beforeAutospacing="1" w:after="100" w:afterAutospacing="1"/>
        <w:rPr>
          <w:rFonts w:ascii="Times New Roman" w:hAnsi="Times New Roman"/>
        </w:rPr>
      </w:pPr>
    </w:p>
    <w:p w:rsidR="008450A7" w:rsidRDefault="008450A7" w:rsidP="008450A7">
      <w:pPr>
        <w:spacing w:before="100" w:beforeAutospacing="1" w:after="100" w:afterAutospacing="1"/>
        <w:rPr>
          <w:rFonts w:ascii="Times New Roman" w:hAnsi="Times New Roman"/>
        </w:rPr>
      </w:pPr>
    </w:p>
    <w:p w:rsidR="008450A7" w:rsidRDefault="008450A7" w:rsidP="008450A7">
      <w:pPr>
        <w:spacing w:before="100" w:beforeAutospacing="1" w:after="100" w:afterAutospacing="1"/>
        <w:rPr>
          <w:rFonts w:ascii="Times New Roman" w:hAnsi="Times New Roman"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8450A7" w:rsidRDefault="008450A7" w:rsidP="008450A7">
      <w:pPr>
        <w:pStyle w:val="20"/>
        <w:ind w:firstLine="0"/>
        <w:jc w:val="center"/>
        <w:rPr>
          <w:i/>
        </w:rPr>
      </w:pPr>
    </w:p>
    <w:p w:rsidR="000E42DF" w:rsidRDefault="008450A7" w:rsidP="000E42DF">
      <w:pPr>
        <w:pStyle w:val="aa"/>
        <w:rPr>
          <w:b/>
          <w:i/>
          <w:sz w:val="28"/>
          <w:szCs w:val="28"/>
        </w:rPr>
      </w:pPr>
      <w:r>
        <w:rPr>
          <w:i/>
        </w:rPr>
        <w:br w:type="page"/>
      </w:r>
    </w:p>
    <w:p w:rsidR="0030379E" w:rsidRDefault="0030379E" w:rsidP="001C015A">
      <w:pPr>
        <w:pStyle w:val="1"/>
      </w:pPr>
      <w:bookmarkStart w:id="3" w:name="_Toc100064755"/>
      <w:r w:rsidRPr="0030379E">
        <w:lastRenderedPageBreak/>
        <w:t>1. ЦЕЛИ И ЗАДАЧИ ПРАКТИКИ</w:t>
      </w:r>
      <w:bookmarkEnd w:id="3"/>
    </w:p>
    <w:p w:rsidR="001C015A" w:rsidRPr="001C015A" w:rsidRDefault="001C015A" w:rsidP="001C015A">
      <w:pPr>
        <w:spacing w:after="0" w:line="240" w:lineRule="auto"/>
        <w:rPr>
          <w:lang w:eastAsia="ru-RU"/>
        </w:rPr>
      </w:pPr>
    </w:p>
    <w:p w:rsidR="0030379E" w:rsidRDefault="00844D0F" w:rsidP="0030379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12AF5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 w:rsidR="00E055C0">
        <w:rPr>
          <w:rFonts w:ascii="Times New Roman" w:hAnsi="Times New Roman"/>
          <w:sz w:val="28"/>
          <w:szCs w:val="28"/>
        </w:rPr>
        <w:t xml:space="preserve">практики </w:t>
      </w:r>
      <w:r w:rsidRPr="00812AF5">
        <w:rPr>
          <w:rFonts w:ascii="Times New Roman" w:hAnsi="Times New Roman"/>
          <w:sz w:val="28"/>
          <w:szCs w:val="28"/>
        </w:rPr>
        <w:t xml:space="preserve">состоит в </w:t>
      </w:r>
      <w:r w:rsidR="00C21007">
        <w:rPr>
          <w:rFonts w:ascii="Times New Roman" w:hAnsi="Times New Roman"/>
          <w:spacing w:val="-4"/>
          <w:sz w:val="28"/>
          <w:szCs w:val="28"/>
        </w:rPr>
        <w:t xml:space="preserve">закреплении и углублении </w:t>
      </w:r>
      <w:r w:rsidRPr="00812AF5">
        <w:rPr>
          <w:rFonts w:ascii="Times New Roman" w:hAnsi="Times New Roman"/>
          <w:spacing w:val="-4"/>
          <w:sz w:val="28"/>
          <w:szCs w:val="28"/>
        </w:rPr>
        <w:t>теоретической подготовки обучающегося</w:t>
      </w:r>
      <w:r w:rsidR="00C21007">
        <w:rPr>
          <w:rFonts w:ascii="Times New Roman" w:hAnsi="Times New Roman"/>
          <w:spacing w:val="-4"/>
          <w:sz w:val="28"/>
          <w:szCs w:val="28"/>
        </w:rPr>
        <w:t xml:space="preserve">, приобретении им практических </w:t>
      </w:r>
      <w:r w:rsidRPr="00812AF5">
        <w:rPr>
          <w:rFonts w:ascii="Times New Roman" w:hAnsi="Times New Roman"/>
          <w:spacing w:val="-4"/>
          <w:sz w:val="28"/>
          <w:szCs w:val="28"/>
        </w:rPr>
        <w:t>умений, формировании компетенций, составляющих содержание профессиональной деятельности медицинского технолога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44D0F" w:rsidRPr="0030379E" w:rsidRDefault="00844D0F" w:rsidP="0030379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12AF5">
        <w:rPr>
          <w:rFonts w:ascii="Times New Roman" w:hAnsi="Times New Roman"/>
          <w:b/>
          <w:sz w:val="28"/>
          <w:szCs w:val="28"/>
        </w:rPr>
        <w:t>Задачи</w:t>
      </w:r>
      <w:r w:rsidRPr="00812AF5">
        <w:rPr>
          <w:rFonts w:ascii="Times New Roman" w:hAnsi="Times New Roman"/>
          <w:sz w:val="28"/>
          <w:szCs w:val="28"/>
        </w:rPr>
        <w:t xml:space="preserve">: </w:t>
      </w:r>
    </w:p>
    <w:p w:rsidR="00844D0F" w:rsidRPr="00F23FD1" w:rsidRDefault="00844D0F" w:rsidP="0030379E">
      <w:pPr>
        <w:numPr>
          <w:ilvl w:val="0"/>
          <w:numId w:val="10"/>
        </w:numPr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Расширение и углубление теоретических знаний и практических</w:t>
      </w:r>
      <w:r>
        <w:rPr>
          <w:rFonts w:ascii="Times New Roman" w:hAnsi="Times New Roman"/>
          <w:sz w:val="28"/>
          <w:szCs w:val="24"/>
        </w:rPr>
        <w:t xml:space="preserve"> умений по методам </w:t>
      </w:r>
      <w:r>
        <w:rPr>
          <w:rFonts w:ascii="Times New Roman" w:hAnsi="Times New Roman"/>
          <w:sz w:val="28"/>
        </w:rPr>
        <w:t>ци</w:t>
      </w:r>
      <w:r w:rsidRPr="008E74E7">
        <w:rPr>
          <w:rFonts w:ascii="Times New Roman" w:hAnsi="Times New Roman"/>
          <w:sz w:val="28"/>
        </w:rPr>
        <w:t>тологических</w:t>
      </w:r>
      <w:r w:rsidR="0030379E">
        <w:rPr>
          <w:rFonts w:ascii="Times New Roman" w:hAnsi="Times New Roman"/>
          <w:sz w:val="28"/>
        </w:rPr>
        <w:t xml:space="preserve"> </w:t>
      </w:r>
      <w:r w:rsidRPr="00F23FD1">
        <w:rPr>
          <w:rFonts w:ascii="Times New Roman" w:hAnsi="Times New Roman"/>
          <w:sz w:val="28"/>
          <w:szCs w:val="24"/>
        </w:rPr>
        <w:t>исследований.</w:t>
      </w:r>
    </w:p>
    <w:p w:rsidR="00844D0F" w:rsidRPr="00F23FD1" w:rsidRDefault="00844D0F" w:rsidP="0030379E">
      <w:pPr>
        <w:numPr>
          <w:ilvl w:val="0"/>
          <w:numId w:val="10"/>
        </w:numPr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844D0F" w:rsidRPr="00F23FD1" w:rsidRDefault="00844D0F" w:rsidP="0030379E">
      <w:pPr>
        <w:numPr>
          <w:ilvl w:val="0"/>
          <w:numId w:val="10"/>
        </w:numPr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Воспитание трудовой дисциплины и профессиональной ответственности.</w:t>
      </w:r>
    </w:p>
    <w:p w:rsidR="00844D0F" w:rsidRPr="00F23FD1" w:rsidRDefault="00844D0F" w:rsidP="0030379E">
      <w:pPr>
        <w:numPr>
          <w:ilvl w:val="0"/>
          <w:numId w:val="10"/>
        </w:numPr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sz w:val="28"/>
          <w:szCs w:val="24"/>
        </w:rPr>
        <w:t>Изучение основных форм и методов работы в</w:t>
      </w:r>
      <w:r w:rsidR="0030379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</w:rPr>
        <w:t>ци</w:t>
      </w:r>
      <w:r w:rsidRPr="008E74E7">
        <w:rPr>
          <w:rFonts w:ascii="Times New Roman" w:hAnsi="Times New Roman"/>
          <w:sz w:val="28"/>
        </w:rPr>
        <w:t>тологических</w:t>
      </w:r>
      <w:r w:rsidRPr="00F23FD1">
        <w:rPr>
          <w:rFonts w:ascii="Times New Roman" w:hAnsi="Times New Roman"/>
          <w:sz w:val="28"/>
          <w:szCs w:val="24"/>
        </w:rPr>
        <w:t xml:space="preserve"> лабораториях.</w:t>
      </w:r>
    </w:p>
    <w:p w:rsidR="00C210CD" w:rsidRPr="00F23FD1" w:rsidRDefault="00C210CD" w:rsidP="00C210C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0379E" w:rsidRDefault="0030379E" w:rsidP="00C210C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210CD" w:rsidRPr="00CA3650" w:rsidRDefault="0030379E" w:rsidP="00EB1516">
      <w:pPr>
        <w:pStyle w:val="1"/>
      </w:pPr>
      <w:bookmarkStart w:id="4" w:name="_Toc100064756"/>
      <w:r w:rsidRPr="00CA3650">
        <w:lastRenderedPageBreak/>
        <w:t>2. ЗНАНИЯ, УМЕНИЯ, ПРАКТИЧЕСКИЙ ОПЫТ, КОТОРЫМИ</w:t>
      </w:r>
      <w:bookmarkStart w:id="5" w:name="_Toc100064757"/>
      <w:bookmarkEnd w:id="4"/>
      <w:r w:rsidR="00EB1516">
        <w:t xml:space="preserve"> </w:t>
      </w:r>
      <w:r w:rsidRPr="00CA3650">
        <w:t>ДОЛЖЕН ОВЛАДЕТЬ СТУДЕНТ ПОСЛЕ ПРОХОЖДЕНИЯ</w:t>
      </w:r>
      <w:bookmarkStart w:id="6" w:name="_Toc100064758"/>
      <w:bookmarkEnd w:id="5"/>
      <w:r w:rsidR="00EB1516">
        <w:t xml:space="preserve"> </w:t>
      </w:r>
      <w:r w:rsidRPr="00CA3650">
        <w:t>ПРАКТИКИ</w:t>
      </w:r>
      <w:bookmarkEnd w:id="6"/>
    </w:p>
    <w:p w:rsidR="001C015A" w:rsidRPr="001C015A" w:rsidRDefault="001C015A" w:rsidP="001C015A">
      <w:pPr>
        <w:spacing w:after="0" w:line="240" w:lineRule="auto"/>
        <w:rPr>
          <w:lang w:eastAsia="ru-RU"/>
        </w:rPr>
      </w:pPr>
    </w:p>
    <w:p w:rsidR="00C210CD" w:rsidRPr="008E74E7" w:rsidRDefault="00C210CD" w:rsidP="0030379E">
      <w:pPr>
        <w:pStyle w:val="22"/>
        <w:spacing w:after="0" w:line="360" w:lineRule="auto"/>
        <w:ind w:firstLine="709"/>
        <w:jc w:val="both"/>
        <w:rPr>
          <w:sz w:val="28"/>
        </w:rPr>
      </w:pPr>
      <w:r w:rsidRPr="008E74E7">
        <w:rPr>
          <w:sz w:val="28"/>
        </w:rPr>
        <w:t xml:space="preserve">    В результате прохождения практики студенты должны уметь самостоятельно:</w:t>
      </w:r>
    </w:p>
    <w:p w:rsidR="00C210CD" w:rsidRPr="00F23FD1" w:rsidRDefault="0030379E" w:rsidP="0030379E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C210CD" w:rsidRPr="00F23FD1">
        <w:rPr>
          <w:rFonts w:ascii="Times New Roman" w:hAnsi="Times New Roman"/>
          <w:sz w:val="28"/>
          <w:szCs w:val="24"/>
        </w:rPr>
        <w:t xml:space="preserve">рганизовать рабочее место для проведения лабораторных </w:t>
      </w:r>
      <w:r w:rsidR="00F13F56">
        <w:rPr>
          <w:rFonts w:ascii="Times New Roman" w:hAnsi="Times New Roman"/>
          <w:sz w:val="28"/>
        </w:rPr>
        <w:t>ци</w:t>
      </w:r>
      <w:r w:rsidR="00C210CD" w:rsidRPr="00566EAD">
        <w:rPr>
          <w:rFonts w:ascii="Times New Roman" w:hAnsi="Times New Roman"/>
          <w:sz w:val="28"/>
        </w:rPr>
        <w:t>тологических</w:t>
      </w:r>
      <w:r w:rsidR="001C01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>исследований;</w:t>
      </w:r>
    </w:p>
    <w:p w:rsidR="00C210CD" w:rsidRPr="00F23FD1" w:rsidRDefault="0030379E" w:rsidP="0030379E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C210CD" w:rsidRPr="00F23FD1">
        <w:rPr>
          <w:rFonts w:ascii="Times New Roman" w:hAnsi="Times New Roman"/>
          <w:sz w:val="28"/>
          <w:szCs w:val="24"/>
        </w:rPr>
        <w:t>одготовить лабораторную посуду, инструмента</w:t>
      </w:r>
      <w:r>
        <w:rPr>
          <w:rFonts w:ascii="Times New Roman" w:hAnsi="Times New Roman"/>
          <w:sz w:val="28"/>
          <w:szCs w:val="24"/>
        </w:rPr>
        <w:t>рий и оборудование для анализов;</w:t>
      </w:r>
    </w:p>
    <w:p w:rsidR="00C210CD" w:rsidRPr="00F23FD1" w:rsidRDefault="0030379E" w:rsidP="0030379E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C210CD" w:rsidRPr="00F23FD1">
        <w:rPr>
          <w:rFonts w:ascii="Times New Roman" w:hAnsi="Times New Roman"/>
          <w:sz w:val="28"/>
          <w:szCs w:val="24"/>
        </w:rPr>
        <w:t>риготовить растворы, реа</w:t>
      </w:r>
      <w:r>
        <w:rPr>
          <w:rFonts w:ascii="Times New Roman" w:hAnsi="Times New Roman"/>
          <w:sz w:val="28"/>
          <w:szCs w:val="24"/>
        </w:rPr>
        <w:t>ктивы, дезинфицирующие растворы;</w:t>
      </w:r>
    </w:p>
    <w:p w:rsidR="00C210CD" w:rsidRPr="00F23FD1" w:rsidRDefault="0030379E" w:rsidP="0030379E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1E68F2">
        <w:rPr>
          <w:rFonts w:ascii="Times New Roman" w:hAnsi="Times New Roman"/>
          <w:sz w:val="28"/>
          <w:szCs w:val="24"/>
        </w:rPr>
        <w:t xml:space="preserve">ровести </w:t>
      </w:r>
      <w:r w:rsidR="00C210CD" w:rsidRPr="00F23FD1">
        <w:rPr>
          <w:rFonts w:ascii="Times New Roman" w:hAnsi="Times New Roman"/>
          <w:sz w:val="28"/>
          <w:szCs w:val="24"/>
        </w:rPr>
        <w:t>дезинфекцию биоматериала, отработанной посуды, стерилизацию инстр</w:t>
      </w:r>
      <w:r>
        <w:rPr>
          <w:rFonts w:ascii="Times New Roman" w:hAnsi="Times New Roman"/>
          <w:sz w:val="28"/>
          <w:szCs w:val="24"/>
        </w:rPr>
        <w:t>ументария и лабораторной посуды;</w:t>
      </w:r>
    </w:p>
    <w:p w:rsidR="00C210CD" w:rsidRPr="00F23FD1" w:rsidRDefault="0030379E" w:rsidP="0030379E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C210CD" w:rsidRPr="00F23FD1">
        <w:rPr>
          <w:rFonts w:ascii="Times New Roman" w:hAnsi="Times New Roman"/>
          <w:sz w:val="28"/>
          <w:szCs w:val="24"/>
        </w:rPr>
        <w:t>ровести прием, маркировку, регистрацию и хра</w:t>
      </w:r>
      <w:r>
        <w:rPr>
          <w:rFonts w:ascii="Times New Roman" w:hAnsi="Times New Roman"/>
          <w:sz w:val="28"/>
          <w:szCs w:val="24"/>
        </w:rPr>
        <w:t>нение поступившего биоматериала;</w:t>
      </w:r>
    </w:p>
    <w:p w:rsidR="00C210CD" w:rsidRPr="00F23FD1" w:rsidRDefault="0030379E" w:rsidP="0030379E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C210CD" w:rsidRPr="00F23FD1">
        <w:rPr>
          <w:rFonts w:ascii="Times New Roman" w:hAnsi="Times New Roman"/>
          <w:sz w:val="28"/>
          <w:szCs w:val="24"/>
        </w:rPr>
        <w:t>ес</w:t>
      </w:r>
      <w:r>
        <w:rPr>
          <w:rFonts w:ascii="Times New Roman" w:hAnsi="Times New Roman"/>
          <w:sz w:val="28"/>
          <w:szCs w:val="24"/>
        </w:rPr>
        <w:t>ти учетно-отчетную документацию;</w:t>
      </w:r>
    </w:p>
    <w:p w:rsidR="00E32209" w:rsidRPr="00753F28" w:rsidRDefault="00753F28" w:rsidP="00753F28">
      <w:pPr>
        <w:numPr>
          <w:ilvl w:val="0"/>
          <w:numId w:val="4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1E68F2">
        <w:rPr>
          <w:rFonts w:ascii="Times New Roman" w:hAnsi="Times New Roman"/>
          <w:sz w:val="28"/>
          <w:szCs w:val="24"/>
        </w:rPr>
        <w:t xml:space="preserve">ыполнять </w:t>
      </w:r>
      <w:r w:rsidR="00F13F56">
        <w:rPr>
          <w:rFonts w:ascii="Times New Roman" w:hAnsi="Times New Roman"/>
          <w:sz w:val="28"/>
          <w:szCs w:val="24"/>
        </w:rPr>
        <w:t>ци</w:t>
      </w:r>
      <w:r w:rsidR="001E68F2">
        <w:rPr>
          <w:rFonts w:ascii="Times New Roman" w:hAnsi="Times New Roman"/>
          <w:sz w:val="28"/>
          <w:szCs w:val="24"/>
        </w:rPr>
        <w:t xml:space="preserve">тологические манипуляции </w:t>
      </w:r>
      <w:r>
        <w:rPr>
          <w:rFonts w:ascii="Times New Roman" w:hAnsi="Times New Roman"/>
          <w:sz w:val="28"/>
          <w:szCs w:val="24"/>
        </w:rPr>
        <w:t>по соответствующим методикам.</w:t>
      </w:r>
    </w:p>
    <w:p w:rsidR="00E32209" w:rsidRPr="00E32209" w:rsidRDefault="00E32209" w:rsidP="00753F28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2209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E32209" w:rsidRPr="00E32209" w:rsidRDefault="00E32209" w:rsidP="00753F28">
      <w:pPr>
        <w:pStyle w:val="13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E32209">
        <w:rPr>
          <w:sz w:val="28"/>
          <w:szCs w:val="28"/>
        </w:rPr>
        <w:t>ПО.4 цитологического исслед</w:t>
      </w:r>
      <w:r w:rsidR="00753F28">
        <w:rPr>
          <w:sz w:val="28"/>
          <w:szCs w:val="28"/>
        </w:rPr>
        <w:t>ования биологических материалов.</w:t>
      </w:r>
      <w:r w:rsidRPr="00E32209">
        <w:rPr>
          <w:sz w:val="28"/>
          <w:szCs w:val="28"/>
        </w:rPr>
        <w:t xml:space="preserve"> </w:t>
      </w:r>
    </w:p>
    <w:p w:rsidR="00E32209" w:rsidRPr="00E32209" w:rsidRDefault="00E32209" w:rsidP="00753F28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2209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E32209" w:rsidRPr="00E32209" w:rsidRDefault="00E32209" w:rsidP="00753F28">
      <w:pPr>
        <w:pStyle w:val="130"/>
        <w:shd w:val="clear" w:color="auto" w:fill="auto"/>
        <w:spacing w:line="360" w:lineRule="auto"/>
        <w:ind w:right="200" w:firstLine="709"/>
        <w:rPr>
          <w:sz w:val="28"/>
          <w:szCs w:val="28"/>
        </w:rPr>
      </w:pPr>
      <w:r w:rsidRPr="00E32209">
        <w:rPr>
          <w:b/>
          <w:sz w:val="28"/>
          <w:szCs w:val="28"/>
        </w:rPr>
        <w:t>У.12</w:t>
      </w:r>
      <w:r w:rsidRPr="00E32209">
        <w:rPr>
          <w:sz w:val="28"/>
          <w:szCs w:val="28"/>
        </w:rPr>
        <w:t xml:space="preserve"> готовить препараты для цитологического исследования;</w:t>
      </w:r>
    </w:p>
    <w:p w:rsidR="00E32209" w:rsidRPr="00E32209" w:rsidRDefault="00E32209" w:rsidP="00753F28">
      <w:pPr>
        <w:pStyle w:val="130"/>
        <w:shd w:val="clear" w:color="auto" w:fill="auto"/>
        <w:spacing w:line="360" w:lineRule="auto"/>
        <w:ind w:right="-1" w:firstLine="709"/>
        <w:rPr>
          <w:sz w:val="28"/>
          <w:szCs w:val="28"/>
        </w:rPr>
      </w:pPr>
      <w:r w:rsidRPr="00E32209">
        <w:rPr>
          <w:b/>
          <w:sz w:val="28"/>
          <w:szCs w:val="28"/>
        </w:rPr>
        <w:t>У.13</w:t>
      </w:r>
      <w:r w:rsidR="00753F28">
        <w:rPr>
          <w:sz w:val="28"/>
          <w:szCs w:val="28"/>
        </w:rPr>
        <w:t xml:space="preserve"> </w:t>
      </w:r>
      <w:r w:rsidRPr="00E32209">
        <w:rPr>
          <w:sz w:val="28"/>
          <w:szCs w:val="28"/>
        </w:rPr>
        <w:t xml:space="preserve">проводить основные методы цитологического скрининга воспалительных, предопухолевых и опухолевых процессов; </w:t>
      </w:r>
    </w:p>
    <w:p w:rsidR="00E32209" w:rsidRPr="00E32209" w:rsidRDefault="00E32209" w:rsidP="00753F28">
      <w:pPr>
        <w:pStyle w:val="130"/>
        <w:shd w:val="clear" w:color="auto" w:fill="auto"/>
        <w:spacing w:line="360" w:lineRule="auto"/>
        <w:ind w:right="-1" w:firstLine="709"/>
        <w:rPr>
          <w:sz w:val="28"/>
          <w:szCs w:val="28"/>
        </w:rPr>
      </w:pPr>
      <w:r w:rsidRPr="00E32209">
        <w:rPr>
          <w:b/>
          <w:sz w:val="28"/>
          <w:szCs w:val="28"/>
        </w:rPr>
        <w:t xml:space="preserve">У.14 </w:t>
      </w:r>
      <w:r w:rsidRPr="00E32209">
        <w:rPr>
          <w:sz w:val="28"/>
          <w:szCs w:val="28"/>
        </w:rPr>
        <w:t>проводить контроль качес</w:t>
      </w:r>
      <w:r w:rsidR="00753F28">
        <w:rPr>
          <w:sz w:val="28"/>
          <w:szCs w:val="28"/>
        </w:rPr>
        <w:t>тва цитологических исследований.</w:t>
      </w:r>
    </w:p>
    <w:p w:rsidR="00E32209" w:rsidRPr="00E32209" w:rsidRDefault="00E32209" w:rsidP="00753F28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</w:t>
      </w:r>
      <w:r w:rsidRPr="00E32209">
        <w:rPr>
          <w:rFonts w:ascii="Times New Roman" w:hAnsi="Times New Roman"/>
          <w:b/>
          <w:bCs/>
          <w:sz w:val="28"/>
          <w:szCs w:val="28"/>
        </w:rPr>
        <w:t>:</w:t>
      </w:r>
    </w:p>
    <w:p w:rsidR="00E32209" w:rsidRPr="00E32209" w:rsidRDefault="00E32209" w:rsidP="00753F28">
      <w:pPr>
        <w:pStyle w:val="13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E32209">
        <w:rPr>
          <w:b/>
          <w:sz w:val="28"/>
          <w:szCs w:val="28"/>
        </w:rPr>
        <w:t>З.17</w:t>
      </w:r>
      <w:r w:rsidR="00753F28">
        <w:rPr>
          <w:b/>
          <w:sz w:val="28"/>
          <w:szCs w:val="28"/>
        </w:rPr>
        <w:t xml:space="preserve"> </w:t>
      </w:r>
      <w:r w:rsidRPr="00E32209">
        <w:rPr>
          <w:sz w:val="28"/>
          <w:szCs w:val="28"/>
        </w:rPr>
        <w:t xml:space="preserve">основные признаки пролиферации, дисплазии, метаплазии, фоновых процессов; </w:t>
      </w:r>
    </w:p>
    <w:p w:rsidR="00E32209" w:rsidRPr="00E32209" w:rsidRDefault="00E32209" w:rsidP="00753F28">
      <w:pPr>
        <w:pStyle w:val="13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E32209">
        <w:rPr>
          <w:b/>
          <w:sz w:val="28"/>
          <w:szCs w:val="28"/>
        </w:rPr>
        <w:t>З.18</w:t>
      </w:r>
      <w:r w:rsidR="00753F28">
        <w:rPr>
          <w:b/>
          <w:sz w:val="28"/>
          <w:szCs w:val="28"/>
        </w:rPr>
        <w:t xml:space="preserve"> </w:t>
      </w:r>
      <w:r w:rsidRPr="00E32209">
        <w:rPr>
          <w:sz w:val="28"/>
          <w:szCs w:val="28"/>
        </w:rPr>
        <w:t xml:space="preserve">цитограммы опухолевых процессов; </w:t>
      </w:r>
    </w:p>
    <w:p w:rsidR="00753F28" w:rsidRDefault="00E32209" w:rsidP="00753F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209">
        <w:rPr>
          <w:rFonts w:ascii="Times New Roman" w:hAnsi="Times New Roman"/>
          <w:b/>
          <w:sz w:val="28"/>
          <w:szCs w:val="28"/>
        </w:rPr>
        <w:t>З.19</w:t>
      </w:r>
      <w:r w:rsidR="00753F28">
        <w:rPr>
          <w:rFonts w:ascii="Times New Roman" w:hAnsi="Times New Roman"/>
          <w:b/>
          <w:sz w:val="28"/>
          <w:szCs w:val="28"/>
        </w:rPr>
        <w:t xml:space="preserve"> </w:t>
      </w:r>
      <w:r w:rsidRPr="00E32209">
        <w:rPr>
          <w:rFonts w:ascii="Times New Roman" w:hAnsi="Times New Roman"/>
          <w:sz w:val="28"/>
          <w:szCs w:val="28"/>
        </w:rPr>
        <w:t xml:space="preserve">цитограммы острых и хронических воспалительных заболеваний специфической и </w:t>
      </w:r>
      <w:r w:rsidRPr="00E32209">
        <w:rPr>
          <w:rFonts w:ascii="Times New Roman" w:hAnsi="Times New Roman"/>
          <w:sz w:val="28"/>
          <w:szCs w:val="28"/>
        </w:rPr>
        <w:tab/>
      </w:r>
      <w:r w:rsidR="00753F28">
        <w:rPr>
          <w:rStyle w:val="110"/>
          <w:sz w:val="28"/>
          <w:szCs w:val="28"/>
          <w:u w:val="none"/>
        </w:rPr>
        <w:t>неспецифической природы.</w:t>
      </w:r>
    </w:p>
    <w:p w:rsidR="00753F28" w:rsidRPr="00753F28" w:rsidRDefault="00753F28" w:rsidP="001C015A">
      <w:pPr>
        <w:pStyle w:val="1"/>
      </w:pPr>
      <w:bookmarkStart w:id="7" w:name="_Toc100064759"/>
      <w:r w:rsidRPr="00753F28">
        <w:lastRenderedPageBreak/>
        <w:t>3. ТЕМАТИЧЕСКИЙ ПЛАН</w:t>
      </w:r>
      <w:bookmarkEnd w:id="7"/>
    </w:p>
    <w:p w:rsidR="00D60C7E" w:rsidRPr="00753F28" w:rsidRDefault="00D60C7E" w:rsidP="00753F28">
      <w:pPr>
        <w:widowControl w:val="0"/>
        <w:tabs>
          <w:tab w:val="right" w:leader="underscore" w:pos="9639"/>
        </w:tabs>
        <w:spacing w:before="10" w:after="10"/>
        <w:contextualSpacing/>
        <w:rPr>
          <w:b/>
          <w:sz w:val="28"/>
          <w:szCs w:val="28"/>
        </w:rPr>
      </w:pPr>
    </w:p>
    <w:tbl>
      <w:tblPr>
        <w:tblW w:w="498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06"/>
        <w:gridCol w:w="4946"/>
        <w:gridCol w:w="879"/>
      </w:tblGrid>
      <w:tr w:rsidR="00D60C7E" w:rsidRPr="00DE3F6C" w:rsidTr="00DE3F6C">
        <w:trPr>
          <w:trHeight w:val="499"/>
        </w:trPr>
        <w:tc>
          <w:tcPr>
            <w:tcW w:w="316" w:type="pct"/>
            <w:vMerge w:val="restart"/>
            <w:vAlign w:val="center"/>
          </w:tcPr>
          <w:p w:rsidR="00D60C7E" w:rsidRPr="00DE3F6C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223" w:type="pct"/>
            <w:gridSpan w:val="2"/>
            <w:vMerge w:val="restart"/>
            <w:vAlign w:val="center"/>
          </w:tcPr>
          <w:p w:rsidR="00D60C7E" w:rsidRPr="00DE3F6C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разделов и тем практики</w:t>
            </w:r>
          </w:p>
        </w:tc>
        <w:tc>
          <w:tcPr>
            <w:tcW w:w="462" w:type="pct"/>
            <w:vMerge w:val="restart"/>
            <w:vAlign w:val="center"/>
          </w:tcPr>
          <w:p w:rsidR="00D60C7E" w:rsidRPr="00DE3F6C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E3F6C">
              <w:rPr>
                <w:rFonts w:ascii="Times New Roman" w:hAnsi="Times New Roman"/>
                <w:b/>
                <w:bCs/>
                <w:sz w:val="24"/>
                <w:szCs w:val="28"/>
              </w:rPr>
              <w:t>Всего часов</w:t>
            </w:r>
          </w:p>
        </w:tc>
      </w:tr>
      <w:tr w:rsidR="00D60C7E" w:rsidRPr="00F47976" w:rsidTr="00DE3F6C">
        <w:trPr>
          <w:trHeight w:val="793"/>
        </w:trPr>
        <w:tc>
          <w:tcPr>
            <w:tcW w:w="316" w:type="pct"/>
            <w:vMerge/>
            <w:vAlign w:val="center"/>
          </w:tcPr>
          <w:p w:rsidR="00D60C7E" w:rsidRPr="00F47976" w:rsidRDefault="00D60C7E" w:rsidP="00DA0278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23" w:type="pct"/>
            <w:gridSpan w:val="2"/>
            <w:vMerge/>
            <w:vAlign w:val="center"/>
          </w:tcPr>
          <w:p w:rsidR="00D60C7E" w:rsidRPr="00F47976" w:rsidRDefault="00D60C7E" w:rsidP="00DA0278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0C7E" w:rsidRPr="00F47976" w:rsidTr="00DE3F6C">
        <w:trPr>
          <w:trHeight w:val="597"/>
        </w:trPr>
        <w:tc>
          <w:tcPr>
            <w:tcW w:w="316" w:type="pct"/>
            <w:vMerge/>
            <w:vAlign w:val="center"/>
          </w:tcPr>
          <w:p w:rsidR="00D60C7E" w:rsidRPr="00F47976" w:rsidRDefault="00D60C7E" w:rsidP="00DA0278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23" w:type="pct"/>
            <w:gridSpan w:val="2"/>
            <w:vMerge/>
            <w:vAlign w:val="center"/>
          </w:tcPr>
          <w:p w:rsidR="00D60C7E" w:rsidRPr="00F47976" w:rsidRDefault="00D60C7E" w:rsidP="00DA0278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0C7E" w:rsidRPr="00F47976" w:rsidTr="00DE3F6C">
        <w:trPr>
          <w:trHeight w:val="356"/>
        </w:trPr>
        <w:tc>
          <w:tcPr>
            <w:tcW w:w="4538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</w:t>
            </w: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462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D60C7E" w:rsidRPr="00F47976" w:rsidTr="00DE3F6C">
        <w:trPr>
          <w:trHeight w:val="356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23" w:type="pct"/>
            <w:gridSpan w:val="2"/>
            <w:tcBorders>
              <w:bottom w:val="single" w:sz="4" w:space="0" w:color="auto"/>
            </w:tcBorders>
          </w:tcPr>
          <w:p w:rsidR="00D60C7E" w:rsidRPr="00E60E9A" w:rsidRDefault="00D60C7E" w:rsidP="00DA0278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Ознак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омление с </w:t>
            </w:r>
            <w:r w:rsidRPr="00B72501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правилами работы в</w:t>
            </w:r>
            <w:r w:rsidRPr="00B72501">
              <w:rPr>
                <w:rFonts w:ascii="Times New Roman" w:hAnsi="Times New Roman"/>
                <w:b/>
                <w:sz w:val="24"/>
                <w:szCs w:val="24"/>
              </w:rPr>
              <w:t xml:space="preserve"> цитологической лаборатории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60C7E" w:rsidRPr="00E60E9A" w:rsidRDefault="00D60C7E" w:rsidP="00DA0278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изучение нормативных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тов, регламентирующих работу цитологической лаборатории</w:t>
            </w:r>
          </w:p>
          <w:p w:rsidR="00D60C7E" w:rsidRDefault="00D60C7E" w:rsidP="00DA0278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озн</w:t>
            </w:r>
            <w:r>
              <w:rPr>
                <w:rFonts w:ascii="Times New Roman" w:hAnsi="Times New Roman"/>
                <w:sz w:val="24"/>
                <w:szCs w:val="24"/>
              </w:rPr>
              <w:t>акомление с правилами работы в ци</w:t>
            </w:r>
            <w:r w:rsidR="00E54B92">
              <w:rPr>
                <w:rFonts w:ascii="Times New Roman" w:hAnsi="Times New Roman"/>
                <w:sz w:val="24"/>
                <w:szCs w:val="24"/>
              </w:rPr>
              <w:t xml:space="preserve">тологических 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лабораториях.</w:t>
            </w:r>
          </w:p>
          <w:p w:rsidR="00D60C7E" w:rsidRPr="00F47976" w:rsidRDefault="00D60C7E" w:rsidP="00DA0278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3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изучение работы смотровых кабинетов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60C7E" w:rsidRPr="00F47976" w:rsidTr="00DE3F6C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D60C7E" w:rsidRPr="00E60E9A" w:rsidRDefault="00D60C7E" w:rsidP="00DA0278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Подготовка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ци</w:t>
            </w:r>
            <w:r w:rsidR="00E54B92">
              <w:rPr>
                <w:rFonts w:ascii="Times New Roman" w:hAnsi="Times New Roman"/>
                <w:b/>
                <w:sz w:val="24"/>
                <w:szCs w:val="24"/>
              </w:rPr>
              <w:t xml:space="preserve">тологическим 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исследованиям: </w:t>
            </w:r>
          </w:p>
          <w:p w:rsidR="00D60C7E" w:rsidRPr="00EB5FD1" w:rsidRDefault="00D60C7E" w:rsidP="00DA0278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60C7E" w:rsidRPr="004423E5" w:rsidTr="00DE3F6C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D60C7E" w:rsidRPr="00E60E9A" w:rsidRDefault="00D60C7E" w:rsidP="00DA0278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места:</w:t>
            </w:r>
          </w:p>
          <w:p w:rsidR="00D60C7E" w:rsidRPr="004423E5" w:rsidRDefault="00D60C7E" w:rsidP="00DA0278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60C7E" w:rsidRPr="00F47976" w:rsidTr="00DE3F6C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D60C7E" w:rsidRPr="00E60E9A" w:rsidRDefault="00D60C7E" w:rsidP="00DA0278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ехника приготовления ци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тологических препаратов:</w:t>
            </w:r>
          </w:p>
          <w:p w:rsidR="00D60C7E" w:rsidRPr="00E60E9A" w:rsidRDefault="00E54B92" w:rsidP="00DA0278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приготовление, фиксация</w:t>
            </w:r>
            <w:r w:rsidR="00D60C7E">
              <w:rPr>
                <w:rFonts w:ascii="Times New Roman" w:hAnsi="Times New Roman"/>
                <w:sz w:val="24"/>
                <w:szCs w:val="24"/>
              </w:rPr>
              <w:t>,окраска цитологических препаратов</w:t>
            </w:r>
            <w:r w:rsidR="00D60C7E"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C7E" w:rsidRPr="00E60E9A" w:rsidRDefault="00D60C7E" w:rsidP="00DA0278">
            <w:pPr>
              <w:spacing w:before="10" w:after="10" w:line="240" w:lineRule="auto"/>
              <w:rPr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  <w:t xml:space="preserve">микроскопическое 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цитологических препаратов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C7E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зучение основных фоновых процессов и их цитологическая характеристика. </w:t>
            </w:r>
          </w:p>
          <w:p w:rsidR="00D60C7E" w:rsidRPr="00803509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заключений при микроскопии цитологических мазков, при воспалительных процессах женской половой сферы.</w:t>
            </w:r>
          </w:p>
          <w:p w:rsidR="00D60C7E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риготовление препаратов для цитологического и бактериоскопического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C7E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ыявление специфических инфекционных агентов в мазках при микроскопировании. </w:t>
            </w:r>
          </w:p>
          <w:p w:rsidR="00D60C7E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оставление описательных цитограмм и заключений при фоновых и воспалительных процессах в органах женской половой системы.</w:t>
            </w:r>
          </w:p>
          <w:p w:rsidR="00D60C7E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ыявление предопухолевых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и видов клеточной атипии.  </w:t>
            </w:r>
          </w:p>
          <w:p w:rsidR="00D60C7E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(метаплазий, пролиферации, дисплазий) и основных принципов диагностики зл</w:t>
            </w:r>
            <w:r>
              <w:rPr>
                <w:rFonts w:ascii="Times New Roman" w:hAnsi="Times New Roman"/>
                <w:sz w:val="24"/>
                <w:szCs w:val="24"/>
              </w:rPr>
              <w:t>окачественных новообразований.</w:t>
            </w:r>
          </w:p>
          <w:p w:rsidR="00D60C7E" w:rsidRPr="00F47976" w:rsidRDefault="00D60C7E" w:rsidP="00DA0278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цитологических  заключений.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60C7E" w:rsidRPr="00F47976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D60C7E" w:rsidRPr="004423E5" w:rsidTr="00DE3F6C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D60C7E" w:rsidRPr="004423E5" w:rsidRDefault="00D60C7E" w:rsidP="00DA0278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60C7E" w:rsidRPr="004423E5" w:rsidTr="00DE3F6C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23" w:type="pct"/>
            <w:gridSpan w:val="2"/>
            <w:shd w:val="clear" w:color="auto" w:fill="auto"/>
          </w:tcPr>
          <w:p w:rsidR="00D60C7E" w:rsidRPr="00E60E9A" w:rsidRDefault="00D60C7E" w:rsidP="00DA0278">
            <w:pPr>
              <w:spacing w:before="10" w:after="1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 санитарно-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эпидемиологического режима в </w:t>
            </w:r>
            <w:r w:rsidRPr="000458CE">
              <w:rPr>
                <w:rFonts w:ascii="Times New Roman" w:hAnsi="Times New Roman"/>
                <w:b/>
                <w:sz w:val="24"/>
                <w:szCs w:val="24"/>
              </w:rPr>
              <w:t>цитологической лаборатории:</w:t>
            </w:r>
          </w:p>
          <w:p w:rsidR="00D60C7E" w:rsidRPr="00E60E9A" w:rsidRDefault="00D60C7E" w:rsidP="00DA0278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D60C7E" w:rsidRPr="004423E5" w:rsidRDefault="00D60C7E" w:rsidP="00DA0278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60C7E" w:rsidRPr="004423E5" w:rsidTr="00DE3F6C">
        <w:trPr>
          <w:trHeight w:val="365"/>
        </w:trPr>
        <w:tc>
          <w:tcPr>
            <w:tcW w:w="1945" w:type="pct"/>
            <w:gridSpan w:val="2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60C7E" w:rsidRPr="004423E5" w:rsidTr="00DE3F6C">
        <w:trPr>
          <w:trHeight w:val="365"/>
        </w:trPr>
        <w:tc>
          <w:tcPr>
            <w:tcW w:w="4538" w:type="pct"/>
            <w:gridSpan w:val="3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Итого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60C7E" w:rsidRPr="004423E5" w:rsidRDefault="00D60C7E" w:rsidP="00DA0278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D60C7E" w:rsidRDefault="00D60C7E" w:rsidP="00F13F56">
      <w:pPr>
        <w:pStyle w:val="aff"/>
        <w:widowControl w:val="0"/>
        <w:tabs>
          <w:tab w:val="clear" w:pos="708"/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</w:p>
    <w:p w:rsidR="00D60C7E" w:rsidRDefault="00D60C7E" w:rsidP="00F13F56">
      <w:pPr>
        <w:pStyle w:val="aff"/>
        <w:widowControl w:val="0"/>
        <w:tabs>
          <w:tab w:val="clear" w:pos="708"/>
          <w:tab w:val="right" w:leader="underscore" w:pos="9639"/>
        </w:tabs>
        <w:spacing w:before="10" w:after="10"/>
        <w:ind w:left="360"/>
        <w:contextualSpacing/>
        <w:jc w:val="center"/>
        <w:rPr>
          <w:b/>
          <w:sz w:val="28"/>
          <w:szCs w:val="28"/>
        </w:rPr>
      </w:pPr>
    </w:p>
    <w:p w:rsidR="001E7142" w:rsidRDefault="001E7142" w:rsidP="00845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50A7" w:rsidRPr="00756F82" w:rsidRDefault="002017B2" w:rsidP="008450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0" b="0"/>
            <wp:docPr id="1" name="Рисунок 1" descr="https://sun9-26.userapi.com/impg/Tfw_1l6VhdY1_DXt6rs5FmObJo7IEVW-HYwQaA/u3khtE_OHBU.jpg?size=810x1080&amp;quality=95&amp;sign=ac2ff4cf964b2e565d740a8f0c3c3e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Tfw_1l6VhdY1_DXt6rs5FmObJo7IEVW-HYwQaA/u3khtE_OHBU.jpg?size=810x1080&amp;quality=95&amp;sign=ac2ff4cf964b2e565d740a8f0c3c3e30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A7" w:rsidRPr="00756F82" w:rsidRDefault="008450A7" w:rsidP="008450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50A7" w:rsidRDefault="008450A7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450A7" w:rsidRDefault="008450A7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450A7" w:rsidRDefault="008450A7" w:rsidP="008450A7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063FE" w:rsidRPr="006063FE" w:rsidRDefault="006063FE" w:rsidP="006063FE">
      <w:pPr>
        <w:rPr>
          <w:lang w:eastAsia="ru-RU"/>
        </w:rPr>
      </w:pPr>
      <w:bookmarkStart w:id="8" w:name="_Toc75103340"/>
      <w:bookmarkStart w:id="9" w:name="_Toc89596292"/>
    </w:p>
    <w:p w:rsidR="00336504" w:rsidRPr="006063FE" w:rsidRDefault="00336504" w:rsidP="006063FE">
      <w:pPr>
        <w:pStyle w:val="1"/>
      </w:pPr>
      <w:bookmarkStart w:id="10" w:name="_Toc100064761"/>
      <w:r w:rsidRPr="006063FE">
        <w:lastRenderedPageBreak/>
        <w:t>5. ИНСТРУКТАЖ ПО ТЕХНИКЕ БЕЗОПАСНОСТИ</w:t>
      </w:r>
      <w:bookmarkEnd w:id="8"/>
      <w:bookmarkEnd w:id="9"/>
      <w:bookmarkEnd w:id="10"/>
    </w:p>
    <w:p w:rsidR="00336504" w:rsidRPr="00336504" w:rsidRDefault="00336504" w:rsidP="00336504">
      <w:pPr>
        <w:pStyle w:val="af9"/>
        <w:rPr>
          <w:sz w:val="28"/>
        </w:rPr>
      </w:pP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2C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 работе в КДЛ допускаются лица не моложе 18-летнего возраста, имеющие профессиональную подготовку и прошедшие: предварительный   медицинский осмотр, вводный и первичный инструктаж по охране труда, инструктаж по пожарной безопасности, инструктаж по охране труда на рабочем месте, инструктаж по охране труда при работе ПБА </w:t>
      </w:r>
      <w:r w:rsidRPr="00341216">
        <w:rPr>
          <w:sz w:val="28"/>
        </w:rPr>
        <w:t>III-IV групп патогенности</w:t>
      </w:r>
      <w:r>
        <w:rPr>
          <w:sz w:val="28"/>
        </w:rPr>
        <w:t>, инструктаж по электробезопасности на рабочем месте, обучение безопасным методам работы.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2CAE">
        <w:rPr>
          <w:sz w:val="28"/>
          <w:szCs w:val="28"/>
        </w:rPr>
        <w:t>2. Принимать пищу следует в специально отведенных для этого комнатах, имеющих соответствующее оборудование, освещение и вентиляцию.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2CAE">
        <w:rPr>
          <w:sz w:val="28"/>
          <w:szCs w:val="28"/>
        </w:rPr>
        <w:t xml:space="preserve">3. </w:t>
      </w:r>
      <w:r w:rsidRPr="00112CAE">
        <w:rPr>
          <w:rFonts w:eastAsiaTheme="minorEastAsia"/>
          <w:sz w:val="28"/>
          <w:szCs w:val="28"/>
        </w:rPr>
        <w:t xml:space="preserve">Работать с биологическим материалом необходимо в спецодежде </w:t>
      </w:r>
      <w:r w:rsidRPr="00112CAE">
        <w:rPr>
          <w:sz w:val="28"/>
          <w:szCs w:val="28"/>
        </w:rPr>
        <w:t>(халат,</w:t>
      </w:r>
      <w:r>
        <w:rPr>
          <w:sz w:val="28"/>
          <w:szCs w:val="28"/>
        </w:rPr>
        <w:t xml:space="preserve"> медицинский костюм, сменная обувь, бахилы, шапочка</w:t>
      </w:r>
      <w:r w:rsidRPr="00112CAE">
        <w:rPr>
          <w:sz w:val="28"/>
          <w:szCs w:val="28"/>
        </w:rPr>
        <w:t>), а также с СИЗ (перчатки,</w:t>
      </w:r>
      <w:r>
        <w:rPr>
          <w:sz w:val="28"/>
          <w:szCs w:val="28"/>
        </w:rPr>
        <w:t xml:space="preserve"> одноразовые </w:t>
      </w:r>
      <w:r w:rsidRPr="00112CAE">
        <w:rPr>
          <w:sz w:val="28"/>
          <w:szCs w:val="28"/>
        </w:rPr>
        <w:t>маски,</w:t>
      </w:r>
      <w:r>
        <w:rPr>
          <w:sz w:val="28"/>
          <w:szCs w:val="28"/>
        </w:rPr>
        <w:t xml:space="preserve"> защитные очки или щитки).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2CA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12CAE">
        <w:rPr>
          <w:sz w:val="28"/>
          <w:szCs w:val="28"/>
        </w:rPr>
        <w:t xml:space="preserve">Перед работой проверить исправность оборудования, приборов, </w:t>
      </w:r>
      <w:r>
        <w:rPr>
          <w:sz w:val="28"/>
          <w:szCs w:val="28"/>
        </w:rPr>
        <w:t xml:space="preserve">аппаратов, местного освещения, </w:t>
      </w:r>
      <w:r w:rsidRPr="00112CAE">
        <w:rPr>
          <w:sz w:val="28"/>
          <w:szCs w:val="28"/>
        </w:rPr>
        <w:t>вытяжного шкафа. В случае обнаружения дефектов немедленно сообщить об этом заведующему лабораторией.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эксплуатации приборов и аппаратов необходимо строго руководствоваться правилами, изложенными в паспорте завода-изготовителя, и в рабочих инструкциях на оборудование, разработанных в лаборатории.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Обо всех недостатках и неисправностях, обнаруженных во время работы, персонал лаборатории обязан сделать соответствующие записи в журнале технического обслуживания и сообщить своему непосредственному руководителю.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12CAE">
        <w:rPr>
          <w:sz w:val="28"/>
          <w:szCs w:val="28"/>
        </w:rPr>
        <w:t xml:space="preserve">. </w:t>
      </w:r>
      <w:r>
        <w:rPr>
          <w:sz w:val="28"/>
          <w:szCs w:val="28"/>
        </w:rPr>
        <w:t>В каждом подразделении должны быть размещены аптечки с набором медикаментов, и назначены   лица, ответственные за состояние  средств  по оказанию первой медицинской помощи.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112CAE">
        <w:rPr>
          <w:sz w:val="28"/>
          <w:szCs w:val="28"/>
        </w:rPr>
        <w:t xml:space="preserve">С 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материалами. 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12CAE">
        <w:rPr>
          <w:sz w:val="28"/>
          <w:szCs w:val="28"/>
        </w:rPr>
        <w:t xml:space="preserve">Все повреждения кожи на руках должны быть </w:t>
      </w:r>
      <w:r>
        <w:rPr>
          <w:sz w:val="28"/>
          <w:szCs w:val="28"/>
        </w:rPr>
        <w:t xml:space="preserve">закрыты </w:t>
      </w:r>
      <w:r w:rsidRPr="00112CAE">
        <w:rPr>
          <w:sz w:val="28"/>
          <w:szCs w:val="28"/>
        </w:rPr>
        <w:t>лейкопластырем или напальчником.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12CAE">
        <w:rPr>
          <w:sz w:val="28"/>
          <w:szCs w:val="28"/>
        </w:rPr>
        <w:t>.  При пипетировании крови следует использовать автоматические пипетки,</w:t>
      </w:r>
      <w:r>
        <w:rPr>
          <w:sz w:val="28"/>
          <w:szCs w:val="28"/>
        </w:rPr>
        <w:t xml:space="preserve"> </w:t>
      </w:r>
      <w:r w:rsidRPr="00112CAE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112CAE">
        <w:rPr>
          <w:sz w:val="28"/>
          <w:szCs w:val="28"/>
        </w:rPr>
        <w:t xml:space="preserve"> в случае их</w:t>
      </w:r>
      <w:r>
        <w:rPr>
          <w:sz w:val="28"/>
          <w:szCs w:val="28"/>
        </w:rPr>
        <w:t xml:space="preserve"> </w:t>
      </w:r>
      <w:r w:rsidRPr="00112CAE">
        <w:rPr>
          <w:sz w:val="28"/>
          <w:szCs w:val="28"/>
        </w:rPr>
        <w:t xml:space="preserve">отсутствия – резиновые </w:t>
      </w:r>
      <w:r>
        <w:rPr>
          <w:sz w:val="28"/>
          <w:szCs w:val="28"/>
        </w:rPr>
        <w:t xml:space="preserve"> </w:t>
      </w:r>
      <w:r w:rsidRPr="00112CAE">
        <w:rPr>
          <w:sz w:val="28"/>
          <w:szCs w:val="28"/>
        </w:rPr>
        <w:t>груши.</w:t>
      </w:r>
      <w:r>
        <w:rPr>
          <w:sz w:val="28"/>
          <w:szCs w:val="28"/>
        </w:rPr>
        <w:t xml:space="preserve">    </w:t>
      </w:r>
      <w:r w:rsidRPr="00112CAE">
        <w:rPr>
          <w:sz w:val="28"/>
          <w:szCs w:val="28"/>
        </w:rPr>
        <w:t>Запрещ</w:t>
      </w:r>
      <w:r>
        <w:rPr>
          <w:sz w:val="28"/>
          <w:szCs w:val="28"/>
        </w:rPr>
        <w:t>ается пипетирование крови ртом!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помещениях КДЛ запрещается: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пробовать на вкус и вдыхать неизвестные вещества;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хранить запасы ядовитых, сильнодействующих, взрывоопасных веществ и растворов на рабочих столах и стеллажах;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хранить и применять реактивы без этикеток, с истекшим сроком годности;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хранить личную одежду и личные вещи в рабочих помещениях, уносить рабочую одежду домой;</w:t>
      </w:r>
    </w:p>
    <w:p w:rsidR="00336504" w:rsidRDefault="00336504" w:rsidP="00336504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сушить вещи на отопительных приборах.</w:t>
      </w:r>
    </w:p>
    <w:p w:rsidR="00336504" w:rsidRDefault="00336504" w:rsidP="00336504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12CAE">
        <w:rPr>
          <w:sz w:val="28"/>
          <w:szCs w:val="28"/>
        </w:rPr>
        <w:t>. При открывании пробок, бутылок, пробирок с кровью или другими биологическими материалами следует не допускать разбрызгивания их содержимого.</w:t>
      </w:r>
    </w:p>
    <w:p w:rsidR="00336504" w:rsidRDefault="00336504" w:rsidP="00336504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12CAE">
        <w:rPr>
          <w:sz w:val="28"/>
          <w:szCs w:val="28"/>
        </w:rPr>
        <w:t>. При эксплуатации центрифуг необходимо со</w:t>
      </w:r>
      <w:r>
        <w:rPr>
          <w:sz w:val="28"/>
          <w:szCs w:val="28"/>
        </w:rPr>
        <w:t>блюдать следующие требования:</w:t>
      </w:r>
    </w:p>
    <w:p w:rsidR="00336504" w:rsidRDefault="00336504" w:rsidP="00336504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CAE">
        <w:rPr>
          <w:sz w:val="28"/>
          <w:szCs w:val="28"/>
        </w:rPr>
        <w:t>при з</w:t>
      </w:r>
      <w:r>
        <w:rPr>
          <w:sz w:val="28"/>
          <w:szCs w:val="28"/>
        </w:rPr>
        <w:t>агрузке центрифуги</w:t>
      </w:r>
      <w:r w:rsidRPr="00112CAE">
        <w:rPr>
          <w:sz w:val="28"/>
          <w:szCs w:val="28"/>
        </w:rPr>
        <w:t xml:space="preserve"> пробирками соблюдать правила попарного уравновешивания;</w:t>
      </w:r>
    </w:p>
    <w:p w:rsidR="00336504" w:rsidRDefault="00336504" w:rsidP="00336504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CAE">
        <w:rPr>
          <w:sz w:val="28"/>
          <w:szCs w:val="28"/>
        </w:rPr>
        <w:t>по окончании цикла центрифугирования открывать це</w:t>
      </w:r>
      <w:r>
        <w:rPr>
          <w:sz w:val="28"/>
          <w:szCs w:val="28"/>
        </w:rPr>
        <w:t>нтрифугу можно только</w:t>
      </w:r>
      <w:r w:rsidRPr="00112CAE">
        <w:rPr>
          <w:sz w:val="28"/>
          <w:szCs w:val="28"/>
        </w:rPr>
        <w:t xml:space="preserve"> после ее остановки.</w:t>
      </w:r>
    </w:p>
    <w:p w:rsidR="00336504" w:rsidRDefault="00336504" w:rsidP="00336504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Pr="00EE429A">
        <w:rPr>
          <w:color w:val="000000" w:themeColor="text1"/>
          <w:sz w:val="28"/>
          <w:szCs w:val="28"/>
        </w:rPr>
        <w:t>. Перед и после каждого контакта с материалом лаборант должен мыть руки с</w:t>
      </w:r>
      <w:r>
        <w:rPr>
          <w:color w:val="000000" w:themeColor="text1"/>
          <w:sz w:val="28"/>
          <w:szCs w:val="28"/>
        </w:rPr>
        <w:t xml:space="preserve"> мылом и</w:t>
      </w:r>
      <w:r w:rsidRPr="00EE429A">
        <w:rPr>
          <w:color w:val="000000" w:themeColor="text1"/>
          <w:sz w:val="28"/>
          <w:szCs w:val="28"/>
        </w:rPr>
        <w:t xml:space="preserve"> последующей их обработкой одним из лицензированных бактерицидных средств.</w:t>
      </w:r>
    </w:p>
    <w:p w:rsidR="00336504" w:rsidRPr="00E20E35" w:rsidRDefault="00336504" w:rsidP="00336504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DE3F6C" w:rsidRDefault="002017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38800" cy="7581900"/>
            <wp:effectExtent l="0" t="0" r="0" b="0"/>
            <wp:docPr id="2" name="Рисунок 2" descr="https://sun9-9.userapi.com/impg/H8WMW0XDHrqiSFGBjE4_O-dkIq8At3lBZA3nYw/UkXPtrwwrS0.jpg?size=810x1080&amp;quality=95&amp;sign=82cfa6ff2563ddabc4e5185acb7400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9.userapi.com/impg/H8WMW0XDHrqiSFGBjE4_O-dkIq8At3lBZA3nYw/UkXPtrwwrS0.jpg?size=810x1080&amp;quality=95&amp;sign=82cfa6ff2563ddabc4e5185acb7400b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5" b="4273"/>
                    <a:stretch/>
                  </pic:blipFill>
                  <pic:spPr bwMode="auto">
                    <a:xfrm>
                      <a:off x="0" y="0"/>
                      <a:ext cx="5638951" cy="758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504" w:rsidRDefault="00336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6504" w:rsidRDefault="00336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6504" w:rsidRDefault="00336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6504" w:rsidRDefault="00336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6504" w:rsidRDefault="00336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6504" w:rsidRDefault="00336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6504" w:rsidRDefault="00336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6504" w:rsidRDefault="00336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7B2" w:rsidRDefault="002017B2" w:rsidP="002017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1" w:name="_Toc100064762"/>
    </w:p>
    <w:p w:rsidR="00CA3650" w:rsidRPr="002017B2" w:rsidRDefault="00CA3650" w:rsidP="002017B2">
      <w:pPr>
        <w:pStyle w:val="1"/>
        <w:rPr>
          <w:bCs/>
          <w:sz w:val="24"/>
          <w:szCs w:val="24"/>
        </w:rPr>
      </w:pPr>
      <w:r w:rsidRPr="00CA3650">
        <w:lastRenderedPageBreak/>
        <w:t>6. СОДЕРЖАНИЕ И ОБЪЕМ ПРОВЕДЕННОЙ РАБОТЫ</w:t>
      </w:r>
      <w:bookmarkEnd w:id="11"/>
    </w:p>
    <w:p w:rsidR="00CA3650" w:rsidRPr="00CA3650" w:rsidRDefault="00CA3650" w:rsidP="00CA36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650" w:rsidRDefault="006063FE" w:rsidP="0013590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День 1 (30.03</w:t>
      </w:r>
      <w:r w:rsidR="00CA3650">
        <w:rPr>
          <w:rFonts w:ascii="Times New Roman" w:hAnsi="Times New Roman"/>
          <w:b/>
          <w:bCs/>
          <w:sz w:val="28"/>
          <w:szCs w:val="24"/>
        </w:rPr>
        <w:t>.22</w:t>
      </w:r>
      <w:r w:rsidR="00CA3650" w:rsidRPr="00CA3650">
        <w:rPr>
          <w:rFonts w:ascii="Times New Roman" w:hAnsi="Times New Roman"/>
          <w:b/>
          <w:bCs/>
          <w:sz w:val="28"/>
          <w:szCs w:val="24"/>
        </w:rPr>
        <w:t>)</w:t>
      </w:r>
    </w:p>
    <w:p w:rsidR="00135904" w:rsidRDefault="00135904" w:rsidP="006063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2A5D">
        <w:rPr>
          <w:rFonts w:ascii="Times New Roman" w:hAnsi="Times New Roman"/>
          <w:b/>
          <w:bCs/>
          <w:sz w:val="28"/>
          <w:szCs w:val="28"/>
        </w:rPr>
        <w:t>ОЗНАКОМЛЕНИЕ С ПРАВИЛАМИ РАБОТЫ В КДЛ</w:t>
      </w:r>
    </w:p>
    <w:p w:rsidR="006063FE" w:rsidRDefault="006063FE" w:rsidP="00606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904" w:rsidRDefault="00135904" w:rsidP="001359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20318">
        <w:rPr>
          <w:rFonts w:ascii="Times New Roman" w:hAnsi="Times New Roman"/>
          <w:b/>
          <w:sz w:val="28"/>
        </w:rPr>
        <w:t xml:space="preserve">1) </w:t>
      </w:r>
      <w:r w:rsidRPr="00135904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ан</w:t>
      </w:r>
      <w:r w:rsidRPr="00135904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иН</w:t>
      </w:r>
      <w:r w:rsidRPr="00135904">
        <w:rPr>
          <w:rFonts w:ascii="Times New Roman" w:hAnsi="Times New Roman"/>
          <w:b/>
          <w:sz w:val="28"/>
        </w:rPr>
        <w:t xml:space="preserve"> 2.1.3678-20</w:t>
      </w:r>
      <w:r>
        <w:rPr>
          <w:rFonts w:ascii="Times New Roman" w:hAnsi="Times New Roman"/>
          <w:b/>
          <w:sz w:val="28"/>
        </w:rPr>
        <w:t xml:space="preserve"> от 24.12.2020 г. «</w:t>
      </w:r>
      <w:r w:rsidRPr="00135904">
        <w:rPr>
          <w:rFonts w:ascii="Times New Roman" w:hAnsi="Times New Roman"/>
          <w:b/>
          <w:sz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</w:t>
      </w:r>
      <w:r>
        <w:rPr>
          <w:rFonts w:ascii="Times New Roman" w:hAnsi="Times New Roman"/>
          <w:b/>
          <w:sz w:val="28"/>
        </w:rPr>
        <w:t>е работ или оказание услуг»</w:t>
      </w:r>
    </w:p>
    <w:p w:rsidR="00135904" w:rsidRPr="00135904" w:rsidRDefault="00135904" w:rsidP="001359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I. Область применения</w:t>
      </w:r>
    </w:p>
    <w:p w:rsidR="00135904" w:rsidRPr="00135904" w:rsidRDefault="00135904" w:rsidP="001359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</w:t>
      </w:r>
      <w:r>
        <w:rPr>
          <w:rFonts w:ascii="Times New Roman" w:hAnsi="Times New Roman"/>
          <w:sz w:val="28"/>
        </w:rPr>
        <w:t>ванию и транспортным средствам.</w:t>
      </w:r>
    </w:p>
    <w:p w:rsidR="00135904" w:rsidRPr="00135904" w:rsidRDefault="00135904" w:rsidP="001359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1.2. Настоящие правила обязательны для исполнения физическими и юридическими лицами, предоставляющими услуги населению на т</w:t>
      </w:r>
      <w:r>
        <w:rPr>
          <w:rFonts w:ascii="Times New Roman" w:hAnsi="Times New Roman"/>
          <w:sz w:val="28"/>
        </w:rPr>
        <w:t>ерритории Российской Федерации.</w:t>
      </w:r>
    </w:p>
    <w:p w:rsidR="00135904" w:rsidRPr="00135904" w:rsidRDefault="00135904" w:rsidP="001359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II. Общие требования</w:t>
      </w:r>
    </w:p>
    <w:p w:rsidR="00135904" w:rsidRPr="00135904" w:rsidRDefault="00135904" w:rsidP="001359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 xml:space="preserve">2.1. Хозяйствующий субъект в соответствии с осуществляемой им деятельностью по предоставлению услуг населению должен осуществлять производственный контроль за соблюдением санитарных правил и гигиенических нормативов, </w:t>
      </w:r>
      <w:r>
        <w:rPr>
          <w:rFonts w:ascii="Times New Roman" w:hAnsi="Times New Roman"/>
          <w:sz w:val="28"/>
        </w:rPr>
        <w:t xml:space="preserve">санитарно-противоэпидемические </w:t>
      </w:r>
      <w:r w:rsidRPr="00135904">
        <w:rPr>
          <w:rFonts w:ascii="Times New Roman" w:hAnsi="Times New Roman"/>
          <w:sz w:val="28"/>
        </w:rPr>
        <w:t>мероприятия, с привлечением испы</w:t>
      </w:r>
      <w:r>
        <w:rPr>
          <w:rFonts w:ascii="Times New Roman" w:hAnsi="Times New Roman"/>
          <w:sz w:val="28"/>
        </w:rPr>
        <w:t>тательных лабораторных центров.</w:t>
      </w:r>
    </w:p>
    <w:p w:rsidR="00135904" w:rsidRPr="00135904" w:rsidRDefault="00135904" w:rsidP="001359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lastRenderedPageBreak/>
        <w:t>2.2. Здания, строения, сооружения, помещения, используемые хозяйствующими субъектами, должны быть оборудованы системами холодного и горячег</w:t>
      </w:r>
      <w:r>
        <w:rPr>
          <w:rFonts w:ascii="Times New Roman" w:hAnsi="Times New Roman"/>
          <w:sz w:val="28"/>
        </w:rPr>
        <w:t>о водоснабжения, водоотведения.</w:t>
      </w:r>
    </w:p>
    <w:p w:rsidR="00135904" w:rsidRPr="00135904" w:rsidRDefault="00135904" w:rsidP="001359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</w:t>
      </w:r>
      <w:r>
        <w:rPr>
          <w:rFonts w:ascii="Times New Roman" w:hAnsi="Times New Roman"/>
          <w:sz w:val="28"/>
        </w:rPr>
        <w:t xml:space="preserve"> локальные очистные сооружения.</w:t>
      </w:r>
    </w:p>
    <w:p w:rsidR="00135904" w:rsidRPr="00135904" w:rsidRDefault="00135904" w:rsidP="001359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При отсутствии горячего централизованного водоснабжения должны устанавливат</w:t>
      </w:r>
      <w:r>
        <w:rPr>
          <w:rFonts w:ascii="Times New Roman" w:hAnsi="Times New Roman"/>
          <w:sz w:val="28"/>
        </w:rPr>
        <w:t>ься водонагревающие устройства.</w:t>
      </w:r>
    </w:p>
    <w:p w:rsidR="00135904" w:rsidRPr="00135904" w:rsidRDefault="00135904" w:rsidP="001359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2.3. Вода, используемая в хозяйственно-питьевых и бытовых целях, должна соответствовать гигиеническим</w:t>
      </w:r>
      <w:r>
        <w:rPr>
          <w:rFonts w:ascii="Times New Roman" w:hAnsi="Times New Roman"/>
          <w:sz w:val="28"/>
        </w:rPr>
        <w:t xml:space="preserve"> нормативам.</w:t>
      </w:r>
    </w:p>
    <w:p w:rsidR="00135904" w:rsidRPr="00135904" w:rsidRDefault="00135904" w:rsidP="001359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Не допускается использование воды из системы отопления для технологических, а та</w:t>
      </w:r>
      <w:r>
        <w:rPr>
          <w:rFonts w:ascii="Times New Roman" w:hAnsi="Times New Roman"/>
          <w:sz w:val="28"/>
        </w:rPr>
        <w:t>кже хозяйственно-бытовых целей.</w:t>
      </w:r>
    </w:p>
    <w:p w:rsidR="00135904" w:rsidRPr="00120318" w:rsidRDefault="00135904" w:rsidP="0013590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20318">
        <w:rPr>
          <w:rFonts w:ascii="Times New Roman" w:hAnsi="Times New Roman"/>
          <w:b/>
          <w:sz w:val="28"/>
        </w:rPr>
        <w:t xml:space="preserve">2) </w:t>
      </w:r>
      <w:r w:rsidRPr="00135904">
        <w:rPr>
          <w:rFonts w:ascii="Times New Roman" w:hAnsi="Times New Roman"/>
          <w:b/>
          <w:sz w:val="28"/>
        </w:rPr>
        <w:t xml:space="preserve">СанПиН 3.3686-21 </w:t>
      </w:r>
      <w:r>
        <w:rPr>
          <w:rFonts w:ascii="Times New Roman" w:hAnsi="Times New Roman"/>
          <w:b/>
          <w:sz w:val="28"/>
        </w:rPr>
        <w:t xml:space="preserve">от 28.01.2021 г. </w:t>
      </w:r>
      <w:r w:rsidRPr="00135904">
        <w:rPr>
          <w:rFonts w:ascii="Times New Roman" w:hAnsi="Times New Roman"/>
          <w:b/>
          <w:sz w:val="28"/>
        </w:rPr>
        <w:t xml:space="preserve">"Санитарно-эпидемиологические требования по профилактике инфекционных болезней"   </w:t>
      </w:r>
    </w:p>
    <w:p w:rsidR="00135904" w:rsidRPr="00135904" w:rsidRDefault="00135904" w:rsidP="0013590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135904">
        <w:rPr>
          <w:sz w:val="28"/>
        </w:rPr>
        <w:t>I. Область применения</w:t>
      </w:r>
    </w:p>
    <w:p w:rsidR="00135904" w:rsidRPr="00135904" w:rsidRDefault="00135904" w:rsidP="0013590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135904">
        <w:rPr>
          <w:sz w:val="28"/>
        </w:rPr>
        <w:t xml:space="preserve">1. Настоящие санитарные правила и нормы (далее - Санитарные правила) разработаны с целью предупреждения возникновения и распространения инфекционных болезней среди </w:t>
      </w:r>
      <w:r>
        <w:rPr>
          <w:sz w:val="28"/>
        </w:rPr>
        <w:t>населения Российской Федерации.</w:t>
      </w:r>
    </w:p>
    <w:p w:rsidR="00135904" w:rsidRPr="00135904" w:rsidRDefault="00135904" w:rsidP="0013590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135904">
        <w:rPr>
          <w:sz w:val="28"/>
        </w:rPr>
        <w:t>2. Санитарные правила устанав</w:t>
      </w:r>
      <w:r>
        <w:rPr>
          <w:sz w:val="28"/>
        </w:rPr>
        <w:t>ливают обязательные требования:</w:t>
      </w:r>
    </w:p>
    <w:p w:rsidR="00135904" w:rsidRPr="00135904" w:rsidRDefault="00051F2A" w:rsidP="0013590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135904" w:rsidRPr="00135904">
        <w:rPr>
          <w:sz w:val="28"/>
        </w:rPr>
        <w:t>к комплексу организационных, профилактических, в том числе лечебно-профилактических, санитарно-противоэпидемических, лабораторно-диагностических мероприятий, направленных на обеспечение раннего выявления, предупреждения возникновения и распространения инфекционных болезней среди населения Российской Федерации;</w:t>
      </w:r>
    </w:p>
    <w:p w:rsidR="00135904" w:rsidRPr="00135904" w:rsidRDefault="00135904" w:rsidP="0013590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</w:p>
    <w:p w:rsidR="00135904" w:rsidRPr="00135904" w:rsidRDefault="00135904" w:rsidP="0013590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</w:p>
    <w:p w:rsidR="00135904" w:rsidRPr="00135904" w:rsidRDefault="00051F2A" w:rsidP="0013590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135904" w:rsidRPr="00135904">
        <w:rPr>
          <w:sz w:val="28"/>
        </w:rPr>
        <w:t>к организационным, санитарно-противоэпидемическим (профилактическим), инженерно-техническим мероприятиям, направленным на обеспечение личной и общественной безопасности, защиту окружающей среды при работе с микроорганизмами, вирусами, белковоподобными инфекционными частицами (прионами), ядами биологического происхождения (токсинами) и иными биологическими агентами, в том числе созданными в результате генетических манипуляций, применения технологий синтетической биологии и другой направленной деятельности, способных вызывать патологический процесс в организме человека или животного, а также биологические материалы, в которых могут содержаться перечи</w:t>
      </w:r>
      <w:r>
        <w:rPr>
          <w:sz w:val="28"/>
        </w:rPr>
        <w:t>сленные патогены (далее - ПБА);</w:t>
      </w:r>
    </w:p>
    <w:p w:rsidR="00135904" w:rsidRPr="00135904" w:rsidRDefault="00135904" w:rsidP="0013590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135904">
        <w:rPr>
          <w:sz w:val="28"/>
        </w:rPr>
        <w:t>к порядку учета, хранения, передачи и транспортирования ПБА, а также объектов и материалов, содержащих или по</w:t>
      </w:r>
      <w:r>
        <w:rPr>
          <w:sz w:val="28"/>
        </w:rPr>
        <w:t>дозрительных на содержание ПБА.</w:t>
      </w:r>
    </w:p>
    <w:p w:rsidR="00135904" w:rsidRDefault="00135904" w:rsidP="00051F2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</w:rPr>
      </w:pPr>
      <w:r w:rsidRPr="00120318">
        <w:rPr>
          <w:b/>
          <w:sz w:val="28"/>
        </w:rPr>
        <w:t xml:space="preserve">3) </w:t>
      </w:r>
      <w:r w:rsidR="00051F2A" w:rsidRPr="00051F2A">
        <w:rPr>
          <w:b/>
          <w:sz w:val="28"/>
        </w:rPr>
        <w:t>СанПиН 2.1.3684-21</w:t>
      </w:r>
      <w:r w:rsidR="00051F2A">
        <w:rPr>
          <w:b/>
          <w:sz w:val="28"/>
        </w:rPr>
        <w:t xml:space="preserve"> от 28.01.2021 г. </w:t>
      </w:r>
      <w:r w:rsidR="00051F2A" w:rsidRPr="00051F2A">
        <w:rPr>
          <w:b/>
          <w:sz w:val="28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051F2A" w:rsidRPr="00051F2A" w:rsidRDefault="00051F2A" w:rsidP="00051F2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051F2A">
        <w:rPr>
          <w:sz w:val="28"/>
        </w:rPr>
        <w:t>I. Общие положения</w:t>
      </w:r>
    </w:p>
    <w:p w:rsidR="00051F2A" w:rsidRPr="00051F2A" w:rsidRDefault="00051F2A" w:rsidP="00051F2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051F2A">
        <w:rPr>
          <w:sz w:val="28"/>
        </w:rPr>
        <w:t>1. Настоящие санитарные правила и нормы (далее - Санитарные правила) являются обязательными для исполнения органами исполнительной власти субъектов Российской Федерации, органами местного самоуправления, юридическими лицами и гражданами, в том числе индивидуальными предпринимателями (д</w:t>
      </w:r>
      <w:r>
        <w:rPr>
          <w:sz w:val="28"/>
        </w:rPr>
        <w:t>алее - хозяйствующие субъекты)</w:t>
      </w:r>
      <w:r w:rsidR="006063FE">
        <w:rPr>
          <w:sz w:val="28"/>
        </w:rPr>
        <w:t>.</w:t>
      </w:r>
    </w:p>
    <w:p w:rsidR="00B604DD" w:rsidRDefault="00B604DD" w:rsidP="00051F2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</w:p>
    <w:p w:rsidR="00051F2A" w:rsidRPr="00051F2A" w:rsidRDefault="00051F2A" w:rsidP="00051F2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051F2A">
        <w:rPr>
          <w:sz w:val="28"/>
        </w:rPr>
        <w:lastRenderedPageBreak/>
        <w:t>2. Абзацы второй - пятый пункта 75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санитарно-эпидемиологического контроля (надзора).</w:t>
      </w:r>
    </w:p>
    <w:p w:rsidR="00135904" w:rsidRPr="00120318" w:rsidRDefault="00135904" w:rsidP="0013590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20318">
        <w:rPr>
          <w:b/>
          <w:sz w:val="28"/>
        </w:rPr>
        <w:t xml:space="preserve">4) </w:t>
      </w:r>
      <w:r>
        <w:rPr>
          <w:b/>
          <w:sz w:val="28"/>
          <w:szCs w:val="28"/>
        </w:rPr>
        <w:t xml:space="preserve">Приказ </w:t>
      </w:r>
      <w:r w:rsidRPr="00120318">
        <w:rPr>
          <w:b/>
          <w:sz w:val="28"/>
          <w:szCs w:val="28"/>
        </w:rPr>
        <w:t xml:space="preserve">Минздрава РФ № 380 от 25.12.1997г. «О состоянии и мерах по совершенствованию лабораторного обеспечения диагностики и лечения пациентов в </w:t>
      </w:r>
      <w:r>
        <w:rPr>
          <w:b/>
          <w:sz w:val="28"/>
          <w:szCs w:val="28"/>
        </w:rPr>
        <w:t>учреждениях здравоохранения РФ»</w:t>
      </w:r>
    </w:p>
    <w:p w:rsidR="00135904" w:rsidRPr="00614E0F" w:rsidRDefault="00135904" w:rsidP="00135904">
      <w:pPr>
        <w:spacing w:after="0" w:line="36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8"/>
          <w:shd w:val="clear" w:color="auto" w:fill="FFFFFF"/>
        </w:rPr>
      </w:pPr>
      <w:r w:rsidRPr="00614E0F">
        <w:rPr>
          <w:rFonts w:ascii="Times New Roman" w:hAnsi="Times New Roman"/>
          <w:color w:val="1A1A1A" w:themeColor="background1" w:themeShade="1A"/>
          <w:sz w:val="28"/>
          <w:shd w:val="clear" w:color="auto" w:fill="FFFFFF"/>
        </w:rPr>
        <w:t>В целях совершенствования деятельности службы клинической лабораторной диагностики, повышения качества работы и обеспечения единства подходов по ее организации приказываю:</w:t>
      </w:r>
    </w:p>
    <w:p w:rsidR="00135904" w:rsidRPr="00A405B1" w:rsidRDefault="00135904" w:rsidP="00135904">
      <w:pPr>
        <w:pStyle w:val="aff"/>
        <w:numPr>
          <w:ilvl w:val="1"/>
          <w:numId w:val="15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color w:val="1A1A1A" w:themeColor="background1" w:themeShade="1A"/>
          <w:sz w:val="28"/>
          <w:shd w:val="clear" w:color="auto" w:fill="FFFFFF"/>
        </w:rPr>
      </w:pPr>
      <w:r>
        <w:rPr>
          <w:color w:val="1A1A1A" w:themeColor="background1" w:themeShade="1A"/>
          <w:sz w:val="28"/>
          <w:shd w:val="clear" w:color="auto" w:fill="FFFFFF"/>
        </w:rPr>
        <w:t>р</w:t>
      </w:r>
      <w:r w:rsidRPr="00A405B1">
        <w:rPr>
          <w:color w:val="1A1A1A" w:themeColor="background1" w:themeShade="1A"/>
          <w:sz w:val="28"/>
          <w:shd w:val="clear" w:color="auto" w:fill="FFFFFF"/>
        </w:rPr>
        <w:t xml:space="preserve">уководителям органов управления здравоохранением субъектов Российской </w:t>
      </w:r>
      <w:r w:rsidRPr="00352BB7">
        <w:rPr>
          <w:color w:val="1A1A1A" w:themeColor="background1" w:themeShade="1A"/>
          <w:sz w:val="28"/>
          <w:shd w:val="clear" w:color="auto" w:fill="FFFFFF"/>
        </w:rPr>
        <w:t>Федерации</w:t>
      </w:r>
      <w:r w:rsidRPr="00A405B1">
        <w:rPr>
          <w:color w:val="1A1A1A" w:themeColor="background1" w:themeShade="1A"/>
          <w:sz w:val="28"/>
          <w:shd w:val="clear" w:color="auto" w:fill="FFFFFF"/>
        </w:rPr>
        <w:t>:</w:t>
      </w:r>
    </w:p>
    <w:p w:rsidR="00135904" w:rsidRPr="00A405B1" w:rsidRDefault="00135904" w:rsidP="00135904">
      <w:pPr>
        <w:pStyle w:val="aff"/>
        <w:numPr>
          <w:ilvl w:val="1"/>
          <w:numId w:val="16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color w:val="1A1A1A" w:themeColor="background1" w:themeShade="1A"/>
          <w:sz w:val="36"/>
        </w:rPr>
      </w:pPr>
      <w:r>
        <w:rPr>
          <w:color w:val="1A1A1A" w:themeColor="background1" w:themeShade="1A"/>
          <w:sz w:val="28"/>
          <w:shd w:val="clear" w:color="auto" w:fill="FFFFFF"/>
        </w:rPr>
        <w:t>о</w:t>
      </w:r>
      <w:r w:rsidRPr="00A405B1">
        <w:rPr>
          <w:color w:val="1A1A1A" w:themeColor="background1" w:themeShade="1A"/>
          <w:sz w:val="28"/>
          <w:shd w:val="clear" w:color="auto" w:fill="FFFFFF"/>
        </w:rPr>
        <w:t>рганизовать работу клинико-диагностич</w:t>
      </w:r>
      <w:r>
        <w:rPr>
          <w:color w:val="1A1A1A" w:themeColor="background1" w:themeShade="1A"/>
          <w:sz w:val="28"/>
          <w:shd w:val="clear" w:color="auto" w:fill="FFFFFF"/>
        </w:rPr>
        <w:t>еских лабораторий</w:t>
      </w:r>
      <w:r w:rsidRPr="00A405B1">
        <w:rPr>
          <w:color w:val="1A1A1A" w:themeColor="background1" w:themeShade="1A"/>
          <w:sz w:val="28"/>
          <w:shd w:val="clear" w:color="auto" w:fill="FFFFFF"/>
        </w:rPr>
        <w:t>;</w:t>
      </w:r>
    </w:p>
    <w:p w:rsidR="00135904" w:rsidRPr="00A405B1" w:rsidRDefault="00135904" w:rsidP="00135904">
      <w:pPr>
        <w:pStyle w:val="aff"/>
        <w:numPr>
          <w:ilvl w:val="1"/>
          <w:numId w:val="16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color w:val="1A1A1A" w:themeColor="background1" w:themeShade="1A"/>
          <w:sz w:val="44"/>
        </w:rPr>
      </w:pPr>
      <w:r>
        <w:rPr>
          <w:color w:val="1A1A1A" w:themeColor="background1" w:themeShade="1A"/>
          <w:sz w:val="28"/>
          <w:shd w:val="clear" w:color="auto" w:fill="FFFFFF"/>
        </w:rPr>
        <w:t>п</w:t>
      </w:r>
      <w:r w:rsidRPr="00A405B1">
        <w:rPr>
          <w:color w:val="1A1A1A" w:themeColor="background1" w:themeShade="1A"/>
          <w:sz w:val="28"/>
          <w:shd w:val="clear" w:color="auto" w:fill="FFFFFF"/>
        </w:rPr>
        <w:t>ринять неотложные меры по развитию и укреплению материально-технической базы клинико-диагностических лабораторий;</w:t>
      </w:r>
    </w:p>
    <w:p w:rsidR="00135904" w:rsidRPr="0063196E" w:rsidRDefault="00135904" w:rsidP="00135904">
      <w:pPr>
        <w:pStyle w:val="aff"/>
        <w:numPr>
          <w:ilvl w:val="1"/>
          <w:numId w:val="16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52"/>
        </w:rPr>
      </w:pPr>
      <w:r>
        <w:rPr>
          <w:color w:val="1A1A1A" w:themeColor="background1" w:themeShade="1A"/>
          <w:sz w:val="28"/>
          <w:shd w:val="clear" w:color="auto" w:fill="FFFFFF"/>
        </w:rPr>
        <w:t>о</w:t>
      </w:r>
      <w:r w:rsidRPr="00A405B1">
        <w:rPr>
          <w:color w:val="1A1A1A" w:themeColor="background1" w:themeShade="1A"/>
          <w:sz w:val="28"/>
          <w:shd w:val="clear" w:color="auto" w:fill="FFFFFF"/>
        </w:rPr>
        <w:t>беспечить своевременное, в полном объеме проведение кли</w:t>
      </w:r>
      <w:r w:rsidRPr="0063196E">
        <w:rPr>
          <w:sz w:val="28"/>
          <w:shd w:val="clear" w:color="auto" w:fill="FFFFFF"/>
        </w:rPr>
        <w:t>нических лабораторных исследований в лечебно-профилактических учреждениях;</w:t>
      </w:r>
    </w:p>
    <w:p w:rsidR="00135904" w:rsidRPr="0063196E" w:rsidRDefault="00135904" w:rsidP="00135904">
      <w:pPr>
        <w:pStyle w:val="aff"/>
        <w:numPr>
          <w:ilvl w:val="1"/>
          <w:numId w:val="16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52"/>
        </w:rPr>
      </w:pPr>
      <w:r w:rsidRPr="0063196E">
        <w:rPr>
          <w:shd w:val="clear" w:color="auto" w:fill="FFFFFF"/>
        </w:rPr>
        <w:t> </w:t>
      </w:r>
      <w:r w:rsidRPr="0063196E">
        <w:rPr>
          <w:sz w:val="28"/>
          <w:shd w:val="clear" w:color="auto" w:fill="FFFFFF"/>
        </w:rPr>
        <w:t>повысить уровень руководства подведомственной лабораторной службой;</w:t>
      </w:r>
    </w:p>
    <w:p w:rsidR="00135904" w:rsidRPr="0063196E" w:rsidRDefault="00135904" w:rsidP="00135904">
      <w:pPr>
        <w:pStyle w:val="aff"/>
        <w:numPr>
          <w:ilvl w:val="1"/>
          <w:numId w:val="16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72"/>
        </w:rPr>
      </w:pPr>
      <w:r w:rsidRPr="0063196E">
        <w:rPr>
          <w:sz w:val="28"/>
          <w:shd w:val="clear" w:color="auto" w:fill="FFFFFF"/>
        </w:rPr>
        <w:t>при планировании мероприятий по организации и повышению эффективности функционирования лабораторной диагностики и ее подразделений предусмотреть:</w:t>
      </w:r>
    </w:p>
    <w:p w:rsidR="00135904" w:rsidRPr="0063196E" w:rsidRDefault="00135904" w:rsidP="00135904">
      <w:pPr>
        <w:pStyle w:val="aff"/>
        <w:numPr>
          <w:ilvl w:val="0"/>
          <w:numId w:val="16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36"/>
        </w:rPr>
      </w:pPr>
      <w:r w:rsidRPr="0063196E">
        <w:rPr>
          <w:sz w:val="28"/>
          <w:shd w:val="clear" w:color="auto" w:fill="FFFFFF"/>
        </w:rPr>
        <w:t>управлению научных и образовательных медицинских учреждений:</w:t>
      </w:r>
    </w:p>
    <w:p w:rsidR="00135904" w:rsidRPr="0063196E" w:rsidRDefault="00135904" w:rsidP="00135904">
      <w:pPr>
        <w:pStyle w:val="aff"/>
        <w:numPr>
          <w:ilvl w:val="1"/>
          <w:numId w:val="16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44"/>
        </w:rPr>
      </w:pPr>
      <w:r w:rsidRPr="0063196E">
        <w:rPr>
          <w:sz w:val="28"/>
          <w:shd w:val="clear" w:color="auto" w:fill="FFFFFF"/>
        </w:rPr>
        <w:t>расширить подготовку медицинских технологов в соответствии с потребностями учреждений здравоохранения в данных специалистах;</w:t>
      </w:r>
    </w:p>
    <w:p w:rsidR="00135904" w:rsidRPr="0063196E" w:rsidRDefault="00135904" w:rsidP="00135904">
      <w:pPr>
        <w:pStyle w:val="aff"/>
        <w:numPr>
          <w:ilvl w:val="1"/>
          <w:numId w:val="16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52"/>
        </w:rPr>
      </w:pPr>
      <w:r w:rsidRPr="0063196E">
        <w:rPr>
          <w:sz w:val="28"/>
          <w:shd w:val="clear" w:color="auto" w:fill="FFFFFF"/>
        </w:rPr>
        <w:t>разработать программы подготовки студентов медицинских институтов по специальности "Клиническая лабораторная диагностика";</w:t>
      </w:r>
    </w:p>
    <w:p w:rsidR="00741506" w:rsidRPr="00B604DD" w:rsidRDefault="00135904" w:rsidP="00463A5A">
      <w:pPr>
        <w:pStyle w:val="aff"/>
        <w:numPr>
          <w:ilvl w:val="0"/>
          <w:numId w:val="16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36"/>
        </w:rPr>
      </w:pPr>
      <w:r w:rsidRPr="0063196E">
        <w:rPr>
          <w:sz w:val="28"/>
          <w:shd w:val="clear" w:color="auto" w:fill="FFFFFF"/>
        </w:rPr>
        <w:lastRenderedPageBreak/>
        <w:t>управлению организации медицинской помощи населению, научно-методическому центру по клинической лабораторной диагностики Минздрава России:</w:t>
      </w:r>
      <w:r w:rsidR="00051F2A">
        <w:rPr>
          <w:sz w:val="28"/>
          <w:shd w:val="clear" w:color="auto" w:fill="FFFFFF"/>
        </w:rPr>
        <w:t xml:space="preserve"> </w:t>
      </w:r>
      <w:r w:rsidRPr="00051F2A">
        <w:rPr>
          <w:sz w:val="28"/>
          <w:shd w:val="clear" w:color="auto" w:fill="FFFFFF"/>
        </w:rPr>
        <w:t>оказывать организационно-методическую помощь органам управления здравоохранением субъектов Российской Федерации по организации и функционированию службы клинической лабораторной диагностики.</w:t>
      </w:r>
    </w:p>
    <w:p w:rsidR="00463A5A" w:rsidRPr="00741506" w:rsidRDefault="00741506" w:rsidP="00741506">
      <w:pPr>
        <w:spacing w:line="360" w:lineRule="auto"/>
        <w:contextualSpacing/>
        <w:jc w:val="center"/>
        <w:rPr>
          <w:b/>
          <w:sz w:val="40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Pr="00741506">
        <w:rPr>
          <w:rFonts w:ascii="Times New Roman" w:hAnsi="Times New Roman"/>
          <w:b/>
          <w:sz w:val="28"/>
          <w:szCs w:val="24"/>
        </w:rPr>
        <w:t>рием, маркировка, регистрация биоматериала</w:t>
      </w:r>
    </w:p>
    <w:p w:rsidR="00463A5A" w:rsidRDefault="00463A5A" w:rsidP="00463A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63A5A">
        <w:rPr>
          <w:rFonts w:ascii="Times New Roman" w:hAnsi="Times New Roman"/>
          <w:bCs/>
          <w:sz w:val="28"/>
          <w:szCs w:val="24"/>
        </w:rPr>
        <w:t>Материал для цитологического исследования должен быть доставлен в лабораторию в ближайшие сроки после получения в специальном контейнере.</w:t>
      </w:r>
    </w:p>
    <w:p w:rsidR="00463A5A" w:rsidRPr="00463A5A" w:rsidRDefault="00463A5A" w:rsidP="00463A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63A5A">
        <w:rPr>
          <w:rFonts w:ascii="Times New Roman" w:hAnsi="Times New Roman"/>
          <w:bCs/>
          <w:sz w:val="28"/>
          <w:szCs w:val="24"/>
        </w:rPr>
        <w:t>Флаконы с материалом и стекла-мазки должны быть маркированы с указанием фамилии пациента (предпочтите</w:t>
      </w:r>
      <w:r>
        <w:rPr>
          <w:rFonts w:ascii="Times New Roman" w:hAnsi="Times New Roman"/>
          <w:bCs/>
          <w:sz w:val="28"/>
          <w:szCs w:val="24"/>
        </w:rPr>
        <w:t>льнее) или номера исследования.</w:t>
      </w:r>
    </w:p>
    <w:p w:rsidR="00463A5A" w:rsidRDefault="00463A5A" w:rsidP="00463A5A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463A5A">
        <w:rPr>
          <w:rFonts w:ascii="Times New Roman" w:hAnsi="Times New Roman"/>
          <w:bCs/>
          <w:sz w:val="28"/>
          <w:szCs w:val="24"/>
        </w:rPr>
        <w:t>Направление на цитологическое исследование, прилагаемое к препарату, являетс</w:t>
      </w:r>
      <w:r>
        <w:rPr>
          <w:rFonts w:ascii="Times New Roman" w:hAnsi="Times New Roman"/>
          <w:bCs/>
          <w:sz w:val="28"/>
          <w:szCs w:val="24"/>
        </w:rPr>
        <w:t xml:space="preserve">я стандартной формой №203/у-02 </w:t>
      </w:r>
      <w:r w:rsidRPr="00463A5A">
        <w:rPr>
          <w:rFonts w:ascii="Times New Roman" w:hAnsi="Times New Roman"/>
          <w:bCs/>
          <w:sz w:val="28"/>
          <w:szCs w:val="24"/>
        </w:rPr>
        <w:t>"Направление на  цитологическое диагностическое исследование и результат исследования" или №446/у  "Направление  на  цитологическое исследование и результат исследования материала,  полученного  при профилактическом гинекологическом осмотре,  скрининге", утвержденных Приказом Минздрава России от 01.01.2001 г. № 000 «Об утверждении учетных форм дл</w:t>
      </w:r>
      <w:r>
        <w:rPr>
          <w:rFonts w:ascii="Times New Roman" w:hAnsi="Times New Roman"/>
          <w:bCs/>
          <w:sz w:val="28"/>
          <w:szCs w:val="24"/>
        </w:rPr>
        <w:t xml:space="preserve">я цитологических исследований». </w:t>
      </w:r>
      <w:r w:rsidRPr="00463A5A">
        <w:rPr>
          <w:rFonts w:ascii="Times New Roman" w:hAnsi="Times New Roman"/>
          <w:bCs/>
          <w:sz w:val="28"/>
          <w:szCs w:val="24"/>
        </w:rPr>
        <w:t>При этом необхо</w:t>
      </w:r>
      <w:r>
        <w:rPr>
          <w:rFonts w:ascii="Times New Roman" w:hAnsi="Times New Roman"/>
          <w:bCs/>
          <w:sz w:val="28"/>
          <w:szCs w:val="24"/>
        </w:rPr>
        <w:t>димо заполнить все графы бланка.</w:t>
      </w:r>
    </w:p>
    <w:p w:rsidR="00463A5A" w:rsidRPr="00463A5A" w:rsidRDefault="00463A5A" w:rsidP="00463A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63A5A">
        <w:rPr>
          <w:rFonts w:ascii="Times New Roman" w:hAnsi="Times New Roman"/>
          <w:bCs/>
          <w:sz w:val="28"/>
          <w:szCs w:val="24"/>
        </w:rPr>
        <w:t>Маркировки на препарате и бланке-напр</w:t>
      </w:r>
      <w:r>
        <w:rPr>
          <w:rFonts w:ascii="Times New Roman" w:hAnsi="Times New Roman"/>
          <w:bCs/>
          <w:sz w:val="28"/>
          <w:szCs w:val="24"/>
        </w:rPr>
        <w:t xml:space="preserve">авлении должны точно совпадать. </w:t>
      </w:r>
      <w:r w:rsidRPr="00463A5A">
        <w:rPr>
          <w:rFonts w:ascii="Times New Roman" w:hAnsi="Times New Roman"/>
          <w:bCs/>
          <w:sz w:val="28"/>
          <w:szCs w:val="24"/>
        </w:rPr>
        <w:t>Сотрудник лаборатории, принимающий материал, проверяет маркировку препара</w:t>
      </w:r>
      <w:r>
        <w:rPr>
          <w:rFonts w:ascii="Times New Roman" w:hAnsi="Times New Roman"/>
          <w:bCs/>
          <w:sz w:val="28"/>
          <w:szCs w:val="24"/>
        </w:rPr>
        <w:t>тов и правильность направления.</w:t>
      </w:r>
      <w:r w:rsidR="00741506">
        <w:rPr>
          <w:rFonts w:ascii="Times New Roman" w:hAnsi="Times New Roman"/>
          <w:bCs/>
          <w:sz w:val="28"/>
          <w:szCs w:val="24"/>
        </w:rPr>
        <w:t xml:space="preserve"> </w:t>
      </w:r>
      <w:r w:rsidRPr="00463A5A">
        <w:rPr>
          <w:rFonts w:ascii="Times New Roman" w:hAnsi="Times New Roman"/>
          <w:bCs/>
          <w:sz w:val="28"/>
          <w:szCs w:val="24"/>
        </w:rPr>
        <w:t xml:space="preserve">Лаборант отмечает в бланке-направлении количество присланных стекол, регистрирует полученные </w:t>
      </w:r>
      <w:r w:rsidR="00741506">
        <w:rPr>
          <w:rFonts w:ascii="Times New Roman" w:hAnsi="Times New Roman"/>
          <w:bCs/>
          <w:sz w:val="28"/>
          <w:szCs w:val="24"/>
        </w:rPr>
        <w:t xml:space="preserve">материалы в лабораторный </w:t>
      </w:r>
      <w:r w:rsidR="00741506" w:rsidRPr="00741506">
        <w:rPr>
          <w:rFonts w:ascii="Times New Roman" w:hAnsi="Times New Roman"/>
          <w:bCs/>
          <w:sz w:val="28"/>
          <w:szCs w:val="24"/>
        </w:rPr>
        <w:t>Журнал регистрации поступления цитологического материала</w:t>
      </w:r>
    </w:p>
    <w:p w:rsidR="00463A5A" w:rsidRPr="00463A5A" w:rsidRDefault="00463A5A" w:rsidP="00463A5A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741506" w:rsidRDefault="00CA3650" w:rsidP="0074150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41506" w:rsidRDefault="006063FE" w:rsidP="0074150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День 2 (31.03</w:t>
      </w:r>
      <w:r w:rsidR="00741506">
        <w:rPr>
          <w:rFonts w:ascii="Times New Roman" w:hAnsi="Times New Roman"/>
          <w:b/>
          <w:sz w:val="28"/>
          <w:szCs w:val="24"/>
        </w:rPr>
        <w:t>.22)</w:t>
      </w:r>
    </w:p>
    <w:p w:rsidR="00973B3D" w:rsidRDefault="00973B3D" w:rsidP="00973B3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73B3D">
        <w:rPr>
          <w:rFonts w:ascii="Times New Roman" w:hAnsi="Times New Roman"/>
          <w:b/>
          <w:sz w:val="28"/>
          <w:szCs w:val="24"/>
        </w:rPr>
        <w:t>ПРИГОТОВЛЕНИЕ, ФИКСАЦИЯ,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973B3D">
        <w:rPr>
          <w:rFonts w:ascii="Times New Roman" w:hAnsi="Times New Roman"/>
          <w:b/>
          <w:sz w:val="28"/>
          <w:szCs w:val="24"/>
        </w:rPr>
        <w:t>ОКРАСКА ЦИТОЛОГИЧЕСКИХ ПРЕПА</w:t>
      </w:r>
      <w:r>
        <w:rPr>
          <w:rFonts w:ascii="Times New Roman" w:hAnsi="Times New Roman"/>
          <w:b/>
          <w:sz w:val="28"/>
          <w:szCs w:val="24"/>
        </w:rPr>
        <w:t>РАТОВ</w:t>
      </w:r>
    </w:p>
    <w:p w:rsidR="00973B3D" w:rsidRDefault="00973B3D" w:rsidP="00973B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Стекла для препаратов должны быть чистые, обезжиренные и сухие.</w:t>
      </w:r>
      <w:r>
        <w:rPr>
          <w:rFonts w:ascii="Times New Roman" w:hAnsi="Times New Roman"/>
          <w:sz w:val="28"/>
          <w:szCs w:val="28"/>
        </w:rPr>
        <w:t xml:space="preserve"> Приготовление стёкол:</w:t>
      </w:r>
    </w:p>
    <w:p w:rsidR="00973B3D" w:rsidRPr="00973B3D" w:rsidRDefault="00973B3D" w:rsidP="0097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Pr="00973B3D">
        <w:rPr>
          <w:rFonts w:ascii="Times New Roman" w:hAnsi="Times New Roman"/>
          <w:sz w:val="28"/>
          <w:szCs w:val="28"/>
        </w:rPr>
        <w:t>текла тщательно промывают щеткой в теплой мыльной</w:t>
      </w:r>
      <w:r>
        <w:rPr>
          <w:rFonts w:ascii="Times New Roman" w:hAnsi="Times New Roman"/>
          <w:sz w:val="28"/>
          <w:szCs w:val="28"/>
        </w:rPr>
        <w:t xml:space="preserve"> (или с моющим средством) воде;</w:t>
      </w:r>
    </w:p>
    <w:p w:rsidR="00973B3D" w:rsidRPr="00973B3D" w:rsidRDefault="00973B3D" w:rsidP="0097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973B3D">
        <w:rPr>
          <w:rFonts w:ascii="Times New Roman" w:hAnsi="Times New Roman"/>
          <w:sz w:val="28"/>
          <w:szCs w:val="28"/>
        </w:rPr>
        <w:t>сновательно про</w:t>
      </w:r>
      <w:r>
        <w:rPr>
          <w:rFonts w:ascii="Times New Roman" w:hAnsi="Times New Roman"/>
          <w:sz w:val="28"/>
          <w:szCs w:val="28"/>
        </w:rPr>
        <w:t>мывают в проточной теплой воде;</w:t>
      </w:r>
    </w:p>
    <w:p w:rsidR="00973B3D" w:rsidRPr="00973B3D" w:rsidRDefault="00973B3D" w:rsidP="0097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</w:t>
      </w:r>
      <w:r w:rsidRPr="00973B3D">
        <w:rPr>
          <w:rFonts w:ascii="Times New Roman" w:hAnsi="Times New Roman"/>
          <w:sz w:val="28"/>
          <w:szCs w:val="28"/>
        </w:rPr>
        <w:t>атем кипятят 1—2 часа в воде с добавлением со</w:t>
      </w:r>
      <w:r>
        <w:rPr>
          <w:rFonts w:ascii="Times New Roman" w:hAnsi="Times New Roman"/>
          <w:sz w:val="28"/>
          <w:szCs w:val="28"/>
        </w:rPr>
        <w:t>ды (2—3%) или моющего средства;</w:t>
      </w:r>
    </w:p>
    <w:p w:rsidR="00973B3D" w:rsidRDefault="00973B3D" w:rsidP="0097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973B3D">
        <w:rPr>
          <w:rFonts w:ascii="Times New Roman" w:hAnsi="Times New Roman"/>
          <w:sz w:val="28"/>
          <w:szCs w:val="28"/>
        </w:rPr>
        <w:t>осле хорошо ополаскивают в чистой горячей воде и пр</w:t>
      </w:r>
      <w:r>
        <w:rPr>
          <w:rFonts w:ascii="Times New Roman" w:hAnsi="Times New Roman"/>
          <w:sz w:val="28"/>
          <w:szCs w:val="28"/>
        </w:rPr>
        <w:t>омывают в проточной (1—2 часа).</w:t>
      </w:r>
    </w:p>
    <w:p w:rsidR="00973B3D" w:rsidRDefault="00973B3D" w:rsidP="0097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Обработанные и промытые в воде стекла протирают мягкой тряпкой, держа стекла за края и хранят в смеси Никифорова (равные части 96° спирта и эфира). По мере надобности пинцетом извлекают стекла из смеси Никифорова и протирают сухой тряпкой. Обработанные таким образом стекла могут быть использованы для приготовл</w:t>
      </w:r>
      <w:r>
        <w:rPr>
          <w:rFonts w:ascii="Times New Roman" w:hAnsi="Times New Roman"/>
          <w:sz w:val="28"/>
          <w:szCs w:val="28"/>
        </w:rPr>
        <w:t>ения цитологических препаратов.</w:t>
      </w:r>
    </w:p>
    <w:p w:rsidR="00973B3D" w:rsidRPr="00973B3D" w:rsidRDefault="00973B3D" w:rsidP="0097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Для проведения цитохимических исследований очень хорошие результаты дает обработка предметных стекол и других стеклянных предметов в хро</w:t>
      </w:r>
      <w:r>
        <w:rPr>
          <w:rFonts w:ascii="Times New Roman" w:hAnsi="Times New Roman"/>
          <w:sz w:val="28"/>
          <w:szCs w:val="28"/>
        </w:rPr>
        <w:t xml:space="preserve">мовой смеси. </w:t>
      </w:r>
      <w:r w:rsidRPr="00973B3D">
        <w:rPr>
          <w:rFonts w:ascii="Times New Roman" w:hAnsi="Times New Roman"/>
          <w:sz w:val="28"/>
          <w:szCs w:val="28"/>
        </w:rPr>
        <w:t xml:space="preserve">На хорошо обезжиренном предметном стекле вода должна растекаться тонким </w:t>
      </w:r>
      <w:r>
        <w:rPr>
          <w:rFonts w:ascii="Times New Roman" w:hAnsi="Times New Roman"/>
          <w:sz w:val="28"/>
          <w:szCs w:val="28"/>
        </w:rPr>
        <w:t>слоем, а не собираться в капли.</w:t>
      </w:r>
    </w:p>
    <w:p w:rsidR="00973B3D" w:rsidRPr="00973B3D" w:rsidRDefault="00973B3D" w:rsidP="00973B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B3D">
        <w:rPr>
          <w:rFonts w:ascii="Times New Roman" w:hAnsi="Times New Roman"/>
          <w:b/>
          <w:sz w:val="28"/>
          <w:szCs w:val="28"/>
        </w:rPr>
        <w:t>Фиксация</w:t>
      </w:r>
    </w:p>
    <w:p w:rsidR="00973B3D" w:rsidRDefault="00973B3D" w:rsidP="0097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73B3D">
        <w:rPr>
          <w:rFonts w:ascii="Times New Roman" w:hAnsi="Times New Roman"/>
          <w:sz w:val="28"/>
          <w:szCs w:val="28"/>
        </w:rPr>
        <w:t>ак правило, фиксируют высушенные мазки. Лучшим фиксатором для цитологических препаратов является метанол. В метаноле фиксацию проводят от трех до десяти 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B3D">
        <w:rPr>
          <w:rFonts w:ascii="Times New Roman" w:hAnsi="Times New Roman"/>
          <w:sz w:val="28"/>
          <w:szCs w:val="28"/>
        </w:rPr>
        <w:t>Кроме того, для фиксации может быть использован этиловый спирт 100°. Время фиксации составляет 10—30 минут.</w:t>
      </w:r>
    </w:p>
    <w:p w:rsidR="00973B3D" w:rsidRPr="00973B3D" w:rsidRDefault="00973B3D" w:rsidP="0097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lastRenderedPageBreak/>
        <w:t>В качестве фиксатора может использоваться смесь Никифорова (время фиксации минимум 15 минут, максимум 1—2 часа). Некоторые красители (Лейшман, Май-Грюнвальд) являются одновр</w:t>
      </w:r>
      <w:r>
        <w:rPr>
          <w:rFonts w:ascii="Times New Roman" w:hAnsi="Times New Roman"/>
          <w:sz w:val="28"/>
          <w:szCs w:val="28"/>
        </w:rPr>
        <w:t>еменно фиксаторами.</w:t>
      </w:r>
    </w:p>
    <w:p w:rsidR="00973B3D" w:rsidRPr="00973B3D" w:rsidRDefault="00973B3D" w:rsidP="00973B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приготовления мазков</w:t>
      </w:r>
    </w:p>
    <w:p w:rsidR="00973B3D" w:rsidRDefault="00973B3D" w:rsidP="00973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Материал наносят на стекло и очень аккуратно делают мазки, т. к. клетки очень ранимы, а наличие большого количества разрушенных клеток мешает правильной диагностике.</w:t>
      </w:r>
    </w:p>
    <w:p w:rsidR="00986365" w:rsidRDefault="00973B3D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Из жидких пунктатов мазки готовят подобно мазкам крови, если полученная масса плотная или комковатая, то помимо мазков можно при</w:t>
      </w:r>
      <w:r>
        <w:rPr>
          <w:rFonts w:ascii="Times New Roman" w:hAnsi="Times New Roman"/>
          <w:sz w:val="28"/>
          <w:szCs w:val="28"/>
        </w:rPr>
        <w:t>готовить и отпечатки на стекле.</w:t>
      </w:r>
    </w:p>
    <w:p w:rsidR="00986365" w:rsidRDefault="00973B3D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Метод отпечатков и</w:t>
      </w:r>
      <w:r w:rsidR="00986365">
        <w:rPr>
          <w:rFonts w:ascii="Times New Roman" w:hAnsi="Times New Roman"/>
          <w:sz w:val="28"/>
          <w:szCs w:val="28"/>
        </w:rPr>
        <w:t xml:space="preserve">меет определенные преимущества. Во-первых, </w:t>
      </w:r>
      <w:r w:rsidRPr="00973B3D">
        <w:rPr>
          <w:rFonts w:ascii="Times New Roman" w:hAnsi="Times New Roman"/>
          <w:sz w:val="28"/>
          <w:szCs w:val="28"/>
        </w:rPr>
        <w:t>клетки подвергаютс</w:t>
      </w:r>
      <w:r w:rsidR="00986365">
        <w:rPr>
          <w:rFonts w:ascii="Times New Roman" w:hAnsi="Times New Roman"/>
          <w:sz w:val="28"/>
          <w:szCs w:val="28"/>
        </w:rPr>
        <w:t xml:space="preserve">я гораздо меньшему травматизму. </w:t>
      </w:r>
      <w:r w:rsidRPr="00973B3D">
        <w:rPr>
          <w:rFonts w:ascii="Times New Roman" w:hAnsi="Times New Roman"/>
          <w:sz w:val="28"/>
          <w:szCs w:val="28"/>
        </w:rPr>
        <w:t>Во-вторых</w:t>
      </w:r>
      <w:r w:rsidR="00986365">
        <w:rPr>
          <w:rFonts w:ascii="Times New Roman" w:hAnsi="Times New Roman"/>
          <w:sz w:val="28"/>
          <w:szCs w:val="28"/>
        </w:rPr>
        <w:t>,</w:t>
      </w:r>
      <w:r w:rsidRPr="00973B3D">
        <w:rPr>
          <w:rFonts w:ascii="Times New Roman" w:hAnsi="Times New Roman"/>
          <w:sz w:val="28"/>
          <w:szCs w:val="28"/>
        </w:rPr>
        <w:t xml:space="preserve"> есть возможность расположения клеток пластами, что помогает при описании цитологического препарата характеризовать и </w:t>
      </w:r>
      <w:r>
        <w:rPr>
          <w:rFonts w:ascii="Times New Roman" w:hAnsi="Times New Roman"/>
          <w:sz w:val="28"/>
          <w:szCs w:val="28"/>
        </w:rPr>
        <w:t>соотношение клеток между собой.</w:t>
      </w:r>
      <w:r w:rsidR="00986365">
        <w:rPr>
          <w:rFonts w:ascii="Times New Roman" w:hAnsi="Times New Roman"/>
          <w:sz w:val="28"/>
          <w:szCs w:val="28"/>
        </w:rPr>
        <w:t xml:space="preserve"> </w:t>
      </w:r>
      <w:r w:rsidRPr="00973B3D">
        <w:rPr>
          <w:rFonts w:ascii="Times New Roman" w:hAnsi="Times New Roman"/>
          <w:sz w:val="28"/>
          <w:szCs w:val="28"/>
        </w:rPr>
        <w:t>В-третьих, если материал богат кровью, его необходимо нанести на стекло и тогда выбирать оттуда "белы</w:t>
      </w:r>
      <w:r>
        <w:rPr>
          <w:rFonts w:ascii="Times New Roman" w:hAnsi="Times New Roman"/>
          <w:sz w:val="28"/>
          <w:szCs w:val="28"/>
        </w:rPr>
        <w:t>е крупинки" и ими делать мазки.</w:t>
      </w:r>
    </w:p>
    <w:p w:rsidR="00986365" w:rsidRDefault="00973B3D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Метод отпечатков применим при использовании цитологического метода во время операционного вмешательства, а так же получении биопсии. Этот метод может быть использован как самостоятельно, так и параллел</w:t>
      </w:r>
      <w:r w:rsidR="00986365">
        <w:rPr>
          <w:rFonts w:ascii="Times New Roman" w:hAnsi="Times New Roman"/>
          <w:sz w:val="28"/>
          <w:szCs w:val="28"/>
        </w:rPr>
        <w:t>ьно с гистологическим анализом.</w:t>
      </w:r>
    </w:p>
    <w:p w:rsidR="00986365" w:rsidRDefault="00973B3D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В этих случаях помимо пункций проводят получение отпечатков с удаленных или обнаженных органов, с помощью прикосновения стекла предметного к исследуемой ткани. Так же можно готовить препараты при получ</w:t>
      </w:r>
      <w:r w:rsidR="00986365">
        <w:rPr>
          <w:rFonts w:ascii="Times New Roman" w:hAnsi="Times New Roman"/>
          <w:sz w:val="28"/>
          <w:szCs w:val="28"/>
        </w:rPr>
        <w:t>ении материала методом соскоба.</w:t>
      </w:r>
    </w:p>
    <w:p w:rsidR="00986365" w:rsidRPr="00986365" w:rsidRDefault="00973B3D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Жидкости, полученные при пункции, тут же центрифугируют, далее сливают верхний слой из центрифуги, а из осадка делают мазки, которые и подвергают цитологическому исследованию. В некоторых случаях приготовленные препараты можно просмотреть под микроскопом, однако диагностику патологии необходимо проводить только по окрашенному препарату.</w:t>
      </w:r>
    </w:p>
    <w:p w:rsidR="00986365" w:rsidRPr="00986365" w:rsidRDefault="00B604DD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986365" w:rsidRPr="00986365">
        <w:rPr>
          <w:rFonts w:ascii="Times New Roman" w:hAnsi="Times New Roman"/>
          <w:sz w:val="28"/>
          <w:szCs w:val="28"/>
        </w:rPr>
        <w:t>Окраска по Гимза</w:t>
      </w:r>
    </w:p>
    <w:p w:rsidR="00986365" w:rsidRPr="00986365" w:rsidRDefault="00986365" w:rsidP="00986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365">
        <w:rPr>
          <w:rFonts w:ascii="Times New Roman" w:hAnsi="Times New Roman"/>
          <w:sz w:val="28"/>
          <w:szCs w:val="28"/>
        </w:rPr>
        <w:t>Специа</w:t>
      </w:r>
      <w:r>
        <w:rPr>
          <w:rFonts w:ascii="Times New Roman" w:hAnsi="Times New Roman"/>
          <w:sz w:val="28"/>
          <w:szCs w:val="28"/>
        </w:rPr>
        <w:t>льный стандартный раствор Гимза. Состав красителя: азур 1, эозин, м</w:t>
      </w:r>
      <w:r w:rsidRPr="00986365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>леновая синька (медиц.), метанол (чистый), глицерин (чистый).</w:t>
      </w:r>
    </w:p>
    <w:p w:rsidR="00986365" w:rsidRPr="00986365" w:rsidRDefault="00986365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365">
        <w:rPr>
          <w:rFonts w:ascii="Times New Roman" w:hAnsi="Times New Roman"/>
          <w:sz w:val="28"/>
          <w:szCs w:val="28"/>
        </w:rPr>
        <w:t>Препарат 6 час — 2—3 дня давностью фиксируют 3 мин. в метаноле. 30 минут в красящую жидкость: 5 мл стандартного раствора Гимза и 20 мл дистиллированной воды с pH 6,8—7,2. Ополаскивание водопроводной</w:t>
      </w:r>
      <w:r>
        <w:rPr>
          <w:rFonts w:ascii="Times New Roman" w:hAnsi="Times New Roman"/>
          <w:sz w:val="28"/>
          <w:szCs w:val="28"/>
        </w:rPr>
        <w:t xml:space="preserve"> водой, высушивание на воздухе.</w:t>
      </w:r>
    </w:p>
    <w:p w:rsidR="00986365" w:rsidRPr="00986365" w:rsidRDefault="00B604DD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86365" w:rsidRPr="00986365">
        <w:rPr>
          <w:rFonts w:ascii="Times New Roman" w:hAnsi="Times New Roman"/>
          <w:sz w:val="28"/>
          <w:szCs w:val="28"/>
        </w:rPr>
        <w:t>Схема окраски по методу</w:t>
      </w:r>
      <w:r w:rsidR="00986365">
        <w:rPr>
          <w:rFonts w:ascii="Times New Roman" w:hAnsi="Times New Roman"/>
          <w:sz w:val="28"/>
          <w:szCs w:val="28"/>
        </w:rPr>
        <w:t xml:space="preserve"> Романовского-Гимза.</w:t>
      </w:r>
    </w:p>
    <w:p w:rsidR="00986365" w:rsidRPr="00986365" w:rsidRDefault="00986365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365">
        <w:rPr>
          <w:rFonts w:ascii="Times New Roman" w:hAnsi="Times New Roman"/>
          <w:sz w:val="28"/>
          <w:szCs w:val="28"/>
        </w:rPr>
        <w:t xml:space="preserve">Сухие мазки фиксируются в метиловом спирте или в смеси Никифорова 5 и 15 мин. соответственно. Затем погружают в рабочий раствор (разведение 1:4) готовой краски Романовского-Гимза на 5—7 мин, после чего промываются, дистиллированной </w:t>
      </w:r>
      <w:r>
        <w:rPr>
          <w:rFonts w:ascii="Times New Roman" w:hAnsi="Times New Roman"/>
          <w:sz w:val="28"/>
          <w:szCs w:val="28"/>
        </w:rPr>
        <w:t>водой и высушиваются.</w:t>
      </w:r>
    </w:p>
    <w:p w:rsidR="00986365" w:rsidRPr="00986365" w:rsidRDefault="00B604DD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86365" w:rsidRPr="00986365">
        <w:rPr>
          <w:rFonts w:ascii="Times New Roman" w:hAnsi="Times New Roman"/>
          <w:sz w:val="28"/>
          <w:szCs w:val="28"/>
        </w:rPr>
        <w:t>Схема окраск</w:t>
      </w:r>
      <w:r w:rsidR="00986365">
        <w:rPr>
          <w:rFonts w:ascii="Times New Roman" w:hAnsi="Times New Roman"/>
          <w:sz w:val="28"/>
          <w:szCs w:val="28"/>
        </w:rPr>
        <w:t>и мазков по методу Паппенгейма.</w:t>
      </w:r>
    </w:p>
    <w:p w:rsidR="00986365" w:rsidRPr="00986365" w:rsidRDefault="00986365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Красители: ф</w:t>
      </w:r>
      <w:r w:rsidRPr="00986365">
        <w:rPr>
          <w:rFonts w:ascii="Times New Roman" w:hAnsi="Times New Roman"/>
          <w:sz w:val="28"/>
          <w:szCs w:val="28"/>
        </w:rPr>
        <w:t>иксатор Май-</w:t>
      </w:r>
      <w:r>
        <w:rPr>
          <w:rFonts w:ascii="Times New Roman" w:hAnsi="Times New Roman"/>
          <w:sz w:val="28"/>
          <w:szCs w:val="28"/>
        </w:rPr>
        <w:t>Грюнвальда и р</w:t>
      </w:r>
      <w:r w:rsidRPr="00986365">
        <w:rPr>
          <w:rFonts w:ascii="Times New Roman" w:hAnsi="Times New Roman"/>
          <w:sz w:val="28"/>
          <w:szCs w:val="28"/>
        </w:rPr>
        <w:t>абочий раствор готовой краски Романовского-</w:t>
      </w:r>
      <w:r>
        <w:rPr>
          <w:rFonts w:ascii="Times New Roman" w:hAnsi="Times New Roman"/>
          <w:sz w:val="28"/>
          <w:szCs w:val="28"/>
        </w:rPr>
        <w:t>Гимза.</w:t>
      </w:r>
      <w:r w:rsidRPr="00986365">
        <w:rPr>
          <w:rFonts w:ascii="Times New Roman" w:hAnsi="Times New Roman"/>
          <w:sz w:val="28"/>
          <w:szCs w:val="28"/>
        </w:rPr>
        <w:t xml:space="preserve"> </w:t>
      </w:r>
    </w:p>
    <w:p w:rsidR="00986365" w:rsidRPr="00986365" w:rsidRDefault="00986365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365">
        <w:rPr>
          <w:rFonts w:ascii="Times New Roman" w:hAnsi="Times New Roman"/>
          <w:sz w:val="28"/>
          <w:szCs w:val="28"/>
        </w:rPr>
        <w:t>1. На подсохшие на воздухе мазки наливается краска-фи</w:t>
      </w:r>
      <w:r>
        <w:rPr>
          <w:rFonts w:ascii="Times New Roman" w:hAnsi="Times New Roman"/>
          <w:sz w:val="28"/>
          <w:szCs w:val="28"/>
        </w:rPr>
        <w:t>ксатор Май-Грюнвальда на 3 мин.</w:t>
      </w:r>
    </w:p>
    <w:p w:rsidR="00986365" w:rsidRPr="00986365" w:rsidRDefault="00986365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365">
        <w:rPr>
          <w:rFonts w:ascii="Times New Roman" w:hAnsi="Times New Roman"/>
          <w:sz w:val="28"/>
          <w:szCs w:val="28"/>
        </w:rPr>
        <w:t>2. Не сливая краски, к ней добавляют такое же ко</w:t>
      </w:r>
      <w:r>
        <w:rPr>
          <w:rFonts w:ascii="Times New Roman" w:hAnsi="Times New Roman"/>
          <w:sz w:val="28"/>
          <w:szCs w:val="28"/>
        </w:rPr>
        <w:t>личество дистиллированной воды.</w:t>
      </w:r>
    </w:p>
    <w:p w:rsidR="00986365" w:rsidRPr="00986365" w:rsidRDefault="00986365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365">
        <w:rPr>
          <w:rFonts w:ascii="Times New Roman" w:hAnsi="Times New Roman"/>
          <w:sz w:val="28"/>
          <w:szCs w:val="28"/>
        </w:rPr>
        <w:t>3. Через минуту краску с мазка сливают, и, не ополаскивая мазка, наливают рабочий раствор готовой краски Романовского-Гимз</w:t>
      </w:r>
      <w:r w:rsidR="00B604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5 -15 мин.</w:t>
      </w:r>
    </w:p>
    <w:p w:rsidR="00986365" w:rsidRPr="00986365" w:rsidRDefault="00986365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365">
        <w:rPr>
          <w:rFonts w:ascii="Times New Roman" w:hAnsi="Times New Roman"/>
          <w:sz w:val="28"/>
          <w:szCs w:val="28"/>
        </w:rPr>
        <w:t xml:space="preserve">4. После окраски препараты промывают дистиллированной водой и высушивают на воздухе, установленными вертикально в </w:t>
      </w:r>
      <w:r w:rsidR="00B604DD">
        <w:rPr>
          <w:rFonts w:ascii="Times New Roman" w:hAnsi="Times New Roman"/>
          <w:sz w:val="28"/>
          <w:szCs w:val="28"/>
        </w:rPr>
        <w:t>специально изготовленной сушке.</w:t>
      </w:r>
    </w:p>
    <w:p w:rsidR="00986365" w:rsidRPr="00986365" w:rsidRDefault="00B604DD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86365">
        <w:rPr>
          <w:rFonts w:ascii="Times New Roman" w:hAnsi="Times New Roman"/>
          <w:sz w:val="28"/>
          <w:szCs w:val="28"/>
        </w:rPr>
        <w:t>Окраска мазков по Лейшману</w:t>
      </w:r>
    </w:p>
    <w:p w:rsidR="00986365" w:rsidRPr="00986365" w:rsidRDefault="00986365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Красители: краска</w:t>
      </w:r>
      <w:r w:rsidRPr="00986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Лейшмана, а</w:t>
      </w:r>
      <w:r w:rsidRPr="00986365">
        <w:rPr>
          <w:rFonts w:ascii="Times New Roman" w:hAnsi="Times New Roman"/>
          <w:sz w:val="28"/>
          <w:szCs w:val="28"/>
        </w:rPr>
        <w:t>зур</w:t>
      </w:r>
      <w:r>
        <w:rPr>
          <w:rFonts w:ascii="Times New Roman" w:hAnsi="Times New Roman"/>
          <w:sz w:val="28"/>
          <w:szCs w:val="28"/>
        </w:rPr>
        <w:t>, эозин.</w:t>
      </w:r>
    </w:p>
    <w:p w:rsidR="00B604DD" w:rsidRDefault="00986365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Высушить мазок на воздухе.</w:t>
      </w:r>
      <w:r w:rsidR="00B604DD">
        <w:rPr>
          <w:rFonts w:ascii="Times New Roman" w:hAnsi="Times New Roman"/>
          <w:sz w:val="28"/>
          <w:szCs w:val="28"/>
        </w:rPr>
        <w:t xml:space="preserve"> </w:t>
      </w:r>
      <w:r w:rsidRPr="00986365">
        <w:rPr>
          <w:rFonts w:ascii="Times New Roman" w:hAnsi="Times New Roman"/>
          <w:sz w:val="28"/>
          <w:szCs w:val="28"/>
        </w:rPr>
        <w:t>Опуст</w:t>
      </w:r>
      <w:r>
        <w:rPr>
          <w:rFonts w:ascii="Times New Roman" w:hAnsi="Times New Roman"/>
          <w:sz w:val="28"/>
          <w:szCs w:val="28"/>
        </w:rPr>
        <w:t>ить в краску Лейшмана на 3 мин.</w:t>
      </w:r>
      <w:r w:rsidR="00B604DD">
        <w:rPr>
          <w:rFonts w:ascii="Times New Roman" w:hAnsi="Times New Roman"/>
          <w:sz w:val="28"/>
          <w:szCs w:val="28"/>
        </w:rPr>
        <w:t xml:space="preserve"> </w:t>
      </w:r>
      <w:r w:rsidRPr="00986365">
        <w:rPr>
          <w:rFonts w:ascii="Times New Roman" w:hAnsi="Times New Roman"/>
          <w:sz w:val="28"/>
          <w:szCs w:val="28"/>
        </w:rPr>
        <w:t>Краску слить со сте</w:t>
      </w:r>
      <w:r>
        <w:rPr>
          <w:rFonts w:ascii="Times New Roman" w:hAnsi="Times New Roman"/>
          <w:sz w:val="28"/>
          <w:szCs w:val="28"/>
        </w:rPr>
        <w:t>кла и смыть водопроводной водой</w:t>
      </w:r>
      <w:r w:rsidR="00B604DD">
        <w:rPr>
          <w:rFonts w:ascii="Times New Roman" w:hAnsi="Times New Roman"/>
          <w:sz w:val="28"/>
          <w:szCs w:val="28"/>
        </w:rPr>
        <w:t xml:space="preserve">. </w:t>
      </w:r>
      <w:r w:rsidRPr="00986365">
        <w:rPr>
          <w:rFonts w:ascii="Times New Roman" w:hAnsi="Times New Roman"/>
          <w:sz w:val="28"/>
          <w:szCs w:val="28"/>
        </w:rPr>
        <w:t>Залить красителем, в состав которого входят 40 мл раствора азура, 30 мл раствора эозина и 70 мл дистиллированной во</w:t>
      </w:r>
      <w:r w:rsidR="00B604DD">
        <w:rPr>
          <w:rFonts w:ascii="Times New Roman" w:hAnsi="Times New Roman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>. Мазки окрашивают 30—40 мин.</w:t>
      </w:r>
      <w:r w:rsidR="00B604DD">
        <w:rPr>
          <w:rFonts w:ascii="Times New Roman" w:hAnsi="Times New Roman"/>
          <w:sz w:val="28"/>
          <w:szCs w:val="28"/>
        </w:rPr>
        <w:t xml:space="preserve"> 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Промыть водой. </w:t>
      </w:r>
      <w:r w:rsidR="00986365" w:rsidRPr="00986365">
        <w:rPr>
          <w:rFonts w:ascii="Times New Roman" w:hAnsi="Times New Roman"/>
          <w:sz w:val="28"/>
          <w:szCs w:val="28"/>
        </w:rPr>
        <w:t>Высушить на воздухе или про</w:t>
      </w:r>
      <w:r w:rsidR="00986365">
        <w:rPr>
          <w:rFonts w:ascii="Times New Roman" w:hAnsi="Times New Roman"/>
          <w:sz w:val="28"/>
          <w:szCs w:val="28"/>
        </w:rPr>
        <w:t>мокнуть фильтровальной бумагой.</w:t>
      </w:r>
    </w:p>
    <w:p w:rsidR="00986365" w:rsidRPr="00986365" w:rsidRDefault="00B604DD" w:rsidP="00986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986365" w:rsidRPr="00986365">
        <w:rPr>
          <w:rFonts w:ascii="Times New Roman" w:hAnsi="Times New Roman"/>
          <w:sz w:val="28"/>
          <w:szCs w:val="28"/>
        </w:rPr>
        <w:t>Сро</w:t>
      </w:r>
      <w:r w:rsidR="00986365">
        <w:rPr>
          <w:rFonts w:ascii="Times New Roman" w:hAnsi="Times New Roman"/>
          <w:sz w:val="28"/>
          <w:szCs w:val="28"/>
        </w:rPr>
        <w:t>чная окраска по Н. Г. Алексееву</w:t>
      </w:r>
    </w:p>
    <w:p w:rsidR="00986365" w:rsidRPr="00986365" w:rsidRDefault="00986365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365">
        <w:rPr>
          <w:rFonts w:ascii="Times New Roman" w:hAnsi="Times New Roman"/>
          <w:sz w:val="28"/>
          <w:szCs w:val="28"/>
        </w:rPr>
        <w:t xml:space="preserve">Фиксация в подогретом до 35-40° </w:t>
      </w:r>
      <w:r>
        <w:rPr>
          <w:rFonts w:ascii="Times New Roman" w:hAnsi="Times New Roman"/>
          <w:sz w:val="28"/>
          <w:szCs w:val="28"/>
        </w:rPr>
        <w:t>растворе Май-Грюнвальда 30 сек.</w:t>
      </w:r>
      <w:r w:rsidR="00B60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Ополаскивают водой.</w:t>
      </w:r>
      <w:r w:rsidR="00B604DD">
        <w:rPr>
          <w:rFonts w:ascii="Times New Roman" w:hAnsi="Times New Roman"/>
          <w:sz w:val="28"/>
          <w:szCs w:val="28"/>
        </w:rPr>
        <w:t xml:space="preserve"> </w:t>
      </w:r>
      <w:r w:rsidRPr="00986365">
        <w:rPr>
          <w:rFonts w:ascii="Times New Roman" w:hAnsi="Times New Roman"/>
          <w:sz w:val="28"/>
          <w:szCs w:val="28"/>
        </w:rPr>
        <w:t>Окрашивают в 0,1 % растворе азур-эо</w:t>
      </w:r>
      <w:r>
        <w:rPr>
          <w:rFonts w:ascii="Times New Roman" w:hAnsi="Times New Roman"/>
          <w:sz w:val="28"/>
          <w:szCs w:val="28"/>
        </w:rPr>
        <w:t>зина в соотношении 2:1 — 2 мин.</w:t>
      </w:r>
      <w:r w:rsidR="00B60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Ополаскивают водой.</w:t>
      </w:r>
      <w:r w:rsidR="00B604DD">
        <w:rPr>
          <w:rFonts w:ascii="Times New Roman" w:hAnsi="Times New Roman"/>
          <w:sz w:val="28"/>
          <w:szCs w:val="28"/>
        </w:rPr>
        <w:t xml:space="preserve"> Промокая, высушивают.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Окраска метиленовым синим.</w:t>
      </w:r>
    </w:p>
    <w:p w:rsidR="00986365" w:rsidRPr="00986365" w:rsidRDefault="00986365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365">
        <w:rPr>
          <w:rFonts w:ascii="Times New Roman" w:hAnsi="Times New Roman"/>
          <w:sz w:val="28"/>
          <w:szCs w:val="28"/>
        </w:rPr>
        <w:t>Реактив. 1% водн</w:t>
      </w:r>
      <w:r w:rsidR="00B604DD">
        <w:rPr>
          <w:rFonts w:ascii="Times New Roman" w:hAnsi="Times New Roman"/>
          <w:sz w:val="28"/>
          <w:szCs w:val="28"/>
        </w:rPr>
        <w:t>ый раствор метиленового синего.</w:t>
      </w:r>
    </w:p>
    <w:p w:rsidR="00986365" w:rsidRPr="00986365" w:rsidRDefault="00986365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365">
        <w:rPr>
          <w:rFonts w:ascii="Times New Roman" w:hAnsi="Times New Roman"/>
          <w:sz w:val="28"/>
          <w:szCs w:val="28"/>
        </w:rPr>
        <w:t>На высушенный препарат наносят 1—2 капли метиленового синего, покрывают покровным стеклом. Красят 1—2 мин. Затем мазок промывают дистиллированной водой несколько раз до получения бледно-с</w:t>
      </w:r>
      <w:r w:rsidR="00B604DD">
        <w:rPr>
          <w:rFonts w:ascii="Times New Roman" w:hAnsi="Times New Roman"/>
          <w:sz w:val="28"/>
          <w:szCs w:val="28"/>
        </w:rPr>
        <w:t>иней окраски, затем высушивают.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Окраска фуксином.</w:t>
      </w:r>
    </w:p>
    <w:p w:rsidR="00986365" w:rsidRPr="00986365" w:rsidRDefault="00986365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365">
        <w:rPr>
          <w:rFonts w:ascii="Times New Roman" w:hAnsi="Times New Roman"/>
          <w:sz w:val="28"/>
          <w:szCs w:val="28"/>
        </w:rPr>
        <w:t>Реактив. 3 г кислого фуксина растворяют в 100 мл 950 спирта. К 12 мл этого раствора прибавляю</w:t>
      </w:r>
      <w:r w:rsidR="00B604DD">
        <w:rPr>
          <w:rFonts w:ascii="Times New Roman" w:hAnsi="Times New Roman"/>
          <w:sz w:val="28"/>
          <w:szCs w:val="28"/>
        </w:rPr>
        <w:t>т 100 мл дистиллированной воды.</w:t>
      </w:r>
    </w:p>
    <w:p w:rsidR="00986365" w:rsidRPr="00986365" w:rsidRDefault="00986365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365">
        <w:rPr>
          <w:rFonts w:ascii="Times New Roman" w:hAnsi="Times New Roman"/>
          <w:sz w:val="28"/>
          <w:szCs w:val="28"/>
        </w:rPr>
        <w:t>На высушенный препарат наливают фуксин на 1 мин, затем смывают водой, высушивают. Таким же способом можно кра</w:t>
      </w:r>
      <w:r w:rsidR="00B604DD">
        <w:rPr>
          <w:rFonts w:ascii="Times New Roman" w:hAnsi="Times New Roman"/>
          <w:sz w:val="28"/>
          <w:szCs w:val="28"/>
        </w:rPr>
        <w:t>сить мазки и метиленовым синим.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Окраска гематоксилин-эозином</w:t>
      </w:r>
    </w:p>
    <w:p w:rsidR="00986365" w:rsidRPr="00986365" w:rsidRDefault="00986365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365">
        <w:rPr>
          <w:rFonts w:ascii="Times New Roman" w:hAnsi="Times New Roman"/>
          <w:sz w:val="28"/>
          <w:szCs w:val="28"/>
        </w:rPr>
        <w:t xml:space="preserve">Мазки погружают </w:t>
      </w:r>
      <w:r w:rsidR="00B604DD">
        <w:rPr>
          <w:rFonts w:ascii="Times New Roman" w:hAnsi="Times New Roman"/>
          <w:sz w:val="28"/>
          <w:szCs w:val="28"/>
        </w:rPr>
        <w:t xml:space="preserve">в смесь Никифорова на 15 минут. Спирт этиловый 70° 2—3 мин. Спирт этиловый 50° 2—3 мин. Вода дистиллированная 1 мин. </w:t>
      </w:r>
      <w:r w:rsidRPr="00986365">
        <w:rPr>
          <w:rFonts w:ascii="Times New Roman" w:hAnsi="Times New Roman"/>
          <w:sz w:val="28"/>
          <w:szCs w:val="28"/>
        </w:rPr>
        <w:t>Краска гематоксилин (по Эрлиху). 7-20 мин. В зависимости от зрелости краски</w:t>
      </w:r>
      <w:r w:rsidR="00B604DD">
        <w:rPr>
          <w:rFonts w:ascii="Times New Roman" w:hAnsi="Times New Roman"/>
          <w:sz w:val="28"/>
          <w:szCs w:val="28"/>
        </w:rPr>
        <w:t xml:space="preserve">. </w:t>
      </w:r>
      <w:r w:rsidRPr="00986365">
        <w:rPr>
          <w:rFonts w:ascii="Times New Roman" w:hAnsi="Times New Roman"/>
          <w:sz w:val="28"/>
          <w:szCs w:val="28"/>
        </w:rPr>
        <w:t>Вода водопроводная 3 мин</w:t>
      </w:r>
      <w:r w:rsidR="00B604DD">
        <w:rPr>
          <w:rFonts w:ascii="Times New Roman" w:hAnsi="Times New Roman"/>
          <w:sz w:val="28"/>
          <w:szCs w:val="28"/>
        </w:rPr>
        <w:t xml:space="preserve">. </w:t>
      </w:r>
      <w:r w:rsidRPr="00986365">
        <w:rPr>
          <w:rFonts w:ascii="Times New Roman" w:hAnsi="Times New Roman"/>
          <w:sz w:val="28"/>
          <w:szCs w:val="28"/>
        </w:rPr>
        <w:t>1% раствор соляной</w:t>
      </w:r>
      <w:r w:rsidR="00B604DD">
        <w:rPr>
          <w:rFonts w:ascii="Times New Roman" w:hAnsi="Times New Roman"/>
          <w:sz w:val="28"/>
          <w:szCs w:val="28"/>
        </w:rPr>
        <w:t xml:space="preserve"> кислоты на 70% спирте ~ 1 сек д</w:t>
      </w:r>
      <w:r w:rsidRPr="00986365">
        <w:rPr>
          <w:rFonts w:ascii="Times New Roman" w:hAnsi="Times New Roman"/>
          <w:sz w:val="28"/>
          <w:szCs w:val="28"/>
        </w:rPr>
        <w:t>о побурения препарата</w:t>
      </w:r>
      <w:r w:rsidR="00B604DD">
        <w:rPr>
          <w:rFonts w:ascii="Times New Roman" w:hAnsi="Times New Roman"/>
          <w:sz w:val="28"/>
          <w:szCs w:val="28"/>
        </w:rPr>
        <w:t xml:space="preserve">. </w:t>
      </w:r>
      <w:r w:rsidRPr="00986365">
        <w:rPr>
          <w:rFonts w:ascii="Times New Roman" w:hAnsi="Times New Roman"/>
          <w:sz w:val="28"/>
          <w:szCs w:val="28"/>
        </w:rPr>
        <w:t>Пропо</w:t>
      </w:r>
      <w:r w:rsidR="00B604DD">
        <w:rPr>
          <w:rFonts w:ascii="Times New Roman" w:hAnsi="Times New Roman"/>
          <w:sz w:val="28"/>
          <w:szCs w:val="28"/>
        </w:rPr>
        <w:t xml:space="preserve">лоснуть, до посинения препарата. Высушить фильтровальной бумагой. Спирт этиловый 70° 1 мин. Спирт этиловый 90° 1 мин. Спирт этиловый 96° 1 мин. </w:t>
      </w:r>
      <w:r w:rsidRPr="00986365">
        <w:rPr>
          <w:rFonts w:ascii="Times New Roman" w:hAnsi="Times New Roman"/>
          <w:sz w:val="28"/>
          <w:szCs w:val="28"/>
        </w:rPr>
        <w:t>0,5—1% спиртовы</w:t>
      </w:r>
      <w:r w:rsidR="00B604DD">
        <w:rPr>
          <w:rFonts w:ascii="Times New Roman" w:hAnsi="Times New Roman"/>
          <w:sz w:val="28"/>
          <w:szCs w:val="28"/>
        </w:rPr>
        <w:t>й (96°) раствор эозина 1—2 мин. Спирт этиловый 96° 10—20 сек.</w:t>
      </w:r>
    </w:p>
    <w:p w:rsidR="00B604DD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4DD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4DD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</w:t>
      </w:r>
      <w:r w:rsidR="00986365" w:rsidRPr="00986365">
        <w:rPr>
          <w:rFonts w:ascii="Times New Roman" w:hAnsi="Times New Roman"/>
          <w:sz w:val="28"/>
          <w:szCs w:val="28"/>
        </w:rPr>
        <w:t>Окраск</w:t>
      </w:r>
      <w:r>
        <w:rPr>
          <w:rFonts w:ascii="Times New Roman" w:hAnsi="Times New Roman"/>
          <w:sz w:val="28"/>
          <w:szCs w:val="28"/>
        </w:rPr>
        <w:t>а препаратов по Г. Папаниколау.</w:t>
      </w:r>
    </w:p>
    <w:p w:rsidR="00B604DD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365" w:rsidRPr="00986365">
        <w:rPr>
          <w:rFonts w:ascii="Times New Roman" w:hAnsi="Times New Roman"/>
          <w:sz w:val="28"/>
          <w:szCs w:val="28"/>
        </w:rPr>
        <w:t>Влажный препарат фиксируют в смеси Никифорова в течение 30 мин. Если после фиксации его залить глицерином на 2 часа, потом препарат можн</w:t>
      </w:r>
      <w:r>
        <w:rPr>
          <w:rFonts w:ascii="Times New Roman" w:hAnsi="Times New Roman"/>
          <w:sz w:val="28"/>
          <w:szCs w:val="28"/>
        </w:rPr>
        <w:t>о хранить до 14 дней.</w:t>
      </w:r>
    </w:p>
    <w:p w:rsidR="00B604DD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365" w:rsidRPr="00986365">
        <w:rPr>
          <w:rFonts w:ascii="Times New Roman" w:hAnsi="Times New Roman"/>
          <w:sz w:val="28"/>
          <w:szCs w:val="28"/>
        </w:rPr>
        <w:t>Перед окраской препарат проводят через спирты нисходящей концентрации (100 %, 95 %, 80 %, 50 %) и дистиллированную воду (в каждом стаканчике держат по 2 минуты).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365" w:rsidRPr="00986365">
        <w:rPr>
          <w:rFonts w:ascii="Times New Roman" w:hAnsi="Times New Roman"/>
          <w:sz w:val="28"/>
          <w:szCs w:val="28"/>
        </w:rPr>
        <w:t>Окрашивают гематоксилином Гарриса в течение 6-10 мин (перед использованием раствор кр</w:t>
      </w:r>
      <w:r>
        <w:rPr>
          <w:rFonts w:ascii="Times New Roman" w:hAnsi="Times New Roman"/>
          <w:sz w:val="28"/>
          <w:szCs w:val="28"/>
        </w:rPr>
        <w:t>асителя необходимо фильтровать.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365" w:rsidRPr="00986365">
        <w:rPr>
          <w:rFonts w:ascii="Times New Roman" w:hAnsi="Times New Roman"/>
          <w:sz w:val="28"/>
          <w:szCs w:val="28"/>
        </w:rPr>
        <w:t xml:space="preserve">Промывают в </w:t>
      </w:r>
      <w:r>
        <w:rPr>
          <w:rFonts w:ascii="Times New Roman" w:hAnsi="Times New Roman"/>
          <w:sz w:val="28"/>
          <w:szCs w:val="28"/>
        </w:rPr>
        <w:t>3 сменах дистиллированной воды.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365" w:rsidRPr="00986365">
        <w:rPr>
          <w:rFonts w:ascii="Times New Roman" w:hAnsi="Times New Roman"/>
          <w:sz w:val="28"/>
          <w:szCs w:val="28"/>
        </w:rPr>
        <w:t>Переносят в смесь из 97 мл 70 % спирта и 3 мл концентрированного раствора аммиака (препарат становится синим). В этой смеси препарат необходимо ополос</w:t>
      </w:r>
      <w:r>
        <w:rPr>
          <w:rFonts w:ascii="Times New Roman" w:hAnsi="Times New Roman"/>
          <w:sz w:val="28"/>
          <w:szCs w:val="28"/>
        </w:rPr>
        <w:t>нуть несколько раз.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365" w:rsidRPr="00986365">
        <w:rPr>
          <w:rFonts w:ascii="Times New Roman" w:hAnsi="Times New Roman"/>
          <w:sz w:val="28"/>
          <w:szCs w:val="28"/>
        </w:rPr>
        <w:t>Опускают в 70 % спирт и за</w:t>
      </w:r>
      <w:r>
        <w:rPr>
          <w:rFonts w:ascii="Times New Roman" w:hAnsi="Times New Roman"/>
          <w:sz w:val="28"/>
          <w:szCs w:val="28"/>
        </w:rPr>
        <w:t>тем промывают в проточной воде.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365" w:rsidRPr="00986365">
        <w:rPr>
          <w:rFonts w:ascii="Times New Roman" w:hAnsi="Times New Roman"/>
          <w:sz w:val="28"/>
          <w:szCs w:val="28"/>
        </w:rPr>
        <w:t>Опускают в раствор карбоната лития на 1 мин (3 капли насыщенного водного раствора на</w:t>
      </w:r>
      <w:r>
        <w:rPr>
          <w:rFonts w:ascii="Times New Roman" w:hAnsi="Times New Roman"/>
          <w:sz w:val="28"/>
          <w:szCs w:val="28"/>
        </w:rPr>
        <w:t xml:space="preserve"> 100 мл дистиллированной воды).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365" w:rsidRPr="0098636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омывают в проточной воде 5 мин.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365" w:rsidRPr="00986365">
        <w:rPr>
          <w:rFonts w:ascii="Times New Roman" w:hAnsi="Times New Roman"/>
          <w:sz w:val="28"/>
          <w:szCs w:val="28"/>
        </w:rPr>
        <w:t>Обезвоживают (дистиллированная вода и спирты восходящей концентр</w:t>
      </w:r>
      <w:r>
        <w:rPr>
          <w:rFonts w:ascii="Times New Roman" w:hAnsi="Times New Roman"/>
          <w:sz w:val="28"/>
          <w:szCs w:val="28"/>
        </w:rPr>
        <w:t>ации - 50 %, 70 %, 80%, 100 %).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365" w:rsidRPr="00986365">
        <w:rPr>
          <w:rFonts w:ascii="Times New Roman" w:hAnsi="Times New Roman"/>
          <w:sz w:val="28"/>
          <w:szCs w:val="28"/>
        </w:rPr>
        <w:t xml:space="preserve">Докрашивают в течение 4 мин в </w:t>
      </w:r>
      <w:r>
        <w:rPr>
          <w:rFonts w:ascii="Times New Roman" w:hAnsi="Times New Roman"/>
          <w:sz w:val="28"/>
          <w:szCs w:val="28"/>
        </w:rPr>
        <w:t>оранжевом Г6 (готовый раствор).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365" w:rsidRPr="00986365">
        <w:rPr>
          <w:rFonts w:ascii="Times New Roman" w:hAnsi="Times New Roman"/>
          <w:sz w:val="28"/>
          <w:szCs w:val="28"/>
        </w:rPr>
        <w:t>Опола</w:t>
      </w:r>
      <w:r>
        <w:rPr>
          <w:rFonts w:ascii="Times New Roman" w:hAnsi="Times New Roman"/>
          <w:sz w:val="28"/>
          <w:szCs w:val="28"/>
        </w:rPr>
        <w:t>скивают в 2 сменах 95 % спирта.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365" w:rsidRPr="00986365">
        <w:rPr>
          <w:rFonts w:ascii="Times New Roman" w:hAnsi="Times New Roman"/>
          <w:sz w:val="28"/>
          <w:szCs w:val="28"/>
        </w:rPr>
        <w:t>Опускают в краситель Папаниколау на 1 —2 ми</w:t>
      </w:r>
      <w:r>
        <w:rPr>
          <w:rFonts w:ascii="Times New Roman" w:hAnsi="Times New Roman"/>
          <w:sz w:val="28"/>
          <w:szCs w:val="28"/>
        </w:rPr>
        <w:t>н.</w:t>
      </w:r>
    </w:p>
    <w:p w:rsidR="00986365" w:rsidRPr="00986365" w:rsidRDefault="00B604DD" w:rsidP="00B6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365" w:rsidRPr="00986365">
        <w:rPr>
          <w:rFonts w:ascii="Times New Roman" w:hAnsi="Times New Roman"/>
          <w:sz w:val="28"/>
          <w:szCs w:val="28"/>
        </w:rPr>
        <w:t>Ополаскивают в 3 сменах 95 % и 2 сменах 100 % спирта (в</w:t>
      </w:r>
      <w:r>
        <w:rPr>
          <w:rFonts w:ascii="Times New Roman" w:hAnsi="Times New Roman"/>
          <w:sz w:val="28"/>
          <w:szCs w:val="28"/>
        </w:rPr>
        <w:t xml:space="preserve"> последней смене держат 5 мин).</w:t>
      </w:r>
    </w:p>
    <w:p w:rsidR="00336504" w:rsidRDefault="00336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4DD" w:rsidRDefault="00B604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4DD" w:rsidRDefault="00B604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4DD" w:rsidRDefault="00B604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4DD" w:rsidRDefault="00B604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4DD" w:rsidRDefault="00B604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4DD" w:rsidRDefault="00B604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4DD" w:rsidRDefault="00B604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4E21" w:rsidRDefault="00F34E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4E21" w:rsidRDefault="00F34E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34E21" w:rsidRDefault="006063FE" w:rsidP="00F34E2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День 3 (1</w:t>
      </w:r>
      <w:r w:rsidR="00F34E21">
        <w:rPr>
          <w:rFonts w:ascii="Times New Roman" w:hAnsi="Times New Roman"/>
          <w:b/>
          <w:sz w:val="28"/>
          <w:szCs w:val="24"/>
        </w:rPr>
        <w:t>.04.22)</w:t>
      </w:r>
    </w:p>
    <w:p w:rsidR="00F34E21" w:rsidRDefault="00F34E21" w:rsidP="00F34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34E21">
        <w:rPr>
          <w:rFonts w:ascii="Times New Roman" w:hAnsi="Times New Roman"/>
          <w:b/>
          <w:sz w:val="28"/>
          <w:szCs w:val="24"/>
        </w:rPr>
        <w:t>ИЗУЧЕНИЕ ОСНОВНЫХ ФОНОВЫХ ПРОЦЕССОВ И И</w:t>
      </w:r>
      <w:r>
        <w:rPr>
          <w:rFonts w:ascii="Times New Roman" w:hAnsi="Times New Roman"/>
          <w:b/>
          <w:sz w:val="28"/>
          <w:szCs w:val="24"/>
        </w:rPr>
        <w:t>Х ЦИТОЛОГИЧЕСКАЯ ХАРАКТЕРИСТИКА</w:t>
      </w:r>
    </w:p>
    <w:p w:rsidR="00F34E21" w:rsidRDefault="00F34E21" w:rsidP="00F34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34E21" w:rsidRDefault="00F34E21" w:rsidP="00F34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>Фоновыми называются заболевания и изменения влагалищной части шейки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34E21">
        <w:rPr>
          <w:rFonts w:ascii="Times New Roman" w:hAnsi="Times New Roman"/>
          <w:sz w:val="28"/>
          <w:szCs w:val="24"/>
        </w:rPr>
        <w:t>матки, при которых сохраняется нормоп</w:t>
      </w:r>
      <w:r>
        <w:rPr>
          <w:rFonts w:ascii="Times New Roman" w:hAnsi="Times New Roman"/>
          <w:sz w:val="28"/>
          <w:szCs w:val="24"/>
        </w:rPr>
        <w:t xml:space="preserve">лазия эпителия, т.е. происходит </w:t>
      </w:r>
      <w:r w:rsidRPr="00F34E21">
        <w:rPr>
          <w:rFonts w:ascii="Times New Roman" w:hAnsi="Times New Roman"/>
          <w:sz w:val="28"/>
          <w:szCs w:val="24"/>
        </w:rPr>
        <w:t>правильное митотическое д</w:t>
      </w:r>
      <w:r>
        <w:rPr>
          <w:rFonts w:ascii="Times New Roman" w:hAnsi="Times New Roman"/>
          <w:sz w:val="28"/>
          <w:szCs w:val="24"/>
        </w:rPr>
        <w:t xml:space="preserve">еление эпителиальных клеток, их </w:t>
      </w:r>
      <w:r w:rsidRPr="00F34E21">
        <w:rPr>
          <w:rFonts w:ascii="Times New Roman" w:hAnsi="Times New Roman"/>
          <w:sz w:val="28"/>
          <w:szCs w:val="24"/>
        </w:rPr>
        <w:t xml:space="preserve">дифференцировка, созревание, эксфолиация. </w:t>
      </w:r>
    </w:p>
    <w:p w:rsidR="00F34E21" w:rsidRDefault="00F34E21" w:rsidP="00F34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этим заболеваниям относятся: </w:t>
      </w:r>
      <w:r w:rsidRPr="00F34E21">
        <w:rPr>
          <w:rFonts w:ascii="Times New Roman" w:hAnsi="Times New Roman"/>
          <w:sz w:val="28"/>
          <w:szCs w:val="24"/>
        </w:rPr>
        <w:t>псевдоэрозия, эктропион, полип, эндометр</w:t>
      </w:r>
      <w:r>
        <w:rPr>
          <w:rFonts w:ascii="Times New Roman" w:hAnsi="Times New Roman"/>
          <w:sz w:val="28"/>
          <w:szCs w:val="24"/>
        </w:rPr>
        <w:t xml:space="preserve">иоз, лейкоплакия, эритроплакия, </w:t>
      </w:r>
      <w:r w:rsidRPr="00F34E21">
        <w:rPr>
          <w:rFonts w:ascii="Times New Roman" w:hAnsi="Times New Roman"/>
          <w:sz w:val="28"/>
          <w:szCs w:val="24"/>
        </w:rPr>
        <w:t>папилло</w:t>
      </w:r>
      <w:r>
        <w:rPr>
          <w:rFonts w:ascii="Times New Roman" w:hAnsi="Times New Roman"/>
          <w:sz w:val="28"/>
          <w:szCs w:val="24"/>
        </w:rPr>
        <w:t>ма, цервициты, истинная эрозия.</w:t>
      </w:r>
    </w:p>
    <w:p w:rsidR="00F34E21" w:rsidRPr="00F34E21" w:rsidRDefault="00F34E21" w:rsidP="00F34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>К предраковым состояниям шейки мат</w:t>
      </w:r>
      <w:r>
        <w:rPr>
          <w:rFonts w:ascii="Times New Roman" w:hAnsi="Times New Roman"/>
          <w:sz w:val="28"/>
          <w:szCs w:val="24"/>
        </w:rPr>
        <w:t xml:space="preserve">ки относят дисплазию эпителия — </w:t>
      </w:r>
      <w:r w:rsidRPr="00F34E21">
        <w:rPr>
          <w:rFonts w:ascii="Times New Roman" w:hAnsi="Times New Roman"/>
          <w:sz w:val="28"/>
          <w:szCs w:val="24"/>
        </w:rPr>
        <w:t xml:space="preserve">патологические процессы, при </w:t>
      </w:r>
      <w:r>
        <w:rPr>
          <w:rFonts w:ascii="Times New Roman" w:hAnsi="Times New Roman"/>
          <w:sz w:val="28"/>
          <w:szCs w:val="24"/>
        </w:rPr>
        <w:t xml:space="preserve">которых отмечается гиперплазия, </w:t>
      </w:r>
      <w:r w:rsidRPr="00F34E21">
        <w:rPr>
          <w:rFonts w:ascii="Times New Roman" w:hAnsi="Times New Roman"/>
          <w:sz w:val="28"/>
          <w:szCs w:val="24"/>
        </w:rPr>
        <w:t>пролиферация, нарушение дифференц</w:t>
      </w:r>
      <w:r>
        <w:rPr>
          <w:rFonts w:ascii="Times New Roman" w:hAnsi="Times New Roman"/>
          <w:sz w:val="28"/>
          <w:szCs w:val="24"/>
        </w:rPr>
        <w:t>ировки, созревания и отторжения эпителиальных клеток.</w:t>
      </w:r>
      <w:r w:rsidRPr="00F34E21">
        <w:rPr>
          <w:rFonts w:ascii="Times New Roman" w:hAnsi="Times New Roman"/>
          <w:sz w:val="28"/>
          <w:szCs w:val="24"/>
        </w:rPr>
        <w:t>синергизм вируса простого герпеса, хламидий и ЦМВ.</w:t>
      </w:r>
    </w:p>
    <w:p w:rsidR="00F34E21" w:rsidRDefault="00F34E21" w:rsidP="00F34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>I. Фоновые процессы</w:t>
      </w:r>
    </w:p>
    <w:p w:rsidR="00F34E21" w:rsidRDefault="00F34E21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b/>
          <w:sz w:val="28"/>
          <w:szCs w:val="24"/>
        </w:rPr>
        <w:t>Эрозия</w:t>
      </w:r>
      <w:r w:rsidRPr="00F34E21">
        <w:rPr>
          <w:rFonts w:ascii="Times New Roman" w:hAnsi="Times New Roman"/>
          <w:sz w:val="28"/>
          <w:szCs w:val="24"/>
        </w:rPr>
        <w:t xml:space="preserve"> — патологический процесс на</w:t>
      </w:r>
      <w:r w:rsidR="00AE29D8">
        <w:rPr>
          <w:rFonts w:ascii="Times New Roman" w:hAnsi="Times New Roman"/>
          <w:sz w:val="28"/>
          <w:szCs w:val="24"/>
        </w:rPr>
        <w:t xml:space="preserve"> влагалищной части шейки матки, </w:t>
      </w:r>
      <w:r w:rsidRPr="00F34E21">
        <w:rPr>
          <w:rFonts w:ascii="Times New Roman" w:hAnsi="Times New Roman"/>
          <w:sz w:val="28"/>
          <w:szCs w:val="24"/>
        </w:rPr>
        <w:t>характеризующийся в начальной с</w:t>
      </w:r>
      <w:r>
        <w:rPr>
          <w:rFonts w:ascii="Times New Roman" w:hAnsi="Times New Roman"/>
          <w:sz w:val="28"/>
          <w:szCs w:val="24"/>
        </w:rPr>
        <w:t xml:space="preserve">тадии дистрофией и десквамацией </w:t>
      </w:r>
      <w:r w:rsidRPr="00F34E21">
        <w:rPr>
          <w:rFonts w:ascii="Times New Roman" w:hAnsi="Times New Roman"/>
          <w:sz w:val="28"/>
          <w:szCs w:val="24"/>
        </w:rPr>
        <w:t>плоского многослойного эпителия (изъ</w:t>
      </w:r>
      <w:r>
        <w:rPr>
          <w:rFonts w:ascii="Times New Roman" w:hAnsi="Times New Roman"/>
          <w:sz w:val="28"/>
          <w:szCs w:val="24"/>
        </w:rPr>
        <w:t xml:space="preserve">язвления, эрозия) с последующим </w:t>
      </w:r>
      <w:r w:rsidRPr="00F34E21">
        <w:rPr>
          <w:rFonts w:ascii="Times New Roman" w:hAnsi="Times New Roman"/>
          <w:sz w:val="28"/>
          <w:szCs w:val="24"/>
        </w:rPr>
        <w:t>развитием на эрозированной поверх</w:t>
      </w:r>
      <w:r w:rsidR="00AE29D8">
        <w:rPr>
          <w:rFonts w:ascii="Times New Roman" w:hAnsi="Times New Roman"/>
          <w:sz w:val="28"/>
          <w:szCs w:val="24"/>
        </w:rPr>
        <w:t xml:space="preserve">ности цилиндрического эпителия. </w:t>
      </w:r>
      <w:r w:rsidRPr="00F34E21">
        <w:rPr>
          <w:rFonts w:ascii="Times New Roman" w:hAnsi="Times New Roman"/>
          <w:sz w:val="28"/>
          <w:szCs w:val="24"/>
        </w:rPr>
        <w:t>Выделяют ис</w:t>
      </w:r>
      <w:r>
        <w:rPr>
          <w:rFonts w:ascii="Times New Roman" w:hAnsi="Times New Roman"/>
          <w:sz w:val="28"/>
          <w:szCs w:val="24"/>
        </w:rPr>
        <w:t xml:space="preserve">тинную эрозию и псевдоэрозию. </w:t>
      </w:r>
      <w:r w:rsidRPr="00F34E21">
        <w:rPr>
          <w:rFonts w:ascii="Times New Roman" w:hAnsi="Times New Roman"/>
          <w:sz w:val="28"/>
          <w:szCs w:val="24"/>
        </w:rPr>
        <w:t>Истинная эрозия шейки ма</w:t>
      </w:r>
      <w:r>
        <w:rPr>
          <w:rFonts w:ascii="Times New Roman" w:hAnsi="Times New Roman"/>
          <w:sz w:val="28"/>
          <w:szCs w:val="24"/>
        </w:rPr>
        <w:t xml:space="preserve">тки — повреждение и десквамация </w:t>
      </w:r>
      <w:r w:rsidRPr="00F34E21">
        <w:rPr>
          <w:rFonts w:ascii="Times New Roman" w:hAnsi="Times New Roman"/>
          <w:sz w:val="28"/>
          <w:szCs w:val="24"/>
        </w:rPr>
        <w:t>многослойного плоского эпителия влага</w:t>
      </w:r>
      <w:r>
        <w:rPr>
          <w:rFonts w:ascii="Times New Roman" w:hAnsi="Times New Roman"/>
          <w:sz w:val="28"/>
          <w:szCs w:val="24"/>
        </w:rPr>
        <w:t>лищной части шейки матки вокруг наружного зева.</w:t>
      </w:r>
    </w:p>
    <w:p w:rsidR="00F34E21" w:rsidRDefault="00F34E21" w:rsidP="00F34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>При осмотре в зеркалах невооруженным глазом эрозия имеет ярко-красную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F34E21">
        <w:rPr>
          <w:rFonts w:ascii="Times New Roman" w:hAnsi="Times New Roman"/>
          <w:sz w:val="28"/>
          <w:szCs w:val="24"/>
        </w:rPr>
        <w:t>окраску, легко кровоточит. Кроме сифили</w:t>
      </w:r>
      <w:r>
        <w:rPr>
          <w:rFonts w:ascii="Times New Roman" w:hAnsi="Times New Roman"/>
          <w:sz w:val="28"/>
          <w:szCs w:val="24"/>
        </w:rPr>
        <w:t xml:space="preserve">тической, трофической и раковой </w:t>
      </w:r>
      <w:r w:rsidRPr="00F34E21">
        <w:rPr>
          <w:rFonts w:ascii="Times New Roman" w:hAnsi="Times New Roman"/>
          <w:sz w:val="28"/>
          <w:szCs w:val="24"/>
        </w:rPr>
        <w:t xml:space="preserve">эрозии все остальные виды быстро подвергаются эпидермизации и </w:t>
      </w:r>
      <w:r>
        <w:rPr>
          <w:rFonts w:ascii="Times New Roman" w:hAnsi="Times New Roman"/>
          <w:sz w:val="28"/>
          <w:szCs w:val="24"/>
        </w:rPr>
        <w:t>через 1—</w:t>
      </w:r>
      <w:r w:rsidRPr="00F34E21">
        <w:rPr>
          <w:rFonts w:ascii="Times New Roman" w:hAnsi="Times New Roman"/>
          <w:sz w:val="28"/>
          <w:szCs w:val="24"/>
        </w:rPr>
        <w:t xml:space="preserve">2 недели покрываются </w:t>
      </w:r>
      <w:r>
        <w:rPr>
          <w:rFonts w:ascii="Times New Roman" w:hAnsi="Times New Roman"/>
          <w:sz w:val="28"/>
          <w:szCs w:val="24"/>
        </w:rPr>
        <w:t xml:space="preserve">многослойным плоским эпителием. </w:t>
      </w:r>
      <w:r w:rsidRPr="00F34E21">
        <w:rPr>
          <w:rFonts w:ascii="Times New Roman" w:hAnsi="Times New Roman"/>
          <w:sz w:val="28"/>
          <w:szCs w:val="24"/>
        </w:rPr>
        <w:t>При кольпоскопии истинная эрозия опр</w:t>
      </w:r>
      <w:r>
        <w:rPr>
          <w:rFonts w:ascii="Times New Roman" w:hAnsi="Times New Roman"/>
          <w:sz w:val="28"/>
          <w:szCs w:val="24"/>
        </w:rPr>
        <w:t xml:space="preserve">еделяется как дефект эпителия с </w:t>
      </w:r>
      <w:r w:rsidRPr="00F34E21">
        <w:rPr>
          <w:rFonts w:ascii="Times New Roman" w:hAnsi="Times New Roman"/>
          <w:sz w:val="28"/>
          <w:szCs w:val="24"/>
        </w:rPr>
        <w:t>обнаженной подэпителиальной ст</w:t>
      </w:r>
      <w:r>
        <w:rPr>
          <w:rFonts w:ascii="Times New Roman" w:hAnsi="Times New Roman"/>
          <w:sz w:val="28"/>
          <w:szCs w:val="24"/>
        </w:rPr>
        <w:t xml:space="preserve">ромой, при этом дно ниже уровня </w:t>
      </w:r>
      <w:r w:rsidRPr="00F34E21">
        <w:rPr>
          <w:rFonts w:ascii="Times New Roman" w:hAnsi="Times New Roman"/>
          <w:sz w:val="28"/>
          <w:szCs w:val="24"/>
        </w:rPr>
        <w:t xml:space="preserve">многослойного плоского эпителия, края четкие. </w:t>
      </w:r>
    </w:p>
    <w:p w:rsidR="00AE29D8" w:rsidRDefault="00F34E21" w:rsidP="00F34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lastRenderedPageBreak/>
        <w:t>После применения 3</w:t>
      </w:r>
      <w:r>
        <w:rPr>
          <w:rFonts w:ascii="Times New Roman" w:hAnsi="Times New Roman"/>
          <w:sz w:val="28"/>
          <w:szCs w:val="24"/>
        </w:rPr>
        <w:t xml:space="preserve"> % </w:t>
      </w:r>
      <w:r w:rsidRPr="00F34E21">
        <w:rPr>
          <w:rFonts w:ascii="Times New Roman" w:hAnsi="Times New Roman"/>
          <w:sz w:val="28"/>
          <w:szCs w:val="24"/>
        </w:rPr>
        <w:t>раствора уксусной кислоты дн</w:t>
      </w:r>
      <w:r>
        <w:rPr>
          <w:rFonts w:ascii="Times New Roman" w:hAnsi="Times New Roman"/>
          <w:sz w:val="28"/>
          <w:szCs w:val="24"/>
        </w:rPr>
        <w:t xml:space="preserve">о истинной эрозии бледнеет, при </w:t>
      </w:r>
      <w:r w:rsidRPr="00F34E21">
        <w:rPr>
          <w:rFonts w:ascii="Times New Roman" w:hAnsi="Times New Roman"/>
          <w:sz w:val="28"/>
          <w:szCs w:val="24"/>
        </w:rPr>
        <w:t>использовании раствора Люголя дно окраск</w:t>
      </w:r>
      <w:r>
        <w:rPr>
          <w:rFonts w:ascii="Times New Roman" w:hAnsi="Times New Roman"/>
          <w:sz w:val="28"/>
          <w:szCs w:val="24"/>
        </w:rPr>
        <w:t xml:space="preserve">у не воспринимает, окрашивается </w:t>
      </w:r>
      <w:r w:rsidRPr="00F34E21">
        <w:rPr>
          <w:rFonts w:ascii="Times New Roman" w:hAnsi="Times New Roman"/>
          <w:sz w:val="28"/>
          <w:szCs w:val="24"/>
        </w:rPr>
        <w:t xml:space="preserve">только окружающий многослойный плоский эпителий. </w:t>
      </w:r>
    </w:p>
    <w:p w:rsidR="00F34E21" w:rsidRPr="00F34E21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 гистологическом </w:t>
      </w:r>
      <w:r w:rsidR="00F34E21" w:rsidRPr="00F34E21">
        <w:rPr>
          <w:rFonts w:ascii="Times New Roman" w:hAnsi="Times New Roman"/>
          <w:sz w:val="28"/>
          <w:szCs w:val="24"/>
        </w:rPr>
        <w:t>исследовании выявляется отсутствие эпителиального по</w:t>
      </w:r>
      <w:r>
        <w:rPr>
          <w:rFonts w:ascii="Times New Roman" w:hAnsi="Times New Roman"/>
          <w:sz w:val="28"/>
          <w:szCs w:val="24"/>
        </w:rPr>
        <w:t xml:space="preserve">крова на границе с </w:t>
      </w:r>
      <w:r w:rsidR="00F34E21" w:rsidRPr="00F34E21">
        <w:rPr>
          <w:rFonts w:ascii="Times New Roman" w:hAnsi="Times New Roman"/>
          <w:sz w:val="28"/>
          <w:szCs w:val="24"/>
        </w:rPr>
        <w:t xml:space="preserve">истинным многослойным плоским </w:t>
      </w:r>
      <w:r>
        <w:rPr>
          <w:rFonts w:ascii="Times New Roman" w:hAnsi="Times New Roman"/>
          <w:sz w:val="28"/>
          <w:szCs w:val="24"/>
        </w:rPr>
        <w:t xml:space="preserve">эпителием. На поверхности этого </w:t>
      </w:r>
      <w:r w:rsidR="00F34E21" w:rsidRPr="00F34E21">
        <w:rPr>
          <w:rFonts w:ascii="Times New Roman" w:hAnsi="Times New Roman"/>
          <w:sz w:val="28"/>
          <w:szCs w:val="24"/>
        </w:rPr>
        <w:t>патологического участка вид</w:t>
      </w:r>
      <w:r>
        <w:rPr>
          <w:rFonts w:ascii="Times New Roman" w:hAnsi="Times New Roman"/>
          <w:sz w:val="28"/>
          <w:szCs w:val="24"/>
        </w:rPr>
        <w:t xml:space="preserve">ны отложения фибрина и кровь. В </w:t>
      </w:r>
      <w:r w:rsidR="00F34E21" w:rsidRPr="00F34E21">
        <w:rPr>
          <w:rFonts w:ascii="Times New Roman" w:hAnsi="Times New Roman"/>
          <w:sz w:val="28"/>
          <w:szCs w:val="24"/>
        </w:rPr>
        <w:t>подэптелиальной соединительной ткани в</w:t>
      </w:r>
      <w:r>
        <w:rPr>
          <w:rFonts w:ascii="Times New Roman" w:hAnsi="Times New Roman"/>
          <w:sz w:val="28"/>
          <w:szCs w:val="24"/>
        </w:rPr>
        <w:t xml:space="preserve">ыражены воспалительный процесс, </w:t>
      </w:r>
      <w:r w:rsidR="00F34E21" w:rsidRPr="00F34E21">
        <w:rPr>
          <w:rFonts w:ascii="Times New Roman" w:hAnsi="Times New Roman"/>
          <w:sz w:val="28"/>
          <w:szCs w:val="24"/>
        </w:rPr>
        <w:t>лейкоцитарная инфильтрация, выявляются расшире</w:t>
      </w:r>
      <w:r>
        <w:rPr>
          <w:rFonts w:ascii="Times New Roman" w:hAnsi="Times New Roman"/>
          <w:sz w:val="28"/>
          <w:szCs w:val="24"/>
        </w:rPr>
        <w:t xml:space="preserve">нные капилляры, </w:t>
      </w:r>
      <w:r w:rsidR="00F34E21" w:rsidRPr="00F34E21">
        <w:rPr>
          <w:rFonts w:ascii="Times New Roman" w:hAnsi="Times New Roman"/>
          <w:sz w:val="28"/>
          <w:szCs w:val="24"/>
        </w:rPr>
        <w:t>кровоизлияния, отек ткани.</w:t>
      </w:r>
    </w:p>
    <w:p w:rsidR="00AE29D8" w:rsidRDefault="00F34E21" w:rsidP="00AE29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E29D8">
        <w:rPr>
          <w:rFonts w:ascii="Times New Roman" w:hAnsi="Times New Roman"/>
          <w:b/>
          <w:sz w:val="28"/>
          <w:szCs w:val="24"/>
        </w:rPr>
        <w:t>Полипы шейки матки</w:t>
      </w: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="00F34E21" w:rsidRPr="00F34E21">
        <w:rPr>
          <w:rFonts w:ascii="Times New Roman" w:hAnsi="Times New Roman"/>
          <w:sz w:val="28"/>
          <w:szCs w:val="24"/>
        </w:rPr>
        <w:t>азрастание слизистой оболочки канала шейки матки в виде ножки с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</w:t>
      </w:r>
      <w:r w:rsidR="00F34E21" w:rsidRPr="00F34E21">
        <w:rPr>
          <w:rFonts w:ascii="Times New Roman" w:hAnsi="Times New Roman"/>
          <w:sz w:val="28"/>
          <w:szCs w:val="24"/>
        </w:rPr>
        <w:t>оединительнотканным стержнем, покрытым многослойным плоским или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F34E21" w:rsidRPr="00F34E21">
        <w:rPr>
          <w:rFonts w:ascii="Times New Roman" w:hAnsi="Times New Roman"/>
          <w:sz w:val="28"/>
          <w:szCs w:val="24"/>
        </w:rPr>
        <w:t>цилиндрическим эпителием с железистыми структурами в толще.</w:t>
      </w:r>
    </w:p>
    <w:p w:rsidR="00AE29D8" w:rsidRDefault="00F34E21" w:rsidP="00AE29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>Виды полипов:</w:t>
      </w:r>
    </w:p>
    <w:p w:rsidR="00AE29D8" w:rsidRDefault="00F34E21" w:rsidP="00AE29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 xml:space="preserve">1. Простые полипы — железистые или </w:t>
      </w:r>
      <w:r w:rsidR="00AE29D8">
        <w:rPr>
          <w:rFonts w:ascii="Times New Roman" w:hAnsi="Times New Roman"/>
          <w:sz w:val="28"/>
          <w:szCs w:val="24"/>
        </w:rPr>
        <w:t xml:space="preserve">железисто-фиброзные образования </w:t>
      </w:r>
      <w:r w:rsidRPr="00F34E21">
        <w:rPr>
          <w:rFonts w:ascii="Times New Roman" w:hAnsi="Times New Roman"/>
          <w:sz w:val="28"/>
          <w:szCs w:val="24"/>
        </w:rPr>
        <w:t>без пролиферативных изменений.</w:t>
      </w:r>
    </w:p>
    <w:p w:rsidR="00AE29D8" w:rsidRDefault="00F34E21" w:rsidP="00AE29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>2. Аденоматозные полипы — железитые структуры с пролиферативной</w:t>
      </w:r>
      <w:r w:rsidR="00AE29D8">
        <w:rPr>
          <w:rFonts w:ascii="Times New Roman" w:hAnsi="Times New Roman"/>
          <w:b/>
          <w:sz w:val="28"/>
          <w:szCs w:val="24"/>
        </w:rPr>
        <w:t xml:space="preserve"> </w:t>
      </w:r>
      <w:r w:rsidRPr="00F34E21">
        <w:rPr>
          <w:rFonts w:ascii="Times New Roman" w:hAnsi="Times New Roman"/>
          <w:sz w:val="28"/>
          <w:szCs w:val="24"/>
        </w:rPr>
        <w:t>активностью, имеющие очаговый или диффузный характер.</w:t>
      </w:r>
    </w:p>
    <w:p w:rsidR="00F34E21" w:rsidRPr="00AE29D8" w:rsidRDefault="00F34E21" w:rsidP="00AE29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>Микроскопия полипов: структуры небольших размеров (от 2 до 40 мм в</w:t>
      </w:r>
    </w:p>
    <w:p w:rsidR="00F34E21" w:rsidRPr="00F34E21" w:rsidRDefault="00F34E21" w:rsidP="00F34E2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 xml:space="preserve">диаметре), овальной или округлой формы, </w:t>
      </w:r>
      <w:r w:rsidR="00AE29D8">
        <w:rPr>
          <w:rFonts w:ascii="Times New Roman" w:hAnsi="Times New Roman"/>
          <w:sz w:val="28"/>
          <w:szCs w:val="24"/>
        </w:rPr>
        <w:t xml:space="preserve">с гладкой поверхностью, </w:t>
      </w:r>
      <w:r w:rsidRPr="00F34E21">
        <w:rPr>
          <w:rFonts w:ascii="Times New Roman" w:hAnsi="Times New Roman"/>
          <w:sz w:val="28"/>
          <w:szCs w:val="24"/>
        </w:rPr>
        <w:t>свисающих во влагалище на тонком основании. Полипы имеют темнорозовый оттенок, мягкой или плотной</w:t>
      </w:r>
      <w:r w:rsidR="00AE29D8">
        <w:rPr>
          <w:rFonts w:ascii="Times New Roman" w:hAnsi="Times New Roman"/>
          <w:sz w:val="28"/>
          <w:szCs w:val="24"/>
        </w:rPr>
        <w:t xml:space="preserve"> консистенции (в зависимости от </w:t>
      </w:r>
      <w:r w:rsidRPr="00F34E21">
        <w:rPr>
          <w:rFonts w:ascii="Times New Roman" w:hAnsi="Times New Roman"/>
          <w:sz w:val="28"/>
          <w:szCs w:val="24"/>
        </w:rPr>
        <w:t>содержания фиброзной ткани). Поверхн</w:t>
      </w:r>
      <w:r w:rsidR="00AE29D8">
        <w:rPr>
          <w:rFonts w:ascii="Times New Roman" w:hAnsi="Times New Roman"/>
          <w:sz w:val="28"/>
          <w:szCs w:val="24"/>
        </w:rPr>
        <w:t xml:space="preserve">ость полипов может быть покрыта </w:t>
      </w:r>
      <w:r w:rsidRPr="00F34E21">
        <w:rPr>
          <w:rFonts w:ascii="Times New Roman" w:hAnsi="Times New Roman"/>
          <w:sz w:val="28"/>
          <w:szCs w:val="24"/>
        </w:rPr>
        <w:t>многослойным или цилиндрическим эпи</w:t>
      </w:r>
      <w:r w:rsidR="00AE29D8">
        <w:rPr>
          <w:rFonts w:ascii="Times New Roman" w:hAnsi="Times New Roman"/>
          <w:sz w:val="28"/>
          <w:szCs w:val="24"/>
        </w:rPr>
        <w:t xml:space="preserve">телием. В первом случае полип </w:t>
      </w:r>
      <w:r w:rsidRPr="00F34E21">
        <w:rPr>
          <w:rFonts w:ascii="Times New Roman" w:hAnsi="Times New Roman"/>
          <w:sz w:val="28"/>
          <w:szCs w:val="24"/>
        </w:rPr>
        <w:t>имеет гладкую поверхность с открыты</w:t>
      </w:r>
      <w:r w:rsidR="00AE29D8">
        <w:rPr>
          <w:rFonts w:ascii="Times New Roman" w:hAnsi="Times New Roman"/>
          <w:sz w:val="28"/>
          <w:szCs w:val="24"/>
        </w:rPr>
        <w:t xml:space="preserve">ми протоками желез и древовидно </w:t>
      </w:r>
      <w:r w:rsidRPr="00F34E21">
        <w:rPr>
          <w:rFonts w:ascii="Times New Roman" w:hAnsi="Times New Roman"/>
          <w:sz w:val="28"/>
          <w:szCs w:val="24"/>
        </w:rPr>
        <w:t>ветвящимися сосудами, во втором — сосочковую поверхность.</w:t>
      </w:r>
    </w:p>
    <w:p w:rsidR="00AE29D8" w:rsidRDefault="00F34E21" w:rsidP="00AE29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E29D8">
        <w:rPr>
          <w:rFonts w:ascii="Times New Roman" w:hAnsi="Times New Roman"/>
          <w:b/>
          <w:sz w:val="28"/>
          <w:szCs w:val="24"/>
        </w:rPr>
        <w:t>Папиллома</w:t>
      </w:r>
      <w:r w:rsidR="00AE29D8">
        <w:rPr>
          <w:rFonts w:ascii="Times New Roman" w:hAnsi="Times New Roman"/>
          <w:b/>
          <w:sz w:val="28"/>
          <w:szCs w:val="24"/>
        </w:rPr>
        <w:t xml:space="preserve"> </w:t>
      </w:r>
    </w:p>
    <w:p w:rsidR="00F34E21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F34E21" w:rsidRPr="00F34E21">
        <w:rPr>
          <w:rFonts w:ascii="Times New Roman" w:hAnsi="Times New Roman"/>
          <w:sz w:val="28"/>
          <w:szCs w:val="24"/>
        </w:rPr>
        <w:t>чаговое разрастание многослойного плоского эпителия с явлениями</w:t>
      </w:r>
    </w:p>
    <w:p w:rsidR="00AE29D8" w:rsidRDefault="00F34E21" w:rsidP="00F34E2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 xml:space="preserve">ороговевания. Сравнительно редкая форма поражения шейки матки. </w:t>
      </w:r>
    </w:p>
    <w:p w:rsidR="00F34E21" w:rsidRPr="00F34E21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 </w:t>
      </w:r>
      <w:r w:rsidR="00F34E21" w:rsidRPr="00F34E21">
        <w:rPr>
          <w:rFonts w:ascii="Times New Roman" w:hAnsi="Times New Roman"/>
          <w:sz w:val="28"/>
          <w:szCs w:val="24"/>
        </w:rPr>
        <w:t>осмотре с помощью зеркал на влагалищной части ее определяется</w:t>
      </w:r>
    </w:p>
    <w:p w:rsidR="00F34E21" w:rsidRPr="00F34E21" w:rsidRDefault="00F34E21" w:rsidP="00F34E2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>папилломатозные разрастания в виде розеток, внешне сходные с экзофитной</w:t>
      </w:r>
    </w:p>
    <w:p w:rsidR="00F34E21" w:rsidRPr="00F34E21" w:rsidRDefault="00F34E21" w:rsidP="00F34E2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>формой рака. Папиллома может быть розового или белесоватого цвета, четко</w:t>
      </w:r>
    </w:p>
    <w:p w:rsidR="00AE29D8" w:rsidRDefault="00F34E21" w:rsidP="00F34E2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>о</w:t>
      </w:r>
      <w:r w:rsidR="00AE29D8">
        <w:rPr>
          <w:rFonts w:ascii="Times New Roman" w:hAnsi="Times New Roman"/>
          <w:sz w:val="28"/>
          <w:szCs w:val="24"/>
        </w:rPr>
        <w:t>тграничена от окружающей ткани.</w:t>
      </w:r>
    </w:p>
    <w:p w:rsidR="00F34E21" w:rsidRPr="00F34E21" w:rsidRDefault="00F34E21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>При кольпоскопической картине на ее поверхности определяется большое</w:t>
      </w:r>
      <w:r w:rsidR="00AE29D8">
        <w:rPr>
          <w:rFonts w:ascii="Times New Roman" w:hAnsi="Times New Roman"/>
          <w:sz w:val="28"/>
          <w:szCs w:val="24"/>
        </w:rPr>
        <w:t xml:space="preserve"> </w:t>
      </w:r>
      <w:r w:rsidRPr="00F34E21">
        <w:rPr>
          <w:rFonts w:ascii="Times New Roman" w:hAnsi="Times New Roman"/>
          <w:sz w:val="28"/>
          <w:szCs w:val="24"/>
        </w:rPr>
        <w:t>количество древовидно ветвящихся сосудо</w:t>
      </w:r>
      <w:r w:rsidR="00AE29D8">
        <w:rPr>
          <w:rFonts w:ascii="Times New Roman" w:hAnsi="Times New Roman"/>
          <w:sz w:val="28"/>
          <w:szCs w:val="24"/>
        </w:rPr>
        <w:t xml:space="preserve">в. При нанесении на папиллому 3 </w:t>
      </w:r>
      <w:r w:rsidRPr="00F34E21">
        <w:rPr>
          <w:rFonts w:ascii="Times New Roman" w:hAnsi="Times New Roman"/>
          <w:sz w:val="28"/>
          <w:szCs w:val="24"/>
        </w:rPr>
        <w:t>% раствора уксусной кислоты сосуды с</w:t>
      </w:r>
      <w:r w:rsidR="00AE29D8">
        <w:rPr>
          <w:rFonts w:ascii="Times New Roman" w:hAnsi="Times New Roman"/>
          <w:sz w:val="28"/>
          <w:szCs w:val="24"/>
        </w:rPr>
        <w:t xml:space="preserve">пазмируются и сосочки бледнеют. </w:t>
      </w:r>
      <w:r w:rsidRPr="00F34E21">
        <w:rPr>
          <w:rFonts w:ascii="Times New Roman" w:hAnsi="Times New Roman"/>
          <w:sz w:val="28"/>
          <w:szCs w:val="24"/>
        </w:rPr>
        <w:t>Раствором Люголя не окрашиваетс</w:t>
      </w:r>
      <w:r w:rsidR="00AE29D8">
        <w:rPr>
          <w:rFonts w:ascii="Times New Roman" w:hAnsi="Times New Roman"/>
          <w:sz w:val="28"/>
          <w:szCs w:val="24"/>
        </w:rPr>
        <w:t xml:space="preserve">я. Папилломы сравнительно часто </w:t>
      </w:r>
      <w:r w:rsidRPr="00F34E21">
        <w:rPr>
          <w:rFonts w:ascii="Times New Roman" w:hAnsi="Times New Roman"/>
          <w:sz w:val="28"/>
          <w:szCs w:val="24"/>
        </w:rPr>
        <w:t>подвергаются злокачественно</w:t>
      </w:r>
      <w:r w:rsidR="00AE29D8">
        <w:rPr>
          <w:rFonts w:ascii="Times New Roman" w:hAnsi="Times New Roman"/>
          <w:sz w:val="28"/>
          <w:szCs w:val="24"/>
        </w:rPr>
        <w:t xml:space="preserve">му превращению. Морфологическое </w:t>
      </w:r>
      <w:r w:rsidRPr="00F34E21">
        <w:rPr>
          <w:rFonts w:ascii="Times New Roman" w:hAnsi="Times New Roman"/>
          <w:sz w:val="28"/>
          <w:szCs w:val="24"/>
        </w:rPr>
        <w:t>исследование позволяет установить правильный диагноз.</w:t>
      </w:r>
    </w:p>
    <w:p w:rsidR="00AE29D8" w:rsidRDefault="00F34E21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b/>
          <w:sz w:val="28"/>
          <w:szCs w:val="24"/>
        </w:rPr>
        <w:t>Эндометриоз шейки матки</w:t>
      </w:r>
    </w:p>
    <w:p w:rsidR="00F34E21" w:rsidRPr="00F34E21" w:rsidRDefault="00F34E21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>В результате травматизации слизистой оболочки шейки матки во время</w:t>
      </w:r>
    </w:p>
    <w:p w:rsidR="00AE29D8" w:rsidRDefault="00F34E21" w:rsidP="00F34E2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>обследования или лечения во</w:t>
      </w:r>
      <w:r w:rsidR="00AE29D8">
        <w:rPr>
          <w:rFonts w:ascii="Times New Roman" w:hAnsi="Times New Roman"/>
          <w:sz w:val="28"/>
          <w:szCs w:val="24"/>
        </w:rPr>
        <w:t xml:space="preserve">зникают условия для имплантации </w:t>
      </w:r>
      <w:r w:rsidRPr="00F34E21">
        <w:rPr>
          <w:rFonts w:ascii="Times New Roman" w:hAnsi="Times New Roman"/>
          <w:sz w:val="28"/>
          <w:szCs w:val="24"/>
        </w:rPr>
        <w:t>эндометриальных клеток. О</w:t>
      </w:r>
      <w:r w:rsidR="00AE29D8">
        <w:rPr>
          <w:rFonts w:ascii="Times New Roman" w:hAnsi="Times New Roman"/>
          <w:sz w:val="28"/>
          <w:szCs w:val="24"/>
        </w:rPr>
        <w:t>ни, размножаясь, образуют очаги субэпителиального эндометриоза.</w:t>
      </w:r>
    </w:p>
    <w:p w:rsidR="00AE29D8" w:rsidRDefault="00F34E21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4E21">
        <w:rPr>
          <w:rFonts w:ascii="Times New Roman" w:hAnsi="Times New Roman"/>
          <w:sz w:val="28"/>
          <w:szCs w:val="24"/>
        </w:rPr>
        <w:t>Кольпоскопическая картина: темно-красные или синюшные, ограниченные,</w:t>
      </w:r>
      <w:r w:rsidR="00AE29D8">
        <w:rPr>
          <w:rFonts w:ascii="Times New Roman" w:hAnsi="Times New Roman"/>
          <w:sz w:val="28"/>
          <w:szCs w:val="24"/>
        </w:rPr>
        <w:t xml:space="preserve"> </w:t>
      </w:r>
      <w:r w:rsidRPr="00F34E21">
        <w:rPr>
          <w:rFonts w:ascii="Times New Roman" w:hAnsi="Times New Roman"/>
          <w:sz w:val="28"/>
          <w:szCs w:val="24"/>
        </w:rPr>
        <w:t xml:space="preserve">несколько возвышающиеся образования </w:t>
      </w:r>
      <w:r w:rsidR="00AE29D8">
        <w:rPr>
          <w:rFonts w:ascii="Times New Roman" w:hAnsi="Times New Roman"/>
          <w:sz w:val="28"/>
          <w:szCs w:val="24"/>
        </w:rPr>
        <w:t xml:space="preserve">различной величины и формы. При </w:t>
      </w:r>
      <w:r w:rsidRPr="00F34E21">
        <w:rPr>
          <w:rFonts w:ascii="Times New Roman" w:hAnsi="Times New Roman"/>
          <w:sz w:val="28"/>
          <w:szCs w:val="24"/>
        </w:rPr>
        <w:t xml:space="preserve">гистологическом исследовании </w:t>
      </w:r>
      <w:r w:rsidR="00AE29D8">
        <w:rPr>
          <w:rFonts w:ascii="Times New Roman" w:hAnsi="Times New Roman"/>
          <w:sz w:val="28"/>
          <w:szCs w:val="24"/>
        </w:rPr>
        <w:t xml:space="preserve">выявляются железистые структуры </w:t>
      </w:r>
      <w:r w:rsidRPr="00F34E21">
        <w:rPr>
          <w:rFonts w:ascii="Times New Roman" w:hAnsi="Times New Roman"/>
          <w:sz w:val="28"/>
          <w:szCs w:val="24"/>
        </w:rPr>
        <w:t>эндометрия, кровоизлияния и мелкокл</w:t>
      </w:r>
      <w:r w:rsidR="00AE29D8">
        <w:rPr>
          <w:rFonts w:ascii="Times New Roman" w:hAnsi="Times New Roman"/>
          <w:sz w:val="28"/>
          <w:szCs w:val="24"/>
        </w:rPr>
        <w:t>еточная инфильтрация окружающей соединительной ткани.</w:t>
      </w: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 xml:space="preserve">При </w:t>
      </w:r>
      <w:r w:rsidRPr="00AE29D8">
        <w:rPr>
          <w:rFonts w:ascii="Times New Roman" w:hAnsi="Times New Roman"/>
          <w:b/>
          <w:sz w:val="28"/>
          <w:szCs w:val="24"/>
        </w:rPr>
        <w:t>слабой степени дисплазий</w:t>
      </w:r>
      <w:r w:rsidRPr="00AE29D8">
        <w:rPr>
          <w:rFonts w:ascii="Times New Roman" w:hAnsi="Times New Roman"/>
          <w:sz w:val="28"/>
          <w:szCs w:val="24"/>
        </w:rPr>
        <w:t xml:space="preserve"> наблюдают гиперплазию клеток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29D8">
        <w:rPr>
          <w:rFonts w:ascii="Times New Roman" w:hAnsi="Times New Roman"/>
          <w:sz w:val="28"/>
          <w:szCs w:val="24"/>
        </w:rPr>
        <w:t xml:space="preserve">базального и парабазального слоев, структура клеток в </w:t>
      </w:r>
      <w:r>
        <w:rPr>
          <w:rFonts w:ascii="Times New Roman" w:hAnsi="Times New Roman"/>
          <w:sz w:val="28"/>
          <w:szCs w:val="24"/>
        </w:rPr>
        <w:t>мазке остается почти нормальной.</w:t>
      </w: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b/>
          <w:sz w:val="28"/>
          <w:szCs w:val="24"/>
        </w:rPr>
        <w:t>Умеренная степень дисплазий</w:t>
      </w:r>
      <w:r w:rsidRPr="00AE29D8">
        <w:rPr>
          <w:rFonts w:ascii="Times New Roman" w:hAnsi="Times New Roman"/>
          <w:sz w:val="28"/>
          <w:szCs w:val="24"/>
        </w:rPr>
        <w:t xml:space="preserve"> характеризуется поражением почти 2/з</w:t>
      </w:r>
    </w:p>
    <w:p w:rsidR="00AE29D8" w:rsidRDefault="00AE29D8" w:rsidP="00AE29D8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толщи м</w:t>
      </w:r>
      <w:r>
        <w:rPr>
          <w:rFonts w:ascii="Times New Roman" w:hAnsi="Times New Roman"/>
          <w:sz w:val="28"/>
          <w:szCs w:val="24"/>
        </w:rPr>
        <w:t xml:space="preserve">ногослойного плоского эпителия. </w:t>
      </w:r>
      <w:r w:rsidRPr="00AE29D8">
        <w:rPr>
          <w:rFonts w:ascii="Times New Roman" w:hAnsi="Times New Roman"/>
          <w:sz w:val="28"/>
          <w:szCs w:val="24"/>
        </w:rPr>
        <w:t>Цитологически в мазках обна</w:t>
      </w:r>
      <w:r>
        <w:rPr>
          <w:rFonts w:ascii="Times New Roman" w:hAnsi="Times New Roman"/>
          <w:sz w:val="28"/>
          <w:szCs w:val="24"/>
        </w:rPr>
        <w:t xml:space="preserve">руживают клетки типа базальных, </w:t>
      </w:r>
      <w:r w:rsidRPr="00AE29D8">
        <w:rPr>
          <w:rFonts w:ascii="Times New Roman" w:hAnsi="Times New Roman"/>
          <w:sz w:val="28"/>
          <w:szCs w:val="24"/>
        </w:rPr>
        <w:t>парабазальных и промежуточн</w:t>
      </w:r>
      <w:r>
        <w:rPr>
          <w:rFonts w:ascii="Times New Roman" w:hAnsi="Times New Roman"/>
          <w:sz w:val="28"/>
          <w:szCs w:val="24"/>
        </w:rPr>
        <w:t xml:space="preserve">ых слоев. Отмечают полиморфизм, </w:t>
      </w:r>
      <w:r w:rsidRPr="00AE29D8">
        <w:rPr>
          <w:rFonts w:ascii="Times New Roman" w:hAnsi="Times New Roman"/>
          <w:sz w:val="28"/>
          <w:szCs w:val="24"/>
        </w:rPr>
        <w:t>изменение ядерно-цитоплазматиче</w:t>
      </w:r>
      <w:r>
        <w:rPr>
          <w:rFonts w:ascii="Times New Roman" w:hAnsi="Times New Roman"/>
          <w:sz w:val="28"/>
          <w:szCs w:val="24"/>
        </w:rPr>
        <w:t>ского соотношения, атипия части клеток.</w:t>
      </w: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lastRenderedPageBreak/>
        <w:t xml:space="preserve">При </w:t>
      </w:r>
      <w:r w:rsidRPr="00AE29D8">
        <w:rPr>
          <w:rFonts w:ascii="Times New Roman" w:hAnsi="Times New Roman"/>
          <w:b/>
          <w:sz w:val="28"/>
          <w:szCs w:val="24"/>
        </w:rPr>
        <w:t>выраженной дисплазий</w:t>
      </w:r>
      <w:r w:rsidRPr="00AE29D8">
        <w:rPr>
          <w:rFonts w:ascii="Times New Roman" w:hAnsi="Times New Roman"/>
          <w:sz w:val="28"/>
          <w:szCs w:val="24"/>
        </w:rPr>
        <w:t xml:space="preserve"> эпителия. гиперплазироваиные клетки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29D8">
        <w:rPr>
          <w:rFonts w:ascii="Times New Roman" w:hAnsi="Times New Roman"/>
          <w:sz w:val="28"/>
          <w:szCs w:val="24"/>
        </w:rPr>
        <w:t>базальиого и парабазального слоев занимают почти всю толщу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AE29D8">
        <w:rPr>
          <w:rFonts w:ascii="Times New Roman" w:hAnsi="Times New Roman"/>
          <w:sz w:val="28"/>
          <w:szCs w:val="24"/>
        </w:rPr>
        <w:t>многослойного плоского эпители</w:t>
      </w:r>
      <w:r>
        <w:rPr>
          <w:rFonts w:ascii="Times New Roman" w:hAnsi="Times New Roman"/>
          <w:sz w:val="28"/>
          <w:szCs w:val="24"/>
        </w:rPr>
        <w:t xml:space="preserve">я. Дифференциальная диагностика </w:t>
      </w:r>
      <w:r w:rsidRPr="00AE29D8">
        <w:rPr>
          <w:rFonts w:ascii="Times New Roman" w:hAnsi="Times New Roman"/>
          <w:sz w:val="28"/>
          <w:szCs w:val="24"/>
        </w:rPr>
        <w:t>тяжелых форм дисплазий и рака i</w:t>
      </w:r>
      <w:r>
        <w:rPr>
          <w:rFonts w:ascii="Times New Roman" w:hAnsi="Times New Roman"/>
          <w:sz w:val="28"/>
          <w:szCs w:val="24"/>
        </w:rPr>
        <w:t xml:space="preserve">n situ в большинстве случаев не </w:t>
      </w:r>
      <w:r w:rsidRPr="00AE29D8">
        <w:rPr>
          <w:rFonts w:ascii="Times New Roman" w:hAnsi="Times New Roman"/>
          <w:sz w:val="28"/>
          <w:szCs w:val="24"/>
        </w:rPr>
        <w:t>представляется возможной.</w:t>
      </w: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Тяжелая</w:t>
      </w:r>
      <w:r w:rsidRPr="00AE29D8">
        <w:rPr>
          <w:rFonts w:ascii="Times New Roman" w:hAnsi="Times New Roman"/>
          <w:b/>
          <w:sz w:val="28"/>
          <w:szCs w:val="24"/>
        </w:rPr>
        <w:t xml:space="preserve"> форма дисплазий</w:t>
      </w:r>
      <w:r w:rsidRPr="00AE29D8">
        <w:rPr>
          <w:rFonts w:ascii="Times New Roman" w:hAnsi="Times New Roman"/>
          <w:sz w:val="28"/>
          <w:szCs w:val="24"/>
        </w:rPr>
        <w:t xml:space="preserve"> по цитологическим данным сходна с раком.</w:t>
      </w: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Степень атрофии зависит от наличия клеток из глубоких слоев.</w:t>
      </w: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I ст. атрофии (А—I). В основном, пром</w:t>
      </w:r>
      <w:r>
        <w:rPr>
          <w:rFonts w:ascii="Times New Roman" w:hAnsi="Times New Roman"/>
          <w:sz w:val="28"/>
          <w:szCs w:val="24"/>
        </w:rPr>
        <w:t xml:space="preserve">ежуточные клетки отдельные </w:t>
      </w:r>
      <w:r w:rsidRPr="00AE29D8">
        <w:rPr>
          <w:rFonts w:ascii="Times New Roman" w:hAnsi="Times New Roman"/>
          <w:sz w:val="28"/>
          <w:szCs w:val="24"/>
        </w:rPr>
        <w:t>поверхностные до 10% парабазал</w:t>
      </w:r>
      <w:r>
        <w:rPr>
          <w:rFonts w:ascii="Times New Roman" w:hAnsi="Times New Roman"/>
          <w:sz w:val="28"/>
          <w:szCs w:val="24"/>
        </w:rPr>
        <w:t xml:space="preserve">ьных и базальных. В первые годы </w:t>
      </w:r>
      <w:r w:rsidRPr="00AE29D8">
        <w:rPr>
          <w:rFonts w:ascii="Times New Roman" w:hAnsi="Times New Roman"/>
          <w:sz w:val="28"/>
          <w:szCs w:val="24"/>
        </w:rPr>
        <w:t xml:space="preserve">менопаузы они чаще встречаются </w:t>
      </w:r>
      <w:r>
        <w:rPr>
          <w:rFonts w:ascii="Times New Roman" w:hAnsi="Times New Roman"/>
          <w:sz w:val="28"/>
          <w:szCs w:val="24"/>
        </w:rPr>
        <w:t>и при вторичной аменорее.</w:t>
      </w: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II ст. атрофии (А—II) Преобладают пара</w:t>
      </w:r>
      <w:r>
        <w:rPr>
          <w:rFonts w:ascii="Times New Roman" w:hAnsi="Times New Roman"/>
          <w:sz w:val="28"/>
          <w:szCs w:val="24"/>
        </w:rPr>
        <w:t xml:space="preserve">базальные клетки, поверхностных </w:t>
      </w:r>
      <w:r w:rsidRPr="00AE29D8">
        <w:rPr>
          <w:rFonts w:ascii="Times New Roman" w:hAnsi="Times New Roman"/>
          <w:sz w:val="28"/>
          <w:szCs w:val="24"/>
        </w:rPr>
        <w:t xml:space="preserve">клеток нет. Промежуточные </w:t>
      </w:r>
      <w:r>
        <w:rPr>
          <w:rFonts w:ascii="Times New Roman" w:hAnsi="Times New Roman"/>
          <w:sz w:val="28"/>
          <w:szCs w:val="24"/>
        </w:rPr>
        <w:t>клетки от 0 до 50%; лейкоциты.</w:t>
      </w:r>
    </w:p>
    <w:p w:rsidR="00F34E21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III ст. атрофии (A—III) Па</w:t>
      </w:r>
      <w:r>
        <w:rPr>
          <w:rFonts w:ascii="Times New Roman" w:hAnsi="Times New Roman"/>
          <w:sz w:val="28"/>
          <w:szCs w:val="24"/>
        </w:rPr>
        <w:t xml:space="preserve">рабазальные клетки и лейкоциты. </w:t>
      </w:r>
      <w:r w:rsidRPr="00AE29D8">
        <w:rPr>
          <w:rFonts w:ascii="Times New Roman" w:hAnsi="Times New Roman"/>
          <w:sz w:val="28"/>
          <w:szCs w:val="24"/>
        </w:rPr>
        <w:t>Эти мазки наблюдаются при первичной аменорее в глубокой менопаузе.</w:t>
      </w: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17B2" w:rsidRDefault="002017B2" w:rsidP="002017B2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AE29D8" w:rsidRDefault="006063FE" w:rsidP="002017B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День 4 (2</w:t>
      </w:r>
      <w:r w:rsidR="00AE29D8">
        <w:rPr>
          <w:rFonts w:ascii="Times New Roman" w:hAnsi="Times New Roman"/>
          <w:b/>
          <w:sz w:val="28"/>
          <w:szCs w:val="24"/>
        </w:rPr>
        <w:t>.04.22)</w:t>
      </w:r>
    </w:p>
    <w:p w:rsidR="006063FE" w:rsidRDefault="002017B2" w:rsidP="002017B2">
      <w:pPr>
        <w:spacing w:after="0" w:line="360" w:lineRule="auto"/>
        <w:ind w:firstLine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</w:t>
      </w:r>
      <w:r w:rsidR="006063FE" w:rsidRPr="006063FE">
        <w:rPr>
          <w:rFonts w:ascii="Times New Roman" w:hAnsi="Times New Roman"/>
          <w:b/>
          <w:sz w:val="28"/>
          <w:szCs w:val="24"/>
        </w:rPr>
        <w:t>МЕТОДИЧЕСКИЙ ДЕНЬ</w:t>
      </w:r>
    </w:p>
    <w:p w:rsidR="006063FE" w:rsidRDefault="006063FE" w:rsidP="006063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063FE" w:rsidRDefault="006063FE" w:rsidP="006063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День 5 (4</w:t>
      </w:r>
      <w:r w:rsidRPr="00841303">
        <w:rPr>
          <w:rFonts w:ascii="Times New Roman" w:hAnsi="Times New Roman"/>
          <w:b/>
          <w:sz w:val="28"/>
          <w:szCs w:val="24"/>
        </w:rPr>
        <w:t>.04.22)</w:t>
      </w:r>
    </w:p>
    <w:p w:rsidR="00AE29D8" w:rsidRDefault="00AE29D8" w:rsidP="00AE29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E29D8">
        <w:rPr>
          <w:rFonts w:ascii="Times New Roman" w:hAnsi="Times New Roman"/>
          <w:b/>
          <w:sz w:val="28"/>
          <w:szCs w:val="24"/>
        </w:rPr>
        <w:t>ВЫЯВЛЕНИЕ ПРЕДОПУХОЛЕВЫХ ПРОЦЕССОВ И ВИДОВ КЛЕТОЧНОЙ АТИПИИ</w:t>
      </w:r>
    </w:p>
    <w:p w:rsidR="00AE29D8" w:rsidRPr="00AE29D8" w:rsidRDefault="00AE29D8" w:rsidP="00AE29D8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AE29D8" w:rsidRPr="00AE29D8" w:rsidRDefault="00AE29D8" w:rsidP="008413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При злокачественных поражениях отмечаются следующие изменения в</w:t>
      </w:r>
      <w:r w:rsidR="00841303">
        <w:rPr>
          <w:rFonts w:ascii="Times New Roman" w:hAnsi="Times New Roman"/>
          <w:sz w:val="28"/>
          <w:szCs w:val="24"/>
        </w:rPr>
        <w:t xml:space="preserve"> </w:t>
      </w:r>
      <w:r w:rsidRPr="00AE29D8">
        <w:rPr>
          <w:rFonts w:ascii="Times New Roman" w:hAnsi="Times New Roman"/>
          <w:sz w:val="28"/>
          <w:szCs w:val="24"/>
        </w:rPr>
        <w:t>клеточном составе мазка</w:t>
      </w:r>
      <w:r w:rsidR="00841303">
        <w:rPr>
          <w:rFonts w:ascii="Times New Roman" w:hAnsi="Times New Roman"/>
          <w:sz w:val="28"/>
          <w:szCs w:val="24"/>
        </w:rPr>
        <w:t>:</w:t>
      </w:r>
    </w:p>
    <w:p w:rsidR="00AE29D8" w:rsidRPr="00AE29D8" w:rsidRDefault="00AE29D8" w:rsidP="008413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 xml:space="preserve">1. Клеточный и ядерный полиморфизм </w:t>
      </w:r>
      <w:r w:rsidR="00841303">
        <w:rPr>
          <w:rFonts w:ascii="Times New Roman" w:hAnsi="Times New Roman"/>
          <w:sz w:val="28"/>
          <w:szCs w:val="24"/>
        </w:rPr>
        <w:t xml:space="preserve">— различие характеристик разных </w:t>
      </w:r>
      <w:r w:rsidRPr="00AE29D8">
        <w:rPr>
          <w:rFonts w:ascii="Times New Roman" w:hAnsi="Times New Roman"/>
          <w:sz w:val="28"/>
          <w:szCs w:val="24"/>
        </w:rPr>
        <w:t>клеток:</w:t>
      </w: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• Увеличение и уменьшение размеров клеток (анизоцитоз).</w:t>
      </w: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• Увеличение и уменьшение размеров ядер (анизокариоз).</w:t>
      </w: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• Изменение формы ядер.</w:t>
      </w: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• Неровные контуры ядерной мембраны.</w:t>
      </w: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• Неравномерное распределение хроматина.</w:t>
      </w:r>
    </w:p>
    <w:p w:rsidR="00AE29D8" w:rsidRPr="00AE29D8" w:rsidRDefault="00AE29D8" w:rsidP="008413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• Изменение структуры хроматина</w:t>
      </w:r>
      <w:r w:rsidR="00841303">
        <w:rPr>
          <w:rFonts w:ascii="Times New Roman" w:hAnsi="Times New Roman"/>
          <w:sz w:val="28"/>
          <w:szCs w:val="24"/>
        </w:rPr>
        <w:t xml:space="preserve"> (грубые глыбки, гранулы разных </w:t>
      </w:r>
      <w:r w:rsidRPr="00AE29D8">
        <w:rPr>
          <w:rFonts w:ascii="Times New Roman" w:hAnsi="Times New Roman"/>
          <w:sz w:val="28"/>
          <w:szCs w:val="24"/>
        </w:rPr>
        <w:t>размеров, нагромождения хроматина</w:t>
      </w:r>
      <w:r w:rsidR="00841303">
        <w:rPr>
          <w:rFonts w:ascii="Times New Roman" w:hAnsi="Times New Roman"/>
          <w:sz w:val="28"/>
          <w:szCs w:val="24"/>
        </w:rPr>
        <w:t xml:space="preserve">, тяжистый, петлистый хроматин, </w:t>
      </w:r>
      <w:r w:rsidRPr="00AE29D8">
        <w:rPr>
          <w:rFonts w:ascii="Times New Roman" w:hAnsi="Times New Roman"/>
          <w:sz w:val="28"/>
          <w:szCs w:val="24"/>
        </w:rPr>
        <w:t>борозды).</w:t>
      </w:r>
    </w:p>
    <w:p w:rsidR="00AE29D8" w:rsidRPr="00AE29D8" w:rsidRDefault="00AE29D8" w:rsidP="008413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• Отличие характера распределен</w:t>
      </w:r>
      <w:r w:rsidR="00841303">
        <w:rPr>
          <w:rFonts w:ascii="Times New Roman" w:hAnsi="Times New Roman"/>
          <w:sz w:val="28"/>
          <w:szCs w:val="24"/>
        </w:rPr>
        <w:t xml:space="preserve">ия хроматина от распределения в </w:t>
      </w:r>
      <w:r w:rsidRPr="00AE29D8">
        <w:rPr>
          <w:rFonts w:ascii="Times New Roman" w:hAnsi="Times New Roman"/>
          <w:sz w:val="28"/>
          <w:szCs w:val="24"/>
        </w:rPr>
        <w:t>соответствующих доброкачественных клетках.</w:t>
      </w: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• Наличие многоядерных клеток, фигур деления (атипичные митозы).</w:t>
      </w: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• «Голые» ядра разрушенных клеток разного размера и формы.</w:t>
      </w:r>
    </w:p>
    <w:p w:rsidR="00AE29D8" w:rsidRPr="00AE29D8" w:rsidRDefault="00AE29D8" w:rsidP="008413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• Изменение характера окраши</w:t>
      </w:r>
      <w:r w:rsidR="00841303">
        <w:rPr>
          <w:rFonts w:ascii="Times New Roman" w:hAnsi="Times New Roman"/>
          <w:sz w:val="28"/>
          <w:szCs w:val="24"/>
        </w:rPr>
        <w:t xml:space="preserve">вания цитоплазмы (неравномерное </w:t>
      </w:r>
      <w:r w:rsidRPr="00AE29D8">
        <w:rPr>
          <w:rFonts w:ascii="Times New Roman" w:hAnsi="Times New Roman"/>
          <w:sz w:val="28"/>
          <w:szCs w:val="24"/>
        </w:rPr>
        <w:t>окрашивание разных участков).</w:t>
      </w: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2. Образование комплексов из клеток - структур, отличных от нормальных:</w:t>
      </w: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• Разное расстояние между клетками.</w:t>
      </w: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• Нагромождение клеток.</w:t>
      </w: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• Потеря полярности - ядра клеток ориентированы в разных направлениях.</w:t>
      </w:r>
    </w:p>
    <w:p w:rsidR="00841303" w:rsidRDefault="00AE29D8" w:rsidP="008413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 xml:space="preserve">3. Изменение фона препарата; для </w:t>
      </w:r>
      <w:r w:rsidR="00841303">
        <w:rPr>
          <w:rFonts w:ascii="Times New Roman" w:hAnsi="Times New Roman"/>
          <w:sz w:val="28"/>
          <w:szCs w:val="24"/>
        </w:rPr>
        <w:t xml:space="preserve">многих злокачественных опухолей </w:t>
      </w:r>
      <w:r w:rsidRPr="00AE29D8">
        <w:rPr>
          <w:rFonts w:ascii="Times New Roman" w:hAnsi="Times New Roman"/>
          <w:sz w:val="28"/>
          <w:szCs w:val="24"/>
        </w:rPr>
        <w:t>характерен так называемый опухолевый диатез - реакция соединительной</w:t>
      </w:r>
      <w:r w:rsidR="00841303">
        <w:rPr>
          <w:rFonts w:ascii="Times New Roman" w:hAnsi="Times New Roman"/>
          <w:sz w:val="28"/>
          <w:szCs w:val="24"/>
        </w:rPr>
        <w:t xml:space="preserve"> </w:t>
      </w:r>
      <w:r w:rsidRPr="00AE29D8">
        <w:rPr>
          <w:rFonts w:ascii="Times New Roman" w:hAnsi="Times New Roman"/>
          <w:sz w:val="28"/>
          <w:szCs w:val="24"/>
        </w:rPr>
        <w:t xml:space="preserve">ткани на инвазию (прорастание опухоли). </w:t>
      </w:r>
    </w:p>
    <w:p w:rsidR="00AE29D8" w:rsidRPr="00AE29D8" w:rsidRDefault="00841303" w:rsidP="008413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Эта реакция выражается в </w:t>
      </w:r>
      <w:r w:rsidR="00AE29D8" w:rsidRPr="00AE29D8">
        <w:rPr>
          <w:rFonts w:ascii="Times New Roman" w:hAnsi="Times New Roman"/>
          <w:sz w:val="28"/>
          <w:szCs w:val="24"/>
        </w:rPr>
        <w:t>появлении зернистых масс, лейкоцито</w:t>
      </w:r>
      <w:r>
        <w:rPr>
          <w:rFonts w:ascii="Times New Roman" w:hAnsi="Times New Roman"/>
          <w:sz w:val="28"/>
          <w:szCs w:val="24"/>
        </w:rPr>
        <w:t xml:space="preserve">в, эритроцитов, что создает вид </w:t>
      </w:r>
      <w:r w:rsidR="00AE29D8" w:rsidRPr="00AE29D8">
        <w:rPr>
          <w:rFonts w:ascii="Times New Roman" w:hAnsi="Times New Roman"/>
          <w:sz w:val="28"/>
          <w:szCs w:val="24"/>
        </w:rPr>
        <w:t>«грязного» фона.</w:t>
      </w:r>
    </w:p>
    <w:p w:rsidR="00AE29D8" w:rsidRPr="00AE29D8" w:rsidRDefault="00AE29D8" w:rsidP="00AE2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Клеточные изменения при различных заболеваниях</w:t>
      </w:r>
    </w:p>
    <w:p w:rsidR="00AE29D8" w:rsidRPr="00AE29D8" w:rsidRDefault="00AE29D8" w:rsidP="008413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>Плоскоклеточная метаплазия - эт</w:t>
      </w:r>
      <w:r w:rsidR="00841303">
        <w:rPr>
          <w:rFonts w:ascii="Times New Roman" w:hAnsi="Times New Roman"/>
          <w:sz w:val="28"/>
          <w:szCs w:val="24"/>
        </w:rPr>
        <w:t xml:space="preserve">о нормальный процесс заживления </w:t>
      </w:r>
      <w:r w:rsidRPr="00AE29D8">
        <w:rPr>
          <w:rFonts w:ascii="Times New Roman" w:hAnsi="Times New Roman"/>
          <w:sz w:val="28"/>
          <w:szCs w:val="24"/>
        </w:rPr>
        <w:t>"эрозии", во время которого проис</w:t>
      </w:r>
      <w:r w:rsidR="00841303">
        <w:rPr>
          <w:rFonts w:ascii="Times New Roman" w:hAnsi="Times New Roman"/>
          <w:sz w:val="28"/>
          <w:szCs w:val="24"/>
        </w:rPr>
        <w:t xml:space="preserve">ходит замещение цилиндрического </w:t>
      </w:r>
      <w:r w:rsidRPr="00AE29D8">
        <w:rPr>
          <w:rFonts w:ascii="Times New Roman" w:hAnsi="Times New Roman"/>
          <w:sz w:val="28"/>
          <w:szCs w:val="24"/>
        </w:rPr>
        <w:t>эпителия шейки матки многослойным плоским. Метапластический эпителий</w:t>
      </w:r>
      <w:r w:rsidR="00841303">
        <w:rPr>
          <w:rFonts w:ascii="Times New Roman" w:hAnsi="Times New Roman"/>
          <w:sz w:val="28"/>
          <w:szCs w:val="24"/>
        </w:rPr>
        <w:t xml:space="preserve"> </w:t>
      </w:r>
      <w:r w:rsidRPr="00AE29D8">
        <w:rPr>
          <w:rFonts w:ascii="Times New Roman" w:hAnsi="Times New Roman"/>
          <w:sz w:val="28"/>
          <w:szCs w:val="24"/>
        </w:rPr>
        <w:t>обнаруживают при осмотре зоны трансформации. Это нормальное состояние</w:t>
      </w:r>
      <w:r w:rsidR="00841303">
        <w:rPr>
          <w:rFonts w:ascii="Times New Roman" w:hAnsi="Times New Roman"/>
          <w:sz w:val="28"/>
          <w:szCs w:val="24"/>
        </w:rPr>
        <w:t xml:space="preserve"> </w:t>
      </w:r>
      <w:r w:rsidRPr="00AE29D8">
        <w:rPr>
          <w:rFonts w:ascii="Times New Roman" w:hAnsi="Times New Roman"/>
          <w:sz w:val="28"/>
          <w:szCs w:val="24"/>
        </w:rPr>
        <w:t>не требующее никакого лечения.</w:t>
      </w:r>
    </w:p>
    <w:p w:rsidR="006063FE" w:rsidRDefault="00AE29D8" w:rsidP="006063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29D8">
        <w:rPr>
          <w:rFonts w:ascii="Times New Roman" w:hAnsi="Times New Roman"/>
          <w:sz w:val="28"/>
          <w:szCs w:val="24"/>
        </w:rPr>
        <w:t xml:space="preserve">Дисплазия - это состояние вызвано нарушением строения </w:t>
      </w:r>
      <w:r w:rsidR="00841303">
        <w:rPr>
          <w:rFonts w:ascii="Times New Roman" w:hAnsi="Times New Roman"/>
          <w:sz w:val="28"/>
          <w:szCs w:val="24"/>
        </w:rPr>
        <w:t xml:space="preserve">эпителия </w:t>
      </w:r>
      <w:r w:rsidRPr="00AE29D8">
        <w:rPr>
          <w:rFonts w:ascii="Times New Roman" w:hAnsi="Times New Roman"/>
          <w:sz w:val="28"/>
          <w:szCs w:val="24"/>
        </w:rPr>
        <w:t>шейки матки. Дисплазия бы</w:t>
      </w:r>
      <w:r w:rsidR="00841303">
        <w:rPr>
          <w:rFonts w:ascii="Times New Roman" w:hAnsi="Times New Roman"/>
          <w:sz w:val="28"/>
          <w:szCs w:val="24"/>
        </w:rPr>
        <w:t xml:space="preserve">вает трех степеней тяжести. Это </w:t>
      </w:r>
      <w:r w:rsidRPr="00AE29D8">
        <w:rPr>
          <w:rFonts w:ascii="Times New Roman" w:hAnsi="Times New Roman"/>
          <w:sz w:val="28"/>
          <w:szCs w:val="24"/>
        </w:rPr>
        <w:t>доброкачественное изменение строения эпителия. Очень часто причиной</w:t>
      </w:r>
      <w:r w:rsidR="00841303">
        <w:rPr>
          <w:rFonts w:ascii="Times New Roman" w:hAnsi="Times New Roman"/>
          <w:sz w:val="28"/>
          <w:szCs w:val="24"/>
        </w:rPr>
        <w:t xml:space="preserve"> </w:t>
      </w:r>
      <w:r w:rsidRPr="00AE29D8">
        <w:rPr>
          <w:rFonts w:ascii="Times New Roman" w:hAnsi="Times New Roman"/>
          <w:sz w:val="28"/>
          <w:szCs w:val="24"/>
        </w:rPr>
        <w:t>дисплазии является воспалительный процесс,</w:t>
      </w:r>
      <w:r w:rsidR="00841303">
        <w:rPr>
          <w:rFonts w:ascii="Times New Roman" w:hAnsi="Times New Roman"/>
          <w:sz w:val="28"/>
          <w:szCs w:val="24"/>
        </w:rPr>
        <w:t xml:space="preserve"> является предраковым </w:t>
      </w:r>
      <w:r w:rsidRPr="00AE29D8">
        <w:rPr>
          <w:rFonts w:ascii="Times New Roman" w:hAnsi="Times New Roman"/>
          <w:sz w:val="28"/>
          <w:szCs w:val="24"/>
        </w:rPr>
        <w:t>процессом и зачастую, после ликвидации часто сопутствующего</w:t>
      </w:r>
      <w:r w:rsidR="00841303">
        <w:rPr>
          <w:rFonts w:ascii="Times New Roman" w:hAnsi="Times New Roman"/>
          <w:sz w:val="28"/>
          <w:szCs w:val="24"/>
        </w:rPr>
        <w:t xml:space="preserve"> ей </w:t>
      </w:r>
      <w:r w:rsidRPr="00AE29D8">
        <w:rPr>
          <w:rFonts w:ascii="Times New Roman" w:hAnsi="Times New Roman"/>
          <w:sz w:val="28"/>
          <w:szCs w:val="24"/>
        </w:rPr>
        <w:t>воспалительного процесса, необходимо использование методов деструкции</w:t>
      </w:r>
      <w:r w:rsidR="00841303">
        <w:rPr>
          <w:rFonts w:ascii="Times New Roman" w:hAnsi="Times New Roman"/>
          <w:sz w:val="28"/>
          <w:szCs w:val="24"/>
        </w:rPr>
        <w:t xml:space="preserve"> </w:t>
      </w:r>
      <w:r w:rsidRPr="00AE29D8">
        <w:rPr>
          <w:rFonts w:ascii="Times New Roman" w:hAnsi="Times New Roman"/>
          <w:sz w:val="28"/>
          <w:szCs w:val="24"/>
        </w:rPr>
        <w:t xml:space="preserve">эпителия шейки матки </w:t>
      </w:r>
      <w:r w:rsidR="006063FE">
        <w:rPr>
          <w:rFonts w:ascii="Times New Roman" w:hAnsi="Times New Roman"/>
          <w:sz w:val="28"/>
          <w:szCs w:val="24"/>
        </w:rPr>
        <w:t>(лазерная, криодеструкция).</w:t>
      </w:r>
    </w:p>
    <w:p w:rsidR="00B604DD" w:rsidRPr="006063FE" w:rsidRDefault="006063FE" w:rsidP="006063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М</w:t>
      </w:r>
      <w:r w:rsidRPr="00841303">
        <w:rPr>
          <w:rFonts w:ascii="Times New Roman" w:hAnsi="Times New Roman"/>
          <w:b/>
          <w:bCs/>
          <w:sz w:val="28"/>
          <w:szCs w:val="24"/>
        </w:rPr>
        <w:t>и</w:t>
      </w:r>
      <w:r>
        <w:rPr>
          <w:rFonts w:ascii="Times New Roman" w:hAnsi="Times New Roman"/>
          <w:b/>
          <w:bCs/>
          <w:sz w:val="28"/>
          <w:szCs w:val="24"/>
        </w:rPr>
        <w:t>кроскопии цитологических мазков</w:t>
      </w:r>
      <w:r w:rsidRPr="00841303">
        <w:rPr>
          <w:rFonts w:ascii="Times New Roman" w:hAnsi="Times New Roman"/>
          <w:b/>
          <w:bCs/>
          <w:sz w:val="28"/>
          <w:szCs w:val="24"/>
        </w:rPr>
        <w:t xml:space="preserve"> при воспалительных процессах женской половой сферы</w:t>
      </w:r>
    </w:p>
    <w:p w:rsidR="00336504" w:rsidRDefault="00336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5CE8" w:rsidRDefault="00DB5CE8" w:rsidP="00DB5C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B5CE8">
        <w:rPr>
          <w:rFonts w:ascii="Times New Roman" w:hAnsi="Times New Roman"/>
          <w:bCs/>
          <w:sz w:val="28"/>
          <w:szCs w:val="24"/>
        </w:rPr>
        <w:t>Воспаление проявляется экссудативными, дегенеративными,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>репара</w:t>
      </w:r>
      <w:r>
        <w:rPr>
          <w:rFonts w:ascii="Times New Roman" w:hAnsi="Times New Roman"/>
          <w:bCs/>
          <w:sz w:val="28"/>
          <w:szCs w:val="24"/>
        </w:rPr>
        <w:t>тивными, защитными изменениями.</w:t>
      </w:r>
    </w:p>
    <w:p w:rsidR="00DB5CE8" w:rsidRDefault="00DB5CE8" w:rsidP="00DB5C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B5CE8">
        <w:rPr>
          <w:rFonts w:ascii="Times New Roman" w:hAnsi="Times New Roman"/>
          <w:b/>
          <w:bCs/>
          <w:sz w:val="28"/>
          <w:szCs w:val="24"/>
        </w:rPr>
        <w:t>Экссудативные изменения.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>В препаратах обнаруживают лейкоциты</w:t>
      </w:r>
      <w:r>
        <w:rPr>
          <w:rFonts w:ascii="Times New Roman" w:hAnsi="Times New Roman"/>
          <w:bCs/>
          <w:sz w:val="28"/>
          <w:szCs w:val="24"/>
        </w:rPr>
        <w:t xml:space="preserve"> и бесструктурное вещество. При </w:t>
      </w:r>
      <w:r w:rsidRPr="00DB5CE8">
        <w:rPr>
          <w:rFonts w:ascii="Times New Roman" w:hAnsi="Times New Roman"/>
          <w:bCs/>
          <w:sz w:val="28"/>
          <w:szCs w:val="24"/>
        </w:rPr>
        <w:t>остром воспалении преобладают нейтрофи</w:t>
      </w:r>
      <w:r>
        <w:rPr>
          <w:rFonts w:ascii="Times New Roman" w:hAnsi="Times New Roman"/>
          <w:bCs/>
          <w:sz w:val="28"/>
          <w:szCs w:val="24"/>
        </w:rPr>
        <w:t xml:space="preserve">льные лейкоциты, большей частью </w:t>
      </w:r>
      <w:r w:rsidRPr="00DB5CE8">
        <w:rPr>
          <w:rFonts w:ascii="Times New Roman" w:hAnsi="Times New Roman"/>
          <w:bCs/>
          <w:sz w:val="28"/>
          <w:szCs w:val="24"/>
        </w:rPr>
        <w:t>разрушенные, «голые» ядра лейкоцитов</w:t>
      </w:r>
      <w:r>
        <w:rPr>
          <w:rFonts w:ascii="Times New Roman" w:hAnsi="Times New Roman"/>
          <w:bCs/>
          <w:sz w:val="28"/>
          <w:szCs w:val="24"/>
        </w:rPr>
        <w:t xml:space="preserve">, в сохранившихся лейкоцитах - </w:t>
      </w:r>
      <w:r w:rsidRPr="00DB5CE8">
        <w:rPr>
          <w:rFonts w:ascii="Times New Roman" w:hAnsi="Times New Roman"/>
          <w:bCs/>
          <w:sz w:val="28"/>
          <w:szCs w:val="24"/>
        </w:rPr>
        <w:t>фагоцитированные бактерии, обломки</w:t>
      </w:r>
      <w:r>
        <w:rPr>
          <w:rFonts w:ascii="Times New Roman" w:hAnsi="Times New Roman"/>
          <w:bCs/>
          <w:sz w:val="28"/>
          <w:szCs w:val="24"/>
        </w:rPr>
        <w:t xml:space="preserve"> клеток и ядер. При подостром и </w:t>
      </w:r>
      <w:r w:rsidRPr="00DB5CE8">
        <w:rPr>
          <w:rFonts w:ascii="Times New Roman" w:hAnsi="Times New Roman"/>
          <w:bCs/>
          <w:sz w:val="28"/>
          <w:szCs w:val="24"/>
        </w:rPr>
        <w:t>хроническом воспалении к нейтрофи</w:t>
      </w:r>
      <w:r>
        <w:rPr>
          <w:rFonts w:ascii="Times New Roman" w:hAnsi="Times New Roman"/>
          <w:bCs/>
          <w:sz w:val="28"/>
          <w:szCs w:val="24"/>
        </w:rPr>
        <w:t xml:space="preserve">льным лейкоцитам присоединяются </w:t>
      </w:r>
      <w:r w:rsidRPr="00DB5CE8">
        <w:rPr>
          <w:rFonts w:ascii="Times New Roman" w:hAnsi="Times New Roman"/>
          <w:bCs/>
          <w:sz w:val="28"/>
          <w:szCs w:val="24"/>
        </w:rPr>
        <w:t>эозинофильные (нередко встреч</w:t>
      </w:r>
      <w:r>
        <w:rPr>
          <w:rFonts w:ascii="Times New Roman" w:hAnsi="Times New Roman"/>
          <w:bCs/>
          <w:sz w:val="28"/>
          <w:szCs w:val="24"/>
        </w:rPr>
        <w:t xml:space="preserve">аются при хронической гонорее), </w:t>
      </w:r>
      <w:r w:rsidRPr="00DB5CE8">
        <w:rPr>
          <w:rFonts w:ascii="Times New Roman" w:hAnsi="Times New Roman"/>
          <w:bCs/>
          <w:sz w:val="28"/>
          <w:szCs w:val="24"/>
        </w:rPr>
        <w:t>лимфоциты, макроф</w:t>
      </w:r>
      <w:r>
        <w:rPr>
          <w:rFonts w:ascii="Times New Roman" w:hAnsi="Times New Roman"/>
          <w:bCs/>
          <w:sz w:val="28"/>
          <w:szCs w:val="24"/>
        </w:rPr>
        <w:t>аги.</w:t>
      </w:r>
    </w:p>
    <w:p w:rsidR="00DB5CE8" w:rsidRDefault="00841303" w:rsidP="00DB5C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1303">
        <w:rPr>
          <w:rFonts w:ascii="Times New Roman" w:hAnsi="Times New Roman"/>
          <w:bCs/>
          <w:sz w:val="28"/>
          <w:szCs w:val="24"/>
        </w:rPr>
        <w:t>Воспаление: лейкоциты в состоянии рас</w:t>
      </w:r>
      <w:r w:rsidR="00DB5CE8">
        <w:rPr>
          <w:rFonts w:ascii="Times New Roman" w:hAnsi="Times New Roman"/>
          <w:bCs/>
          <w:sz w:val="28"/>
          <w:szCs w:val="24"/>
        </w:rPr>
        <w:t>пада, бес структурное вещество.</w:t>
      </w:r>
    </w:p>
    <w:p w:rsidR="002017B2" w:rsidRDefault="002017B2" w:rsidP="00DB5C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DB5CE8" w:rsidRPr="00DB5CE8" w:rsidRDefault="00DB5CE8" w:rsidP="00DB5CE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DB5CE8">
        <w:rPr>
          <w:rFonts w:ascii="Times New Roman" w:hAnsi="Times New Roman"/>
          <w:b/>
          <w:bCs/>
          <w:sz w:val="28"/>
          <w:szCs w:val="24"/>
        </w:rPr>
        <w:lastRenderedPageBreak/>
        <w:t>Репаративные изменения</w:t>
      </w:r>
      <w:r>
        <w:rPr>
          <w:rFonts w:ascii="Times New Roman" w:hAnsi="Times New Roman"/>
          <w:b/>
          <w:bCs/>
          <w:sz w:val="28"/>
          <w:szCs w:val="24"/>
        </w:rPr>
        <w:t xml:space="preserve">. </w:t>
      </w:r>
      <w:r w:rsidRPr="00DB5CE8">
        <w:rPr>
          <w:rFonts w:ascii="Times New Roman" w:hAnsi="Times New Roman"/>
          <w:bCs/>
          <w:sz w:val="28"/>
          <w:szCs w:val="24"/>
        </w:rPr>
        <w:t>При воспалении, вызванном любой мик</w:t>
      </w:r>
      <w:r>
        <w:rPr>
          <w:rFonts w:ascii="Times New Roman" w:hAnsi="Times New Roman"/>
          <w:bCs/>
          <w:sz w:val="28"/>
          <w:szCs w:val="24"/>
        </w:rPr>
        <w:t xml:space="preserve">рофлорой, на эктоцервиксе могут </w:t>
      </w:r>
      <w:r w:rsidRPr="00DB5CE8">
        <w:rPr>
          <w:rFonts w:ascii="Times New Roman" w:hAnsi="Times New Roman"/>
          <w:bCs/>
          <w:sz w:val="28"/>
          <w:szCs w:val="24"/>
        </w:rPr>
        <w:t>возникать поверхностные изъязвлени</w:t>
      </w:r>
      <w:r>
        <w:rPr>
          <w:rFonts w:ascii="Times New Roman" w:hAnsi="Times New Roman"/>
          <w:bCs/>
          <w:sz w:val="28"/>
          <w:szCs w:val="24"/>
        </w:rPr>
        <w:t xml:space="preserve">я с обнажением стромы, истинные </w:t>
      </w:r>
      <w:r w:rsidRPr="00DB5CE8">
        <w:rPr>
          <w:rFonts w:ascii="Times New Roman" w:hAnsi="Times New Roman"/>
          <w:bCs/>
          <w:sz w:val="28"/>
          <w:szCs w:val="24"/>
        </w:rPr>
        <w:t>эрозии. Эпителизация дефектов с</w:t>
      </w:r>
      <w:r>
        <w:rPr>
          <w:rFonts w:ascii="Times New Roman" w:hAnsi="Times New Roman"/>
          <w:bCs/>
          <w:sz w:val="28"/>
          <w:szCs w:val="24"/>
        </w:rPr>
        <w:t xml:space="preserve">лизистой оболочки (регенерация, </w:t>
      </w:r>
      <w:r w:rsidRPr="00DB5CE8">
        <w:rPr>
          <w:rFonts w:ascii="Times New Roman" w:hAnsi="Times New Roman"/>
          <w:bCs/>
          <w:sz w:val="28"/>
          <w:szCs w:val="24"/>
        </w:rPr>
        <w:t>репарация) происходит за счет вы</w:t>
      </w:r>
      <w:r>
        <w:rPr>
          <w:rFonts w:ascii="Times New Roman" w:hAnsi="Times New Roman"/>
          <w:bCs/>
          <w:sz w:val="28"/>
          <w:szCs w:val="24"/>
        </w:rPr>
        <w:t xml:space="preserve">раженной пролиферации клеточных </w:t>
      </w:r>
      <w:r w:rsidRPr="00DB5CE8">
        <w:rPr>
          <w:rFonts w:ascii="Times New Roman" w:hAnsi="Times New Roman"/>
          <w:bCs/>
          <w:sz w:val="28"/>
          <w:szCs w:val="24"/>
        </w:rPr>
        <w:t>элементов, а также за счет того, что к</w:t>
      </w:r>
      <w:r>
        <w:rPr>
          <w:rFonts w:ascii="Times New Roman" w:hAnsi="Times New Roman"/>
          <w:bCs/>
          <w:sz w:val="28"/>
          <w:szCs w:val="24"/>
        </w:rPr>
        <w:t xml:space="preserve">летки увеличиваются в размерах, </w:t>
      </w:r>
      <w:r w:rsidRPr="00DB5CE8">
        <w:rPr>
          <w:rFonts w:ascii="Times New Roman" w:hAnsi="Times New Roman"/>
          <w:bCs/>
          <w:sz w:val="28"/>
          <w:szCs w:val="24"/>
        </w:rPr>
        <w:t>вытягиваются, закрывая поврежденные участки. Особенно выражены эти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>изменения при трихомонадной, хламидийной, гонорейной, герпетической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 xml:space="preserve">инфекциях. Признаки </w:t>
      </w:r>
      <w:r>
        <w:rPr>
          <w:rFonts w:ascii="Times New Roman" w:hAnsi="Times New Roman"/>
          <w:bCs/>
          <w:sz w:val="28"/>
          <w:szCs w:val="24"/>
        </w:rPr>
        <w:t>репаративных изменений могут об</w:t>
      </w:r>
      <w:r w:rsidRPr="00DB5CE8">
        <w:rPr>
          <w:rFonts w:ascii="Times New Roman" w:hAnsi="Times New Roman"/>
          <w:bCs/>
          <w:sz w:val="28"/>
          <w:szCs w:val="24"/>
        </w:rPr>
        <w:t>наруживаться в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>плоском эпителии, в стромальных клетках. Однако наиболее выраженными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 xml:space="preserve">способностями к репарации обладает </w:t>
      </w:r>
      <w:r>
        <w:rPr>
          <w:rFonts w:ascii="Times New Roman" w:hAnsi="Times New Roman"/>
          <w:bCs/>
          <w:sz w:val="28"/>
          <w:szCs w:val="24"/>
        </w:rPr>
        <w:t xml:space="preserve">железистый эпителий, благодаря </w:t>
      </w:r>
      <w:r w:rsidRPr="00DB5CE8">
        <w:rPr>
          <w:rFonts w:ascii="Times New Roman" w:hAnsi="Times New Roman"/>
          <w:bCs/>
          <w:sz w:val="28"/>
          <w:szCs w:val="24"/>
        </w:rPr>
        <w:t>которому обнаженные участки (истинные эрозии) эпителизируют, вследствие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>этого на месте истинных эрозий могут обнаруживаться участки эктопии.</w:t>
      </w:r>
    </w:p>
    <w:p w:rsidR="00DB5CE8" w:rsidRDefault="00DB5CE8" w:rsidP="00DB5C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B5CE8">
        <w:rPr>
          <w:rFonts w:ascii="Times New Roman" w:hAnsi="Times New Roman"/>
          <w:bCs/>
          <w:sz w:val="28"/>
          <w:szCs w:val="24"/>
        </w:rPr>
        <w:t>Для репаративных изменений характерны клетки крупных ра</w:t>
      </w:r>
      <w:r>
        <w:rPr>
          <w:rFonts w:ascii="Times New Roman" w:hAnsi="Times New Roman"/>
          <w:bCs/>
          <w:sz w:val="28"/>
          <w:szCs w:val="24"/>
        </w:rPr>
        <w:t>змеров с укрупненными яд</w:t>
      </w:r>
      <w:r w:rsidRPr="00DB5CE8">
        <w:rPr>
          <w:rFonts w:ascii="Times New Roman" w:hAnsi="Times New Roman"/>
          <w:bCs/>
          <w:sz w:val="28"/>
          <w:szCs w:val="24"/>
        </w:rPr>
        <w:t>рами. Ядрышки одиночные или множественные, иногда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 xml:space="preserve">разных размеров и формы. </w:t>
      </w:r>
    </w:p>
    <w:p w:rsidR="006063FE" w:rsidRPr="00DB5CE8" w:rsidRDefault="00DB5CE8" w:rsidP="002017B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B5CE8">
        <w:rPr>
          <w:rFonts w:ascii="Times New Roman" w:hAnsi="Times New Roman"/>
          <w:bCs/>
          <w:sz w:val="28"/>
          <w:szCs w:val="24"/>
        </w:rPr>
        <w:t>Хромати</w:t>
      </w:r>
      <w:r>
        <w:rPr>
          <w:rFonts w:ascii="Times New Roman" w:hAnsi="Times New Roman"/>
          <w:bCs/>
          <w:sz w:val="28"/>
          <w:szCs w:val="24"/>
        </w:rPr>
        <w:t>н нежно зернистый, нагромождение хроматина отмечается редко</w:t>
      </w:r>
      <w:r w:rsidRPr="00DB5CE8">
        <w:rPr>
          <w:rFonts w:ascii="Times New Roman" w:hAnsi="Times New Roman"/>
          <w:bCs/>
          <w:sz w:val="28"/>
          <w:szCs w:val="24"/>
        </w:rPr>
        <w:t>. Контуры ядер четкие. Стромальные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>элементы преимущественно располагаются разрозненно. Скопления клеток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>при репарации часто синцитиоподобные, ядра в скоплениях ориентированы в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>одном на правлении. Часто в</w:t>
      </w:r>
      <w:r>
        <w:rPr>
          <w:rFonts w:ascii="Times New Roman" w:hAnsi="Times New Roman"/>
          <w:bCs/>
          <w:sz w:val="28"/>
          <w:szCs w:val="24"/>
        </w:rPr>
        <w:t xml:space="preserve">стречаются митозы. В отличие от </w:t>
      </w:r>
      <w:r w:rsidRPr="00DB5CE8">
        <w:rPr>
          <w:rFonts w:ascii="Times New Roman" w:hAnsi="Times New Roman"/>
          <w:bCs/>
          <w:sz w:val="28"/>
          <w:szCs w:val="24"/>
        </w:rPr>
        <w:t>з</w:t>
      </w:r>
      <w:r w:rsidR="000D794E">
        <w:rPr>
          <w:rFonts w:ascii="Times New Roman" w:hAnsi="Times New Roman"/>
          <w:bCs/>
          <w:sz w:val="28"/>
          <w:szCs w:val="24"/>
        </w:rPr>
        <w:t>локачественных поражений при реп</w:t>
      </w:r>
      <w:r w:rsidRPr="00DB5CE8">
        <w:rPr>
          <w:rFonts w:ascii="Times New Roman" w:hAnsi="Times New Roman"/>
          <w:bCs/>
          <w:sz w:val="28"/>
          <w:szCs w:val="24"/>
        </w:rPr>
        <w:t>аративных процессах слабо выражена</w:t>
      </w:r>
      <w:r>
        <w:rPr>
          <w:rFonts w:ascii="Times New Roman" w:hAnsi="Times New Roman"/>
          <w:bCs/>
          <w:sz w:val="28"/>
          <w:szCs w:val="24"/>
        </w:rPr>
        <w:t xml:space="preserve"> атипия ядер. Репарат</w:t>
      </w:r>
      <w:r w:rsidRPr="00DB5CE8">
        <w:rPr>
          <w:rFonts w:ascii="Times New Roman" w:hAnsi="Times New Roman"/>
          <w:bCs/>
          <w:sz w:val="28"/>
          <w:szCs w:val="24"/>
        </w:rPr>
        <w:t>ивные изменения могут появиться в ходе воспаления,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>после крио-, электро-, лазерного лечения, во время лучевой терапии, при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>формировании полипов, при заживлении культи после гистерэктомии.</w:t>
      </w:r>
    </w:p>
    <w:p w:rsidR="00DB5CE8" w:rsidRDefault="00DB5CE8" w:rsidP="00DB5C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B5CE8">
        <w:rPr>
          <w:rFonts w:ascii="Times New Roman" w:hAnsi="Times New Roman"/>
          <w:bCs/>
          <w:sz w:val="28"/>
          <w:szCs w:val="24"/>
        </w:rPr>
        <w:t>Регенераторные изменения, сопровождающ</w:t>
      </w:r>
      <w:r>
        <w:rPr>
          <w:rFonts w:ascii="Times New Roman" w:hAnsi="Times New Roman"/>
          <w:bCs/>
          <w:sz w:val="28"/>
          <w:szCs w:val="24"/>
        </w:rPr>
        <w:t>и</w:t>
      </w:r>
      <w:r w:rsidR="006063FE">
        <w:rPr>
          <w:rFonts w:ascii="Times New Roman" w:hAnsi="Times New Roman"/>
          <w:bCs/>
          <w:sz w:val="28"/>
          <w:szCs w:val="24"/>
        </w:rPr>
        <w:t xml:space="preserve">е воспаление, способны создать </w:t>
      </w:r>
      <w:r w:rsidRPr="00DB5CE8">
        <w:rPr>
          <w:rFonts w:ascii="Times New Roman" w:hAnsi="Times New Roman"/>
          <w:bCs/>
          <w:sz w:val="28"/>
          <w:szCs w:val="24"/>
        </w:rPr>
        <w:t>дополнительные трудности в и</w:t>
      </w:r>
      <w:r>
        <w:rPr>
          <w:rFonts w:ascii="Times New Roman" w:hAnsi="Times New Roman"/>
          <w:bCs/>
          <w:sz w:val="28"/>
          <w:szCs w:val="24"/>
        </w:rPr>
        <w:t xml:space="preserve">нтерпретации цитограмм, поэтому </w:t>
      </w:r>
      <w:r w:rsidRPr="00DB5CE8">
        <w:rPr>
          <w:rFonts w:ascii="Times New Roman" w:hAnsi="Times New Roman"/>
          <w:bCs/>
          <w:sz w:val="28"/>
          <w:szCs w:val="24"/>
        </w:rPr>
        <w:t>окончательная оценка состояния эпителия может быть дана только после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>лечения воспаления. Повторное исследование позволяет исключить ошибку,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B5CE8">
        <w:rPr>
          <w:rFonts w:ascii="Times New Roman" w:hAnsi="Times New Roman"/>
          <w:bCs/>
          <w:sz w:val="28"/>
          <w:szCs w:val="24"/>
        </w:rPr>
        <w:t>связанную с неправильной оценкой репаративных изменений клеток.</w:t>
      </w:r>
    </w:p>
    <w:p w:rsidR="00DB5CE8" w:rsidRPr="00DB5CE8" w:rsidRDefault="00DB5CE8" w:rsidP="00DB5CE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DB5CE8">
        <w:rPr>
          <w:rFonts w:ascii="Times New Roman" w:hAnsi="Times New Roman"/>
          <w:b/>
          <w:bCs/>
          <w:sz w:val="28"/>
          <w:szCs w:val="24"/>
        </w:rPr>
        <w:lastRenderedPageBreak/>
        <w:t>Дегенеративное воспаление</w:t>
      </w:r>
      <w:r>
        <w:rPr>
          <w:rFonts w:ascii="Times New Roman" w:hAnsi="Times New Roman"/>
          <w:b/>
          <w:bCs/>
          <w:sz w:val="28"/>
          <w:szCs w:val="24"/>
        </w:rPr>
        <w:t xml:space="preserve">. </w:t>
      </w:r>
      <w:r>
        <w:rPr>
          <w:rFonts w:ascii="Times New Roman" w:hAnsi="Times New Roman"/>
          <w:bCs/>
          <w:sz w:val="28"/>
          <w:szCs w:val="24"/>
        </w:rPr>
        <w:t>М</w:t>
      </w:r>
      <w:r w:rsidR="00841303" w:rsidRPr="00841303">
        <w:rPr>
          <w:rFonts w:ascii="Times New Roman" w:hAnsi="Times New Roman"/>
          <w:bCs/>
          <w:sz w:val="28"/>
          <w:szCs w:val="24"/>
        </w:rPr>
        <w:t>огут проявляться пикнозом ядер, нарушением целостности ядерной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841303" w:rsidRPr="00841303">
        <w:rPr>
          <w:rFonts w:ascii="Times New Roman" w:hAnsi="Times New Roman"/>
          <w:bCs/>
          <w:sz w:val="28"/>
          <w:szCs w:val="24"/>
        </w:rPr>
        <w:t>мембраны, структуры хроматина</w:t>
      </w:r>
      <w:r>
        <w:rPr>
          <w:rFonts w:ascii="Times New Roman" w:hAnsi="Times New Roman"/>
          <w:bCs/>
          <w:sz w:val="28"/>
          <w:szCs w:val="24"/>
        </w:rPr>
        <w:t xml:space="preserve">, кариорексисом и кариолизисом, </w:t>
      </w:r>
      <w:r w:rsidR="00841303" w:rsidRPr="00841303">
        <w:rPr>
          <w:rFonts w:ascii="Times New Roman" w:hAnsi="Times New Roman"/>
          <w:bCs/>
          <w:sz w:val="28"/>
          <w:szCs w:val="24"/>
        </w:rPr>
        <w:t>по</w:t>
      </w:r>
      <w:r>
        <w:rPr>
          <w:rFonts w:ascii="Times New Roman" w:hAnsi="Times New Roman"/>
          <w:bCs/>
          <w:sz w:val="28"/>
          <w:szCs w:val="24"/>
        </w:rPr>
        <w:t>явлением голоядерных элементов.</w:t>
      </w:r>
    </w:p>
    <w:p w:rsidR="00841303" w:rsidRPr="00841303" w:rsidRDefault="00841303" w:rsidP="00DB5C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1303">
        <w:rPr>
          <w:rFonts w:ascii="Times New Roman" w:hAnsi="Times New Roman"/>
          <w:bCs/>
          <w:sz w:val="28"/>
          <w:szCs w:val="24"/>
        </w:rPr>
        <w:t>Дегенеративные изменения эпителия могут приводить к выраженному</w:t>
      </w:r>
    </w:p>
    <w:p w:rsidR="00DB5CE8" w:rsidRDefault="00841303" w:rsidP="00841303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841303">
        <w:rPr>
          <w:rFonts w:ascii="Times New Roman" w:hAnsi="Times New Roman"/>
          <w:bCs/>
          <w:sz w:val="28"/>
          <w:szCs w:val="24"/>
        </w:rPr>
        <w:t>укрупнению ядер. Структура хром</w:t>
      </w:r>
      <w:r w:rsidR="00DB5CE8">
        <w:rPr>
          <w:rFonts w:ascii="Times New Roman" w:hAnsi="Times New Roman"/>
          <w:bCs/>
          <w:sz w:val="28"/>
          <w:szCs w:val="24"/>
        </w:rPr>
        <w:t xml:space="preserve">атина нарушена, петли хроматина </w:t>
      </w:r>
      <w:r w:rsidRPr="00841303">
        <w:rPr>
          <w:rFonts w:ascii="Times New Roman" w:hAnsi="Times New Roman"/>
          <w:bCs/>
          <w:sz w:val="28"/>
          <w:szCs w:val="24"/>
        </w:rPr>
        <w:t>чередуются с «пустотами», на этом ф</w:t>
      </w:r>
      <w:r w:rsidR="00DB5CE8">
        <w:rPr>
          <w:rFonts w:ascii="Times New Roman" w:hAnsi="Times New Roman"/>
          <w:bCs/>
          <w:sz w:val="28"/>
          <w:szCs w:val="24"/>
        </w:rPr>
        <w:t xml:space="preserve">оне четко контурируются ядрышки. </w:t>
      </w:r>
      <w:r w:rsidRPr="00841303">
        <w:rPr>
          <w:rFonts w:ascii="Times New Roman" w:hAnsi="Times New Roman"/>
          <w:bCs/>
          <w:sz w:val="28"/>
          <w:szCs w:val="24"/>
        </w:rPr>
        <w:t>Выраженные дегенеративные изменения</w:t>
      </w:r>
      <w:r w:rsidR="00DB5CE8">
        <w:rPr>
          <w:rFonts w:ascii="Times New Roman" w:hAnsi="Times New Roman"/>
          <w:bCs/>
          <w:sz w:val="28"/>
          <w:szCs w:val="24"/>
        </w:rPr>
        <w:t xml:space="preserve"> в клетках.</w:t>
      </w:r>
    </w:p>
    <w:p w:rsidR="00841303" w:rsidRPr="00841303" w:rsidRDefault="00841303" w:rsidP="00DB5C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41303">
        <w:rPr>
          <w:rFonts w:ascii="Times New Roman" w:hAnsi="Times New Roman"/>
          <w:bCs/>
          <w:sz w:val="28"/>
          <w:szCs w:val="24"/>
        </w:rPr>
        <w:t>Структура ядер разрушена, бес структурные участки хроматина</w:t>
      </w:r>
      <w:r w:rsidR="00DB5CE8">
        <w:rPr>
          <w:rFonts w:ascii="Times New Roman" w:hAnsi="Times New Roman"/>
          <w:bCs/>
          <w:sz w:val="28"/>
          <w:szCs w:val="24"/>
        </w:rPr>
        <w:t xml:space="preserve"> </w:t>
      </w:r>
      <w:r w:rsidRPr="00841303">
        <w:rPr>
          <w:rFonts w:ascii="Times New Roman" w:hAnsi="Times New Roman"/>
          <w:bCs/>
          <w:sz w:val="28"/>
          <w:szCs w:val="24"/>
        </w:rPr>
        <w:t>чередуются с «пустотами», вакуолям</w:t>
      </w:r>
      <w:r w:rsidR="00DB5CE8">
        <w:rPr>
          <w:rFonts w:ascii="Times New Roman" w:hAnsi="Times New Roman"/>
          <w:bCs/>
          <w:sz w:val="28"/>
          <w:szCs w:val="24"/>
        </w:rPr>
        <w:t xml:space="preserve">и в ядре, вследствие разрушения </w:t>
      </w:r>
      <w:r w:rsidRPr="00841303">
        <w:rPr>
          <w:rFonts w:ascii="Times New Roman" w:hAnsi="Times New Roman"/>
          <w:bCs/>
          <w:sz w:val="28"/>
          <w:szCs w:val="24"/>
        </w:rPr>
        <w:t>структуры хроматина пр</w:t>
      </w:r>
      <w:r w:rsidR="00DB5CE8">
        <w:rPr>
          <w:rFonts w:ascii="Times New Roman" w:hAnsi="Times New Roman"/>
          <w:bCs/>
          <w:sz w:val="28"/>
          <w:szCs w:val="24"/>
        </w:rPr>
        <w:t xml:space="preserve">осматриваются ядрышки. </w:t>
      </w:r>
      <w:r w:rsidRPr="00841303">
        <w:rPr>
          <w:rFonts w:ascii="Times New Roman" w:hAnsi="Times New Roman"/>
          <w:bCs/>
          <w:sz w:val="28"/>
          <w:szCs w:val="24"/>
        </w:rPr>
        <w:cr/>
      </w:r>
    </w:p>
    <w:p w:rsidR="00841303" w:rsidRDefault="00841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303" w:rsidRDefault="00841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303" w:rsidRDefault="00841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303" w:rsidRDefault="00841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303" w:rsidRDefault="00841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303" w:rsidRDefault="00841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3FE" w:rsidRDefault="006063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303" w:rsidRDefault="00841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7B2" w:rsidRDefault="002017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7B2" w:rsidRDefault="002017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7B2" w:rsidRDefault="002017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7B2" w:rsidRDefault="002017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7B2" w:rsidRDefault="002017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7B2" w:rsidRDefault="002017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7B2" w:rsidRDefault="002017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7B2" w:rsidRDefault="002017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7B2" w:rsidRDefault="002017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303" w:rsidRDefault="006063FE" w:rsidP="00DB5CE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День 6 (5</w:t>
      </w:r>
      <w:r w:rsidR="00DB5CE8" w:rsidRPr="00DB5CE8">
        <w:rPr>
          <w:rFonts w:ascii="Times New Roman" w:hAnsi="Times New Roman"/>
          <w:b/>
          <w:bCs/>
          <w:sz w:val="28"/>
          <w:szCs w:val="24"/>
        </w:rPr>
        <w:t>.04.22)</w:t>
      </w:r>
    </w:p>
    <w:p w:rsidR="00DB5CE8" w:rsidRDefault="00DB5CE8" w:rsidP="00DB5CE8">
      <w:pPr>
        <w:tabs>
          <w:tab w:val="left" w:pos="40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МЕР САНИТАРНО-ЭПИДЕМИОЛОГИЧЕСКОГО</w:t>
      </w:r>
    </w:p>
    <w:p w:rsidR="00DB5CE8" w:rsidRDefault="00DB5CE8" w:rsidP="00DB5CE8">
      <w:pPr>
        <w:tabs>
          <w:tab w:val="left" w:pos="400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РЕЖИМА В КДЛ</w:t>
      </w:r>
    </w:p>
    <w:p w:rsidR="00DB5CE8" w:rsidRDefault="00DB5CE8" w:rsidP="00DB5CE8">
      <w:pPr>
        <w:tabs>
          <w:tab w:val="left" w:pos="400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Проведение мероприятий по стерилизации и дезинфекции </w:t>
      </w:r>
    </w:p>
    <w:p w:rsidR="00DB5CE8" w:rsidRDefault="00DB5CE8" w:rsidP="00DB5CE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43BF9">
        <w:rPr>
          <w:rFonts w:ascii="Times New Roman" w:hAnsi="Times New Roman"/>
          <w:sz w:val="28"/>
          <w:szCs w:val="28"/>
        </w:rPr>
        <w:t>Дезинфекция</w:t>
      </w:r>
      <w:r w:rsidRPr="003B58B2">
        <w:rPr>
          <w:rFonts w:ascii="Times New Roman" w:hAnsi="Times New Roman"/>
          <w:sz w:val="28"/>
          <w:szCs w:val="28"/>
        </w:rPr>
        <w:t xml:space="preserve"> изделий медицинского назначения производится с целью профилактики внутрибольничных инфекций у пациентов и персона</w:t>
      </w:r>
      <w:r>
        <w:rPr>
          <w:rFonts w:ascii="Times New Roman" w:hAnsi="Times New Roman"/>
          <w:sz w:val="28"/>
          <w:szCs w:val="28"/>
        </w:rPr>
        <w:t xml:space="preserve">ла учреждений здравоохранения. </w:t>
      </w:r>
      <w:r w:rsidRPr="003B58B2">
        <w:rPr>
          <w:rFonts w:ascii="Times New Roman" w:hAnsi="Times New Roman"/>
          <w:sz w:val="28"/>
          <w:szCs w:val="28"/>
        </w:rPr>
        <w:t>Дезинфекцию изделий осуществляют физическим или химическим методами. Выбор метода зависит от особенностей изделия и его назначения.</w:t>
      </w:r>
    </w:p>
    <w:p w:rsidR="00DB5CE8" w:rsidRPr="003B58B2" w:rsidRDefault="00DB5CE8" w:rsidP="00DB5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47D">
        <w:rPr>
          <w:rFonts w:ascii="Times New Roman" w:hAnsi="Times New Roman"/>
          <w:b/>
          <w:sz w:val="28"/>
          <w:szCs w:val="28"/>
        </w:rPr>
        <w:t>Физические методы</w:t>
      </w:r>
      <w:r w:rsidRPr="0074047D">
        <w:rPr>
          <w:rFonts w:ascii="Times New Roman" w:hAnsi="Times New Roman"/>
          <w:sz w:val="28"/>
          <w:szCs w:val="28"/>
        </w:rPr>
        <w:t xml:space="preserve"> предполагают воздействие насыщенным паром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47D">
        <w:rPr>
          <w:rFonts w:ascii="Times New Roman" w:hAnsi="Times New Roman"/>
          <w:sz w:val="28"/>
          <w:szCs w:val="28"/>
        </w:rPr>
        <w:t>избыточным давлением, температурой,</w:t>
      </w:r>
      <w:r>
        <w:rPr>
          <w:rFonts w:ascii="Times New Roman" w:hAnsi="Times New Roman"/>
          <w:sz w:val="28"/>
          <w:szCs w:val="28"/>
        </w:rPr>
        <w:t xml:space="preserve"> радиационным, электромагнитным </w:t>
      </w:r>
      <w:r w:rsidRPr="0074047D">
        <w:rPr>
          <w:rFonts w:ascii="Times New Roman" w:hAnsi="Times New Roman"/>
          <w:sz w:val="28"/>
          <w:szCs w:val="28"/>
        </w:rPr>
        <w:t>излучением, применяются при нали</w:t>
      </w:r>
      <w:r>
        <w:rPr>
          <w:rFonts w:ascii="Times New Roman" w:hAnsi="Times New Roman"/>
          <w:sz w:val="28"/>
          <w:szCs w:val="28"/>
        </w:rPr>
        <w:t xml:space="preserve">чии специального оборудования – </w:t>
      </w:r>
      <w:r w:rsidRPr="0074047D">
        <w:rPr>
          <w:rFonts w:ascii="Times New Roman" w:hAnsi="Times New Roman"/>
          <w:sz w:val="28"/>
          <w:szCs w:val="28"/>
        </w:rPr>
        <w:t>установок для обеззараживания медицинских отходов.</w:t>
      </w:r>
    </w:p>
    <w:p w:rsidR="00DB5CE8" w:rsidRDefault="00DB5CE8" w:rsidP="00DB5CE8">
      <w:pPr>
        <w:pStyle w:val="af0"/>
        <w:tabs>
          <w:tab w:val="clear" w:pos="720"/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4047D">
        <w:rPr>
          <w:b/>
          <w:iCs/>
          <w:color w:val="000000"/>
          <w:sz w:val="28"/>
          <w:szCs w:val="28"/>
        </w:rPr>
        <w:t>Химический метод</w:t>
      </w:r>
      <w:r w:rsidRPr="0074047D">
        <w:rPr>
          <w:iCs/>
          <w:color w:val="000000"/>
          <w:sz w:val="28"/>
          <w:szCs w:val="28"/>
        </w:rPr>
        <w:t xml:space="preserve"> дезинфекции</w:t>
      </w:r>
      <w:r w:rsidRPr="003B58B2">
        <w:rPr>
          <w:color w:val="000000"/>
          <w:sz w:val="28"/>
          <w:szCs w:val="28"/>
        </w:rPr>
        <w:t> являетс</w:t>
      </w:r>
      <w:r>
        <w:rPr>
          <w:color w:val="000000"/>
          <w:sz w:val="28"/>
          <w:szCs w:val="28"/>
        </w:rPr>
        <w:t xml:space="preserve">я более распространенным и </w:t>
      </w:r>
      <w:r w:rsidRPr="003B58B2">
        <w:rPr>
          <w:color w:val="000000"/>
          <w:sz w:val="28"/>
          <w:szCs w:val="28"/>
        </w:rPr>
        <w:t xml:space="preserve">общепринятым методом обеззараживания изделий медицинского назначения в учреждениях здравоохранения. </w:t>
      </w:r>
    </w:p>
    <w:p w:rsidR="00DB5CE8" w:rsidRDefault="00DB5CE8" w:rsidP="00DB5CE8">
      <w:pPr>
        <w:pStyle w:val="af0"/>
        <w:tabs>
          <w:tab w:val="clear" w:pos="720"/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>Для дезинфекции</w:t>
      </w:r>
      <w:r>
        <w:rPr>
          <w:color w:val="000000"/>
          <w:sz w:val="28"/>
          <w:szCs w:val="28"/>
        </w:rPr>
        <w:t xml:space="preserve"> ветоши, пробирок, предметных стекол и наконечников используют дезраствор Ника-Полицид. Для обработки поверхностей используют дезинфицирующий спрей Миродез и спрей Ремедин Лайт. </w:t>
      </w:r>
    </w:p>
    <w:p w:rsidR="00DB5CE8" w:rsidRPr="003B58B2" w:rsidRDefault="00DB5CE8" w:rsidP="00DB5CE8">
      <w:pPr>
        <w:pStyle w:val="af0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обеззараживания воздуха используется облучатель-рециркулятор ультрафиолетовый бактерицидный настенный ОБУР-КРОНТ «Дезар-2».</w:t>
      </w:r>
    </w:p>
    <w:p w:rsidR="00DB5CE8" w:rsidRDefault="00DB5CE8" w:rsidP="00DB5CE8">
      <w:pPr>
        <w:pStyle w:val="af0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51C2">
        <w:rPr>
          <w:b/>
          <w:i/>
          <w:color w:val="000000"/>
          <w:sz w:val="28"/>
          <w:szCs w:val="28"/>
        </w:rPr>
        <w:t>Предстерилизационную очистку</w:t>
      </w:r>
      <w:r>
        <w:rPr>
          <w:color w:val="000000"/>
          <w:sz w:val="28"/>
          <w:szCs w:val="28"/>
        </w:rPr>
        <w:t xml:space="preserve"> изделий медицинского на</w:t>
      </w:r>
      <w:r w:rsidRPr="003B58B2">
        <w:rPr>
          <w:color w:val="000000"/>
          <w:sz w:val="28"/>
          <w:szCs w:val="28"/>
        </w:rPr>
        <w:t>значения осуществля</w:t>
      </w:r>
      <w:r>
        <w:rPr>
          <w:color w:val="000000"/>
          <w:sz w:val="28"/>
          <w:szCs w:val="28"/>
        </w:rPr>
        <w:t xml:space="preserve">ют после их дезинфекции.  После этого проводят мойку каждого изделия, ополаскивание изделий сначала проточной водой, а потом и дистиллированной. </w:t>
      </w:r>
      <w:r w:rsidRPr="003B58B2">
        <w:rPr>
          <w:color w:val="000000"/>
          <w:sz w:val="28"/>
          <w:szCs w:val="28"/>
        </w:rPr>
        <w:t>После проведения предстерилизационной очистки изделия высушивают в сушильных шкафах до полного исчезновения влаги</w:t>
      </w:r>
      <w:r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 xml:space="preserve"> 85°</w:t>
      </w:r>
      <w:r>
        <w:rPr>
          <w:color w:val="000000"/>
          <w:sz w:val="28"/>
          <w:szCs w:val="28"/>
          <w:lang w:val="en-US"/>
        </w:rPr>
        <w:t>C</w:t>
      </w:r>
      <w:r w:rsidRPr="003B58B2">
        <w:rPr>
          <w:color w:val="000000"/>
          <w:sz w:val="28"/>
          <w:szCs w:val="28"/>
        </w:rPr>
        <w:t>.</w:t>
      </w:r>
    </w:p>
    <w:p w:rsidR="00DB5CE8" w:rsidRDefault="00DB5CE8" w:rsidP="00DB5CE8">
      <w:pPr>
        <w:pStyle w:val="af0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51C2">
        <w:rPr>
          <w:b/>
          <w:i/>
          <w:color w:val="000000"/>
          <w:sz w:val="28"/>
          <w:szCs w:val="28"/>
        </w:rPr>
        <w:lastRenderedPageBreak/>
        <w:t>Стерилизацию</w:t>
      </w:r>
      <w:r w:rsidRPr="003B58B2">
        <w:rPr>
          <w:color w:val="000000"/>
          <w:sz w:val="28"/>
          <w:szCs w:val="28"/>
        </w:rPr>
        <w:t xml:space="preserve"> изделий медицинского назначе</w:t>
      </w:r>
      <w:r>
        <w:rPr>
          <w:color w:val="000000"/>
          <w:sz w:val="28"/>
          <w:szCs w:val="28"/>
        </w:rPr>
        <w:t>ния проводят с целью уничтожения</w:t>
      </w:r>
      <w:r w:rsidRPr="003B58B2">
        <w:rPr>
          <w:color w:val="000000"/>
          <w:sz w:val="28"/>
          <w:szCs w:val="28"/>
        </w:rPr>
        <w:t xml:space="preserve"> на них всех патогенных и непатогенных микроорганизмов, в том числе их споровых форм. </w:t>
      </w:r>
    </w:p>
    <w:p w:rsidR="00DB5CE8" w:rsidRPr="0020085D" w:rsidRDefault="00DB5CE8" w:rsidP="00DB5CE8">
      <w:pPr>
        <w:pStyle w:val="af0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B58B2">
        <w:rPr>
          <w:color w:val="000000"/>
          <w:sz w:val="28"/>
          <w:szCs w:val="28"/>
        </w:rPr>
        <w:t xml:space="preserve">Стерилизация проводится после дезинфекции и предстерилизационной очистки, является завершающим этапом обработки </w:t>
      </w:r>
      <w:r>
        <w:rPr>
          <w:color w:val="000000"/>
          <w:sz w:val="28"/>
          <w:szCs w:val="28"/>
        </w:rPr>
        <w:t>изделий медицинского назначения.</w:t>
      </w:r>
      <w:r w:rsidRPr="00454664">
        <w:rPr>
          <w:color w:val="000000"/>
          <w:sz w:val="28"/>
          <w:szCs w:val="28"/>
        </w:rPr>
        <w:t xml:space="preserve"> </w:t>
      </w:r>
    </w:p>
    <w:p w:rsidR="00DB5CE8" w:rsidRDefault="00DB5CE8" w:rsidP="00DB5CE8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3CB5">
        <w:rPr>
          <w:rFonts w:ascii="Times New Roman" w:hAnsi="Times New Roman"/>
          <w:b/>
          <w:sz w:val="28"/>
          <w:szCs w:val="28"/>
        </w:rPr>
        <w:t>1.2 Утилизация отобранного материала и других отходов</w:t>
      </w:r>
    </w:p>
    <w:p w:rsidR="00DB5CE8" w:rsidRPr="00C763E5" w:rsidRDefault="00DB5CE8" w:rsidP="00DB5CE8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36">
        <w:rPr>
          <w:rFonts w:ascii="Times New Roman" w:hAnsi="Times New Roman"/>
          <w:sz w:val="28"/>
          <w:szCs w:val="28"/>
        </w:rPr>
        <w:t xml:space="preserve">Все отходы деятельности лаборатории по степени эпидемиологической и токсикологической опасности подразделяются на следующие классы </w:t>
      </w:r>
      <w:r w:rsidRPr="00C016CE">
        <w:rPr>
          <w:rFonts w:ascii="Times New Roman" w:hAnsi="Times New Roman"/>
          <w:sz w:val="28"/>
          <w:szCs w:val="28"/>
        </w:rPr>
        <w:t>(</w:t>
      </w:r>
      <w:r w:rsidRPr="00C016CE">
        <w:rPr>
          <w:rFonts w:ascii="Times New Roman" w:hAnsi="Times New Roman"/>
          <w:bCs/>
          <w:sz w:val="28"/>
          <w:szCs w:val="28"/>
        </w:rPr>
        <w:t>СанПиН 2.1.3684-21 от 28.01.2021 г.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C016CE">
        <w:rPr>
          <w:rFonts w:ascii="Times New Roman" w:hAnsi="Times New Roman"/>
          <w:sz w:val="28"/>
          <w:szCs w:val="28"/>
        </w:rPr>
        <w:t>):</w:t>
      </w:r>
    </w:p>
    <w:p w:rsidR="00DB5CE8" w:rsidRDefault="00DB5CE8" w:rsidP="00DB5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CB5">
        <w:rPr>
          <w:rFonts w:ascii="Times New Roman" w:hAnsi="Times New Roman"/>
          <w:sz w:val="28"/>
          <w:szCs w:val="28"/>
        </w:rPr>
        <w:t>- класс А (неопасные) – отходы, не имеющие контакта с зараженными или условно зараженными ПБА I-IV групп патогенности (различная ма</w:t>
      </w:r>
      <w:r>
        <w:rPr>
          <w:rFonts w:ascii="Times New Roman" w:hAnsi="Times New Roman"/>
          <w:sz w:val="28"/>
          <w:szCs w:val="28"/>
        </w:rPr>
        <w:t xml:space="preserve">кулатура, упаковочный материал </w:t>
      </w:r>
      <w:r w:rsidRPr="00AC3CB5">
        <w:rPr>
          <w:rFonts w:ascii="Times New Roman" w:hAnsi="Times New Roman"/>
          <w:sz w:val="28"/>
          <w:szCs w:val="28"/>
        </w:rPr>
        <w:t>и др.);</w:t>
      </w:r>
    </w:p>
    <w:p w:rsidR="00DB5CE8" w:rsidRDefault="00DB5CE8" w:rsidP="00DB5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 xml:space="preserve">- класс Б (опасные) – </w:t>
      </w:r>
      <w:r>
        <w:rPr>
          <w:rFonts w:ascii="Times New Roman" w:hAnsi="Times New Roman"/>
          <w:sz w:val="28"/>
          <w:szCs w:val="28"/>
        </w:rPr>
        <w:t>и</w:t>
      </w:r>
      <w:r w:rsidRPr="00B07CB7">
        <w:rPr>
          <w:rFonts w:ascii="Times New Roman" w:hAnsi="Times New Roman"/>
          <w:sz w:val="28"/>
          <w:szCs w:val="28"/>
        </w:rPr>
        <w:t>нфицированные и потенциально инфицированные отходы. Материалы и инструменты, предметы, загрязненные кровью и/или дру</w:t>
      </w:r>
      <w:r>
        <w:rPr>
          <w:rFonts w:ascii="Times New Roman" w:hAnsi="Times New Roman"/>
          <w:sz w:val="28"/>
          <w:szCs w:val="28"/>
        </w:rPr>
        <w:t>гими биологическими жидкостями;</w:t>
      </w:r>
    </w:p>
    <w:p w:rsidR="00DB5CE8" w:rsidRDefault="00DB5CE8" w:rsidP="00DB5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 xml:space="preserve">- класс В (чрезвычайно опасные) – </w:t>
      </w:r>
      <w:r>
        <w:rPr>
          <w:rFonts w:ascii="Times New Roman" w:hAnsi="Times New Roman"/>
          <w:sz w:val="28"/>
          <w:szCs w:val="28"/>
        </w:rPr>
        <w:t>м</w:t>
      </w:r>
      <w:r w:rsidRPr="00B07CB7">
        <w:rPr>
          <w:rFonts w:ascii="Times New Roman" w:hAnsi="Times New Roman"/>
          <w:sz w:val="28"/>
          <w:szCs w:val="28"/>
        </w:rPr>
        <w:t xml:space="preserve">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</w:t>
      </w:r>
      <w:r>
        <w:rPr>
          <w:rFonts w:ascii="Times New Roman" w:hAnsi="Times New Roman"/>
          <w:sz w:val="28"/>
          <w:szCs w:val="28"/>
        </w:rPr>
        <w:t>по санитарной охране территории;</w:t>
      </w:r>
    </w:p>
    <w:p w:rsidR="00DB5CE8" w:rsidRDefault="00DB5CE8" w:rsidP="00DB5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>- класс Г – просроченные медицинские и имму</w:t>
      </w:r>
      <w:r>
        <w:rPr>
          <w:rFonts w:ascii="Times New Roman" w:hAnsi="Times New Roman"/>
          <w:sz w:val="28"/>
          <w:szCs w:val="28"/>
        </w:rPr>
        <w:t>нобиологические препараты</w:t>
      </w:r>
      <w:r w:rsidRPr="003B58B2">
        <w:rPr>
          <w:rFonts w:ascii="Times New Roman" w:hAnsi="Times New Roman"/>
          <w:sz w:val="28"/>
          <w:szCs w:val="28"/>
        </w:rPr>
        <w:t>, питательные среды с истекшим сроком годности, химические реактивы, ртутьсодержащие п</w:t>
      </w:r>
      <w:r>
        <w:rPr>
          <w:rFonts w:ascii="Times New Roman" w:hAnsi="Times New Roman"/>
          <w:sz w:val="28"/>
          <w:szCs w:val="28"/>
        </w:rPr>
        <w:t>редметы, приборы, оборудование.</w:t>
      </w:r>
    </w:p>
    <w:p w:rsidR="00DB5CE8" w:rsidRDefault="00DB5CE8" w:rsidP="00DB5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lastRenderedPageBreak/>
        <w:t xml:space="preserve">К отходам деятельности лаборатории, в зависимости от их класса, предъявляют различные требования по обеззараживанию, сбору, временному хранению, транспортированию и утилизации. </w:t>
      </w:r>
      <w:r>
        <w:rPr>
          <w:rFonts w:ascii="Times New Roman" w:hAnsi="Times New Roman"/>
          <w:sz w:val="28"/>
          <w:szCs w:val="28"/>
        </w:rPr>
        <w:tab/>
      </w:r>
    </w:p>
    <w:p w:rsidR="00DB5CE8" w:rsidRPr="00C016CE" w:rsidRDefault="00C016CE" w:rsidP="00DB5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лаборатории КККВД № 1 </w:t>
      </w:r>
      <w:r w:rsidR="00DB5CE8" w:rsidRPr="00C016CE">
        <w:rPr>
          <w:rFonts w:ascii="Times New Roman" w:hAnsi="Times New Roman"/>
          <w:sz w:val="28"/>
          <w:szCs w:val="28"/>
          <w:u w:val="single"/>
        </w:rPr>
        <w:t>два класса отходов: А и Б.</w:t>
      </w:r>
    </w:p>
    <w:p w:rsidR="00DB5CE8" w:rsidRDefault="00DB5CE8" w:rsidP="00DB5CE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>Отходы класса А (неопасные) не требуют специального обеззаражи</w:t>
      </w:r>
      <w:r>
        <w:rPr>
          <w:rFonts w:ascii="Times New Roman" w:hAnsi="Times New Roman"/>
          <w:sz w:val="28"/>
          <w:szCs w:val="28"/>
        </w:rPr>
        <w:t>вания (бумага, коробки</w:t>
      </w:r>
      <w:r w:rsidR="00C016CE">
        <w:rPr>
          <w:rFonts w:ascii="Times New Roman" w:hAnsi="Times New Roman"/>
          <w:sz w:val="28"/>
          <w:szCs w:val="28"/>
        </w:rPr>
        <w:t>, письменные принадлежности</w:t>
      </w:r>
      <w:r>
        <w:rPr>
          <w:rFonts w:ascii="Times New Roman" w:hAnsi="Times New Roman"/>
          <w:sz w:val="28"/>
          <w:szCs w:val="28"/>
        </w:rPr>
        <w:t>).  Их соб</w:t>
      </w:r>
      <w:r w:rsidR="00C016CE">
        <w:rPr>
          <w:rFonts w:ascii="Times New Roman" w:hAnsi="Times New Roman"/>
          <w:sz w:val="28"/>
          <w:szCs w:val="28"/>
        </w:rPr>
        <w:t xml:space="preserve">ирают в пакеты белого цвета, </w:t>
      </w:r>
      <w:r w:rsidRPr="003B58B2">
        <w:rPr>
          <w:rFonts w:ascii="Times New Roman" w:hAnsi="Times New Roman"/>
          <w:sz w:val="28"/>
          <w:szCs w:val="28"/>
        </w:rPr>
        <w:t>переносят к мусороприемнику для дальнейшего вывоза на полигон твердых бытовых отходов (ТБО).</w:t>
      </w:r>
    </w:p>
    <w:p w:rsidR="00DB5CE8" w:rsidRPr="00E50073" w:rsidRDefault="00DB5CE8" w:rsidP="00DB5CE8">
      <w:pPr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>Отходы кла</w:t>
      </w:r>
      <w:r>
        <w:rPr>
          <w:rFonts w:ascii="Times New Roman" w:hAnsi="Times New Roman"/>
          <w:sz w:val="28"/>
          <w:szCs w:val="28"/>
        </w:rPr>
        <w:t>сса Б (опасные)</w:t>
      </w:r>
      <w:r w:rsidRPr="003B58B2">
        <w:rPr>
          <w:rFonts w:ascii="Times New Roman" w:hAnsi="Times New Roman"/>
          <w:sz w:val="28"/>
          <w:szCs w:val="28"/>
        </w:rPr>
        <w:t xml:space="preserve"> собирают в одноразовую герметичную упаковку желтого цвета</w:t>
      </w:r>
      <w:r>
        <w:rPr>
          <w:rFonts w:ascii="Times New Roman" w:hAnsi="Times New Roman"/>
          <w:sz w:val="28"/>
          <w:szCs w:val="28"/>
        </w:rPr>
        <w:t xml:space="preserve"> (предметы контактирующие с потенциально зараженным биоматериалом). После обеззараживания </w:t>
      </w:r>
      <w:r w:rsidRPr="00E50073">
        <w:rPr>
          <w:rFonts w:ascii="Times New Roman" w:hAnsi="Times New Roman"/>
          <w:sz w:val="28"/>
          <w:szCs w:val="28"/>
        </w:rPr>
        <w:t>физическими методами и изменения внешнег</w:t>
      </w:r>
      <w:r>
        <w:rPr>
          <w:rFonts w:ascii="Times New Roman" w:hAnsi="Times New Roman"/>
          <w:sz w:val="28"/>
          <w:szCs w:val="28"/>
        </w:rPr>
        <w:t xml:space="preserve">о вида отходов, отходы класса Б </w:t>
      </w:r>
      <w:r w:rsidRPr="00E50073">
        <w:rPr>
          <w:rFonts w:ascii="Times New Roman" w:hAnsi="Times New Roman"/>
          <w:sz w:val="28"/>
          <w:szCs w:val="28"/>
        </w:rPr>
        <w:t>могут быть захоронены на полигонах ТБО (измельчены, прессованы).</w:t>
      </w:r>
    </w:p>
    <w:p w:rsidR="00DB5CE8" w:rsidRDefault="00DB5CE8" w:rsidP="00C016CE">
      <w:pPr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073">
        <w:rPr>
          <w:rFonts w:ascii="Times New Roman" w:hAnsi="Times New Roman"/>
          <w:sz w:val="28"/>
          <w:szCs w:val="28"/>
        </w:rPr>
        <w:t>Со</w:t>
      </w:r>
      <w:r w:rsidR="00C016CE">
        <w:rPr>
          <w:rFonts w:ascii="Times New Roman" w:hAnsi="Times New Roman"/>
          <w:sz w:val="28"/>
          <w:szCs w:val="28"/>
        </w:rPr>
        <w:t xml:space="preserve">гласно предписанию </w:t>
      </w:r>
      <w:r w:rsidR="00C016CE" w:rsidRPr="00C016CE">
        <w:rPr>
          <w:rFonts w:ascii="Times New Roman" w:hAnsi="Times New Roman"/>
          <w:bCs/>
          <w:sz w:val="28"/>
          <w:szCs w:val="28"/>
        </w:rPr>
        <w:t xml:space="preserve">СанПиН 2.1.3684-21 от 28.01.2021 г. </w:t>
      </w:r>
      <w:r>
        <w:rPr>
          <w:rFonts w:ascii="Times New Roman" w:hAnsi="Times New Roman"/>
          <w:sz w:val="28"/>
          <w:szCs w:val="28"/>
        </w:rPr>
        <w:t xml:space="preserve"> жидкие отходы класса Б </w:t>
      </w:r>
      <w:r w:rsidRPr="00E50073">
        <w:rPr>
          <w:rFonts w:ascii="Times New Roman" w:hAnsi="Times New Roman"/>
          <w:sz w:val="28"/>
          <w:szCs w:val="28"/>
        </w:rPr>
        <w:t>(рвотные массы, моча, фекалии и аналогичные</w:t>
      </w:r>
      <w:r w:rsidR="00C016CE">
        <w:rPr>
          <w:rFonts w:ascii="Times New Roman" w:hAnsi="Times New Roman"/>
          <w:sz w:val="28"/>
          <w:szCs w:val="28"/>
        </w:rPr>
        <w:t xml:space="preserve"> биологические жидкости, в том </w:t>
      </w:r>
      <w:r w:rsidRPr="00E50073">
        <w:rPr>
          <w:rFonts w:ascii="Times New Roman" w:hAnsi="Times New Roman"/>
          <w:sz w:val="28"/>
          <w:szCs w:val="28"/>
        </w:rPr>
        <w:t>числе и от больных туберкулезом) допускае</w:t>
      </w:r>
      <w:r>
        <w:rPr>
          <w:rFonts w:ascii="Times New Roman" w:hAnsi="Times New Roman"/>
          <w:sz w:val="28"/>
          <w:szCs w:val="28"/>
        </w:rPr>
        <w:t xml:space="preserve">тся сливать без предварительно </w:t>
      </w:r>
      <w:r w:rsidRPr="00E50073">
        <w:rPr>
          <w:rFonts w:ascii="Times New Roman" w:hAnsi="Times New Roman"/>
          <w:sz w:val="28"/>
          <w:szCs w:val="28"/>
        </w:rPr>
        <w:t>обеззараживания в систему централизованн</w:t>
      </w:r>
      <w:r w:rsidR="00C016CE">
        <w:rPr>
          <w:rFonts w:ascii="Times New Roman" w:hAnsi="Times New Roman"/>
          <w:sz w:val="28"/>
          <w:szCs w:val="28"/>
        </w:rPr>
        <w:t xml:space="preserve">ой канализации, то кровь должна </w:t>
      </w:r>
      <w:r w:rsidRPr="00E50073">
        <w:rPr>
          <w:rFonts w:ascii="Times New Roman" w:hAnsi="Times New Roman"/>
          <w:sz w:val="28"/>
          <w:szCs w:val="28"/>
        </w:rPr>
        <w:t>пройти обязательное обеззараживание перед утилизацией.</w:t>
      </w:r>
    </w:p>
    <w:p w:rsidR="002F1D20" w:rsidRDefault="002F1D20" w:rsidP="00C016CE">
      <w:pPr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20" w:rsidRDefault="002F1D20" w:rsidP="00C016CE">
      <w:pPr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20" w:rsidRDefault="002F1D20" w:rsidP="00C016CE">
      <w:pPr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20" w:rsidRPr="00523447" w:rsidRDefault="002F1D20" w:rsidP="002F1D20">
      <w:pPr>
        <w:tabs>
          <w:tab w:val="left" w:pos="1350"/>
        </w:tabs>
        <w:jc w:val="center"/>
        <w:rPr>
          <w:rFonts w:ascii="Times New Roman" w:hAnsi="Times New Roman"/>
          <w:b/>
          <w:sz w:val="32"/>
          <w:szCs w:val="28"/>
        </w:rPr>
      </w:pPr>
      <w:r w:rsidRPr="00D85AFA">
        <w:rPr>
          <w:rFonts w:ascii="Times New Roman" w:hAnsi="Times New Roman"/>
          <w:b/>
          <w:bCs/>
          <w:sz w:val="28"/>
          <w:szCs w:val="24"/>
        </w:rPr>
        <w:t>ДИФФЕРЕНЦИРОВАННЫЙ ЗАЧЕТ</w:t>
      </w:r>
    </w:p>
    <w:p w:rsidR="002F1D20" w:rsidRDefault="002F1D20" w:rsidP="00C016CE">
      <w:pPr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CE8" w:rsidRPr="00DB5CE8" w:rsidRDefault="00DB5CE8" w:rsidP="00DB5CE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41303" w:rsidRDefault="00841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303" w:rsidRDefault="00841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303" w:rsidRDefault="00841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303" w:rsidRDefault="00841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303" w:rsidRDefault="00841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16CE" w:rsidRDefault="00C016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303" w:rsidRDefault="00841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3F28" w:rsidRPr="00753F28" w:rsidRDefault="00753F28" w:rsidP="001C015A">
      <w:pPr>
        <w:pStyle w:val="1"/>
      </w:pPr>
      <w:bookmarkStart w:id="12" w:name="_Toc100064763"/>
      <w:r w:rsidRPr="00753F28">
        <w:lastRenderedPageBreak/>
        <w:t>7.  ЛИСТ ЛАБОРАТОРНЫХ ИССЛЕДОВАНИЙ</w:t>
      </w:r>
      <w:bookmarkEnd w:id="12"/>
    </w:p>
    <w:p w:rsidR="00753F28" w:rsidRPr="00753F28" w:rsidRDefault="00753F28" w:rsidP="00753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0A7" w:rsidRDefault="00753F28" w:rsidP="00753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F28">
        <w:rPr>
          <w:rFonts w:ascii="Times New Roman" w:hAnsi="Times New Roman"/>
          <w:b/>
          <w:sz w:val="24"/>
          <w:szCs w:val="24"/>
        </w:rPr>
        <w:t>8 семестр</w:t>
      </w:r>
    </w:p>
    <w:p w:rsidR="00753F28" w:rsidRPr="00753F28" w:rsidRDefault="00753F28" w:rsidP="00753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993"/>
        <w:gridCol w:w="850"/>
        <w:gridCol w:w="992"/>
        <w:gridCol w:w="851"/>
        <w:gridCol w:w="709"/>
        <w:gridCol w:w="992"/>
      </w:tblGrid>
      <w:tr w:rsidR="00F649E2" w:rsidRPr="00405FF3" w:rsidTr="00F649E2">
        <w:trPr>
          <w:cantSplit/>
          <w:trHeight w:val="63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E2" w:rsidRPr="00871344" w:rsidRDefault="00F649E2" w:rsidP="00753F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9E2" w:rsidRPr="00871344" w:rsidRDefault="00F649E2" w:rsidP="00753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Количество исс</w:t>
            </w:r>
            <w:r>
              <w:rPr>
                <w:rFonts w:ascii="Times New Roman" w:hAnsi="Times New Roman"/>
                <w:sz w:val="24"/>
                <w:szCs w:val="24"/>
              </w:rPr>
              <w:t>ледований по дням практики</w:t>
            </w:r>
          </w:p>
          <w:p w:rsidR="00F649E2" w:rsidRPr="00871344" w:rsidRDefault="00F649E2" w:rsidP="00753F28">
            <w:pPr>
              <w:spacing w:after="0" w:line="240" w:lineRule="auto"/>
              <w:ind w:left="-673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649E2" w:rsidRDefault="00F649E2" w:rsidP="00753F28">
            <w:pPr>
              <w:spacing w:after="0" w:line="240" w:lineRule="auto"/>
              <w:ind w:left="-673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Ито     И</w:t>
            </w:r>
            <w:r w:rsidRPr="00871344">
              <w:rPr>
                <w:rFonts w:ascii="Times New Roman" w:hAnsi="Times New Roman"/>
                <w:sz w:val="24"/>
                <w:szCs w:val="24"/>
                <w:lang w:bidi="sa-IN"/>
              </w:rPr>
              <w:t>тог</w:t>
            </w:r>
            <w:r>
              <w:rPr>
                <w:rFonts w:ascii="Times New Roman" w:hAnsi="Times New Roman"/>
                <w:sz w:val="24"/>
                <w:szCs w:val="24"/>
                <w:lang w:bidi="sa-IN"/>
              </w:rPr>
              <w:t>о</w:t>
            </w:r>
          </w:p>
        </w:tc>
      </w:tr>
      <w:tr w:rsidR="00F649E2" w:rsidRPr="00405FF3" w:rsidTr="00F649E2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E2" w:rsidRPr="00405FF3" w:rsidRDefault="00F649E2" w:rsidP="00957A69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E2" w:rsidRPr="00EB4ADC" w:rsidRDefault="00F649E2" w:rsidP="006542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E2" w:rsidRPr="00EB4ADC" w:rsidRDefault="00F649E2" w:rsidP="006542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E2" w:rsidRPr="00EB4ADC" w:rsidRDefault="00F649E2" w:rsidP="006542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E2" w:rsidRPr="00EB4ADC" w:rsidRDefault="00F649E2" w:rsidP="006542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E2" w:rsidRPr="00EB4ADC" w:rsidRDefault="00F649E2" w:rsidP="006542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9E2" w:rsidRPr="00405FF3" w:rsidRDefault="00F649E2" w:rsidP="00654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bidi="sa-IN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F649E2" w:rsidRPr="00405FF3" w:rsidRDefault="00F649E2" w:rsidP="00957A6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F13F56" w:rsidRPr="00405FF3" w:rsidTr="00F649E2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AA4D31" w:rsidRDefault="00F13F56" w:rsidP="00957A69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649E2">
              <w:rPr>
                <w:rFonts w:ascii="Times New Roman" w:hAnsi="Times New Roman"/>
                <w:sz w:val="24"/>
                <w:szCs w:val="24"/>
                <w:lang w:bidi="sa-I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6</w:t>
            </w:r>
          </w:p>
        </w:tc>
      </w:tr>
      <w:tr w:rsidR="00F13F56" w:rsidRPr="00405FF3" w:rsidTr="00F649E2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AA4D31" w:rsidRDefault="00F13F56" w:rsidP="00957A69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прием, маркировка, регистрация биоматериала.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649E2">
              <w:rPr>
                <w:rFonts w:ascii="Times New Roman" w:hAnsi="Times New Roman"/>
                <w:sz w:val="24"/>
                <w:szCs w:val="24"/>
                <w:lang w:bidi="sa-I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32</w:t>
            </w:r>
          </w:p>
        </w:tc>
      </w:tr>
      <w:tr w:rsidR="00F13F56" w:rsidRPr="00405FF3" w:rsidTr="00F649E2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AA4D31" w:rsidRDefault="00F13F56" w:rsidP="00957A69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649E2">
              <w:rPr>
                <w:rFonts w:ascii="Times New Roman" w:hAnsi="Times New Roman"/>
                <w:sz w:val="24"/>
                <w:szCs w:val="24"/>
                <w:lang w:bidi="sa-I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20</w:t>
            </w:r>
          </w:p>
        </w:tc>
      </w:tr>
      <w:tr w:rsidR="00F13F56" w:rsidRPr="00405FF3" w:rsidTr="00F649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Default="001E7142" w:rsidP="001E7142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приготовление ци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тологичес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</w:t>
            </w:r>
            <w:r w:rsidR="00D60C7E">
              <w:rPr>
                <w:rFonts w:ascii="Times New Roman" w:hAnsi="Times New Roman"/>
                <w:sz w:val="24"/>
                <w:szCs w:val="24"/>
              </w:rPr>
              <w:t>препаратов;</w:t>
            </w:r>
          </w:p>
          <w:p w:rsidR="00D60C7E" w:rsidRPr="00AA4D31" w:rsidRDefault="00D60C7E" w:rsidP="001E7142">
            <w:pPr>
              <w:spacing w:before="10" w:after="1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обработка биопсийного материала;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649E2">
              <w:rPr>
                <w:rFonts w:ascii="Times New Roman" w:hAnsi="Times New Roman"/>
                <w:sz w:val="24"/>
                <w:szCs w:val="24"/>
                <w:lang w:bidi="sa-I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21</w:t>
            </w:r>
          </w:p>
        </w:tc>
      </w:tr>
      <w:tr w:rsidR="00F13F56" w:rsidRPr="00405FF3" w:rsidTr="00F649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42" w:rsidRPr="00E60E9A" w:rsidRDefault="001E7142" w:rsidP="001E7142">
            <w:pPr>
              <w:spacing w:before="10" w:after="10" w:line="240" w:lineRule="auto"/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</w:t>
            </w:r>
            <w:r w:rsidRPr="00E60E9A"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  <w:t xml:space="preserve"> уплотнение материала;</w:t>
            </w:r>
          </w:p>
          <w:p w:rsidR="001E7142" w:rsidRPr="00E60E9A" w:rsidRDefault="001E7142" w:rsidP="001E7142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  <w:t>- фиксация;</w:t>
            </w:r>
          </w:p>
          <w:p w:rsidR="00F13F56" w:rsidRPr="00AA4D31" w:rsidRDefault="001E7142" w:rsidP="00D60C7E">
            <w:pPr>
              <w:spacing w:before="10" w:after="10" w:line="240" w:lineRule="auto"/>
              <w:rPr>
                <w:rFonts w:ascii="Times New Roman" w:hAnsi="Times New Roman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0C7E"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  <w:t xml:space="preserve">техника окрашивания препаратов.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649E2">
              <w:rPr>
                <w:rFonts w:ascii="Times New Roman" w:hAnsi="Times New Roman"/>
                <w:sz w:val="24"/>
                <w:szCs w:val="24"/>
                <w:lang w:bidi="sa-I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21</w:t>
            </w:r>
          </w:p>
        </w:tc>
      </w:tr>
      <w:tr w:rsidR="00F13F56" w:rsidRPr="00405FF3" w:rsidTr="00F649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E" w:rsidRDefault="001E7142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  <w:t>-</w:t>
            </w:r>
            <w:r w:rsidR="00D60C7E">
              <w:rPr>
                <w:rFonts w:ascii="Times New Roman" w:hAnsi="Times New Roman"/>
                <w:sz w:val="24"/>
                <w:szCs w:val="24"/>
              </w:rPr>
              <w:t>-и</w:t>
            </w:r>
            <w:r w:rsidR="00D60C7E" w:rsidRPr="00803509">
              <w:rPr>
                <w:rFonts w:ascii="Times New Roman" w:hAnsi="Times New Roman"/>
                <w:sz w:val="24"/>
                <w:szCs w:val="24"/>
              </w:rPr>
              <w:t xml:space="preserve">зучение основных фоновых процессов и их цитологическая характеристика. </w:t>
            </w:r>
          </w:p>
          <w:p w:rsidR="00D60C7E" w:rsidRPr="00803509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заключений при микроскопии цитологических мазков, при воспалительных процессах женской половой сферы.</w:t>
            </w:r>
          </w:p>
          <w:p w:rsidR="00F13F56" w:rsidRPr="00AA4D31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риготовление препаратов для цитологического и бактериоскопического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649E2">
              <w:rPr>
                <w:rFonts w:ascii="Times New Roman" w:hAnsi="Times New Roman"/>
                <w:sz w:val="24"/>
                <w:szCs w:val="24"/>
                <w:lang w:bidi="sa-I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F56" w:rsidRPr="00F649E2" w:rsidRDefault="00963446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18</w:t>
            </w:r>
          </w:p>
        </w:tc>
      </w:tr>
      <w:tr w:rsidR="00F13F56" w:rsidRPr="00405FF3" w:rsidTr="00F649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ыявление специфических инфекционных агентов в мазках при микроскопировании. </w:t>
            </w:r>
          </w:p>
          <w:p w:rsidR="00F13F56" w:rsidRPr="001E7142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оставление описательных цитограмм и заключений при фоновых и воспалительных процессах в органах женской половой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649E2">
              <w:rPr>
                <w:rFonts w:ascii="Times New Roman" w:hAnsi="Times New Roman"/>
                <w:sz w:val="24"/>
                <w:szCs w:val="24"/>
                <w:lang w:bidi="sa-I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F56" w:rsidRPr="00F649E2" w:rsidRDefault="00963446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28</w:t>
            </w:r>
          </w:p>
        </w:tc>
      </w:tr>
      <w:tr w:rsidR="00F13F56" w:rsidRPr="00405FF3" w:rsidTr="00F649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ыявление предопухолевых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и видов клеточной атипии.  </w:t>
            </w:r>
          </w:p>
          <w:p w:rsidR="00F13F56" w:rsidRP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(метаплазий, пролиферации, дисплазий) и основных принципов диагностики зл</w:t>
            </w:r>
            <w:r>
              <w:rPr>
                <w:rFonts w:ascii="Times New Roman" w:hAnsi="Times New Roman"/>
                <w:sz w:val="24"/>
                <w:szCs w:val="24"/>
              </w:rPr>
              <w:t>окачественных новообразований.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649E2">
              <w:rPr>
                <w:rFonts w:ascii="Times New Roman" w:hAnsi="Times New Roman"/>
                <w:sz w:val="24"/>
                <w:szCs w:val="24"/>
                <w:lang w:bidi="sa-I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F56" w:rsidRPr="00F649E2" w:rsidRDefault="00963446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25</w:t>
            </w:r>
          </w:p>
        </w:tc>
      </w:tr>
      <w:tr w:rsidR="00F13F56" w:rsidRPr="00405FF3" w:rsidTr="00F649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AA4D31" w:rsidRDefault="00D60C7E" w:rsidP="00957A69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цитологических  заключений.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649E2">
              <w:rPr>
                <w:rFonts w:ascii="Times New Roman" w:hAnsi="Times New Roman"/>
                <w:sz w:val="24"/>
                <w:szCs w:val="24"/>
                <w:lang w:bidi="sa-I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F56" w:rsidRPr="00F649E2" w:rsidRDefault="00963446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18</w:t>
            </w:r>
          </w:p>
        </w:tc>
      </w:tr>
      <w:tr w:rsidR="00F13F56" w:rsidRPr="00405FF3" w:rsidTr="00F649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AA4D31" w:rsidRDefault="001E7142" w:rsidP="00957A69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приготовление препаратов для электронно – микроскопического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649E2">
              <w:rPr>
                <w:rFonts w:ascii="Times New Roman" w:hAnsi="Times New Roman"/>
                <w:sz w:val="24"/>
                <w:szCs w:val="24"/>
                <w:lang w:bidi="sa-I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F56" w:rsidRPr="00F649E2" w:rsidRDefault="00963446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22</w:t>
            </w:r>
          </w:p>
        </w:tc>
      </w:tr>
      <w:tr w:rsidR="00F13F56" w:rsidRPr="00405FF3" w:rsidTr="00F649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302B75" w:rsidRDefault="00F13F56" w:rsidP="00957A69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5">
              <w:rPr>
                <w:rFonts w:ascii="Times New Roman" w:hAnsi="Times New Roman"/>
                <w:sz w:val="24"/>
                <w:szCs w:val="24"/>
              </w:rPr>
              <w:t>регистрация результатов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649E2">
              <w:rPr>
                <w:rFonts w:ascii="Times New Roman" w:hAnsi="Times New Roman"/>
                <w:sz w:val="24"/>
                <w:szCs w:val="24"/>
                <w:lang w:bidi="sa-I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F56" w:rsidRPr="00F649E2" w:rsidRDefault="00963446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26</w:t>
            </w:r>
          </w:p>
        </w:tc>
      </w:tr>
      <w:tr w:rsidR="00F13F56" w:rsidRPr="00405FF3" w:rsidTr="00F649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56" w:rsidRPr="00302B75" w:rsidRDefault="00F13F56" w:rsidP="00957A69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5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F56" w:rsidRPr="00F649E2" w:rsidRDefault="00F649E2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649E2">
              <w:rPr>
                <w:rFonts w:ascii="Times New Roman" w:hAnsi="Times New Roman"/>
                <w:sz w:val="24"/>
                <w:szCs w:val="24"/>
                <w:lang w:bidi="sa-I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F56" w:rsidRPr="00F649E2" w:rsidRDefault="00963446" w:rsidP="00F6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20</w:t>
            </w:r>
          </w:p>
        </w:tc>
      </w:tr>
    </w:tbl>
    <w:p w:rsidR="008450A7" w:rsidRPr="00143ACF" w:rsidRDefault="008450A7" w:rsidP="006542D8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ACF">
        <w:rPr>
          <w:rFonts w:ascii="Times New Roman" w:hAnsi="Times New Roman"/>
          <w:b/>
          <w:sz w:val="24"/>
          <w:szCs w:val="24"/>
        </w:rPr>
        <w:lastRenderedPageBreak/>
        <w:t xml:space="preserve">ОТЧЕТ ПО </w:t>
      </w:r>
      <w:r w:rsidR="001E7142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143ACF">
        <w:rPr>
          <w:rFonts w:ascii="Times New Roman" w:hAnsi="Times New Roman"/>
          <w:b/>
          <w:sz w:val="24"/>
          <w:szCs w:val="24"/>
        </w:rPr>
        <w:t>ПРАКТИКЕ</w:t>
      </w:r>
    </w:p>
    <w:p w:rsidR="008450A7" w:rsidRPr="00143ACF" w:rsidRDefault="008450A7" w:rsidP="008450A7">
      <w:pPr>
        <w:spacing w:before="8" w:after="8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0A7" w:rsidRPr="00143ACF" w:rsidRDefault="006542D8" w:rsidP="008450A7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</w:t>
      </w:r>
      <w:r>
        <w:rPr>
          <w:rFonts w:ascii="Times New Roman" w:hAnsi="Times New Roman"/>
          <w:sz w:val="24"/>
          <w:szCs w:val="24"/>
          <w:u w:val="single"/>
        </w:rPr>
        <w:t>Сальникова София А</w:t>
      </w:r>
      <w:r w:rsidRPr="006542D8">
        <w:rPr>
          <w:rFonts w:ascii="Times New Roman" w:hAnsi="Times New Roman"/>
          <w:sz w:val="24"/>
          <w:szCs w:val="24"/>
          <w:u w:val="single"/>
        </w:rPr>
        <w:t>лександровна</w:t>
      </w:r>
      <w:r>
        <w:rPr>
          <w:rFonts w:ascii="Times New Roman" w:hAnsi="Times New Roman"/>
          <w:sz w:val="24"/>
          <w:szCs w:val="24"/>
        </w:rPr>
        <w:t>___________</w:t>
      </w:r>
    </w:p>
    <w:p w:rsidR="008450A7" w:rsidRPr="00143ACF" w:rsidRDefault="008450A7" w:rsidP="008450A7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</w:p>
    <w:p w:rsidR="008450A7" w:rsidRPr="00143ACF" w:rsidRDefault="006542D8" w:rsidP="008450A7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группы__</w:t>
      </w:r>
      <w:r w:rsidR="008450A7" w:rsidRPr="00143ACF">
        <w:rPr>
          <w:rFonts w:ascii="Times New Roman" w:hAnsi="Times New Roman"/>
          <w:sz w:val="24"/>
          <w:szCs w:val="24"/>
        </w:rPr>
        <w:t>___</w:t>
      </w:r>
      <w:r w:rsidRPr="006542D8">
        <w:rPr>
          <w:rFonts w:ascii="Times New Roman" w:hAnsi="Times New Roman"/>
          <w:sz w:val="24"/>
          <w:szCs w:val="24"/>
          <w:u w:val="single"/>
        </w:rPr>
        <w:t>407</w:t>
      </w:r>
      <w:r w:rsidR="008450A7" w:rsidRPr="00143AC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51679F">
        <w:rPr>
          <w:rFonts w:ascii="Times New Roman" w:hAnsi="Times New Roman"/>
          <w:sz w:val="24"/>
          <w:szCs w:val="24"/>
        </w:rPr>
        <w:t xml:space="preserve">_   специальности </w:t>
      </w:r>
      <w:r w:rsidR="008450A7" w:rsidRPr="00143ACF">
        <w:rPr>
          <w:rFonts w:ascii="Times New Roman" w:hAnsi="Times New Roman"/>
          <w:sz w:val="24"/>
          <w:szCs w:val="24"/>
        </w:rPr>
        <w:t>______</w:t>
      </w:r>
      <w:r w:rsidRPr="006542D8">
        <w:rPr>
          <w:u w:val="single"/>
        </w:rPr>
        <w:t xml:space="preserve"> </w:t>
      </w:r>
      <w:r w:rsidRPr="006542D8">
        <w:rPr>
          <w:rFonts w:ascii="Times New Roman" w:hAnsi="Times New Roman"/>
          <w:sz w:val="24"/>
          <w:szCs w:val="24"/>
          <w:u w:val="single"/>
        </w:rPr>
        <w:t>Лабораторная диагностика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6542D8">
        <w:rPr>
          <w:rFonts w:ascii="Times New Roman" w:hAnsi="Times New Roman"/>
          <w:sz w:val="24"/>
          <w:szCs w:val="24"/>
        </w:rPr>
        <w:t xml:space="preserve"> </w:t>
      </w:r>
    </w:p>
    <w:p w:rsidR="008450A7" w:rsidRPr="00143ACF" w:rsidRDefault="008450A7" w:rsidP="008450A7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 xml:space="preserve">Проходившего (ей) </w:t>
      </w:r>
      <w:r w:rsidR="00215C05">
        <w:rPr>
          <w:rFonts w:ascii="Times New Roman" w:hAnsi="Times New Roman"/>
          <w:sz w:val="24"/>
          <w:szCs w:val="24"/>
        </w:rPr>
        <w:t xml:space="preserve">учебную </w:t>
      </w:r>
      <w:r w:rsidRPr="00143ACF">
        <w:rPr>
          <w:rFonts w:ascii="Times New Roman" w:hAnsi="Times New Roman"/>
          <w:sz w:val="24"/>
          <w:szCs w:val="24"/>
        </w:rPr>
        <w:t xml:space="preserve">практику </w:t>
      </w:r>
    </w:p>
    <w:p w:rsidR="008450A7" w:rsidRPr="00143ACF" w:rsidRDefault="00EB1516" w:rsidP="008450A7">
      <w:pPr>
        <w:spacing w:before="8" w:after="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30 марта по 5 апреля </w:t>
      </w:r>
      <w:r w:rsidR="006542D8">
        <w:rPr>
          <w:rFonts w:ascii="Times New Roman" w:hAnsi="Times New Roman"/>
          <w:sz w:val="24"/>
          <w:szCs w:val="24"/>
        </w:rPr>
        <w:t xml:space="preserve">2022 </w:t>
      </w:r>
      <w:r w:rsidR="008450A7" w:rsidRPr="00143ACF">
        <w:rPr>
          <w:rFonts w:ascii="Times New Roman" w:hAnsi="Times New Roman"/>
          <w:sz w:val="24"/>
          <w:szCs w:val="24"/>
        </w:rPr>
        <w:t>г</w:t>
      </w:r>
    </w:p>
    <w:p w:rsidR="008450A7" w:rsidRPr="00143ACF" w:rsidRDefault="008450A7" w:rsidP="008450A7">
      <w:pPr>
        <w:spacing w:before="8" w:after="8" w:line="240" w:lineRule="auto"/>
        <w:jc w:val="both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За время прохождения практики мною выполнены следующие объемы работ:</w:t>
      </w:r>
    </w:p>
    <w:p w:rsidR="008450A7" w:rsidRPr="00143ACF" w:rsidRDefault="008450A7" w:rsidP="008450A7">
      <w:pPr>
        <w:spacing w:before="8" w:after="8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708"/>
      </w:tblGrid>
      <w:tr w:rsidR="008450A7" w:rsidRPr="00143ACF" w:rsidTr="00957A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871344" w:rsidRDefault="008450A7" w:rsidP="00957A69">
            <w:pPr>
              <w:pStyle w:val="3"/>
              <w:spacing w:line="276" w:lineRule="auto"/>
              <w:rPr>
                <w:sz w:val="24"/>
                <w:szCs w:val="24"/>
              </w:rPr>
            </w:pPr>
            <w:bookmarkStart w:id="13" w:name="_Toc100054667"/>
            <w:bookmarkStart w:id="14" w:name="_Toc100064764"/>
            <w:r w:rsidRPr="00871344">
              <w:rPr>
                <w:sz w:val="24"/>
                <w:szCs w:val="24"/>
              </w:rPr>
              <w:t>Виды работ</w:t>
            </w:r>
            <w:bookmarkEnd w:id="13"/>
            <w:bookmarkEnd w:id="1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143ACF" w:rsidRDefault="008450A7" w:rsidP="00957A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</w:t>
            </w:r>
            <w:r w:rsidRPr="00143ACF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</w:p>
        </w:tc>
      </w:tr>
      <w:tr w:rsidR="008450A7" w:rsidRPr="00143ACF" w:rsidTr="009634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143ACF" w:rsidRDefault="008450A7" w:rsidP="006542D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8450A7" w:rsidP="00D60C7E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E2F">
              <w:rPr>
                <w:rFonts w:ascii="Times New Roman" w:hAnsi="Times New Roman"/>
                <w:sz w:val="24"/>
                <w:szCs w:val="24"/>
              </w:rPr>
              <w:t>-</w:t>
            </w:r>
            <w:r w:rsidR="00D60C7E"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Ознак</w:t>
            </w:r>
            <w:r w:rsidR="00D60C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омление с </w:t>
            </w:r>
            <w:r w:rsidR="00D60C7E" w:rsidRPr="00B72501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правилами работы в</w:t>
            </w:r>
            <w:r w:rsidR="00D60C7E" w:rsidRPr="00B72501">
              <w:rPr>
                <w:rFonts w:ascii="Times New Roman" w:hAnsi="Times New Roman"/>
                <w:b/>
                <w:sz w:val="24"/>
                <w:szCs w:val="24"/>
              </w:rPr>
              <w:t xml:space="preserve"> цитологической лаборатории</w:t>
            </w:r>
            <w:r w:rsidR="00D60C7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60C7E" w:rsidRPr="00E60E9A" w:rsidRDefault="00D60C7E" w:rsidP="00D60C7E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изучение нормативных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тов, регламентирующих работу цитологической лаборатории</w:t>
            </w:r>
          </w:p>
          <w:p w:rsidR="00D60C7E" w:rsidRDefault="00D60C7E" w:rsidP="00D60C7E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озн</w:t>
            </w:r>
            <w:r>
              <w:rPr>
                <w:rFonts w:ascii="Times New Roman" w:hAnsi="Times New Roman"/>
                <w:sz w:val="24"/>
                <w:szCs w:val="24"/>
              </w:rPr>
              <w:t>акомление с правилами работы в ци</w:t>
            </w:r>
            <w:r w:rsidR="0051679F">
              <w:rPr>
                <w:rFonts w:ascii="Times New Roman" w:hAnsi="Times New Roman"/>
                <w:sz w:val="24"/>
                <w:szCs w:val="24"/>
              </w:rPr>
              <w:t xml:space="preserve">тологических 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лабораториях.</w:t>
            </w:r>
          </w:p>
          <w:p w:rsidR="008450A7" w:rsidRPr="007A0E2F" w:rsidRDefault="00D60C7E" w:rsidP="00D60C7E">
            <w:pPr>
              <w:spacing w:before="10" w:after="1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-изучение работы смотровых кабинетов.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143ACF" w:rsidRDefault="00963446" w:rsidP="00963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50A7" w:rsidRPr="00143ACF" w:rsidTr="009634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143ACF" w:rsidRDefault="008450A7" w:rsidP="006542D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D60C7E" w:rsidP="00D60C7E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Подготовка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ци</w:t>
            </w:r>
            <w:r w:rsidR="0051679F">
              <w:rPr>
                <w:rFonts w:ascii="Times New Roman" w:hAnsi="Times New Roman"/>
                <w:b/>
                <w:sz w:val="24"/>
                <w:szCs w:val="24"/>
              </w:rPr>
              <w:t xml:space="preserve">тологическим 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исследованиям: </w:t>
            </w:r>
          </w:p>
          <w:p w:rsidR="008450A7" w:rsidRPr="003A1966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143ACF" w:rsidRDefault="00963446" w:rsidP="00963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450A7" w:rsidRPr="00143ACF" w:rsidTr="009634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143ACF" w:rsidRDefault="008450A7" w:rsidP="006542D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D60C7E" w:rsidP="00D60C7E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места:</w:t>
            </w:r>
          </w:p>
          <w:p w:rsidR="008450A7" w:rsidRPr="00A73B6E" w:rsidRDefault="00D60C7E" w:rsidP="00D60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143ACF" w:rsidRDefault="00963446" w:rsidP="00963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50A7" w:rsidRPr="00143ACF" w:rsidTr="009634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143ACF" w:rsidRDefault="008450A7" w:rsidP="006542D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AC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D60C7E" w:rsidP="00D60C7E">
            <w:pPr>
              <w:spacing w:before="10" w:after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ехника приготовления ци</w:t>
            </w:r>
            <w:r w:rsidRPr="00E60E9A">
              <w:rPr>
                <w:rFonts w:ascii="Times New Roman" w:hAnsi="Times New Roman"/>
                <w:b/>
                <w:sz w:val="24"/>
                <w:szCs w:val="24"/>
              </w:rPr>
              <w:t>тологических препаратов:</w:t>
            </w:r>
          </w:p>
          <w:p w:rsidR="00D60C7E" w:rsidRPr="00E60E9A" w:rsidRDefault="0051679F" w:rsidP="00D60C7E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приготовление, фиксация</w:t>
            </w:r>
            <w:r w:rsidR="00D60C7E">
              <w:rPr>
                <w:rFonts w:ascii="Times New Roman" w:hAnsi="Times New Roman"/>
                <w:sz w:val="24"/>
                <w:szCs w:val="24"/>
              </w:rPr>
              <w:t>,окраска цитологических препаратов</w:t>
            </w:r>
            <w:r w:rsidR="00D60C7E"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C7E" w:rsidRPr="00E60E9A" w:rsidRDefault="00D60C7E" w:rsidP="00D60C7E">
            <w:pPr>
              <w:spacing w:before="10" w:after="10" w:line="240" w:lineRule="auto"/>
              <w:rPr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80"/>
                <w:b w:val="0"/>
                <w:bCs/>
                <w:iCs/>
                <w:color w:val="000000"/>
                <w:sz w:val="24"/>
                <w:szCs w:val="24"/>
              </w:rPr>
              <w:t xml:space="preserve">микроскопическое 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цитологических препаратов</w:t>
            </w:r>
            <w:r w:rsidRPr="00E60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зучение основных фоновых процессов и их цитологическая характеристика. </w:t>
            </w:r>
          </w:p>
          <w:p w:rsidR="00D60C7E" w:rsidRPr="00803509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заключений при микроскопии цитологических мазков, при воспалительных процессах женской половой сферы.</w:t>
            </w:r>
          </w:p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риготовление препаратов для цитологического и бактериоскопического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 xml:space="preserve">ыявление специфических инфекционных агентов в мазках при микроскопировании. </w:t>
            </w:r>
          </w:p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оставление описательных цитограмм и заключений при фоновых и воспалительных процессах в органах женской половой системы.</w:t>
            </w:r>
          </w:p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ыявление предопухолевых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и видов клеточной атипии.  </w:t>
            </w:r>
          </w:p>
          <w:p w:rsidR="00D60C7E" w:rsidRDefault="00D60C7E" w:rsidP="00D60C7E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(метаплазий, пролиферации, дисплазий) и основных принципов диагностики зл</w:t>
            </w:r>
            <w:r>
              <w:rPr>
                <w:rFonts w:ascii="Times New Roman" w:hAnsi="Times New Roman"/>
                <w:sz w:val="24"/>
                <w:szCs w:val="24"/>
              </w:rPr>
              <w:t>окачественных новообразований.</w:t>
            </w:r>
          </w:p>
          <w:p w:rsidR="008450A7" w:rsidRPr="001321E7" w:rsidRDefault="00D60C7E" w:rsidP="00D60C7E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03509">
              <w:rPr>
                <w:rFonts w:ascii="Times New Roman" w:hAnsi="Times New Roman"/>
                <w:sz w:val="24"/>
                <w:szCs w:val="24"/>
              </w:rPr>
              <w:t>зучение форм цитологических  заключений.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143ACF" w:rsidRDefault="00963446" w:rsidP="00963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8450A7" w:rsidRPr="00143ACF" w:rsidTr="009634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143ACF" w:rsidRDefault="008450A7" w:rsidP="006542D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542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DF0E01" w:rsidRDefault="008450A7" w:rsidP="00957A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E01">
              <w:rPr>
                <w:rFonts w:ascii="Times New Roman" w:hAnsi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143ACF" w:rsidRDefault="00963446" w:rsidP="00963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450A7" w:rsidRPr="00143ACF" w:rsidTr="009634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143ACF" w:rsidRDefault="008450A7" w:rsidP="006542D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542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E" w:rsidRPr="00E60E9A" w:rsidRDefault="00D60C7E" w:rsidP="00D60C7E">
            <w:pPr>
              <w:spacing w:before="10" w:after="1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9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 санитарно-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эпидемиологического режима в </w:t>
            </w:r>
            <w:r w:rsidRPr="000458CE">
              <w:rPr>
                <w:rFonts w:ascii="Times New Roman" w:hAnsi="Times New Roman"/>
                <w:b/>
                <w:sz w:val="24"/>
                <w:szCs w:val="24"/>
              </w:rPr>
              <w:t>цитологической лаборатории:</w:t>
            </w:r>
          </w:p>
          <w:p w:rsidR="00D60C7E" w:rsidRPr="00E60E9A" w:rsidRDefault="00D60C7E" w:rsidP="00D60C7E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8450A7" w:rsidRPr="007D2A10" w:rsidRDefault="00D60C7E" w:rsidP="00D60C7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0E9A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143ACF" w:rsidRDefault="00963446" w:rsidP="00963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E051FF" w:rsidRDefault="008450A7" w:rsidP="002017B2">
      <w:pPr>
        <w:spacing w:after="0"/>
        <w:jc w:val="center"/>
        <w:rPr>
          <w:rFonts w:ascii="Times New Roman" w:hAnsi="Times New Roman"/>
          <w:bCs/>
          <w:sz w:val="24"/>
        </w:rPr>
      </w:pPr>
      <w:r>
        <w:rPr>
          <w:b/>
          <w:bCs/>
          <w:sz w:val="24"/>
          <w:szCs w:val="24"/>
        </w:rPr>
        <w:br w:type="page"/>
      </w:r>
    </w:p>
    <w:p w:rsidR="006542D8" w:rsidRDefault="002017B2" w:rsidP="00E051FF">
      <w:pPr>
        <w:jc w:val="both"/>
        <w:rPr>
          <w:rFonts w:ascii="Times New Roman" w:hAnsi="Times New Roman"/>
          <w:bCs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0" b="0"/>
            <wp:docPr id="3" name="Рисунок 3" descr="https://sun9-21.userapi.com/impg/S7IW5ZADMnDakyLwLkCLr0hUvu3BBGskRLoqcg/Wne3l_p954w.jpg?size=810x1080&amp;quality=95&amp;sign=58d04a07e7c037ea350a9abdd0714e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1.userapi.com/impg/S7IW5ZADMnDakyLwLkCLr0hUvu3BBGskRLoqcg/Wne3l_p954w.jpg?size=810x1080&amp;quality=95&amp;sign=58d04a07e7c037ea350a9abdd0714e36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D8" w:rsidRDefault="006542D8" w:rsidP="00E051FF">
      <w:pPr>
        <w:jc w:val="both"/>
        <w:rPr>
          <w:rFonts w:ascii="Times New Roman" w:hAnsi="Times New Roman"/>
          <w:bCs/>
          <w:sz w:val="24"/>
        </w:rPr>
      </w:pPr>
    </w:p>
    <w:p w:rsidR="00BE0B92" w:rsidRDefault="00BE0B92" w:rsidP="00E051FF">
      <w:pPr>
        <w:jc w:val="both"/>
        <w:rPr>
          <w:rFonts w:ascii="Times New Roman" w:hAnsi="Times New Roman"/>
          <w:bCs/>
          <w:sz w:val="24"/>
        </w:rPr>
      </w:pPr>
    </w:p>
    <w:p w:rsidR="002017B2" w:rsidRDefault="002017B2" w:rsidP="00E051FF">
      <w:pPr>
        <w:jc w:val="both"/>
        <w:rPr>
          <w:rFonts w:ascii="Times New Roman" w:hAnsi="Times New Roman"/>
          <w:bCs/>
          <w:sz w:val="24"/>
        </w:rPr>
      </w:pPr>
    </w:p>
    <w:p w:rsidR="008450A7" w:rsidRPr="00BE0B92" w:rsidRDefault="008450A7" w:rsidP="008450A7">
      <w:pPr>
        <w:pStyle w:val="20"/>
        <w:spacing w:before="8" w:after="8"/>
        <w:ind w:firstLine="0"/>
        <w:jc w:val="center"/>
        <w:rPr>
          <w:b/>
          <w:sz w:val="28"/>
        </w:rPr>
      </w:pPr>
      <w:bookmarkStart w:id="15" w:name="_Toc100054668"/>
      <w:bookmarkStart w:id="16" w:name="_Toc100064765"/>
      <w:r w:rsidRPr="00BE0B92">
        <w:rPr>
          <w:b/>
          <w:sz w:val="28"/>
        </w:rPr>
        <w:lastRenderedPageBreak/>
        <w:t>ХАРАКТЕРИСТИКА</w:t>
      </w:r>
      <w:bookmarkEnd w:id="15"/>
      <w:bookmarkEnd w:id="16"/>
    </w:p>
    <w:p w:rsidR="00BE0B92" w:rsidRPr="00BE0B92" w:rsidRDefault="00BE0B92" w:rsidP="00BE0B92">
      <w:pPr>
        <w:spacing w:after="0" w:line="240" w:lineRule="auto"/>
        <w:jc w:val="both"/>
        <w:rPr>
          <w:lang w:eastAsia="ru-RU"/>
        </w:rPr>
      </w:pPr>
    </w:p>
    <w:p w:rsidR="008450A7" w:rsidRPr="00A90470" w:rsidRDefault="008450A7" w:rsidP="008450A7">
      <w:pPr>
        <w:pStyle w:val="af6"/>
        <w:spacing w:before="8" w:after="8"/>
        <w:jc w:val="center"/>
        <w:rPr>
          <w:b/>
          <w:iCs/>
          <w:sz w:val="24"/>
          <w:szCs w:val="28"/>
        </w:rPr>
      </w:pPr>
      <w:r w:rsidRPr="00A90470">
        <w:rPr>
          <w:b/>
          <w:iCs/>
          <w:sz w:val="24"/>
          <w:szCs w:val="28"/>
        </w:rPr>
        <w:t>_______________</w:t>
      </w:r>
      <w:r w:rsidR="00BE0B92" w:rsidRPr="00BE0B92">
        <w:rPr>
          <w:iCs/>
          <w:sz w:val="24"/>
          <w:szCs w:val="28"/>
          <w:u w:val="single"/>
        </w:rPr>
        <w:t>Сальникова София Александровна</w:t>
      </w:r>
      <w:r w:rsidRPr="00A90470">
        <w:rPr>
          <w:b/>
          <w:iCs/>
          <w:sz w:val="24"/>
          <w:szCs w:val="28"/>
        </w:rPr>
        <w:t>_____________</w:t>
      </w:r>
    </w:p>
    <w:p w:rsidR="008450A7" w:rsidRPr="00506385" w:rsidRDefault="008450A7" w:rsidP="008450A7">
      <w:pPr>
        <w:pStyle w:val="af6"/>
        <w:spacing w:before="8" w:after="8"/>
        <w:jc w:val="center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>ФИО</w:t>
      </w:r>
    </w:p>
    <w:p w:rsidR="008450A7" w:rsidRPr="00506385" w:rsidRDefault="00BE0B92" w:rsidP="00E81B23">
      <w:pPr>
        <w:pStyle w:val="af6"/>
        <w:spacing w:before="8" w:after="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обучающийся(ая) на 4 </w:t>
      </w:r>
      <w:r w:rsidR="005512B2">
        <w:rPr>
          <w:iCs/>
          <w:sz w:val="24"/>
          <w:szCs w:val="24"/>
        </w:rPr>
        <w:t>курсе</w:t>
      </w:r>
      <w:r w:rsidR="008450A7" w:rsidRPr="00506385">
        <w:rPr>
          <w:iCs/>
          <w:sz w:val="24"/>
          <w:szCs w:val="24"/>
        </w:rPr>
        <w:t xml:space="preserve"> по специальности СПО</w:t>
      </w:r>
    </w:p>
    <w:p w:rsidR="008450A7" w:rsidRPr="00506385" w:rsidRDefault="00B874A9" w:rsidP="00BE0B92">
      <w:pPr>
        <w:pStyle w:val="af6"/>
        <w:spacing w:before="8" w:after="8"/>
        <w:rPr>
          <w:b/>
          <w:iCs/>
          <w:sz w:val="24"/>
          <w:szCs w:val="24"/>
        </w:rPr>
      </w:pPr>
      <w:r w:rsidRPr="00B874A9">
        <w:rPr>
          <w:b/>
          <w:iCs/>
          <w:sz w:val="24"/>
          <w:szCs w:val="24"/>
          <w:u w:val="single"/>
        </w:rPr>
        <w:t>31.02.03</w:t>
      </w:r>
      <w:r w:rsidR="00BE0B92">
        <w:rPr>
          <w:b/>
          <w:iCs/>
          <w:sz w:val="24"/>
          <w:szCs w:val="24"/>
          <w:u w:val="single"/>
        </w:rPr>
        <w:t xml:space="preserve"> </w:t>
      </w:r>
      <w:r w:rsidR="008450A7" w:rsidRPr="00506385">
        <w:rPr>
          <w:b/>
          <w:iCs/>
          <w:sz w:val="24"/>
          <w:szCs w:val="24"/>
          <w:u w:val="single"/>
        </w:rPr>
        <w:t>Лабораторная диагностика</w:t>
      </w:r>
    </w:p>
    <w:p w:rsidR="00DF0E01" w:rsidRPr="00BE0B92" w:rsidRDefault="008450A7" w:rsidP="00BE0B92">
      <w:pPr>
        <w:pStyle w:val="af6"/>
        <w:spacing w:before="8" w:after="8"/>
        <w:rPr>
          <w:i/>
          <w:iCs/>
          <w:sz w:val="24"/>
          <w:szCs w:val="24"/>
        </w:rPr>
      </w:pPr>
      <w:r w:rsidRPr="00DF0E01">
        <w:rPr>
          <w:iCs/>
          <w:sz w:val="24"/>
          <w:szCs w:val="24"/>
        </w:rPr>
        <w:t>успеш</w:t>
      </w:r>
      <w:r w:rsidR="00215C05">
        <w:rPr>
          <w:iCs/>
          <w:sz w:val="24"/>
          <w:szCs w:val="24"/>
        </w:rPr>
        <w:t xml:space="preserve">но прошел (ла) учебную </w:t>
      </w:r>
      <w:r w:rsidRPr="00DF0E01">
        <w:rPr>
          <w:iCs/>
          <w:sz w:val="24"/>
          <w:szCs w:val="24"/>
        </w:rPr>
        <w:t xml:space="preserve">практику по профессиональному модулю:  </w:t>
      </w:r>
    </w:p>
    <w:p w:rsidR="00DF0E01" w:rsidRPr="00BE0B92" w:rsidRDefault="00BE0B92" w:rsidP="00BE0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8" w:after="8" w:line="24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E0B92">
        <w:rPr>
          <w:rFonts w:ascii="Times New Roman" w:hAnsi="Times New Roman"/>
          <w:b/>
          <w:sz w:val="24"/>
          <w:szCs w:val="24"/>
          <w:u w:val="single"/>
        </w:rPr>
        <w:t>«Теория и практика лабораторных цитологических исследований».</w:t>
      </w:r>
    </w:p>
    <w:p w:rsidR="008450A7" w:rsidRPr="00DE3F6C" w:rsidRDefault="00DF0E01" w:rsidP="00E81B23">
      <w:pPr>
        <w:pStyle w:val="af6"/>
        <w:spacing w:before="8" w:after="8"/>
        <w:rPr>
          <w:i/>
          <w:iCs/>
          <w:sz w:val="24"/>
          <w:szCs w:val="24"/>
        </w:rPr>
      </w:pPr>
      <w:r w:rsidRPr="00DE3F6C">
        <w:rPr>
          <w:b/>
          <w:sz w:val="24"/>
          <w:szCs w:val="24"/>
        </w:rPr>
        <w:t xml:space="preserve">МДК 07.04 </w:t>
      </w:r>
      <w:r w:rsidRPr="00DE3F6C">
        <w:rPr>
          <w:sz w:val="24"/>
          <w:szCs w:val="24"/>
        </w:rPr>
        <w:t>Теория и практика лабораторных цитологических исследований</w:t>
      </w:r>
    </w:p>
    <w:p w:rsidR="008450A7" w:rsidRPr="00506385" w:rsidRDefault="008450A7" w:rsidP="00E81B23">
      <w:pPr>
        <w:pStyle w:val="af6"/>
        <w:spacing w:before="8" w:after="8"/>
        <w:rPr>
          <w:iCs/>
          <w:sz w:val="24"/>
          <w:szCs w:val="24"/>
        </w:rPr>
      </w:pPr>
      <w:r w:rsidRPr="00DE3F6C">
        <w:rPr>
          <w:iCs/>
          <w:sz w:val="24"/>
          <w:szCs w:val="24"/>
        </w:rPr>
        <w:t>в объеме___</w:t>
      </w:r>
      <w:r w:rsidR="004F5387" w:rsidRPr="00DE3F6C">
        <w:rPr>
          <w:iCs/>
          <w:sz w:val="24"/>
          <w:szCs w:val="24"/>
        </w:rPr>
        <w:t>36__ часов с</w:t>
      </w:r>
      <w:r w:rsidR="00EB1516">
        <w:rPr>
          <w:iCs/>
          <w:sz w:val="24"/>
          <w:szCs w:val="24"/>
        </w:rPr>
        <w:t xml:space="preserve"> «30</w:t>
      </w:r>
      <w:r w:rsidR="00DF0E01" w:rsidRPr="00DE3F6C">
        <w:rPr>
          <w:iCs/>
          <w:sz w:val="24"/>
          <w:szCs w:val="24"/>
        </w:rPr>
        <w:t>»</w:t>
      </w:r>
      <w:r w:rsidR="001C015A">
        <w:rPr>
          <w:iCs/>
          <w:sz w:val="24"/>
          <w:szCs w:val="24"/>
        </w:rPr>
        <w:t xml:space="preserve"> </w:t>
      </w:r>
      <w:r w:rsidR="00963446">
        <w:rPr>
          <w:iCs/>
          <w:sz w:val="24"/>
          <w:szCs w:val="24"/>
        </w:rPr>
        <w:t xml:space="preserve">марта </w:t>
      </w:r>
      <w:r w:rsidR="00EB1516">
        <w:rPr>
          <w:iCs/>
          <w:sz w:val="24"/>
          <w:szCs w:val="24"/>
        </w:rPr>
        <w:t>2022 г.  по «5</w:t>
      </w:r>
      <w:r w:rsidR="00963446">
        <w:rPr>
          <w:iCs/>
          <w:sz w:val="24"/>
          <w:szCs w:val="24"/>
        </w:rPr>
        <w:t xml:space="preserve">» апреля </w:t>
      </w:r>
      <w:r w:rsidR="0080306E">
        <w:rPr>
          <w:iCs/>
          <w:sz w:val="24"/>
          <w:szCs w:val="24"/>
        </w:rPr>
        <w:t xml:space="preserve">2022 </w:t>
      </w:r>
      <w:r w:rsidRPr="00DE3F6C">
        <w:rPr>
          <w:iCs/>
          <w:sz w:val="24"/>
          <w:szCs w:val="24"/>
        </w:rPr>
        <w:t>г.</w:t>
      </w:r>
    </w:p>
    <w:p w:rsidR="008450A7" w:rsidRPr="00215C05" w:rsidRDefault="008450A7" w:rsidP="00215C05">
      <w:pPr>
        <w:pStyle w:val="af6"/>
        <w:spacing w:before="8" w:after="8"/>
        <w:rPr>
          <w:i/>
          <w:iCs/>
          <w:sz w:val="18"/>
        </w:rPr>
      </w:pPr>
      <w:r w:rsidRPr="00506385">
        <w:rPr>
          <w:iCs/>
          <w:sz w:val="24"/>
          <w:szCs w:val="24"/>
        </w:rPr>
        <w:t>в о</w:t>
      </w:r>
      <w:r w:rsidR="00E81B23">
        <w:rPr>
          <w:iCs/>
          <w:sz w:val="24"/>
          <w:szCs w:val="24"/>
        </w:rPr>
        <w:t>рганизации</w:t>
      </w:r>
      <w:r w:rsidR="00215C05">
        <w:rPr>
          <w:iCs/>
          <w:sz w:val="24"/>
          <w:szCs w:val="24"/>
        </w:rPr>
        <w:t xml:space="preserve"> -</w:t>
      </w:r>
      <w:r w:rsidR="00BE0B92">
        <w:rPr>
          <w:iCs/>
          <w:sz w:val="24"/>
          <w:szCs w:val="24"/>
        </w:rPr>
        <w:t xml:space="preserve"> </w:t>
      </w:r>
      <w:r w:rsidR="00BE0B92" w:rsidRPr="00BE0B92">
        <w:rPr>
          <w:iCs/>
          <w:sz w:val="24"/>
          <w:szCs w:val="24"/>
        </w:rPr>
        <w:t>КГБУЗ “КККВД № 1”</w:t>
      </w:r>
      <w:r w:rsidR="00BE0B92" w:rsidRPr="00BE0B92">
        <w:rPr>
          <w:iCs/>
          <w:sz w:val="24"/>
          <w:szCs w:val="24"/>
        </w:rPr>
        <w:tab/>
      </w:r>
    </w:p>
    <w:p w:rsidR="008450A7" w:rsidRDefault="008450A7" w:rsidP="008450A7">
      <w:pPr>
        <w:pStyle w:val="af6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За время прохождения практики:</w:t>
      </w:r>
    </w:p>
    <w:p w:rsidR="008450A7" w:rsidRDefault="008450A7" w:rsidP="008450A7">
      <w:pPr>
        <w:pStyle w:val="af6"/>
        <w:rPr>
          <w:iCs/>
          <w:sz w:val="22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969"/>
        <w:gridCol w:w="992"/>
      </w:tblGrid>
      <w:tr w:rsidR="008450A7" w:rsidTr="008030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E81B23">
            <w:pPr>
              <w:pStyle w:val="af6"/>
              <w:spacing w:before="8" w:after="8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E81B23">
            <w:pPr>
              <w:pStyle w:val="af6"/>
              <w:spacing w:before="8" w:after="8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E5" w:rsidRPr="004B3FE5" w:rsidRDefault="004B3FE5" w:rsidP="004B3FE5">
            <w:pPr>
              <w:pStyle w:val="af6"/>
              <w:jc w:val="center"/>
              <w:rPr>
                <w:iCs/>
                <w:sz w:val="24"/>
                <w:szCs w:val="24"/>
              </w:rPr>
            </w:pPr>
            <w:r w:rsidRPr="004B3FE5">
              <w:rPr>
                <w:iCs/>
                <w:sz w:val="24"/>
                <w:szCs w:val="24"/>
              </w:rPr>
              <w:t>Баллы</w:t>
            </w:r>
          </w:p>
          <w:p w:rsidR="008450A7" w:rsidRPr="008450A7" w:rsidRDefault="004B3FE5" w:rsidP="004B3FE5">
            <w:pPr>
              <w:pStyle w:val="af6"/>
              <w:jc w:val="center"/>
              <w:rPr>
                <w:iCs/>
                <w:sz w:val="24"/>
                <w:szCs w:val="24"/>
              </w:rPr>
            </w:pPr>
            <w:r w:rsidRPr="004B3FE5">
              <w:rPr>
                <w:iCs/>
                <w:sz w:val="24"/>
                <w:szCs w:val="24"/>
              </w:rPr>
              <w:t>0-2</w:t>
            </w:r>
          </w:p>
        </w:tc>
      </w:tr>
      <w:tr w:rsidR="008450A7" w:rsidTr="00963446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E051FF" w:rsidRDefault="008450A7" w:rsidP="0080306E">
            <w:pPr>
              <w:pStyle w:val="af6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ОК.1</w:t>
            </w:r>
            <w:r w:rsidR="004B3FE5" w:rsidRPr="00E051FF">
              <w:rPr>
                <w:i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E81B23" w:rsidRDefault="008450A7" w:rsidP="0080306E">
            <w:pPr>
              <w:pStyle w:val="af6"/>
              <w:jc w:val="both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Демонстрирует заинтересованность профессией</w:t>
            </w:r>
            <w:r w:rsidR="00E81B23">
              <w:rPr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963446" w:rsidRDefault="00963446" w:rsidP="00963446">
            <w:pPr>
              <w:pStyle w:val="af6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63446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450A7" w:rsidTr="009634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B" w:rsidRPr="0080306E" w:rsidRDefault="008450A7" w:rsidP="0080306E">
            <w:pPr>
              <w:pStyle w:val="af6"/>
              <w:jc w:val="both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 2</w:t>
            </w:r>
            <w:r w:rsidR="00242411" w:rsidRPr="00E051F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8450A7" w:rsidP="0080306E">
            <w:pPr>
              <w:pStyle w:val="af6"/>
              <w:jc w:val="both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963446" w:rsidRDefault="00963446" w:rsidP="00963446">
            <w:pPr>
              <w:pStyle w:val="af6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63446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450A7" w:rsidTr="00963446">
        <w:trPr>
          <w:trHeight w:val="6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67" w:rsidRDefault="00472167" w:rsidP="0080306E">
            <w:pPr>
              <w:pStyle w:val="af6"/>
              <w:jc w:val="both"/>
              <w:rPr>
                <w:sz w:val="24"/>
                <w:szCs w:val="24"/>
              </w:rPr>
            </w:pPr>
            <w:r w:rsidRPr="00E051FF">
              <w:rPr>
                <w:sz w:val="24"/>
                <w:szCs w:val="24"/>
              </w:rPr>
              <w:t>ОК.13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A131C1" w:rsidRDefault="00CF7AF5" w:rsidP="0080306E">
            <w:pPr>
              <w:pStyle w:val="af6"/>
              <w:jc w:val="both"/>
              <w:rPr>
                <w:sz w:val="24"/>
                <w:szCs w:val="24"/>
              </w:rPr>
            </w:pPr>
            <w:r w:rsidRPr="00E051FF">
              <w:rPr>
                <w:sz w:val="24"/>
                <w:szCs w:val="24"/>
              </w:rPr>
              <w:t xml:space="preserve">ОК 8. </w:t>
            </w:r>
            <w:r w:rsidR="0001444E" w:rsidRPr="00E051FF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4613B" w:rsidRPr="00DE3F6C" w:rsidRDefault="00472167" w:rsidP="0080306E">
            <w:pPr>
              <w:pStyle w:val="af6"/>
              <w:jc w:val="both"/>
              <w:rPr>
                <w:sz w:val="24"/>
                <w:szCs w:val="24"/>
              </w:rPr>
            </w:pPr>
            <w:r w:rsidRPr="00DE3F6C">
              <w:rPr>
                <w:sz w:val="24"/>
                <w:szCs w:val="24"/>
              </w:rPr>
              <w:t>ПК 7.1</w:t>
            </w:r>
            <w:r w:rsidRPr="00DE3F6C">
              <w:rPr>
                <w:sz w:val="24"/>
                <w:szCs w:val="24"/>
              </w:rPr>
              <w:tab/>
            </w:r>
            <w:r w:rsidR="00DE3F6C" w:rsidRPr="00DE3F6C">
              <w:rPr>
                <w:sz w:val="24"/>
                <w:szCs w:val="24"/>
              </w:rPr>
              <w:t>Готовить рабочее место и аппаратуру для проведения клинических лабораторных исследований.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DF0E01" w:rsidRDefault="00DF0E01" w:rsidP="0080306E">
            <w:pPr>
              <w:pStyle w:val="28"/>
              <w:shd w:val="clear" w:color="auto" w:fill="auto"/>
              <w:spacing w:after="0" w:line="240" w:lineRule="auto"/>
              <w:ind w:left="20" w:right="2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Готовил</w:t>
            </w:r>
            <w:r w:rsidRPr="00803509">
              <w:rPr>
                <w:sz w:val="24"/>
                <w:szCs w:val="24"/>
              </w:rPr>
              <w:t xml:space="preserve"> рабочее место и аппаратуру для проведения клинических лабораторных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963446" w:rsidRDefault="00963446" w:rsidP="00963446">
            <w:pPr>
              <w:pStyle w:val="af6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63446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450A7" w:rsidTr="009634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1" w:rsidRDefault="00A131C1" w:rsidP="0080306E">
            <w:pPr>
              <w:pStyle w:val="af6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ОК.3 Принимать решения в стандартных и нестандартных ситуациях и нести за них ответственность</w:t>
            </w:r>
          </w:p>
          <w:p w:rsidR="008450A7" w:rsidRDefault="00DF0E01" w:rsidP="0080306E">
            <w:pPr>
              <w:pStyle w:val="af6"/>
              <w:jc w:val="both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ПК7</w:t>
            </w:r>
            <w:r w:rsidR="008450A7" w:rsidRPr="00E051FF">
              <w:rPr>
                <w:iCs/>
                <w:sz w:val="24"/>
                <w:szCs w:val="24"/>
              </w:rPr>
              <w:t>.2</w:t>
            </w:r>
            <w:r w:rsidR="002E1784" w:rsidRPr="00E051FF">
              <w:rPr>
                <w:sz w:val="24"/>
                <w:szCs w:val="24"/>
              </w:rPr>
              <w:t>Осуществлять</w:t>
            </w:r>
            <w:r w:rsidR="00840190" w:rsidRPr="00E051FF">
              <w:rPr>
                <w:sz w:val="24"/>
                <w:szCs w:val="24"/>
              </w:rPr>
              <w:t xml:space="preserve"> высокотехнологичные клинические лабораторные исследования биологических материалов.</w:t>
            </w:r>
          </w:p>
          <w:p w:rsidR="00E4613B" w:rsidRPr="0080306E" w:rsidRDefault="001F49FC" w:rsidP="0080306E">
            <w:pPr>
              <w:pStyle w:val="af6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ПК7.3 Проводить контроль качества высокотехнологичных клинических лабораторных исследований.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DF0E01" w:rsidRDefault="001A7ACC" w:rsidP="0080306E">
            <w:pPr>
              <w:pStyle w:val="28"/>
              <w:shd w:val="clear" w:color="auto" w:fill="auto"/>
              <w:spacing w:after="0" w:line="240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</w:t>
            </w:r>
            <w:r w:rsidR="0026627A" w:rsidRPr="0026627A">
              <w:rPr>
                <w:sz w:val="24"/>
                <w:szCs w:val="24"/>
              </w:rPr>
              <w:t xml:space="preserve"> современные исследов</w:t>
            </w:r>
            <w:r>
              <w:rPr>
                <w:sz w:val="24"/>
                <w:szCs w:val="24"/>
              </w:rPr>
              <w:t>ания, правильно интерпретировал</w:t>
            </w:r>
            <w:r w:rsidR="0026627A" w:rsidRPr="0026627A">
              <w:rPr>
                <w:sz w:val="24"/>
                <w:szCs w:val="24"/>
              </w:rPr>
              <w:t xml:space="preserve"> результаты исследования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963446" w:rsidRDefault="00963446" w:rsidP="00963446">
            <w:pPr>
              <w:pStyle w:val="af6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63446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450A7" w:rsidTr="009634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E051FF" w:rsidRDefault="005509E0" w:rsidP="0080306E">
            <w:pPr>
              <w:pStyle w:val="af6"/>
              <w:jc w:val="both"/>
              <w:rPr>
                <w:iCs/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ОК.5 Использовать информационно-коммуникационные технологии в</w:t>
            </w:r>
            <w:r w:rsidR="0080306E">
              <w:rPr>
                <w:iCs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7" w:rsidRPr="00DF0E01" w:rsidRDefault="006B47B3" w:rsidP="0080306E">
            <w:pPr>
              <w:pStyle w:val="28"/>
              <w:shd w:val="clear" w:color="auto" w:fill="auto"/>
              <w:spacing w:after="0" w:line="240" w:lineRule="auto"/>
              <w:ind w:left="20" w:right="20"/>
              <w:jc w:val="both"/>
              <w:rPr>
                <w:iCs/>
                <w:sz w:val="24"/>
                <w:szCs w:val="24"/>
              </w:rPr>
            </w:pPr>
            <w:r w:rsidRPr="006B47B3">
              <w:rPr>
                <w:iCs/>
                <w:sz w:val="24"/>
                <w:szCs w:val="24"/>
              </w:rPr>
              <w:t>Соблюдает форму заполнения учетно-отчетной документации (журнал, бланки).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963446" w:rsidRDefault="00963446" w:rsidP="00963446">
            <w:pPr>
              <w:pStyle w:val="af6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63446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450A7" w:rsidTr="009634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3B" w:rsidRPr="0080306E" w:rsidRDefault="00DF0E01" w:rsidP="0080306E">
            <w:pPr>
              <w:pStyle w:val="af6"/>
              <w:jc w:val="both"/>
              <w:rPr>
                <w:sz w:val="24"/>
                <w:szCs w:val="24"/>
              </w:rPr>
            </w:pPr>
            <w:r w:rsidRPr="00E051FF">
              <w:rPr>
                <w:iCs/>
                <w:sz w:val="24"/>
                <w:szCs w:val="24"/>
              </w:rPr>
              <w:t>ПК7</w:t>
            </w:r>
            <w:r w:rsidR="008450A7" w:rsidRPr="00E051FF">
              <w:rPr>
                <w:iCs/>
                <w:sz w:val="24"/>
                <w:szCs w:val="24"/>
              </w:rPr>
              <w:t>.4</w:t>
            </w:r>
            <w:r w:rsidR="00F301C4" w:rsidRPr="00E051FF">
              <w:rPr>
                <w:sz w:val="24"/>
                <w:szCs w:val="24"/>
              </w:rPr>
              <w:t>Дифференцировать результаты проведенных исследований с позиции «норма - патология».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7" w:rsidRPr="008450A7" w:rsidRDefault="00DF0E01" w:rsidP="0080306E">
            <w:pPr>
              <w:pStyle w:val="af6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Дифференцировал </w:t>
            </w:r>
            <w:r w:rsidRPr="00803509">
              <w:rPr>
                <w:sz w:val="24"/>
                <w:szCs w:val="24"/>
              </w:rPr>
              <w:t>результаты проведенных исследований с позиции «норма - патология».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7" w:rsidRPr="00963446" w:rsidRDefault="00963446" w:rsidP="00963446">
            <w:pPr>
              <w:pStyle w:val="af6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63446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36504" w:rsidRDefault="002017B2" w:rsidP="00336504">
      <w:pPr>
        <w:pStyle w:val="af6"/>
        <w:rPr>
          <w:iCs/>
          <w:sz w:val="22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0" t="0" r="0" b="0"/>
            <wp:docPr id="4" name="Рисунок 4" descr="https://sun9-41.userapi.com/impg/OMRrQwHYHWlpTPaWSQhQJ5I9aS3FMbSpDPVyJg/kIK_EDNSSaI.jpg?size=810x1080&amp;quality=95&amp;sign=fe06da781a81073ae60ef8a30510e6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impg/OMRrQwHYHWlpTPaWSQhQJ5I9aS3FMbSpDPVyJg/kIK_EDNSSaI.jpg?size=810x1080&amp;quality=95&amp;sign=fe06da781a81073ae60ef8a30510e6f8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B2" w:rsidRDefault="002017B2" w:rsidP="00336504">
      <w:pPr>
        <w:pStyle w:val="af6"/>
        <w:jc w:val="center"/>
        <w:rPr>
          <w:b/>
          <w:bCs/>
          <w:iCs/>
          <w:sz w:val="28"/>
          <w:szCs w:val="32"/>
        </w:rPr>
      </w:pPr>
    </w:p>
    <w:p w:rsidR="002017B2" w:rsidRDefault="002017B2" w:rsidP="00336504">
      <w:pPr>
        <w:pStyle w:val="af6"/>
        <w:jc w:val="center"/>
        <w:rPr>
          <w:b/>
          <w:bCs/>
          <w:iCs/>
          <w:sz w:val="28"/>
          <w:szCs w:val="32"/>
        </w:rPr>
      </w:pPr>
    </w:p>
    <w:p w:rsidR="002017B2" w:rsidRDefault="002017B2" w:rsidP="00336504">
      <w:pPr>
        <w:pStyle w:val="af6"/>
        <w:jc w:val="center"/>
        <w:rPr>
          <w:b/>
          <w:bCs/>
          <w:iCs/>
          <w:sz w:val="28"/>
          <w:szCs w:val="32"/>
        </w:rPr>
      </w:pPr>
    </w:p>
    <w:p w:rsidR="002017B2" w:rsidRDefault="002017B2" w:rsidP="00336504">
      <w:pPr>
        <w:pStyle w:val="af6"/>
        <w:jc w:val="center"/>
        <w:rPr>
          <w:b/>
          <w:bCs/>
          <w:iCs/>
          <w:sz w:val="28"/>
          <w:szCs w:val="32"/>
        </w:rPr>
      </w:pPr>
    </w:p>
    <w:p w:rsidR="002017B2" w:rsidRDefault="002017B2" w:rsidP="00336504">
      <w:pPr>
        <w:pStyle w:val="af6"/>
        <w:jc w:val="center"/>
        <w:rPr>
          <w:b/>
          <w:bCs/>
          <w:iCs/>
          <w:sz w:val="28"/>
          <w:szCs w:val="32"/>
        </w:rPr>
      </w:pPr>
    </w:p>
    <w:p w:rsidR="002017B2" w:rsidRDefault="002017B2" w:rsidP="00336504">
      <w:pPr>
        <w:pStyle w:val="af6"/>
        <w:jc w:val="center"/>
        <w:rPr>
          <w:b/>
          <w:bCs/>
          <w:iCs/>
          <w:sz w:val="28"/>
          <w:szCs w:val="32"/>
        </w:rPr>
      </w:pPr>
    </w:p>
    <w:p w:rsidR="001E28A3" w:rsidRPr="00336504" w:rsidRDefault="001E28A3" w:rsidP="00336504">
      <w:pPr>
        <w:pStyle w:val="af6"/>
        <w:jc w:val="center"/>
        <w:rPr>
          <w:iCs/>
          <w:sz w:val="22"/>
          <w:szCs w:val="24"/>
        </w:rPr>
      </w:pPr>
      <w:r w:rsidRPr="00DE3F6C">
        <w:rPr>
          <w:b/>
          <w:bCs/>
          <w:iCs/>
          <w:sz w:val="28"/>
          <w:szCs w:val="32"/>
        </w:rPr>
        <w:lastRenderedPageBreak/>
        <w:t>Аттестационный лист производственной практики</w:t>
      </w:r>
    </w:p>
    <w:p w:rsidR="00995FCA" w:rsidRPr="00802FEF" w:rsidRDefault="00995FCA" w:rsidP="00802FE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Студент (Ф</w:t>
      </w:r>
      <w:r w:rsidR="0080306E">
        <w:rPr>
          <w:rFonts w:ascii="Times New Roman" w:hAnsi="Times New Roman"/>
          <w:bCs/>
          <w:iCs/>
          <w:sz w:val="28"/>
          <w:szCs w:val="28"/>
        </w:rPr>
        <w:t>амилия И.О.)  ____</w:t>
      </w:r>
      <w:r w:rsidR="0080306E" w:rsidRPr="0080306E">
        <w:rPr>
          <w:rFonts w:ascii="Times New Roman" w:hAnsi="Times New Roman"/>
          <w:bCs/>
          <w:iCs/>
          <w:sz w:val="28"/>
          <w:szCs w:val="28"/>
          <w:u w:val="single"/>
        </w:rPr>
        <w:t>Сальникова София Александровна</w:t>
      </w:r>
      <w:r w:rsidR="0080306E">
        <w:rPr>
          <w:rFonts w:ascii="Times New Roman" w:hAnsi="Times New Roman"/>
          <w:bCs/>
          <w:iCs/>
          <w:sz w:val="28"/>
          <w:szCs w:val="28"/>
        </w:rPr>
        <w:t>__</w:t>
      </w:r>
      <w:r w:rsidRPr="00802FEF">
        <w:rPr>
          <w:rFonts w:ascii="Times New Roman" w:hAnsi="Times New Roman"/>
          <w:bCs/>
          <w:iCs/>
          <w:sz w:val="28"/>
          <w:szCs w:val="28"/>
        </w:rPr>
        <w:t>__</w:t>
      </w: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Обучающийся на курсе по специальности 31.02.03 «Лабораторная диагностика»                                                      </w:t>
      </w: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при прохождении производственной практики по </w:t>
      </w:r>
    </w:p>
    <w:p w:rsidR="001E28A3" w:rsidRPr="00EB6DA9" w:rsidRDefault="00FC08AF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B6DA9">
        <w:rPr>
          <w:rFonts w:ascii="Times New Roman" w:hAnsi="Times New Roman"/>
          <w:bCs/>
          <w:iCs/>
          <w:sz w:val="28"/>
          <w:szCs w:val="28"/>
        </w:rPr>
        <w:t>ПМ 07</w:t>
      </w:r>
      <w:r w:rsidR="00645CE8">
        <w:rPr>
          <w:rFonts w:ascii="Times New Roman" w:hAnsi="Times New Roman"/>
          <w:bCs/>
          <w:iCs/>
          <w:sz w:val="28"/>
          <w:szCs w:val="28"/>
        </w:rPr>
        <w:t>.</w:t>
      </w:r>
      <w:r w:rsidRPr="00EB6DA9">
        <w:rPr>
          <w:rFonts w:ascii="Times New Roman" w:hAnsi="Times New Roman"/>
          <w:bCs/>
          <w:iCs/>
          <w:sz w:val="28"/>
          <w:szCs w:val="28"/>
        </w:rPr>
        <w:t xml:space="preserve"> Проведение высокотехнологичных клинических лабораторных исследований</w:t>
      </w:r>
    </w:p>
    <w:p w:rsidR="001E28A3" w:rsidRPr="00802FEF" w:rsidRDefault="00AE0482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B6DA9">
        <w:rPr>
          <w:rFonts w:ascii="Times New Roman" w:hAnsi="Times New Roman"/>
          <w:bCs/>
          <w:iCs/>
          <w:sz w:val="28"/>
          <w:szCs w:val="28"/>
        </w:rPr>
        <w:t>МДК.07.04. Теория и практика лабораторных цитологических исследований</w:t>
      </w:r>
    </w:p>
    <w:p w:rsidR="001E28A3" w:rsidRPr="00802FEF" w:rsidRDefault="00EB1516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 30.03.</w:t>
      </w:r>
      <w:r w:rsidR="0080306E">
        <w:rPr>
          <w:rFonts w:ascii="Times New Roman" w:hAnsi="Times New Roman"/>
          <w:bCs/>
          <w:iCs/>
          <w:sz w:val="28"/>
          <w:szCs w:val="28"/>
        </w:rPr>
        <w:t xml:space="preserve">2022 </w:t>
      </w:r>
      <w:r w:rsidR="001E28A3" w:rsidRPr="00802FEF">
        <w:rPr>
          <w:rFonts w:ascii="Times New Roman" w:hAnsi="Times New Roman"/>
          <w:bCs/>
          <w:iCs/>
          <w:sz w:val="28"/>
          <w:szCs w:val="28"/>
        </w:rPr>
        <w:t>г</w:t>
      </w:r>
      <w:r>
        <w:rPr>
          <w:rFonts w:ascii="Times New Roman" w:hAnsi="Times New Roman"/>
          <w:bCs/>
          <w:iCs/>
          <w:sz w:val="28"/>
          <w:szCs w:val="28"/>
        </w:rPr>
        <w:t>. по 5.04.</w:t>
      </w:r>
      <w:r w:rsidR="0080306E">
        <w:rPr>
          <w:rFonts w:ascii="Times New Roman" w:hAnsi="Times New Roman"/>
          <w:bCs/>
          <w:iCs/>
          <w:sz w:val="28"/>
          <w:szCs w:val="28"/>
        </w:rPr>
        <w:t xml:space="preserve">2022 </w:t>
      </w:r>
      <w:r>
        <w:rPr>
          <w:rFonts w:ascii="Times New Roman" w:hAnsi="Times New Roman"/>
          <w:bCs/>
          <w:iCs/>
          <w:sz w:val="28"/>
          <w:szCs w:val="28"/>
        </w:rPr>
        <w:t xml:space="preserve">г.     в объеме </w:t>
      </w:r>
      <w:r w:rsidR="00995FCA">
        <w:rPr>
          <w:rFonts w:ascii="Times New Roman" w:hAnsi="Times New Roman"/>
          <w:bCs/>
          <w:iCs/>
          <w:sz w:val="28"/>
          <w:szCs w:val="28"/>
        </w:rPr>
        <w:t>__36</w:t>
      </w:r>
      <w:r>
        <w:rPr>
          <w:rFonts w:ascii="Times New Roman" w:hAnsi="Times New Roman"/>
          <w:bCs/>
          <w:iCs/>
          <w:sz w:val="28"/>
          <w:szCs w:val="28"/>
        </w:rPr>
        <w:t>_</w:t>
      </w:r>
      <w:r w:rsidR="001E28A3" w:rsidRPr="00802FEF">
        <w:rPr>
          <w:rFonts w:ascii="Times New Roman" w:hAnsi="Times New Roman"/>
          <w:bCs/>
          <w:iCs/>
          <w:sz w:val="28"/>
          <w:szCs w:val="28"/>
        </w:rPr>
        <w:t>_ часов</w:t>
      </w:r>
    </w:p>
    <w:p w:rsidR="001E28A3" w:rsidRPr="0080306E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в организации</w:t>
      </w:r>
      <w:r w:rsidR="0080306E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80306E" w:rsidRPr="0080306E">
        <w:rPr>
          <w:rFonts w:ascii="Times New Roman" w:hAnsi="Times New Roman"/>
          <w:bCs/>
          <w:iCs/>
          <w:sz w:val="28"/>
          <w:szCs w:val="28"/>
        </w:rPr>
        <w:t>КГБУЗ “КККВД № 1”</w:t>
      </w:r>
    </w:p>
    <w:p w:rsidR="001E28A3" w:rsidRPr="0080306E" w:rsidRDefault="00EB6177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306E">
        <w:rPr>
          <w:rFonts w:ascii="Times New Roman" w:hAnsi="Times New Roman"/>
          <w:bCs/>
          <w:iCs/>
          <w:sz w:val="28"/>
          <w:szCs w:val="28"/>
        </w:rPr>
        <w:t xml:space="preserve">освоил </w:t>
      </w:r>
      <w:r w:rsidR="001E28A3" w:rsidRPr="0080306E">
        <w:rPr>
          <w:rFonts w:ascii="Times New Roman" w:hAnsi="Times New Roman"/>
          <w:bCs/>
          <w:iCs/>
          <w:sz w:val="28"/>
          <w:szCs w:val="28"/>
        </w:rPr>
        <w:t xml:space="preserve">общие компетенции    ОК 1 – ОК 14 </w:t>
      </w: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>освоил про</w:t>
      </w:r>
      <w:r w:rsidR="00EB6177">
        <w:rPr>
          <w:rFonts w:ascii="Times New Roman" w:hAnsi="Times New Roman"/>
          <w:bCs/>
          <w:iCs/>
          <w:sz w:val="28"/>
          <w:szCs w:val="28"/>
        </w:rPr>
        <w:t>фессиональные компетенции   ПК7.1, ПК7</w:t>
      </w:r>
      <w:r w:rsidRPr="00802FEF">
        <w:rPr>
          <w:rFonts w:ascii="Times New Roman" w:hAnsi="Times New Roman"/>
          <w:bCs/>
          <w:iCs/>
          <w:sz w:val="28"/>
          <w:szCs w:val="28"/>
        </w:rPr>
        <w:t>.2,</w:t>
      </w:r>
      <w:r w:rsidR="00EB6177">
        <w:rPr>
          <w:rFonts w:ascii="Times New Roman" w:hAnsi="Times New Roman"/>
          <w:bCs/>
          <w:iCs/>
          <w:sz w:val="28"/>
          <w:szCs w:val="28"/>
        </w:rPr>
        <w:t xml:space="preserve"> ПК7.3, ПК7</w:t>
      </w:r>
      <w:r w:rsidRPr="00802FEF">
        <w:rPr>
          <w:rFonts w:ascii="Times New Roman" w:hAnsi="Times New Roman"/>
          <w:bCs/>
          <w:iCs/>
          <w:sz w:val="28"/>
          <w:szCs w:val="28"/>
        </w:rPr>
        <w:t>.4</w:t>
      </w:r>
      <w:r w:rsidR="00EB6177">
        <w:rPr>
          <w:rFonts w:ascii="Times New Roman" w:hAnsi="Times New Roman"/>
          <w:bCs/>
          <w:iCs/>
          <w:sz w:val="28"/>
          <w:szCs w:val="28"/>
        </w:rPr>
        <w:t>, ПК 7.5, ПК 7.6</w:t>
      </w: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Оценка </w:t>
            </w: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2FEF">
              <w:rPr>
                <w:rFonts w:ascii="Times New Roman" w:hAnsi="Times New Roman"/>
                <w:bCs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E28A3" w:rsidRPr="00802FEF" w:rsidTr="00851890">
        <w:tc>
          <w:tcPr>
            <w:tcW w:w="959" w:type="dxa"/>
            <w:shd w:val="clear" w:color="auto" w:fill="auto"/>
          </w:tcPr>
          <w:p w:rsidR="001E28A3" w:rsidRPr="00802FEF" w:rsidRDefault="001E28A3" w:rsidP="0032443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E28A3" w:rsidRPr="00C669FE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669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shd w:val="clear" w:color="auto" w:fill="auto"/>
          </w:tcPr>
          <w:p w:rsidR="001E28A3" w:rsidRPr="00802FEF" w:rsidRDefault="001E28A3" w:rsidP="001E28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E28A3" w:rsidRPr="00802FEF" w:rsidRDefault="0099236C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Дата  </w:t>
      </w:r>
      <w:r w:rsidR="00007379">
        <w:rPr>
          <w:rFonts w:ascii="Times New Roman" w:hAnsi="Times New Roman"/>
          <w:bCs/>
          <w:i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iCs/>
          <w:sz w:val="28"/>
          <w:szCs w:val="28"/>
        </w:rPr>
        <w:t>______</w:t>
      </w:r>
      <w:r w:rsidR="00007379">
        <w:rPr>
          <w:rFonts w:ascii="Times New Roman" w:hAnsi="Times New Roman"/>
          <w:bCs/>
          <w:iCs/>
          <w:sz w:val="28"/>
          <w:szCs w:val="28"/>
        </w:rPr>
        <w:t xml:space="preserve">______                    </w:t>
      </w:r>
      <w:r w:rsidR="001E28A3" w:rsidRPr="00802FEF">
        <w:rPr>
          <w:rFonts w:ascii="Times New Roman" w:hAnsi="Times New Roman"/>
          <w:bCs/>
          <w:iCs/>
          <w:sz w:val="28"/>
          <w:szCs w:val="28"/>
        </w:rPr>
        <w:t>Ф.И.О. ___</w:t>
      </w:r>
      <w:r>
        <w:rPr>
          <w:rFonts w:ascii="Times New Roman" w:hAnsi="Times New Roman"/>
          <w:bCs/>
          <w:iCs/>
          <w:sz w:val="28"/>
          <w:szCs w:val="28"/>
        </w:rPr>
        <w:t>____</w:t>
      </w:r>
      <w:r w:rsidR="001E28A3" w:rsidRPr="00802FEF">
        <w:rPr>
          <w:rFonts w:ascii="Times New Roman" w:hAnsi="Times New Roman"/>
          <w:bCs/>
          <w:iCs/>
          <w:sz w:val="28"/>
          <w:szCs w:val="28"/>
        </w:rPr>
        <w:t>______</w:t>
      </w:r>
      <w:r>
        <w:rPr>
          <w:rFonts w:ascii="Times New Roman" w:hAnsi="Times New Roman"/>
          <w:bCs/>
          <w:iCs/>
          <w:sz w:val="28"/>
          <w:szCs w:val="28"/>
        </w:rPr>
        <w:t>___</w:t>
      </w:r>
      <w:r w:rsidR="001E28A3" w:rsidRPr="00802FEF">
        <w:rPr>
          <w:rFonts w:ascii="Times New Roman" w:hAnsi="Times New Roman"/>
          <w:bCs/>
          <w:iCs/>
          <w:sz w:val="28"/>
          <w:szCs w:val="28"/>
        </w:rPr>
        <w:t>______</w:t>
      </w:r>
    </w:p>
    <w:p w:rsidR="001E28A3" w:rsidRPr="00C93113" w:rsidRDefault="00007379" w:rsidP="00A5537E">
      <w:pPr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 </w:t>
      </w:r>
      <w:r w:rsidR="001E28A3" w:rsidRPr="00C93113">
        <w:rPr>
          <w:rFonts w:ascii="Times New Roman" w:hAnsi="Times New Roman"/>
          <w:bCs/>
          <w:iCs/>
          <w:sz w:val="20"/>
          <w:szCs w:val="20"/>
        </w:rPr>
        <w:t>(подпись общег</w:t>
      </w:r>
      <w:r>
        <w:rPr>
          <w:rFonts w:ascii="Times New Roman" w:hAnsi="Times New Roman"/>
          <w:bCs/>
          <w:iCs/>
          <w:sz w:val="20"/>
          <w:szCs w:val="20"/>
        </w:rPr>
        <w:t>о руководителя</w:t>
      </w:r>
      <w:r w:rsidR="0099236C" w:rsidRPr="00C93113">
        <w:rPr>
          <w:rFonts w:ascii="Times New Roman" w:hAnsi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>практики</w:t>
      </w:r>
      <w:r w:rsidR="001E28A3" w:rsidRPr="00C93113">
        <w:rPr>
          <w:rFonts w:ascii="Times New Roman" w:hAnsi="Times New Roman"/>
          <w:bCs/>
          <w:iCs/>
          <w:sz w:val="20"/>
          <w:szCs w:val="20"/>
        </w:rPr>
        <w:t>)</w:t>
      </w:r>
    </w:p>
    <w:p w:rsidR="00007379" w:rsidRDefault="00007379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07379" w:rsidRDefault="00007379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07379" w:rsidRDefault="00007379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07379" w:rsidRDefault="00007379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1E28A3" w:rsidRPr="00C93113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>МП организации</w:t>
      </w: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E28A3" w:rsidRPr="00802FEF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07379" w:rsidRDefault="00007379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70592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FEF">
        <w:rPr>
          <w:rFonts w:ascii="Times New Roman" w:hAnsi="Times New Roman"/>
          <w:bCs/>
          <w:iCs/>
          <w:sz w:val="28"/>
          <w:szCs w:val="28"/>
        </w:rPr>
        <w:t xml:space="preserve">Дата    </w:t>
      </w:r>
      <w:r w:rsidR="00007379"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802FEF">
        <w:rPr>
          <w:rFonts w:ascii="Times New Roman" w:hAnsi="Times New Roman"/>
          <w:bCs/>
          <w:iCs/>
          <w:sz w:val="28"/>
          <w:szCs w:val="28"/>
        </w:rPr>
        <w:t>_______</w:t>
      </w:r>
      <w:r w:rsidR="00007379">
        <w:rPr>
          <w:rFonts w:ascii="Times New Roman" w:hAnsi="Times New Roman"/>
          <w:bCs/>
          <w:iCs/>
          <w:sz w:val="28"/>
          <w:szCs w:val="28"/>
        </w:rPr>
        <w:t>_______</w:t>
      </w:r>
      <w:r w:rsidRPr="00802FEF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007379"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r w:rsidR="00007379" w:rsidRPr="00802FEF">
        <w:rPr>
          <w:rFonts w:ascii="Times New Roman" w:hAnsi="Times New Roman"/>
          <w:bCs/>
          <w:iCs/>
          <w:sz w:val="28"/>
          <w:szCs w:val="28"/>
        </w:rPr>
        <w:t>Ф.И.О._______</w:t>
      </w:r>
      <w:r w:rsidR="00007379">
        <w:rPr>
          <w:rFonts w:ascii="Times New Roman" w:hAnsi="Times New Roman"/>
          <w:bCs/>
          <w:iCs/>
          <w:sz w:val="28"/>
          <w:szCs w:val="28"/>
        </w:rPr>
        <w:t>_____________</w:t>
      </w:r>
      <w:r w:rsidR="00007379" w:rsidRPr="00802FEF">
        <w:rPr>
          <w:rFonts w:ascii="Times New Roman" w:hAnsi="Times New Roman"/>
          <w:bCs/>
          <w:iCs/>
          <w:sz w:val="28"/>
          <w:szCs w:val="28"/>
        </w:rPr>
        <w:t>___</w:t>
      </w:r>
    </w:p>
    <w:p w:rsidR="00C93113" w:rsidRDefault="00C9311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1E28A3" w:rsidRPr="00007379" w:rsidRDefault="00A70592" w:rsidP="00007379">
      <w:pPr>
        <w:spacing w:after="0"/>
        <w:rPr>
          <w:rFonts w:ascii="Times New Roman" w:hAnsi="Times New Roman"/>
          <w:sz w:val="20"/>
          <w:szCs w:val="20"/>
        </w:rPr>
      </w:pPr>
      <w:r w:rsidRPr="00C93113">
        <w:rPr>
          <w:rFonts w:ascii="Times New Roman" w:hAnsi="Times New Roman"/>
          <w:bCs/>
          <w:iCs/>
          <w:sz w:val="20"/>
          <w:szCs w:val="20"/>
        </w:rPr>
        <w:t xml:space="preserve">   </w:t>
      </w:r>
      <w:r w:rsidR="00007379">
        <w:rPr>
          <w:rFonts w:ascii="Times New Roman" w:hAnsi="Times New Roman"/>
          <w:bCs/>
          <w:iCs/>
          <w:sz w:val="20"/>
          <w:szCs w:val="20"/>
        </w:rPr>
        <w:t xml:space="preserve">                            (</w:t>
      </w:r>
      <w:r w:rsidR="00007379" w:rsidRPr="00EC4222">
        <w:rPr>
          <w:rFonts w:ascii="Times New Roman" w:hAnsi="Times New Roman"/>
          <w:sz w:val="20"/>
          <w:szCs w:val="20"/>
        </w:rPr>
        <w:t>подпись</w:t>
      </w:r>
      <w:r w:rsidR="00007379">
        <w:rPr>
          <w:rFonts w:ascii="Times New Roman" w:hAnsi="Times New Roman"/>
          <w:sz w:val="20"/>
          <w:szCs w:val="20"/>
        </w:rPr>
        <w:t xml:space="preserve"> методического руководителя) </w:t>
      </w:r>
    </w:p>
    <w:p w:rsidR="00A70592" w:rsidRDefault="00A70592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70592" w:rsidRDefault="00A70592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07379" w:rsidRDefault="00007379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07379" w:rsidRDefault="00007379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1E28A3" w:rsidRPr="0039486A" w:rsidRDefault="001E28A3" w:rsidP="001E28A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39486A">
        <w:rPr>
          <w:rFonts w:ascii="Times New Roman" w:hAnsi="Times New Roman"/>
          <w:bCs/>
          <w:iCs/>
          <w:sz w:val="20"/>
          <w:szCs w:val="20"/>
        </w:rPr>
        <w:t>МП учебного отдела</w:t>
      </w:r>
    </w:p>
    <w:p w:rsidR="00F31454" w:rsidRPr="00753F28" w:rsidRDefault="00F31454" w:rsidP="0075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1454" w:rsidRPr="00753F28" w:rsidSect="0030379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16" w:rsidRDefault="00152816" w:rsidP="00454816">
      <w:pPr>
        <w:spacing w:after="0" w:line="240" w:lineRule="auto"/>
      </w:pPr>
      <w:r>
        <w:separator/>
      </w:r>
    </w:p>
  </w:endnote>
  <w:endnote w:type="continuationSeparator" w:id="0">
    <w:p w:rsidR="00152816" w:rsidRDefault="00152816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E2" w:rsidRPr="0030379E" w:rsidRDefault="00F649E2" w:rsidP="0030379E">
    <w:pPr>
      <w:pStyle w:val="a7"/>
      <w:jc w:val="center"/>
      <w:rPr>
        <w:rFonts w:ascii="Times New Roman" w:hAnsi="Times New Roman"/>
        <w:sz w:val="24"/>
      </w:rPr>
    </w:pPr>
    <w:r w:rsidRPr="0030379E">
      <w:rPr>
        <w:rFonts w:ascii="Times New Roman" w:hAnsi="Times New Roman"/>
        <w:sz w:val="24"/>
      </w:rPr>
      <w:fldChar w:fldCharType="begin"/>
    </w:r>
    <w:r w:rsidRPr="0030379E">
      <w:rPr>
        <w:rFonts w:ascii="Times New Roman" w:hAnsi="Times New Roman"/>
        <w:sz w:val="24"/>
      </w:rPr>
      <w:instrText xml:space="preserve"> PAGE   \* MERGEFORMAT </w:instrText>
    </w:r>
    <w:r w:rsidRPr="0030379E">
      <w:rPr>
        <w:rFonts w:ascii="Times New Roman" w:hAnsi="Times New Roman"/>
        <w:sz w:val="24"/>
      </w:rPr>
      <w:fldChar w:fldCharType="separate"/>
    </w:r>
    <w:r w:rsidR="00D055A4">
      <w:rPr>
        <w:rFonts w:ascii="Times New Roman" w:hAnsi="Times New Roman"/>
        <w:noProof/>
        <w:sz w:val="24"/>
      </w:rPr>
      <w:t>36</w:t>
    </w:r>
    <w:r w:rsidRPr="0030379E">
      <w:rPr>
        <w:rFonts w:ascii="Times New Roman" w:hAnsi="Times New Roman"/>
        <w:noProof/>
        <w:sz w:val="24"/>
      </w:rPr>
      <w:fldChar w:fldCharType="end"/>
    </w:r>
  </w:p>
  <w:p w:rsidR="00F649E2" w:rsidRDefault="00F649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16" w:rsidRDefault="00152816" w:rsidP="00454816">
      <w:pPr>
        <w:spacing w:after="0" w:line="240" w:lineRule="auto"/>
      </w:pPr>
      <w:r>
        <w:separator/>
      </w:r>
    </w:p>
  </w:footnote>
  <w:footnote w:type="continuationSeparator" w:id="0">
    <w:p w:rsidR="00152816" w:rsidRDefault="00152816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846D7D"/>
    <w:multiLevelType w:val="multilevel"/>
    <w:tmpl w:val="44DAC5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B25616"/>
    <w:multiLevelType w:val="hybridMultilevel"/>
    <w:tmpl w:val="BFF239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F042DA"/>
    <w:multiLevelType w:val="hybridMultilevel"/>
    <w:tmpl w:val="2146E712"/>
    <w:lvl w:ilvl="0" w:tplc="B9E8B2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81A1D"/>
    <w:multiLevelType w:val="hybridMultilevel"/>
    <w:tmpl w:val="052A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917E9"/>
    <w:multiLevelType w:val="hybridMultilevel"/>
    <w:tmpl w:val="9934E0A4"/>
    <w:lvl w:ilvl="0" w:tplc="B622DA1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93908F0E">
      <w:start w:val="1"/>
      <w:numFmt w:val="decimal"/>
      <w:lvlText w:val="%2."/>
      <w:lvlJc w:val="left"/>
      <w:pPr>
        <w:ind w:left="279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C02D7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EAB086E"/>
    <w:multiLevelType w:val="hybridMultilevel"/>
    <w:tmpl w:val="052A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42FD8"/>
    <w:multiLevelType w:val="hybridMultilevel"/>
    <w:tmpl w:val="6EBEF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B8F2AB3"/>
    <w:multiLevelType w:val="multilevel"/>
    <w:tmpl w:val="D0B8C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BA1CC9"/>
    <w:multiLevelType w:val="hybridMultilevel"/>
    <w:tmpl w:val="892A753E"/>
    <w:lvl w:ilvl="0" w:tplc="24EC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49710" w:tentative="1">
      <w:start w:val="1"/>
      <w:numFmt w:val="lowerLetter"/>
      <w:lvlText w:val="%2."/>
      <w:lvlJc w:val="left"/>
      <w:pPr>
        <w:ind w:left="1080" w:hanging="360"/>
      </w:pPr>
    </w:lvl>
    <w:lvl w:ilvl="2" w:tplc="ADD8A9DA" w:tentative="1">
      <w:start w:val="1"/>
      <w:numFmt w:val="lowerRoman"/>
      <w:lvlText w:val="%3."/>
      <w:lvlJc w:val="right"/>
      <w:pPr>
        <w:ind w:left="1800" w:hanging="180"/>
      </w:pPr>
    </w:lvl>
    <w:lvl w:ilvl="3" w:tplc="92E60334" w:tentative="1">
      <w:start w:val="1"/>
      <w:numFmt w:val="decimal"/>
      <w:lvlText w:val="%4."/>
      <w:lvlJc w:val="left"/>
      <w:pPr>
        <w:ind w:left="2520" w:hanging="360"/>
      </w:pPr>
    </w:lvl>
    <w:lvl w:ilvl="4" w:tplc="4098862E" w:tentative="1">
      <w:start w:val="1"/>
      <w:numFmt w:val="lowerLetter"/>
      <w:lvlText w:val="%5."/>
      <w:lvlJc w:val="left"/>
      <w:pPr>
        <w:ind w:left="3240" w:hanging="360"/>
      </w:pPr>
    </w:lvl>
    <w:lvl w:ilvl="5" w:tplc="00865612" w:tentative="1">
      <w:start w:val="1"/>
      <w:numFmt w:val="lowerRoman"/>
      <w:lvlText w:val="%6."/>
      <w:lvlJc w:val="right"/>
      <w:pPr>
        <w:ind w:left="3960" w:hanging="180"/>
      </w:pPr>
    </w:lvl>
    <w:lvl w:ilvl="6" w:tplc="7AF0E158" w:tentative="1">
      <w:start w:val="1"/>
      <w:numFmt w:val="decimal"/>
      <w:lvlText w:val="%7."/>
      <w:lvlJc w:val="left"/>
      <w:pPr>
        <w:ind w:left="4680" w:hanging="360"/>
      </w:pPr>
    </w:lvl>
    <w:lvl w:ilvl="7" w:tplc="A74EE1AC" w:tentative="1">
      <w:start w:val="1"/>
      <w:numFmt w:val="lowerLetter"/>
      <w:lvlText w:val="%8."/>
      <w:lvlJc w:val="left"/>
      <w:pPr>
        <w:ind w:left="5400" w:hanging="360"/>
      </w:pPr>
    </w:lvl>
    <w:lvl w:ilvl="8" w:tplc="0EDA2E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  <w:num w:numId="15">
    <w:abstractNumId w:val="7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25"/>
    <w:rsid w:val="00002423"/>
    <w:rsid w:val="00002B58"/>
    <w:rsid w:val="00007379"/>
    <w:rsid w:val="0001444E"/>
    <w:rsid w:val="00020689"/>
    <w:rsid w:val="00021A63"/>
    <w:rsid w:val="000304D0"/>
    <w:rsid w:val="000329C5"/>
    <w:rsid w:val="00040906"/>
    <w:rsid w:val="000424F8"/>
    <w:rsid w:val="00043B56"/>
    <w:rsid w:val="00043E15"/>
    <w:rsid w:val="000447FD"/>
    <w:rsid w:val="000458CE"/>
    <w:rsid w:val="000479AD"/>
    <w:rsid w:val="0005199B"/>
    <w:rsid w:val="00051D3A"/>
    <w:rsid w:val="00051F2A"/>
    <w:rsid w:val="00057A13"/>
    <w:rsid w:val="00060EC3"/>
    <w:rsid w:val="00061CEA"/>
    <w:rsid w:val="000636C6"/>
    <w:rsid w:val="00067D7A"/>
    <w:rsid w:val="000705BF"/>
    <w:rsid w:val="00071E60"/>
    <w:rsid w:val="000771F7"/>
    <w:rsid w:val="00081482"/>
    <w:rsid w:val="00087A15"/>
    <w:rsid w:val="00090129"/>
    <w:rsid w:val="0009193D"/>
    <w:rsid w:val="00095A09"/>
    <w:rsid w:val="00095ADA"/>
    <w:rsid w:val="00096B2A"/>
    <w:rsid w:val="00097E4C"/>
    <w:rsid w:val="000A2CF2"/>
    <w:rsid w:val="000A6582"/>
    <w:rsid w:val="000B1120"/>
    <w:rsid w:val="000B1366"/>
    <w:rsid w:val="000B7AD1"/>
    <w:rsid w:val="000C2C6A"/>
    <w:rsid w:val="000C3193"/>
    <w:rsid w:val="000C7279"/>
    <w:rsid w:val="000D2A6E"/>
    <w:rsid w:val="000D37F8"/>
    <w:rsid w:val="000D51FE"/>
    <w:rsid w:val="000D5AF7"/>
    <w:rsid w:val="000D794E"/>
    <w:rsid w:val="000E42DF"/>
    <w:rsid w:val="000F6A3B"/>
    <w:rsid w:val="0010265C"/>
    <w:rsid w:val="001034FA"/>
    <w:rsid w:val="001037A9"/>
    <w:rsid w:val="00103917"/>
    <w:rsid w:val="00107AE8"/>
    <w:rsid w:val="001116BC"/>
    <w:rsid w:val="00114EAD"/>
    <w:rsid w:val="00120CE0"/>
    <w:rsid w:val="00120DE8"/>
    <w:rsid w:val="001219C9"/>
    <w:rsid w:val="00135904"/>
    <w:rsid w:val="0013696C"/>
    <w:rsid w:val="00137575"/>
    <w:rsid w:val="001423E6"/>
    <w:rsid w:val="001426D9"/>
    <w:rsid w:val="00143ACF"/>
    <w:rsid w:val="001512C6"/>
    <w:rsid w:val="0015277C"/>
    <w:rsid w:val="00152816"/>
    <w:rsid w:val="00154352"/>
    <w:rsid w:val="00155ACE"/>
    <w:rsid w:val="001612F2"/>
    <w:rsid w:val="00161596"/>
    <w:rsid w:val="00162667"/>
    <w:rsid w:val="00165ABF"/>
    <w:rsid w:val="0017564F"/>
    <w:rsid w:val="00176070"/>
    <w:rsid w:val="00180966"/>
    <w:rsid w:val="001809BF"/>
    <w:rsid w:val="001814F0"/>
    <w:rsid w:val="00181971"/>
    <w:rsid w:val="00181A1B"/>
    <w:rsid w:val="0018281C"/>
    <w:rsid w:val="00185DDC"/>
    <w:rsid w:val="00191183"/>
    <w:rsid w:val="0019172F"/>
    <w:rsid w:val="00193B53"/>
    <w:rsid w:val="00194AE0"/>
    <w:rsid w:val="00195F05"/>
    <w:rsid w:val="001963E3"/>
    <w:rsid w:val="00196605"/>
    <w:rsid w:val="001969E4"/>
    <w:rsid w:val="001A0E66"/>
    <w:rsid w:val="001A4D93"/>
    <w:rsid w:val="001A7ACC"/>
    <w:rsid w:val="001B0B93"/>
    <w:rsid w:val="001B4DC8"/>
    <w:rsid w:val="001B74B2"/>
    <w:rsid w:val="001B7D18"/>
    <w:rsid w:val="001C015A"/>
    <w:rsid w:val="001C1BCF"/>
    <w:rsid w:val="001C4D0E"/>
    <w:rsid w:val="001C7423"/>
    <w:rsid w:val="001C789C"/>
    <w:rsid w:val="001D0D7C"/>
    <w:rsid w:val="001D28A0"/>
    <w:rsid w:val="001E06C3"/>
    <w:rsid w:val="001E28A3"/>
    <w:rsid w:val="001E3E4D"/>
    <w:rsid w:val="001E68F2"/>
    <w:rsid w:val="001E7142"/>
    <w:rsid w:val="001E7EDB"/>
    <w:rsid w:val="001F0A75"/>
    <w:rsid w:val="001F49FC"/>
    <w:rsid w:val="001F53BC"/>
    <w:rsid w:val="001F57C6"/>
    <w:rsid w:val="001F6DDA"/>
    <w:rsid w:val="001F78A4"/>
    <w:rsid w:val="001F78F8"/>
    <w:rsid w:val="002017B2"/>
    <w:rsid w:val="00202DB3"/>
    <w:rsid w:val="002037F5"/>
    <w:rsid w:val="00205FDE"/>
    <w:rsid w:val="002079B6"/>
    <w:rsid w:val="002100FA"/>
    <w:rsid w:val="0021361B"/>
    <w:rsid w:val="00214826"/>
    <w:rsid w:val="00215C05"/>
    <w:rsid w:val="00216007"/>
    <w:rsid w:val="0021600D"/>
    <w:rsid w:val="00221DF3"/>
    <w:rsid w:val="00227A0C"/>
    <w:rsid w:val="00231527"/>
    <w:rsid w:val="002320B4"/>
    <w:rsid w:val="00232AFB"/>
    <w:rsid w:val="00233DEF"/>
    <w:rsid w:val="0023681E"/>
    <w:rsid w:val="00236ADA"/>
    <w:rsid w:val="00237401"/>
    <w:rsid w:val="00240A68"/>
    <w:rsid w:val="002415A7"/>
    <w:rsid w:val="00242411"/>
    <w:rsid w:val="00243997"/>
    <w:rsid w:val="00243C56"/>
    <w:rsid w:val="00250008"/>
    <w:rsid w:val="00253666"/>
    <w:rsid w:val="0026555D"/>
    <w:rsid w:val="00265823"/>
    <w:rsid w:val="0026627A"/>
    <w:rsid w:val="002744B3"/>
    <w:rsid w:val="002753C4"/>
    <w:rsid w:val="002775F3"/>
    <w:rsid w:val="0028083F"/>
    <w:rsid w:val="00290433"/>
    <w:rsid w:val="0029700E"/>
    <w:rsid w:val="00297173"/>
    <w:rsid w:val="002A2BBB"/>
    <w:rsid w:val="002A4692"/>
    <w:rsid w:val="002B2D8A"/>
    <w:rsid w:val="002C2212"/>
    <w:rsid w:val="002C6950"/>
    <w:rsid w:val="002C72DA"/>
    <w:rsid w:val="002D0E43"/>
    <w:rsid w:val="002D2D77"/>
    <w:rsid w:val="002E1784"/>
    <w:rsid w:val="002E53D9"/>
    <w:rsid w:val="002F06D0"/>
    <w:rsid w:val="002F11B3"/>
    <w:rsid w:val="002F1D20"/>
    <w:rsid w:val="002F4833"/>
    <w:rsid w:val="002F5537"/>
    <w:rsid w:val="002F6C5D"/>
    <w:rsid w:val="002F70B0"/>
    <w:rsid w:val="00302B75"/>
    <w:rsid w:val="00303697"/>
    <w:rsid w:val="0030379E"/>
    <w:rsid w:val="00311E94"/>
    <w:rsid w:val="003136D8"/>
    <w:rsid w:val="0031406A"/>
    <w:rsid w:val="00316525"/>
    <w:rsid w:val="003171F5"/>
    <w:rsid w:val="0032310A"/>
    <w:rsid w:val="003234F2"/>
    <w:rsid w:val="0032443A"/>
    <w:rsid w:val="00325C8D"/>
    <w:rsid w:val="003329CD"/>
    <w:rsid w:val="0033620C"/>
    <w:rsid w:val="00336504"/>
    <w:rsid w:val="00336CE9"/>
    <w:rsid w:val="0034323A"/>
    <w:rsid w:val="00350CE7"/>
    <w:rsid w:val="00355705"/>
    <w:rsid w:val="00357502"/>
    <w:rsid w:val="003602C3"/>
    <w:rsid w:val="00360EC6"/>
    <w:rsid w:val="003636FE"/>
    <w:rsid w:val="00373BC5"/>
    <w:rsid w:val="00374CE5"/>
    <w:rsid w:val="0038031A"/>
    <w:rsid w:val="003812CF"/>
    <w:rsid w:val="003830DF"/>
    <w:rsid w:val="003831D3"/>
    <w:rsid w:val="003860EE"/>
    <w:rsid w:val="00387258"/>
    <w:rsid w:val="00391390"/>
    <w:rsid w:val="00393A9C"/>
    <w:rsid w:val="00394837"/>
    <w:rsid w:val="0039486A"/>
    <w:rsid w:val="00394A49"/>
    <w:rsid w:val="00395133"/>
    <w:rsid w:val="003976E1"/>
    <w:rsid w:val="003A0172"/>
    <w:rsid w:val="003A10D9"/>
    <w:rsid w:val="003A1966"/>
    <w:rsid w:val="003B0194"/>
    <w:rsid w:val="003B06F0"/>
    <w:rsid w:val="003B0B3C"/>
    <w:rsid w:val="003B77BF"/>
    <w:rsid w:val="003C0CF1"/>
    <w:rsid w:val="003C1D42"/>
    <w:rsid w:val="003C53CC"/>
    <w:rsid w:val="003C7253"/>
    <w:rsid w:val="003E16D8"/>
    <w:rsid w:val="003E1E39"/>
    <w:rsid w:val="003E2171"/>
    <w:rsid w:val="003E2FF0"/>
    <w:rsid w:val="003F05D2"/>
    <w:rsid w:val="003F09FD"/>
    <w:rsid w:val="003F1440"/>
    <w:rsid w:val="004005C3"/>
    <w:rsid w:val="00400BD8"/>
    <w:rsid w:val="00403A11"/>
    <w:rsid w:val="00404F7C"/>
    <w:rsid w:val="0040522B"/>
    <w:rsid w:val="00405FF3"/>
    <w:rsid w:val="0040689C"/>
    <w:rsid w:val="0041077A"/>
    <w:rsid w:val="00412275"/>
    <w:rsid w:val="00420F9C"/>
    <w:rsid w:val="004213BA"/>
    <w:rsid w:val="00435F90"/>
    <w:rsid w:val="00436824"/>
    <w:rsid w:val="00437361"/>
    <w:rsid w:val="0044222A"/>
    <w:rsid w:val="004423E5"/>
    <w:rsid w:val="00446222"/>
    <w:rsid w:val="004500E6"/>
    <w:rsid w:val="00451FEC"/>
    <w:rsid w:val="00452727"/>
    <w:rsid w:val="004541A4"/>
    <w:rsid w:val="00454816"/>
    <w:rsid w:val="0045527A"/>
    <w:rsid w:val="0045715F"/>
    <w:rsid w:val="00461D82"/>
    <w:rsid w:val="00462BD6"/>
    <w:rsid w:val="004631AB"/>
    <w:rsid w:val="00463A5A"/>
    <w:rsid w:val="00464111"/>
    <w:rsid w:val="004702A8"/>
    <w:rsid w:val="00470AE1"/>
    <w:rsid w:val="00472167"/>
    <w:rsid w:val="00477C5C"/>
    <w:rsid w:val="004809D2"/>
    <w:rsid w:val="004811FE"/>
    <w:rsid w:val="004818F9"/>
    <w:rsid w:val="00482136"/>
    <w:rsid w:val="004851C0"/>
    <w:rsid w:val="00486B8B"/>
    <w:rsid w:val="004877FA"/>
    <w:rsid w:val="0049122A"/>
    <w:rsid w:val="0049766A"/>
    <w:rsid w:val="004A18A4"/>
    <w:rsid w:val="004A39A6"/>
    <w:rsid w:val="004A534A"/>
    <w:rsid w:val="004A6D0D"/>
    <w:rsid w:val="004B0EDC"/>
    <w:rsid w:val="004B22CB"/>
    <w:rsid w:val="004B3FE5"/>
    <w:rsid w:val="004B49BE"/>
    <w:rsid w:val="004B5D58"/>
    <w:rsid w:val="004B5E49"/>
    <w:rsid w:val="004C256C"/>
    <w:rsid w:val="004C31E8"/>
    <w:rsid w:val="004C58F0"/>
    <w:rsid w:val="004D42BF"/>
    <w:rsid w:val="004D4E68"/>
    <w:rsid w:val="004D67B5"/>
    <w:rsid w:val="004D69E1"/>
    <w:rsid w:val="004E1AF4"/>
    <w:rsid w:val="004E3503"/>
    <w:rsid w:val="004E5C43"/>
    <w:rsid w:val="004E7159"/>
    <w:rsid w:val="004F19CC"/>
    <w:rsid w:val="004F246C"/>
    <w:rsid w:val="004F264E"/>
    <w:rsid w:val="004F27F0"/>
    <w:rsid w:val="004F3414"/>
    <w:rsid w:val="004F3DA9"/>
    <w:rsid w:val="004F5387"/>
    <w:rsid w:val="004F76F3"/>
    <w:rsid w:val="005008A3"/>
    <w:rsid w:val="00506385"/>
    <w:rsid w:val="00507792"/>
    <w:rsid w:val="005126AB"/>
    <w:rsid w:val="0051679F"/>
    <w:rsid w:val="00520A4D"/>
    <w:rsid w:val="00522350"/>
    <w:rsid w:val="00522DE9"/>
    <w:rsid w:val="00523086"/>
    <w:rsid w:val="00524B35"/>
    <w:rsid w:val="00526914"/>
    <w:rsid w:val="00527AA3"/>
    <w:rsid w:val="00531104"/>
    <w:rsid w:val="0053563C"/>
    <w:rsid w:val="00536918"/>
    <w:rsid w:val="00537D3D"/>
    <w:rsid w:val="0054671F"/>
    <w:rsid w:val="005509E0"/>
    <w:rsid w:val="005512B2"/>
    <w:rsid w:val="00552537"/>
    <w:rsid w:val="00553884"/>
    <w:rsid w:val="00557303"/>
    <w:rsid w:val="00563DA6"/>
    <w:rsid w:val="00570994"/>
    <w:rsid w:val="005724A9"/>
    <w:rsid w:val="00581441"/>
    <w:rsid w:val="00582AE3"/>
    <w:rsid w:val="005940F3"/>
    <w:rsid w:val="00594A5C"/>
    <w:rsid w:val="005A013A"/>
    <w:rsid w:val="005A3ED0"/>
    <w:rsid w:val="005A4D4D"/>
    <w:rsid w:val="005B1666"/>
    <w:rsid w:val="005B3332"/>
    <w:rsid w:val="005B3B5E"/>
    <w:rsid w:val="005B4121"/>
    <w:rsid w:val="005C3132"/>
    <w:rsid w:val="005C3412"/>
    <w:rsid w:val="005C4774"/>
    <w:rsid w:val="005D1E2B"/>
    <w:rsid w:val="005D3411"/>
    <w:rsid w:val="005D3B1F"/>
    <w:rsid w:val="005D4551"/>
    <w:rsid w:val="005D62EC"/>
    <w:rsid w:val="005D697A"/>
    <w:rsid w:val="005D6B54"/>
    <w:rsid w:val="005E012E"/>
    <w:rsid w:val="005E6F91"/>
    <w:rsid w:val="005E7537"/>
    <w:rsid w:val="005F3B1F"/>
    <w:rsid w:val="00600278"/>
    <w:rsid w:val="00605A9F"/>
    <w:rsid w:val="006063FE"/>
    <w:rsid w:val="00612551"/>
    <w:rsid w:val="0061396A"/>
    <w:rsid w:val="00614210"/>
    <w:rsid w:val="00615A8C"/>
    <w:rsid w:val="0061785C"/>
    <w:rsid w:val="0062010D"/>
    <w:rsid w:val="006218FC"/>
    <w:rsid w:val="00622FDC"/>
    <w:rsid w:val="006247CB"/>
    <w:rsid w:val="006252A1"/>
    <w:rsid w:val="00632262"/>
    <w:rsid w:val="0063686F"/>
    <w:rsid w:val="00637835"/>
    <w:rsid w:val="0064022F"/>
    <w:rsid w:val="00640678"/>
    <w:rsid w:val="006414D7"/>
    <w:rsid w:val="00645CE8"/>
    <w:rsid w:val="00646DCB"/>
    <w:rsid w:val="00651C1E"/>
    <w:rsid w:val="0065384C"/>
    <w:rsid w:val="006542D8"/>
    <w:rsid w:val="00657E87"/>
    <w:rsid w:val="00660A2F"/>
    <w:rsid w:val="00660DB2"/>
    <w:rsid w:val="00664E90"/>
    <w:rsid w:val="006711ED"/>
    <w:rsid w:val="00671CF0"/>
    <w:rsid w:val="0067360B"/>
    <w:rsid w:val="00674561"/>
    <w:rsid w:val="00676B7F"/>
    <w:rsid w:val="00680A78"/>
    <w:rsid w:val="006830B5"/>
    <w:rsid w:val="006832F7"/>
    <w:rsid w:val="006927A6"/>
    <w:rsid w:val="006932D1"/>
    <w:rsid w:val="00694C6A"/>
    <w:rsid w:val="00694F5D"/>
    <w:rsid w:val="006A0A19"/>
    <w:rsid w:val="006A50DB"/>
    <w:rsid w:val="006B44AA"/>
    <w:rsid w:val="006B47B3"/>
    <w:rsid w:val="006B62B9"/>
    <w:rsid w:val="006B7688"/>
    <w:rsid w:val="006B7BCC"/>
    <w:rsid w:val="006C3B0D"/>
    <w:rsid w:val="006C65CA"/>
    <w:rsid w:val="006C6B35"/>
    <w:rsid w:val="006C6B4D"/>
    <w:rsid w:val="006C7453"/>
    <w:rsid w:val="006D2831"/>
    <w:rsid w:val="006D7B3F"/>
    <w:rsid w:val="006E0795"/>
    <w:rsid w:val="006E1580"/>
    <w:rsid w:val="006E23F6"/>
    <w:rsid w:val="006E7968"/>
    <w:rsid w:val="006E7D7C"/>
    <w:rsid w:val="006F271B"/>
    <w:rsid w:val="006F7F45"/>
    <w:rsid w:val="00702EE4"/>
    <w:rsid w:val="00710EE4"/>
    <w:rsid w:val="00713BD1"/>
    <w:rsid w:val="00714996"/>
    <w:rsid w:val="00714C5A"/>
    <w:rsid w:val="007162D4"/>
    <w:rsid w:val="00726E68"/>
    <w:rsid w:val="007271A8"/>
    <w:rsid w:val="00727523"/>
    <w:rsid w:val="0073295F"/>
    <w:rsid w:val="00734332"/>
    <w:rsid w:val="00734831"/>
    <w:rsid w:val="007353A5"/>
    <w:rsid w:val="007358D1"/>
    <w:rsid w:val="00741506"/>
    <w:rsid w:val="00741518"/>
    <w:rsid w:val="00742E64"/>
    <w:rsid w:val="007432AF"/>
    <w:rsid w:val="0074462D"/>
    <w:rsid w:val="00745E4C"/>
    <w:rsid w:val="0075085E"/>
    <w:rsid w:val="007520EE"/>
    <w:rsid w:val="00752607"/>
    <w:rsid w:val="00753F28"/>
    <w:rsid w:val="00756F82"/>
    <w:rsid w:val="00762AB3"/>
    <w:rsid w:val="00763FD5"/>
    <w:rsid w:val="00771883"/>
    <w:rsid w:val="00772CD9"/>
    <w:rsid w:val="00775632"/>
    <w:rsid w:val="00775F51"/>
    <w:rsid w:val="00780956"/>
    <w:rsid w:val="0078285F"/>
    <w:rsid w:val="00786A43"/>
    <w:rsid w:val="007A1975"/>
    <w:rsid w:val="007A1B6F"/>
    <w:rsid w:val="007A316D"/>
    <w:rsid w:val="007A6471"/>
    <w:rsid w:val="007A668B"/>
    <w:rsid w:val="007B11B8"/>
    <w:rsid w:val="007B3915"/>
    <w:rsid w:val="007B6695"/>
    <w:rsid w:val="007C107F"/>
    <w:rsid w:val="007C1968"/>
    <w:rsid w:val="007C33B3"/>
    <w:rsid w:val="007C37E4"/>
    <w:rsid w:val="007C3EA5"/>
    <w:rsid w:val="007D053F"/>
    <w:rsid w:val="007D2A10"/>
    <w:rsid w:val="007D45E7"/>
    <w:rsid w:val="007D63BF"/>
    <w:rsid w:val="007D78DD"/>
    <w:rsid w:val="007E0ED3"/>
    <w:rsid w:val="007F18E1"/>
    <w:rsid w:val="007F198D"/>
    <w:rsid w:val="007F4243"/>
    <w:rsid w:val="007F5066"/>
    <w:rsid w:val="00800BEF"/>
    <w:rsid w:val="008019B5"/>
    <w:rsid w:val="00802FEF"/>
    <w:rsid w:val="0080306E"/>
    <w:rsid w:val="00803308"/>
    <w:rsid w:val="008054F8"/>
    <w:rsid w:val="0081178A"/>
    <w:rsid w:val="00811AED"/>
    <w:rsid w:val="00812AF5"/>
    <w:rsid w:val="00817A33"/>
    <w:rsid w:val="00821659"/>
    <w:rsid w:val="00822E69"/>
    <w:rsid w:val="008234E7"/>
    <w:rsid w:val="00823C7D"/>
    <w:rsid w:val="008242C0"/>
    <w:rsid w:val="00824AEE"/>
    <w:rsid w:val="008321D8"/>
    <w:rsid w:val="00832EDC"/>
    <w:rsid w:val="008334AB"/>
    <w:rsid w:val="00833F7E"/>
    <w:rsid w:val="00835950"/>
    <w:rsid w:val="00840190"/>
    <w:rsid w:val="00841303"/>
    <w:rsid w:val="0084154D"/>
    <w:rsid w:val="00841CF2"/>
    <w:rsid w:val="00841FAF"/>
    <w:rsid w:val="0084452C"/>
    <w:rsid w:val="00844D0F"/>
    <w:rsid w:val="008450A7"/>
    <w:rsid w:val="00845842"/>
    <w:rsid w:val="00851890"/>
    <w:rsid w:val="00857D46"/>
    <w:rsid w:val="00866732"/>
    <w:rsid w:val="0087170A"/>
    <w:rsid w:val="008732E4"/>
    <w:rsid w:val="00877961"/>
    <w:rsid w:val="00883C05"/>
    <w:rsid w:val="00886601"/>
    <w:rsid w:val="00886D5C"/>
    <w:rsid w:val="00891886"/>
    <w:rsid w:val="00892470"/>
    <w:rsid w:val="00892536"/>
    <w:rsid w:val="00893F83"/>
    <w:rsid w:val="008955BE"/>
    <w:rsid w:val="00896AAF"/>
    <w:rsid w:val="00897CCC"/>
    <w:rsid w:val="008A0F7B"/>
    <w:rsid w:val="008A13A3"/>
    <w:rsid w:val="008A1509"/>
    <w:rsid w:val="008A19B2"/>
    <w:rsid w:val="008A21FA"/>
    <w:rsid w:val="008A32E6"/>
    <w:rsid w:val="008A4C20"/>
    <w:rsid w:val="008B0F71"/>
    <w:rsid w:val="008B32B2"/>
    <w:rsid w:val="008B3973"/>
    <w:rsid w:val="008C22EA"/>
    <w:rsid w:val="008C3CC0"/>
    <w:rsid w:val="008C51E2"/>
    <w:rsid w:val="008D1F28"/>
    <w:rsid w:val="008D5D32"/>
    <w:rsid w:val="008E1A1F"/>
    <w:rsid w:val="008E2A15"/>
    <w:rsid w:val="008E2F2C"/>
    <w:rsid w:val="008E4EDF"/>
    <w:rsid w:val="008E6296"/>
    <w:rsid w:val="008E7146"/>
    <w:rsid w:val="008F30DC"/>
    <w:rsid w:val="008F4272"/>
    <w:rsid w:val="008F4508"/>
    <w:rsid w:val="008F64B2"/>
    <w:rsid w:val="009025A1"/>
    <w:rsid w:val="00905736"/>
    <w:rsid w:val="00907ABF"/>
    <w:rsid w:val="00907D54"/>
    <w:rsid w:val="00914256"/>
    <w:rsid w:val="00914312"/>
    <w:rsid w:val="00914EBB"/>
    <w:rsid w:val="00915074"/>
    <w:rsid w:val="009169F2"/>
    <w:rsid w:val="0091716A"/>
    <w:rsid w:val="00917AC1"/>
    <w:rsid w:val="0092226A"/>
    <w:rsid w:val="00926250"/>
    <w:rsid w:val="00933036"/>
    <w:rsid w:val="00935456"/>
    <w:rsid w:val="0094048D"/>
    <w:rsid w:val="009451DE"/>
    <w:rsid w:val="00950114"/>
    <w:rsid w:val="0095153B"/>
    <w:rsid w:val="00951F68"/>
    <w:rsid w:val="00952631"/>
    <w:rsid w:val="0095613E"/>
    <w:rsid w:val="0095660B"/>
    <w:rsid w:val="00957A69"/>
    <w:rsid w:val="00961D82"/>
    <w:rsid w:val="00963446"/>
    <w:rsid w:val="00973B3D"/>
    <w:rsid w:val="00974E05"/>
    <w:rsid w:val="0097520D"/>
    <w:rsid w:val="009774C4"/>
    <w:rsid w:val="0098239A"/>
    <w:rsid w:val="00985792"/>
    <w:rsid w:val="00986365"/>
    <w:rsid w:val="0099068D"/>
    <w:rsid w:val="00991632"/>
    <w:rsid w:val="00991881"/>
    <w:rsid w:val="0099236C"/>
    <w:rsid w:val="0099359F"/>
    <w:rsid w:val="009945C0"/>
    <w:rsid w:val="00995FCA"/>
    <w:rsid w:val="00996CDF"/>
    <w:rsid w:val="00997CF8"/>
    <w:rsid w:val="009A0D23"/>
    <w:rsid w:val="009A0D2E"/>
    <w:rsid w:val="009A2130"/>
    <w:rsid w:val="009A4E95"/>
    <w:rsid w:val="009A5895"/>
    <w:rsid w:val="009B3341"/>
    <w:rsid w:val="009B5D96"/>
    <w:rsid w:val="009B7C29"/>
    <w:rsid w:val="009C7BD8"/>
    <w:rsid w:val="009D1030"/>
    <w:rsid w:val="009D1425"/>
    <w:rsid w:val="009D1674"/>
    <w:rsid w:val="009D2AEB"/>
    <w:rsid w:val="009D54A5"/>
    <w:rsid w:val="009D5974"/>
    <w:rsid w:val="009D7E02"/>
    <w:rsid w:val="009E2E5D"/>
    <w:rsid w:val="009E5887"/>
    <w:rsid w:val="009F0CEE"/>
    <w:rsid w:val="009F0E25"/>
    <w:rsid w:val="009F3096"/>
    <w:rsid w:val="00A00BEF"/>
    <w:rsid w:val="00A03567"/>
    <w:rsid w:val="00A0529E"/>
    <w:rsid w:val="00A05E50"/>
    <w:rsid w:val="00A131C1"/>
    <w:rsid w:val="00A142F9"/>
    <w:rsid w:val="00A145DB"/>
    <w:rsid w:val="00A14C8E"/>
    <w:rsid w:val="00A15C50"/>
    <w:rsid w:val="00A163CD"/>
    <w:rsid w:val="00A1773A"/>
    <w:rsid w:val="00A2118C"/>
    <w:rsid w:val="00A2132B"/>
    <w:rsid w:val="00A228BC"/>
    <w:rsid w:val="00A235B6"/>
    <w:rsid w:val="00A265CF"/>
    <w:rsid w:val="00A305F2"/>
    <w:rsid w:val="00A330D9"/>
    <w:rsid w:val="00A33EEC"/>
    <w:rsid w:val="00A35F80"/>
    <w:rsid w:val="00A37E65"/>
    <w:rsid w:val="00A410DB"/>
    <w:rsid w:val="00A44BCA"/>
    <w:rsid w:val="00A44BD7"/>
    <w:rsid w:val="00A47E02"/>
    <w:rsid w:val="00A50F55"/>
    <w:rsid w:val="00A51D92"/>
    <w:rsid w:val="00A52A19"/>
    <w:rsid w:val="00A5537E"/>
    <w:rsid w:val="00A570DB"/>
    <w:rsid w:val="00A5779B"/>
    <w:rsid w:val="00A60DE0"/>
    <w:rsid w:val="00A617E9"/>
    <w:rsid w:val="00A6215E"/>
    <w:rsid w:val="00A63270"/>
    <w:rsid w:val="00A668EB"/>
    <w:rsid w:val="00A70592"/>
    <w:rsid w:val="00A73B6E"/>
    <w:rsid w:val="00A750DF"/>
    <w:rsid w:val="00A8009B"/>
    <w:rsid w:val="00A80F7B"/>
    <w:rsid w:val="00A9026D"/>
    <w:rsid w:val="00A90470"/>
    <w:rsid w:val="00A90675"/>
    <w:rsid w:val="00A94CEA"/>
    <w:rsid w:val="00A952D7"/>
    <w:rsid w:val="00A963D8"/>
    <w:rsid w:val="00AA0C13"/>
    <w:rsid w:val="00AA0F1D"/>
    <w:rsid w:val="00AA1DF9"/>
    <w:rsid w:val="00AA2215"/>
    <w:rsid w:val="00AA2CA2"/>
    <w:rsid w:val="00AA344A"/>
    <w:rsid w:val="00AA4BBE"/>
    <w:rsid w:val="00AA6515"/>
    <w:rsid w:val="00AB29FD"/>
    <w:rsid w:val="00AC12D7"/>
    <w:rsid w:val="00AC24BC"/>
    <w:rsid w:val="00AD016A"/>
    <w:rsid w:val="00AD056F"/>
    <w:rsid w:val="00AD1ABA"/>
    <w:rsid w:val="00AD1E31"/>
    <w:rsid w:val="00AD324D"/>
    <w:rsid w:val="00AD3D17"/>
    <w:rsid w:val="00AD481D"/>
    <w:rsid w:val="00AD51D7"/>
    <w:rsid w:val="00AD7C29"/>
    <w:rsid w:val="00AE0482"/>
    <w:rsid w:val="00AE0751"/>
    <w:rsid w:val="00AE143B"/>
    <w:rsid w:val="00AE1559"/>
    <w:rsid w:val="00AE1A75"/>
    <w:rsid w:val="00AE29D8"/>
    <w:rsid w:val="00AE2C14"/>
    <w:rsid w:val="00AE2D16"/>
    <w:rsid w:val="00AE3D46"/>
    <w:rsid w:val="00AE4FED"/>
    <w:rsid w:val="00AF04B2"/>
    <w:rsid w:val="00AF1E1E"/>
    <w:rsid w:val="00AF3583"/>
    <w:rsid w:val="00AF515B"/>
    <w:rsid w:val="00B00089"/>
    <w:rsid w:val="00B02D64"/>
    <w:rsid w:val="00B04DC2"/>
    <w:rsid w:val="00B135BB"/>
    <w:rsid w:val="00B148F0"/>
    <w:rsid w:val="00B15EDA"/>
    <w:rsid w:val="00B22D98"/>
    <w:rsid w:val="00B332C4"/>
    <w:rsid w:val="00B33548"/>
    <w:rsid w:val="00B35FD9"/>
    <w:rsid w:val="00B40ACA"/>
    <w:rsid w:val="00B4478E"/>
    <w:rsid w:val="00B44C24"/>
    <w:rsid w:val="00B47920"/>
    <w:rsid w:val="00B47ADF"/>
    <w:rsid w:val="00B51014"/>
    <w:rsid w:val="00B51219"/>
    <w:rsid w:val="00B52DB5"/>
    <w:rsid w:val="00B53202"/>
    <w:rsid w:val="00B54110"/>
    <w:rsid w:val="00B550CB"/>
    <w:rsid w:val="00B5677D"/>
    <w:rsid w:val="00B604DD"/>
    <w:rsid w:val="00B618F4"/>
    <w:rsid w:val="00B62F14"/>
    <w:rsid w:val="00B71B5C"/>
    <w:rsid w:val="00B72501"/>
    <w:rsid w:val="00B74C35"/>
    <w:rsid w:val="00B756AD"/>
    <w:rsid w:val="00B7583B"/>
    <w:rsid w:val="00B76CEA"/>
    <w:rsid w:val="00B806E2"/>
    <w:rsid w:val="00B82B82"/>
    <w:rsid w:val="00B866C5"/>
    <w:rsid w:val="00B874A9"/>
    <w:rsid w:val="00B9412A"/>
    <w:rsid w:val="00B96C57"/>
    <w:rsid w:val="00BA0193"/>
    <w:rsid w:val="00BA1F14"/>
    <w:rsid w:val="00BA31D8"/>
    <w:rsid w:val="00BA5262"/>
    <w:rsid w:val="00BA596B"/>
    <w:rsid w:val="00BB4587"/>
    <w:rsid w:val="00BB7B33"/>
    <w:rsid w:val="00BC3295"/>
    <w:rsid w:val="00BC467F"/>
    <w:rsid w:val="00BD41F8"/>
    <w:rsid w:val="00BD75A5"/>
    <w:rsid w:val="00BD7A69"/>
    <w:rsid w:val="00BE0B92"/>
    <w:rsid w:val="00BE1110"/>
    <w:rsid w:val="00BE5DE5"/>
    <w:rsid w:val="00BF6549"/>
    <w:rsid w:val="00C00159"/>
    <w:rsid w:val="00C016CE"/>
    <w:rsid w:val="00C050A3"/>
    <w:rsid w:val="00C05222"/>
    <w:rsid w:val="00C06DD8"/>
    <w:rsid w:val="00C101C2"/>
    <w:rsid w:val="00C103A8"/>
    <w:rsid w:val="00C1488A"/>
    <w:rsid w:val="00C21007"/>
    <w:rsid w:val="00C210CD"/>
    <w:rsid w:val="00C227D1"/>
    <w:rsid w:val="00C26916"/>
    <w:rsid w:val="00C2782D"/>
    <w:rsid w:val="00C300C7"/>
    <w:rsid w:val="00C319DF"/>
    <w:rsid w:val="00C349C9"/>
    <w:rsid w:val="00C36533"/>
    <w:rsid w:val="00C4074F"/>
    <w:rsid w:val="00C458B2"/>
    <w:rsid w:val="00C524F2"/>
    <w:rsid w:val="00C52998"/>
    <w:rsid w:val="00C53350"/>
    <w:rsid w:val="00C5377B"/>
    <w:rsid w:val="00C56267"/>
    <w:rsid w:val="00C56C30"/>
    <w:rsid w:val="00C6185F"/>
    <w:rsid w:val="00C63422"/>
    <w:rsid w:val="00C63AB2"/>
    <w:rsid w:val="00C648FA"/>
    <w:rsid w:val="00C6562E"/>
    <w:rsid w:val="00C669FE"/>
    <w:rsid w:val="00C73DD0"/>
    <w:rsid w:val="00C7474E"/>
    <w:rsid w:val="00C74A84"/>
    <w:rsid w:val="00C74B1C"/>
    <w:rsid w:val="00C75988"/>
    <w:rsid w:val="00C75B06"/>
    <w:rsid w:val="00C84FAB"/>
    <w:rsid w:val="00C86DA8"/>
    <w:rsid w:val="00C93113"/>
    <w:rsid w:val="00CA0B1B"/>
    <w:rsid w:val="00CA129F"/>
    <w:rsid w:val="00CA22E3"/>
    <w:rsid w:val="00CA3650"/>
    <w:rsid w:val="00CA5E05"/>
    <w:rsid w:val="00CA6112"/>
    <w:rsid w:val="00CA7825"/>
    <w:rsid w:val="00CA7B66"/>
    <w:rsid w:val="00CB37C1"/>
    <w:rsid w:val="00CB3917"/>
    <w:rsid w:val="00CB5078"/>
    <w:rsid w:val="00CB5610"/>
    <w:rsid w:val="00CC19CE"/>
    <w:rsid w:val="00CC3749"/>
    <w:rsid w:val="00CC7CBE"/>
    <w:rsid w:val="00CC7E97"/>
    <w:rsid w:val="00CD6FBD"/>
    <w:rsid w:val="00CF0238"/>
    <w:rsid w:val="00CF465E"/>
    <w:rsid w:val="00CF480B"/>
    <w:rsid w:val="00CF48E6"/>
    <w:rsid w:val="00CF6934"/>
    <w:rsid w:val="00CF7483"/>
    <w:rsid w:val="00CF7AF5"/>
    <w:rsid w:val="00D00E5D"/>
    <w:rsid w:val="00D03030"/>
    <w:rsid w:val="00D03DB6"/>
    <w:rsid w:val="00D055A4"/>
    <w:rsid w:val="00D065B2"/>
    <w:rsid w:val="00D11069"/>
    <w:rsid w:val="00D16ED0"/>
    <w:rsid w:val="00D17689"/>
    <w:rsid w:val="00D203C9"/>
    <w:rsid w:val="00D256BF"/>
    <w:rsid w:val="00D2592C"/>
    <w:rsid w:val="00D25B2E"/>
    <w:rsid w:val="00D32210"/>
    <w:rsid w:val="00D3331F"/>
    <w:rsid w:val="00D33CC4"/>
    <w:rsid w:val="00D40A3B"/>
    <w:rsid w:val="00D42379"/>
    <w:rsid w:val="00D47F42"/>
    <w:rsid w:val="00D504C3"/>
    <w:rsid w:val="00D5515E"/>
    <w:rsid w:val="00D60273"/>
    <w:rsid w:val="00D60C7E"/>
    <w:rsid w:val="00D62070"/>
    <w:rsid w:val="00D647F3"/>
    <w:rsid w:val="00D67FE0"/>
    <w:rsid w:val="00D74DDD"/>
    <w:rsid w:val="00D75EE7"/>
    <w:rsid w:val="00D76C48"/>
    <w:rsid w:val="00D80EB2"/>
    <w:rsid w:val="00D81BB8"/>
    <w:rsid w:val="00D8381D"/>
    <w:rsid w:val="00D840E9"/>
    <w:rsid w:val="00D849DC"/>
    <w:rsid w:val="00D86D3F"/>
    <w:rsid w:val="00D86DF1"/>
    <w:rsid w:val="00D870A7"/>
    <w:rsid w:val="00D96D78"/>
    <w:rsid w:val="00DA0278"/>
    <w:rsid w:val="00DA09C7"/>
    <w:rsid w:val="00DA3320"/>
    <w:rsid w:val="00DB3CE6"/>
    <w:rsid w:val="00DB44C4"/>
    <w:rsid w:val="00DB4B95"/>
    <w:rsid w:val="00DB4BB6"/>
    <w:rsid w:val="00DB4EEB"/>
    <w:rsid w:val="00DB52F9"/>
    <w:rsid w:val="00DB5CE8"/>
    <w:rsid w:val="00DB6341"/>
    <w:rsid w:val="00DC0E6E"/>
    <w:rsid w:val="00DC14CF"/>
    <w:rsid w:val="00DC1C95"/>
    <w:rsid w:val="00DC4A6E"/>
    <w:rsid w:val="00DC7570"/>
    <w:rsid w:val="00DC7BF0"/>
    <w:rsid w:val="00DD3278"/>
    <w:rsid w:val="00DD41BE"/>
    <w:rsid w:val="00DD4D27"/>
    <w:rsid w:val="00DD79A3"/>
    <w:rsid w:val="00DE03F2"/>
    <w:rsid w:val="00DE2397"/>
    <w:rsid w:val="00DE2D2D"/>
    <w:rsid w:val="00DE3F6C"/>
    <w:rsid w:val="00DE430F"/>
    <w:rsid w:val="00DE4435"/>
    <w:rsid w:val="00DE5637"/>
    <w:rsid w:val="00DE5D8C"/>
    <w:rsid w:val="00DE6597"/>
    <w:rsid w:val="00DF046C"/>
    <w:rsid w:val="00DF0E01"/>
    <w:rsid w:val="00DF6444"/>
    <w:rsid w:val="00DF748F"/>
    <w:rsid w:val="00DF7AEA"/>
    <w:rsid w:val="00DF7C3F"/>
    <w:rsid w:val="00E00FD6"/>
    <w:rsid w:val="00E04B5D"/>
    <w:rsid w:val="00E051FF"/>
    <w:rsid w:val="00E055C0"/>
    <w:rsid w:val="00E064FD"/>
    <w:rsid w:val="00E0651B"/>
    <w:rsid w:val="00E1204F"/>
    <w:rsid w:val="00E12486"/>
    <w:rsid w:val="00E160B6"/>
    <w:rsid w:val="00E16B2C"/>
    <w:rsid w:val="00E22083"/>
    <w:rsid w:val="00E22B60"/>
    <w:rsid w:val="00E2652B"/>
    <w:rsid w:val="00E26700"/>
    <w:rsid w:val="00E32209"/>
    <w:rsid w:val="00E42CCE"/>
    <w:rsid w:val="00E432DF"/>
    <w:rsid w:val="00E4403A"/>
    <w:rsid w:val="00E45C57"/>
    <w:rsid w:val="00E4613B"/>
    <w:rsid w:val="00E46F01"/>
    <w:rsid w:val="00E5050E"/>
    <w:rsid w:val="00E50EEA"/>
    <w:rsid w:val="00E52EDF"/>
    <w:rsid w:val="00E540C4"/>
    <w:rsid w:val="00E54110"/>
    <w:rsid w:val="00E54407"/>
    <w:rsid w:val="00E54B92"/>
    <w:rsid w:val="00E55F23"/>
    <w:rsid w:val="00E60FFD"/>
    <w:rsid w:val="00E63163"/>
    <w:rsid w:val="00E637CB"/>
    <w:rsid w:val="00E702E9"/>
    <w:rsid w:val="00E72D70"/>
    <w:rsid w:val="00E75C9E"/>
    <w:rsid w:val="00E77A28"/>
    <w:rsid w:val="00E80571"/>
    <w:rsid w:val="00E80D9E"/>
    <w:rsid w:val="00E81B23"/>
    <w:rsid w:val="00E835BA"/>
    <w:rsid w:val="00E84461"/>
    <w:rsid w:val="00E87D57"/>
    <w:rsid w:val="00E93E85"/>
    <w:rsid w:val="00E94022"/>
    <w:rsid w:val="00E94693"/>
    <w:rsid w:val="00EB048B"/>
    <w:rsid w:val="00EB1516"/>
    <w:rsid w:val="00EB4122"/>
    <w:rsid w:val="00EB5FD1"/>
    <w:rsid w:val="00EB6177"/>
    <w:rsid w:val="00EB6DA9"/>
    <w:rsid w:val="00EB7011"/>
    <w:rsid w:val="00EC2914"/>
    <w:rsid w:val="00EC3A0F"/>
    <w:rsid w:val="00ED4EC3"/>
    <w:rsid w:val="00ED63AA"/>
    <w:rsid w:val="00EE21D6"/>
    <w:rsid w:val="00EE480D"/>
    <w:rsid w:val="00EE541B"/>
    <w:rsid w:val="00EF269D"/>
    <w:rsid w:val="00EF324F"/>
    <w:rsid w:val="00EF579C"/>
    <w:rsid w:val="00EF69A1"/>
    <w:rsid w:val="00F115CD"/>
    <w:rsid w:val="00F13212"/>
    <w:rsid w:val="00F13F56"/>
    <w:rsid w:val="00F22B23"/>
    <w:rsid w:val="00F22DEB"/>
    <w:rsid w:val="00F23FD1"/>
    <w:rsid w:val="00F259EB"/>
    <w:rsid w:val="00F268E2"/>
    <w:rsid w:val="00F26C55"/>
    <w:rsid w:val="00F301C4"/>
    <w:rsid w:val="00F31454"/>
    <w:rsid w:val="00F314EE"/>
    <w:rsid w:val="00F34BCA"/>
    <w:rsid w:val="00F34E21"/>
    <w:rsid w:val="00F3760D"/>
    <w:rsid w:val="00F402A9"/>
    <w:rsid w:val="00F404EA"/>
    <w:rsid w:val="00F41F84"/>
    <w:rsid w:val="00F4353F"/>
    <w:rsid w:val="00F43E51"/>
    <w:rsid w:val="00F44258"/>
    <w:rsid w:val="00F46CC6"/>
    <w:rsid w:val="00F46EEA"/>
    <w:rsid w:val="00F47976"/>
    <w:rsid w:val="00F47D0D"/>
    <w:rsid w:val="00F5049B"/>
    <w:rsid w:val="00F52CEB"/>
    <w:rsid w:val="00F5319A"/>
    <w:rsid w:val="00F53BC8"/>
    <w:rsid w:val="00F53FCD"/>
    <w:rsid w:val="00F543DA"/>
    <w:rsid w:val="00F5497D"/>
    <w:rsid w:val="00F5527C"/>
    <w:rsid w:val="00F608EE"/>
    <w:rsid w:val="00F623B9"/>
    <w:rsid w:val="00F628E2"/>
    <w:rsid w:val="00F649E2"/>
    <w:rsid w:val="00F71001"/>
    <w:rsid w:val="00F71123"/>
    <w:rsid w:val="00F7114C"/>
    <w:rsid w:val="00F71B19"/>
    <w:rsid w:val="00F722FF"/>
    <w:rsid w:val="00F73245"/>
    <w:rsid w:val="00F745BB"/>
    <w:rsid w:val="00F74711"/>
    <w:rsid w:val="00F769FA"/>
    <w:rsid w:val="00F816B4"/>
    <w:rsid w:val="00F81FCA"/>
    <w:rsid w:val="00F82882"/>
    <w:rsid w:val="00F874A1"/>
    <w:rsid w:val="00F906CB"/>
    <w:rsid w:val="00F90853"/>
    <w:rsid w:val="00FA1975"/>
    <w:rsid w:val="00FA5363"/>
    <w:rsid w:val="00FA5EA8"/>
    <w:rsid w:val="00FB2A42"/>
    <w:rsid w:val="00FC08AF"/>
    <w:rsid w:val="00FC0FFA"/>
    <w:rsid w:val="00FC1F59"/>
    <w:rsid w:val="00FC7DCD"/>
    <w:rsid w:val="00FD0863"/>
    <w:rsid w:val="00FD1427"/>
    <w:rsid w:val="00FD338C"/>
    <w:rsid w:val="00FD54F5"/>
    <w:rsid w:val="00FD797F"/>
    <w:rsid w:val="00FD7A70"/>
    <w:rsid w:val="00FE0C14"/>
    <w:rsid w:val="00FE112D"/>
    <w:rsid w:val="00FE11C7"/>
    <w:rsid w:val="00FE21EE"/>
    <w:rsid w:val="00FE5953"/>
    <w:rsid w:val="00FF20C2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0F35A8-B039-4189-84BA-A36DDF0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015A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015A"/>
    <w:rPr>
      <w:rFonts w:ascii="Times New Roman" w:hAnsi="Times New Roman"/>
      <w:b/>
      <w:sz w:val="28"/>
    </w:rPr>
  </w:style>
  <w:style w:type="character" w:customStyle="1" w:styleId="21">
    <w:name w:val="Заголовок 2 Знак"/>
    <w:link w:val="20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A7825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rsid w:val="00CA78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aliases w:val="заголовок 1"/>
    <w:basedOn w:val="a"/>
    <w:link w:val="afa"/>
    <w:uiPriority w:val="10"/>
    <w:qFormat/>
    <w:rsid w:val="00CA7825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aliases w:val="заголовок 1 Знак"/>
    <w:link w:val="af9"/>
    <w:uiPriority w:val="10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28">
    <w:name w:val="Основной текст (2)"/>
    <w:basedOn w:val="a"/>
    <w:link w:val="29"/>
    <w:rsid w:val="00DD41BE"/>
    <w:pPr>
      <w:shd w:val="clear" w:color="auto" w:fill="FFFFFF"/>
      <w:spacing w:after="420" w:line="0" w:lineRule="atLeast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130">
    <w:name w:val="Основной текст13"/>
    <w:basedOn w:val="a"/>
    <w:link w:val="aff3"/>
    <w:rsid w:val="00DD41BE"/>
    <w:pPr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3"/>
      <w:szCs w:val="23"/>
      <w:lang w:eastAsia="ru-RU"/>
    </w:rPr>
  </w:style>
  <w:style w:type="character" w:customStyle="1" w:styleId="FontStyle23">
    <w:name w:val="Font Style23"/>
    <w:basedOn w:val="a0"/>
    <w:uiPriority w:val="99"/>
    <w:rsid w:val="0021600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1014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51014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51014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5101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B510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A1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1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975"/>
    <w:rPr>
      <w:rFonts w:ascii="Times New Roman" w:hAnsi="Times New Roman" w:cs="Times New Roman"/>
      <w:sz w:val="26"/>
      <w:szCs w:val="26"/>
    </w:rPr>
  </w:style>
  <w:style w:type="paragraph" w:customStyle="1" w:styleId="aff4">
    <w:name w:val="т"/>
    <w:uiPriority w:val="99"/>
    <w:rsid w:val="00143ACF"/>
    <w:pPr>
      <w:shd w:val="clear" w:color="auto" w:fill="FFFFFF"/>
      <w:spacing w:line="360" w:lineRule="auto"/>
      <w:ind w:firstLine="680"/>
      <w:jc w:val="both"/>
    </w:pPr>
    <w:rPr>
      <w:rFonts w:ascii="Times New Roman" w:hAnsi="Times New Roman"/>
      <w:color w:val="000000"/>
      <w:spacing w:val="-3"/>
      <w:sz w:val="24"/>
      <w:szCs w:val="24"/>
    </w:rPr>
  </w:style>
  <w:style w:type="character" w:customStyle="1" w:styleId="29">
    <w:name w:val="Основной текст (2)_"/>
    <w:basedOn w:val="a0"/>
    <w:link w:val="28"/>
    <w:locked/>
    <w:rsid w:val="002F4833"/>
    <w:rPr>
      <w:rFonts w:ascii="Times New Roman" w:hAnsi="Times New Roman"/>
      <w:color w:val="000000"/>
      <w:sz w:val="27"/>
      <w:szCs w:val="27"/>
      <w:shd w:val="clear" w:color="auto" w:fill="FFFFFF"/>
    </w:rPr>
  </w:style>
  <w:style w:type="character" w:customStyle="1" w:styleId="2a">
    <w:name w:val="Основной текст (2) + Полужирный"/>
    <w:basedOn w:val="a0"/>
    <w:rsid w:val="00845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pt">
    <w:name w:val="Основной текст + 11 pt"/>
    <w:aliases w:val="Интервал 0 pt,Основной текст + Не полужирный,Основной текст + 9 pt,Основной текст (3) + 4 pt,Не полужирный,Основной текст + Полужирный"/>
    <w:basedOn w:val="a0"/>
    <w:rsid w:val="008450A7"/>
    <w:rPr>
      <w:rFonts w:ascii="Times New Roman" w:eastAsia="Courier New" w:hAnsi="Times New Roman" w:cs="Times New Roman"/>
      <w:spacing w:val="7"/>
      <w:sz w:val="22"/>
      <w:szCs w:val="22"/>
      <w:u w:val="none"/>
      <w:lang w:val="ru-RU" w:eastAsia="ru-RU" w:bidi="sa-IN"/>
    </w:rPr>
  </w:style>
  <w:style w:type="character" w:customStyle="1" w:styleId="FranklinGothicHeavy2">
    <w:name w:val="Основной текст + Franklin Gothic Heavy2"/>
    <w:aliases w:val="7 pt1,Интервал 0 pt1,Основной текст + Курсив"/>
    <w:basedOn w:val="a0"/>
    <w:rsid w:val="008450A7"/>
    <w:rPr>
      <w:rFonts w:ascii="Franklin Gothic Heavy" w:eastAsia="Courier New" w:hAnsi="Franklin Gothic Heavy" w:cs="Franklin Gothic Heavy"/>
      <w:spacing w:val="12"/>
      <w:sz w:val="14"/>
      <w:szCs w:val="14"/>
      <w:u w:val="none"/>
      <w:lang w:val="ru-RU" w:eastAsia="ru-RU" w:bidi="sa-IN"/>
    </w:rPr>
  </w:style>
  <w:style w:type="character" w:customStyle="1" w:styleId="aff5">
    <w:name w:val="Колонтитул_"/>
    <w:basedOn w:val="a0"/>
    <w:link w:val="aff6"/>
    <w:rsid w:val="008450A7"/>
    <w:rPr>
      <w:rFonts w:ascii="Century Schoolbook" w:hAnsi="Century Schoolbook" w:cs="Century Schoolbook"/>
      <w:spacing w:val="-2"/>
      <w:sz w:val="17"/>
      <w:szCs w:val="17"/>
      <w:shd w:val="clear" w:color="auto" w:fill="FFFFFF"/>
    </w:rPr>
  </w:style>
  <w:style w:type="paragraph" w:customStyle="1" w:styleId="aff6">
    <w:name w:val="Колонтитул"/>
    <w:basedOn w:val="a"/>
    <w:link w:val="aff5"/>
    <w:rsid w:val="008450A7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spacing w:val="-2"/>
      <w:sz w:val="17"/>
      <w:szCs w:val="17"/>
      <w:lang w:eastAsia="ru-RU"/>
    </w:rPr>
  </w:style>
  <w:style w:type="character" w:customStyle="1" w:styleId="aff3">
    <w:name w:val="Основной текст_"/>
    <w:basedOn w:val="a0"/>
    <w:link w:val="130"/>
    <w:rsid w:val="00231527"/>
    <w:rPr>
      <w:rFonts w:ascii="Times New Roman" w:hAnsi="Times New Roman"/>
      <w:color w:val="000000"/>
      <w:sz w:val="23"/>
      <w:szCs w:val="23"/>
      <w:shd w:val="clear" w:color="auto" w:fill="FFFFFF"/>
    </w:rPr>
  </w:style>
  <w:style w:type="character" w:customStyle="1" w:styleId="110">
    <w:name w:val="Основной текст11"/>
    <w:basedOn w:val="aff3"/>
    <w:rsid w:val="00E45C5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  <w:u w:val="single"/>
      <w:shd w:val="clear" w:color="auto" w:fill="FFFFFF"/>
    </w:rPr>
  </w:style>
  <w:style w:type="character" w:customStyle="1" w:styleId="apple-converted-space">
    <w:name w:val="apple-converted-space"/>
    <w:basedOn w:val="a0"/>
    <w:rsid w:val="008A13A3"/>
  </w:style>
  <w:style w:type="paragraph" w:customStyle="1" w:styleId="ConsPlusNormal">
    <w:name w:val="ConsPlusNormal"/>
    <w:rsid w:val="003C72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135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799">
          <w:marLeft w:val="750"/>
          <w:marRight w:val="75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0880">
          <w:marLeft w:val="750"/>
          <w:marRight w:val="75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E0F98-7737-4053-A307-8378E57D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36</Pages>
  <Words>6848</Words>
  <Characters>39037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45794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Шитьковская</dc:creator>
  <cp:lastModifiedBy>Пользователь</cp:lastModifiedBy>
  <cp:revision>24</cp:revision>
  <cp:lastPrinted>2022-04-10T05:37:00Z</cp:lastPrinted>
  <dcterms:created xsi:type="dcterms:W3CDTF">2019-02-19T13:40:00Z</dcterms:created>
  <dcterms:modified xsi:type="dcterms:W3CDTF">2022-05-24T14:33:00Z</dcterms:modified>
</cp:coreProperties>
</file>