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9" w:rsidRPr="003B43DD" w:rsidRDefault="00B63C4A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3DD">
        <w:rPr>
          <w:rFonts w:ascii="Times New Roman" w:hAnsi="Times New Roman" w:cs="Times New Roman"/>
          <w:b/>
          <w:sz w:val="28"/>
          <w:szCs w:val="28"/>
        </w:rPr>
        <w:t>Лекция №1</w:t>
      </w:r>
      <w:r w:rsidR="00D55E14" w:rsidRPr="003B43DD">
        <w:rPr>
          <w:rFonts w:ascii="Times New Roman" w:hAnsi="Times New Roman" w:cs="Times New Roman"/>
          <w:b/>
          <w:sz w:val="28"/>
          <w:szCs w:val="28"/>
        </w:rPr>
        <w:t>2</w:t>
      </w:r>
    </w:p>
    <w:p w:rsidR="00B63C4A" w:rsidRDefault="00B63C4A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B63C4A">
        <w:rPr>
          <w:rFonts w:ascii="Times New Roman" w:hAnsi="Times New Roman" w:cs="Times New Roman"/>
          <w:sz w:val="28"/>
          <w:szCs w:val="28"/>
        </w:rPr>
        <w:t>Особые случаи приготовления растворов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3C4A" w:rsidRDefault="00B63C4A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C4A" w:rsidRDefault="00B63C4A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B63C4A" w:rsidRDefault="00B63C4A" w:rsidP="00B63C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6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03" w:rsidRDefault="00B63C4A" w:rsidP="00B63C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4A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FE3F03">
        <w:rPr>
          <w:rFonts w:ascii="Times New Roman" w:hAnsi="Times New Roman" w:cs="Times New Roman"/>
          <w:sz w:val="28"/>
          <w:szCs w:val="28"/>
        </w:rPr>
        <w:t>калия перманганата и</w:t>
      </w:r>
      <w:r w:rsidR="00FE3F03" w:rsidRPr="00FE3F03">
        <w:rPr>
          <w:rFonts w:ascii="Times New Roman" w:hAnsi="Times New Roman" w:cs="Times New Roman"/>
          <w:sz w:val="28"/>
          <w:szCs w:val="28"/>
        </w:rPr>
        <w:t xml:space="preserve"> </w:t>
      </w:r>
      <w:r w:rsidR="00FE3F03">
        <w:rPr>
          <w:rFonts w:ascii="Times New Roman" w:hAnsi="Times New Roman" w:cs="Times New Roman"/>
          <w:sz w:val="28"/>
          <w:szCs w:val="28"/>
        </w:rPr>
        <w:t>серебра нитрата.</w:t>
      </w:r>
    </w:p>
    <w:p w:rsidR="00F41173" w:rsidRDefault="00F41173" w:rsidP="00F411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4A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 w:rsidRPr="00B63C4A">
        <w:rPr>
          <w:rFonts w:ascii="Times New Roman" w:hAnsi="Times New Roman" w:cs="Times New Roman"/>
          <w:sz w:val="28"/>
          <w:szCs w:val="28"/>
        </w:rPr>
        <w:t>фенобарбитала</w:t>
      </w:r>
      <w:proofErr w:type="spellEnd"/>
      <w:r w:rsidRPr="00B63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173" w:rsidRPr="00FE3F03" w:rsidRDefault="00F41173" w:rsidP="00F411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4A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 w:rsidRPr="00B63C4A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6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73" w:rsidRPr="00F41173" w:rsidRDefault="00F41173" w:rsidP="00F411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4A">
        <w:rPr>
          <w:rFonts w:ascii="Times New Roman" w:hAnsi="Times New Roman" w:cs="Times New Roman"/>
          <w:sz w:val="28"/>
          <w:szCs w:val="28"/>
        </w:rPr>
        <w:t>Отпуск.</w:t>
      </w:r>
    </w:p>
    <w:p w:rsidR="00B63C4A" w:rsidRDefault="00B63C4A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D0" w:rsidRPr="005A2BD0" w:rsidRDefault="005A2BD0" w:rsidP="005A2B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2BD0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</w:t>
      </w:r>
      <w:proofErr w:type="spellStart"/>
      <w:r w:rsidRPr="005A2BD0">
        <w:rPr>
          <w:rFonts w:ascii="Times New Roman" w:hAnsi="Times New Roman" w:cs="Times New Roman"/>
          <w:sz w:val="28"/>
          <w:szCs w:val="28"/>
          <w:u w:val="single"/>
        </w:rPr>
        <w:t>Люголя</w:t>
      </w:r>
      <w:proofErr w:type="spellEnd"/>
      <w:r w:rsidRPr="005A2BD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A2BD0" w:rsidRDefault="005A2BD0" w:rsidP="00B6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>Йод.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Это лекарственное веществ</w:t>
      </w:r>
      <w:r w:rsidR="001F29B9">
        <w:rPr>
          <w:rFonts w:ascii="Times New Roman" w:hAnsi="Times New Roman" w:cs="Times New Roman"/>
          <w:sz w:val="28"/>
          <w:szCs w:val="28"/>
        </w:rPr>
        <w:t>о,</w:t>
      </w:r>
      <w:r w:rsidRPr="00F335C5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1F29B9">
        <w:rPr>
          <w:rFonts w:ascii="Times New Roman" w:hAnsi="Times New Roman" w:cs="Times New Roman"/>
          <w:sz w:val="28"/>
          <w:szCs w:val="28"/>
        </w:rPr>
        <w:t>е по-</w:t>
      </w:r>
      <w:r w:rsidRPr="00F335C5">
        <w:rPr>
          <w:rFonts w:ascii="Times New Roman" w:hAnsi="Times New Roman" w:cs="Times New Roman"/>
          <w:sz w:val="28"/>
          <w:szCs w:val="28"/>
        </w:rPr>
        <w:t>особому растворяется в воде, так для растворения йода</w:t>
      </w:r>
      <w:r w:rsidR="001F29B9">
        <w:rPr>
          <w:rFonts w:ascii="Times New Roman" w:hAnsi="Times New Roman" w:cs="Times New Roman"/>
          <w:sz w:val="28"/>
          <w:szCs w:val="28"/>
        </w:rPr>
        <w:t xml:space="preserve"> (плохо растворим в воде</w:t>
      </w:r>
      <w:r w:rsidRPr="00F335C5">
        <w:rPr>
          <w:rFonts w:ascii="Times New Roman" w:hAnsi="Times New Roman" w:cs="Times New Roman"/>
          <w:sz w:val="28"/>
          <w:szCs w:val="28"/>
        </w:rPr>
        <w:t xml:space="preserve">) требуется брать его соли, например калия йодид. При растворении йода в собственных солях образуется комплексная соль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1F29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35C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NaI</w:t>
      </w:r>
      <w:proofErr w:type="spellEnd"/>
      <w:r w:rsidRPr="001F29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35C5">
        <w:rPr>
          <w:rFonts w:ascii="Times New Roman" w:hAnsi="Times New Roman" w:cs="Times New Roman"/>
          <w:sz w:val="28"/>
          <w:szCs w:val="28"/>
        </w:rPr>
        <w:t xml:space="preserve">.  Йод обладает свойством возгоняться и улетучиваться, он обладает свойствами как окислительными, так и восстановительными, светочувствителен, хранится в склянках темного стекла. Герметически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укупаривается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пробками под обкатку и пластмассовыми пробками, </w:t>
      </w:r>
      <w:r w:rsidRPr="00F335C5">
        <w:rPr>
          <w:rFonts w:ascii="Times New Roman" w:hAnsi="Times New Roman" w:cs="Times New Roman"/>
          <w:sz w:val="28"/>
          <w:szCs w:val="28"/>
          <w:u w:val="single"/>
        </w:rPr>
        <w:t>ни в коем случае корковыми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При приготовлении растворов йода, если количество калия йодида не указано, </w:t>
      </w:r>
      <w:r w:rsidRPr="00F335C5">
        <w:rPr>
          <w:rFonts w:ascii="Times New Roman" w:hAnsi="Times New Roman" w:cs="Times New Roman"/>
          <w:sz w:val="28"/>
          <w:szCs w:val="28"/>
          <w:u w:val="single"/>
        </w:rPr>
        <w:t>берут в 2 раза больше</w:t>
      </w:r>
      <w:r w:rsidRPr="00F335C5">
        <w:rPr>
          <w:rFonts w:ascii="Times New Roman" w:hAnsi="Times New Roman" w:cs="Times New Roman"/>
          <w:sz w:val="28"/>
          <w:szCs w:val="28"/>
        </w:rPr>
        <w:t xml:space="preserve"> по отношению к йоду. В медицине применяют растворы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для наружного применения – 1%,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внутреннего - 5%, на воде или на глицерине.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Готовят растворы йода в насыщенном растворе калия йодида. Йод отвешивают на ручных весах, на кружках пергаментной бумаги, т.к. он сильный окислитель и возгоняется. Отвешивать нужно быстро и аккуратно, т.к. пары очень опасны для человека. Нужно предостерегать кристаллы йода от соприкосновения с металлическими частями весов, т.к. они вызывают коррозию металла.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335C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F335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F335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Lugoli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20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F335C5" w:rsidRPr="00F335C5" w:rsidRDefault="00F335C5" w:rsidP="001F29B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35C5">
        <w:rPr>
          <w:rFonts w:ascii="Times New Roman" w:hAnsi="Times New Roman" w:cs="Times New Roman"/>
          <w:sz w:val="28"/>
          <w:szCs w:val="28"/>
        </w:rPr>
        <w:t xml:space="preserve">.: по 8 капель 3 раза в день, с молоком. 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Это ЖЛФ, для внутреннего применения, готовят на 5% растворе йода и на глицерине.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Рассчитываем йод: </w:t>
      </w:r>
    </w:p>
    <w:p w:rsidR="00F335C5" w:rsidRPr="00F335C5" w:rsidRDefault="00F335C5" w:rsidP="00F335C5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100мл - 5%  </w:t>
      </w:r>
      <w:r w:rsidRPr="00F335C5">
        <w:rPr>
          <w:rFonts w:ascii="Times New Roman" w:hAnsi="Times New Roman" w:cs="Times New Roman"/>
          <w:sz w:val="28"/>
          <w:szCs w:val="28"/>
        </w:rPr>
        <w:tab/>
        <w:t>Х = 1,0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20 мл – Х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Калия йодида нужно взять в 2 раза больше: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1,0</w:t>
      </w:r>
      <m:oMath>
        <m:r>
          <w:rPr>
            <w:rFonts w:ascii="Times New Roman" w:hAnsi="Times New Roman" w:cs="Times New Roman"/>
            <w:sz w:val="28"/>
            <w:szCs w:val="28"/>
          </w:rPr>
          <m:t>×</m:t>
        </m:r>
      </m:oMath>
      <w:r w:rsidRPr="00F335C5">
        <w:rPr>
          <w:rFonts w:ascii="Times New Roman" w:hAnsi="Times New Roman" w:cs="Times New Roman"/>
          <w:sz w:val="28"/>
          <w:szCs w:val="28"/>
        </w:rPr>
        <w:t>2= 2,0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Воды до 20 мл.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Rp</w:t>
      </w:r>
      <w:proofErr w:type="spellEnd"/>
      <w:r w:rsidRPr="00F335C5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F335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F335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Lugoli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10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35C5">
        <w:rPr>
          <w:rFonts w:ascii="Times New Roman" w:hAnsi="Times New Roman" w:cs="Times New Roman"/>
          <w:sz w:val="28"/>
          <w:szCs w:val="28"/>
        </w:rPr>
        <w:t>.: для смазывания миндалин.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Это ЖЛФ, для наружного применения, особый случай растворения вещества в воде.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Рассчитываем также как в предыдущем случае.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>Т.О.:</w:t>
      </w:r>
      <w:r w:rsidRPr="00F335C5">
        <w:rPr>
          <w:rFonts w:ascii="Times New Roman" w:hAnsi="Times New Roman" w:cs="Times New Roman"/>
          <w:sz w:val="28"/>
          <w:szCs w:val="28"/>
        </w:rPr>
        <w:t xml:space="preserve"> готовим на основании приказа № 308, вещество растворяется в насыщенном растворе собственной соли.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>Т.П.:</w:t>
      </w:r>
      <w:r w:rsidRPr="00F335C5">
        <w:rPr>
          <w:rFonts w:ascii="Times New Roman" w:hAnsi="Times New Roman" w:cs="Times New Roman"/>
          <w:sz w:val="28"/>
          <w:szCs w:val="28"/>
        </w:rPr>
        <w:t xml:space="preserve"> в первую очередь отвешиваем калия йодид и высыпаем в пенициллиновый флакон. Капаем туда 1-2 капли воды, для получения насыщенного раствора калия йодида. Кладем на ручные весы 2 пергаментные капсулы, под чашечку капсулу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ващеную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. Аккуратно отвешиваем за отдельным столом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т.к. это красящее вещество ). После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отвешивания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йода, высыпаем  его в насыщенный раствор калия йодида. Даем постоять 1-2 мин и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если недостаток воды, капаем еще 2 -3 кап воды и даем постоять. Наливаем около 4 мл воды в пенициллиновый флакон и выливаем в цилиндр. Опять в пенициллиновый флакон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немного воды, омываем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его и выливаем в цилиндр. Таким образом доводим объем до 10 мл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>атем все содержимое выливаем во флакон темного стекла. Герметически укупориваем.  Оформляем ППК. Этикетка                   « наружное». Дополнительная этикетка «Хранить в тёмном прохладном месте»</w:t>
      </w:r>
    </w:p>
    <w:p w:rsidR="003F5378" w:rsidRDefault="00B509D7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85pt;margin-top:10.45pt;width:237.95pt;height:152.65pt;z-index:251660288;mso-width-relative:margin;mso-height-relative:margin">
            <v:textbox>
              <w:txbxContent>
                <w:p w:rsidR="00FE47A1" w:rsidRPr="00176021" w:rsidRDefault="00FE47A1" w:rsidP="00FE47A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ППК</w:t>
                  </w: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№3</w:t>
                  </w:r>
                </w:p>
                <w:p w:rsidR="00FE47A1" w:rsidRPr="00176021" w:rsidRDefault="00FE47A1" w:rsidP="00FE47A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E47A1" w:rsidRPr="00FE47A1" w:rsidRDefault="00FE47A1" w:rsidP="00FE47A1">
                  <w:pPr>
                    <w:tabs>
                      <w:tab w:val="left" w:pos="3525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Kalii</w:t>
                  </w:r>
                  <w:proofErr w:type="spellEnd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Iodidi</w:t>
                  </w:r>
                  <w:proofErr w:type="spellEnd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0</w:t>
                  </w:r>
                  <w:proofErr w:type="gram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,2</w:t>
                  </w:r>
                  <w:proofErr w:type="gramEnd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FE47A1" w:rsidRPr="00FE47A1" w:rsidRDefault="00FE47A1" w:rsidP="00FE47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Aqua </w:t>
                  </w:r>
                  <w:proofErr w:type="spell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purificatae</w:t>
                  </w:r>
                  <w:proofErr w:type="spellEnd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quantum </w:t>
                  </w:r>
                  <w:proofErr w:type="spell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satis</w:t>
                  </w:r>
                  <w:proofErr w:type="spellEnd"/>
                </w:p>
                <w:p w:rsidR="00FE47A1" w:rsidRPr="00FE47A1" w:rsidRDefault="00FE47A1" w:rsidP="00FE47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Iodi</w:t>
                  </w:r>
                  <w:proofErr w:type="spellEnd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0</w:t>
                  </w:r>
                  <w:proofErr w:type="gram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,1</w:t>
                  </w:r>
                  <w:proofErr w:type="gramEnd"/>
                </w:p>
                <w:p w:rsidR="00FE47A1" w:rsidRPr="00FE47A1" w:rsidRDefault="00FE47A1" w:rsidP="00FE47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Aqua </w:t>
                  </w:r>
                  <w:proofErr w:type="spellStart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purificatae</w:t>
                  </w:r>
                  <w:proofErr w:type="spellEnd"/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ad 10 ml</w:t>
                  </w:r>
                </w:p>
                <w:p w:rsidR="00FE47A1" w:rsidRPr="00176021" w:rsidRDefault="00FE47A1" w:rsidP="00FE47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E47A1" w:rsidRPr="00176021" w:rsidRDefault="00FE47A1" w:rsidP="00FE47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V</w:t>
                  </w: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</w:t>
                  </w: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 10 ml</w:t>
                  </w:r>
                </w:p>
                <w:p w:rsidR="00FE47A1" w:rsidRPr="00176021" w:rsidRDefault="00FE47A1" w:rsidP="00FE47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E47A1" w:rsidRPr="00FE47A1" w:rsidRDefault="00FE47A1" w:rsidP="00FE47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                    Роспись</w:t>
                  </w:r>
                </w:p>
                <w:p w:rsidR="00FE47A1" w:rsidRPr="00FE47A1" w:rsidRDefault="00FE47A1" w:rsidP="00FE47A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78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78" w:rsidRPr="00F335C5" w:rsidRDefault="003F5378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03" w:rsidRPr="008D009A" w:rsidRDefault="00FE3F03" w:rsidP="00FE3F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09A">
        <w:rPr>
          <w:rFonts w:ascii="Times New Roman" w:hAnsi="Times New Roman" w:cs="Times New Roman"/>
          <w:sz w:val="28"/>
          <w:szCs w:val="28"/>
          <w:u w:val="single"/>
        </w:rPr>
        <w:t>Приготовление калия перманганата и серебра нитрата.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Растворы окислители.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5C5" w:rsidRPr="00F335C5" w:rsidRDefault="00F335C5" w:rsidP="00F335C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5C5">
        <w:rPr>
          <w:rFonts w:ascii="Times New Roman" w:hAnsi="Times New Roman" w:cs="Times New Roman"/>
          <w:i/>
          <w:sz w:val="28"/>
          <w:szCs w:val="28"/>
        </w:rPr>
        <w:t>Растворы перманганата калия и серебра нитрата.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       Оба раствора для наружного применения готовят на 148/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бланке. Эти 2 вещества легко разрушаются в присутствии восстанавливающих веществ. Причиной разрушения могут быть: не доброкачественно очищенная вода, плохо вымытая посуда, фильтровальные материалы      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вата, марля ), поэтому эти растворы </w:t>
      </w:r>
      <w:r w:rsidRPr="00F335C5">
        <w:rPr>
          <w:rFonts w:ascii="Times New Roman" w:hAnsi="Times New Roman" w:cs="Times New Roman"/>
          <w:sz w:val="28"/>
          <w:szCs w:val="28"/>
          <w:u w:val="single"/>
        </w:rPr>
        <w:t>не процеживают и не фильтруют</w:t>
      </w:r>
      <w:r w:rsidRPr="00F335C5">
        <w:rPr>
          <w:rFonts w:ascii="Times New Roman" w:hAnsi="Times New Roman" w:cs="Times New Roman"/>
          <w:sz w:val="28"/>
          <w:szCs w:val="28"/>
        </w:rPr>
        <w:t xml:space="preserve">, это делают в исключительных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случиях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. Эти лекарственные вещества растворяют непосредственно в отпускной склянке, в предварительно процеженной воде. </w:t>
      </w:r>
      <w:r w:rsidRPr="00F335C5">
        <w:rPr>
          <w:rFonts w:ascii="Times New Roman" w:hAnsi="Times New Roman" w:cs="Times New Roman"/>
          <w:sz w:val="28"/>
          <w:szCs w:val="28"/>
        </w:rPr>
        <w:lastRenderedPageBreak/>
        <w:t xml:space="preserve">Воду процеживают через предварительно промытый </w:t>
      </w:r>
      <w:proofErr w:type="spellStart"/>
      <w:proofErr w:type="gramStart"/>
      <w:r w:rsidRPr="00F335C5"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– марлевый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тампон.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Постоявшая вода в открытом виде часто обладает восстановительной способностью,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содержания в ней микрофлоры, продуктов ее жизнедеятельности, а также при растворении СО2 в воде. Вода должна быть свежеполученной и предварительно прокипяченной. 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>Растворы калия перманганата</w:t>
      </w:r>
      <w:r w:rsidRPr="00F335C5">
        <w:rPr>
          <w:rFonts w:ascii="Times New Roman" w:hAnsi="Times New Roman" w:cs="Times New Roman"/>
          <w:sz w:val="28"/>
          <w:szCs w:val="28"/>
        </w:rPr>
        <w:t xml:space="preserve"> до 0,5% концентрации можно готовить путем растворения в воде без дополнительных приемов. Если концентрация свыше 0,5% до 1%, то такие растворы готовят на горячей воде. Растворы калия перманганата 1% и более растворяют при растирании в ступке с горячей водой.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 xml:space="preserve">Серебра нитрат </w:t>
      </w:r>
      <w:r w:rsidRPr="00F335C5">
        <w:rPr>
          <w:rFonts w:ascii="Times New Roman" w:hAnsi="Times New Roman" w:cs="Times New Roman"/>
          <w:sz w:val="28"/>
          <w:szCs w:val="28"/>
        </w:rPr>
        <w:t>- список А. Его отпускают в склянках темного стекла. Вещество ядовитое, стоит на предметно – количественном учете. Растворы нитрата серебра всегда оборачивают черной фотографической бумагой, обязательно опечатывают сургучной печатью аптеки и приклеивается основная этикетка. Дополнительная этикетка: « Обращаться с осторожностью». До отпуска лекарственная форма хранится в запирающемся шкафу. Отпуск растворов с концентрацией от 2% до 10% производится исключительно в руки врача или по его доверенности, заверенной собственной печатью врача, в руки медицинского работника. Для наружных целей раствор Ляписа (нитрат серебра 10% и более) может отпускаться в концентрации прописанной врачом с обязательным указанием на рецепте или требованием прописи концентрации без сокращений.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nitratis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0,5 – 60 ml</w:t>
      </w:r>
    </w:p>
    <w:p w:rsidR="00F335C5" w:rsidRPr="00D55E14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55E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5E14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F335C5">
        <w:rPr>
          <w:rFonts w:ascii="Times New Roman" w:hAnsi="Times New Roman" w:cs="Times New Roman"/>
          <w:sz w:val="28"/>
          <w:szCs w:val="28"/>
        </w:rPr>
        <w:t>для</w:t>
      </w:r>
      <w:r w:rsidRPr="00D55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35C5">
        <w:rPr>
          <w:rFonts w:ascii="Times New Roman" w:hAnsi="Times New Roman" w:cs="Times New Roman"/>
          <w:sz w:val="28"/>
          <w:szCs w:val="28"/>
        </w:rPr>
        <w:t>смазывания</w:t>
      </w:r>
    </w:p>
    <w:p w:rsidR="00F335C5" w:rsidRPr="00D55E14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Нитрата серебра: 0,3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Воды до 60 мл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 xml:space="preserve">Т.О.: </w:t>
      </w:r>
      <w:r w:rsidRPr="00F335C5">
        <w:rPr>
          <w:rFonts w:ascii="Times New Roman" w:hAnsi="Times New Roman" w:cs="Times New Roman"/>
          <w:sz w:val="28"/>
          <w:szCs w:val="28"/>
        </w:rPr>
        <w:t>готовим на основании приказа № 308, вещество сильный окислитель, при приготовлении лекарственных форм должна быть полная защита от восстановителей (особенно от хлоридов).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 xml:space="preserve">Т.П.: </w:t>
      </w:r>
      <w:r w:rsidRPr="00F335C5">
        <w:rPr>
          <w:rFonts w:ascii="Times New Roman" w:hAnsi="Times New Roman" w:cs="Times New Roman"/>
          <w:sz w:val="28"/>
          <w:szCs w:val="28"/>
        </w:rPr>
        <w:t>готовим на свежеполученной, предварительно прокипяченной воде. Кладем ватный тампон в воронку и промываем свежеполученной водой. Затем отмериваем 60 мл воды и процеживаем в отпускной флакон через промытый тампон. С документами идем получать 0,3 нитрата серебра. Ответственное лицо расписывается в получении, дата, роспись. Флакон герметически укупориваем, обертываем флакон черной фотографической бумагой, опечатываем сургучной печатью. Этикетка « наружное». Дополнительная этикетка «Хранить в тёмном прохладном месте», « Обращаться с осторожностью». Оформляем ППК. Сигнатура больному.</w:t>
      </w:r>
    </w:p>
    <w:p w:rsid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173" w:rsidRPr="008D009A" w:rsidRDefault="00F41173" w:rsidP="00F411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09A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</w:t>
      </w:r>
      <w:proofErr w:type="spellStart"/>
      <w:r w:rsidRPr="008D009A">
        <w:rPr>
          <w:rFonts w:ascii="Times New Roman" w:hAnsi="Times New Roman" w:cs="Times New Roman"/>
          <w:sz w:val="28"/>
          <w:szCs w:val="28"/>
          <w:u w:val="single"/>
        </w:rPr>
        <w:t>фенобарбитала</w:t>
      </w:r>
      <w:proofErr w:type="spellEnd"/>
      <w:r w:rsidRPr="008D009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41173" w:rsidRPr="00F335C5" w:rsidRDefault="00F41173" w:rsidP="00F4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стоит на предметно – количественном учете т.к. вызывает привыкание. </w:t>
      </w:r>
      <w:r w:rsidR="009B632A">
        <w:rPr>
          <w:rFonts w:ascii="Times New Roman" w:hAnsi="Times New Roman" w:cs="Times New Roman"/>
          <w:sz w:val="28"/>
          <w:szCs w:val="28"/>
        </w:rPr>
        <w:t xml:space="preserve">Психотропное вещество, внесенное в список </w:t>
      </w:r>
      <w:r w:rsidR="009B6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632A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F335C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В холодной воде мало растворим, в горячей 1:40, при охлаждении выпадает в осадок.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Для получения раствора его нужно перевести в натриевую соль, т.е. растворить в растворе гидрокарбоната натрия, на 1г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фенобарбитала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потребуется 0,5 гидрокарбоната натрия. Иногда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растворяют в настойках, но когда раствор выливают в отпускной флакон, концентрация спирта резко снижается и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выпадает в осадок, ЛФ становится ядовитой, поэтому готовят только на растворе гидрокарбоната натрия.</w:t>
      </w:r>
    </w:p>
    <w:p w:rsid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92D" w:rsidRPr="008D009A" w:rsidRDefault="00C2292D" w:rsidP="00C229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09A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</w:t>
      </w:r>
      <w:proofErr w:type="spellStart"/>
      <w:r w:rsidRPr="008D009A">
        <w:rPr>
          <w:rFonts w:ascii="Times New Roman" w:hAnsi="Times New Roman" w:cs="Times New Roman"/>
          <w:sz w:val="28"/>
          <w:szCs w:val="28"/>
          <w:u w:val="single"/>
        </w:rPr>
        <w:t>фурацилина</w:t>
      </w:r>
      <w:proofErr w:type="spellEnd"/>
      <w:r w:rsidRPr="008D009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2292D" w:rsidRPr="00F335C5" w:rsidRDefault="00C2292D" w:rsidP="00C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Фурацилин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– это красящее вещество, плохо растворим в воде, растворяется в соотношении 1:5000. Чтобы его растворить кипятят. Если его применяют для полоскания горла, то для лучшего фармацевтического действия добавляют изотонический раствор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0,9 на 100 мл раствора. Благодаря изотоническому раствору давление в организме становится одинаковым и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инъфекция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не проникает. Для промывания мочевыводящих путей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не добавляют. Для обработки ожогов добавляют на усмотрение врача. После растворения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в воде, раствор остужают и доводят до нужного объема, а затем процеживают.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1:5000 – 400 </w:t>
      </w:r>
      <w:r w:rsidRPr="00F335C5">
        <w:rPr>
          <w:rFonts w:ascii="Times New Roman" w:hAnsi="Times New Roman" w:cs="Times New Roman"/>
          <w:sz w:val="28"/>
          <w:szCs w:val="28"/>
        </w:rPr>
        <w:t>мл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D.t.d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>. № 10</w:t>
      </w:r>
    </w:p>
    <w:p w:rsidR="00F335C5" w:rsidRPr="00D55E14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5E14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F335C5" w:rsidRPr="00D55E14" w:rsidRDefault="00F335C5" w:rsidP="00F335C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35C5">
        <w:rPr>
          <w:rFonts w:ascii="Times New Roman" w:hAnsi="Times New Roman" w:cs="Times New Roman"/>
          <w:sz w:val="28"/>
          <w:szCs w:val="28"/>
        </w:rPr>
        <w:t>общ</w:t>
      </w:r>
      <w:r w:rsidRPr="00D55E14">
        <w:rPr>
          <w:rFonts w:ascii="Times New Roman" w:hAnsi="Times New Roman" w:cs="Times New Roman"/>
          <w:sz w:val="28"/>
          <w:szCs w:val="28"/>
        </w:rPr>
        <w:t xml:space="preserve"> = 4000 </w:t>
      </w:r>
      <w:r w:rsidRPr="00F335C5">
        <w:rPr>
          <w:rFonts w:ascii="Times New Roman" w:hAnsi="Times New Roman" w:cs="Times New Roman"/>
          <w:sz w:val="28"/>
          <w:szCs w:val="28"/>
        </w:rPr>
        <w:t>мл</w:t>
      </w:r>
      <w:r w:rsidRPr="00D55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E14">
        <w:rPr>
          <w:rFonts w:ascii="Times New Roman" w:hAnsi="Times New Roman" w:cs="Times New Roman"/>
          <w:sz w:val="28"/>
          <w:szCs w:val="28"/>
        </w:rPr>
        <w:t>( 4</w:t>
      </w:r>
      <w:r w:rsidRPr="00F335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55E14">
        <w:rPr>
          <w:rFonts w:ascii="Times New Roman" w:hAnsi="Times New Roman" w:cs="Times New Roman"/>
          <w:sz w:val="28"/>
          <w:szCs w:val="28"/>
        </w:rPr>
        <w:t>)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335C5">
        <w:rPr>
          <w:rFonts w:ascii="Times New Roman" w:hAnsi="Times New Roman" w:cs="Times New Roman"/>
          <w:sz w:val="28"/>
          <w:szCs w:val="28"/>
          <w:u w:val="single"/>
        </w:rPr>
        <w:t>Фурацилин</w:t>
      </w:r>
      <w:proofErr w:type="spellEnd"/>
      <w:r w:rsidRPr="00F335C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335C5" w:rsidRPr="00F335C5" w:rsidRDefault="00F335C5" w:rsidP="00F335C5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1г – 5000мл</w:t>
      </w:r>
      <w:r w:rsidRPr="00F335C5">
        <w:rPr>
          <w:rFonts w:ascii="Times New Roman" w:hAnsi="Times New Roman" w:cs="Times New Roman"/>
          <w:sz w:val="28"/>
          <w:szCs w:val="28"/>
        </w:rPr>
        <w:tab/>
        <w:t>Х = 0,08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Х – 400мл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0,08 </w:t>
      </w:r>
      <m:oMath>
        <m:r>
          <w:rPr>
            <w:rFonts w:ascii="Times New Roman" w:hAnsi="Times New Roman" w:cs="Times New Roman"/>
            <w:sz w:val="28"/>
            <w:szCs w:val="28"/>
          </w:rPr>
          <m:t>×</m:t>
        </m:r>
      </m:oMath>
      <w:r w:rsidRPr="00F335C5">
        <w:rPr>
          <w:rFonts w:ascii="Times New Roman" w:hAnsi="Times New Roman" w:cs="Times New Roman"/>
          <w:sz w:val="28"/>
          <w:szCs w:val="28"/>
        </w:rPr>
        <w:t xml:space="preserve"> 10 доз = 0,8 фурацилина потребуется на 10 флаконов.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 </w:t>
      </w:r>
      <w:r w:rsidRPr="00F335C5">
        <w:rPr>
          <w:rFonts w:ascii="Times New Roman" w:hAnsi="Times New Roman" w:cs="Times New Roman"/>
          <w:b/>
          <w:sz w:val="28"/>
          <w:szCs w:val="28"/>
        </w:rPr>
        <w:t>Т.П.:</w:t>
      </w:r>
      <w:r w:rsidRPr="00F335C5">
        <w:rPr>
          <w:rFonts w:ascii="Times New Roman" w:hAnsi="Times New Roman" w:cs="Times New Roman"/>
          <w:sz w:val="28"/>
          <w:szCs w:val="28"/>
        </w:rPr>
        <w:t xml:space="preserve"> отвешиваем 0,8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весочках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и высыпаем в 1 литр воды. Ставим на плитку и доводим до кипения, пока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фурацилин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не растворится. Затем снимаем с плиты и выливаем в посуду, где примерно 2 литра воды очищенной и доводим до 4 литров. Все тщательно перемешиваем и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процеживаем в 10 отпускных флаконов, одновременно фасуя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. Герметически укупориваем. ППК выписываем на весь объем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(4л). </w:t>
      </w:r>
    </w:p>
    <w:p w:rsidR="00DF5222" w:rsidRDefault="00DF5222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22" w:rsidRPr="008D009A" w:rsidRDefault="00DF5222" w:rsidP="00DF52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09A">
        <w:rPr>
          <w:rFonts w:ascii="Times New Roman" w:hAnsi="Times New Roman" w:cs="Times New Roman"/>
          <w:sz w:val="28"/>
          <w:szCs w:val="28"/>
          <w:u w:val="single"/>
        </w:rPr>
        <w:t>Отпуск.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 xml:space="preserve">                           Правила отпуска в больницу.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lastRenderedPageBreak/>
        <w:t>При отпуске ЛФ на этикетке «наружное» с оранжевой сигнальной полосой пишут:</w:t>
      </w:r>
    </w:p>
    <w:p w:rsidR="00F335C5" w:rsidRPr="00F335C5" w:rsidRDefault="00F335C5" w:rsidP="00F335C5">
      <w:pPr>
        <w:pStyle w:val="a5"/>
        <w:tabs>
          <w:tab w:val="center" w:pos="44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№ аптеки</w:t>
      </w:r>
      <w:r w:rsidRPr="00F335C5">
        <w:rPr>
          <w:rFonts w:ascii="Times New Roman" w:hAnsi="Times New Roman" w:cs="Times New Roman"/>
          <w:sz w:val="28"/>
          <w:szCs w:val="28"/>
        </w:rPr>
        <w:tab/>
        <w:t xml:space="preserve"> - дата изготовления</w:t>
      </w:r>
    </w:p>
    <w:p w:rsidR="00F335C5" w:rsidRPr="00F335C5" w:rsidRDefault="00F335C5" w:rsidP="00F335C5">
      <w:pPr>
        <w:pStyle w:val="a5"/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адрес аптеки</w:t>
      </w:r>
      <w:r w:rsidRPr="00F335C5">
        <w:rPr>
          <w:rFonts w:ascii="Times New Roman" w:hAnsi="Times New Roman" w:cs="Times New Roman"/>
          <w:sz w:val="28"/>
          <w:szCs w:val="28"/>
        </w:rPr>
        <w:tab/>
        <w:t>- срок годности</w:t>
      </w:r>
    </w:p>
    <w:p w:rsidR="00F335C5" w:rsidRPr="00F335C5" w:rsidRDefault="00F335C5" w:rsidP="00F335C5">
      <w:pPr>
        <w:pStyle w:val="a5"/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№ больницы</w:t>
      </w:r>
      <w:r w:rsidRPr="00F335C5">
        <w:rPr>
          <w:rFonts w:ascii="Times New Roman" w:hAnsi="Times New Roman" w:cs="Times New Roman"/>
          <w:sz w:val="28"/>
          <w:szCs w:val="28"/>
        </w:rPr>
        <w:tab/>
        <w:t>- приготовил, проверил, отпустил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адрес больницы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название отделения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- название ЛФ </w:t>
      </w:r>
      <w:r w:rsidRPr="00F335C5">
        <w:rPr>
          <w:rFonts w:ascii="Times New Roman" w:hAnsi="Times New Roman" w:cs="Times New Roman"/>
          <w:sz w:val="28"/>
          <w:szCs w:val="28"/>
          <w:u w:val="single"/>
        </w:rPr>
        <w:t>на латыни</w:t>
      </w:r>
    </w:p>
    <w:p w:rsid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- правила приема</w:t>
      </w:r>
    </w:p>
    <w:p w:rsidR="00DF5222" w:rsidRPr="00F335C5" w:rsidRDefault="00DF5222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5C5">
        <w:rPr>
          <w:rFonts w:ascii="Times New Roman" w:hAnsi="Times New Roman" w:cs="Times New Roman"/>
          <w:i/>
          <w:sz w:val="28"/>
          <w:szCs w:val="28"/>
        </w:rPr>
        <w:t xml:space="preserve">              Внутриаптечная заготовка раствора </w:t>
      </w:r>
      <w:proofErr w:type="spellStart"/>
      <w:r w:rsidRPr="00F335C5">
        <w:rPr>
          <w:rFonts w:ascii="Times New Roman" w:hAnsi="Times New Roman" w:cs="Times New Roman"/>
          <w:i/>
          <w:sz w:val="28"/>
          <w:szCs w:val="28"/>
        </w:rPr>
        <w:t>фурацилина</w:t>
      </w:r>
      <w:proofErr w:type="spellEnd"/>
      <w:r w:rsidRPr="00F335C5">
        <w:rPr>
          <w:rFonts w:ascii="Times New Roman" w:hAnsi="Times New Roman" w:cs="Times New Roman"/>
          <w:i/>
          <w:sz w:val="28"/>
          <w:szCs w:val="28"/>
        </w:rPr>
        <w:t>.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1:5000 – 400 </w:t>
      </w:r>
      <w:r w:rsidRPr="00F335C5">
        <w:rPr>
          <w:rFonts w:ascii="Times New Roman" w:hAnsi="Times New Roman" w:cs="Times New Roman"/>
          <w:sz w:val="28"/>
          <w:szCs w:val="28"/>
        </w:rPr>
        <w:t>мл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chloride 0</w:t>
      </w:r>
      <w:proofErr w:type="gramStart"/>
      <w:r w:rsidRPr="00F335C5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Pr="00F335C5">
        <w:rPr>
          <w:rFonts w:ascii="Times New Roman" w:hAnsi="Times New Roman" w:cs="Times New Roman"/>
          <w:sz w:val="28"/>
          <w:szCs w:val="28"/>
          <w:lang w:val="en-US"/>
        </w:rPr>
        <w:t>% – 100 ml</w:t>
      </w:r>
    </w:p>
    <w:p w:rsidR="00F335C5" w:rsidRPr="00FE47A1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47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47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FE47A1">
        <w:rPr>
          <w:rFonts w:ascii="Times New Roman" w:hAnsi="Times New Roman" w:cs="Times New Roman"/>
          <w:sz w:val="28"/>
          <w:szCs w:val="28"/>
          <w:lang w:val="en-US"/>
        </w:rPr>
        <w:t>. № 10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35C5">
        <w:rPr>
          <w:rFonts w:ascii="Times New Roman" w:hAnsi="Times New Roman" w:cs="Times New Roman"/>
          <w:sz w:val="28"/>
          <w:szCs w:val="28"/>
        </w:rPr>
        <w:t>.: полоскать горло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>Натрия хлорид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C5" w:rsidRPr="00F335C5" w:rsidRDefault="00F335C5" w:rsidP="00F335C5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0,9% - 100 мл</w:t>
      </w:r>
      <w:r w:rsidRPr="00F335C5">
        <w:rPr>
          <w:rFonts w:ascii="Times New Roman" w:hAnsi="Times New Roman" w:cs="Times New Roman"/>
          <w:sz w:val="28"/>
          <w:szCs w:val="28"/>
        </w:rPr>
        <w:tab/>
        <w:t>Х = 3,6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Х – 400 мл</w:t>
      </w:r>
    </w:p>
    <w:p w:rsidR="00F335C5" w:rsidRPr="00F335C5" w:rsidRDefault="00F335C5" w:rsidP="00F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3,6 </w:t>
      </w:r>
      <m:oMath>
        <m:r>
          <w:rPr>
            <w:rFonts w:ascii="Times New Roman" w:hAnsi="Times New Roman" w:cs="Times New Roman"/>
            <w:sz w:val="28"/>
            <w:szCs w:val="28"/>
          </w:rPr>
          <m:t>×</m:t>
        </m:r>
      </m:oMath>
      <w:r w:rsidRPr="00F335C5">
        <w:rPr>
          <w:rFonts w:ascii="Times New Roman" w:hAnsi="Times New Roman" w:cs="Times New Roman"/>
          <w:sz w:val="28"/>
          <w:szCs w:val="28"/>
        </w:rPr>
        <w:t xml:space="preserve">10 доз = 36,0 потребуется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для раствора.</w:t>
      </w:r>
    </w:p>
    <w:p w:rsidR="00F335C5" w:rsidRPr="00F335C5" w:rsidRDefault="00F335C5" w:rsidP="00F335C5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5C5">
        <w:rPr>
          <w:rFonts w:ascii="Times New Roman" w:hAnsi="Times New Roman" w:cs="Times New Roman"/>
          <w:sz w:val="28"/>
          <w:szCs w:val="28"/>
          <w:u w:val="single"/>
        </w:rPr>
        <w:t>Фурацилина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>: 0,08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   Внутриаптечную заготовку готовят в асептическом блоке на воде очищенной, чаще всего ее стерилизуют. После приготовления полного объема раствора, обязательно проводят полный химический анализ. После положительного результата процеживают и фасуют на 10 флаконов по 400 мл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формляют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. На этикетке должно быть: № аптеки, название ЛФ на </w:t>
      </w:r>
      <w:r w:rsidRPr="00F335C5">
        <w:rPr>
          <w:rFonts w:ascii="Times New Roman" w:hAnsi="Times New Roman" w:cs="Times New Roman"/>
          <w:sz w:val="28"/>
          <w:szCs w:val="28"/>
          <w:u w:val="single"/>
        </w:rPr>
        <w:t>русском языке</w:t>
      </w:r>
      <w:r w:rsidRPr="00F335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требуемое на 1 флакон, № серии, № анализа который берем из лабораторно – фасовочного журнала.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F33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Analgini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2,0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Phenobarbitali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gramStart"/>
      <w:r w:rsidRPr="00F335C5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Glucosi</w:t>
      </w:r>
      <w:proofErr w:type="spellEnd"/>
      <w:r w:rsidRPr="00F335C5">
        <w:rPr>
          <w:rFonts w:ascii="Times New Roman" w:hAnsi="Times New Roman" w:cs="Times New Roman"/>
          <w:sz w:val="28"/>
          <w:szCs w:val="28"/>
          <w:lang w:val="en-US"/>
        </w:rPr>
        <w:t xml:space="preserve"> 5 – 200 ml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35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rae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5C5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10 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35C5">
        <w:rPr>
          <w:rFonts w:ascii="Times New Roman" w:hAnsi="Times New Roman" w:cs="Times New Roman"/>
          <w:sz w:val="28"/>
          <w:szCs w:val="28"/>
        </w:rPr>
        <w:t>.</w:t>
      </w:r>
      <w:r w:rsidRPr="00F335C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По 1 столовой ложке 3 раза в день.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35C5">
        <w:rPr>
          <w:rFonts w:ascii="Times New Roman" w:hAnsi="Times New Roman" w:cs="Times New Roman"/>
          <w:sz w:val="28"/>
          <w:szCs w:val="28"/>
        </w:rPr>
        <w:t>общ = 210 мл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 xml:space="preserve">  Готовим на 148/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бланке.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 xml:space="preserve">Анальгин: </w:t>
      </w:r>
    </w:p>
    <w:p w:rsidR="00F335C5" w:rsidRPr="00F335C5" w:rsidRDefault="00F335C5" w:rsidP="00F335C5">
      <w:pPr>
        <w:pStyle w:val="a5"/>
        <w:tabs>
          <w:tab w:val="left" w:pos="1710"/>
          <w:tab w:val="left" w:pos="36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ВРД = 1,0</w:t>
      </w:r>
      <w:r w:rsidRPr="00F335C5">
        <w:rPr>
          <w:rFonts w:ascii="Times New Roman" w:hAnsi="Times New Roman" w:cs="Times New Roman"/>
          <w:sz w:val="28"/>
          <w:szCs w:val="28"/>
        </w:rPr>
        <w:tab/>
        <w:t>2,0 – 210 мл</w:t>
      </w:r>
      <w:r w:rsidRPr="00F335C5">
        <w:rPr>
          <w:rFonts w:ascii="Times New Roman" w:hAnsi="Times New Roman" w:cs="Times New Roman"/>
          <w:sz w:val="28"/>
          <w:szCs w:val="28"/>
        </w:rPr>
        <w:tab/>
        <w:t xml:space="preserve">Х = 0,14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>разовая доза)</w:t>
      </w:r>
    </w:p>
    <w:p w:rsidR="00F335C5" w:rsidRPr="00F335C5" w:rsidRDefault="00F335C5" w:rsidP="00F335C5">
      <w:pPr>
        <w:pStyle w:val="a5"/>
        <w:tabs>
          <w:tab w:val="left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ВСД = 3,0</w:t>
      </w:r>
      <w:r w:rsidRPr="00F335C5">
        <w:rPr>
          <w:rFonts w:ascii="Times New Roman" w:hAnsi="Times New Roman" w:cs="Times New Roman"/>
          <w:sz w:val="28"/>
          <w:szCs w:val="28"/>
        </w:rPr>
        <w:tab/>
        <w:t xml:space="preserve">  Х - 15 мл </w:t>
      </w:r>
    </w:p>
    <w:p w:rsidR="00F335C5" w:rsidRPr="00F335C5" w:rsidRDefault="00F335C5" w:rsidP="00F335C5">
      <w:pPr>
        <w:pStyle w:val="a5"/>
        <w:tabs>
          <w:tab w:val="left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Дозы не завышены.</w:t>
      </w:r>
    </w:p>
    <w:p w:rsidR="00F335C5" w:rsidRPr="00F335C5" w:rsidRDefault="00F335C5" w:rsidP="00F335C5">
      <w:pPr>
        <w:pStyle w:val="a5"/>
        <w:tabs>
          <w:tab w:val="left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335C5">
        <w:rPr>
          <w:rFonts w:ascii="Times New Roman" w:hAnsi="Times New Roman" w:cs="Times New Roman"/>
          <w:sz w:val="28"/>
          <w:szCs w:val="28"/>
          <w:u w:val="single"/>
        </w:rPr>
        <w:t>Фенобарбитал</w:t>
      </w:r>
      <w:proofErr w:type="spellEnd"/>
      <w:r w:rsidRPr="00F335C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335C5" w:rsidRPr="00F335C5" w:rsidRDefault="00F335C5" w:rsidP="00F335C5">
      <w:pPr>
        <w:pStyle w:val="a5"/>
        <w:tabs>
          <w:tab w:val="left" w:pos="1710"/>
          <w:tab w:val="left" w:pos="36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ВРД =0,2</w:t>
      </w:r>
      <w:r w:rsidRPr="00F335C5">
        <w:rPr>
          <w:rFonts w:ascii="Times New Roman" w:hAnsi="Times New Roman" w:cs="Times New Roman"/>
          <w:sz w:val="28"/>
          <w:szCs w:val="28"/>
        </w:rPr>
        <w:tab/>
        <w:t>1,0 – 210 мл</w:t>
      </w:r>
      <w:r w:rsidRPr="00F335C5">
        <w:rPr>
          <w:rFonts w:ascii="Times New Roman" w:hAnsi="Times New Roman" w:cs="Times New Roman"/>
          <w:sz w:val="28"/>
          <w:szCs w:val="28"/>
        </w:rPr>
        <w:tab/>
        <w:t xml:space="preserve">Х = 0,07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>разовая доза)</w:t>
      </w:r>
    </w:p>
    <w:p w:rsidR="00F335C5" w:rsidRPr="00F335C5" w:rsidRDefault="00F335C5" w:rsidP="00F335C5">
      <w:pPr>
        <w:pStyle w:val="a5"/>
        <w:tabs>
          <w:tab w:val="left" w:pos="25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lastRenderedPageBreak/>
        <w:t>ВСД =0,5                  Х - 15 мл</w:t>
      </w:r>
    </w:p>
    <w:p w:rsidR="00F335C5" w:rsidRPr="00F335C5" w:rsidRDefault="00F335C5" w:rsidP="00F335C5">
      <w:pPr>
        <w:pStyle w:val="a5"/>
        <w:tabs>
          <w:tab w:val="left" w:pos="25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5C5">
        <w:rPr>
          <w:rFonts w:ascii="Times New Roman" w:hAnsi="Times New Roman" w:cs="Times New Roman"/>
          <w:sz w:val="28"/>
          <w:szCs w:val="28"/>
          <w:u w:val="single"/>
        </w:rPr>
        <w:t>Глюкоза:</w:t>
      </w:r>
    </w:p>
    <w:p w:rsidR="00F335C5" w:rsidRPr="00F335C5" w:rsidRDefault="00F335C5" w:rsidP="00F335C5">
      <w:pPr>
        <w:pStyle w:val="a5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5% - 100 мл</w:t>
      </w:r>
      <w:r w:rsidRPr="00F335C5">
        <w:rPr>
          <w:rFonts w:ascii="Times New Roman" w:hAnsi="Times New Roman" w:cs="Times New Roman"/>
          <w:sz w:val="28"/>
          <w:szCs w:val="28"/>
        </w:rPr>
        <w:tab/>
        <w:t xml:space="preserve">Х = 10,0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>берем на 10% больше – 11,11)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sz w:val="28"/>
          <w:szCs w:val="28"/>
        </w:rPr>
        <w:t>Х – 200 мл</w:t>
      </w:r>
    </w:p>
    <w:p w:rsidR="00F335C5" w:rsidRP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>Т.О.</w:t>
      </w:r>
      <w:proofErr w:type="gramStart"/>
      <w:r w:rsidRPr="00F335C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готовим на основании приказа № 308, для приготовления данной микстуры берем гидрокарбонат натрия (0,5), для растворения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фенобарбитала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>. Готовим в 2/3 объема, т.к. ЛВ много.</w:t>
      </w:r>
    </w:p>
    <w:p w:rsidR="00F335C5" w:rsidRDefault="00F335C5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C5">
        <w:rPr>
          <w:rFonts w:ascii="Times New Roman" w:hAnsi="Times New Roman" w:cs="Times New Roman"/>
          <w:b/>
          <w:sz w:val="28"/>
          <w:szCs w:val="28"/>
        </w:rPr>
        <w:t>Т.П.</w:t>
      </w:r>
      <w:proofErr w:type="gramStart"/>
      <w:r w:rsidRPr="00F335C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отмериваем 2/3 объема воды в подставку.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Отвешиваем гидрокарбонат натрия 0,5 высыпаем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 xml:space="preserve"> в подставку, растворяем и с подставкой идем к ответственному лицу. Ответственное лицо отвешивает 1,0 </w:t>
      </w:r>
      <w:proofErr w:type="spellStart"/>
      <w:r w:rsidRPr="00F335C5">
        <w:rPr>
          <w:rFonts w:ascii="Times New Roman" w:hAnsi="Times New Roman" w:cs="Times New Roman"/>
          <w:sz w:val="28"/>
          <w:szCs w:val="28"/>
        </w:rPr>
        <w:t>фенобарбитала</w:t>
      </w:r>
      <w:proofErr w:type="spellEnd"/>
      <w:r w:rsidRPr="00F335C5">
        <w:rPr>
          <w:rFonts w:ascii="Times New Roman" w:hAnsi="Times New Roman" w:cs="Times New Roman"/>
          <w:sz w:val="28"/>
          <w:szCs w:val="28"/>
        </w:rPr>
        <w:t xml:space="preserve"> и высыпает его в подставку. Фармацевт расписывается в получении и затем идет на свое рабочее место. На рабочем месте отвешивает анальгина 2,0, растворяет в подставке, затем отвешивает 11,11 глюкозы и растворяет в подставке. Все содержимое подставки выливаем в цилиндр и доводим до 200 мл водой очищенной. Процеживаем в отпускной флакон темного стекла. Отмериваем 10 мл настойки пустырника, выливаем в отпускной флакон. Герметически укупори</w:t>
      </w:r>
      <w:r w:rsidR="00176021">
        <w:rPr>
          <w:rFonts w:ascii="Times New Roman" w:hAnsi="Times New Roman" w:cs="Times New Roman"/>
          <w:sz w:val="28"/>
          <w:szCs w:val="28"/>
        </w:rPr>
        <w:t>ваем. Оформляем по памяти ППК. Основная э</w:t>
      </w:r>
      <w:r w:rsidRPr="00F335C5">
        <w:rPr>
          <w:rFonts w:ascii="Times New Roman" w:hAnsi="Times New Roman" w:cs="Times New Roman"/>
          <w:sz w:val="28"/>
          <w:szCs w:val="28"/>
        </w:rPr>
        <w:t xml:space="preserve">тикетка « </w:t>
      </w:r>
      <w:proofErr w:type="gramStart"/>
      <w:r w:rsidRPr="00F335C5"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  <w:r w:rsidRPr="00F335C5">
        <w:rPr>
          <w:rFonts w:ascii="Times New Roman" w:hAnsi="Times New Roman" w:cs="Times New Roman"/>
          <w:sz w:val="28"/>
          <w:szCs w:val="28"/>
        </w:rPr>
        <w:t>»</w:t>
      </w:r>
      <w:r w:rsidR="00176021">
        <w:rPr>
          <w:rFonts w:ascii="Times New Roman" w:hAnsi="Times New Roman" w:cs="Times New Roman"/>
          <w:sz w:val="28"/>
          <w:szCs w:val="28"/>
        </w:rPr>
        <w:t>, дополнительные «хранить в прохладном, защищенном от света месте», «перед употреблением взбалтывать».</w:t>
      </w:r>
    </w:p>
    <w:p w:rsidR="00176021" w:rsidRDefault="00176021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021" w:rsidRDefault="00176021" w:rsidP="0017602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155D64" w:rsidRDefault="00155D64" w:rsidP="00155D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Перечислить особые случаи приготовления растворов.</w:t>
      </w:r>
    </w:p>
    <w:p w:rsidR="00155D64" w:rsidRDefault="00155D64" w:rsidP="00155D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6F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готовят растворы йода и других окислителей?</w:t>
      </w:r>
    </w:p>
    <w:p w:rsidR="00155D64" w:rsidRDefault="00155D64" w:rsidP="00155D6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6F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Особенность приготовления растворов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фенобарбитала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021" w:rsidRPr="005E6EC4" w:rsidRDefault="00176021" w:rsidP="0017602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176021" w:rsidRDefault="00176021" w:rsidP="0017602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176021" w:rsidRPr="005E6EC4" w:rsidRDefault="00211636" w:rsidP="00211636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>Фармацевтическая технология : учеб</w:t>
      </w:r>
      <w:proofErr w:type="gramStart"/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  <w:proofErr w:type="gramStart"/>
      <w:r w:rsidRPr="008E00E2">
        <w:rPr>
          <w:sz w:val="28"/>
          <w:szCs w:val="28"/>
        </w:rPr>
        <w:t>п</w:t>
      </w:r>
      <w:proofErr w:type="gramEnd"/>
      <w:r w:rsidRPr="008E00E2">
        <w:rPr>
          <w:sz w:val="28"/>
          <w:szCs w:val="28"/>
        </w:rPr>
        <w:t xml:space="preserve">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8E00E2">
        <w:rPr>
          <w:sz w:val="28"/>
          <w:szCs w:val="28"/>
        </w:rPr>
        <w:t>Гроссман</w:t>
      </w:r>
      <w:proofErr w:type="spellEnd"/>
      <w:r w:rsidRPr="008E00E2">
        <w:rPr>
          <w:sz w:val="28"/>
          <w:szCs w:val="28"/>
        </w:rPr>
        <w:t>. - М.</w:t>
      </w:r>
      <w:proofErr w:type="gramStart"/>
      <w:r w:rsidRPr="008E00E2">
        <w:rPr>
          <w:sz w:val="28"/>
          <w:szCs w:val="28"/>
        </w:rPr>
        <w:t xml:space="preserve"> :</w:t>
      </w:r>
      <w:proofErr w:type="gramEnd"/>
      <w:r w:rsidRPr="008E00E2">
        <w:rPr>
          <w:sz w:val="28"/>
          <w:szCs w:val="28"/>
        </w:rPr>
        <w:t xml:space="preserve"> </w:t>
      </w:r>
      <w:proofErr w:type="spellStart"/>
      <w:r w:rsidRPr="008E00E2">
        <w:rPr>
          <w:sz w:val="28"/>
          <w:szCs w:val="28"/>
        </w:rPr>
        <w:t>ГЭОТАР-Медиа</w:t>
      </w:r>
      <w:proofErr w:type="spellEnd"/>
      <w:r w:rsidRPr="008E00E2">
        <w:rPr>
          <w:sz w:val="28"/>
          <w:szCs w:val="28"/>
        </w:rPr>
        <w:t>, 2011. - 320 с.</w:t>
      </w:r>
      <w:r>
        <w:rPr>
          <w:sz w:val="28"/>
          <w:szCs w:val="28"/>
        </w:rPr>
        <w:t>86-90</w:t>
      </w:r>
      <w:r w:rsidRPr="008E00E2">
        <w:rPr>
          <w:sz w:val="28"/>
          <w:szCs w:val="28"/>
        </w:rPr>
        <w:t xml:space="preserve"> : ил. </w:t>
      </w:r>
    </w:p>
    <w:p w:rsidR="00176021" w:rsidRDefault="00176021" w:rsidP="0017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211636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211636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211636" w:rsidRPr="00A978E3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>
        <w:rPr>
          <w:rFonts w:ascii="Times New Roman" w:hAnsi="Times New Roman"/>
          <w:sz w:val="28"/>
          <w:szCs w:val="28"/>
        </w:rPr>
        <w:t>ой.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211636" w:rsidRPr="00274F64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1636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211636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211636" w:rsidRDefault="00211636" w:rsidP="0021163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М:  Академия, 2006.    </w:t>
      </w:r>
    </w:p>
    <w:p w:rsidR="00211636" w:rsidRDefault="00211636" w:rsidP="0017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636" w:rsidRPr="005E6EC4" w:rsidRDefault="00211636" w:rsidP="0017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021" w:rsidRPr="005E6EC4" w:rsidRDefault="00176021" w:rsidP="0017602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176021" w:rsidRPr="005E6EC4" w:rsidRDefault="00176021" w:rsidP="0017602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176021" w:rsidRPr="005E6EC4" w:rsidRDefault="00176021" w:rsidP="0017602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176021" w:rsidRPr="005E6EC4" w:rsidRDefault="00176021" w:rsidP="00176021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E6EC4">
        <w:rPr>
          <w:rFonts w:ascii="Times New Roman" w:hAnsi="Times New Roman" w:cs="Times New Roman"/>
          <w:sz w:val="28"/>
          <w:szCs w:val="28"/>
        </w:rPr>
        <w:t>Фармацевтические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176021" w:rsidRPr="00DF4804" w:rsidRDefault="00176021" w:rsidP="00176021">
      <w:pPr>
        <w:tabs>
          <w:tab w:val="num" w:pos="360"/>
        </w:tabs>
        <w:rPr>
          <w:sz w:val="28"/>
          <w:szCs w:val="28"/>
        </w:rPr>
      </w:pPr>
    </w:p>
    <w:p w:rsidR="00176021" w:rsidRPr="00F335C5" w:rsidRDefault="00176021" w:rsidP="00F33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C4A" w:rsidRPr="00B63C4A" w:rsidRDefault="00B63C4A" w:rsidP="00DF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C4A" w:rsidRPr="00B63C4A" w:rsidSect="003B43DD">
      <w:footerReference w:type="default" r:id="rId7"/>
      <w:pgSz w:w="11906" w:h="16838"/>
      <w:pgMar w:top="1134" w:right="850" w:bottom="1134" w:left="1701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DD" w:rsidRDefault="003B43DD" w:rsidP="003B43DD">
      <w:pPr>
        <w:spacing w:after="0" w:line="240" w:lineRule="auto"/>
      </w:pPr>
      <w:r>
        <w:separator/>
      </w:r>
    </w:p>
  </w:endnote>
  <w:endnote w:type="continuationSeparator" w:id="1">
    <w:p w:rsidR="003B43DD" w:rsidRDefault="003B43DD" w:rsidP="003B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695"/>
      <w:docPartObj>
        <w:docPartGallery w:val="Page Numbers (Bottom of Page)"/>
        <w:docPartUnique/>
      </w:docPartObj>
    </w:sdtPr>
    <w:sdtContent>
      <w:p w:rsidR="003B43DD" w:rsidRDefault="00B509D7">
        <w:pPr>
          <w:pStyle w:val="ab"/>
          <w:jc w:val="right"/>
        </w:pPr>
        <w:fldSimple w:instr=" PAGE   \* MERGEFORMAT ">
          <w:r w:rsidR="00190ADD">
            <w:rPr>
              <w:noProof/>
            </w:rPr>
            <w:t>91</w:t>
          </w:r>
        </w:fldSimple>
      </w:p>
    </w:sdtContent>
  </w:sdt>
  <w:p w:rsidR="003B43DD" w:rsidRDefault="003B43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DD" w:rsidRDefault="003B43DD" w:rsidP="003B43DD">
      <w:pPr>
        <w:spacing w:after="0" w:line="240" w:lineRule="auto"/>
      </w:pPr>
      <w:r>
        <w:separator/>
      </w:r>
    </w:p>
  </w:footnote>
  <w:footnote w:type="continuationSeparator" w:id="1">
    <w:p w:rsidR="003B43DD" w:rsidRDefault="003B43DD" w:rsidP="003B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CEA"/>
    <w:multiLevelType w:val="hybridMultilevel"/>
    <w:tmpl w:val="DC6A764A"/>
    <w:lvl w:ilvl="0" w:tplc="15A856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1010B"/>
    <w:multiLevelType w:val="hybridMultilevel"/>
    <w:tmpl w:val="A4C45CB4"/>
    <w:lvl w:ilvl="0" w:tplc="A2BC88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2777426"/>
    <w:multiLevelType w:val="hybridMultilevel"/>
    <w:tmpl w:val="1116B68E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C4A"/>
    <w:rsid w:val="00155D64"/>
    <w:rsid w:val="00176021"/>
    <w:rsid w:val="00190ADD"/>
    <w:rsid w:val="001C7352"/>
    <w:rsid w:val="001F29B9"/>
    <w:rsid w:val="00211636"/>
    <w:rsid w:val="002F5593"/>
    <w:rsid w:val="0033081C"/>
    <w:rsid w:val="003B43DD"/>
    <w:rsid w:val="003F5378"/>
    <w:rsid w:val="00486489"/>
    <w:rsid w:val="00496332"/>
    <w:rsid w:val="005A2BD0"/>
    <w:rsid w:val="008D009A"/>
    <w:rsid w:val="009A0B39"/>
    <w:rsid w:val="009B632A"/>
    <w:rsid w:val="00B1415C"/>
    <w:rsid w:val="00B509D7"/>
    <w:rsid w:val="00B63C4A"/>
    <w:rsid w:val="00C2292D"/>
    <w:rsid w:val="00CF4C72"/>
    <w:rsid w:val="00D55E14"/>
    <w:rsid w:val="00DF5222"/>
    <w:rsid w:val="00E71BB4"/>
    <w:rsid w:val="00EB5254"/>
    <w:rsid w:val="00EB7291"/>
    <w:rsid w:val="00F063FD"/>
    <w:rsid w:val="00F335C5"/>
    <w:rsid w:val="00F41173"/>
    <w:rsid w:val="00F80556"/>
    <w:rsid w:val="00FE3F03"/>
    <w:rsid w:val="00FE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3C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6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3C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5C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1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43DD"/>
  </w:style>
  <w:style w:type="paragraph" w:styleId="ab">
    <w:name w:val="footer"/>
    <w:basedOn w:val="a"/>
    <w:link w:val="ac"/>
    <w:uiPriority w:val="99"/>
    <w:unhideWhenUsed/>
    <w:rsid w:val="003B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drozdova</cp:lastModifiedBy>
  <cp:revision>21</cp:revision>
  <dcterms:created xsi:type="dcterms:W3CDTF">2013-01-12T11:50:00Z</dcterms:created>
  <dcterms:modified xsi:type="dcterms:W3CDTF">2013-03-20T05:51:00Z</dcterms:modified>
</cp:coreProperties>
</file>