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2C7" w:rsidRPr="00F23FD1" w:rsidRDefault="009B02C7" w:rsidP="009B02C7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9B02C7" w:rsidRPr="00F23FD1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9B02C7" w:rsidRPr="00F23FD1" w:rsidRDefault="009B02C7" w:rsidP="009B02C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9B02C7" w:rsidRPr="003F1E7C" w:rsidRDefault="009B02C7" w:rsidP="009B02C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9B02C7" w:rsidRPr="00756F82" w:rsidRDefault="009B02C7" w:rsidP="009B02C7">
      <w:pPr>
        <w:pStyle w:val="ac"/>
        <w:spacing w:after="0" w:line="276" w:lineRule="auto"/>
        <w:jc w:val="center"/>
      </w:pPr>
    </w:p>
    <w:p w:rsidR="009B02C7" w:rsidRPr="00756F82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9B02C7" w:rsidRPr="00756F82" w:rsidRDefault="009B02C7" w:rsidP="009B02C7">
      <w:pPr>
        <w:spacing w:after="0"/>
        <w:rPr>
          <w:rFonts w:ascii="Times New Roman" w:hAnsi="Times New Roman"/>
          <w:sz w:val="28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</w:t>
      </w:r>
      <w:proofErr w:type="gramStart"/>
      <w:r>
        <w:rPr>
          <w:rFonts w:ascii="Times New Roman" w:hAnsi="Times New Roman"/>
          <w:sz w:val="28"/>
          <w:szCs w:val="24"/>
        </w:rPr>
        <w:t>практика  лабораторных</w:t>
      </w:r>
      <w:proofErr w:type="gramEnd"/>
      <w:r>
        <w:rPr>
          <w:rFonts w:ascii="Times New Roman" w:hAnsi="Times New Roman"/>
          <w:sz w:val="28"/>
          <w:szCs w:val="24"/>
        </w:rPr>
        <w:t xml:space="preserve">  микробиологических </w:t>
      </w:r>
      <w:r w:rsidR="00632728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9B02C7" w:rsidRPr="00F52762" w:rsidRDefault="00F52353" w:rsidP="009B02C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F52762">
        <w:rPr>
          <w:rFonts w:ascii="Times New Roman" w:hAnsi="Times New Roman"/>
          <w:sz w:val="28"/>
          <w:szCs w:val="28"/>
        </w:rPr>
        <w:t>Мамонтова Кристина Михайловна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</w:t>
      </w:r>
      <w:r w:rsidR="00997FF8">
        <w:rPr>
          <w:rFonts w:ascii="Times New Roman" w:hAnsi="Times New Roman"/>
          <w:sz w:val="28"/>
          <w:szCs w:val="28"/>
        </w:rPr>
        <w:t xml:space="preserve">охождения </w:t>
      </w:r>
      <w:proofErr w:type="gramStart"/>
      <w:r w:rsidR="00997FF8">
        <w:rPr>
          <w:rFonts w:ascii="Times New Roman" w:hAnsi="Times New Roman"/>
          <w:sz w:val="28"/>
          <w:szCs w:val="28"/>
        </w:rPr>
        <w:t xml:space="preserve">практики </w:t>
      </w:r>
      <w:r w:rsidR="00997FF8" w:rsidRPr="00997FF8">
        <w:rPr>
          <w:rFonts w:ascii="Times New Roman" w:hAnsi="Times New Roman"/>
          <w:sz w:val="28"/>
          <w:szCs w:val="28"/>
          <w:u w:val="single"/>
        </w:rPr>
        <w:t xml:space="preserve"> КГБУЗ</w:t>
      </w:r>
      <w:proofErr w:type="gramEnd"/>
      <w:r w:rsidR="00997FF8" w:rsidRPr="00997FF8">
        <w:rPr>
          <w:rFonts w:ascii="Times New Roman" w:hAnsi="Times New Roman"/>
          <w:sz w:val="28"/>
          <w:szCs w:val="28"/>
          <w:u w:val="single"/>
        </w:rPr>
        <w:t xml:space="preserve"> КМКБ № 20 им. </w:t>
      </w:r>
      <w:proofErr w:type="spellStart"/>
      <w:r w:rsidR="00997FF8" w:rsidRPr="00997FF8">
        <w:rPr>
          <w:rFonts w:ascii="Times New Roman" w:hAnsi="Times New Roman"/>
          <w:sz w:val="28"/>
          <w:szCs w:val="28"/>
          <w:u w:val="single"/>
        </w:rPr>
        <w:t>И.С.Берзона</w:t>
      </w:r>
      <w:proofErr w:type="spell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</w:t>
      </w:r>
      <w:r w:rsidR="00997FF8">
        <w:rPr>
          <w:rFonts w:ascii="Times New Roman" w:hAnsi="Times New Roman"/>
          <w:sz w:val="28"/>
          <w:szCs w:val="28"/>
        </w:rPr>
        <w:t xml:space="preserve">        </w:t>
      </w:r>
      <w:r w:rsidRPr="00F23FD1">
        <w:rPr>
          <w:rFonts w:ascii="Times New Roman" w:hAnsi="Times New Roman"/>
          <w:sz w:val="28"/>
          <w:szCs w:val="28"/>
        </w:rPr>
        <w:t>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="00F52353">
        <w:rPr>
          <w:rFonts w:ascii="Times New Roman" w:hAnsi="Times New Roman"/>
          <w:sz w:val="28"/>
          <w:szCs w:val="28"/>
        </w:rPr>
        <w:t>8</w:t>
      </w:r>
      <w:proofErr w:type="gramStart"/>
      <w:r w:rsidR="00F52353">
        <w:rPr>
          <w:rFonts w:ascii="Times New Roman" w:hAnsi="Times New Roman"/>
          <w:sz w:val="28"/>
          <w:szCs w:val="28"/>
        </w:rPr>
        <w:t xml:space="preserve">_ </w:t>
      </w:r>
      <w:r>
        <w:rPr>
          <w:rFonts w:ascii="Times New Roman" w:hAnsi="Times New Roman"/>
          <w:sz w:val="28"/>
          <w:szCs w:val="28"/>
        </w:rPr>
        <w:t>»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52353">
        <w:rPr>
          <w:rFonts w:ascii="Times New Roman" w:hAnsi="Times New Roman"/>
          <w:sz w:val="28"/>
          <w:szCs w:val="28"/>
        </w:rPr>
        <w:t xml:space="preserve">июня </w:t>
      </w:r>
      <w:r>
        <w:rPr>
          <w:rFonts w:ascii="Times New Roman" w:hAnsi="Times New Roman"/>
          <w:sz w:val="28"/>
          <w:szCs w:val="28"/>
        </w:rPr>
        <w:t>20</w:t>
      </w:r>
      <w:r w:rsidR="00F52353">
        <w:rPr>
          <w:rFonts w:ascii="Times New Roman" w:hAnsi="Times New Roman"/>
          <w:sz w:val="28"/>
          <w:szCs w:val="28"/>
        </w:rPr>
        <w:t>23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 w:rsidR="00632728">
        <w:rPr>
          <w:rFonts w:ascii="Times New Roman" w:hAnsi="Times New Roman"/>
          <w:sz w:val="28"/>
          <w:szCs w:val="28"/>
        </w:rPr>
        <w:t xml:space="preserve">.   </w:t>
      </w:r>
      <w:proofErr w:type="gramStart"/>
      <w:r w:rsidR="0063272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</w:rPr>
        <w:t>_</w:t>
      </w:r>
      <w:r w:rsidR="00F52353">
        <w:rPr>
          <w:rFonts w:ascii="Times New Roman" w:hAnsi="Times New Roman"/>
          <w:sz w:val="28"/>
          <w:szCs w:val="28"/>
        </w:rPr>
        <w:t xml:space="preserve">21_» июня </w:t>
      </w:r>
      <w:r>
        <w:rPr>
          <w:rFonts w:ascii="Times New Roman" w:hAnsi="Times New Roman"/>
          <w:sz w:val="28"/>
          <w:szCs w:val="28"/>
        </w:rPr>
        <w:t>20</w:t>
      </w:r>
      <w:r w:rsidR="00F52353">
        <w:rPr>
          <w:rFonts w:ascii="Times New Roman" w:hAnsi="Times New Roman"/>
          <w:sz w:val="28"/>
          <w:szCs w:val="28"/>
        </w:rPr>
        <w:t>23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</w:t>
      </w:r>
      <w:proofErr w:type="spellStart"/>
      <w:r w:rsidR="00C0369A">
        <w:rPr>
          <w:rFonts w:ascii="Times New Roman" w:hAnsi="Times New Roman"/>
          <w:sz w:val="28"/>
          <w:szCs w:val="28"/>
        </w:rPr>
        <w:t>Стрекалева</w:t>
      </w:r>
      <w:proofErr w:type="spellEnd"/>
      <w:r w:rsidR="00C0369A">
        <w:rPr>
          <w:rFonts w:ascii="Times New Roman" w:hAnsi="Times New Roman"/>
          <w:sz w:val="28"/>
          <w:szCs w:val="28"/>
        </w:rPr>
        <w:t xml:space="preserve"> О.Е</w:t>
      </w:r>
      <w:r w:rsidRPr="00F23FD1">
        <w:rPr>
          <w:rFonts w:ascii="Times New Roman" w:hAnsi="Times New Roman"/>
          <w:sz w:val="28"/>
          <w:szCs w:val="28"/>
        </w:rPr>
        <w:t>_______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C0369A">
        <w:rPr>
          <w:rFonts w:ascii="Times New Roman" w:hAnsi="Times New Roman"/>
          <w:sz w:val="28"/>
          <w:szCs w:val="28"/>
        </w:rPr>
        <w:t>_</w:t>
      </w:r>
      <w:proofErr w:type="spellStart"/>
      <w:r w:rsidR="00C0369A">
        <w:rPr>
          <w:rFonts w:ascii="Times New Roman" w:hAnsi="Times New Roman"/>
          <w:sz w:val="28"/>
          <w:szCs w:val="28"/>
        </w:rPr>
        <w:t>Альтергот</w:t>
      </w:r>
      <w:proofErr w:type="spellEnd"/>
      <w:r w:rsidR="00C0369A">
        <w:rPr>
          <w:rFonts w:ascii="Times New Roman" w:hAnsi="Times New Roman"/>
          <w:sz w:val="28"/>
          <w:szCs w:val="28"/>
        </w:rPr>
        <w:t xml:space="preserve"> Е.В</w:t>
      </w:r>
      <w:r w:rsidRPr="00F23FD1">
        <w:rPr>
          <w:rFonts w:ascii="Times New Roman" w:hAnsi="Times New Roman"/>
          <w:sz w:val="28"/>
          <w:szCs w:val="28"/>
        </w:rPr>
        <w:t>___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</w:t>
      </w:r>
      <w:proofErr w:type="spellStart"/>
      <w:r w:rsidR="00C0369A">
        <w:rPr>
          <w:rFonts w:ascii="Times New Roman" w:hAnsi="Times New Roman"/>
          <w:sz w:val="28"/>
          <w:szCs w:val="28"/>
        </w:rPr>
        <w:t>Чуфтаева</w:t>
      </w:r>
      <w:proofErr w:type="spellEnd"/>
      <w:r w:rsidR="00C0369A">
        <w:rPr>
          <w:rFonts w:ascii="Times New Roman" w:hAnsi="Times New Roman"/>
          <w:sz w:val="28"/>
          <w:szCs w:val="28"/>
        </w:rPr>
        <w:t xml:space="preserve"> И.А</w:t>
      </w:r>
      <w:r w:rsidRPr="00F23FD1">
        <w:rPr>
          <w:rFonts w:ascii="Times New Roman" w:hAnsi="Times New Roman"/>
          <w:sz w:val="28"/>
          <w:szCs w:val="28"/>
        </w:rPr>
        <w:t>_____</w:t>
      </w:r>
    </w:p>
    <w:p w:rsidR="009B02C7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9B02C7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9B02C7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F52762" w:rsidRDefault="009B02C7" w:rsidP="00F5276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F52353">
        <w:rPr>
          <w:rFonts w:ascii="Times New Roman" w:hAnsi="Times New Roman"/>
          <w:sz w:val="28"/>
          <w:szCs w:val="28"/>
        </w:rPr>
        <w:t>23</w:t>
      </w:r>
    </w:p>
    <w:p w:rsidR="00C0369A" w:rsidRDefault="00C0369A" w:rsidP="00F52762">
      <w:pPr>
        <w:jc w:val="center"/>
        <w:rPr>
          <w:b/>
          <w:sz w:val="32"/>
          <w:szCs w:val="32"/>
        </w:rPr>
      </w:pPr>
    </w:p>
    <w:p w:rsidR="00C0369A" w:rsidRDefault="00C0369A" w:rsidP="00F52762">
      <w:pPr>
        <w:jc w:val="center"/>
        <w:rPr>
          <w:b/>
          <w:sz w:val="32"/>
          <w:szCs w:val="32"/>
        </w:rPr>
      </w:pPr>
    </w:p>
    <w:p w:rsidR="009B02C7" w:rsidRPr="00F52762" w:rsidRDefault="009B02C7" w:rsidP="00F52762">
      <w:pPr>
        <w:jc w:val="center"/>
        <w:rPr>
          <w:rFonts w:ascii="Times New Roman" w:hAnsi="Times New Roman"/>
          <w:sz w:val="28"/>
          <w:szCs w:val="28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Pr="0009074F" w:rsidRDefault="009B02C7" w:rsidP="009B02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="00043AE8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02C7" w:rsidRPr="00756F82" w:rsidRDefault="009B02C7" w:rsidP="00432B25">
      <w:pPr>
        <w:pStyle w:val="22"/>
        <w:numPr>
          <w:ilvl w:val="0"/>
          <w:numId w:val="2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</w:t>
      </w:r>
      <w:proofErr w:type="gramStart"/>
      <w:r w:rsidRPr="00756F82">
        <w:t xml:space="preserve">методам </w:t>
      </w:r>
      <w:r>
        <w:t xml:space="preserve"> микробиологических</w:t>
      </w:r>
      <w:proofErr w:type="gramEnd"/>
      <w:r>
        <w:t xml:space="preserve"> и иммунологических</w:t>
      </w:r>
      <w:r w:rsidRPr="00756F82">
        <w:t xml:space="preserve"> исследований.</w:t>
      </w:r>
    </w:p>
    <w:p w:rsidR="009B02C7" w:rsidRPr="00756F82" w:rsidRDefault="009B02C7" w:rsidP="00432B2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:rsidR="009B02C7" w:rsidRPr="00756F82" w:rsidRDefault="009B02C7" w:rsidP="00432B2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9B02C7" w:rsidRPr="00756F82" w:rsidRDefault="009B02C7" w:rsidP="00432B2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</w:t>
      </w:r>
      <w:proofErr w:type="gramStart"/>
      <w:r w:rsidRPr="00756F82">
        <w:rPr>
          <w:rFonts w:ascii="Times New Roman" w:hAnsi="Times New Roman"/>
          <w:sz w:val="24"/>
          <w:szCs w:val="24"/>
        </w:rPr>
        <w:t xml:space="preserve">основных </w:t>
      </w:r>
      <w:r>
        <w:rPr>
          <w:rFonts w:ascii="Times New Roman" w:hAnsi="Times New Roman"/>
          <w:sz w:val="24"/>
          <w:szCs w:val="24"/>
        </w:rPr>
        <w:t xml:space="preserve"> микробиологических</w:t>
      </w:r>
      <w:proofErr w:type="gramEnd"/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:rsidR="009B02C7" w:rsidRPr="00756F82" w:rsidRDefault="009B02C7" w:rsidP="00432B2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9B02C7" w:rsidRPr="00756F82" w:rsidRDefault="009B02C7" w:rsidP="00432B2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043AE8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практики</w:t>
      </w:r>
    </w:p>
    <w:p w:rsidR="009B02C7" w:rsidRPr="00756F82" w:rsidRDefault="009B02C7" w:rsidP="009B02C7">
      <w:pPr>
        <w:pStyle w:val="22"/>
        <w:spacing w:after="0" w:line="276" w:lineRule="auto"/>
        <w:rPr>
          <w:i/>
        </w:rPr>
      </w:pPr>
      <w:r w:rsidRPr="00756F82">
        <w:rPr>
          <w:i/>
        </w:rPr>
        <w:t>В результате прохождения практики студенты должны уметь самостоятельно:</w:t>
      </w:r>
    </w:p>
    <w:p w:rsidR="009B02C7" w:rsidRPr="00756F82" w:rsidRDefault="009B02C7" w:rsidP="009B02C7">
      <w:pPr>
        <w:pStyle w:val="22"/>
        <w:spacing w:after="0" w:line="276" w:lineRule="auto"/>
        <w:rPr>
          <w:i/>
        </w:rPr>
      </w:pPr>
    </w:p>
    <w:p w:rsidR="009B02C7" w:rsidRPr="00756F82" w:rsidRDefault="009B02C7" w:rsidP="00432B2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9B02C7" w:rsidRPr="00756F82" w:rsidRDefault="009B02C7" w:rsidP="00432B2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9B02C7" w:rsidRPr="00756F82" w:rsidRDefault="009B02C7" w:rsidP="00432B2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9B02C7" w:rsidRPr="00756F82" w:rsidRDefault="009B02C7" w:rsidP="00432B2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9B02C7" w:rsidRPr="00756F82" w:rsidRDefault="009B02C7" w:rsidP="00432B2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9B02C7" w:rsidRPr="00756F82" w:rsidRDefault="009B02C7" w:rsidP="00432B2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9B02C7" w:rsidRPr="00756F82" w:rsidRDefault="009B02C7" w:rsidP="00432B2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9B02C7" w:rsidRPr="00756F82" w:rsidRDefault="009B02C7" w:rsidP="00432B2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9B02C7" w:rsidRPr="00756F82" w:rsidRDefault="009B02C7" w:rsidP="00432B2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9B02C7" w:rsidRDefault="009B02C7" w:rsidP="00432B2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F852CA" w:rsidRPr="00756F82" w:rsidRDefault="00F852CA" w:rsidP="00432B2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Аттестационный лист.</w:t>
      </w:r>
    </w:p>
    <w:p w:rsidR="009B02C7" w:rsidRPr="00043AE8" w:rsidRDefault="00F852CA" w:rsidP="00432B2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Цифровой и т</w:t>
      </w:r>
      <w:r w:rsidR="009B02C7" w:rsidRPr="00756F82">
        <w:rPr>
          <w:rFonts w:ascii="Times New Roman" w:hAnsi="Times New Roman"/>
          <w:sz w:val="24"/>
          <w:szCs w:val="24"/>
        </w:rPr>
        <w:t>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682B0D">
        <w:rPr>
          <w:rFonts w:ascii="Times New Roman" w:hAnsi="Times New Roman"/>
          <w:b/>
          <w:sz w:val="24"/>
          <w:szCs w:val="24"/>
        </w:rPr>
        <w:t>производственной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lastRenderedPageBreak/>
        <w:t>- приготовления питательных сред для культивирования различных групп микроорганизмов с учетом их потребностей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</w:t>
      </w:r>
      <w:proofErr w:type="spellEnd"/>
      <w:r w:rsidRPr="00682B0D">
        <w:rPr>
          <w:rFonts w:ascii="Times New Roman" w:hAnsi="Times New Roman"/>
          <w:sz w:val="24"/>
          <w:szCs w:val="24"/>
        </w:rPr>
        <w:t xml:space="preserve"> и высокий столбик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агара</w:t>
      </w:r>
      <w:proofErr w:type="spellEnd"/>
      <w:r w:rsidRPr="00682B0D">
        <w:rPr>
          <w:rFonts w:ascii="Times New Roman" w:hAnsi="Times New Roman"/>
          <w:sz w:val="24"/>
          <w:szCs w:val="24"/>
        </w:rPr>
        <w:t>.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определять </w:t>
      </w:r>
      <w:proofErr w:type="spellStart"/>
      <w:r w:rsidRPr="00682B0D">
        <w:rPr>
          <w:rFonts w:ascii="Times New Roman" w:hAnsi="Times New Roman"/>
          <w:sz w:val="24"/>
          <w:szCs w:val="24"/>
        </w:rPr>
        <w:t>культурал</w:t>
      </w:r>
      <w:r w:rsidR="00F852CA">
        <w:rPr>
          <w:rFonts w:ascii="Times New Roman" w:hAnsi="Times New Roman"/>
          <w:sz w:val="24"/>
          <w:szCs w:val="24"/>
        </w:rPr>
        <w:t>ьные</w:t>
      </w:r>
      <w:proofErr w:type="spellEnd"/>
      <w:r w:rsidR="00F852CA">
        <w:rPr>
          <w:rFonts w:ascii="Times New Roman" w:hAnsi="Times New Roman"/>
          <w:sz w:val="24"/>
          <w:szCs w:val="24"/>
        </w:rPr>
        <w:t xml:space="preserve"> и морфологические свойства</w:t>
      </w:r>
      <w:r w:rsidRPr="00682B0D">
        <w:rPr>
          <w:rFonts w:ascii="Times New Roman" w:hAnsi="Times New Roman"/>
          <w:sz w:val="24"/>
          <w:szCs w:val="24"/>
        </w:rPr>
        <w:t xml:space="preserve">; 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9B02C7" w:rsidRDefault="004F55C4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принимать, </w:t>
      </w:r>
      <w:proofErr w:type="gramStart"/>
      <w:r>
        <w:rPr>
          <w:rFonts w:ascii="Times New Roman" w:hAnsi="Times New Roman"/>
          <w:sz w:val="24"/>
          <w:szCs w:val="24"/>
        </w:rPr>
        <w:t>регистрировать</w:t>
      </w:r>
      <w:r w:rsidR="009B02C7" w:rsidRPr="00682B0D">
        <w:rPr>
          <w:rFonts w:ascii="Times New Roman" w:hAnsi="Times New Roman"/>
          <w:sz w:val="24"/>
          <w:szCs w:val="24"/>
        </w:rPr>
        <w:t xml:space="preserve">  материал</w:t>
      </w:r>
      <w:proofErr w:type="gramEnd"/>
      <w:r w:rsidR="009B02C7" w:rsidRPr="00682B0D">
        <w:rPr>
          <w:rFonts w:ascii="Times New Roman" w:hAnsi="Times New Roman"/>
          <w:sz w:val="24"/>
          <w:szCs w:val="24"/>
        </w:rPr>
        <w:t>;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9B02C7" w:rsidRPr="00682B0D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</w:t>
      </w:r>
      <w:proofErr w:type="gramStart"/>
      <w:r w:rsidRPr="00682B0D">
        <w:rPr>
          <w:color w:val="auto"/>
          <w:sz w:val="24"/>
          <w:szCs w:val="24"/>
        </w:rPr>
        <w:t>микробиологическ</w:t>
      </w:r>
      <w:r w:rsidR="00FE13B4">
        <w:rPr>
          <w:color w:val="auto"/>
          <w:sz w:val="24"/>
          <w:szCs w:val="24"/>
        </w:rPr>
        <w:t>о</w:t>
      </w:r>
      <w:r w:rsidRPr="00682B0D">
        <w:rPr>
          <w:color w:val="auto"/>
          <w:sz w:val="24"/>
          <w:szCs w:val="24"/>
        </w:rPr>
        <w:t>й  лаборатории</w:t>
      </w:r>
      <w:proofErr w:type="gramEnd"/>
      <w:r w:rsidRPr="00682B0D">
        <w:rPr>
          <w:color w:val="auto"/>
          <w:sz w:val="24"/>
          <w:szCs w:val="24"/>
        </w:rPr>
        <w:t xml:space="preserve">; </w:t>
      </w:r>
    </w:p>
    <w:p w:rsidR="009B02C7" w:rsidRPr="0068639F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>- основные методы и диагно</w:t>
      </w:r>
      <w:r w:rsidR="00FE13B4">
        <w:rPr>
          <w:color w:val="auto"/>
          <w:sz w:val="24"/>
          <w:szCs w:val="24"/>
        </w:rPr>
        <w:t xml:space="preserve">стическое </w:t>
      </w:r>
      <w:proofErr w:type="gramStart"/>
      <w:r w:rsidR="00FE13B4">
        <w:rPr>
          <w:color w:val="auto"/>
          <w:sz w:val="24"/>
          <w:szCs w:val="24"/>
        </w:rPr>
        <w:t>значение  исследования</w:t>
      </w:r>
      <w:proofErr w:type="gramEnd"/>
      <w:r w:rsidRPr="00682B0D">
        <w:rPr>
          <w:color w:val="auto"/>
          <w:sz w:val="24"/>
          <w:szCs w:val="24"/>
        </w:rPr>
        <w:t xml:space="preserve"> </w:t>
      </w:r>
      <w:r w:rsidR="00FE13B4">
        <w:rPr>
          <w:color w:val="auto"/>
          <w:sz w:val="24"/>
          <w:szCs w:val="24"/>
        </w:rPr>
        <w:t xml:space="preserve">протеолитических , </w:t>
      </w:r>
      <w:proofErr w:type="spellStart"/>
      <w:r w:rsidR="00FE13B4">
        <w:rPr>
          <w:color w:val="auto"/>
          <w:sz w:val="24"/>
          <w:szCs w:val="24"/>
        </w:rPr>
        <w:t>сахаро</w:t>
      </w:r>
      <w:r w:rsidRPr="00682B0D">
        <w:rPr>
          <w:color w:val="auto"/>
          <w:sz w:val="24"/>
          <w:szCs w:val="24"/>
        </w:rPr>
        <w:t>литических</w:t>
      </w:r>
      <w:proofErr w:type="spellEnd"/>
      <w:r w:rsidRPr="00682B0D">
        <w:rPr>
          <w:color w:val="auto"/>
          <w:sz w:val="24"/>
          <w:szCs w:val="24"/>
        </w:rPr>
        <w:t>, гемолитических свойств микроорганизмов, антигенной структуры</w:t>
      </w:r>
      <w:r w:rsidRPr="0068639F">
        <w:rPr>
          <w:color w:val="00B050"/>
          <w:sz w:val="24"/>
          <w:szCs w:val="24"/>
        </w:rPr>
        <w:t>.</w:t>
      </w:r>
    </w:p>
    <w:p w:rsidR="009B02C7" w:rsidRPr="0068639F" w:rsidRDefault="009B02C7" w:rsidP="009B02C7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4F55C4" w:rsidRDefault="004F55C4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02C7" w:rsidRPr="004F4466" w:rsidRDefault="004F55C4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9B02C7" w:rsidRPr="004F4466" w:rsidTr="00FE13B4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9B02C7" w:rsidRDefault="009B02C7" w:rsidP="00FE13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  общеупотребительных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элективных, дифференциально-диагностических.</w:t>
            </w:r>
          </w:p>
          <w:p w:rsidR="009B02C7" w:rsidRDefault="009B02C7" w:rsidP="00FE1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9B02C7" w:rsidRDefault="009B02C7" w:rsidP="00FE13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632728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9B02C7" w:rsidRDefault="009B02C7" w:rsidP="00632728">
      <w:pPr>
        <w:tabs>
          <w:tab w:val="left" w:pos="3765"/>
        </w:tabs>
        <w:spacing w:after="0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</w:t>
      </w: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DC6824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EA57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EA57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EA57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EA57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EA57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BD47BF">
              <w:rPr>
                <w:sz w:val="24"/>
                <w:szCs w:val="24"/>
              </w:rPr>
              <w:t>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 w:rsidRPr="00BD47BF">
              <w:rPr>
                <w:sz w:val="24"/>
                <w:szCs w:val="24"/>
              </w:rPr>
              <w:t>8:00-1</w:t>
            </w:r>
            <w:r>
              <w:rPr>
                <w:sz w:val="24"/>
                <w:szCs w:val="24"/>
              </w:rPr>
              <w:t>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Методический день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 w:rsidRPr="00BD47BF">
              <w:rPr>
                <w:sz w:val="24"/>
                <w:szCs w:val="24"/>
              </w:rPr>
              <w:t>8:00-1</w:t>
            </w:r>
            <w:r>
              <w:rPr>
                <w:sz w:val="24"/>
                <w:szCs w:val="24"/>
              </w:rPr>
              <w:t>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 w:rsidRPr="00BD47BF">
              <w:rPr>
                <w:sz w:val="24"/>
                <w:szCs w:val="24"/>
              </w:rPr>
              <w:t>8:00-1</w:t>
            </w:r>
            <w:r>
              <w:rPr>
                <w:sz w:val="24"/>
                <w:szCs w:val="24"/>
              </w:rPr>
              <w:t>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 w:rsidRPr="00BD47BF">
              <w:rPr>
                <w:sz w:val="24"/>
                <w:szCs w:val="24"/>
              </w:rPr>
              <w:t>8:00-1</w:t>
            </w:r>
            <w:r>
              <w:rPr>
                <w:sz w:val="24"/>
                <w:szCs w:val="24"/>
              </w:rPr>
              <w:t>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 w:rsidRPr="00BD47BF">
              <w:rPr>
                <w:sz w:val="24"/>
                <w:szCs w:val="24"/>
              </w:rPr>
              <w:t>8:00-1</w:t>
            </w:r>
            <w:r>
              <w:rPr>
                <w:sz w:val="24"/>
                <w:szCs w:val="24"/>
              </w:rPr>
              <w:t>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 w:rsidRPr="00BD47BF">
              <w:rPr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 w:rsidRPr="00BD47BF">
              <w:rPr>
                <w:sz w:val="24"/>
                <w:szCs w:val="24"/>
              </w:rPr>
              <w:t>8:00-1</w:t>
            </w:r>
            <w:r>
              <w:rPr>
                <w:sz w:val="24"/>
                <w:szCs w:val="24"/>
              </w:rPr>
              <w:t>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 w:rsidRPr="00BD47BF">
              <w:rPr>
                <w:sz w:val="24"/>
                <w:szCs w:val="24"/>
              </w:rPr>
              <w:t>8:00-1</w:t>
            </w:r>
            <w:r>
              <w:rPr>
                <w:sz w:val="24"/>
                <w:szCs w:val="24"/>
              </w:rPr>
              <w:t>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353" w:rsidRPr="004F4466" w:rsidTr="00EA57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jc w:val="center"/>
              <w:rPr>
                <w:sz w:val="24"/>
                <w:szCs w:val="24"/>
              </w:rPr>
            </w:pPr>
            <w:r w:rsidRPr="00BD47BF">
              <w:rPr>
                <w:sz w:val="24"/>
                <w:szCs w:val="24"/>
              </w:rPr>
              <w:t>8:00-</w:t>
            </w:r>
            <w:r>
              <w:rPr>
                <w:sz w:val="24"/>
                <w:szCs w:val="24"/>
              </w:rPr>
              <w:t>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353" w:rsidRPr="004F4466" w:rsidRDefault="00F52353" w:rsidP="00F523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6824" w:rsidRPr="004F4466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C6824" w:rsidRPr="004F4466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:rsidR="00DC6824" w:rsidRPr="00E2707F" w:rsidRDefault="00BA407F" w:rsidP="00BA407F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E2707F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D6DC5" w:rsidRDefault="001D6DC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F151F5" w:rsidRDefault="00F151F5" w:rsidP="00AF733B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ИНСТРУКТАЖ </w:t>
      </w:r>
      <w:proofErr w:type="gramStart"/>
      <w:r w:rsidRPr="00F151F5">
        <w:rPr>
          <w:rFonts w:ascii="Times New Roman" w:hAnsi="Times New Roman" w:cs="Times New Roman"/>
          <w:b/>
          <w:sz w:val="28"/>
          <w:szCs w:val="28"/>
        </w:rPr>
        <w:t>ПО  ТЕХНИКЕ</w:t>
      </w:r>
      <w:proofErr w:type="gramEnd"/>
      <w:r w:rsidRPr="00F151F5">
        <w:rPr>
          <w:rFonts w:ascii="Times New Roman" w:hAnsi="Times New Roman" w:cs="Times New Roman"/>
          <w:b/>
          <w:sz w:val="28"/>
          <w:szCs w:val="28"/>
        </w:rPr>
        <w:t xml:space="preserve"> БЕЗОПАСНОСТИ</w:t>
      </w:r>
    </w:p>
    <w:p w:rsidR="003473E1" w:rsidRPr="003473E1" w:rsidRDefault="003473E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3E1">
        <w:rPr>
          <w:rFonts w:ascii="Times New Roman" w:hAnsi="Times New Roman" w:cs="Times New Roman"/>
          <w:b/>
          <w:sz w:val="28"/>
          <w:szCs w:val="28"/>
        </w:rPr>
        <w:t>Требования охраны труда перед началом работы:</w:t>
      </w:r>
    </w:p>
    <w:p w:rsidR="003473E1" w:rsidRPr="003473E1" w:rsidRDefault="003473E1" w:rsidP="00AF733B">
      <w:pPr>
        <w:pStyle w:val="aff"/>
        <w:numPr>
          <w:ilvl w:val="0"/>
          <w:numId w:val="8"/>
        </w:numPr>
        <w:spacing w:line="360" w:lineRule="auto"/>
        <w:ind w:left="-284" w:firstLine="709"/>
        <w:jc w:val="both"/>
        <w:rPr>
          <w:sz w:val="28"/>
          <w:szCs w:val="28"/>
        </w:rPr>
      </w:pPr>
      <w:r w:rsidRPr="003473E1">
        <w:rPr>
          <w:sz w:val="28"/>
          <w:szCs w:val="28"/>
        </w:rPr>
        <w:t>Надеть положенную санитарно-гигиеническую одежду (халат, колпак), приготовить необходимые СИЗ</w:t>
      </w:r>
    </w:p>
    <w:p w:rsidR="003473E1" w:rsidRPr="003473E1" w:rsidRDefault="003473E1" w:rsidP="00AF733B">
      <w:pPr>
        <w:numPr>
          <w:ilvl w:val="0"/>
          <w:numId w:val="8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Проверить готовность к работе и убедиться в исправности оборудования. В случае обнаружения дефектов немедленно сообщить об этом заведующему лабораторией.</w:t>
      </w:r>
    </w:p>
    <w:p w:rsidR="003473E1" w:rsidRPr="003473E1" w:rsidRDefault="003473E1" w:rsidP="00AF733B">
      <w:pPr>
        <w:numPr>
          <w:ilvl w:val="0"/>
          <w:numId w:val="8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Спецодежду медперсонал не должен снимать в течение всего времени нахождения в санитарной зоне. Выходить на улицу в спецодежде запрещено!</w:t>
      </w:r>
    </w:p>
    <w:p w:rsidR="003473E1" w:rsidRPr="003473E1" w:rsidRDefault="003473E1" w:rsidP="00AF733B">
      <w:pPr>
        <w:numPr>
          <w:ilvl w:val="0"/>
          <w:numId w:val="8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 xml:space="preserve">Лаборатория должна быть укомплектована аптечкой первой </w:t>
      </w:r>
      <w:proofErr w:type="spellStart"/>
      <w:proofErr w:type="gramStart"/>
      <w:r w:rsidRPr="003473E1">
        <w:rPr>
          <w:rFonts w:ascii="Times New Roman" w:hAnsi="Times New Roman" w:cs="Times New Roman"/>
          <w:sz w:val="28"/>
          <w:szCs w:val="28"/>
        </w:rPr>
        <w:t>мед.помощи</w:t>
      </w:r>
      <w:proofErr w:type="spellEnd"/>
      <w:proofErr w:type="gramEnd"/>
      <w:r w:rsidRPr="003473E1">
        <w:rPr>
          <w:rFonts w:ascii="Times New Roman" w:hAnsi="Times New Roman" w:cs="Times New Roman"/>
          <w:sz w:val="28"/>
          <w:szCs w:val="28"/>
        </w:rPr>
        <w:t>, содержащей в обязательном порядке:</w:t>
      </w:r>
    </w:p>
    <w:p w:rsidR="003473E1" w:rsidRPr="003473E1" w:rsidRDefault="003473E1" w:rsidP="00AF733B">
      <w:pPr>
        <w:numPr>
          <w:ilvl w:val="0"/>
          <w:numId w:val="9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Марлевые салфетки – 15шт.</w:t>
      </w:r>
    </w:p>
    <w:p w:rsidR="003473E1" w:rsidRPr="003473E1" w:rsidRDefault="003473E1" w:rsidP="00AF733B">
      <w:pPr>
        <w:numPr>
          <w:ilvl w:val="0"/>
          <w:numId w:val="9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Бинты – 2шт.</w:t>
      </w:r>
    </w:p>
    <w:p w:rsidR="003473E1" w:rsidRPr="003473E1" w:rsidRDefault="003473E1" w:rsidP="00AF733B">
      <w:pPr>
        <w:numPr>
          <w:ilvl w:val="0"/>
          <w:numId w:val="9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Лейкопластырь</w:t>
      </w:r>
    </w:p>
    <w:p w:rsidR="003473E1" w:rsidRPr="003473E1" w:rsidRDefault="003473E1" w:rsidP="00AF733B">
      <w:pPr>
        <w:numPr>
          <w:ilvl w:val="0"/>
          <w:numId w:val="9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Медицинские перчатки – 3 пары</w:t>
      </w:r>
    </w:p>
    <w:p w:rsidR="003473E1" w:rsidRPr="003473E1" w:rsidRDefault="003473E1" w:rsidP="00AF733B">
      <w:pPr>
        <w:numPr>
          <w:ilvl w:val="0"/>
          <w:numId w:val="9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Напальчники – 3шт.</w:t>
      </w:r>
    </w:p>
    <w:p w:rsidR="003473E1" w:rsidRPr="003473E1" w:rsidRDefault="003473E1" w:rsidP="00AF733B">
      <w:pPr>
        <w:numPr>
          <w:ilvl w:val="0"/>
          <w:numId w:val="9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Маски – 3шт.</w:t>
      </w:r>
    </w:p>
    <w:p w:rsidR="003473E1" w:rsidRPr="003473E1" w:rsidRDefault="003473E1" w:rsidP="00AF733B">
      <w:pPr>
        <w:numPr>
          <w:ilvl w:val="0"/>
          <w:numId w:val="9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Спирт 70%</w:t>
      </w:r>
    </w:p>
    <w:p w:rsidR="003473E1" w:rsidRPr="003473E1" w:rsidRDefault="003473E1" w:rsidP="00AF733B">
      <w:pPr>
        <w:numPr>
          <w:ilvl w:val="0"/>
          <w:numId w:val="9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Раствор йода спиртовой 5%</w:t>
      </w:r>
    </w:p>
    <w:p w:rsidR="003473E1" w:rsidRPr="003473E1" w:rsidRDefault="003473E1" w:rsidP="00AF733B">
      <w:pPr>
        <w:numPr>
          <w:ilvl w:val="0"/>
          <w:numId w:val="9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73E1">
        <w:rPr>
          <w:rFonts w:ascii="Times New Roman" w:hAnsi="Times New Roman" w:cs="Times New Roman"/>
          <w:sz w:val="28"/>
          <w:szCs w:val="28"/>
        </w:rPr>
        <w:t>Дез.средство</w:t>
      </w:r>
      <w:proofErr w:type="spellEnd"/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Смена санитарно-гигиенической одежды должна проводиться не реже двух раз в неделю, полотенец – ежедневно.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Перед входом в помещение необходимо выключить бактерицидную лампу.</w:t>
      </w:r>
    </w:p>
    <w:p w:rsidR="003473E1" w:rsidRPr="003473E1" w:rsidRDefault="003473E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3E1">
        <w:rPr>
          <w:rFonts w:ascii="Times New Roman" w:hAnsi="Times New Roman" w:cs="Times New Roman"/>
          <w:b/>
          <w:sz w:val="28"/>
          <w:szCs w:val="28"/>
        </w:rPr>
        <w:t>Требования охраны труда во время работы: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lastRenderedPageBreak/>
        <w:t>Средний медперсонал во время работы не должен допускать спешки. Проведение анализов следует выполнять с учетом безопасных приемов и методов работы.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Медицинскому персоналу следует избегать контакта кожи и слизистых оболочек с кровью и другими биологическими материалами.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Работать с исследуемым материалом необходимо в перчатках, избегая уколов и порезов.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В рабочих помещениях запрещено есть, пить, курить, наносить косметику и брать в руки контактные линзы.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руководителю практики, не предпринимая попыток устранить неисправность.</w:t>
      </w:r>
    </w:p>
    <w:p w:rsidR="003473E1" w:rsidRPr="003473E1" w:rsidRDefault="003473E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3E1" w:rsidRPr="003473E1" w:rsidRDefault="003473E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3E1">
        <w:rPr>
          <w:rFonts w:ascii="Times New Roman" w:hAnsi="Times New Roman" w:cs="Times New Roman"/>
          <w:b/>
          <w:sz w:val="28"/>
          <w:szCs w:val="28"/>
        </w:rPr>
        <w:t>Требования охраны труда в аварийных ситуациях: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В случаях аварийных ситуациях принять меры к эвакуации пациентов и работников в соответствии с планом ликвидации аварийных ситуаций.</w:t>
      </w:r>
    </w:p>
    <w:p w:rsidR="003473E1" w:rsidRPr="003473E1" w:rsidRDefault="003473E1" w:rsidP="00AF733B">
      <w:pPr>
        <w:numPr>
          <w:ilvl w:val="0"/>
          <w:numId w:val="1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73E1">
        <w:rPr>
          <w:rFonts w:ascii="Times New Roman" w:hAnsi="Times New Roman" w:cs="Times New Roman"/>
          <w:b/>
          <w:i/>
          <w:sz w:val="28"/>
          <w:szCs w:val="28"/>
        </w:rPr>
        <w:t>В случаях порезов, уколов:</w:t>
      </w:r>
    </w:p>
    <w:p w:rsidR="003473E1" w:rsidRPr="003473E1" w:rsidRDefault="003473E1" w:rsidP="00AF733B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При загрязнении перчаток, вымыть руки с мылом, не снимая перчаток</w:t>
      </w:r>
    </w:p>
    <w:p w:rsidR="003473E1" w:rsidRPr="003473E1" w:rsidRDefault="003473E1" w:rsidP="00AF733B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Снять перчатки</w:t>
      </w:r>
    </w:p>
    <w:p w:rsidR="003473E1" w:rsidRPr="003473E1" w:rsidRDefault="003473E1" w:rsidP="00AF733B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Вымыть руки с мылом под проточной водой</w:t>
      </w:r>
    </w:p>
    <w:p w:rsidR="003473E1" w:rsidRPr="003473E1" w:rsidRDefault="003473E1" w:rsidP="00AF733B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Обработать рану 70% раствором спирта</w:t>
      </w:r>
    </w:p>
    <w:p w:rsidR="003473E1" w:rsidRPr="003473E1" w:rsidRDefault="003473E1" w:rsidP="00AF733B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Смазать рану 5% раствором йода</w:t>
      </w:r>
    </w:p>
    <w:p w:rsidR="003473E1" w:rsidRPr="003473E1" w:rsidRDefault="003473E1" w:rsidP="00AF733B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lastRenderedPageBreak/>
        <w:t>Заклеить рану антибактериальным лейкопластырем</w:t>
      </w:r>
    </w:p>
    <w:p w:rsidR="003473E1" w:rsidRPr="003473E1" w:rsidRDefault="003473E1" w:rsidP="00AF733B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Надеть напальчник при необходимости.</w:t>
      </w:r>
    </w:p>
    <w:p w:rsidR="003473E1" w:rsidRPr="00110317" w:rsidRDefault="003473E1" w:rsidP="00AF733B">
      <w:pPr>
        <w:numPr>
          <w:ilvl w:val="0"/>
          <w:numId w:val="1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0317">
        <w:rPr>
          <w:rFonts w:ascii="Times New Roman" w:hAnsi="Times New Roman" w:cs="Times New Roman"/>
          <w:b/>
          <w:i/>
          <w:sz w:val="28"/>
          <w:szCs w:val="28"/>
        </w:rPr>
        <w:t>При попадании биологической жидкости на перчатки:</w:t>
      </w:r>
    </w:p>
    <w:p w:rsidR="003473E1" w:rsidRPr="003473E1" w:rsidRDefault="00110317" w:rsidP="00AF733B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473E1" w:rsidRPr="003473E1">
        <w:rPr>
          <w:rFonts w:ascii="Times New Roman" w:hAnsi="Times New Roman" w:cs="Times New Roman"/>
          <w:sz w:val="28"/>
          <w:szCs w:val="28"/>
        </w:rPr>
        <w:t xml:space="preserve">бработать руки в перчатках дезинфицирующей </w:t>
      </w:r>
      <w:proofErr w:type="spellStart"/>
      <w:r w:rsidR="003473E1" w:rsidRPr="003473E1">
        <w:rPr>
          <w:rFonts w:ascii="Times New Roman" w:hAnsi="Times New Roman" w:cs="Times New Roman"/>
          <w:sz w:val="28"/>
          <w:szCs w:val="28"/>
        </w:rPr>
        <w:t>салфектой</w:t>
      </w:r>
      <w:proofErr w:type="spellEnd"/>
    </w:p>
    <w:p w:rsidR="003473E1" w:rsidRPr="003473E1" w:rsidRDefault="003473E1" w:rsidP="00AF733B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Утилизировать салфетку в емкость «Отходы. Класс Б»</w:t>
      </w:r>
    </w:p>
    <w:p w:rsidR="003473E1" w:rsidRPr="003473E1" w:rsidRDefault="003473E1" w:rsidP="00AF733B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Вымыть руки под проточной водой не снимая перчаток</w:t>
      </w:r>
    </w:p>
    <w:p w:rsidR="003473E1" w:rsidRPr="003473E1" w:rsidRDefault="003473E1" w:rsidP="00AF733B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Снять перчатки.</w:t>
      </w:r>
    </w:p>
    <w:p w:rsidR="003473E1" w:rsidRPr="00110317" w:rsidRDefault="003473E1" w:rsidP="00AF733B">
      <w:pPr>
        <w:numPr>
          <w:ilvl w:val="0"/>
          <w:numId w:val="1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0317">
        <w:rPr>
          <w:rFonts w:ascii="Times New Roman" w:hAnsi="Times New Roman" w:cs="Times New Roman"/>
          <w:b/>
          <w:i/>
          <w:sz w:val="28"/>
          <w:szCs w:val="28"/>
        </w:rPr>
        <w:t>При попадании биологической жидкости на кожные покровы:</w:t>
      </w:r>
    </w:p>
    <w:p w:rsidR="003473E1" w:rsidRPr="003473E1" w:rsidRDefault="003473E1" w:rsidP="00AF733B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Обработать пораженное место 70% спиртом</w:t>
      </w:r>
    </w:p>
    <w:p w:rsidR="003473E1" w:rsidRPr="003473E1" w:rsidRDefault="003473E1" w:rsidP="00AF733B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Обмыть это место водой с мылом</w:t>
      </w:r>
    </w:p>
    <w:p w:rsidR="003473E1" w:rsidRPr="003473E1" w:rsidRDefault="003473E1" w:rsidP="00AF733B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Повторно обработать пораженное место 70% спиртом.</w:t>
      </w:r>
    </w:p>
    <w:p w:rsidR="003473E1" w:rsidRPr="00110317" w:rsidRDefault="003473E1" w:rsidP="00AF733B">
      <w:pPr>
        <w:numPr>
          <w:ilvl w:val="0"/>
          <w:numId w:val="1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0317">
        <w:rPr>
          <w:rFonts w:ascii="Times New Roman" w:hAnsi="Times New Roman" w:cs="Times New Roman"/>
          <w:b/>
          <w:i/>
          <w:sz w:val="28"/>
          <w:szCs w:val="28"/>
        </w:rPr>
        <w:t>При попадании биологической жидкости на слизистую глаз, носа, рта:</w:t>
      </w:r>
    </w:p>
    <w:p w:rsidR="003473E1" w:rsidRPr="003473E1" w:rsidRDefault="003473E1" w:rsidP="00AF733B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Снять перчатки</w:t>
      </w:r>
    </w:p>
    <w:p w:rsidR="003473E1" w:rsidRPr="003473E1" w:rsidRDefault="003473E1" w:rsidP="00AF733B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Ротовую полость прополоскать большим количеством воды</w:t>
      </w:r>
    </w:p>
    <w:p w:rsidR="003473E1" w:rsidRPr="003473E1" w:rsidRDefault="003473E1" w:rsidP="00AF733B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Прополоскать рот 70% раствором этилового спирта</w:t>
      </w:r>
    </w:p>
    <w:p w:rsidR="003473E1" w:rsidRPr="003473E1" w:rsidRDefault="003473E1" w:rsidP="00AF733B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Слизистую оболочку носа и глаз обильно промыть водой (исключая трение).</w:t>
      </w:r>
    </w:p>
    <w:p w:rsidR="003473E1" w:rsidRPr="00110317" w:rsidRDefault="003473E1" w:rsidP="00AF733B">
      <w:pPr>
        <w:numPr>
          <w:ilvl w:val="0"/>
          <w:numId w:val="1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0317">
        <w:rPr>
          <w:rFonts w:ascii="Times New Roman" w:hAnsi="Times New Roman" w:cs="Times New Roman"/>
          <w:b/>
          <w:i/>
          <w:sz w:val="28"/>
          <w:szCs w:val="28"/>
        </w:rPr>
        <w:t>При попадании биологической жидкости на халат, одежду:</w:t>
      </w:r>
    </w:p>
    <w:p w:rsidR="003473E1" w:rsidRPr="003473E1" w:rsidRDefault="003473E1" w:rsidP="00AF733B">
      <w:pPr>
        <w:numPr>
          <w:ilvl w:val="0"/>
          <w:numId w:val="1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Сообщить об аварии</w:t>
      </w:r>
    </w:p>
    <w:p w:rsidR="003473E1" w:rsidRPr="003473E1" w:rsidRDefault="003473E1" w:rsidP="00AF733B">
      <w:pPr>
        <w:numPr>
          <w:ilvl w:val="0"/>
          <w:numId w:val="1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 xml:space="preserve">Собрать биологический материал с одежды с помощью ветоши, смоченной в </w:t>
      </w:r>
      <w:proofErr w:type="spellStart"/>
      <w:proofErr w:type="gramStart"/>
      <w:r w:rsidRPr="003473E1">
        <w:rPr>
          <w:rFonts w:ascii="Times New Roman" w:hAnsi="Times New Roman" w:cs="Times New Roman"/>
          <w:sz w:val="28"/>
          <w:szCs w:val="28"/>
        </w:rPr>
        <w:t>дез.растворе</w:t>
      </w:r>
      <w:proofErr w:type="spellEnd"/>
      <w:proofErr w:type="gramEnd"/>
    </w:p>
    <w:p w:rsidR="003473E1" w:rsidRPr="003473E1" w:rsidRDefault="003473E1" w:rsidP="00AF733B">
      <w:pPr>
        <w:numPr>
          <w:ilvl w:val="0"/>
          <w:numId w:val="1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Провести обработку обуви, ветошью не менее 2 раз</w:t>
      </w:r>
    </w:p>
    <w:p w:rsidR="003473E1" w:rsidRPr="003473E1" w:rsidRDefault="003473E1" w:rsidP="00AF733B">
      <w:pPr>
        <w:numPr>
          <w:ilvl w:val="0"/>
          <w:numId w:val="1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Снять одежду и перчатки, положив их в корзину «для сбора грязного белья»</w:t>
      </w:r>
    </w:p>
    <w:p w:rsidR="003473E1" w:rsidRPr="003473E1" w:rsidRDefault="003473E1" w:rsidP="00AF733B">
      <w:pPr>
        <w:numPr>
          <w:ilvl w:val="0"/>
          <w:numId w:val="1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Провести обработку рук и кожных покровов спиртом и принять гигиенический душ</w:t>
      </w:r>
    </w:p>
    <w:p w:rsidR="003473E1" w:rsidRPr="003473E1" w:rsidRDefault="003473E1" w:rsidP="00AF733B">
      <w:pPr>
        <w:numPr>
          <w:ilvl w:val="0"/>
          <w:numId w:val="16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lastRenderedPageBreak/>
        <w:t>Надеть чистую одежду</w:t>
      </w:r>
    </w:p>
    <w:p w:rsidR="003473E1" w:rsidRPr="003473E1" w:rsidRDefault="003473E1" w:rsidP="00AF733B">
      <w:pPr>
        <w:numPr>
          <w:ilvl w:val="0"/>
          <w:numId w:val="16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Провести уборку санитарного пропускника/душевой</w:t>
      </w:r>
    </w:p>
    <w:p w:rsidR="003473E1" w:rsidRPr="003473E1" w:rsidRDefault="003473E1" w:rsidP="00AF733B">
      <w:pPr>
        <w:numPr>
          <w:ilvl w:val="0"/>
          <w:numId w:val="16"/>
        </w:numPr>
        <w:tabs>
          <w:tab w:val="left" w:pos="1134"/>
        </w:tabs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Доставить белье в прачечную.</w:t>
      </w:r>
    </w:p>
    <w:p w:rsidR="003473E1" w:rsidRPr="003473E1" w:rsidRDefault="003473E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3E1" w:rsidRPr="00110317" w:rsidRDefault="003473E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317">
        <w:rPr>
          <w:rFonts w:ascii="Times New Roman" w:hAnsi="Times New Roman" w:cs="Times New Roman"/>
          <w:b/>
          <w:sz w:val="28"/>
          <w:szCs w:val="28"/>
        </w:rPr>
        <w:t>Требования охраны труда по окончании работы: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 xml:space="preserve">По окончании работы с биологическим материалом используемые предметные стекла, пипетки, </w:t>
      </w:r>
      <w:proofErr w:type="spellStart"/>
      <w:r w:rsidRPr="003473E1">
        <w:rPr>
          <w:rFonts w:ascii="Times New Roman" w:hAnsi="Times New Roman" w:cs="Times New Roman"/>
          <w:sz w:val="28"/>
          <w:szCs w:val="28"/>
        </w:rPr>
        <w:t>каппиляры</w:t>
      </w:r>
      <w:proofErr w:type="spellEnd"/>
      <w:r w:rsidRPr="003473E1">
        <w:rPr>
          <w:rFonts w:ascii="Times New Roman" w:hAnsi="Times New Roman" w:cs="Times New Roman"/>
          <w:sz w:val="28"/>
          <w:szCs w:val="28"/>
        </w:rPr>
        <w:t xml:space="preserve">, шпатели погружают на одни сутки в банки с </w:t>
      </w:r>
      <w:proofErr w:type="spellStart"/>
      <w:proofErr w:type="gramStart"/>
      <w:r w:rsidRPr="003473E1">
        <w:rPr>
          <w:rFonts w:ascii="Times New Roman" w:hAnsi="Times New Roman" w:cs="Times New Roman"/>
          <w:sz w:val="28"/>
          <w:szCs w:val="28"/>
        </w:rPr>
        <w:t>дез.раствором</w:t>
      </w:r>
      <w:proofErr w:type="spellEnd"/>
      <w:proofErr w:type="gramEnd"/>
      <w:r w:rsidRPr="003473E1">
        <w:rPr>
          <w:rFonts w:ascii="Times New Roman" w:hAnsi="Times New Roman" w:cs="Times New Roman"/>
          <w:sz w:val="28"/>
          <w:szCs w:val="28"/>
        </w:rPr>
        <w:t>, затем моют и стерилизуют в соответствии с установленным регламентом.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Посуду с использованными питательными средами и биоматериалом собирают в баки и обеззараживают паровой стерилизацией. Отработанную одноразовую посуду собирают в одноразовые закрываемые пластиковые емкости и направляют на утилизацию.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 xml:space="preserve">Поверхность рабочих столов должна подвергаться дезинфекции в конце каждого рабочего дня, а при загрязнении в течение дня немедленно двукратно с интервалом 15 минут обрабатывается ветошью с </w:t>
      </w:r>
      <w:proofErr w:type="spellStart"/>
      <w:proofErr w:type="gramStart"/>
      <w:r w:rsidRPr="003473E1">
        <w:rPr>
          <w:rFonts w:ascii="Times New Roman" w:hAnsi="Times New Roman" w:cs="Times New Roman"/>
          <w:sz w:val="28"/>
          <w:szCs w:val="28"/>
        </w:rPr>
        <w:t>дез.раствором</w:t>
      </w:r>
      <w:proofErr w:type="spellEnd"/>
      <w:proofErr w:type="gramEnd"/>
      <w:r w:rsidRPr="003473E1">
        <w:rPr>
          <w:rFonts w:ascii="Times New Roman" w:hAnsi="Times New Roman" w:cs="Times New Roman"/>
          <w:sz w:val="28"/>
          <w:szCs w:val="28"/>
        </w:rPr>
        <w:t>.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>Руки моют двукратно проточной теплой водой с мылом.</w:t>
      </w:r>
    </w:p>
    <w:p w:rsidR="003473E1" w:rsidRPr="003473E1" w:rsidRDefault="003473E1" w:rsidP="00AF733B">
      <w:pPr>
        <w:numPr>
          <w:ilvl w:val="0"/>
          <w:numId w:val="10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t xml:space="preserve">По завершении всех работ персонал должен отключить приборы и аппараты, снять халат, колпак, </w:t>
      </w:r>
      <w:proofErr w:type="spellStart"/>
      <w:r w:rsidRPr="003473E1">
        <w:rPr>
          <w:rFonts w:ascii="Times New Roman" w:hAnsi="Times New Roman" w:cs="Times New Roman"/>
          <w:sz w:val="28"/>
          <w:szCs w:val="28"/>
        </w:rPr>
        <w:t>спецобувь</w:t>
      </w:r>
      <w:proofErr w:type="spellEnd"/>
      <w:r w:rsidRPr="003473E1">
        <w:rPr>
          <w:rFonts w:ascii="Times New Roman" w:hAnsi="Times New Roman" w:cs="Times New Roman"/>
          <w:sz w:val="28"/>
          <w:szCs w:val="28"/>
        </w:rPr>
        <w:t xml:space="preserve"> и убрать в специальный шкаф. </w:t>
      </w:r>
    </w:p>
    <w:p w:rsidR="00110317" w:rsidRDefault="00110317" w:rsidP="00AF73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10317" w:rsidRDefault="00110317" w:rsidP="00AF73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473E1" w:rsidRPr="00110317" w:rsidRDefault="00110317" w:rsidP="00AF73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3473E1" w:rsidRPr="003473E1" w:rsidRDefault="003473E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3E1">
        <w:rPr>
          <w:rFonts w:ascii="Times New Roman" w:hAnsi="Times New Roman" w:cs="Times New Roman"/>
          <w:sz w:val="28"/>
          <w:szCs w:val="28"/>
        </w:rPr>
        <w:br w:type="page"/>
      </w:r>
    </w:p>
    <w:p w:rsidR="00F151F5" w:rsidRDefault="00F151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DC5" w:rsidRDefault="00F04EA9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 (8.06.23)</w:t>
      </w:r>
      <w:r w:rsidRPr="0078522C">
        <w:rPr>
          <w:rFonts w:ascii="Times New Roman" w:hAnsi="Times New Roman" w:cs="Times New Roman"/>
          <w:b/>
          <w:sz w:val="28"/>
          <w:szCs w:val="28"/>
        </w:rPr>
        <w:t>. Изучение нормативно-правовой документации и техники безопасности в микробиологической лаборатории</w:t>
      </w:r>
    </w:p>
    <w:p w:rsidR="0078522C" w:rsidRPr="0078522C" w:rsidRDefault="0078522C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DC5" w:rsidRPr="0078522C" w:rsidRDefault="00A32C0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Нормативно-правовые документы:</w:t>
      </w:r>
    </w:p>
    <w:p w:rsidR="00A32C01" w:rsidRPr="0078522C" w:rsidRDefault="00A32C01" w:rsidP="00AF733B">
      <w:pPr>
        <w:pStyle w:val="aff"/>
        <w:numPr>
          <w:ilvl w:val="0"/>
          <w:numId w:val="7"/>
        </w:numPr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СанПиН 3.3686-21г Санитарные правила и нормы Санитарно-эпидемиологические требования по профилактике инфекционных болезней.</w:t>
      </w:r>
    </w:p>
    <w:p w:rsidR="00A32C01" w:rsidRPr="0078522C" w:rsidRDefault="00A32C01" w:rsidP="00AF733B">
      <w:pPr>
        <w:pStyle w:val="aff"/>
        <w:numPr>
          <w:ilvl w:val="0"/>
          <w:numId w:val="7"/>
        </w:numPr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СанПиН 2.1.3684-21г Санитарные правила и нормы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мероприятий.</w:t>
      </w:r>
      <w:r w:rsidR="00EA5722" w:rsidRPr="0078522C">
        <w:rPr>
          <w:sz w:val="28"/>
          <w:szCs w:val="28"/>
        </w:rPr>
        <w:t>»</w:t>
      </w:r>
    </w:p>
    <w:p w:rsidR="00EA5722" w:rsidRPr="0078522C" w:rsidRDefault="00EA5722" w:rsidP="00AF733B">
      <w:pPr>
        <w:pStyle w:val="aff"/>
        <w:numPr>
          <w:ilvl w:val="0"/>
          <w:numId w:val="7"/>
        </w:numPr>
        <w:spacing w:line="360" w:lineRule="auto"/>
        <w:ind w:left="-284" w:firstLine="709"/>
        <w:jc w:val="both"/>
        <w:rPr>
          <w:b/>
          <w:bCs/>
          <w:sz w:val="28"/>
          <w:szCs w:val="28"/>
        </w:rPr>
      </w:pPr>
      <w:r w:rsidRPr="0078522C">
        <w:rPr>
          <w:sz w:val="28"/>
          <w:szCs w:val="28"/>
        </w:rPr>
        <w:t xml:space="preserve">СП 2.1.3678-20 </w:t>
      </w:r>
      <w:r w:rsidRPr="0078522C">
        <w:rPr>
          <w:bCs/>
          <w:sz w:val="28"/>
          <w:szCs w:val="28"/>
        </w:rPr>
        <w:t>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услуг.</w:t>
      </w:r>
    </w:p>
    <w:p w:rsidR="00EA5722" w:rsidRPr="0078522C" w:rsidRDefault="00EA5722" w:rsidP="00AF733B">
      <w:pPr>
        <w:pStyle w:val="aff"/>
        <w:numPr>
          <w:ilvl w:val="0"/>
          <w:numId w:val="7"/>
        </w:numPr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МУ 3.5.1.3674-20 "Обеззараживание рук медицинских работников и кожных покровов пациентов при оказании медицинской помощи"</w:t>
      </w:r>
    </w:p>
    <w:p w:rsidR="00EA5722" w:rsidRPr="0078522C" w:rsidRDefault="00EA5722" w:rsidP="00AF733B">
      <w:pPr>
        <w:pStyle w:val="aff"/>
        <w:numPr>
          <w:ilvl w:val="0"/>
          <w:numId w:val="7"/>
        </w:numPr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Инструкция №58 По охране труда для среднего медицинского персонала клинико-диагностической лаборат</w:t>
      </w:r>
      <w:r w:rsidR="00997FF8" w:rsidRPr="0078522C">
        <w:rPr>
          <w:sz w:val="28"/>
          <w:szCs w:val="28"/>
        </w:rPr>
        <w:t>ории (медицинских технологов, медицинских лабораторных техников, лаборантов) клинико-диагностической лаборатории»;</w:t>
      </w:r>
    </w:p>
    <w:p w:rsidR="00997FF8" w:rsidRPr="0078522C" w:rsidRDefault="00997FF8" w:rsidP="00AF733B">
      <w:pPr>
        <w:pStyle w:val="aff"/>
        <w:numPr>
          <w:ilvl w:val="0"/>
          <w:numId w:val="7"/>
        </w:numPr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 xml:space="preserve">Приказ № 57 «Об утверждении стандарта общения медицинских работников с пациентами КГБУЗ «КМКБ №20 имени И.С. </w:t>
      </w:r>
      <w:proofErr w:type="spellStart"/>
      <w:r w:rsidRPr="0078522C">
        <w:rPr>
          <w:sz w:val="28"/>
          <w:szCs w:val="28"/>
        </w:rPr>
        <w:t>Берзона</w:t>
      </w:r>
      <w:proofErr w:type="spellEnd"/>
      <w:r w:rsidRPr="0078522C">
        <w:rPr>
          <w:sz w:val="28"/>
          <w:szCs w:val="28"/>
        </w:rPr>
        <w:t>»»;</w:t>
      </w:r>
    </w:p>
    <w:p w:rsidR="00997FF8" w:rsidRPr="0078522C" w:rsidRDefault="00997FF8" w:rsidP="00AF733B">
      <w:pPr>
        <w:pStyle w:val="aff"/>
        <w:numPr>
          <w:ilvl w:val="0"/>
          <w:numId w:val="7"/>
        </w:numPr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Инструкция №3 «По охране труда при работе с приборами и аппаратами медицинского назначения»;</w:t>
      </w:r>
    </w:p>
    <w:p w:rsidR="00997FF8" w:rsidRPr="0078522C" w:rsidRDefault="00997FF8" w:rsidP="00AF733B">
      <w:pPr>
        <w:pStyle w:val="aff"/>
        <w:numPr>
          <w:ilvl w:val="0"/>
          <w:numId w:val="7"/>
        </w:numPr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lastRenderedPageBreak/>
        <w:t>Инструкция №9 «По охране труда при использовании ультрафиолетовых облучателей»;</w:t>
      </w:r>
    </w:p>
    <w:p w:rsidR="0081285E" w:rsidRDefault="00997FF8" w:rsidP="00AF733B">
      <w:pPr>
        <w:pStyle w:val="aff"/>
        <w:numPr>
          <w:ilvl w:val="0"/>
          <w:numId w:val="7"/>
        </w:numPr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Инструкция № 126 «По охране труда при передвижении по территории и производственным помещениям».</w:t>
      </w:r>
      <w:r w:rsidRPr="0078522C">
        <w:rPr>
          <w:noProof/>
          <w:sz w:val="28"/>
          <w:szCs w:val="28"/>
        </w:rPr>
        <w:t xml:space="preserve"> </w:t>
      </w:r>
    </w:p>
    <w:p w:rsidR="0081285E" w:rsidRDefault="0081285E" w:rsidP="00AF733B">
      <w:pPr>
        <w:pStyle w:val="aff"/>
        <w:spacing w:line="360" w:lineRule="auto"/>
        <w:ind w:left="425"/>
        <w:jc w:val="both"/>
        <w:rPr>
          <w:sz w:val="28"/>
          <w:szCs w:val="28"/>
        </w:rPr>
      </w:pPr>
    </w:p>
    <w:p w:rsidR="00F40777" w:rsidRPr="0081285E" w:rsidRDefault="0081285E" w:rsidP="00AF733B">
      <w:pPr>
        <w:pStyle w:val="aff"/>
        <w:spacing w:line="360" w:lineRule="auto"/>
        <w:ind w:lef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73917" w:rsidRPr="00A73917">
        <w:rPr>
          <w:noProof/>
        </w:rPr>
        <w:drawing>
          <wp:inline distT="0" distB="0" distL="0" distR="0">
            <wp:extent cx="2465113" cy="2118908"/>
            <wp:effectExtent l="1905" t="0" r="0" b="0"/>
            <wp:docPr id="1" name="Рисунок 1" descr="C:\Users\Admin\Pictures\9bde591d-6cb4-4d5c-bd08-951dc17a8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9bde591d-6cb4-4d5c-bd08-951dc17a81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0" t="3837" r="5136" b="7480"/>
                    <a:stretch/>
                  </pic:blipFill>
                  <pic:spPr bwMode="auto">
                    <a:xfrm rot="16200000">
                      <a:off x="0" y="0"/>
                      <a:ext cx="2486816" cy="213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B407C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5A7B9C" w:rsidRPr="0081285E">
        <w:rPr>
          <w:sz w:val="28"/>
          <w:szCs w:val="28"/>
        </w:rPr>
        <w:t xml:space="preserve"> </w:t>
      </w:r>
      <w:r w:rsidR="005A7B9C" w:rsidRPr="005A7B9C">
        <w:rPr>
          <w:noProof/>
        </w:rPr>
        <w:drawing>
          <wp:inline distT="0" distB="0" distL="0" distR="0">
            <wp:extent cx="2096725" cy="2486025"/>
            <wp:effectExtent l="0" t="0" r="0" b="0"/>
            <wp:docPr id="2" name="Рисунок 2" descr="C:\Users\Admin\Pictures\92603a9c-babf-494f-bcf0-25451c912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92603a9c-babf-494f-bcf0-25451c912d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13232" b="16325"/>
                    <a:stretch/>
                  </pic:blipFill>
                  <pic:spPr bwMode="auto">
                    <a:xfrm>
                      <a:off x="0" y="0"/>
                      <a:ext cx="2128580" cy="25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85E" w:rsidRPr="005A7B9C" w:rsidRDefault="0081285E" w:rsidP="00AF733B">
      <w:pPr>
        <w:keepNext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17DD0231">
            <wp:extent cx="2116709" cy="254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" b="5846"/>
                    <a:stretch/>
                  </pic:blipFill>
                  <pic:spPr bwMode="auto">
                    <a:xfrm>
                      <a:off x="0" y="0"/>
                      <a:ext cx="2126409" cy="25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B407C5"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09D06408">
            <wp:extent cx="2071448" cy="254283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" b="3784"/>
                    <a:stretch/>
                  </pic:blipFill>
                  <pic:spPr bwMode="auto">
                    <a:xfrm>
                      <a:off x="0" y="0"/>
                      <a:ext cx="2081329" cy="25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85E" w:rsidRPr="0081285E" w:rsidRDefault="0081285E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1285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Pr="0081285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81285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81285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B407C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</w:t>
      </w:r>
      <w:r w:rsidRPr="0081285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r w:rsidRPr="0081285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Нормативно-правовая документация</w:t>
      </w:r>
    </w:p>
    <w:p w:rsidR="005A7B9C" w:rsidRPr="0081285E" w:rsidRDefault="005A7B9C" w:rsidP="00AF733B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2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F40777" w:rsidRDefault="00F04EA9" w:rsidP="00AF733B">
      <w:pPr>
        <w:pStyle w:val="aff"/>
        <w:spacing w:line="360" w:lineRule="auto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2 (9.06.23)</w:t>
      </w:r>
      <w:r w:rsidRPr="0078522C">
        <w:rPr>
          <w:b/>
          <w:sz w:val="28"/>
          <w:szCs w:val="28"/>
        </w:rPr>
        <w:t>. Организация микробиологической лаборатории</w:t>
      </w:r>
    </w:p>
    <w:p w:rsidR="00110317" w:rsidRPr="0078522C" w:rsidRDefault="00110317" w:rsidP="00AF733B">
      <w:pPr>
        <w:pStyle w:val="aff"/>
        <w:spacing w:line="360" w:lineRule="auto"/>
        <w:ind w:left="-284" w:firstLine="709"/>
        <w:jc w:val="both"/>
        <w:rPr>
          <w:b/>
          <w:sz w:val="28"/>
          <w:szCs w:val="28"/>
        </w:rPr>
      </w:pPr>
    </w:p>
    <w:p w:rsidR="00DD6F94" w:rsidRPr="0078522C" w:rsidRDefault="00F40777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Помещения отдела разделяют на «заразную» зону, где осуществляются манипуляции с патогенными би</w:t>
      </w:r>
      <w:r w:rsidR="00110317">
        <w:rPr>
          <w:sz w:val="28"/>
          <w:szCs w:val="28"/>
        </w:rPr>
        <w:t>ологическими агентами</w:t>
      </w:r>
      <w:r w:rsidRPr="0078522C">
        <w:rPr>
          <w:sz w:val="28"/>
          <w:szCs w:val="28"/>
        </w:rPr>
        <w:t xml:space="preserve"> и их хранение, и «чистую», где не проводят работы с микроорганизмами и их хранение. </w:t>
      </w:r>
    </w:p>
    <w:p w:rsidR="00DD6F94" w:rsidRPr="0078522C" w:rsidRDefault="00F40777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 xml:space="preserve">Коридор «чистой» и «заразной» зоны разделен дверьми (система шлюза), перемещение персонала из зоны в зону осуществляется через санпропускник. </w:t>
      </w:r>
    </w:p>
    <w:p w:rsidR="00DD6F94" w:rsidRPr="0078522C" w:rsidRDefault="00DD6F94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Помещения чистой зоны включают: гардероб для верхней одежды; помещения для проведения подготовительных работ</w:t>
      </w:r>
      <w:r w:rsidR="00110317">
        <w:rPr>
          <w:sz w:val="28"/>
          <w:szCs w:val="28"/>
        </w:rPr>
        <w:t>; мойка лабораторной посуды;</w:t>
      </w:r>
      <w:r w:rsidR="00FA0FD2" w:rsidRPr="0078522C">
        <w:rPr>
          <w:sz w:val="28"/>
          <w:szCs w:val="28"/>
        </w:rPr>
        <w:t xml:space="preserve"> препараторская</w:t>
      </w:r>
      <w:r w:rsidR="00CA671B" w:rsidRPr="0078522C">
        <w:rPr>
          <w:sz w:val="28"/>
          <w:szCs w:val="28"/>
        </w:rPr>
        <w:t>; бокс и</w:t>
      </w:r>
      <w:r w:rsidR="00FA0FD2" w:rsidRPr="0078522C">
        <w:rPr>
          <w:sz w:val="28"/>
          <w:szCs w:val="28"/>
        </w:rPr>
        <w:t xml:space="preserve"> </w:t>
      </w:r>
      <w:proofErr w:type="spellStart"/>
      <w:r w:rsidR="00FA0FD2" w:rsidRPr="0078522C">
        <w:rPr>
          <w:sz w:val="28"/>
          <w:szCs w:val="28"/>
        </w:rPr>
        <w:t>предбокс</w:t>
      </w:r>
      <w:proofErr w:type="spellEnd"/>
      <w:r w:rsidR="00CA671B" w:rsidRPr="0078522C">
        <w:rPr>
          <w:sz w:val="28"/>
          <w:szCs w:val="28"/>
        </w:rPr>
        <w:t xml:space="preserve"> (для варки и розлива сред</w:t>
      </w:r>
      <w:r w:rsidR="0078522C">
        <w:rPr>
          <w:sz w:val="28"/>
          <w:szCs w:val="28"/>
        </w:rPr>
        <w:t>)</w:t>
      </w:r>
      <w:r w:rsidR="00FA0FD2" w:rsidRPr="0078522C">
        <w:rPr>
          <w:sz w:val="28"/>
          <w:szCs w:val="28"/>
        </w:rPr>
        <w:t>; автоклавная</w:t>
      </w:r>
      <w:r w:rsidR="00CA671B" w:rsidRPr="0078522C">
        <w:rPr>
          <w:sz w:val="28"/>
          <w:szCs w:val="28"/>
        </w:rPr>
        <w:t xml:space="preserve"> (для стерилизации сред и инструментов)</w:t>
      </w:r>
      <w:r w:rsidR="00FA0FD2" w:rsidRPr="0078522C">
        <w:rPr>
          <w:sz w:val="28"/>
          <w:szCs w:val="28"/>
        </w:rPr>
        <w:t>.</w:t>
      </w:r>
    </w:p>
    <w:p w:rsidR="00FA0FD2" w:rsidRPr="0078522C" w:rsidRDefault="0078522C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«Заразная» зона</w:t>
      </w:r>
      <w:r w:rsidR="00FA0FD2" w:rsidRPr="0078522C">
        <w:rPr>
          <w:sz w:val="28"/>
          <w:szCs w:val="28"/>
        </w:rPr>
        <w:t xml:space="preserve"> включает: помещение для приема материала; </w:t>
      </w:r>
      <w:proofErr w:type="spellStart"/>
      <w:r w:rsidR="00FA0FD2" w:rsidRPr="0078522C">
        <w:rPr>
          <w:sz w:val="28"/>
          <w:szCs w:val="28"/>
        </w:rPr>
        <w:t>боксированные</w:t>
      </w:r>
      <w:proofErr w:type="spellEnd"/>
      <w:r w:rsidR="00FA0FD2" w:rsidRPr="0078522C">
        <w:rPr>
          <w:sz w:val="28"/>
          <w:szCs w:val="28"/>
        </w:rPr>
        <w:t xml:space="preserve"> помещения для проведения микробиологических исследований; автоклавная для обеззараживания материала; помещение для ведения записей в рабочих журналах.</w:t>
      </w:r>
    </w:p>
    <w:p w:rsidR="00110317" w:rsidRDefault="00110317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</w:p>
    <w:p w:rsidR="00DD6F94" w:rsidRPr="0078522C" w:rsidRDefault="00F40777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 xml:space="preserve">Основная деятельность бактериологического отдела связана с работой с микроорганизмами III-IV групп патогенности (опасности). </w:t>
      </w:r>
    </w:p>
    <w:p w:rsidR="00F40777" w:rsidRPr="0078522C" w:rsidRDefault="00F40777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Все исследовани</w:t>
      </w:r>
      <w:r w:rsidR="0078522C">
        <w:rPr>
          <w:sz w:val="28"/>
          <w:szCs w:val="28"/>
        </w:rPr>
        <w:t>я в б</w:t>
      </w:r>
      <w:r w:rsidRPr="0078522C">
        <w:rPr>
          <w:sz w:val="28"/>
          <w:szCs w:val="28"/>
        </w:rPr>
        <w:t>актериологическом отделе КДЛ подлежат фиксации в соответствующих журналах регистрационных и рабочих журналах.</w:t>
      </w:r>
    </w:p>
    <w:p w:rsidR="00FA0FD2" w:rsidRPr="0078522C" w:rsidRDefault="00FA0FD2" w:rsidP="00AF733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br w:type="page"/>
      </w:r>
    </w:p>
    <w:p w:rsidR="00F04EA9" w:rsidRDefault="00F04EA9" w:rsidP="00AF733B">
      <w:pPr>
        <w:pStyle w:val="aff"/>
        <w:spacing w:line="360" w:lineRule="auto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3 (10.06.23)</w:t>
      </w:r>
      <w:r w:rsidRPr="0078522C">
        <w:rPr>
          <w:b/>
          <w:sz w:val="28"/>
          <w:szCs w:val="28"/>
        </w:rPr>
        <w:t>. Методический день</w:t>
      </w:r>
      <w:r>
        <w:rPr>
          <w:b/>
          <w:sz w:val="28"/>
          <w:szCs w:val="28"/>
        </w:rPr>
        <w:t>.</w:t>
      </w:r>
    </w:p>
    <w:p w:rsidR="001A5CC0" w:rsidRDefault="00F04EA9" w:rsidP="00AF733B">
      <w:pPr>
        <w:pStyle w:val="aff"/>
        <w:spacing w:line="360" w:lineRule="auto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Изучение</w:t>
      </w:r>
      <w:r w:rsidRPr="00F04EA9">
        <w:rPr>
          <w:b/>
          <w:sz w:val="28"/>
          <w:szCs w:val="28"/>
        </w:rPr>
        <w:t xml:space="preserve"> морфологических свойств микроорганизмов</w:t>
      </w:r>
    </w:p>
    <w:p w:rsidR="00F04EA9" w:rsidRPr="00F04EA9" w:rsidRDefault="00F04EA9" w:rsidP="00AF733B">
      <w:pPr>
        <w:pStyle w:val="aff"/>
        <w:spacing w:line="360" w:lineRule="auto"/>
        <w:ind w:left="-284" w:firstLine="709"/>
        <w:jc w:val="both"/>
        <w:rPr>
          <w:b/>
          <w:sz w:val="28"/>
          <w:szCs w:val="28"/>
        </w:rPr>
      </w:pPr>
    </w:p>
    <w:p w:rsidR="00233E8C" w:rsidRDefault="00233E8C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дневником производственной практики лабораторных микробиологических и</w:t>
      </w:r>
      <w:r w:rsidR="00F04EA9">
        <w:rPr>
          <w:rFonts w:ascii="Times New Roman" w:hAnsi="Times New Roman" w:cs="Times New Roman"/>
          <w:sz w:val="28"/>
          <w:szCs w:val="28"/>
        </w:rPr>
        <w:t xml:space="preserve"> иммунологических исследований.</w:t>
      </w:r>
    </w:p>
    <w:p w:rsidR="001A5CC0" w:rsidRDefault="001A5CC0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t>По форме все бактерии можно разделить на шаровидные (или кокки), палочковидные, извитые и нитчатые. Из почвы выделены также бактерии, имеющие довольно своеобразную форму.</w:t>
      </w:r>
    </w:p>
    <w:p w:rsidR="00233E8C" w:rsidRPr="001A5CC0" w:rsidRDefault="00233E8C" w:rsidP="00AF733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8C">
        <w:rPr>
          <w:rFonts w:ascii="Times New Roman" w:hAnsi="Times New Roman" w:cs="Times New Roman"/>
          <w:sz w:val="28"/>
          <w:szCs w:val="28"/>
        </w:rPr>
        <w:t>При изучении морфологии микробных клеток используют различные виды микроскопии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3E8C">
        <w:rPr>
          <w:rFonts w:ascii="Verdana" w:eastAsia="Times New Roman" w:hAnsi="Verdana" w:cs="Times New Roman"/>
          <w:color w:val="666666"/>
          <w:sz w:val="24"/>
          <w:szCs w:val="24"/>
        </w:rPr>
        <w:t xml:space="preserve"> </w:t>
      </w:r>
      <w:r w:rsidR="001A5CC0" w:rsidRPr="001A5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перед микроскопией мазки окрашивают различными методами:</w:t>
      </w:r>
    </w:p>
    <w:p w:rsidR="001A5CC0" w:rsidRPr="001A5CC0" w:rsidRDefault="001A5CC0" w:rsidP="00AF733B">
      <w:pPr>
        <w:numPr>
          <w:ilvl w:val="0"/>
          <w:numId w:val="31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t xml:space="preserve">Окраска по </w:t>
      </w:r>
      <w:proofErr w:type="spellStart"/>
      <w:r w:rsidRPr="001A5CC0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1A5CC0">
        <w:rPr>
          <w:rFonts w:ascii="Times New Roman" w:hAnsi="Times New Roman" w:cs="Times New Roman"/>
          <w:sz w:val="28"/>
          <w:szCs w:val="28"/>
        </w:rPr>
        <w:t xml:space="preserve"> используется для определения </w:t>
      </w:r>
      <w:proofErr w:type="spellStart"/>
      <w:r w:rsidRPr="001A5CC0">
        <w:rPr>
          <w:rFonts w:ascii="Times New Roman" w:hAnsi="Times New Roman" w:cs="Times New Roman"/>
          <w:sz w:val="28"/>
          <w:szCs w:val="28"/>
        </w:rPr>
        <w:t>тинкториальных</w:t>
      </w:r>
      <w:proofErr w:type="spellEnd"/>
      <w:r w:rsidRPr="001A5CC0">
        <w:rPr>
          <w:rFonts w:ascii="Times New Roman" w:hAnsi="Times New Roman" w:cs="Times New Roman"/>
          <w:sz w:val="28"/>
          <w:szCs w:val="28"/>
        </w:rPr>
        <w:t xml:space="preserve"> свойств;</w:t>
      </w:r>
    </w:p>
    <w:p w:rsidR="001A5CC0" w:rsidRPr="001A5CC0" w:rsidRDefault="001A5CC0" w:rsidP="00AF733B">
      <w:pPr>
        <w:numPr>
          <w:ilvl w:val="0"/>
          <w:numId w:val="31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t xml:space="preserve">Окраска по </w:t>
      </w:r>
      <w:proofErr w:type="spellStart"/>
      <w:r w:rsidRPr="001A5CC0">
        <w:rPr>
          <w:rFonts w:ascii="Times New Roman" w:hAnsi="Times New Roman" w:cs="Times New Roman"/>
          <w:sz w:val="28"/>
          <w:szCs w:val="28"/>
        </w:rPr>
        <w:t>Цилю-Нильсену</w:t>
      </w:r>
      <w:proofErr w:type="spellEnd"/>
      <w:r w:rsidRPr="001A5CC0">
        <w:rPr>
          <w:rFonts w:ascii="Times New Roman" w:hAnsi="Times New Roman" w:cs="Times New Roman"/>
          <w:sz w:val="28"/>
          <w:szCs w:val="28"/>
        </w:rPr>
        <w:t xml:space="preserve"> используется для определения способности к спорообразованию;</w:t>
      </w:r>
    </w:p>
    <w:p w:rsidR="001A5CC0" w:rsidRPr="001A5CC0" w:rsidRDefault="001A5CC0" w:rsidP="00AF733B">
      <w:pPr>
        <w:numPr>
          <w:ilvl w:val="0"/>
          <w:numId w:val="31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t xml:space="preserve">Окраска по </w:t>
      </w:r>
      <w:proofErr w:type="spellStart"/>
      <w:r w:rsidRPr="001A5CC0">
        <w:rPr>
          <w:rFonts w:ascii="Times New Roman" w:hAnsi="Times New Roman" w:cs="Times New Roman"/>
          <w:sz w:val="28"/>
          <w:szCs w:val="28"/>
        </w:rPr>
        <w:t>Нейссеру</w:t>
      </w:r>
      <w:proofErr w:type="spellEnd"/>
      <w:r w:rsidRPr="001A5CC0">
        <w:rPr>
          <w:rFonts w:ascii="Times New Roman" w:hAnsi="Times New Roman" w:cs="Times New Roman"/>
          <w:sz w:val="28"/>
          <w:szCs w:val="28"/>
        </w:rPr>
        <w:t xml:space="preserve"> используется для определения зерен </w:t>
      </w:r>
      <w:proofErr w:type="spellStart"/>
      <w:r w:rsidRPr="001A5CC0">
        <w:rPr>
          <w:rFonts w:ascii="Times New Roman" w:hAnsi="Times New Roman" w:cs="Times New Roman"/>
          <w:sz w:val="28"/>
          <w:szCs w:val="28"/>
        </w:rPr>
        <w:t>валютина</w:t>
      </w:r>
      <w:proofErr w:type="spellEnd"/>
      <w:r w:rsidRPr="001A5CC0">
        <w:rPr>
          <w:rFonts w:ascii="Times New Roman" w:hAnsi="Times New Roman" w:cs="Times New Roman"/>
          <w:sz w:val="28"/>
          <w:szCs w:val="28"/>
        </w:rPr>
        <w:t>;</w:t>
      </w:r>
    </w:p>
    <w:p w:rsidR="001A5CC0" w:rsidRPr="001A5CC0" w:rsidRDefault="001A5CC0" w:rsidP="00AF733B">
      <w:pPr>
        <w:numPr>
          <w:ilvl w:val="0"/>
          <w:numId w:val="31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раска по Бури-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Гинсу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CC0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Pr="001A5CC0">
        <w:rPr>
          <w:rFonts w:ascii="Times New Roman" w:hAnsi="Times New Roman" w:cs="Times New Roman"/>
          <w:sz w:val="28"/>
          <w:szCs w:val="28"/>
        </w:rPr>
        <w:t xml:space="preserve"> определения наличия капсул;</w:t>
      </w:r>
    </w:p>
    <w:p w:rsidR="001A5CC0" w:rsidRPr="001A5CC0" w:rsidRDefault="001A5CC0" w:rsidP="00AF733B">
      <w:pPr>
        <w:numPr>
          <w:ilvl w:val="0"/>
          <w:numId w:val="31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t>Окраска по Романовскому-</w:t>
      </w:r>
      <w:proofErr w:type="spellStart"/>
      <w:r w:rsidRPr="001A5CC0">
        <w:rPr>
          <w:rFonts w:ascii="Times New Roman" w:hAnsi="Times New Roman" w:cs="Times New Roman"/>
          <w:sz w:val="28"/>
          <w:szCs w:val="28"/>
        </w:rPr>
        <w:t>Гимзе</w:t>
      </w:r>
      <w:proofErr w:type="spellEnd"/>
      <w:r w:rsidRPr="001A5CC0">
        <w:rPr>
          <w:rFonts w:ascii="Times New Roman" w:hAnsi="Times New Roman" w:cs="Times New Roman"/>
          <w:sz w:val="28"/>
          <w:szCs w:val="28"/>
        </w:rPr>
        <w:t xml:space="preserve"> для определения спирохет;</w:t>
      </w:r>
    </w:p>
    <w:p w:rsidR="001A5CC0" w:rsidRPr="001A5CC0" w:rsidRDefault="001A5CC0" w:rsidP="00AF733B">
      <w:pPr>
        <w:numPr>
          <w:ilvl w:val="0"/>
          <w:numId w:val="31"/>
        </w:numPr>
        <w:tabs>
          <w:tab w:val="left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Окраска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Ожешк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определения способнос</w:t>
      </w:r>
      <w:r w:rsidRPr="001A5CC0">
        <w:rPr>
          <w:rFonts w:ascii="Times New Roman" w:hAnsi="Times New Roman" w:cs="Times New Roman"/>
          <w:sz w:val="28"/>
          <w:szCs w:val="28"/>
        </w:rPr>
        <w:t>ти к спорообразованию и определения палочек туберкулеза.</w:t>
      </w:r>
    </w:p>
    <w:p w:rsidR="00FA0FD2" w:rsidRPr="001A5CC0" w:rsidRDefault="00FA0FD2" w:rsidP="00AF733B">
      <w:pPr>
        <w:tabs>
          <w:tab w:val="left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br w:type="page"/>
      </w:r>
    </w:p>
    <w:p w:rsidR="00FA0FD2" w:rsidRDefault="00F04EA9" w:rsidP="00AF733B">
      <w:pPr>
        <w:pStyle w:val="aff"/>
        <w:spacing w:line="360" w:lineRule="auto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4 (12.06.23)</w:t>
      </w:r>
      <w:r w:rsidRPr="0078522C">
        <w:rPr>
          <w:b/>
          <w:sz w:val="28"/>
          <w:szCs w:val="28"/>
        </w:rPr>
        <w:t>. Методический день</w:t>
      </w:r>
    </w:p>
    <w:p w:rsidR="00F04EA9" w:rsidRPr="00F04EA9" w:rsidRDefault="00F04EA9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EA9">
        <w:rPr>
          <w:rFonts w:ascii="Times New Roman" w:hAnsi="Times New Roman" w:cs="Times New Roman"/>
          <w:b/>
          <w:sz w:val="28"/>
          <w:szCs w:val="28"/>
        </w:rPr>
        <w:t xml:space="preserve">Изучение </w:t>
      </w:r>
      <w:proofErr w:type="spellStart"/>
      <w:r w:rsidRPr="00F04EA9">
        <w:rPr>
          <w:rFonts w:ascii="Times New Roman" w:hAnsi="Times New Roman" w:cs="Times New Roman"/>
          <w:b/>
          <w:sz w:val="28"/>
          <w:szCs w:val="28"/>
        </w:rPr>
        <w:t>культуральны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свойств микроорганизма</w:t>
      </w:r>
    </w:p>
    <w:p w:rsidR="001A5CC0" w:rsidRPr="0078522C" w:rsidRDefault="001A5CC0" w:rsidP="00AF733B">
      <w:pPr>
        <w:pStyle w:val="aff"/>
        <w:spacing w:line="360" w:lineRule="auto"/>
        <w:ind w:left="-284" w:firstLine="709"/>
        <w:jc w:val="both"/>
        <w:rPr>
          <w:b/>
          <w:sz w:val="28"/>
          <w:szCs w:val="28"/>
        </w:rPr>
      </w:pPr>
    </w:p>
    <w:p w:rsidR="001A5CC0" w:rsidRDefault="001A5CC0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t>Работа с дневником производственной практики лабораторных микробиологических и иммунологических исследований.</w:t>
      </w:r>
    </w:p>
    <w:p w:rsidR="001A5CC0" w:rsidRDefault="001A5CC0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5CC0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1A5CC0">
        <w:rPr>
          <w:rFonts w:ascii="Times New Roman" w:hAnsi="Times New Roman" w:cs="Times New Roman"/>
          <w:sz w:val="28"/>
          <w:szCs w:val="28"/>
        </w:rPr>
        <w:t xml:space="preserve"> признаки микробов определяются характером роста их на питательных средах. Будучи постоянными, для каждого вида микроба, они являются важным диагностическим признаком.</w:t>
      </w:r>
    </w:p>
    <w:p w:rsidR="001A5CC0" w:rsidRPr="001A5CC0" w:rsidRDefault="001A5CC0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t>Для изучения свойств колоний микробы культивируют на плотных питательных средах в чашках Петри. При посеве материала стараются получить изолированный рост колоний. Чашки с посевом просматривают сначала невооруженным глазом или через лупу, затем помещают их на столик микроскопа вверх дном и просматривают колонии в проходящем свете с объективом малого увеличения и с суженной диафрагмой. Колонии характеризуют по величине, форме, контуру края, рельефу, поверхности, цвету, структуре и консистенции.</w:t>
      </w:r>
    </w:p>
    <w:p w:rsidR="00FA0FD2" w:rsidRPr="001A5CC0" w:rsidRDefault="00FA0FD2" w:rsidP="00AF733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br w:type="page"/>
      </w:r>
    </w:p>
    <w:p w:rsidR="00110317" w:rsidRDefault="00F04EA9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5 (13.06.23)</w:t>
      </w:r>
      <w:r w:rsidRPr="0078522C">
        <w:rPr>
          <w:rFonts w:ascii="Times New Roman" w:hAnsi="Times New Roman" w:cs="Times New Roman"/>
          <w:b/>
          <w:sz w:val="28"/>
          <w:szCs w:val="28"/>
        </w:rPr>
        <w:t>. Подготовка материала к микробиологическим исследованиям: прием, регистрация биоматериала</w:t>
      </w:r>
    </w:p>
    <w:p w:rsidR="00110317" w:rsidRPr="00110317" w:rsidRDefault="00110317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EF5" w:rsidRPr="00D6683C" w:rsidRDefault="00110317" w:rsidP="00AF73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83C">
        <w:rPr>
          <w:rFonts w:ascii="Times New Roman" w:hAnsi="Times New Roman" w:cs="Times New Roman"/>
          <w:b/>
          <w:sz w:val="28"/>
          <w:szCs w:val="28"/>
        </w:rPr>
        <w:t>Общие правила и требования:</w:t>
      </w:r>
    </w:p>
    <w:p w:rsidR="00143EF5" w:rsidRPr="0078522C" w:rsidRDefault="00143E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-Доставка материала в лабораторию</w:t>
      </w:r>
      <w:r w:rsidR="00110317">
        <w:rPr>
          <w:rFonts w:ascii="Times New Roman" w:hAnsi="Times New Roman" w:cs="Times New Roman"/>
          <w:sz w:val="28"/>
          <w:szCs w:val="28"/>
        </w:rPr>
        <w:t xml:space="preserve"> должна осуществляться</w:t>
      </w:r>
      <w:r w:rsidRPr="0078522C">
        <w:rPr>
          <w:rFonts w:ascii="Times New Roman" w:hAnsi="Times New Roman" w:cs="Times New Roman"/>
          <w:sz w:val="28"/>
          <w:szCs w:val="28"/>
        </w:rPr>
        <w:t xml:space="preserve"> не более чем через 1- 2 часа от момента взятия. Поскольку в материале содержаться живые существа микроорганизмы, которые при доставке должны сохранить жизнеспособность, чем быстрее материал будет доставлен, тем качественнее </w:t>
      </w:r>
      <w:r w:rsidR="00110317">
        <w:rPr>
          <w:rFonts w:ascii="Times New Roman" w:hAnsi="Times New Roman" w:cs="Times New Roman"/>
          <w:sz w:val="28"/>
          <w:szCs w:val="28"/>
        </w:rPr>
        <w:t>будет проведенное исследование;</w:t>
      </w:r>
    </w:p>
    <w:p w:rsidR="00143EF5" w:rsidRPr="0078522C" w:rsidRDefault="00143E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-Соблюдение температурного режима при транспортировке (температура не менее 35 градусов)</w:t>
      </w:r>
      <w:r w:rsidR="00110317">
        <w:rPr>
          <w:rFonts w:ascii="Times New Roman" w:hAnsi="Times New Roman" w:cs="Times New Roman"/>
          <w:sz w:val="28"/>
          <w:szCs w:val="28"/>
        </w:rPr>
        <w:t>;</w:t>
      </w:r>
    </w:p>
    <w:p w:rsidR="00143EF5" w:rsidRPr="0078522C" w:rsidRDefault="00143E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 xml:space="preserve"> -Не загрязнять наружную поверхность посуды при сборе и доставк</w:t>
      </w:r>
      <w:r w:rsidR="00110317">
        <w:rPr>
          <w:rFonts w:ascii="Times New Roman" w:hAnsi="Times New Roman" w:cs="Times New Roman"/>
          <w:sz w:val="28"/>
          <w:szCs w:val="28"/>
        </w:rPr>
        <w:t>е проб;</w:t>
      </w:r>
    </w:p>
    <w:p w:rsidR="00143EF5" w:rsidRPr="0078522C" w:rsidRDefault="00143E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-Использовать стерильные одноразовые и разрешенные к применению для этих целей контейнеры (ёмкости) для сбора, хранения и доставки проб;</w:t>
      </w:r>
    </w:p>
    <w:p w:rsidR="00143EF5" w:rsidRPr="0078522C" w:rsidRDefault="00143E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 xml:space="preserve"> -Контейнеры должны быть целыми, не иметь трещин и отколотых краёв;</w:t>
      </w:r>
    </w:p>
    <w:p w:rsidR="00143EF5" w:rsidRPr="0078522C" w:rsidRDefault="00143E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 xml:space="preserve"> -Биологический материал необходимо собирать до начала приёма курса антибиотиков. Для контроля лечения биологический материал исследуется после окончания курса лечения через 12-14 дней; </w:t>
      </w:r>
    </w:p>
    <w:p w:rsidR="00143EF5" w:rsidRPr="0078522C" w:rsidRDefault="00143E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 xml:space="preserve">-Объём доставляемого биологического материала должен соответствовать установленным правилами требованиям. </w:t>
      </w:r>
    </w:p>
    <w:p w:rsidR="00143EF5" w:rsidRPr="00D6683C" w:rsidRDefault="00143EF5" w:rsidP="00AF73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83C">
        <w:rPr>
          <w:rFonts w:ascii="Times New Roman" w:hAnsi="Times New Roman" w:cs="Times New Roman"/>
          <w:b/>
          <w:sz w:val="28"/>
          <w:szCs w:val="28"/>
        </w:rPr>
        <w:t xml:space="preserve">Прием биоматериала: </w:t>
      </w:r>
    </w:p>
    <w:p w:rsidR="00143EF5" w:rsidRPr="0078522C" w:rsidRDefault="00110317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Доставщик</w:t>
      </w:r>
      <w:r w:rsidR="00143EF5" w:rsidRPr="0078522C">
        <w:rPr>
          <w:rFonts w:ascii="Times New Roman" w:hAnsi="Times New Roman" w:cs="Times New Roman"/>
          <w:sz w:val="28"/>
          <w:szCs w:val="28"/>
        </w:rPr>
        <w:t xml:space="preserve"> передает промаркированные контейнеры с образцами крови, мазками и соскобами лаборанту. </w:t>
      </w:r>
    </w:p>
    <w:p w:rsidR="00143EF5" w:rsidRPr="0078522C" w:rsidRDefault="00143E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В кабинете лаборант открывает крышку контейнера и извлекает оттуда пробирки с кровью, предметные стекла с мазками и соскобами, папки с направлениями на исследования. Сортирует проби</w:t>
      </w:r>
      <w:r w:rsidR="00195EEE">
        <w:rPr>
          <w:rFonts w:ascii="Times New Roman" w:hAnsi="Times New Roman" w:cs="Times New Roman"/>
          <w:sz w:val="28"/>
          <w:szCs w:val="28"/>
        </w:rPr>
        <w:t xml:space="preserve">рки с кровью, предметные </w:t>
      </w:r>
      <w:r w:rsidR="00195EEE">
        <w:rPr>
          <w:rFonts w:ascii="Times New Roman" w:hAnsi="Times New Roman" w:cs="Times New Roman"/>
          <w:sz w:val="28"/>
          <w:szCs w:val="28"/>
        </w:rPr>
        <w:lastRenderedPageBreak/>
        <w:t xml:space="preserve">стекла </w:t>
      </w:r>
      <w:r w:rsidRPr="0078522C">
        <w:rPr>
          <w:rFonts w:ascii="Times New Roman" w:hAnsi="Times New Roman" w:cs="Times New Roman"/>
          <w:sz w:val="28"/>
          <w:szCs w:val="28"/>
        </w:rPr>
        <w:t xml:space="preserve">отдельно по штативам, согласно типу исследования (биохимических, гематологических и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коагулологических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) и названиям учреждений, которые указаны на штативах. </w:t>
      </w:r>
    </w:p>
    <w:p w:rsidR="00143EF5" w:rsidRPr="00D6683C" w:rsidRDefault="00143EF5" w:rsidP="00AF73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83C">
        <w:rPr>
          <w:rFonts w:ascii="Times New Roman" w:hAnsi="Times New Roman" w:cs="Times New Roman"/>
          <w:b/>
          <w:sz w:val="28"/>
          <w:szCs w:val="28"/>
        </w:rPr>
        <w:t xml:space="preserve">Регистрация биоматериала: </w:t>
      </w:r>
    </w:p>
    <w:p w:rsidR="0081285E" w:rsidRDefault="00195EEE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</w:t>
      </w:r>
      <w:r w:rsidR="00280479">
        <w:rPr>
          <w:rFonts w:ascii="Times New Roman" w:hAnsi="Times New Roman" w:cs="Times New Roman"/>
          <w:sz w:val="28"/>
          <w:szCs w:val="28"/>
        </w:rPr>
        <w:t>страция проводится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762" w:rsidRPr="0078522C">
        <w:rPr>
          <w:rFonts w:ascii="Times New Roman" w:hAnsi="Times New Roman" w:cs="Times New Roman"/>
          <w:sz w:val="28"/>
          <w:szCs w:val="28"/>
        </w:rPr>
        <w:t xml:space="preserve">в лабораторно-информационную систему </w:t>
      </w:r>
      <w:proofErr w:type="spellStart"/>
      <w:r w:rsidR="00F52762" w:rsidRPr="0078522C">
        <w:rPr>
          <w:rFonts w:ascii="Times New Roman" w:hAnsi="Times New Roman" w:cs="Times New Roman"/>
          <w:sz w:val="28"/>
          <w:szCs w:val="28"/>
          <w:lang w:val="en-US"/>
        </w:rPr>
        <w:t>qMC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при</w:t>
      </w:r>
      <w:r w:rsidR="00F52762" w:rsidRPr="0078522C">
        <w:rPr>
          <w:rFonts w:ascii="Times New Roman" w:hAnsi="Times New Roman" w:cs="Times New Roman"/>
          <w:sz w:val="28"/>
          <w:szCs w:val="28"/>
        </w:rPr>
        <w:t xml:space="preserve">своенного номера (штрих-кода). </w:t>
      </w:r>
    </w:p>
    <w:p w:rsidR="0081285E" w:rsidRDefault="0081285E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9DF" w:rsidRDefault="0081285E" w:rsidP="00AF733B">
      <w:pPr>
        <w:keepNext/>
        <w:spacing w:after="0" w:line="360" w:lineRule="auto"/>
        <w:ind w:left="-284" w:firstLine="709"/>
        <w:jc w:val="both"/>
      </w:pPr>
      <w:r w:rsidRPr="0081285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7F04BC3" wp14:editId="08977965">
            <wp:extent cx="2072069" cy="2358390"/>
            <wp:effectExtent l="0" t="0" r="4445" b="3810"/>
            <wp:docPr id="6" name="Рисунок 6" descr="C:\Users\Admin\Pictures\709ab2c9-df5c-4301-b129-2342a9a4a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709ab2c9-df5c-4301-b129-2342a9a4a6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3" b="7273"/>
                    <a:stretch/>
                  </pic:blipFill>
                  <pic:spPr bwMode="auto">
                    <a:xfrm>
                      <a:off x="0" y="0"/>
                      <a:ext cx="2081613" cy="23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0DC5">
        <w:t xml:space="preserve"> </w:t>
      </w:r>
      <w:r w:rsidR="006E39DF">
        <w:t xml:space="preserve">                           </w:t>
      </w:r>
      <w:r w:rsidR="00440DC5">
        <w:t xml:space="preserve"> </w:t>
      </w:r>
      <w:r w:rsidR="00440DC5" w:rsidRPr="00440DC5">
        <w:rPr>
          <w:noProof/>
        </w:rPr>
        <w:drawing>
          <wp:inline distT="0" distB="0" distL="0" distR="0" wp14:anchorId="3618CD57" wp14:editId="708A5E8A">
            <wp:extent cx="1847850" cy="2339874"/>
            <wp:effectExtent l="0" t="0" r="0" b="3810"/>
            <wp:docPr id="7" name="Рисунок 7" descr="C:\Users\Admin\Pictures\ae47c1ab-d43b-4cc1-8270-bbb271b0c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ae47c1ab-d43b-4cc1-8270-bbb271b0ca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8" t="14532" b="15369"/>
                    <a:stretch/>
                  </pic:blipFill>
                  <pic:spPr bwMode="auto">
                    <a:xfrm>
                      <a:off x="0" y="0"/>
                      <a:ext cx="1861110" cy="23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85E" w:rsidRPr="006E39DF" w:rsidRDefault="00440DC5" w:rsidP="00AF733B">
      <w:pPr>
        <w:keepNext/>
        <w:spacing w:after="0" w:line="360" w:lineRule="auto"/>
        <w:ind w:left="-284"/>
        <w:jc w:val="both"/>
      </w:pPr>
      <w:r w:rsidRPr="006E3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6E39DF" w:rsidRPr="006E39D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6E3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6E39DF">
        <w:rPr>
          <w:color w:val="000000" w:themeColor="text1"/>
        </w:rPr>
        <w:t xml:space="preserve"> </w:t>
      </w:r>
      <w:r w:rsidR="006E39DF" w:rsidRPr="006E39DF">
        <w:rPr>
          <w:rFonts w:ascii="Times New Roman" w:hAnsi="Times New Roman" w:cs="Times New Roman"/>
          <w:color w:val="000000" w:themeColor="text1"/>
          <w:sz w:val="24"/>
          <w:szCs w:val="24"/>
        </w:rPr>
        <w:t>Прием биологического материала</w:t>
      </w:r>
      <w:r w:rsidR="006E39DF" w:rsidRPr="006E39DF">
        <w:t xml:space="preserve"> </w:t>
      </w:r>
      <w:r w:rsidR="006E39DF">
        <w:t xml:space="preserve">        </w:t>
      </w:r>
      <w:r w:rsidR="0081285E" w:rsidRPr="006E3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6E39DF" w:rsidRPr="006E39D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81285E" w:rsidRPr="0081285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81285E" w:rsidRPr="006E39D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 </w:t>
      </w:r>
      <w:r w:rsidR="006E39DF" w:rsidRPr="006E3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Направления на регистрацию </w:t>
      </w:r>
    </w:p>
    <w:p w:rsidR="00D44950" w:rsidRDefault="00D44950" w:rsidP="00AF733B">
      <w:pPr>
        <w:keepNext/>
        <w:spacing w:after="0" w:line="360" w:lineRule="auto"/>
        <w:jc w:val="center"/>
      </w:pPr>
      <w:r w:rsidRPr="00D449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1075" cy="2390775"/>
            <wp:effectExtent l="0" t="0" r="0" b="9525"/>
            <wp:docPr id="8" name="Рисунок 8" descr="C:\Users\Admin\Pictures\1878f4e0-71da-406f-8606-5230ab2c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1878f4e0-71da-406f-8606-5230ab2c4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 b="13900"/>
                    <a:stretch/>
                  </pic:blipFill>
                  <pic:spPr bwMode="auto">
                    <a:xfrm>
                      <a:off x="0" y="0"/>
                      <a:ext cx="2255247" cy="239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950" w:rsidRPr="00607883" w:rsidRDefault="00D44950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4</w:t>
      </w: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Регистра</w:t>
      </w:r>
      <w:r w:rsid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ция в </w:t>
      </w: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программу </w:t>
      </w:r>
      <w:proofErr w:type="spellStart"/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qMC</w:t>
      </w:r>
      <w:proofErr w:type="spellEnd"/>
    </w:p>
    <w:p w:rsidR="00143EF5" w:rsidRPr="00607883" w:rsidRDefault="00CC1EF8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22C">
        <w:rPr>
          <w:rFonts w:ascii="Times New Roman" w:hAnsi="Times New Roman" w:cs="Times New Roman"/>
          <w:b/>
          <w:sz w:val="28"/>
          <w:szCs w:val="28"/>
        </w:rPr>
        <w:br w:type="page"/>
      </w:r>
      <w:r w:rsidR="00F04EA9" w:rsidRPr="006078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6 (14.06.23). Приготовление питательных </w:t>
      </w:r>
      <w:proofErr w:type="gramStart"/>
      <w:r w:rsidR="00F04EA9" w:rsidRPr="00607883">
        <w:rPr>
          <w:rFonts w:ascii="Times New Roman" w:hAnsi="Times New Roman" w:cs="Times New Roman"/>
          <w:b/>
          <w:sz w:val="28"/>
          <w:szCs w:val="28"/>
        </w:rPr>
        <w:t>сред</w:t>
      </w:r>
      <w:r w:rsidR="00F04EA9" w:rsidRPr="00607883">
        <w:rPr>
          <w:rFonts w:ascii="Times New Roman" w:hAnsi="Times New Roman" w:cs="Times New Roman"/>
          <w:b/>
          <w:bCs/>
          <w:sz w:val="28"/>
          <w:szCs w:val="28"/>
        </w:rPr>
        <w:t>:  общеупотребительных</w:t>
      </w:r>
      <w:proofErr w:type="gramEnd"/>
      <w:r w:rsidR="00F04EA9" w:rsidRPr="00607883">
        <w:rPr>
          <w:rFonts w:ascii="Times New Roman" w:hAnsi="Times New Roman" w:cs="Times New Roman"/>
          <w:b/>
          <w:bCs/>
          <w:sz w:val="28"/>
          <w:szCs w:val="28"/>
        </w:rPr>
        <w:t xml:space="preserve">, элективных, </w:t>
      </w:r>
      <w:r w:rsidR="00F04EA9">
        <w:rPr>
          <w:rFonts w:ascii="Times New Roman" w:hAnsi="Times New Roman" w:cs="Times New Roman"/>
          <w:b/>
          <w:bCs/>
          <w:sz w:val="28"/>
          <w:szCs w:val="28"/>
        </w:rPr>
        <w:t>дифференциально-диагностических</w:t>
      </w:r>
    </w:p>
    <w:p w:rsidR="00D6683C" w:rsidRPr="0078522C" w:rsidRDefault="00D6683C" w:rsidP="00AF733B">
      <w:pPr>
        <w:pStyle w:val="aff"/>
        <w:spacing w:line="360" w:lineRule="auto"/>
        <w:ind w:left="-284" w:firstLine="709"/>
        <w:jc w:val="both"/>
        <w:rPr>
          <w:b/>
          <w:sz w:val="28"/>
          <w:szCs w:val="28"/>
        </w:rPr>
      </w:pPr>
    </w:p>
    <w:p w:rsidR="00280479" w:rsidRDefault="00F52762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b/>
          <w:sz w:val="28"/>
          <w:szCs w:val="28"/>
        </w:rPr>
        <w:t>Питательная среда </w:t>
      </w:r>
      <w:r w:rsidRPr="0078522C">
        <w:rPr>
          <w:sz w:val="28"/>
          <w:szCs w:val="28"/>
        </w:rPr>
        <w:sym w:font="Symbol" w:char="F02D"/>
      </w:r>
      <w:r w:rsidRPr="0078522C">
        <w:rPr>
          <w:sz w:val="28"/>
          <w:szCs w:val="28"/>
        </w:rPr>
        <w:t xml:space="preserve"> субстрат для выращивания бактерий в лабораторных или производственных условиях.</w:t>
      </w:r>
      <w:r w:rsidR="00280479" w:rsidRPr="00280479">
        <w:rPr>
          <w:rFonts w:ascii="Arial" w:hAnsi="Arial" w:cs="Arial"/>
          <w:color w:val="333333"/>
          <w:sz w:val="27"/>
          <w:szCs w:val="27"/>
        </w:rPr>
        <w:t xml:space="preserve"> </w:t>
      </w:r>
      <w:r w:rsidR="00280479" w:rsidRPr="00280479">
        <w:rPr>
          <w:sz w:val="28"/>
          <w:szCs w:val="28"/>
        </w:rPr>
        <w:t xml:space="preserve">От качества питательной среды зависят результаты исследования. </w:t>
      </w:r>
    </w:p>
    <w:p w:rsidR="00607883" w:rsidRDefault="00607883" w:rsidP="00AF733B">
      <w:pPr>
        <w:pStyle w:val="aff"/>
        <w:keepNext/>
        <w:spacing w:line="360" w:lineRule="auto"/>
        <w:ind w:left="-284" w:firstLine="709"/>
        <w:jc w:val="center"/>
      </w:pPr>
      <w:r w:rsidRPr="00607883">
        <w:rPr>
          <w:noProof/>
          <w:sz w:val="28"/>
          <w:szCs w:val="28"/>
        </w:rPr>
        <w:drawing>
          <wp:inline distT="0" distB="0" distL="0" distR="0" wp14:anchorId="34AD1F67" wp14:editId="709A93D2">
            <wp:extent cx="1952625" cy="2413180"/>
            <wp:effectExtent l="0" t="0" r="0" b="6350"/>
            <wp:docPr id="12" name="Рисунок 12" descr="C:\Users\Admin\Pictures\21dc719d-7777-41d0-b45e-eaf7da91d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1dc719d-7777-41d0-b45e-eaf7da91d4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6"/>
                    <a:stretch/>
                  </pic:blipFill>
                  <pic:spPr bwMode="auto">
                    <a:xfrm>
                      <a:off x="0" y="0"/>
                      <a:ext cx="1957137" cy="24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883" w:rsidRPr="00607883" w:rsidRDefault="00607883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5</w:t>
      </w: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Питательные среды</w:t>
      </w:r>
    </w:p>
    <w:p w:rsidR="00280479" w:rsidRPr="00280479" w:rsidRDefault="00280479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создания оптимальных условий</w:t>
      </w:r>
      <w:r w:rsidRPr="00280479">
        <w:rPr>
          <w:sz w:val="28"/>
          <w:szCs w:val="28"/>
        </w:rPr>
        <w:t xml:space="preserve"> для жизнедеятельности микробов, среды должны соответствовать определенным параметрам:</w:t>
      </w:r>
    </w:p>
    <w:p w:rsidR="00280479" w:rsidRPr="00280479" w:rsidRDefault="00280479" w:rsidP="00AF733B">
      <w:pPr>
        <w:pStyle w:val="aff"/>
        <w:numPr>
          <w:ilvl w:val="0"/>
          <w:numId w:val="30"/>
        </w:numPr>
        <w:tabs>
          <w:tab w:val="clear" w:pos="720"/>
          <w:tab w:val="left" w:pos="708"/>
        </w:tabs>
        <w:spacing w:line="360" w:lineRule="auto"/>
        <w:jc w:val="both"/>
        <w:rPr>
          <w:sz w:val="28"/>
          <w:szCs w:val="28"/>
        </w:rPr>
      </w:pPr>
      <w:r w:rsidRPr="00F04EA9">
        <w:rPr>
          <w:bCs/>
          <w:i/>
          <w:sz w:val="28"/>
          <w:szCs w:val="28"/>
        </w:rPr>
        <w:t>Питательность</w:t>
      </w:r>
      <w:r w:rsidRPr="00280479">
        <w:rPr>
          <w:sz w:val="28"/>
          <w:szCs w:val="28"/>
        </w:rPr>
        <w:t xml:space="preserve">. В их составе должны присутствовать все необходимые вещества, обеспечивающие легкую </w:t>
      </w:r>
      <w:proofErr w:type="spellStart"/>
      <w:r w:rsidRPr="00280479">
        <w:rPr>
          <w:sz w:val="28"/>
          <w:szCs w:val="28"/>
        </w:rPr>
        <w:t>усваиваемость</w:t>
      </w:r>
      <w:proofErr w:type="spellEnd"/>
      <w:r w:rsidRPr="00280479">
        <w:rPr>
          <w:sz w:val="28"/>
          <w:szCs w:val="28"/>
        </w:rPr>
        <w:t>, а также удовлетворение потребностей в пище и энергии. В некоторых случаях в состав питательных сред специально добавляют витамины и аминокислоты, обеспечивающие необходимый рост клеток.</w:t>
      </w:r>
    </w:p>
    <w:p w:rsidR="00280479" w:rsidRPr="00280479" w:rsidRDefault="00280479" w:rsidP="00AF733B">
      <w:pPr>
        <w:pStyle w:val="aff"/>
        <w:numPr>
          <w:ilvl w:val="0"/>
          <w:numId w:val="30"/>
        </w:numPr>
        <w:tabs>
          <w:tab w:val="clear" w:pos="720"/>
          <w:tab w:val="left" w:pos="708"/>
        </w:tabs>
        <w:spacing w:line="360" w:lineRule="auto"/>
        <w:jc w:val="both"/>
        <w:rPr>
          <w:sz w:val="28"/>
          <w:szCs w:val="28"/>
        </w:rPr>
      </w:pPr>
      <w:r w:rsidRPr="00F04EA9">
        <w:rPr>
          <w:bCs/>
          <w:i/>
          <w:sz w:val="28"/>
          <w:szCs w:val="28"/>
        </w:rPr>
        <w:t>Оптимальная концентрация водородных ионов</w:t>
      </w:r>
      <w:r w:rsidRPr="00280479">
        <w:rPr>
          <w:sz w:val="28"/>
          <w:szCs w:val="28"/>
        </w:rPr>
        <w:t>. Для обеспечения необходимой проницаемости оболочки клеток.</w:t>
      </w:r>
    </w:p>
    <w:p w:rsidR="00280479" w:rsidRPr="00280479" w:rsidRDefault="00280479" w:rsidP="00AF733B">
      <w:pPr>
        <w:pStyle w:val="aff"/>
        <w:numPr>
          <w:ilvl w:val="0"/>
          <w:numId w:val="30"/>
        </w:numPr>
        <w:tabs>
          <w:tab w:val="clear" w:pos="720"/>
          <w:tab w:val="left" w:pos="708"/>
        </w:tabs>
        <w:spacing w:line="360" w:lineRule="auto"/>
        <w:jc w:val="both"/>
        <w:rPr>
          <w:sz w:val="28"/>
          <w:szCs w:val="28"/>
        </w:rPr>
      </w:pPr>
      <w:proofErr w:type="spellStart"/>
      <w:r w:rsidRPr="00F04EA9">
        <w:rPr>
          <w:bCs/>
          <w:i/>
          <w:sz w:val="28"/>
          <w:szCs w:val="28"/>
        </w:rPr>
        <w:t>Изотоничность</w:t>
      </w:r>
      <w:proofErr w:type="spellEnd"/>
      <w:r w:rsidRPr="00F04EA9">
        <w:rPr>
          <w:i/>
          <w:sz w:val="28"/>
          <w:szCs w:val="28"/>
        </w:rPr>
        <w:t>.</w:t>
      </w:r>
      <w:r w:rsidRPr="00280479">
        <w:rPr>
          <w:sz w:val="28"/>
          <w:szCs w:val="28"/>
        </w:rPr>
        <w:t xml:space="preserve"> Для поддержания осмотического давления в среде в соответствии с давлением внутри клетки.</w:t>
      </w:r>
    </w:p>
    <w:p w:rsidR="00280479" w:rsidRPr="00280479" w:rsidRDefault="00280479" w:rsidP="00AF733B">
      <w:pPr>
        <w:pStyle w:val="aff"/>
        <w:numPr>
          <w:ilvl w:val="0"/>
          <w:numId w:val="30"/>
        </w:numPr>
        <w:tabs>
          <w:tab w:val="clear" w:pos="720"/>
          <w:tab w:val="left" w:pos="708"/>
        </w:tabs>
        <w:spacing w:line="360" w:lineRule="auto"/>
        <w:jc w:val="both"/>
        <w:rPr>
          <w:sz w:val="28"/>
          <w:szCs w:val="28"/>
        </w:rPr>
      </w:pPr>
      <w:r w:rsidRPr="00F04EA9">
        <w:rPr>
          <w:bCs/>
          <w:i/>
          <w:sz w:val="28"/>
          <w:szCs w:val="28"/>
        </w:rPr>
        <w:lastRenderedPageBreak/>
        <w:t>Стерильность</w:t>
      </w:r>
      <w:r w:rsidRPr="00280479">
        <w:rPr>
          <w:sz w:val="28"/>
          <w:szCs w:val="28"/>
        </w:rPr>
        <w:t>. Для исключения посторонних микробов, которые могут препятствовать росту.</w:t>
      </w:r>
    </w:p>
    <w:p w:rsidR="00280479" w:rsidRPr="0015710C" w:rsidRDefault="00280479" w:rsidP="00AF733B">
      <w:pPr>
        <w:pStyle w:val="aff"/>
        <w:numPr>
          <w:ilvl w:val="0"/>
          <w:numId w:val="30"/>
        </w:numPr>
        <w:tabs>
          <w:tab w:val="clear" w:pos="720"/>
          <w:tab w:val="left" w:pos="708"/>
        </w:tabs>
        <w:spacing w:line="360" w:lineRule="auto"/>
        <w:jc w:val="both"/>
        <w:rPr>
          <w:i/>
          <w:sz w:val="28"/>
          <w:szCs w:val="28"/>
        </w:rPr>
      </w:pPr>
      <w:r w:rsidRPr="0015710C">
        <w:rPr>
          <w:bCs/>
          <w:i/>
          <w:sz w:val="28"/>
          <w:szCs w:val="28"/>
        </w:rPr>
        <w:t>Оптимальная консистенция</w:t>
      </w:r>
      <w:r w:rsidRPr="0015710C">
        <w:rPr>
          <w:i/>
          <w:sz w:val="28"/>
          <w:szCs w:val="28"/>
        </w:rPr>
        <w:t>.</w:t>
      </w:r>
    </w:p>
    <w:p w:rsidR="00280479" w:rsidRPr="00280479" w:rsidRDefault="00280479" w:rsidP="00AF733B">
      <w:pPr>
        <w:pStyle w:val="aff"/>
        <w:numPr>
          <w:ilvl w:val="0"/>
          <w:numId w:val="30"/>
        </w:numPr>
        <w:tabs>
          <w:tab w:val="clear" w:pos="720"/>
          <w:tab w:val="left" w:pos="708"/>
        </w:tabs>
        <w:spacing w:line="360" w:lineRule="auto"/>
        <w:jc w:val="both"/>
        <w:rPr>
          <w:sz w:val="28"/>
          <w:szCs w:val="28"/>
        </w:rPr>
      </w:pPr>
      <w:proofErr w:type="spellStart"/>
      <w:r w:rsidRPr="0015710C">
        <w:rPr>
          <w:bCs/>
          <w:i/>
          <w:sz w:val="28"/>
          <w:szCs w:val="28"/>
        </w:rPr>
        <w:t>Окислительно</w:t>
      </w:r>
      <w:proofErr w:type="spellEnd"/>
      <w:r w:rsidRPr="0015710C">
        <w:rPr>
          <w:bCs/>
          <w:i/>
          <w:sz w:val="28"/>
          <w:szCs w:val="28"/>
        </w:rPr>
        <w:t>-восстановительный потенциал</w:t>
      </w:r>
      <w:r w:rsidRPr="00280479">
        <w:rPr>
          <w:sz w:val="28"/>
          <w:szCs w:val="28"/>
        </w:rPr>
        <w:t>.</w:t>
      </w:r>
    </w:p>
    <w:p w:rsidR="00F52762" w:rsidRPr="00280479" w:rsidRDefault="00280479" w:rsidP="00AF733B">
      <w:pPr>
        <w:pStyle w:val="aff"/>
        <w:numPr>
          <w:ilvl w:val="0"/>
          <w:numId w:val="30"/>
        </w:numPr>
        <w:tabs>
          <w:tab w:val="clear" w:pos="720"/>
          <w:tab w:val="left" w:pos="708"/>
        </w:tabs>
        <w:spacing w:line="360" w:lineRule="auto"/>
        <w:jc w:val="both"/>
        <w:rPr>
          <w:sz w:val="28"/>
          <w:szCs w:val="28"/>
        </w:rPr>
      </w:pPr>
      <w:proofErr w:type="spellStart"/>
      <w:r w:rsidRPr="0015710C">
        <w:rPr>
          <w:bCs/>
          <w:i/>
          <w:sz w:val="28"/>
          <w:szCs w:val="28"/>
        </w:rPr>
        <w:t>Унифицированность</w:t>
      </w:r>
      <w:proofErr w:type="spellEnd"/>
      <w:r w:rsidRPr="0015710C">
        <w:rPr>
          <w:i/>
          <w:sz w:val="28"/>
          <w:szCs w:val="28"/>
        </w:rPr>
        <w:t>.</w:t>
      </w:r>
      <w:r w:rsidRPr="00280479">
        <w:rPr>
          <w:sz w:val="28"/>
          <w:szCs w:val="28"/>
        </w:rPr>
        <w:t xml:space="preserve"> Обеспечивает содержание пост</w:t>
      </w:r>
      <w:r>
        <w:rPr>
          <w:sz w:val="28"/>
          <w:szCs w:val="28"/>
        </w:rPr>
        <w:t>оянного количества ингредиентов.</w:t>
      </w:r>
    </w:p>
    <w:p w:rsidR="00F52762" w:rsidRPr="0078522C" w:rsidRDefault="00F52762" w:rsidP="00AF733B">
      <w:pPr>
        <w:pStyle w:val="aff"/>
        <w:spacing w:line="360" w:lineRule="auto"/>
        <w:ind w:left="-284" w:firstLine="709"/>
        <w:jc w:val="both"/>
        <w:rPr>
          <w:b/>
          <w:sz w:val="28"/>
          <w:szCs w:val="28"/>
        </w:rPr>
      </w:pPr>
      <w:r w:rsidRPr="0078522C">
        <w:rPr>
          <w:b/>
          <w:sz w:val="28"/>
          <w:szCs w:val="28"/>
        </w:rPr>
        <w:t>Этапы приготовления питательных сред:</w:t>
      </w:r>
    </w:p>
    <w:p w:rsidR="00143EF5" w:rsidRDefault="00143EF5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1.Берется навеска сухой основы (из расчета кол-во в граммах указанного на</w:t>
      </w:r>
      <w:r w:rsidR="00195EEE">
        <w:rPr>
          <w:sz w:val="28"/>
          <w:szCs w:val="28"/>
        </w:rPr>
        <w:t xml:space="preserve"> литр). Взвешиваем</w:t>
      </w:r>
      <w:r w:rsidRPr="00195EEE">
        <w:rPr>
          <w:sz w:val="28"/>
          <w:szCs w:val="28"/>
        </w:rPr>
        <w:t xml:space="preserve"> навеску</w:t>
      </w:r>
      <w:r w:rsidR="00280479">
        <w:rPr>
          <w:sz w:val="28"/>
          <w:szCs w:val="28"/>
        </w:rPr>
        <w:t>;</w:t>
      </w:r>
    </w:p>
    <w:p w:rsidR="00607883" w:rsidRDefault="00607883" w:rsidP="00AF733B">
      <w:pPr>
        <w:pStyle w:val="aff"/>
        <w:keepNext/>
        <w:spacing w:line="360" w:lineRule="auto"/>
        <w:ind w:left="-284" w:firstLine="709"/>
        <w:jc w:val="center"/>
      </w:pPr>
      <w:r w:rsidRPr="00607883">
        <w:rPr>
          <w:noProof/>
          <w:sz w:val="28"/>
          <w:szCs w:val="28"/>
        </w:rPr>
        <w:drawing>
          <wp:inline distT="0" distB="0" distL="0" distR="0" wp14:anchorId="436C2D9B" wp14:editId="281E7697">
            <wp:extent cx="2181225" cy="2385955"/>
            <wp:effectExtent l="0" t="0" r="0" b="0"/>
            <wp:docPr id="9" name="Рисунок 9" descr="C:\Users\Admin\Pictures\dac18a49-139c-4b66-bd12-efc9615d1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dac18a49-139c-4b66-bd12-efc9615d1f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 b="9521"/>
                    <a:stretch/>
                  </pic:blipFill>
                  <pic:spPr bwMode="auto">
                    <a:xfrm>
                      <a:off x="0" y="0"/>
                      <a:ext cx="2195772" cy="24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883" w:rsidRPr="00607883" w:rsidRDefault="00607883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6</w:t>
      </w: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Взвешивание сухой основы</w:t>
      </w:r>
    </w:p>
    <w:p w:rsidR="00143EF5" w:rsidRPr="00195EEE" w:rsidRDefault="00143EF5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2.В металлическую емкость насы</w:t>
      </w:r>
      <w:r w:rsidR="00195EEE">
        <w:rPr>
          <w:sz w:val="28"/>
          <w:szCs w:val="28"/>
        </w:rPr>
        <w:t>паем навеску и добавляем</w:t>
      </w:r>
      <w:r w:rsidRPr="0078522C">
        <w:rPr>
          <w:sz w:val="28"/>
          <w:szCs w:val="28"/>
        </w:rPr>
        <w:t xml:space="preserve"> нужное кол-во</w:t>
      </w:r>
      <w:r w:rsidR="00195EEE">
        <w:rPr>
          <w:sz w:val="28"/>
          <w:szCs w:val="28"/>
        </w:rPr>
        <w:t xml:space="preserve"> </w:t>
      </w:r>
      <w:r w:rsidRPr="00195EEE">
        <w:rPr>
          <w:sz w:val="28"/>
          <w:szCs w:val="28"/>
        </w:rPr>
        <w:t>дистиллированной воды</w:t>
      </w:r>
      <w:r w:rsidR="00280479">
        <w:rPr>
          <w:sz w:val="28"/>
          <w:szCs w:val="28"/>
        </w:rPr>
        <w:t>;</w:t>
      </w:r>
    </w:p>
    <w:p w:rsidR="00143EF5" w:rsidRDefault="00143EF5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3</w:t>
      </w:r>
      <w:r w:rsidR="00195EEE">
        <w:rPr>
          <w:sz w:val="28"/>
          <w:szCs w:val="28"/>
        </w:rPr>
        <w:t>.Нагреваем</w:t>
      </w:r>
      <w:r w:rsidRPr="0078522C">
        <w:rPr>
          <w:sz w:val="28"/>
          <w:szCs w:val="28"/>
        </w:rPr>
        <w:t xml:space="preserve"> на </w:t>
      </w:r>
      <w:r w:rsidR="00195EEE">
        <w:rPr>
          <w:sz w:val="28"/>
          <w:szCs w:val="28"/>
        </w:rPr>
        <w:t>электроплите, размешивая (варим</w:t>
      </w:r>
      <w:r w:rsidRPr="0078522C">
        <w:rPr>
          <w:sz w:val="28"/>
          <w:szCs w:val="28"/>
        </w:rPr>
        <w:t xml:space="preserve"> до закипания и растворения)</w:t>
      </w:r>
      <w:r w:rsidR="00280479">
        <w:rPr>
          <w:sz w:val="28"/>
          <w:szCs w:val="28"/>
        </w:rPr>
        <w:t>;</w:t>
      </w:r>
    </w:p>
    <w:p w:rsidR="00607883" w:rsidRDefault="00607883" w:rsidP="00AF733B">
      <w:pPr>
        <w:pStyle w:val="aff"/>
        <w:keepNext/>
        <w:spacing w:line="360" w:lineRule="auto"/>
        <w:ind w:left="-284" w:firstLine="709"/>
        <w:jc w:val="center"/>
      </w:pPr>
      <w:r w:rsidRPr="00607883">
        <w:rPr>
          <w:noProof/>
          <w:sz w:val="28"/>
          <w:szCs w:val="28"/>
        </w:rPr>
        <w:lastRenderedPageBreak/>
        <w:drawing>
          <wp:inline distT="0" distB="0" distL="0" distR="0" wp14:anchorId="5410537E" wp14:editId="115FFA71">
            <wp:extent cx="1905000" cy="2169727"/>
            <wp:effectExtent l="0" t="0" r="0" b="2540"/>
            <wp:docPr id="10" name="Рисунок 10" descr="C:\Users\Admin\Pictures\19776e0b-a1fd-427d-a332-b81ed78da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19776e0b-a1fd-427d-a332-b81ed78da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7120" r="8010" b="18314"/>
                    <a:stretch/>
                  </pic:blipFill>
                  <pic:spPr bwMode="auto">
                    <a:xfrm>
                      <a:off x="0" y="0"/>
                      <a:ext cx="1914392" cy="218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883" w:rsidRPr="00607883" w:rsidRDefault="00607883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7</w:t>
      </w: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Варка среды на электроплите</w:t>
      </w:r>
    </w:p>
    <w:p w:rsidR="00143EF5" w:rsidRPr="0078522C" w:rsidRDefault="00143EF5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4.</w:t>
      </w:r>
      <w:r w:rsidR="00195EEE">
        <w:rPr>
          <w:sz w:val="28"/>
          <w:szCs w:val="28"/>
        </w:rPr>
        <w:t>Разливаем</w:t>
      </w:r>
      <w:r w:rsidRPr="0078522C">
        <w:rPr>
          <w:sz w:val="28"/>
          <w:szCs w:val="28"/>
        </w:rPr>
        <w:t xml:space="preserve"> в посуду (флаконы, пробирки, чашки)</w:t>
      </w:r>
      <w:r w:rsidR="00280479">
        <w:rPr>
          <w:sz w:val="28"/>
          <w:szCs w:val="28"/>
        </w:rPr>
        <w:t>;</w:t>
      </w:r>
    </w:p>
    <w:p w:rsidR="00143EF5" w:rsidRPr="00195EEE" w:rsidRDefault="00143EF5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5.Среды, которые подлежат стерилизации, отправляют в стерилизационную</w:t>
      </w:r>
      <w:r w:rsidR="00195EEE">
        <w:rPr>
          <w:sz w:val="28"/>
          <w:szCs w:val="28"/>
        </w:rPr>
        <w:t xml:space="preserve"> </w:t>
      </w:r>
      <w:r w:rsidRPr="00195EEE">
        <w:rPr>
          <w:sz w:val="28"/>
          <w:szCs w:val="28"/>
        </w:rPr>
        <w:t>в паровой стерилизатор, закладывая индикаторы с соответствующим</w:t>
      </w:r>
      <w:r w:rsidR="00195EEE">
        <w:rPr>
          <w:sz w:val="28"/>
          <w:szCs w:val="28"/>
        </w:rPr>
        <w:t xml:space="preserve"> </w:t>
      </w:r>
      <w:r w:rsidRPr="00195EEE">
        <w:rPr>
          <w:sz w:val="28"/>
          <w:szCs w:val="28"/>
        </w:rPr>
        <w:t>режимом</w:t>
      </w:r>
      <w:r w:rsidR="00280479">
        <w:rPr>
          <w:sz w:val="28"/>
          <w:szCs w:val="28"/>
        </w:rPr>
        <w:t>;</w:t>
      </w:r>
    </w:p>
    <w:p w:rsidR="00143EF5" w:rsidRPr="0078522C" w:rsidRDefault="00143EF5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6.</w:t>
      </w:r>
      <w:r w:rsidRPr="0078522C">
        <w:rPr>
          <w:sz w:val="28"/>
          <w:szCs w:val="28"/>
        </w:rPr>
        <w:tab/>
        <w:t>Контроль стерильности (в термостат на 2 суток при t 37 градусов)</w:t>
      </w:r>
      <w:r w:rsidR="00280479">
        <w:rPr>
          <w:sz w:val="28"/>
          <w:szCs w:val="28"/>
        </w:rPr>
        <w:t>;</w:t>
      </w:r>
    </w:p>
    <w:p w:rsidR="00143EF5" w:rsidRDefault="00143EF5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  <w:r w:rsidRPr="0078522C">
        <w:rPr>
          <w:sz w:val="28"/>
          <w:szCs w:val="28"/>
        </w:rPr>
        <w:t>7.</w:t>
      </w:r>
      <w:r w:rsidRPr="0078522C">
        <w:rPr>
          <w:sz w:val="28"/>
          <w:szCs w:val="28"/>
        </w:rPr>
        <w:tab/>
        <w:t>Хранят в холодильнике при t 4 градуса</w:t>
      </w:r>
      <w:r w:rsidR="00280479">
        <w:rPr>
          <w:sz w:val="28"/>
          <w:szCs w:val="28"/>
        </w:rPr>
        <w:t>.</w:t>
      </w:r>
    </w:p>
    <w:p w:rsidR="00607883" w:rsidRDefault="00607883" w:rsidP="00AF733B">
      <w:pPr>
        <w:pStyle w:val="aff"/>
        <w:keepNext/>
        <w:spacing w:line="360" w:lineRule="auto"/>
        <w:ind w:left="-284" w:firstLine="709"/>
        <w:jc w:val="center"/>
      </w:pPr>
      <w:r w:rsidRPr="00607883">
        <w:rPr>
          <w:noProof/>
          <w:sz w:val="28"/>
          <w:szCs w:val="28"/>
        </w:rPr>
        <w:drawing>
          <wp:inline distT="0" distB="0" distL="0" distR="0" wp14:anchorId="1321A48E" wp14:editId="0CB29549">
            <wp:extent cx="1838325" cy="2442040"/>
            <wp:effectExtent l="0" t="0" r="0" b="0"/>
            <wp:docPr id="11" name="Рисунок 11" descr="C:\Users\Admin\Pictures\d2486d99-4e7b-475d-a837-a50d72ba5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d2486d99-4e7b-475d-a837-a50d72ba5a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11" cy="24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83" w:rsidRPr="00607883" w:rsidRDefault="00607883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8</w:t>
      </w:r>
      <w:r w:rsidRPr="0060788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Хранение питательных сред</w:t>
      </w:r>
    </w:p>
    <w:p w:rsidR="00440DC5" w:rsidRPr="0078522C" w:rsidRDefault="00440DC5" w:rsidP="00AF733B">
      <w:pPr>
        <w:pStyle w:val="aff"/>
        <w:spacing w:line="360" w:lineRule="auto"/>
        <w:ind w:left="-284" w:firstLine="709"/>
        <w:jc w:val="both"/>
        <w:rPr>
          <w:sz w:val="28"/>
          <w:szCs w:val="28"/>
        </w:rPr>
      </w:pPr>
    </w:p>
    <w:p w:rsidR="00260FF9" w:rsidRPr="0078522C" w:rsidRDefault="00F52762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br w:type="page"/>
      </w:r>
    </w:p>
    <w:p w:rsidR="00260FF9" w:rsidRDefault="0015710C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7 (15.06.23)</w:t>
      </w:r>
      <w:r w:rsidRPr="0078522C">
        <w:rPr>
          <w:rFonts w:ascii="Times New Roman" w:hAnsi="Times New Roman" w:cs="Times New Roman"/>
          <w:b/>
          <w:sz w:val="28"/>
          <w:szCs w:val="28"/>
        </w:rPr>
        <w:t>. Первичный посев на питательные среды</w:t>
      </w:r>
    </w:p>
    <w:p w:rsidR="00195EEE" w:rsidRPr="0078522C" w:rsidRDefault="00195EEE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2762" w:rsidRPr="0078522C" w:rsidRDefault="00260FF9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Техника посева зависит от консистенции питательной среды, характера засеваемого материала и цели исследования. Перед посевом чашки, флаконы, пробирки подписывают.</w:t>
      </w:r>
    </w:p>
    <w:p w:rsidR="00F52762" w:rsidRPr="00195EEE" w:rsidRDefault="00F52762" w:rsidP="00AF733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95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Первичный посев ис</w:t>
      </w:r>
      <w:r w:rsidR="002804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следуемого материала</w:t>
      </w:r>
      <w:r w:rsidRPr="00195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проводят бактериальной петлей </w:t>
      </w:r>
      <w:proofErr w:type="gramStart"/>
      <w:r w:rsidRPr="00195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  тампоном</w:t>
      </w:r>
      <w:proofErr w:type="gramEnd"/>
      <w:r w:rsidRPr="00195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специальные или элективные среды (Эндо, ЖСА, кровяной </w:t>
      </w:r>
      <w:proofErr w:type="spellStart"/>
      <w:r w:rsidRPr="00195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агар</w:t>
      </w:r>
      <w:proofErr w:type="spellEnd"/>
      <w:r w:rsidRPr="00195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Целью посева является выделение патогенных м/о из биоматериала и получение изолированных колоний.</w:t>
      </w:r>
      <w:r w:rsidR="00260FF9" w:rsidRPr="00195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0FF9" w:rsidRPr="0078522C" w:rsidRDefault="00260FF9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Взятие материала и первичный посев на среды выполняют в первый день исследования. Чашки с первичными посевами инкубируют в термостате 18-24 часа при t 37</w:t>
      </w:r>
      <w:r w:rsidRPr="0078522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8522C">
        <w:rPr>
          <w:rFonts w:ascii="Times New Roman" w:hAnsi="Times New Roman" w:cs="Times New Roman"/>
          <w:sz w:val="28"/>
          <w:szCs w:val="28"/>
        </w:rPr>
        <w:t>.</w:t>
      </w:r>
    </w:p>
    <w:p w:rsidR="00260FF9" w:rsidRPr="0078522C" w:rsidRDefault="00260FF9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 xml:space="preserve">После инкубации изучают характер роста их плотных и жидких питательных средах, т. е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 признаки микробов.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 свойства для каждого вида микробов специфичны и потому являются важным диагностическим признаком.</w:t>
      </w:r>
    </w:p>
    <w:p w:rsidR="00195EEE" w:rsidRPr="00195EEE" w:rsidRDefault="00195EEE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5EEE">
        <w:rPr>
          <w:rFonts w:ascii="Times New Roman" w:hAnsi="Times New Roman" w:cs="Times New Roman"/>
          <w:b/>
          <w:i/>
          <w:sz w:val="28"/>
          <w:szCs w:val="28"/>
        </w:rPr>
        <w:t>Первичный посев мочи</w:t>
      </w:r>
    </w:p>
    <w:p w:rsidR="00195EEE" w:rsidRPr="0078522C" w:rsidRDefault="00195EEE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Для этого используется средняя порция утренней мочи в количестве 3-5 мл, собранная в стерильный пластиковый одноразовый контейнер. Для получения точного результата, посев мочи нужно выполнить не позже, чем через 2 часа.</w:t>
      </w:r>
    </w:p>
    <w:p w:rsidR="00195EEE" w:rsidRPr="00D6683C" w:rsidRDefault="00195EEE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683C">
        <w:rPr>
          <w:rFonts w:ascii="Times New Roman" w:hAnsi="Times New Roman" w:cs="Times New Roman"/>
          <w:sz w:val="28"/>
          <w:szCs w:val="28"/>
          <w:u w:val="single"/>
        </w:rPr>
        <w:t>Техника посева</w:t>
      </w:r>
    </w:p>
    <w:p w:rsidR="00195EEE" w:rsidRDefault="00195EEE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8522C">
        <w:rPr>
          <w:rFonts w:ascii="Times New Roman" w:hAnsi="Times New Roman" w:cs="Times New Roman"/>
          <w:sz w:val="28"/>
          <w:szCs w:val="28"/>
        </w:rPr>
        <w:t>Перед посевом чашки маркируют соответствующим номером. Затем на чашке размечают 4 сектора для посева. Стери</w:t>
      </w:r>
      <w:r>
        <w:rPr>
          <w:rFonts w:ascii="Times New Roman" w:hAnsi="Times New Roman" w:cs="Times New Roman"/>
          <w:sz w:val="28"/>
          <w:szCs w:val="28"/>
        </w:rPr>
        <w:t xml:space="preserve">льной бактериальной петлей берется капля </w:t>
      </w:r>
      <w:r w:rsidRPr="0078522C">
        <w:rPr>
          <w:rFonts w:ascii="Times New Roman" w:hAnsi="Times New Roman" w:cs="Times New Roman"/>
          <w:sz w:val="28"/>
          <w:szCs w:val="28"/>
        </w:rPr>
        <w:t xml:space="preserve">мочи и втирается петлей в поверхность среды у края чашки, создавая площадку. Зигзагообразными движениями распределяют материал по всей поверхности среды,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штрихообразными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 движениями от стенки до стенки до </w:t>
      </w:r>
      <w:r w:rsidRPr="0078522C">
        <w:rPr>
          <w:rFonts w:ascii="Times New Roman" w:hAnsi="Times New Roman" w:cs="Times New Roman"/>
          <w:sz w:val="28"/>
          <w:szCs w:val="28"/>
        </w:rPr>
        <w:lastRenderedPageBreak/>
        <w:t>середины чашки. После чего чашка поворачивается на 45 градусов на 2 сектор,</w:t>
      </w:r>
      <w:r w:rsidR="00280479">
        <w:rPr>
          <w:rFonts w:ascii="Times New Roman" w:hAnsi="Times New Roman" w:cs="Times New Roman"/>
          <w:sz w:val="28"/>
          <w:szCs w:val="28"/>
        </w:rPr>
        <w:t xml:space="preserve"> делаются четыре </w:t>
      </w:r>
      <w:proofErr w:type="spellStart"/>
      <w:r w:rsidR="00280479">
        <w:rPr>
          <w:rFonts w:ascii="Times New Roman" w:hAnsi="Times New Roman" w:cs="Times New Roman"/>
          <w:sz w:val="28"/>
          <w:szCs w:val="28"/>
        </w:rPr>
        <w:t>штрихообразных</w:t>
      </w:r>
      <w:proofErr w:type="spellEnd"/>
      <w:r w:rsidR="00280479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Pr="0078522C">
        <w:rPr>
          <w:rFonts w:ascii="Times New Roman" w:hAnsi="Times New Roman" w:cs="Times New Roman"/>
          <w:sz w:val="28"/>
          <w:szCs w:val="28"/>
        </w:rPr>
        <w:t xml:space="preserve"> от стенки до стенки, протягивая материал с первого сектора. На два последующие сектора также, но последний сектор не должен касаться первого.</w:t>
      </w:r>
    </w:p>
    <w:p w:rsidR="00327E8D" w:rsidRDefault="00327E8D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7883" w:rsidRPr="0078522C" w:rsidRDefault="00327E8D" w:rsidP="00AF733B">
      <w:pPr>
        <w:keepNext/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E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2418707"/>
            <wp:effectExtent l="0" t="0" r="0" b="1270"/>
            <wp:docPr id="13" name="Рисунок 13" descr="C:\Users\Admin\Pictures\c5845b05-9805-464a-bd23-05cf477c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c5845b05-9805-464a-bd23-05cf477c9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8" b="4296"/>
                    <a:stretch/>
                  </pic:blipFill>
                  <pic:spPr bwMode="auto">
                    <a:xfrm>
                      <a:off x="0" y="0"/>
                      <a:ext cx="2338537" cy="242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27E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2372439"/>
            <wp:effectExtent l="0" t="0" r="0" b="8890"/>
            <wp:docPr id="14" name="Рисунок 14" descr="C:\Users\Admin\Pictures\b0ee41e2-69f6-44f4-84ff-c2db7150b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b0ee41e2-69f6-44f4-84ff-c2db7150b8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40" r="21363" b="13745"/>
                    <a:stretch/>
                  </pic:blipFill>
                  <pic:spPr bwMode="auto">
                    <a:xfrm>
                      <a:off x="0" y="0"/>
                      <a:ext cx="2345954" cy="23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EEE" w:rsidRPr="00B407C5" w:rsidRDefault="00B407C5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9</w:t>
      </w:r>
      <w:r w:rsidRP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Техника посева мочи</w:t>
      </w:r>
    </w:p>
    <w:p w:rsidR="00260FF9" w:rsidRPr="00280479" w:rsidRDefault="003F56EE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0479">
        <w:rPr>
          <w:rFonts w:ascii="Times New Roman" w:hAnsi="Times New Roman" w:cs="Times New Roman"/>
          <w:b/>
          <w:i/>
          <w:sz w:val="28"/>
          <w:szCs w:val="28"/>
        </w:rPr>
        <w:t>Первичный посев мо</w:t>
      </w:r>
      <w:r w:rsidR="003B2691" w:rsidRPr="00280479">
        <w:rPr>
          <w:rFonts w:ascii="Times New Roman" w:hAnsi="Times New Roman" w:cs="Times New Roman"/>
          <w:b/>
          <w:i/>
          <w:sz w:val="28"/>
          <w:szCs w:val="28"/>
        </w:rPr>
        <w:t>кроты</w:t>
      </w:r>
    </w:p>
    <w:p w:rsidR="003B2691" w:rsidRPr="0078522C" w:rsidRDefault="003B269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479">
        <w:rPr>
          <w:rFonts w:ascii="Times New Roman" w:hAnsi="Times New Roman" w:cs="Times New Roman"/>
          <w:bCs/>
          <w:sz w:val="28"/>
          <w:szCs w:val="28"/>
          <w:u w:val="single"/>
        </w:rPr>
        <w:t>Взятие исследуемого материала.</w:t>
      </w:r>
      <w:r w:rsidRPr="0078522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8522C">
        <w:rPr>
          <w:rFonts w:ascii="Times New Roman" w:hAnsi="Times New Roman" w:cs="Times New Roman"/>
          <w:sz w:val="28"/>
          <w:szCs w:val="28"/>
        </w:rPr>
        <w:t xml:space="preserve">Утреннюю мокроту, выделяющуюся во время приступа кашля, собирают в стерильную банку. Перед откашливанием больной чистит зубы и полощет рот кипяченой водой с целью механического удаления остатков пищи,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слущенного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 эпителия и микрофлоры ротовой полости.</w:t>
      </w:r>
    </w:p>
    <w:p w:rsidR="003B2691" w:rsidRPr="0078522C" w:rsidRDefault="003B269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Материал собирают с соблюдением правил асептики в предварительно простерилизованные баночки или пробирки и доставляют в лабораторию. </w:t>
      </w:r>
      <w:r w:rsidRPr="00280479">
        <w:rPr>
          <w:rFonts w:ascii="Times New Roman" w:hAnsi="Times New Roman" w:cs="Times New Roman"/>
          <w:bCs/>
          <w:sz w:val="28"/>
          <w:szCs w:val="28"/>
          <w:u w:val="single"/>
        </w:rPr>
        <w:t>Хранение</w:t>
      </w:r>
      <w:r w:rsidRPr="0078522C">
        <w:rPr>
          <w:rFonts w:ascii="Times New Roman" w:hAnsi="Times New Roman" w:cs="Times New Roman"/>
          <w:sz w:val="28"/>
          <w:szCs w:val="28"/>
        </w:rPr>
        <w:t xml:space="preserve"> материала способствует размножению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сапрофитирующей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 микрофлоры, развитию процессов гниения и брожения, что </w:t>
      </w:r>
      <w:r w:rsidRPr="00280479">
        <w:rPr>
          <w:rFonts w:ascii="Times New Roman" w:hAnsi="Times New Roman" w:cs="Times New Roman"/>
          <w:bCs/>
          <w:sz w:val="28"/>
          <w:szCs w:val="28"/>
        </w:rPr>
        <w:t>искажает</w:t>
      </w:r>
      <w:r w:rsidRPr="0078522C">
        <w:rPr>
          <w:rFonts w:ascii="Times New Roman" w:hAnsi="Times New Roman" w:cs="Times New Roman"/>
          <w:sz w:val="28"/>
          <w:szCs w:val="28"/>
        </w:rPr>
        <w:t> результаты анализа, поэтому интервал между взятием материала и его посевом не должен превышать 1-2 часа.</w:t>
      </w:r>
    </w:p>
    <w:p w:rsidR="008F3455" w:rsidRDefault="003B2691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83C">
        <w:rPr>
          <w:rFonts w:ascii="Times New Roman" w:hAnsi="Times New Roman" w:cs="Times New Roman"/>
          <w:sz w:val="28"/>
          <w:szCs w:val="28"/>
          <w:u w:val="single"/>
        </w:rPr>
        <w:lastRenderedPageBreak/>
        <w:t>Техника посева:</w:t>
      </w:r>
      <w:r w:rsidRPr="0078522C">
        <w:rPr>
          <w:rFonts w:ascii="Times New Roman" w:hAnsi="Times New Roman" w:cs="Times New Roman"/>
          <w:sz w:val="28"/>
          <w:szCs w:val="28"/>
        </w:rPr>
        <w:t xml:space="preserve"> берут 4 пробирки, в каждую добавляют по 0,5 мл мясопептонного бульона и по 1 мл исследуемог</w:t>
      </w:r>
      <w:r w:rsidR="00F52762" w:rsidRPr="0078522C">
        <w:rPr>
          <w:rFonts w:ascii="Times New Roman" w:hAnsi="Times New Roman" w:cs="Times New Roman"/>
          <w:sz w:val="28"/>
          <w:szCs w:val="28"/>
        </w:rPr>
        <w:t>о материала (мокроты). Для посева</w:t>
      </w:r>
      <w:r w:rsidRPr="0078522C">
        <w:rPr>
          <w:rFonts w:ascii="Times New Roman" w:hAnsi="Times New Roman" w:cs="Times New Roman"/>
          <w:sz w:val="28"/>
          <w:szCs w:val="28"/>
        </w:rPr>
        <w:t xml:space="preserve"> используются среды </w:t>
      </w:r>
      <w:proofErr w:type="gramStart"/>
      <w:r w:rsidRPr="0078522C">
        <w:rPr>
          <w:rFonts w:ascii="Times New Roman" w:hAnsi="Times New Roman" w:cs="Times New Roman"/>
          <w:sz w:val="28"/>
          <w:szCs w:val="28"/>
        </w:rPr>
        <w:t>Эндо</w:t>
      </w:r>
      <w:proofErr w:type="gramEnd"/>
      <w:r w:rsidRPr="00785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, кровяной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-солевой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 xml:space="preserve">. </w:t>
      </w:r>
      <w:r w:rsidR="0060162B" w:rsidRPr="0078522C">
        <w:rPr>
          <w:rFonts w:ascii="Times New Roman" w:hAnsi="Times New Roman" w:cs="Times New Roman"/>
          <w:sz w:val="28"/>
          <w:szCs w:val="28"/>
        </w:rPr>
        <w:t xml:space="preserve">Пипеткой наносят </w:t>
      </w:r>
      <w:r w:rsidRPr="0078522C">
        <w:rPr>
          <w:rFonts w:ascii="Times New Roman" w:hAnsi="Times New Roman" w:cs="Times New Roman"/>
          <w:sz w:val="28"/>
          <w:szCs w:val="28"/>
        </w:rPr>
        <w:t xml:space="preserve">по 0,1 мл материала из пробирок и </w:t>
      </w:r>
      <w:r w:rsidR="00195EEE">
        <w:rPr>
          <w:rFonts w:ascii="Times New Roman" w:hAnsi="Times New Roman" w:cs="Times New Roman"/>
          <w:sz w:val="28"/>
          <w:szCs w:val="28"/>
        </w:rPr>
        <w:t xml:space="preserve">тщательно втирают </w:t>
      </w:r>
      <w:r w:rsidR="0060162B" w:rsidRPr="0078522C">
        <w:rPr>
          <w:rFonts w:ascii="Times New Roman" w:hAnsi="Times New Roman" w:cs="Times New Roman"/>
          <w:sz w:val="28"/>
          <w:szCs w:val="28"/>
        </w:rPr>
        <w:t>круговыми движениями шпателя до тех пор, пока шпатель не перестанет свободно скользить по поверхности среды.</w:t>
      </w:r>
      <w:r w:rsidRPr="0078522C">
        <w:rPr>
          <w:rFonts w:ascii="Times New Roman" w:hAnsi="Times New Roman" w:cs="Times New Roman"/>
          <w:sz w:val="28"/>
          <w:szCs w:val="28"/>
        </w:rPr>
        <w:t xml:space="preserve"> </w:t>
      </w:r>
      <w:r w:rsidR="008F3455" w:rsidRPr="0078522C">
        <w:rPr>
          <w:rFonts w:ascii="Times New Roman" w:hAnsi="Times New Roman" w:cs="Times New Roman"/>
          <w:sz w:val="28"/>
          <w:szCs w:val="28"/>
        </w:rPr>
        <w:t>Пробирки обеззараживают и утилизируют в отходы класс «Б», а чашки ставят в термостат на 24 часа для культивирования.</w:t>
      </w:r>
    </w:p>
    <w:p w:rsidR="00327E8D" w:rsidRDefault="00327E8D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E8D" w:rsidRPr="0078522C" w:rsidRDefault="00327E8D" w:rsidP="00AF733B">
      <w:pPr>
        <w:keepNext/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E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2383288"/>
            <wp:effectExtent l="0" t="0" r="0" b="0"/>
            <wp:docPr id="15" name="Рисунок 15" descr="C:\Users\Admin\Pictures\ff9b2011-b5a8-4e6e-8738-fcff8f9c4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ff9b2011-b5a8-4e6e-8738-fcff8f9c4c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t="18201" r="16959" b="10307"/>
                    <a:stretch/>
                  </pic:blipFill>
                  <pic:spPr bwMode="auto">
                    <a:xfrm>
                      <a:off x="0" y="0"/>
                      <a:ext cx="1983084" cy="23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27E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2372151"/>
            <wp:effectExtent l="0" t="0" r="0" b="9525"/>
            <wp:docPr id="16" name="Рисунок 16" descr="C:\Users\Admin\Pictures\8043c27b-1201-42e8-bcac-f4e0eac0d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8043c27b-1201-42e8-bcac-f4e0eac0df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12773" r="10668" b="9142"/>
                    <a:stretch/>
                  </pic:blipFill>
                  <pic:spPr bwMode="auto">
                    <a:xfrm>
                      <a:off x="0" y="0"/>
                      <a:ext cx="1968412" cy="23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7C5" w:rsidRPr="00B407C5" w:rsidRDefault="00B407C5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Рисунок 10 - Техника посева мокроты</w:t>
      </w:r>
    </w:p>
    <w:p w:rsidR="008F3455" w:rsidRPr="00B407C5" w:rsidRDefault="008F345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7C5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693CD8" w:rsidRDefault="0015710C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8 (16.06.23)</w:t>
      </w:r>
      <w:r w:rsidRPr="0078522C">
        <w:rPr>
          <w:rFonts w:ascii="Times New Roman" w:hAnsi="Times New Roman" w:cs="Times New Roman"/>
          <w:b/>
          <w:sz w:val="28"/>
          <w:szCs w:val="28"/>
        </w:rPr>
        <w:t>. Изучение биохимических свойств</w:t>
      </w:r>
    </w:p>
    <w:p w:rsidR="00195EEE" w:rsidRPr="0078522C" w:rsidRDefault="00195EEE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62B" w:rsidRPr="0078522C" w:rsidRDefault="0060162B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Для обнаружения ферментов исследуемую культуру мик</w:t>
      </w:r>
      <w:r w:rsidRPr="0078522C">
        <w:rPr>
          <w:rFonts w:ascii="Times New Roman" w:hAnsi="Times New Roman" w:cs="Times New Roman"/>
          <w:sz w:val="28"/>
          <w:szCs w:val="28"/>
        </w:rPr>
        <w:softHyphen/>
        <w:t>робов засевают на специальные дифференциально-диагности</w:t>
      </w:r>
      <w:r w:rsidRPr="0078522C">
        <w:rPr>
          <w:rFonts w:ascii="Times New Roman" w:hAnsi="Times New Roman" w:cs="Times New Roman"/>
          <w:sz w:val="28"/>
          <w:szCs w:val="28"/>
        </w:rPr>
        <w:softHyphen/>
        <w:t>ческие питательные среды.</w:t>
      </w:r>
    </w:p>
    <w:p w:rsidR="0060162B" w:rsidRPr="0078522C" w:rsidRDefault="0060162B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 xml:space="preserve">Путем посева исследуемой культуры на пестрый ряд исследуют </w:t>
      </w:r>
      <w:proofErr w:type="spellStart"/>
      <w:r w:rsidRPr="0078522C">
        <w:rPr>
          <w:rFonts w:ascii="Times New Roman" w:hAnsi="Times New Roman" w:cs="Times New Roman"/>
          <w:sz w:val="28"/>
          <w:szCs w:val="28"/>
        </w:rPr>
        <w:t>сахаролитическую</w:t>
      </w:r>
      <w:proofErr w:type="spellEnd"/>
      <w:r w:rsidRPr="0078522C">
        <w:rPr>
          <w:rFonts w:ascii="Times New Roman" w:hAnsi="Times New Roman" w:cs="Times New Roman"/>
          <w:sz w:val="28"/>
          <w:szCs w:val="28"/>
        </w:rPr>
        <w:t>, протеолитическую, гемолитическую активность микроорганизмов.</w:t>
      </w:r>
    </w:p>
    <w:p w:rsidR="0060162B" w:rsidRPr="0078522C" w:rsidRDefault="0060162B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Для каждого отдельного вида микроорганизмов использовался свой ряд диф</w:t>
      </w:r>
      <w:r w:rsidR="00280479">
        <w:rPr>
          <w:rFonts w:ascii="Times New Roman" w:hAnsi="Times New Roman" w:cs="Times New Roman"/>
          <w:sz w:val="28"/>
          <w:szCs w:val="28"/>
        </w:rPr>
        <w:t>ф</w:t>
      </w:r>
      <w:r w:rsidRPr="0078522C">
        <w:rPr>
          <w:rFonts w:ascii="Times New Roman" w:hAnsi="Times New Roman" w:cs="Times New Roman"/>
          <w:sz w:val="28"/>
          <w:szCs w:val="28"/>
        </w:rPr>
        <w:t>еренциально-диагностических сред.</w:t>
      </w:r>
    </w:p>
    <w:p w:rsidR="0060162B" w:rsidRPr="0078522C" w:rsidRDefault="006E33A9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</w:t>
      </w:r>
      <w:r w:rsidR="0060162B" w:rsidRPr="0078522C">
        <w:rPr>
          <w:rFonts w:ascii="Times New Roman" w:hAnsi="Times New Roman" w:cs="Times New Roman"/>
          <w:sz w:val="28"/>
          <w:szCs w:val="28"/>
        </w:rPr>
        <w:t xml:space="preserve"> был произведен посев микроорг</w:t>
      </w:r>
      <w:r w:rsidR="00280479">
        <w:rPr>
          <w:rFonts w:ascii="Times New Roman" w:hAnsi="Times New Roman" w:cs="Times New Roman"/>
          <w:sz w:val="28"/>
          <w:szCs w:val="28"/>
        </w:rPr>
        <w:t>анизмов с чистой культуры на дифференциально-диагностические</w:t>
      </w:r>
      <w:r w:rsidR="0060162B" w:rsidRPr="0078522C">
        <w:rPr>
          <w:rFonts w:ascii="Times New Roman" w:hAnsi="Times New Roman" w:cs="Times New Roman"/>
          <w:sz w:val="28"/>
          <w:szCs w:val="28"/>
        </w:rPr>
        <w:t xml:space="preserve"> среды для определения биохимической активности микроба.</w:t>
      </w:r>
    </w:p>
    <w:p w:rsidR="0060162B" w:rsidRPr="0078522C" w:rsidRDefault="006E33A9" w:rsidP="00AF733B">
      <w:pPr>
        <w:numPr>
          <w:ilvl w:val="0"/>
          <w:numId w:val="2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162B" w:rsidRPr="0078522C">
        <w:rPr>
          <w:rFonts w:ascii="Times New Roman" w:hAnsi="Times New Roman" w:cs="Times New Roman"/>
          <w:b/>
          <w:bCs/>
          <w:sz w:val="28"/>
          <w:szCs w:val="28"/>
        </w:rPr>
        <w:t>осев из пробирки в пробирку «столбиком»:</w:t>
      </w:r>
    </w:p>
    <w:p w:rsidR="0060162B" w:rsidRPr="0078522C" w:rsidRDefault="0060162B" w:rsidP="00AF733B">
      <w:pPr>
        <w:numPr>
          <w:ilvl w:val="0"/>
          <w:numId w:val="22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Пробирки с посевным материалом и со средой держат наклонно в левой руке между большим и указательным пальцами</w:t>
      </w:r>
      <w:r w:rsidR="0097277B">
        <w:rPr>
          <w:rFonts w:ascii="Times New Roman" w:hAnsi="Times New Roman" w:cs="Times New Roman"/>
          <w:sz w:val="28"/>
          <w:szCs w:val="28"/>
        </w:rPr>
        <w:t>;</w:t>
      </w:r>
    </w:p>
    <w:p w:rsidR="0060162B" w:rsidRPr="0078522C" w:rsidRDefault="0060162B" w:rsidP="00AF733B">
      <w:pPr>
        <w:numPr>
          <w:ilvl w:val="0"/>
          <w:numId w:val="22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 xml:space="preserve">Мизинцем и краем ладони правой руки вынимают обе </w:t>
      </w:r>
      <w:r w:rsidR="0097277B">
        <w:rPr>
          <w:rFonts w:ascii="Times New Roman" w:hAnsi="Times New Roman" w:cs="Times New Roman"/>
          <w:sz w:val="28"/>
          <w:szCs w:val="28"/>
        </w:rPr>
        <w:t>одновременно;</w:t>
      </w:r>
      <w:r w:rsidRPr="007852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62B" w:rsidRPr="0078522C" w:rsidRDefault="0060162B" w:rsidP="00AF733B">
      <w:pPr>
        <w:numPr>
          <w:ilvl w:val="0"/>
          <w:numId w:val="22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Края пробир</w:t>
      </w:r>
      <w:r w:rsidR="0097277B">
        <w:rPr>
          <w:rFonts w:ascii="Times New Roman" w:hAnsi="Times New Roman" w:cs="Times New Roman"/>
          <w:sz w:val="28"/>
          <w:szCs w:val="28"/>
        </w:rPr>
        <w:t>ок прожигают в пламени горелки;</w:t>
      </w:r>
    </w:p>
    <w:p w:rsidR="0060162B" w:rsidRPr="0078522C" w:rsidRDefault="0060162B" w:rsidP="00AF733B">
      <w:pPr>
        <w:numPr>
          <w:ilvl w:val="0"/>
          <w:numId w:val="22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 xml:space="preserve">Прокаленную петлю охлаждают и, набрав немного материала, осторожно </w:t>
      </w:r>
      <w:r w:rsidR="0097277B">
        <w:rPr>
          <w:rFonts w:ascii="Times New Roman" w:hAnsi="Times New Roman" w:cs="Times New Roman"/>
          <w:sz w:val="28"/>
          <w:szCs w:val="28"/>
        </w:rPr>
        <w:t>переносят в пробирку со средой;</w:t>
      </w:r>
    </w:p>
    <w:p w:rsidR="0060162B" w:rsidRPr="0078522C" w:rsidRDefault="0060162B" w:rsidP="00AF733B">
      <w:pPr>
        <w:numPr>
          <w:ilvl w:val="0"/>
          <w:numId w:val="22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Петлей с посевным материалом прокалывают столбик до дна, производя,</w:t>
      </w:r>
      <w:r w:rsidR="0097277B">
        <w:rPr>
          <w:rFonts w:ascii="Times New Roman" w:hAnsi="Times New Roman" w:cs="Times New Roman"/>
          <w:sz w:val="28"/>
          <w:szCs w:val="28"/>
        </w:rPr>
        <w:t xml:space="preserve"> так называемый посев «уколом»;</w:t>
      </w:r>
    </w:p>
    <w:p w:rsidR="0060162B" w:rsidRPr="0078522C" w:rsidRDefault="0060162B" w:rsidP="00AF733B">
      <w:pPr>
        <w:numPr>
          <w:ilvl w:val="0"/>
          <w:numId w:val="22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После посева петлю извлекают и</w:t>
      </w:r>
      <w:r w:rsidR="0097277B">
        <w:rPr>
          <w:rFonts w:ascii="Times New Roman" w:hAnsi="Times New Roman" w:cs="Times New Roman"/>
          <w:sz w:val="28"/>
          <w:szCs w:val="28"/>
        </w:rPr>
        <w:t>з пробирки;</w:t>
      </w:r>
    </w:p>
    <w:p w:rsidR="0060162B" w:rsidRPr="0078522C" w:rsidRDefault="0060162B" w:rsidP="00AF733B">
      <w:pPr>
        <w:numPr>
          <w:ilvl w:val="0"/>
          <w:numId w:val="22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Края пробирок обжигают и, проведя пробки через пламя горелки, закрывают пробирки, после чего прокаливают петлю.</w:t>
      </w:r>
    </w:p>
    <w:p w:rsidR="0060162B" w:rsidRPr="0078522C" w:rsidRDefault="0060162B" w:rsidP="00AF733B">
      <w:pPr>
        <w:numPr>
          <w:ilvl w:val="0"/>
          <w:numId w:val="2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522C">
        <w:rPr>
          <w:rFonts w:ascii="Times New Roman" w:hAnsi="Times New Roman" w:cs="Times New Roman"/>
          <w:b/>
          <w:bCs/>
          <w:sz w:val="28"/>
          <w:szCs w:val="28"/>
        </w:rPr>
        <w:t xml:space="preserve">Посев из пробирки в пробирку со скошенным </w:t>
      </w:r>
      <w:proofErr w:type="spellStart"/>
      <w:r w:rsidRPr="0078522C">
        <w:rPr>
          <w:rFonts w:ascii="Times New Roman" w:hAnsi="Times New Roman" w:cs="Times New Roman"/>
          <w:b/>
          <w:bCs/>
          <w:sz w:val="28"/>
          <w:szCs w:val="28"/>
        </w:rPr>
        <w:t>агаром</w:t>
      </w:r>
      <w:proofErr w:type="spellEnd"/>
      <w:r w:rsidRPr="0078522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0162B" w:rsidRPr="0078522C" w:rsidRDefault="006E33A9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0162B" w:rsidRPr="0078522C">
        <w:rPr>
          <w:rFonts w:ascii="Times New Roman" w:hAnsi="Times New Roman" w:cs="Times New Roman"/>
          <w:sz w:val="28"/>
          <w:szCs w:val="28"/>
        </w:rPr>
        <w:t xml:space="preserve">Материал растирают по поверхности среды зигзагообразными движениями снизу-вверх, начиная от границы конденсата. </w:t>
      </w:r>
    </w:p>
    <w:p w:rsidR="0060162B" w:rsidRPr="0078522C" w:rsidRDefault="00CA5830" w:rsidP="00AF733B">
      <w:pPr>
        <w:numPr>
          <w:ilvl w:val="0"/>
          <w:numId w:val="21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Посев и</w:t>
      </w:r>
      <w:r w:rsidR="0060162B" w:rsidRPr="0078522C">
        <w:rPr>
          <w:rFonts w:ascii="Times New Roman" w:hAnsi="Times New Roman" w:cs="Times New Roman"/>
          <w:b/>
          <w:bCs/>
          <w:sz w:val="28"/>
          <w:szCs w:val="28"/>
        </w:rPr>
        <w:t>з пробирки в пробирку с жидкой средой:</w:t>
      </w:r>
    </w:p>
    <w:p w:rsidR="0060162B" w:rsidRDefault="0060162B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 xml:space="preserve">Петлю погружают в жидкость, материал растирают по стенке пробирки и смывают средой. </w:t>
      </w:r>
    </w:p>
    <w:p w:rsidR="006E33A9" w:rsidRDefault="006E33A9" w:rsidP="00AF733B">
      <w:pPr>
        <w:pStyle w:val="aff"/>
        <w:numPr>
          <w:ilvl w:val="0"/>
          <w:numId w:val="29"/>
        </w:numPr>
        <w:spacing w:line="360" w:lineRule="auto"/>
        <w:ind w:left="-284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Посев из пробирки в пробирку со скошенным </w:t>
      </w:r>
      <w:proofErr w:type="spellStart"/>
      <w:r>
        <w:rPr>
          <w:sz w:val="28"/>
          <w:szCs w:val="28"/>
        </w:rPr>
        <w:t>агаром</w:t>
      </w:r>
      <w:proofErr w:type="spellEnd"/>
      <w:r>
        <w:rPr>
          <w:sz w:val="28"/>
          <w:szCs w:val="28"/>
        </w:rPr>
        <w:t xml:space="preserve"> (уколом)</w:t>
      </w:r>
      <w:r w:rsidR="00CA5830">
        <w:rPr>
          <w:sz w:val="28"/>
          <w:szCs w:val="28"/>
        </w:rPr>
        <w:t>:</w:t>
      </w:r>
    </w:p>
    <w:p w:rsidR="00CA5830" w:rsidRPr="00CA5830" w:rsidRDefault="00CA5830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CA5830">
        <w:rPr>
          <w:rFonts w:ascii="Times New Roman" w:hAnsi="Times New Roman" w:cs="Times New Roman"/>
          <w:sz w:val="28"/>
          <w:szCs w:val="28"/>
        </w:rPr>
        <w:t xml:space="preserve">  Петлю с материалом погружают в пробирку со средой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5830">
        <w:rPr>
          <w:rFonts w:ascii="Times New Roman" w:hAnsi="Times New Roman" w:cs="Times New Roman"/>
          <w:sz w:val="28"/>
          <w:szCs w:val="28"/>
        </w:rPr>
        <w:t xml:space="preserve"> прокалывают уколом до дна пробирки, затем поднимаются наверх и </w:t>
      </w:r>
      <w:proofErr w:type="spellStart"/>
      <w:r w:rsidRPr="00CA5830">
        <w:rPr>
          <w:rFonts w:ascii="Times New Roman" w:hAnsi="Times New Roman" w:cs="Times New Roman"/>
          <w:sz w:val="28"/>
          <w:szCs w:val="28"/>
        </w:rPr>
        <w:t>сеят</w:t>
      </w:r>
      <w:proofErr w:type="spellEnd"/>
      <w:r w:rsidRPr="00CA5830">
        <w:rPr>
          <w:rFonts w:ascii="Times New Roman" w:hAnsi="Times New Roman" w:cs="Times New Roman"/>
          <w:sz w:val="28"/>
          <w:szCs w:val="28"/>
        </w:rPr>
        <w:t xml:space="preserve"> зигзагообразными движениями.</w:t>
      </w: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Далее все посевы ставятся в термостат для культивирования (при 37 градусах на 24 часа).</w:t>
      </w:r>
    </w:p>
    <w:p w:rsidR="00AE7724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t>Спустя 24 часа врач изучает биохимическую активность м</w:t>
      </w:r>
      <w:r w:rsidR="0097277B">
        <w:rPr>
          <w:rFonts w:ascii="Times New Roman" w:hAnsi="Times New Roman" w:cs="Times New Roman"/>
          <w:sz w:val="28"/>
          <w:szCs w:val="28"/>
        </w:rPr>
        <w:t>икроорганизмов по пестрым рядам.</w:t>
      </w:r>
    </w:p>
    <w:p w:rsidR="00327E8D" w:rsidRDefault="00327E8D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E8D" w:rsidRDefault="00327E8D" w:rsidP="00AF733B">
      <w:pPr>
        <w:keepNext/>
        <w:spacing w:after="0" w:line="360" w:lineRule="auto"/>
        <w:ind w:left="-284" w:firstLine="709"/>
        <w:jc w:val="center"/>
      </w:pPr>
      <w:r w:rsidRPr="00327E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6C2E47" wp14:editId="5A380F37">
            <wp:extent cx="2381250" cy="3090957"/>
            <wp:effectExtent l="0" t="0" r="0" b="0"/>
            <wp:docPr id="17" name="Рисунок 17" descr="C:\Users\Admin\Pictures\e2f4c7e5-81dd-4d28-98aa-1996bf332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e2f4c7e5-81dd-4d28-98aa-1996bf3324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0" t="11644" r="11434" b="13840"/>
                    <a:stretch/>
                  </pic:blipFill>
                  <pic:spPr bwMode="auto">
                    <a:xfrm>
                      <a:off x="0" y="0"/>
                      <a:ext cx="2389767" cy="310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E8D" w:rsidRDefault="00327E8D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27E8D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11</w:t>
      </w:r>
      <w:r w:rsidRPr="00327E8D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Пестрые ряды для определенных видов м/о</w:t>
      </w:r>
    </w:p>
    <w:p w:rsidR="00327E8D" w:rsidRDefault="00327E8D" w:rsidP="00AF733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B7E6AEA" wp14:editId="7BD867D3">
            <wp:extent cx="2590800" cy="23473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62" cy="234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E8D" w:rsidRDefault="00327E8D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 w:rsidRPr="00327E8D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12</w:t>
      </w:r>
      <w:r w:rsidRPr="00327E8D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Пестрый ряд для определения биохимической активности </w:t>
      </w:r>
      <w:proofErr w:type="spellStart"/>
      <w:r w:rsidRPr="00327E8D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Klibsiella</w:t>
      </w:r>
      <w:proofErr w:type="spellEnd"/>
    </w:p>
    <w:p w:rsidR="00AF733B" w:rsidRPr="00AF733B" w:rsidRDefault="00AF733B" w:rsidP="00AF733B">
      <w:pPr>
        <w:rPr>
          <w:lang w:val="en-US"/>
        </w:rPr>
      </w:pPr>
    </w:p>
    <w:p w:rsidR="00D423A7" w:rsidRPr="00D423A7" w:rsidRDefault="00D423A7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23A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D8C0F28" wp14:editId="112E611A">
            <wp:extent cx="2988998" cy="2708910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089" r="9475" b="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48" cy="271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A7" w:rsidRPr="00D423A7" w:rsidRDefault="00D423A7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423A7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bCs/>
          <w:sz w:val="24"/>
          <w:szCs w:val="24"/>
        </w:rPr>
        <w:t>13</w:t>
      </w:r>
      <w:r w:rsidRPr="00D423A7">
        <w:rPr>
          <w:rFonts w:ascii="Times New Roman" w:hAnsi="Times New Roman" w:cs="Times New Roman"/>
          <w:bCs/>
          <w:sz w:val="24"/>
          <w:szCs w:val="24"/>
        </w:rPr>
        <w:t xml:space="preserve"> -  Пестрый ряд для определения биохимической активности </w:t>
      </w:r>
      <w:proofErr w:type="spellStart"/>
      <w:r w:rsidRPr="00D423A7">
        <w:rPr>
          <w:rFonts w:ascii="Times New Roman" w:hAnsi="Times New Roman" w:cs="Times New Roman"/>
          <w:bCs/>
          <w:sz w:val="24"/>
          <w:szCs w:val="24"/>
        </w:rPr>
        <w:t>Proteus</w:t>
      </w:r>
      <w:proofErr w:type="spellEnd"/>
    </w:p>
    <w:p w:rsidR="00D423A7" w:rsidRPr="00D423A7" w:rsidRDefault="00D423A7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23A7" w:rsidRPr="00D423A7" w:rsidRDefault="00D423A7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23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4FE7AE" wp14:editId="0377D1C3">
            <wp:extent cx="2619375" cy="265253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9322"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05" cy="26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A7" w:rsidRPr="00D423A7" w:rsidRDefault="00D423A7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423A7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bCs/>
          <w:sz w:val="24"/>
          <w:szCs w:val="24"/>
        </w:rPr>
        <w:t>14</w:t>
      </w:r>
      <w:r w:rsidRPr="00D423A7">
        <w:rPr>
          <w:rFonts w:ascii="Times New Roman" w:hAnsi="Times New Roman" w:cs="Times New Roman"/>
          <w:bCs/>
          <w:sz w:val="24"/>
          <w:szCs w:val="24"/>
        </w:rPr>
        <w:t xml:space="preserve"> - Пестрый ряд для определения биохимической активности </w:t>
      </w:r>
      <w:r w:rsidRPr="00D423A7">
        <w:rPr>
          <w:rFonts w:ascii="Times New Roman" w:hAnsi="Times New Roman" w:cs="Times New Roman"/>
          <w:bCs/>
          <w:sz w:val="24"/>
          <w:szCs w:val="24"/>
          <w:lang w:val="en-US"/>
        </w:rPr>
        <w:t>Staphylococcus</w:t>
      </w: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2C">
        <w:rPr>
          <w:rFonts w:ascii="Times New Roman" w:hAnsi="Times New Roman" w:cs="Times New Roman"/>
          <w:sz w:val="28"/>
          <w:szCs w:val="28"/>
        </w:rPr>
        <w:br w:type="page"/>
      </w:r>
    </w:p>
    <w:p w:rsidR="00AE7724" w:rsidRDefault="0015710C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22C">
        <w:rPr>
          <w:rFonts w:ascii="Times New Roman" w:hAnsi="Times New Roman" w:cs="Times New Roman"/>
          <w:b/>
          <w:sz w:val="28"/>
          <w:szCs w:val="28"/>
        </w:rPr>
        <w:lastRenderedPageBreak/>
        <w:t>День 9</w:t>
      </w:r>
      <w:r>
        <w:rPr>
          <w:rFonts w:ascii="Times New Roman" w:hAnsi="Times New Roman" w:cs="Times New Roman"/>
          <w:b/>
          <w:sz w:val="28"/>
          <w:szCs w:val="28"/>
        </w:rPr>
        <w:t xml:space="preserve"> (17.06.23)</w:t>
      </w:r>
      <w:r w:rsidRPr="0078522C">
        <w:rPr>
          <w:rFonts w:ascii="Times New Roman" w:hAnsi="Times New Roman" w:cs="Times New Roman"/>
          <w:b/>
          <w:sz w:val="28"/>
          <w:szCs w:val="28"/>
        </w:rPr>
        <w:t>. Методический день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5710C" w:rsidRPr="00D6683C" w:rsidRDefault="0015710C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серологических реакций</w:t>
      </w:r>
    </w:p>
    <w:p w:rsidR="001A5CC0" w:rsidRDefault="001A5CC0" w:rsidP="00AF73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83C" w:rsidRDefault="001A5CC0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t>Работа с дневником производственной практики лабораторных микробиологических и иммунологических исследований.</w:t>
      </w:r>
    </w:p>
    <w:p w:rsidR="0015710C" w:rsidRDefault="0015710C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780F" w:rsidRDefault="000A780F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80F">
        <w:rPr>
          <w:rFonts w:ascii="Times New Roman" w:hAnsi="Times New Roman" w:cs="Times New Roman"/>
          <w:b/>
          <w:bCs/>
          <w:sz w:val="28"/>
          <w:szCs w:val="28"/>
        </w:rPr>
        <w:t>Серологический</w:t>
      </w:r>
      <w:r w:rsidRPr="000A780F">
        <w:rPr>
          <w:rFonts w:ascii="Times New Roman" w:hAnsi="Times New Roman" w:cs="Times New Roman"/>
          <w:sz w:val="28"/>
          <w:szCs w:val="28"/>
        </w:rPr>
        <w:t> </w:t>
      </w:r>
      <w:r w:rsidRPr="000A780F"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 w:rsidRPr="000A780F">
        <w:rPr>
          <w:rFonts w:ascii="Times New Roman" w:hAnsi="Times New Roman" w:cs="Times New Roman"/>
          <w:sz w:val="28"/>
          <w:szCs w:val="28"/>
        </w:rPr>
        <w:t xml:space="preserve"> представляет собой совокупность реакций, основанных на взаимодействии антиген (АГ) – антитело (АТ) и </w:t>
      </w:r>
      <w:proofErr w:type="spellStart"/>
      <w:proofErr w:type="gramStart"/>
      <w:r w:rsidRPr="000A780F">
        <w:rPr>
          <w:rFonts w:ascii="Times New Roman" w:hAnsi="Times New Roman" w:cs="Times New Roman"/>
          <w:sz w:val="28"/>
          <w:szCs w:val="28"/>
        </w:rPr>
        <w:t>направ</w:t>
      </w:r>
      <w:proofErr w:type="spellEnd"/>
      <w:r w:rsidRPr="000A780F">
        <w:rPr>
          <w:rFonts w:ascii="Times New Roman" w:hAnsi="Times New Roman" w:cs="Times New Roman"/>
          <w:sz w:val="28"/>
          <w:szCs w:val="28"/>
        </w:rPr>
        <w:t>-ленных</w:t>
      </w:r>
      <w:proofErr w:type="gramEnd"/>
      <w:r w:rsidRPr="000A780F">
        <w:rPr>
          <w:rFonts w:ascii="Times New Roman" w:hAnsi="Times New Roman" w:cs="Times New Roman"/>
          <w:sz w:val="28"/>
          <w:szCs w:val="28"/>
        </w:rPr>
        <w:t xml:space="preserve"> на выявление в сыворотке крови и других жидкостях организма антител к антигенам возбудителей инфекционных болезней, либо собственно микробных антигенов.</w:t>
      </w:r>
    </w:p>
    <w:p w:rsidR="000A780F" w:rsidRDefault="000A780F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80F">
        <w:rPr>
          <w:rFonts w:ascii="Times New Roman" w:hAnsi="Times New Roman" w:cs="Times New Roman"/>
          <w:b/>
          <w:i/>
          <w:sz w:val="28"/>
          <w:szCs w:val="28"/>
        </w:rPr>
        <w:t xml:space="preserve">Реакция агглютинации (РА) или прямая РА </w:t>
      </w:r>
      <w:r w:rsidRPr="000A780F">
        <w:rPr>
          <w:rFonts w:ascii="Times New Roman" w:hAnsi="Times New Roman" w:cs="Times New Roman"/>
          <w:sz w:val="28"/>
          <w:szCs w:val="28"/>
        </w:rPr>
        <w:t>– это </w:t>
      </w:r>
      <w:r w:rsidRPr="000A780F">
        <w:rPr>
          <w:rFonts w:ascii="Times New Roman" w:hAnsi="Times New Roman" w:cs="Times New Roman"/>
          <w:bCs/>
          <w:sz w:val="28"/>
          <w:szCs w:val="28"/>
        </w:rPr>
        <w:t>склеивание и выпадение в осадок микроорганизмов или других клеток (корпускулярных антигенов) п</w:t>
      </w:r>
      <w:r>
        <w:rPr>
          <w:rFonts w:ascii="Times New Roman" w:hAnsi="Times New Roman" w:cs="Times New Roman"/>
          <w:bCs/>
          <w:sz w:val="28"/>
          <w:szCs w:val="28"/>
        </w:rPr>
        <w:t>од действием специфических анти</w:t>
      </w:r>
      <w:r w:rsidRPr="000A780F">
        <w:rPr>
          <w:rFonts w:ascii="Times New Roman" w:hAnsi="Times New Roman" w:cs="Times New Roman"/>
          <w:bCs/>
          <w:sz w:val="28"/>
          <w:szCs w:val="28"/>
        </w:rPr>
        <w:t>тел в присутствии электролитов</w:t>
      </w:r>
      <w:r w:rsidRPr="000A780F">
        <w:rPr>
          <w:rFonts w:ascii="Times New Roman" w:hAnsi="Times New Roman" w:cs="Times New Roman"/>
          <w:sz w:val="28"/>
          <w:szCs w:val="28"/>
        </w:rPr>
        <w:t>.</w:t>
      </w:r>
    </w:p>
    <w:p w:rsidR="000A780F" w:rsidRDefault="000A780F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780F">
        <w:rPr>
          <w:rFonts w:ascii="Times New Roman" w:hAnsi="Times New Roman" w:cs="Times New Roman"/>
          <w:b/>
          <w:i/>
          <w:sz w:val="28"/>
          <w:szCs w:val="28"/>
        </w:rPr>
        <w:t>Реакция преципитации (РП)</w:t>
      </w:r>
      <w:r w:rsidRPr="000A780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A780F">
        <w:rPr>
          <w:rFonts w:ascii="Times New Roman" w:hAnsi="Times New Roman" w:cs="Times New Roman"/>
          <w:sz w:val="28"/>
          <w:szCs w:val="28"/>
        </w:rPr>
        <w:t>– это осаждение растворимого антигена при действии антител в присутствии электролита. Видимый эффект реакции (феномен преципитации) – помутнение (образо</w:t>
      </w:r>
      <w:r>
        <w:rPr>
          <w:rFonts w:ascii="Times New Roman" w:hAnsi="Times New Roman" w:cs="Times New Roman"/>
          <w:sz w:val="28"/>
          <w:szCs w:val="28"/>
        </w:rPr>
        <w:t xml:space="preserve">вание мутного кольца или осадка </w:t>
      </w:r>
      <w:r w:rsidRPr="000A780F">
        <w:rPr>
          <w:rFonts w:ascii="Times New Roman" w:hAnsi="Times New Roman" w:cs="Times New Roman"/>
          <w:sz w:val="28"/>
          <w:szCs w:val="28"/>
        </w:rPr>
        <w:t>– </w:t>
      </w:r>
      <w:r w:rsidRPr="000A780F">
        <w:rPr>
          <w:rFonts w:ascii="Times New Roman" w:hAnsi="Times New Roman" w:cs="Times New Roman"/>
          <w:bCs/>
          <w:sz w:val="28"/>
          <w:szCs w:val="28"/>
        </w:rPr>
        <w:t>преципитата).</w:t>
      </w:r>
    </w:p>
    <w:p w:rsidR="000A780F" w:rsidRDefault="000A780F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80F">
        <w:rPr>
          <w:rFonts w:ascii="Times New Roman" w:hAnsi="Times New Roman" w:cs="Times New Roman"/>
          <w:b/>
          <w:bCs/>
          <w:i/>
          <w:sz w:val="28"/>
          <w:szCs w:val="28"/>
        </w:rPr>
        <w:t>Реакция</w:t>
      </w:r>
      <w:r w:rsidRPr="000A780F">
        <w:rPr>
          <w:rFonts w:ascii="Times New Roman" w:hAnsi="Times New Roman" w:cs="Times New Roman"/>
          <w:i/>
          <w:sz w:val="28"/>
          <w:szCs w:val="28"/>
        </w:rPr>
        <w:t> </w:t>
      </w:r>
      <w:r w:rsidRPr="000A780F">
        <w:rPr>
          <w:rFonts w:ascii="Times New Roman" w:hAnsi="Times New Roman" w:cs="Times New Roman"/>
          <w:b/>
          <w:bCs/>
          <w:i/>
          <w:sz w:val="28"/>
          <w:szCs w:val="28"/>
        </w:rPr>
        <w:t>связывания</w:t>
      </w:r>
      <w:r w:rsidRPr="000A780F">
        <w:rPr>
          <w:rFonts w:ascii="Times New Roman" w:hAnsi="Times New Roman" w:cs="Times New Roman"/>
          <w:i/>
          <w:sz w:val="28"/>
          <w:szCs w:val="28"/>
        </w:rPr>
        <w:t> </w:t>
      </w:r>
      <w:r w:rsidRPr="000A780F">
        <w:rPr>
          <w:rFonts w:ascii="Times New Roman" w:hAnsi="Times New Roman" w:cs="Times New Roman"/>
          <w:b/>
          <w:bCs/>
          <w:i/>
          <w:sz w:val="28"/>
          <w:szCs w:val="28"/>
        </w:rPr>
        <w:t>комплемента</w:t>
      </w:r>
      <w:r w:rsidRPr="000A780F">
        <w:rPr>
          <w:rFonts w:ascii="Times New Roman" w:hAnsi="Times New Roman" w:cs="Times New Roman"/>
          <w:i/>
          <w:sz w:val="28"/>
          <w:szCs w:val="28"/>
        </w:rPr>
        <w:t> (</w:t>
      </w:r>
      <w:r w:rsidRPr="000A780F">
        <w:rPr>
          <w:rFonts w:ascii="Times New Roman" w:hAnsi="Times New Roman" w:cs="Times New Roman"/>
          <w:b/>
          <w:bCs/>
          <w:i/>
          <w:sz w:val="28"/>
          <w:szCs w:val="28"/>
        </w:rPr>
        <w:t>РСК</w:t>
      </w:r>
      <w:r w:rsidRPr="000A780F">
        <w:rPr>
          <w:rFonts w:ascii="Times New Roman" w:hAnsi="Times New Roman" w:cs="Times New Roman"/>
          <w:i/>
          <w:sz w:val="28"/>
          <w:szCs w:val="28"/>
        </w:rPr>
        <w:t>)</w:t>
      </w:r>
      <w:r w:rsidRPr="000A780F">
        <w:rPr>
          <w:rFonts w:ascii="Times New Roman" w:hAnsi="Times New Roman" w:cs="Times New Roman"/>
          <w:sz w:val="28"/>
          <w:szCs w:val="28"/>
        </w:rPr>
        <w:t xml:space="preserve"> заключается в том, что при соответствии друг другу антигены и антитела образуют иммунный </w:t>
      </w:r>
      <w:r>
        <w:rPr>
          <w:rFonts w:ascii="Times New Roman" w:hAnsi="Times New Roman" w:cs="Times New Roman"/>
          <w:sz w:val="28"/>
          <w:szCs w:val="28"/>
        </w:rPr>
        <w:t>комплекс, к которому через</w:t>
      </w:r>
      <w:r w:rsidRPr="000A780F">
        <w:rPr>
          <w:rFonts w:ascii="Times New Roman" w:hAnsi="Times New Roman" w:cs="Times New Roman"/>
          <w:sz w:val="28"/>
          <w:szCs w:val="28"/>
        </w:rPr>
        <w:t xml:space="preserve"> фрагмент антител присоединяется </w:t>
      </w:r>
      <w:r w:rsidRPr="000A780F">
        <w:rPr>
          <w:rFonts w:ascii="Times New Roman" w:hAnsi="Times New Roman" w:cs="Times New Roman"/>
          <w:bCs/>
          <w:sz w:val="28"/>
          <w:szCs w:val="28"/>
        </w:rPr>
        <w:t>комплемент</w:t>
      </w:r>
      <w:r w:rsidRPr="000A780F">
        <w:rPr>
          <w:rFonts w:ascii="Times New Roman" w:hAnsi="Times New Roman" w:cs="Times New Roman"/>
          <w:sz w:val="28"/>
          <w:szCs w:val="28"/>
        </w:rPr>
        <w:t>, т. е. происходит </w:t>
      </w:r>
      <w:r w:rsidRPr="000A780F">
        <w:rPr>
          <w:rFonts w:ascii="Times New Roman" w:hAnsi="Times New Roman" w:cs="Times New Roman"/>
          <w:bCs/>
          <w:sz w:val="28"/>
          <w:szCs w:val="28"/>
        </w:rPr>
        <w:t>связывание</w:t>
      </w:r>
      <w:r w:rsidRPr="000A780F">
        <w:rPr>
          <w:rFonts w:ascii="Times New Roman" w:hAnsi="Times New Roman" w:cs="Times New Roman"/>
          <w:sz w:val="28"/>
          <w:szCs w:val="28"/>
        </w:rPr>
        <w:t> </w:t>
      </w:r>
      <w:r w:rsidRPr="000A780F">
        <w:rPr>
          <w:rFonts w:ascii="Times New Roman" w:hAnsi="Times New Roman" w:cs="Times New Roman"/>
          <w:bCs/>
          <w:sz w:val="28"/>
          <w:szCs w:val="28"/>
        </w:rPr>
        <w:t>комплемента</w:t>
      </w:r>
      <w:r w:rsidRPr="000A780F">
        <w:rPr>
          <w:rFonts w:ascii="Times New Roman" w:hAnsi="Times New Roman" w:cs="Times New Roman"/>
          <w:sz w:val="28"/>
          <w:szCs w:val="28"/>
        </w:rPr>
        <w:t> комплексом антиген—антитело. Если же комплекс антиген—антитело не образуется, то </w:t>
      </w:r>
      <w:r w:rsidRPr="000A780F">
        <w:rPr>
          <w:rFonts w:ascii="Times New Roman" w:hAnsi="Times New Roman" w:cs="Times New Roman"/>
          <w:bCs/>
          <w:sz w:val="28"/>
          <w:szCs w:val="28"/>
        </w:rPr>
        <w:t>комплемент</w:t>
      </w:r>
      <w:r w:rsidRPr="000A780F">
        <w:rPr>
          <w:rFonts w:ascii="Times New Roman" w:hAnsi="Times New Roman" w:cs="Times New Roman"/>
          <w:sz w:val="28"/>
          <w:szCs w:val="28"/>
        </w:rPr>
        <w:t> остается свободным. Сп</w:t>
      </w:r>
      <w:r>
        <w:rPr>
          <w:rFonts w:ascii="Times New Roman" w:hAnsi="Times New Roman" w:cs="Times New Roman"/>
          <w:sz w:val="28"/>
          <w:szCs w:val="28"/>
        </w:rPr>
        <w:t>ецифическое взаимодействие АГ и</w:t>
      </w:r>
      <w:r w:rsidRPr="000A780F">
        <w:rPr>
          <w:rFonts w:ascii="Times New Roman" w:hAnsi="Times New Roman" w:cs="Times New Roman"/>
          <w:sz w:val="28"/>
          <w:szCs w:val="28"/>
        </w:rPr>
        <w:t xml:space="preserve"> AT сопровождается адсорбцией (</w:t>
      </w:r>
      <w:r w:rsidRPr="000A780F">
        <w:rPr>
          <w:rFonts w:ascii="Times New Roman" w:hAnsi="Times New Roman" w:cs="Times New Roman"/>
          <w:bCs/>
          <w:sz w:val="28"/>
          <w:szCs w:val="28"/>
        </w:rPr>
        <w:t>связыванием</w:t>
      </w:r>
      <w:r w:rsidRPr="000A780F">
        <w:rPr>
          <w:rFonts w:ascii="Times New Roman" w:hAnsi="Times New Roman" w:cs="Times New Roman"/>
          <w:sz w:val="28"/>
          <w:szCs w:val="28"/>
        </w:rPr>
        <w:t>) </w:t>
      </w:r>
      <w:r w:rsidRPr="000A780F">
        <w:rPr>
          <w:rFonts w:ascii="Times New Roman" w:hAnsi="Times New Roman" w:cs="Times New Roman"/>
          <w:bCs/>
          <w:sz w:val="28"/>
          <w:szCs w:val="28"/>
        </w:rPr>
        <w:t>комплемента</w:t>
      </w:r>
      <w:r w:rsidRPr="000A780F">
        <w:rPr>
          <w:rFonts w:ascii="Times New Roman" w:hAnsi="Times New Roman" w:cs="Times New Roman"/>
          <w:sz w:val="28"/>
          <w:szCs w:val="28"/>
        </w:rPr>
        <w:t>.</w:t>
      </w:r>
    </w:p>
    <w:p w:rsidR="000A780F" w:rsidRDefault="000A780F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80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Реакция </w:t>
      </w:r>
      <w:proofErr w:type="spellStart"/>
      <w:r w:rsidRPr="000A780F">
        <w:rPr>
          <w:rFonts w:ascii="Times New Roman" w:hAnsi="Times New Roman" w:cs="Times New Roman"/>
          <w:b/>
          <w:i/>
          <w:sz w:val="28"/>
          <w:szCs w:val="28"/>
        </w:rPr>
        <w:t>иммунофлюоресценции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80F">
        <w:rPr>
          <w:rFonts w:ascii="Times New Roman" w:hAnsi="Times New Roman" w:cs="Times New Roman"/>
          <w:b/>
          <w:i/>
          <w:sz w:val="28"/>
          <w:szCs w:val="28"/>
        </w:rPr>
        <w:t>(РИФ)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A780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0A780F">
        <w:rPr>
          <w:rFonts w:ascii="Times New Roman" w:hAnsi="Times New Roman" w:cs="Times New Roman"/>
          <w:sz w:val="28"/>
          <w:szCs w:val="28"/>
        </w:rPr>
        <w:t xml:space="preserve"> метод выявления специфических АГ с помощью АТ, конъюгированных с </w:t>
      </w:r>
      <w:proofErr w:type="spellStart"/>
      <w:r w:rsidRPr="000A780F">
        <w:rPr>
          <w:rFonts w:ascii="Times New Roman" w:hAnsi="Times New Roman" w:cs="Times New Roman"/>
          <w:sz w:val="28"/>
          <w:szCs w:val="28"/>
        </w:rPr>
        <w:t>флюорохромом</w:t>
      </w:r>
      <w:proofErr w:type="spellEnd"/>
      <w:r w:rsidRPr="000A780F">
        <w:rPr>
          <w:rFonts w:ascii="Times New Roman" w:hAnsi="Times New Roman" w:cs="Times New Roman"/>
          <w:sz w:val="28"/>
          <w:szCs w:val="28"/>
        </w:rPr>
        <w:t>. Обладает высокой чувствительностью и специфичностью.</w:t>
      </w:r>
    </w:p>
    <w:p w:rsidR="000A780F" w:rsidRPr="000A780F" w:rsidRDefault="000A780F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80F">
        <w:rPr>
          <w:rFonts w:ascii="Times New Roman" w:hAnsi="Times New Roman" w:cs="Times New Roman"/>
          <w:b/>
          <w:bCs/>
          <w:i/>
          <w:sz w:val="28"/>
          <w:szCs w:val="28"/>
        </w:rPr>
        <w:t>Реакция непрямой (ПАССИВНОЙ) ГЕМАГГЛЮТИНАЦИИ</w:t>
      </w:r>
      <w:r w:rsidRPr="000A780F">
        <w:rPr>
          <w:rFonts w:ascii="Times New Roman" w:hAnsi="Times New Roman" w:cs="Times New Roman"/>
          <w:b/>
          <w:i/>
          <w:sz w:val="28"/>
          <w:szCs w:val="28"/>
        </w:rPr>
        <w:t> (РНГА, РПГА)</w:t>
      </w:r>
      <w:r w:rsidRPr="000A780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</w:t>
      </w:r>
      <w:r w:rsidRPr="000A780F">
        <w:rPr>
          <w:rFonts w:ascii="Times New Roman" w:hAnsi="Times New Roman" w:cs="Times New Roman"/>
          <w:sz w:val="28"/>
          <w:szCs w:val="28"/>
        </w:rPr>
        <w:t>ритроциты (или частицы латекса) с адсорбированными на них антигенами взаимодействуют с соответствующими антителами сыворотки крови, что вызывает склеивание и выпадение эритроцитов на дно пробирки или ячейки в виде фестончатого осадка.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80F">
        <w:rPr>
          <w:rFonts w:ascii="Times New Roman" w:hAnsi="Times New Roman" w:cs="Times New Roman"/>
          <w:sz w:val="28"/>
          <w:szCs w:val="28"/>
        </w:rPr>
        <w:t>При отрицательной реакции эритроциты оседают в виде пуговки.</w:t>
      </w:r>
    </w:p>
    <w:p w:rsidR="000A780F" w:rsidRPr="000A780F" w:rsidRDefault="000A780F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CC0" w:rsidRPr="0078522C" w:rsidRDefault="001A5CC0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22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7724" w:rsidRPr="0015710C" w:rsidRDefault="0015710C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71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10 (19.06.23). </w:t>
      </w:r>
      <w:r w:rsidRPr="0015710C">
        <w:rPr>
          <w:rFonts w:ascii="Times New Roman" w:hAnsi="Times New Roman" w:cs="Times New Roman"/>
          <w:b/>
          <w:bCs/>
          <w:sz w:val="28"/>
          <w:szCs w:val="28"/>
        </w:rPr>
        <w:t xml:space="preserve">Изучение </w:t>
      </w:r>
      <w:proofErr w:type="spellStart"/>
      <w:r w:rsidRPr="0015710C">
        <w:rPr>
          <w:rFonts w:ascii="Times New Roman" w:hAnsi="Times New Roman" w:cs="Times New Roman"/>
          <w:b/>
          <w:bCs/>
          <w:sz w:val="28"/>
          <w:szCs w:val="28"/>
        </w:rPr>
        <w:t>тинкториальных</w:t>
      </w:r>
      <w:proofErr w:type="spellEnd"/>
      <w:r w:rsidRPr="0015710C">
        <w:rPr>
          <w:rFonts w:ascii="Times New Roman" w:hAnsi="Times New Roman" w:cs="Times New Roman"/>
          <w:b/>
          <w:bCs/>
          <w:sz w:val="28"/>
          <w:szCs w:val="28"/>
        </w:rPr>
        <w:t xml:space="preserve"> свойств исследуемой культуры (проведение окраски по </w:t>
      </w:r>
      <w:proofErr w:type="spellStart"/>
      <w:r w:rsidRPr="0015710C">
        <w:rPr>
          <w:rFonts w:ascii="Times New Roman" w:hAnsi="Times New Roman" w:cs="Times New Roman"/>
          <w:b/>
          <w:bCs/>
          <w:sz w:val="28"/>
          <w:szCs w:val="28"/>
        </w:rPr>
        <w:t>граму</w:t>
      </w:r>
      <w:proofErr w:type="spellEnd"/>
      <w:r w:rsidRPr="0015710C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97277B" w:rsidRDefault="0097277B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277B" w:rsidRDefault="0097277B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77B">
        <w:rPr>
          <w:rFonts w:ascii="Times New Roman" w:hAnsi="Times New Roman" w:cs="Times New Roman"/>
          <w:bCs/>
          <w:sz w:val="28"/>
          <w:szCs w:val="28"/>
        </w:rPr>
        <w:t xml:space="preserve">В данной микробиологической лаборатории используется окраска по </w:t>
      </w:r>
      <w:proofErr w:type="spellStart"/>
      <w:r w:rsidRPr="0097277B">
        <w:rPr>
          <w:rFonts w:ascii="Times New Roman" w:hAnsi="Times New Roman" w:cs="Times New Roman"/>
          <w:bCs/>
          <w:sz w:val="28"/>
          <w:szCs w:val="28"/>
        </w:rPr>
        <w:t>Граму</w:t>
      </w:r>
      <w:proofErr w:type="spellEnd"/>
      <w:r w:rsidRPr="0097277B">
        <w:rPr>
          <w:rFonts w:ascii="Times New Roman" w:hAnsi="Times New Roman" w:cs="Times New Roman"/>
          <w:bCs/>
          <w:sz w:val="28"/>
          <w:szCs w:val="28"/>
        </w:rPr>
        <w:t>.</w:t>
      </w:r>
    </w:p>
    <w:p w:rsidR="00D6683C" w:rsidRPr="0097277B" w:rsidRDefault="00D6683C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724" w:rsidRPr="00D6683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83C">
        <w:rPr>
          <w:rFonts w:ascii="Times New Roman" w:hAnsi="Times New Roman" w:cs="Times New Roman"/>
          <w:b/>
          <w:bCs/>
          <w:sz w:val="28"/>
          <w:szCs w:val="28"/>
        </w:rPr>
        <w:t xml:space="preserve">Постановка метода окраски по </w:t>
      </w:r>
      <w:proofErr w:type="spellStart"/>
      <w:r w:rsidRPr="00D6683C">
        <w:rPr>
          <w:rFonts w:ascii="Times New Roman" w:hAnsi="Times New Roman" w:cs="Times New Roman"/>
          <w:b/>
          <w:bCs/>
          <w:sz w:val="28"/>
          <w:szCs w:val="28"/>
        </w:rPr>
        <w:t>Граму</w:t>
      </w:r>
      <w:proofErr w:type="spellEnd"/>
      <w:r w:rsidRPr="00D6683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E7724" w:rsidRPr="0078522C" w:rsidRDefault="00AE7724" w:rsidP="00AF733B">
      <w:pPr>
        <w:numPr>
          <w:ilvl w:val="0"/>
          <w:numId w:val="25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522C">
        <w:rPr>
          <w:rFonts w:ascii="Times New Roman" w:hAnsi="Times New Roman" w:cs="Times New Roman"/>
          <w:b/>
          <w:bCs/>
          <w:sz w:val="28"/>
          <w:szCs w:val="28"/>
        </w:rPr>
        <w:t>Приготовление фиксированного мазка:</w:t>
      </w:r>
    </w:p>
    <w:p w:rsidR="00AE7724" w:rsidRPr="0078522C" w:rsidRDefault="00AE7724" w:rsidP="00AF733B">
      <w:pPr>
        <w:numPr>
          <w:ilvl w:val="0"/>
          <w:numId w:val="27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 xml:space="preserve">На подготовленное предметное стекло наносят пастеровской пипеткой или петлей каплю изотонического </w:t>
      </w:r>
      <w:r w:rsidR="0097277B">
        <w:rPr>
          <w:rFonts w:ascii="Times New Roman" w:hAnsi="Times New Roman" w:cs="Times New Roman"/>
          <w:bCs/>
          <w:sz w:val="28"/>
          <w:szCs w:val="28"/>
        </w:rPr>
        <w:t>раствора натрия хлорида (0,9%);</w:t>
      </w:r>
    </w:p>
    <w:p w:rsidR="0097277B" w:rsidRDefault="00AE7724" w:rsidP="00AF733B">
      <w:pPr>
        <w:numPr>
          <w:ilvl w:val="0"/>
          <w:numId w:val="27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77B">
        <w:rPr>
          <w:rFonts w:ascii="Times New Roman" w:hAnsi="Times New Roman" w:cs="Times New Roman"/>
          <w:bCs/>
          <w:sz w:val="28"/>
          <w:szCs w:val="28"/>
        </w:rPr>
        <w:t xml:space="preserve">Культуру осторожно снимают петлей с </w:t>
      </w:r>
      <w:proofErr w:type="spellStart"/>
      <w:r w:rsidRPr="0097277B">
        <w:rPr>
          <w:rFonts w:ascii="Times New Roman" w:hAnsi="Times New Roman" w:cs="Times New Roman"/>
          <w:bCs/>
          <w:sz w:val="28"/>
          <w:szCs w:val="28"/>
        </w:rPr>
        <w:t>агара</w:t>
      </w:r>
      <w:proofErr w:type="spellEnd"/>
      <w:r w:rsidRPr="0097277B">
        <w:rPr>
          <w:rFonts w:ascii="Times New Roman" w:hAnsi="Times New Roman" w:cs="Times New Roman"/>
          <w:bCs/>
          <w:sz w:val="28"/>
          <w:szCs w:val="28"/>
        </w:rPr>
        <w:t xml:space="preserve"> в пробирке или чашке Петри и</w:t>
      </w:r>
      <w:r w:rsidR="009727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277B">
        <w:rPr>
          <w:rFonts w:ascii="Times New Roman" w:hAnsi="Times New Roman" w:cs="Times New Roman"/>
          <w:bCs/>
          <w:sz w:val="28"/>
          <w:szCs w:val="28"/>
        </w:rPr>
        <w:t>эмульгируют</w:t>
      </w:r>
      <w:proofErr w:type="spellEnd"/>
      <w:r w:rsidR="0097277B">
        <w:rPr>
          <w:rFonts w:ascii="Times New Roman" w:hAnsi="Times New Roman" w:cs="Times New Roman"/>
          <w:bCs/>
          <w:sz w:val="28"/>
          <w:szCs w:val="28"/>
        </w:rPr>
        <w:t xml:space="preserve"> в капле на стекле;</w:t>
      </w:r>
    </w:p>
    <w:p w:rsidR="00AE7724" w:rsidRPr="0097277B" w:rsidRDefault="00AE7724" w:rsidP="00AF733B">
      <w:pPr>
        <w:numPr>
          <w:ilvl w:val="0"/>
          <w:numId w:val="27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77B">
        <w:rPr>
          <w:rFonts w:ascii="Times New Roman" w:hAnsi="Times New Roman" w:cs="Times New Roman"/>
          <w:bCs/>
          <w:sz w:val="28"/>
          <w:szCs w:val="28"/>
        </w:rPr>
        <w:t>Приготовленный мазок долже</w:t>
      </w:r>
      <w:r w:rsidR="0097277B">
        <w:rPr>
          <w:rFonts w:ascii="Times New Roman" w:hAnsi="Times New Roman" w:cs="Times New Roman"/>
          <w:bCs/>
          <w:sz w:val="28"/>
          <w:szCs w:val="28"/>
        </w:rPr>
        <w:t>н быть равномерным и не густым;</w:t>
      </w:r>
      <w:r w:rsidRPr="0097277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</w:t>
      </w:r>
    </w:p>
    <w:p w:rsidR="00AE7724" w:rsidRPr="0078522C" w:rsidRDefault="00AE7724" w:rsidP="00AF733B">
      <w:pPr>
        <w:numPr>
          <w:ilvl w:val="0"/>
          <w:numId w:val="27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При его высыхании на предметн</w:t>
      </w:r>
      <w:r w:rsidR="0097277B">
        <w:rPr>
          <w:rFonts w:ascii="Times New Roman" w:hAnsi="Times New Roman" w:cs="Times New Roman"/>
          <w:bCs/>
          <w:sz w:val="28"/>
          <w:szCs w:val="28"/>
        </w:rPr>
        <w:t>ом стекле остается слабый налет;</w:t>
      </w:r>
    </w:p>
    <w:p w:rsidR="00AE7724" w:rsidRDefault="00AE7724" w:rsidP="00AF733B">
      <w:pPr>
        <w:numPr>
          <w:ilvl w:val="0"/>
          <w:numId w:val="27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После полного высыхания мазок фиксируют над пламенем горелки путем проведения 2-3 раза.</w:t>
      </w:r>
    </w:p>
    <w:p w:rsidR="00D423A7" w:rsidRDefault="00D423A7" w:rsidP="00AF733B">
      <w:pPr>
        <w:keepNext/>
        <w:spacing w:after="0" w:line="360" w:lineRule="auto"/>
        <w:ind w:left="993"/>
        <w:jc w:val="center"/>
      </w:pPr>
      <w:r w:rsidRPr="00D423A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796BDA7" wp14:editId="5CF68862">
            <wp:extent cx="1914525" cy="2552700"/>
            <wp:effectExtent l="0" t="0" r="9525" b="0"/>
            <wp:docPr id="19" name="Рисунок 19" descr="C:\Users\Admin\Pictures\загруженное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загруженное (9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06" cy="255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A7" w:rsidRPr="00D423A7" w:rsidRDefault="00D423A7" w:rsidP="00AF733B">
      <w:pPr>
        <w:pStyle w:val="aff8"/>
        <w:jc w:val="center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D423A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15</w:t>
      </w:r>
      <w:r w:rsidRPr="00D423A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-</w:t>
      </w:r>
      <w:r w:rsidRPr="00D423A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Фиксация мазка</w:t>
      </w:r>
    </w:p>
    <w:p w:rsidR="00AE7724" w:rsidRDefault="00AE7724" w:rsidP="00AF733B">
      <w:pPr>
        <w:numPr>
          <w:ilvl w:val="0"/>
          <w:numId w:val="25"/>
        </w:num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522C">
        <w:rPr>
          <w:rFonts w:ascii="Times New Roman" w:hAnsi="Times New Roman" w:cs="Times New Roman"/>
          <w:b/>
          <w:bCs/>
          <w:sz w:val="28"/>
          <w:szCs w:val="28"/>
        </w:rPr>
        <w:t xml:space="preserve">Проведение окраски по методу </w:t>
      </w:r>
      <w:proofErr w:type="spellStart"/>
      <w:r w:rsidRPr="0078522C">
        <w:rPr>
          <w:rFonts w:ascii="Times New Roman" w:hAnsi="Times New Roman" w:cs="Times New Roman"/>
          <w:b/>
          <w:bCs/>
          <w:sz w:val="28"/>
          <w:szCs w:val="28"/>
        </w:rPr>
        <w:t>Грама</w:t>
      </w:r>
      <w:proofErr w:type="spellEnd"/>
      <w:r w:rsidRPr="0078522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423A7" w:rsidRDefault="00D423A7" w:rsidP="00AF733B">
      <w:pPr>
        <w:keepNext/>
        <w:spacing w:after="0" w:line="360" w:lineRule="auto"/>
        <w:ind w:left="425"/>
        <w:jc w:val="center"/>
      </w:pPr>
      <w:r w:rsidRPr="00D423A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AC91CD6" wp14:editId="706421C5">
            <wp:extent cx="2286000" cy="2362200"/>
            <wp:effectExtent l="0" t="0" r="0" b="0"/>
            <wp:docPr id="23" name="Рисунок 23" descr="C:\Users\Admin\Pictures\загруженное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загруженное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b="6875"/>
                    <a:stretch/>
                  </pic:blipFill>
                  <pic:spPr bwMode="auto">
                    <a:xfrm>
                      <a:off x="0" y="0"/>
                      <a:ext cx="2286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3A7" w:rsidRPr="00D423A7" w:rsidRDefault="00D423A7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423A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16</w:t>
      </w:r>
      <w:r w:rsidRPr="00D423A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Набор реагентов для окраски по </w:t>
      </w:r>
      <w:proofErr w:type="spellStart"/>
      <w:r w:rsidRPr="00D423A7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Граму</w:t>
      </w:r>
      <w:proofErr w:type="spellEnd"/>
    </w:p>
    <w:p w:rsidR="00AE7724" w:rsidRDefault="00AE7724" w:rsidP="00AF733B">
      <w:pPr>
        <w:numPr>
          <w:ilvl w:val="0"/>
          <w:numId w:val="2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 xml:space="preserve">На фиксированный мазок нанести </w:t>
      </w:r>
      <w:proofErr w:type="spellStart"/>
      <w:r w:rsidRPr="0078522C">
        <w:rPr>
          <w:rFonts w:ascii="Times New Roman" w:hAnsi="Times New Roman" w:cs="Times New Roman"/>
          <w:bCs/>
          <w:sz w:val="28"/>
          <w:szCs w:val="28"/>
        </w:rPr>
        <w:t>карболов</w:t>
      </w:r>
      <w:r w:rsidR="0089129D">
        <w:rPr>
          <w:rFonts w:ascii="Times New Roman" w:hAnsi="Times New Roman" w:cs="Times New Roman"/>
          <w:bCs/>
          <w:sz w:val="28"/>
          <w:szCs w:val="28"/>
        </w:rPr>
        <w:t>о</w:t>
      </w:r>
      <w:proofErr w:type="spellEnd"/>
      <w:r w:rsidR="0089129D">
        <w:rPr>
          <w:rFonts w:ascii="Times New Roman" w:hAnsi="Times New Roman" w:cs="Times New Roman"/>
          <w:bCs/>
          <w:sz w:val="28"/>
          <w:szCs w:val="28"/>
        </w:rPr>
        <w:t xml:space="preserve">-спиртовой раствор </w:t>
      </w:r>
      <w:proofErr w:type="spellStart"/>
      <w:r w:rsidR="0089129D">
        <w:rPr>
          <w:rFonts w:ascii="Times New Roman" w:hAnsi="Times New Roman" w:cs="Times New Roman"/>
          <w:bCs/>
          <w:sz w:val="28"/>
          <w:szCs w:val="28"/>
        </w:rPr>
        <w:t>генцианв</w:t>
      </w:r>
      <w:r w:rsidR="0097277B">
        <w:rPr>
          <w:rFonts w:ascii="Times New Roman" w:hAnsi="Times New Roman" w:cs="Times New Roman"/>
          <w:bCs/>
          <w:sz w:val="28"/>
          <w:szCs w:val="28"/>
        </w:rPr>
        <w:t>иолета</w:t>
      </w:r>
      <w:proofErr w:type="spellEnd"/>
      <w:r w:rsidR="0097277B">
        <w:rPr>
          <w:rFonts w:ascii="Times New Roman" w:hAnsi="Times New Roman" w:cs="Times New Roman"/>
          <w:bCs/>
          <w:sz w:val="28"/>
          <w:szCs w:val="28"/>
        </w:rPr>
        <w:t xml:space="preserve"> че</w:t>
      </w:r>
      <w:r w:rsidRPr="0078522C">
        <w:rPr>
          <w:rFonts w:ascii="Times New Roman" w:hAnsi="Times New Roman" w:cs="Times New Roman"/>
          <w:bCs/>
          <w:sz w:val="28"/>
          <w:szCs w:val="28"/>
        </w:rPr>
        <w:t>рез полоску фильтровал</w:t>
      </w:r>
      <w:r w:rsidR="0089129D">
        <w:rPr>
          <w:rFonts w:ascii="Times New Roman" w:hAnsi="Times New Roman" w:cs="Times New Roman"/>
          <w:bCs/>
          <w:sz w:val="28"/>
          <w:szCs w:val="28"/>
        </w:rPr>
        <w:t>ьной бумаги. Через 2-3 мин снимаем</w:t>
      </w:r>
      <w:r w:rsidRPr="0078522C">
        <w:rPr>
          <w:rFonts w:ascii="Times New Roman" w:hAnsi="Times New Roman" w:cs="Times New Roman"/>
          <w:bCs/>
          <w:sz w:val="28"/>
          <w:szCs w:val="28"/>
        </w:rPr>
        <w:t xml:space="preserve"> ее, а кра</w:t>
      </w:r>
      <w:r w:rsidR="0089129D">
        <w:rPr>
          <w:rFonts w:ascii="Times New Roman" w:hAnsi="Times New Roman" w:cs="Times New Roman"/>
          <w:bCs/>
          <w:sz w:val="28"/>
          <w:szCs w:val="28"/>
        </w:rPr>
        <w:t>ситель сливаем</w:t>
      </w:r>
      <w:r w:rsidR="0097277B">
        <w:rPr>
          <w:rFonts w:ascii="Times New Roman" w:hAnsi="Times New Roman" w:cs="Times New Roman"/>
          <w:bCs/>
          <w:sz w:val="28"/>
          <w:szCs w:val="28"/>
        </w:rPr>
        <w:t>;</w:t>
      </w:r>
    </w:p>
    <w:p w:rsidR="00D423A7" w:rsidRPr="0078522C" w:rsidRDefault="00D423A7" w:rsidP="00AF733B">
      <w:pPr>
        <w:spacing w:after="0" w:line="360" w:lineRule="auto"/>
        <w:ind w:left="99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23A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21422" cy="2105025"/>
            <wp:effectExtent l="0" t="0" r="3175" b="0"/>
            <wp:docPr id="20" name="Рисунок 20" descr="C:\Users\Admin\Pictures\e491b416-06b8-4164-b1b4-d841cacf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e491b416-06b8-4164-b1b4-d841cacf6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20805" r="15146" b="17009"/>
                    <a:stretch/>
                  </pic:blipFill>
                  <pic:spPr bwMode="auto">
                    <a:xfrm>
                      <a:off x="0" y="0"/>
                      <a:ext cx="1927536" cy="211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724" w:rsidRDefault="00AE7724" w:rsidP="00AF733B">
      <w:pPr>
        <w:numPr>
          <w:ilvl w:val="0"/>
          <w:numId w:val="2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 xml:space="preserve">Нанести раствор </w:t>
      </w:r>
      <w:proofErr w:type="spellStart"/>
      <w:r w:rsidRPr="0078522C">
        <w:rPr>
          <w:rFonts w:ascii="Times New Roman" w:hAnsi="Times New Roman" w:cs="Times New Roman"/>
          <w:bCs/>
          <w:sz w:val="28"/>
          <w:szCs w:val="28"/>
        </w:rPr>
        <w:t>Люголя</w:t>
      </w:r>
      <w:proofErr w:type="spellEnd"/>
      <w:r w:rsidRPr="0078522C">
        <w:rPr>
          <w:rFonts w:ascii="Times New Roman" w:hAnsi="Times New Roman" w:cs="Times New Roman"/>
          <w:bCs/>
          <w:sz w:val="28"/>
          <w:szCs w:val="28"/>
        </w:rPr>
        <w:t xml:space="preserve"> на 1-2 мин (йод). Красит</w:t>
      </w:r>
      <w:r w:rsidR="0097277B">
        <w:rPr>
          <w:rFonts w:ascii="Times New Roman" w:hAnsi="Times New Roman" w:cs="Times New Roman"/>
          <w:bCs/>
          <w:sz w:val="28"/>
          <w:szCs w:val="28"/>
        </w:rPr>
        <w:t>ель смывают водопроводной водой;</w:t>
      </w:r>
    </w:p>
    <w:p w:rsidR="00D423A7" w:rsidRPr="0078522C" w:rsidRDefault="00D423A7" w:rsidP="00AF733B">
      <w:pPr>
        <w:spacing w:after="0" w:line="360" w:lineRule="auto"/>
        <w:ind w:left="99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23A7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206625" cy="2389563"/>
            <wp:effectExtent l="0" t="0" r="3175" b="0"/>
            <wp:docPr id="21" name="Рисунок 21" descr="C:\Users\Admin\Pictures\2d5e5576-43c0-4569-b298-2f7f6a0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2d5e5576-43c0-4569-b298-2f7f6a002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1" t="24260" r="10011" b="11665"/>
                    <a:stretch/>
                  </pic:blipFill>
                  <pic:spPr bwMode="auto">
                    <a:xfrm>
                      <a:off x="0" y="0"/>
                      <a:ext cx="2212392" cy="23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724" w:rsidRPr="0078522C" w:rsidRDefault="00AE7724" w:rsidP="00AF733B">
      <w:pPr>
        <w:numPr>
          <w:ilvl w:val="0"/>
          <w:numId w:val="2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Обесцветить этиловым спиртом в течении 30-60 с до прекращения отхожде</w:t>
      </w:r>
      <w:r w:rsidR="0097277B">
        <w:rPr>
          <w:rFonts w:ascii="Times New Roman" w:hAnsi="Times New Roman" w:cs="Times New Roman"/>
          <w:bCs/>
          <w:sz w:val="28"/>
          <w:szCs w:val="28"/>
        </w:rPr>
        <w:t>ния фиолетовых струек красителя;</w:t>
      </w:r>
    </w:p>
    <w:p w:rsidR="00AE7724" w:rsidRPr="0078522C" w:rsidRDefault="0097277B" w:rsidP="00AF733B">
      <w:pPr>
        <w:numPr>
          <w:ilvl w:val="0"/>
          <w:numId w:val="2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Промывают в проточной воде;</w:t>
      </w:r>
    </w:p>
    <w:p w:rsidR="00AE7724" w:rsidRDefault="00AE7724" w:rsidP="00AF733B">
      <w:pPr>
        <w:numPr>
          <w:ilvl w:val="0"/>
          <w:numId w:val="2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Докрасить водным раствором фуксина в течении 1-</w:t>
      </w:r>
      <w:r w:rsidR="0097277B">
        <w:rPr>
          <w:rFonts w:ascii="Times New Roman" w:hAnsi="Times New Roman" w:cs="Times New Roman"/>
          <w:bCs/>
          <w:sz w:val="28"/>
          <w:szCs w:val="28"/>
        </w:rPr>
        <w:t>3 мин, промыть водой, высушить;</w:t>
      </w:r>
    </w:p>
    <w:p w:rsidR="00D423A7" w:rsidRPr="0078522C" w:rsidRDefault="00D423A7" w:rsidP="00AF733B">
      <w:pPr>
        <w:spacing w:after="0" w:line="360" w:lineRule="auto"/>
        <w:ind w:left="99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23A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90750" cy="2494085"/>
            <wp:effectExtent l="0" t="0" r="0" b="1905"/>
            <wp:docPr id="22" name="Рисунок 22" descr="C:\Users\Admin\Pictures\760b82f5-72d0-4850-973b-d23638661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760b82f5-72d0-4850-973b-d23638661c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7" t="13519" r="4721" b="15021"/>
                    <a:stretch/>
                  </pic:blipFill>
                  <pic:spPr bwMode="auto">
                    <a:xfrm>
                      <a:off x="0" y="0"/>
                      <a:ext cx="2195578" cy="24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724" w:rsidRDefault="00AE7724" w:rsidP="00AF733B">
      <w:pPr>
        <w:numPr>
          <w:ilvl w:val="0"/>
          <w:numId w:val="26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8522C">
        <w:rPr>
          <w:rFonts w:ascii="Times New Roman" w:hAnsi="Times New Roman" w:cs="Times New Roman"/>
          <w:bCs/>
          <w:sz w:val="28"/>
          <w:szCs w:val="28"/>
        </w:rPr>
        <w:t>Микроскопируют</w:t>
      </w:r>
      <w:proofErr w:type="spellEnd"/>
      <w:r w:rsidRPr="0078522C">
        <w:rPr>
          <w:rFonts w:ascii="Times New Roman" w:hAnsi="Times New Roman" w:cs="Times New Roman"/>
          <w:bCs/>
          <w:sz w:val="28"/>
          <w:szCs w:val="28"/>
        </w:rPr>
        <w:t xml:space="preserve"> с иммерсией в </w:t>
      </w:r>
      <w:r w:rsidR="0089129D">
        <w:rPr>
          <w:rFonts w:ascii="Times New Roman" w:hAnsi="Times New Roman" w:cs="Times New Roman"/>
          <w:bCs/>
          <w:sz w:val="28"/>
          <w:szCs w:val="28"/>
        </w:rPr>
        <w:t>световом микроскопе (увеличение х1</w:t>
      </w:r>
      <w:r w:rsidRPr="0078522C">
        <w:rPr>
          <w:rFonts w:ascii="Times New Roman" w:hAnsi="Times New Roman" w:cs="Times New Roman"/>
          <w:bCs/>
          <w:sz w:val="28"/>
          <w:szCs w:val="28"/>
        </w:rPr>
        <w:t>00, окуляр х10).</w:t>
      </w:r>
    </w:p>
    <w:p w:rsidR="00D6683C" w:rsidRDefault="00D6683C" w:rsidP="00AF733B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1CE" w:rsidRPr="00D6683C" w:rsidRDefault="00A84B17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83C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7561CE" w:rsidRPr="00D6683C">
        <w:rPr>
          <w:rFonts w:ascii="Times New Roman" w:hAnsi="Times New Roman" w:cs="Times New Roman"/>
          <w:b/>
          <w:bCs/>
          <w:sz w:val="28"/>
          <w:szCs w:val="28"/>
        </w:rPr>
        <w:t xml:space="preserve">ехника </w:t>
      </w:r>
      <w:proofErr w:type="spellStart"/>
      <w:r w:rsidR="007561CE" w:rsidRPr="00D6683C">
        <w:rPr>
          <w:rFonts w:ascii="Times New Roman" w:hAnsi="Times New Roman" w:cs="Times New Roman"/>
          <w:b/>
          <w:bCs/>
          <w:sz w:val="28"/>
          <w:szCs w:val="28"/>
        </w:rPr>
        <w:t>микроскопирования</w:t>
      </w:r>
      <w:proofErr w:type="spellEnd"/>
      <w:r w:rsidRPr="00D6683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561CE" w:rsidRPr="007561CE" w:rsidRDefault="007561CE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1CE">
        <w:rPr>
          <w:rFonts w:ascii="Times New Roman" w:hAnsi="Times New Roman" w:cs="Times New Roman"/>
          <w:bCs/>
          <w:sz w:val="28"/>
          <w:szCs w:val="28"/>
        </w:rPr>
        <w:lastRenderedPageBreak/>
        <w:t>1. Работать с микроскопом следует сидя;</w:t>
      </w:r>
    </w:p>
    <w:p w:rsidR="007561CE" w:rsidRPr="007561CE" w:rsidRDefault="007561CE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1CE">
        <w:rPr>
          <w:rFonts w:ascii="Times New Roman" w:hAnsi="Times New Roman" w:cs="Times New Roman"/>
          <w:bCs/>
          <w:sz w:val="28"/>
          <w:szCs w:val="28"/>
        </w:rPr>
        <w:t xml:space="preserve">2. Микроскоп осмотреть, вытереть от пыли мягкой салфеткой </w:t>
      </w:r>
      <w:proofErr w:type="spellStart"/>
      <w:proofErr w:type="gramStart"/>
      <w:r w:rsidRPr="007561CE">
        <w:rPr>
          <w:rFonts w:ascii="Times New Roman" w:hAnsi="Times New Roman" w:cs="Times New Roman"/>
          <w:bCs/>
          <w:sz w:val="28"/>
          <w:szCs w:val="28"/>
        </w:rPr>
        <w:t>объек</w:t>
      </w:r>
      <w:r w:rsidR="0097277B">
        <w:rPr>
          <w:rFonts w:ascii="Times New Roman" w:hAnsi="Times New Roman" w:cs="Times New Roman"/>
          <w:bCs/>
          <w:sz w:val="28"/>
          <w:szCs w:val="28"/>
        </w:rPr>
        <w:t>-тивы</w:t>
      </w:r>
      <w:proofErr w:type="spellEnd"/>
      <w:proofErr w:type="gramEnd"/>
      <w:r w:rsidR="0097277B">
        <w:rPr>
          <w:rFonts w:ascii="Times New Roman" w:hAnsi="Times New Roman" w:cs="Times New Roman"/>
          <w:bCs/>
          <w:sz w:val="28"/>
          <w:szCs w:val="28"/>
        </w:rPr>
        <w:t>, окуляр, зеркало;</w:t>
      </w:r>
    </w:p>
    <w:p w:rsidR="007561CE" w:rsidRPr="007561CE" w:rsidRDefault="007561CE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1CE">
        <w:rPr>
          <w:rFonts w:ascii="Times New Roman" w:hAnsi="Times New Roman" w:cs="Times New Roman"/>
          <w:bCs/>
          <w:sz w:val="28"/>
          <w:szCs w:val="28"/>
        </w:rPr>
        <w:t>3. Микроскоп установить перед собой, немного слева на 2-3 см от края стола. Во время работы его не сдвигать;</w:t>
      </w:r>
    </w:p>
    <w:p w:rsidR="007561CE" w:rsidRPr="007561CE" w:rsidRDefault="007561CE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1CE">
        <w:rPr>
          <w:rFonts w:ascii="Times New Roman" w:hAnsi="Times New Roman" w:cs="Times New Roman"/>
          <w:bCs/>
          <w:sz w:val="28"/>
          <w:szCs w:val="28"/>
        </w:rPr>
        <w:t xml:space="preserve">4. Открыть полностью диафрагму, поднять конденсор в крайнее верхнее положение; </w:t>
      </w:r>
    </w:p>
    <w:p w:rsidR="007561CE" w:rsidRPr="007561CE" w:rsidRDefault="007561CE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1CE">
        <w:rPr>
          <w:rFonts w:ascii="Times New Roman" w:hAnsi="Times New Roman" w:cs="Times New Roman"/>
          <w:bCs/>
          <w:sz w:val="28"/>
          <w:szCs w:val="28"/>
        </w:rPr>
        <w:t>5. Работу с микроскопом всегда начинать с малого увеличения;</w:t>
      </w:r>
    </w:p>
    <w:p w:rsidR="007561CE" w:rsidRPr="007561CE" w:rsidRDefault="00A84B17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Опустить объектив</w:t>
      </w:r>
      <w:r w:rsidR="007561CE" w:rsidRPr="007561CE">
        <w:rPr>
          <w:rFonts w:ascii="Times New Roman" w:hAnsi="Times New Roman" w:cs="Times New Roman"/>
          <w:bCs/>
          <w:sz w:val="28"/>
          <w:szCs w:val="28"/>
        </w:rPr>
        <w:t xml:space="preserve"> в рабочее положение, т.е. на расстояние 1 см от предметного стекла;</w:t>
      </w:r>
    </w:p>
    <w:p w:rsidR="00A84B17" w:rsidRDefault="007561CE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1CE">
        <w:rPr>
          <w:rFonts w:ascii="Times New Roman" w:hAnsi="Times New Roman" w:cs="Times New Roman"/>
          <w:bCs/>
          <w:sz w:val="28"/>
          <w:szCs w:val="28"/>
        </w:rPr>
        <w:t>7. Установить освещение в поле зрения микроскопа</w:t>
      </w:r>
    </w:p>
    <w:p w:rsidR="007561CE" w:rsidRPr="007561CE" w:rsidRDefault="007561CE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1CE">
        <w:rPr>
          <w:rFonts w:ascii="Times New Roman" w:hAnsi="Times New Roman" w:cs="Times New Roman"/>
          <w:bCs/>
          <w:sz w:val="28"/>
          <w:szCs w:val="28"/>
        </w:rPr>
        <w:t xml:space="preserve">8. Положить микропрепарат на предметный столик так, чтобы </w:t>
      </w:r>
      <w:proofErr w:type="spellStart"/>
      <w:proofErr w:type="gramStart"/>
      <w:r w:rsidRPr="007561CE">
        <w:rPr>
          <w:rFonts w:ascii="Times New Roman" w:hAnsi="Times New Roman" w:cs="Times New Roman"/>
          <w:bCs/>
          <w:sz w:val="28"/>
          <w:szCs w:val="28"/>
        </w:rPr>
        <w:t>изу</w:t>
      </w:r>
      <w:proofErr w:type="spellEnd"/>
      <w:r w:rsidRPr="007561CE">
        <w:rPr>
          <w:rFonts w:ascii="Times New Roman" w:hAnsi="Times New Roman" w:cs="Times New Roman"/>
          <w:bCs/>
          <w:sz w:val="28"/>
          <w:szCs w:val="28"/>
        </w:rPr>
        <w:t>-чаемый</w:t>
      </w:r>
      <w:proofErr w:type="gramEnd"/>
      <w:r w:rsidRPr="007561CE">
        <w:rPr>
          <w:rFonts w:ascii="Times New Roman" w:hAnsi="Times New Roman" w:cs="Times New Roman"/>
          <w:bCs/>
          <w:sz w:val="28"/>
          <w:szCs w:val="28"/>
        </w:rPr>
        <w:t xml:space="preserve"> объект находился под объективом. Глядя сбоку, опускать объектив при помощи </w:t>
      </w:r>
      <w:proofErr w:type="spellStart"/>
      <w:r w:rsidRPr="007561CE">
        <w:rPr>
          <w:rFonts w:ascii="Times New Roman" w:hAnsi="Times New Roman" w:cs="Times New Roman"/>
          <w:bCs/>
          <w:sz w:val="28"/>
          <w:szCs w:val="28"/>
        </w:rPr>
        <w:t>макровинта</w:t>
      </w:r>
      <w:proofErr w:type="spellEnd"/>
      <w:r w:rsidRPr="007561CE">
        <w:rPr>
          <w:rFonts w:ascii="Times New Roman" w:hAnsi="Times New Roman" w:cs="Times New Roman"/>
          <w:bCs/>
          <w:sz w:val="28"/>
          <w:szCs w:val="28"/>
        </w:rPr>
        <w:t xml:space="preserve"> до тех пор, п</w:t>
      </w:r>
      <w:r w:rsidR="00A84B17">
        <w:rPr>
          <w:rFonts w:ascii="Times New Roman" w:hAnsi="Times New Roman" w:cs="Times New Roman"/>
          <w:bCs/>
          <w:sz w:val="28"/>
          <w:szCs w:val="28"/>
        </w:rPr>
        <w:t>ока расстояние между нижней лин</w:t>
      </w:r>
      <w:r w:rsidRPr="007561CE">
        <w:rPr>
          <w:rFonts w:ascii="Times New Roman" w:hAnsi="Times New Roman" w:cs="Times New Roman"/>
          <w:bCs/>
          <w:sz w:val="28"/>
          <w:szCs w:val="28"/>
        </w:rPr>
        <w:t>зой объектива и микропрепаратом не станет 4-5 мм;</w:t>
      </w:r>
    </w:p>
    <w:p w:rsidR="00A84B17" w:rsidRPr="007561CE" w:rsidRDefault="007561CE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1CE"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97277B">
        <w:rPr>
          <w:rFonts w:ascii="Times New Roman" w:hAnsi="Times New Roman" w:cs="Times New Roman"/>
          <w:bCs/>
          <w:sz w:val="28"/>
          <w:szCs w:val="28"/>
        </w:rPr>
        <w:t>В</w:t>
      </w:r>
      <w:r w:rsidRPr="007561CE">
        <w:rPr>
          <w:rFonts w:ascii="Times New Roman" w:hAnsi="Times New Roman" w:cs="Times New Roman"/>
          <w:bCs/>
          <w:sz w:val="28"/>
          <w:szCs w:val="28"/>
        </w:rPr>
        <w:t>ращать винт грубой наводки на себя, плавно поднимая объектив до положения, при котором хорошо будет видно изображение объекта. Нельзя смотреть в окуляр и опускать объектив. Фронтальная линза может раздавить покровное стекл</w:t>
      </w:r>
      <w:r w:rsidR="00A84B17">
        <w:rPr>
          <w:rFonts w:ascii="Times New Roman" w:hAnsi="Times New Roman" w:cs="Times New Roman"/>
          <w:bCs/>
          <w:sz w:val="28"/>
          <w:szCs w:val="28"/>
        </w:rPr>
        <w:t xml:space="preserve">о, и на ней появятся царапины; </w:t>
      </w:r>
    </w:p>
    <w:p w:rsidR="007561CE" w:rsidRPr="007561CE" w:rsidRDefault="00A84B17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="007561CE" w:rsidRPr="007561CE">
        <w:rPr>
          <w:rFonts w:ascii="Times New Roman" w:hAnsi="Times New Roman" w:cs="Times New Roman"/>
          <w:bCs/>
          <w:sz w:val="28"/>
          <w:szCs w:val="28"/>
        </w:rPr>
        <w:t>. Для изучения объекта при большом увеличении, сначала нужно поставить выбранный участок в центр поля зрения микроскопа при малом увеличении. Затем поменять объектив на 40 х, поворачивая револьвер, так чтобы он занял рабочее положение. При по</w:t>
      </w:r>
      <w:r>
        <w:rPr>
          <w:rFonts w:ascii="Times New Roman" w:hAnsi="Times New Roman" w:cs="Times New Roman"/>
          <w:bCs/>
          <w:sz w:val="28"/>
          <w:szCs w:val="28"/>
        </w:rPr>
        <w:t>мощи микро</w:t>
      </w:r>
      <w:r w:rsidR="007561CE" w:rsidRPr="007561CE">
        <w:rPr>
          <w:rFonts w:ascii="Times New Roman" w:hAnsi="Times New Roman" w:cs="Times New Roman"/>
          <w:bCs/>
          <w:sz w:val="28"/>
          <w:szCs w:val="28"/>
        </w:rPr>
        <w:t>винта добиться хорошего изображения объекта.</w:t>
      </w:r>
    </w:p>
    <w:p w:rsidR="007561CE" w:rsidRDefault="00A84B17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</w:t>
      </w:r>
      <w:r w:rsidR="007561CE" w:rsidRPr="007561CE">
        <w:rPr>
          <w:rFonts w:ascii="Times New Roman" w:hAnsi="Times New Roman" w:cs="Times New Roman"/>
          <w:bCs/>
          <w:sz w:val="28"/>
          <w:szCs w:val="28"/>
        </w:rPr>
        <w:t>. По окончании работы с большим увеличением, установить малое увеличение, поднять объектив, снять с р</w:t>
      </w:r>
      <w:r>
        <w:rPr>
          <w:rFonts w:ascii="Times New Roman" w:hAnsi="Times New Roman" w:cs="Times New Roman"/>
          <w:bCs/>
          <w:sz w:val="28"/>
          <w:szCs w:val="28"/>
        </w:rPr>
        <w:t>абочего столика препарат, проте</w:t>
      </w:r>
      <w:r w:rsidR="007561CE" w:rsidRPr="007561CE">
        <w:rPr>
          <w:rFonts w:ascii="Times New Roman" w:hAnsi="Times New Roman" w:cs="Times New Roman"/>
          <w:bCs/>
          <w:sz w:val="28"/>
          <w:szCs w:val="28"/>
        </w:rPr>
        <w:t xml:space="preserve">реть </w:t>
      </w:r>
      <w:r w:rsidR="007561CE" w:rsidRPr="007561CE">
        <w:rPr>
          <w:rFonts w:ascii="Times New Roman" w:hAnsi="Times New Roman" w:cs="Times New Roman"/>
          <w:bCs/>
          <w:sz w:val="28"/>
          <w:szCs w:val="28"/>
        </w:rPr>
        <w:lastRenderedPageBreak/>
        <w:t>чистой салфеткой все части микроскопа, накрыть его полиэтиленовым пакетом и поставить в шкаф.</w:t>
      </w:r>
    </w:p>
    <w:p w:rsidR="00D423A7" w:rsidRPr="0078522C" w:rsidRDefault="00D423A7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724" w:rsidRPr="0078522C" w:rsidRDefault="00AE7724" w:rsidP="00AF733B">
      <w:p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E7724" w:rsidRPr="000A780F" w:rsidRDefault="0015710C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52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(20.06.23)</w:t>
      </w:r>
      <w:r w:rsidRPr="0078522C">
        <w:rPr>
          <w:rFonts w:ascii="Times New Roman" w:hAnsi="Times New Roman" w:cs="Times New Roman"/>
          <w:b/>
          <w:bCs/>
          <w:sz w:val="28"/>
          <w:szCs w:val="28"/>
        </w:rPr>
        <w:t>. Определение чувствительности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микроорганизмов к антибиотикам. </w:t>
      </w:r>
      <w:r w:rsidRPr="000A780F">
        <w:rPr>
          <w:rFonts w:ascii="Times New Roman" w:hAnsi="Times New Roman" w:cs="Times New Roman"/>
          <w:b/>
          <w:bCs/>
          <w:sz w:val="28"/>
          <w:szCs w:val="28"/>
        </w:rPr>
        <w:t>Посев на дисбактериоз, посев на условно-патогенную микрофлору.</w:t>
      </w:r>
    </w:p>
    <w:p w:rsidR="00A84B17" w:rsidRPr="0078522C" w:rsidRDefault="00A84B17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4B17" w:rsidRDefault="00A84B17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4B17">
        <w:rPr>
          <w:rFonts w:ascii="Times New Roman" w:hAnsi="Times New Roman" w:cs="Times New Roman"/>
          <w:bCs/>
          <w:sz w:val="28"/>
          <w:szCs w:val="28"/>
        </w:rPr>
        <w:t>Анализ позволяет оценить устойчивость всех выделенных из биоматериала возбудителей к стандартному спектру антибиотиков и помогает быстро подобрать наиболее эффективный и безопасный для пациента препарат.</w:t>
      </w: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 xml:space="preserve">Принцип </w:t>
      </w:r>
      <w:r w:rsidRPr="0078522C">
        <w:rPr>
          <w:rFonts w:ascii="Times New Roman" w:hAnsi="Times New Roman" w:cs="Times New Roman"/>
          <w:b/>
          <w:bCs/>
          <w:sz w:val="28"/>
          <w:szCs w:val="28"/>
        </w:rPr>
        <w:t>диско-диффузионного метода</w:t>
      </w:r>
      <w:r w:rsidRPr="0078522C">
        <w:rPr>
          <w:rFonts w:ascii="Times New Roman" w:hAnsi="Times New Roman" w:cs="Times New Roman"/>
          <w:bCs/>
          <w:sz w:val="28"/>
          <w:szCs w:val="28"/>
        </w:rPr>
        <w:t xml:space="preserve"> определения чувствительности к антибиотикам: на поверхность плотной питательной среды, засеянной сплошным газоном исследуемой культурой, накладывают не более 6 дисков, пропитанных антибиотиками, на расстоянии не менее 2 см друг от друга. Регистрация результатов проводится через 18-24 часов </w:t>
      </w:r>
      <w:proofErr w:type="spellStart"/>
      <w:r w:rsidRPr="0078522C">
        <w:rPr>
          <w:rFonts w:ascii="Times New Roman" w:hAnsi="Times New Roman" w:cs="Times New Roman"/>
          <w:bCs/>
          <w:sz w:val="28"/>
          <w:szCs w:val="28"/>
        </w:rPr>
        <w:t>инкубирования</w:t>
      </w:r>
      <w:proofErr w:type="spellEnd"/>
      <w:r w:rsidRPr="0078522C">
        <w:rPr>
          <w:rFonts w:ascii="Times New Roman" w:hAnsi="Times New Roman" w:cs="Times New Roman"/>
          <w:bCs/>
          <w:sz w:val="28"/>
          <w:szCs w:val="28"/>
        </w:rPr>
        <w:t xml:space="preserve"> в термостате по диаметру зоны отсутствия роста вокруг дисков с антибиотиками. Наличие роста вокруг диска свидетельствует о нечувствительности данного микроба к антибиотику. Для интерпретации результатов используются специальные таблицы.</w:t>
      </w: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 xml:space="preserve">Ход постановки </w:t>
      </w:r>
      <w:proofErr w:type="spellStart"/>
      <w:r w:rsidRPr="0078522C">
        <w:rPr>
          <w:rFonts w:ascii="Times New Roman" w:hAnsi="Times New Roman" w:cs="Times New Roman"/>
          <w:bCs/>
          <w:sz w:val="28"/>
          <w:szCs w:val="28"/>
        </w:rPr>
        <w:t>антибиотикограммы</w:t>
      </w:r>
      <w:proofErr w:type="spellEnd"/>
      <w:r w:rsidRPr="0078522C">
        <w:rPr>
          <w:rFonts w:ascii="Times New Roman" w:hAnsi="Times New Roman" w:cs="Times New Roman"/>
          <w:bCs/>
          <w:sz w:val="28"/>
          <w:szCs w:val="28"/>
        </w:rPr>
        <w:t>:</w:t>
      </w:r>
    </w:p>
    <w:p w:rsidR="00AE7724" w:rsidRPr="0078522C" w:rsidRDefault="00AE7724" w:rsidP="00AF733B">
      <w:pPr>
        <w:numPr>
          <w:ilvl w:val="0"/>
          <w:numId w:val="28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Готовим микробную взвесь (добавляем в пр</w:t>
      </w:r>
      <w:r w:rsidR="0097277B">
        <w:rPr>
          <w:rFonts w:ascii="Times New Roman" w:hAnsi="Times New Roman" w:cs="Times New Roman"/>
          <w:bCs/>
          <w:sz w:val="28"/>
          <w:szCs w:val="28"/>
        </w:rPr>
        <w:t>обирку физиологический раствор);</w:t>
      </w:r>
    </w:p>
    <w:p w:rsidR="00AE7724" w:rsidRPr="0078522C" w:rsidRDefault="00AE7724" w:rsidP="00AF733B">
      <w:pPr>
        <w:numPr>
          <w:ilvl w:val="0"/>
          <w:numId w:val="28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 xml:space="preserve">Тампон обмакнуть в микробную взвесь. Распределить микробную взвесь по всей поверхности среды </w:t>
      </w:r>
      <w:proofErr w:type="spellStart"/>
      <w:r w:rsidRPr="0078522C">
        <w:rPr>
          <w:rFonts w:ascii="Times New Roman" w:hAnsi="Times New Roman" w:cs="Times New Roman"/>
          <w:bCs/>
          <w:sz w:val="28"/>
          <w:szCs w:val="28"/>
        </w:rPr>
        <w:t>штрихообразными</w:t>
      </w:r>
      <w:proofErr w:type="spellEnd"/>
      <w:r w:rsidRPr="0078522C">
        <w:rPr>
          <w:rFonts w:ascii="Times New Roman" w:hAnsi="Times New Roman" w:cs="Times New Roman"/>
          <w:bCs/>
          <w:sz w:val="28"/>
          <w:szCs w:val="28"/>
        </w:rPr>
        <w:t xml:space="preserve"> движениями в 3 направлениях от стенки до стенки. О</w:t>
      </w:r>
      <w:r w:rsidR="0097277B">
        <w:rPr>
          <w:rFonts w:ascii="Times New Roman" w:hAnsi="Times New Roman" w:cs="Times New Roman"/>
          <w:bCs/>
          <w:sz w:val="28"/>
          <w:szCs w:val="28"/>
        </w:rPr>
        <w:t>бвести тампоном по кругу чашки;</w:t>
      </w:r>
    </w:p>
    <w:p w:rsidR="00AE7724" w:rsidRPr="0078522C" w:rsidRDefault="00AE7724" w:rsidP="00AF733B">
      <w:pPr>
        <w:numPr>
          <w:ilvl w:val="0"/>
          <w:numId w:val="28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Диски, пропитанные антибиотиками, кладем на чашку Петри. Обычно диски раскл</w:t>
      </w:r>
      <w:r w:rsidR="007561CE">
        <w:rPr>
          <w:rFonts w:ascii="Times New Roman" w:hAnsi="Times New Roman" w:cs="Times New Roman"/>
          <w:bCs/>
          <w:sz w:val="28"/>
          <w:szCs w:val="28"/>
        </w:rPr>
        <w:t>адывают на одинаковом расстоянии</w:t>
      </w:r>
      <w:r w:rsidR="0097277B">
        <w:rPr>
          <w:rFonts w:ascii="Times New Roman" w:hAnsi="Times New Roman" w:cs="Times New Roman"/>
          <w:bCs/>
          <w:sz w:val="28"/>
          <w:szCs w:val="28"/>
        </w:rPr>
        <w:t xml:space="preserve"> друг от друга или по схемам;</w:t>
      </w:r>
    </w:p>
    <w:p w:rsidR="00AE7724" w:rsidRDefault="00AE7724" w:rsidP="00AF733B">
      <w:pPr>
        <w:numPr>
          <w:ilvl w:val="0"/>
          <w:numId w:val="28"/>
        </w:numPr>
        <w:spacing w:after="0" w:line="360" w:lineRule="auto"/>
        <w:ind w:left="-284" w:firstLine="127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Чашки ставим в термостат на 24 часа.</w:t>
      </w:r>
    </w:p>
    <w:p w:rsidR="00D423A7" w:rsidRPr="003A4CB4" w:rsidRDefault="003A4CB4" w:rsidP="00AF733B">
      <w:pPr>
        <w:keepNext/>
        <w:spacing w:after="0" w:line="360" w:lineRule="auto"/>
        <w:ind w:left="993"/>
        <w:jc w:val="both"/>
      </w:pPr>
      <w:r w:rsidRPr="003A4CB4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1757363" cy="2343150"/>
            <wp:effectExtent l="0" t="0" r="0" b="0"/>
            <wp:docPr id="24" name="Рисунок 24" descr="C:\Users\Admin\Pictures\загруженное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Pictures\загруженное (7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73" cy="23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 w:rsidRPr="003A4CB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45776" cy="2333625"/>
            <wp:effectExtent l="0" t="0" r="6985" b="0"/>
            <wp:docPr id="25" name="Рисунок 25" descr="C:\Users\Admin\Pictures\064fcf9f-8e88-4c26-a7aa-a8d97d837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Pictures\064fcf9f-8e88-4c26-a7aa-a8d97d83755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07" cy="23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3C" w:rsidRDefault="003A4CB4" w:rsidP="00AF733B">
      <w:pPr>
        <w:pStyle w:val="aff8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A4C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17</w:t>
      </w:r>
      <w:r w:rsidRPr="003A4C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Метод </w:t>
      </w:r>
      <w:proofErr w:type="spellStart"/>
      <w:r w:rsidRPr="003A4CB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антибиограммы</w:t>
      </w:r>
      <w:proofErr w:type="spellEnd"/>
    </w:p>
    <w:p w:rsidR="00C0369A" w:rsidRPr="00C0369A" w:rsidRDefault="00C0369A" w:rsidP="00AF733B">
      <w:pPr>
        <w:jc w:val="center"/>
      </w:pPr>
      <w:r w:rsidRPr="00C0369A">
        <w:rPr>
          <w:noProof/>
        </w:rPr>
        <w:drawing>
          <wp:inline distT="0" distB="0" distL="0" distR="0" wp14:anchorId="7CC2981F" wp14:editId="5052E1F6">
            <wp:extent cx="2343150" cy="2341524"/>
            <wp:effectExtent l="0" t="0" r="0" b="190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8906" b="2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34" cy="234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9A" w:rsidRPr="00C0369A" w:rsidRDefault="00C0369A" w:rsidP="00AF733B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036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Рисунок 18 - Учет результатов определения чувствительности к антибиотикам методом стандартных дисков</w:t>
      </w:r>
    </w:p>
    <w:p w:rsidR="00C0369A" w:rsidRPr="00C0369A" w:rsidRDefault="00C0369A" w:rsidP="00AF733B">
      <w:pPr>
        <w:jc w:val="both"/>
      </w:pPr>
    </w:p>
    <w:p w:rsidR="00D6683C" w:rsidRDefault="00D6683C" w:rsidP="00AF733B">
      <w:pPr>
        <w:spacing w:after="0" w:line="360" w:lineRule="auto"/>
        <w:ind w:left="-284" w:firstLine="113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Посев исследуемого материала (кала) на дисбактериоз</w:t>
      </w:r>
    </w:p>
    <w:p w:rsidR="00D6683C" w:rsidRDefault="00D6683C" w:rsidP="00AF733B">
      <w:pPr>
        <w:spacing w:after="0" w:line="360" w:lineRule="auto"/>
        <w:ind w:left="-284" w:firstLine="113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83C">
        <w:rPr>
          <w:rFonts w:ascii="Times New Roman" w:hAnsi="Times New Roman" w:cs="Times New Roman"/>
          <w:b/>
          <w:bCs/>
          <w:sz w:val="28"/>
          <w:szCs w:val="28"/>
        </w:rPr>
        <w:t>Дисбактериоз</w:t>
      </w:r>
      <w:r w:rsidRPr="00D6683C">
        <w:rPr>
          <w:rFonts w:ascii="Times New Roman" w:hAnsi="Times New Roman" w:cs="Times New Roman"/>
          <w:bCs/>
          <w:sz w:val="28"/>
          <w:szCs w:val="28"/>
        </w:rPr>
        <w:t xml:space="preserve"> – это количественные и качественные изменения в составе нормальной микрофлоры, которые характеризуются уменьшением или исчезновением нормальных обитателей и появлением конкурентных патогенных микроорганизмов (патогенных кокков, патогенных </w:t>
      </w:r>
      <w:proofErr w:type="spellStart"/>
      <w:r w:rsidRPr="00D6683C">
        <w:rPr>
          <w:rFonts w:ascii="Times New Roman" w:hAnsi="Times New Roman" w:cs="Times New Roman"/>
          <w:bCs/>
          <w:sz w:val="28"/>
          <w:szCs w:val="28"/>
        </w:rPr>
        <w:t>энтеробактерий</w:t>
      </w:r>
      <w:proofErr w:type="spellEnd"/>
      <w:r w:rsidRPr="00D6683C">
        <w:rPr>
          <w:rFonts w:ascii="Times New Roman" w:hAnsi="Times New Roman" w:cs="Times New Roman"/>
          <w:bCs/>
          <w:sz w:val="28"/>
          <w:szCs w:val="28"/>
        </w:rPr>
        <w:t xml:space="preserve">, грибов, протея, </w:t>
      </w:r>
      <w:proofErr w:type="spellStart"/>
      <w:r w:rsidRPr="00D6683C">
        <w:rPr>
          <w:rFonts w:ascii="Times New Roman" w:hAnsi="Times New Roman" w:cs="Times New Roman"/>
          <w:bCs/>
          <w:sz w:val="28"/>
          <w:szCs w:val="28"/>
        </w:rPr>
        <w:t>кандид</w:t>
      </w:r>
      <w:proofErr w:type="spellEnd"/>
      <w:r w:rsidRPr="00D6683C">
        <w:rPr>
          <w:rFonts w:ascii="Times New Roman" w:hAnsi="Times New Roman" w:cs="Times New Roman"/>
          <w:bCs/>
          <w:sz w:val="28"/>
          <w:szCs w:val="28"/>
        </w:rPr>
        <w:t>).</w:t>
      </w:r>
    </w:p>
    <w:p w:rsidR="00D6683C" w:rsidRDefault="00D6683C" w:rsidP="00AF733B">
      <w:pPr>
        <w:spacing w:after="0" w:line="360" w:lineRule="auto"/>
        <w:ind w:left="-284" w:firstLine="113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8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Отбор и доставка материала на дисбактериоз</w:t>
      </w:r>
      <w:r w:rsidRPr="00D6683C">
        <w:rPr>
          <w:rFonts w:ascii="Times New Roman" w:hAnsi="Times New Roman" w:cs="Times New Roman"/>
          <w:bCs/>
          <w:sz w:val="28"/>
          <w:szCs w:val="28"/>
        </w:rPr>
        <w:t> </w:t>
      </w:r>
      <w:r w:rsidRPr="00D6683C">
        <w:rPr>
          <w:rFonts w:ascii="Times New Roman" w:hAnsi="Times New Roman" w:cs="Times New Roman"/>
          <w:b/>
          <w:bCs/>
          <w:sz w:val="28"/>
          <w:szCs w:val="28"/>
        </w:rPr>
        <w:t>          </w:t>
      </w:r>
    </w:p>
    <w:p w:rsidR="00D6683C" w:rsidRPr="00D6683C" w:rsidRDefault="00D6683C" w:rsidP="00AF733B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83C">
        <w:rPr>
          <w:rFonts w:ascii="Times New Roman" w:hAnsi="Times New Roman" w:cs="Times New Roman"/>
          <w:bCs/>
          <w:sz w:val="28"/>
          <w:szCs w:val="28"/>
          <w:u w:val="single"/>
        </w:rPr>
        <w:t>Материалом для исследования</w:t>
      </w:r>
      <w:r w:rsidRPr="00D6683C">
        <w:rPr>
          <w:rFonts w:ascii="Times New Roman" w:hAnsi="Times New Roman" w:cs="Times New Roman"/>
          <w:bCs/>
          <w:sz w:val="28"/>
          <w:szCs w:val="28"/>
        </w:rPr>
        <w:t> является кал не позже 2 часов после дефекации. Для получения достоверного результата стул должен быть обязательно утренним, самостоятельным, не на фоне лечения. У грудных детей забирать материал не с памперсов и пеленок. Одну столовую ложку фекалий помещают в прокипяченную стеклянную баночку.</w:t>
      </w:r>
    </w:p>
    <w:p w:rsidR="00D6683C" w:rsidRDefault="00D6683C" w:rsidP="00AF733B">
      <w:pPr>
        <w:spacing w:after="0" w:line="360" w:lineRule="auto"/>
        <w:ind w:left="-284" w:firstLine="113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83C">
        <w:rPr>
          <w:rFonts w:ascii="Times New Roman" w:hAnsi="Times New Roman" w:cs="Times New Roman"/>
          <w:b/>
          <w:bCs/>
          <w:sz w:val="28"/>
          <w:szCs w:val="28"/>
        </w:rPr>
        <w:t>Лабораторная диагностика дисбактериоза кишечника</w:t>
      </w:r>
      <w:r w:rsidRPr="00D6683C">
        <w:rPr>
          <w:rFonts w:ascii="Times New Roman" w:hAnsi="Times New Roman" w:cs="Times New Roman"/>
          <w:bCs/>
          <w:sz w:val="28"/>
          <w:szCs w:val="28"/>
        </w:rPr>
        <w:t> </w:t>
      </w:r>
    </w:p>
    <w:p w:rsidR="00D6683C" w:rsidRDefault="00D6683C" w:rsidP="00AF733B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83C">
        <w:rPr>
          <w:rFonts w:ascii="Times New Roman" w:hAnsi="Times New Roman" w:cs="Times New Roman"/>
          <w:bCs/>
          <w:sz w:val="28"/>
          <w:szCs w:val="28"/>
          <w:u w:val="single"/>
        </w:rPr>
        <w:t>Метод исследования</w:t>
      </w:r>
      <w:r w:rsidRPr="00D6683C">
        <w:rPr>
          <w:rFonts w:ascii="Times New Roman" w:hAnsi="Times New Roman" w:cs="Times New Roman"/>
          <w:bCs/>
          <w:sz w:val="28"/>
          <w:szCs w:val="28"/>
        </w:rPr>
        <w:t> - бактериологический: мерный посев исследуемого материала с целью определения количества микроорганизмов наиболее значимых групп. </w:t>
      </w:r>
    </w:p>
    <w:p w:rsidR="00D6683C" w:rsidRPr="00D6683C" w:rsidRDefault="00D6683C" w:rsidP="00AF733B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83C">
        <w:rPr>
          <w:rFonts w:ascii="Times New Roman" w:hAnsi="Times New Roman" w:cs="Times New Roman"/>
          <w:bCs/>
          <w:sz w:val="28"/>
          <w:szCs w:val="28"/>
          <w:u w:val="single"/>
        </w:rPr>
        <w:t>Этапы исследования</w:t>
      </w:r>
      <w:r w:rsidRPr="00D6683C">
        <w:rPr>
          <w:rFonts w:ascii="Times New Roman" w:hAnsi="Times New Roman" w:cs="Times New Roman"/>
          <w:bCs/>
          <w:sz w:val="28"/>
          <w:szCs w:val="28"/>
        </w:rPr>
        <w:t>:</w:t>
      </w:r>
    </w:p>
    <w:p w:rsidR="00D6683C" w:rsidRPr="00D6683C" w:rsidRDefault="00D6683C" w:rsidP="00AF733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83C">
        <w:rPr>
          <w:rFonts w:ascii="Times New Roman" w:hAnsi="Times New Roman" w:cs="Times New Roman"/>
          <w:bCs/>
          <w:sz w:val="28"/>
          <w:szCs w:val="28"/>
        </w:rPr>
        <w:t>приготовление серийных разведений суспензии испражнений;</w:t>
      </w:r>
    </w:p>
    <w:p w:rsidR="00D6683C" w:rsidRPr="00D6683C" w:rsidRDefault="00D6683C" w:rsidP="00AF733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83C">
        <w:rPr>
          <w:rFonts w:ascii="Times New Roman" w:hAnsi="Times New Roman" w:cs="Times New Roman"/>
          <w:bCs/>
          <w:sz w:val="28"/>
          <w:szCs w:val="28"/>
        </w:rPr>
        <w:t>посев на питательные среды из разведений</w:t>
      </w:r>
      <w:r>
        <w:rPr>
          <w:rFonts w:ascii="Times New Roman" w:hAnsi="Times New Roman" w:cs="Times New Roman"/>
          <w:bCs/>
          <w:sz w:val="28"/>
          <w:szCs w:val="28"/>
        </w:rPr>
        <w:t>. Посев производится обожженной бактериальной петлей несколькими штрихами</w:t>
      </w:r>
      <w:r w:rsidRPr="00D6683C">
        <w:rPr>
          <w:rFonts w:ascii="Times New Roman" w:hAnsi="Times New Roman" w:cs="Times New Roman"/>
          <w:bCs/>
          <w:sz w:val="28"/>
          <w:szCs w:val="28"/>
        </w:rPr>
        <w:t>;</w:t>
      </w:r>
    </w:p>
    <w:p w:rsidR="00D6683C" w:rsidRPr="00D6683C" w:rsidRDefault="00D6683C" w:rsidP="00AF733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83C">
        <w:rPr>
          <w:rFonts w:ascii="Times New Roman" w:hAnsi="Times New Roman" w:cs="Times New Roman"/>
          <w:bCs/>
          <w:sz w:val="28"/>
          <w:szCs w:val="28"/>
        </w:rPr>
        <w:t>учет результатов посева и ориентировочная идентификация микроорганизмов;</w:t>
      </w:r>
    </w:p>
    <w:p w:rsidR="00D6683C" w:rsidRDefault="00D6683C" w:rsidP="00AF733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683C">
        <w:rPr>
          <w:rFonts w:ascii="Times New Roman" w:hAnsi="Times New Roman" w:cs="Times New Roman"/>
          <w:bCs/>
          <w:sz w:val="28"/>
          <w:szCs w:val="28"/>
        </w:rPr>
        <w:t>оценка результатов.</w:t>
      </w:r>
    </w:p>
    <w:p w:rsidR="00436FCA" w:rsidRDefault="00436FCA" w:rsidP="00AF733B">
      <w:pPr>
        <w:keepNext/>
        <w:spacing w:after="0" w:line="360" w:lineRule="auto"/>
        <w:ind w:left="720"/>
        <w:jc w:val="both"/>
      </w:pPr>
      <w:r w:rsidRPr="00436FCA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D9EBD02" wp14:editId="7DC5E6CA">
            <wp:extent cx="2724150" cy="3946388"/>
            <wp:effectExtent l="0" t="0" r="0" b="0"/>
            <wp:docPr id="26" name="Рисунок 26" descr="C:\Users\Admin\Pictures\8cc5b413-4db0-4751-a6d0-c61488a7e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Pictures\8cc5b413-4db0-4751-a6d0-c61488a7e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5" t="10969" r="12497" b="6387"/>
                    <a:stretch/>
                  </pic:blipFill>
                  <pic:spPr bwMode="auto">
                    <a:xfrm>
                      <a:off x="0" y="0"/>
                      <a:ext cx="2726954" cy="39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69A">
        <w:t xml:space="preserve">          </w:t>
      </w:r>
      <w:r w:rsidR="00C0369A" w:rsidRPr="00B407C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AE95001" wp14:editId="53AF08B5">
            <wp:extent cx="2057400" cy="2041803"/>
            <wp:effectExtent l="0" t="0" r="0" b="0"/>
            <wp:docPr id="28" name="Рисунок 28" descr="C:\Users\Admin\Pictures\25db4b2f-3c9d-4984-a73d-937095990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Pictures\25db4b2f-3c9d-4984-a73d-9370959905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69"/>
                    <a:stretch/>
                  </pic:blipFill>
                  <pic:spPr bwMode="auto">
                    <a:xfrm>
                      <a:off x="0" y="0"/>
                      <a:ext cx="2064380" cy="20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CB4" w:rsidRPr="00436FCA" w:rsidRDefault="00436FCA" w:rsidP="00AF733B">
      <w:pPr>
        <w:pStyle w:val="aff8"/>
        <w:jc w:val="center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436FC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C0369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19</w:t>
      </w:r>
      <w:r w:rsidRPr="00436FC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Схема посева кала на дисбактериоз</w:t>
      </w:r>
    </w:p>
    <w:p w:rsidR="00D6683C" w:rsidRPr="0078522C" w:rsidRDefault="00D6683C" w:rsidP="00AF733B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724" w:rsidRPr="00B407C5" w:rsidRDefault="00AE7724" w:rsidP="00AF733B">
      <w:pPr>
        <w:spacing w:after="0" w:line="360" w:lineRule="auto"/>
        <w:ind w:left="-284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br w:type="page"/>
      </w:r>
      <w:r w:rsidR="0015710C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12 (21.06.23)</w:t>
      </w:r>
      <w:r w:rsidR="0015710C" w:rsidRPr="0078522C">
        <w:rPr>
          <w:rFonts w:ascii="Times New Roman" w:hAnsi="Times New Roman" w:cs="Times New Roman"/>
          <w:b/>
          <w:bCs/>
          <w:sz w:val="28"/>
          <w:szCs w:val="28"/>
        </w:rPr>
        <w:t>. Дезинфекция и стерилизация биоматериала.</w:t>
      </w:r>
    </w:p>
    <w:p w:rsidR="0097277B" w:rsidRPr="0078522C" w:rsidRDefault="0097277B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От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>работанную лабораторную посуду (пробирки, чашки Петри, предметные стекла с мазками после иммерсионной микроско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 xml:space="preserve">пии и пр.) стерилизуют в автоклаве в течение 2 ч при 2 атм. Далее посуду загружают в бак и заливают </w:t>
      </w:r>
      <w:proofErr w:type="spellStart"/>
      <w:proofErr w:type="gramStart"/>
      <w:r w:rsidRPr="0078522C">
        <w:rPr>
          <w:rFonts w:ascii="Times New Roman" w:hAnsi="Times New Roman" w:cs="Times New Roman"/>
          <w:bCs/>
          <w:sz w:val="28"/>
          <w:szCs w:val="28"/>
        </w:rPr>
        <w:t>дез.рас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>твором</w:t>
      </w:r>
      <w:proofErr w:type="spellEnd"/>
      <w:proofErr w:type="gramEnd"/>
      <w:r w:rsidRPr="0078522C">
        <w:rPr>
          <w:rFonts w:ascii="Times New Roman" w:hAnsi="Times New Roman" w:cs="Times New Roman"/>
          <w:bCs/>
          <w:sz w:val="28"/>
          <w:szCs w:val="28"/>
        </w:rPr>
        <w:t xml:space="preserve">. Лабораторная посуда хорошо отмывается и обезжиривается в течение 30 минут кипячения в </w:t>
      </w:r>
      <w:proofErr w:type="spellStart"/>
      <w:r w:rsidRPr="0078522C">
        <w:rPr>
          <w:rFonts w:ascii="Times New Roman" w:hAnsi="Times New Roman" w:cs="Times New Roman"/>
          <w:bCs/>
          <w:sz w:val="28"/>
          <w:szCs w:val="28"/>
        </w:rPr>
        <w:t>дез</w:t>
      </w:r>
      <w:proofErr w:type="spellEnd"/>
      <w:r w:rsidRPr="0078522C">
        <w:rPr>
          <w:rFonts w:ascii="Times New Roman" w:hAnsi="Times New Roman" w:cs="Times New Roman"/>
          <w:bCs/>
          <w:sz w:val="28"/>
          <w:szCs w:val="28"/>
        </w:rPr>
        <w:t xml:space="preserve">. растворе, затем ее прополаскивают водопроводной водой и дважды дистиллированной. После этого посуду высушивают в сушильном шкафу. </w:t>
      </w: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/>
          <w:bCs/>
          <w:sz w:val="28"/>
          <w:szCs w:val="28"/>
        </w:rPr>
        <w:t>Дезинфекцией</w:t>
      </w:r>
      <w:r w:rsidRPr="0078522C">
        <w:rPr>
          <w:rFonts w:ascii="Times New Roman" w:hAnsi="Times New Roman" w:cs="Times New Roman"/>
          <w:bCs/>
          <w:sz w:val="28"/>
          <w:szCs w:val="28"/>
        </w:rPr>
        <w:t xml:space="preserve"> является уничтожение микроорганизмов в объектах внешней среды.</w:t>
      </w:r>
    </w:p>
    <w:p w:rsidR="00AE7724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В микробиологических лабораториях дезинфекционные ме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>роприятия используются очень широко. Оканчивая работу с заразным материалом, сотрудники бактериологических лабо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>раторий производят профилактическую дезинфекцию рук и рабочего места.</w:t>
      </w:r>
    </w:p>
    <w:p w:rsidR="00852DA6" w:rsidRPr="0078522C" w:rsidRDefault="00852DA6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дезинфекции медицинских изделий </w:t>
      </w:r>
      <w:r w:rsidR="000D6CB3">
        <w:rPr>
          <w:rFonts w:ascii="Times New Roman" w:hAnsi="Times New Roman" w:cs="Times New Roman"/>
          <w:bCs/>
          <w:sz w:val="28"/>
          <w:szCs w:val="28"/>
        </w:rPr>
        <w:t xml:space="preserve">применяют дезинфицирующие средства, обладающие широким спектром антимикробного действия. </w:t>
      </w: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Дезинфекции подвергают отработанный патологический материал (кал, моча, мокрота, различного вида жидкость, кровь) перед выбрасыванием его в канализацию.</w:t>
      </w: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Загрязненные патологическим материалом или культурой микробов градуированные и пастеровские пипетки, стеклян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>ные шпатели и металлические инструменты тотчас после их употребления опускают в стеклянные банки с дезинфицирую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>щим раствором, находящиеся на столе у каждого рабочего места.</w:t>
      </w: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Cs/>
          <w:sz w:val="28"/>
          <w:szCs w:val="28"/>
        </w:rPr>
        <w:t>Обязательной дезинфекции подлежат также использован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 xml:space="preserve">ные в работе предметные и покровные стекла, так как даже в фиксированном и окрашенном мазке иногда сохраняются жизнеспособные микроорганизмы, которые могут </w:t>
      </w:r>
      <w:r w:rsidRPr="0078522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явиться источником </w:t>
      </w:r>
      <w:proofErr w:type="spellStart"/>
      <w:r w:rsidRPr="0078522C">
        <w:rPr>
          <w:rFonts w:ascii="Times New Roman" w:hAnsi="Times New Roman" w:cs="Times New Roman"/>
          <w:bCs/>
          <w:sz w:val="28"/>
          <w:szCs w:val="28"/>
        </w:rPr>
        <w:t>внутрилабораторного</w:t>
      </w:r>
      <w:proofErr w:type="spellEnd"/>
      <w:r w:rsidRPr="0078522C">
        <w:rPr>
          <w:rFonts w:ascii="Times New Roman" w:hAnsi="Times New Roman" w:cs="Times New Roman"/>
          <w:bCs/>
          <w:sz w:val="28"/>
          <w:szCs w:val="28"/>
        </w:rPr>
        <w:t xml:space="preserve"> заражения. Не обрабатывает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>ся дезинфицирующими средствами только та посуда, в кото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>рой выращивались микроорганизмы. Ее складывают в метал</w:t>
      </w:r>
      <w:r w:rsidRPr="0078522C">
        <w:rPr>
          <w:rFonts w:ascii="Times New Roman" w:hAnsi="Times New Roman" w:cs="Times New Roman"/>
          <w:bCs/>
          <w:sz w:val="28"/>
          <w:szCs w:val="28"/>
        </w:rPr>
        <w:softHyphen/>
        <w:t xml:space="preserve">лические бачки или биксы, пломбируют и сдают на </w:t>
      </w:r>
      <w:proofErr w:type="spellStart"/>
      <w:r w:rsidRPr="0078522C">
        <w:rPr>
          <w:rFonts w:ascii="Times New Roman" w:hAnsi="Times New Roman" w:cs="Times New Roman"/>
          <w:bCs/>
          <w:sz w:val="28"/>
          <w:szCs w:val="28"/>
        </w:rPr>
        <w:t>автоклавирование</w:t>
      </w:r>
      <w:proofErr w:type="spellEnd"/>
      <w:r w:rsidRPr="0078522C">
        <w:rPr>
          <w:rFonts w:ascii="Times New Roman" w:hAnsi="Times New Roman" w:cs="Times New Roman"/>
          <w:bCs/>
          <w:sz w:val="28"/>
          <w:szCs w:val="28"/>
        </w:rPr>
        <w:t>.</w:t>
      </w:r>
    </w:p>
    <w:p w:rsidR="00AE7724" w:rsidRPr="0078522C" w:rsidRDefault="00AE7724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22C">
        <w:rPr>
          <w:rFonts w:ascii="Times New Roman" w:hAnsi="Times New Roman" w:cs="Times New Roman"/>
          <w:b/>
          <w:bCs/>
          <w:sz w:val="28"/>
          <w:szCs w:val="28"/>
        </w:rPr>
        <w:t>Стерилизация</w:t>
      </w:r>
      <w:r w:rsidRPr="0078522C">
        <w:rPr>
          <w:rFonts w:ascii="Times New Roman" w:hAnsi="Times New Roman" w:cs="Times New Roman"/>
          <w:bCs/>
          <w:sz w:val="28"/>
          <w:szCs w:val="28"/>
        </w:rPr>
        <w:t>, в отличие от дезинфекции, предусматривает уничтожение в стерилизуемом объекте всех вегетативных и споровых, патогенных и непатогенных микроорганизмов. Стерилизацию производят различными способами: паром, сухим горячим воздухом, кипячением, фильтрацией и т. д. Выбор того или иного способа стерилизации определяется качеством и свойствами микрофлоры стерилизуемого объекта.</w:t>
      </w:r>
    </w:p>
    <w:p w:rsidR="00AE7724" w:rsidRDefault="000D6CB3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Утилизация отработанного материала.</w:t>
      </w:r>
    </w:p>
    <w:p w:rsidR="00F151F5" w:rsidRPr="00E35F63" w:rsidRDefault="000D6CB3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5F63">
        <w:rPr>
          <w:rFonts w:ascii="Times New Roman" w:hAnsi="Times New Roman" w:cs="Times New Roman"/>
          <w:bCs/>
          <w:sz w:val="28"/>
          <w:szCs w:val="28"/>
        </w:rPr>
        <w:t xml:space="preserve">Перед утилизацией использованного материала, пробирки и чашки Петри обеззараживают в автоклаве, затем </w:t>
      </w:r>
      <w:r w:rsidR="00F151F5">
        <w:rPr>
          <w:rFonts w:ascii="Times New Roman" w:hAnsi="Times New Roman" w:cs="Times New Roman"/>
          <w:bCs/>
          <w:sz w:val="28"/>
          <w:szCs w:val="28"/>
        </w:rPr>
        <w:t xml:space="preserve">собирают </w:t>
      </w:r>
      <w:r w:rsidR="00F151F5" w:rsidRPr="00E35F63">
        <w:rPr>
          <w:rFonts w:ascii="Times New Roman" w:hAnsi="Times New Roman" w:cs="Times New Roman"/>
          <w:bCs/>
          <w:sz w:val="28"/>
          <w:szCs w:val="28"/>
        </w:rPr>
        <w:t>в одноразовую герметичную упаковку (одноразовую мягкую (пакеты) или твердую (</w:t>
      </w:r>
      <w:proofErr w:type="spellStart"/>
      <w:r w:rsidR="00F151F5" w:rsidRPr="00E35F63">
        <w:rPr>
          <w:rFonts w:ascii="Times New Roman" w:hAnsi="Times New Roman" w:cs="Times New Roman"/>
          <w:bCs/>
          <w:sz w:val="28"/>
          <w:szCs w:val="28"/>
        </w:rPr>
        <w:t>непрокалываемую</w:t>
      </w:r>
      <w:proofErr w:type="spellEnd"/>
      <w:r w:rsidR="00F151F5" w:rsidRPr="00E35F63">
        <w:rPr>
          <w:rFonts w:ascii="Times New Roman" w:hAnsi="Times New Roman" w:cs="Times New Roman"/>
          <w:bCs/>
          <w:sz w:val="28"/>
          <w:szCs w:val="28"/>
        </w:rPr>
        <w:t xml:space="preserve"> упаковку) желтого цвета или имеющую желтую маркировку. Выбор упаковки зависит от морфологического состава отходов.</w:t>
      </w:r>
    </w:p>
    <w:p w:rsidR="00F151F5" w:rsidRPr="00E35F63" w:rsidRDefault="00F151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5F63">
        <w:rPr>
          <w:rFonts w:ascii="Times New Roman" w:hAnsi="Times New Roman" w:cs="Times New Roman"/>
          <w:bCs/>
          <w:sz w:val="28"/>
          <w:szCs w:val="28"/>
        </w:rPr>
        <w:t>• Мягкая упаковка (одноразовые пакеты) закрепляется на специальных стойках (тележках).</w:t>
      </w:r>
    </w:p>
    <w:p w:rsidR="00F151F5" w:rsidRPr="00E35F63" w:rsidRDefault="00F151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5F63">
        <w:rPr>
          <w:rFonts w:ascii="Times New Roman" w:hAnsi="Times New Roman" w:cs="Times New Roman"/>
          <w:bCs/>
          <w:sz w:val="28"/>
          <w:szCs w:val="28"/>
        </w:rPr>
        <w:t>• После заполнения пакета примерно на 3/4 из него удаляется воздух и сотрудник, ответственный за сбор отходов в данном медицинском подразделении, осуществляет его герметизацию. Удаление воздуха и герметизация одноразового пакета производится в марлевой повязке и резиновых перчатках.</w:t>
      </w:r>
    </w:p>
    <w:p w:rsidR="00F151F5" w:rsidRDefault="00F151F5" w:rsidP="00AF733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5F63">
        <w:rPr>
          <w:rFonts w:ascii="Times New Roman" w:hAnsi="Times New Roman" w:cs="Times New Roman"/>
          <w:bCs/>
          <w:sz w:val="28"/>
          <w:szCs w:val="28"/>
        </w:rPr>
        <w:t>• Сбор острого инструментария (иглы, перья), прошедшего дезинфекцию, осуществляется отдельно от других видов отходов в одноразовую твердую упаковку. Емкость должна иметь плотно прилегающую крышку, исключающую возможность самопроизвольного вскрытия.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151F5" w:rsidRDefault="00E35F63" w:rsidP="00AF733B">
      <w:pPr>
        <w:spacing w:after="0" w:line="360" w:lineRule="auto"/>
        <w:ind w:left="-284" w:firstLine="709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E35F6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 окончательной упаковке медицинских отходов класса </w:t>
      </w:r>
      <w:r w:rsidR="00F151F5">
        <w:rPr>
          <w:rFonts w:ascii="Times New Roman" w:hAnsi="Times New Roman" w:cs="Times New Roman"/>
          <w:bCs/>
          <w:sz w:val="28"/>
          <w:szCs w:val="28"/>
        </w:rPr>
        <w:t xml:space="preserve">Б </w:t>
      </w:r>
      <w:r w:rsidRPr="00E35F63">
        <w:rPr>
          <w:rFonts w:ascii="Times New Roman" w:hAnsi="Times New Roman" w:cs="Times New Roman"/>
          <w:bCs/>
          <w:sz w:val="28"/>
          <w:szCs w:val="28"/>
        </w:rPr>
        <w:t>с целью удаления их из учреждения, пакеты и б</w:t>
      </w:r>
      <w:r w:rsidR="00F151F5">
        <w:rPr>
          <w:rFonts w:ascii="Times New Roman" w:hAnsi="Times New Roman" w:cs="Times New Roman"/>
          <w:bCs/>
          <w:sz w:val="28"/>
          <w:szCs w:val="28"/>
        </w:rPr>
        <w:t>аки маркируются "Отходы. Класс Б</w:t>
      </w:r>
      <w:r w:rsidRPr="00E35F63">
        <w:rPr>
          <w:rFonts w:ascii="Times New Roman" w:hAnsi="Times New Roman" w:cs="Times New Roman"/>
          <w:bCs/>
          <w:sz w:val="28"/>
          <w:szCs w:val="28"/>
        </w:rPr>
        <w:t>" и на них наносится название организации, подразделения, текущей даты и фамилии лица, ответственного за сбор отходов.</w:t>
      </w:r>
      <w:r w:rsidRPr="00E35F63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:rsidR="00B407C5" w:rsidRDefault="00B407C5" w:rsidP="00AF733B">
      <w:pPr>
        <w:spacing w:after="0" w:line="360" w:lineRule="auto"/>
        <w:ind w:left="-284" w:firstLine="709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B407C5" w:rsidRDefault="00B407C5" w:rsidP="00AF733B">
      <w:pPr>
        <w:keepNext/>
        <w:spacing w:after="0" w:line="360" w:lineRule="auto"/>
        <w:ind w:left="-284" w:firstLine="709"/>
        <w:jc w:val="center"/>
      </w:pPr>
      <w:r w:rsidRPr="00B407C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62029E9" wp14:editId="6AF49B52">
            <wp:extent cx="2104718" cy="2418715"/>
            <wp:effectExtent l="0" t="0" r="0" b="635"/>
            <wp:docPr id="29" name="Рисунок 29" descr="C:\Users\Admin\Pictures\6d77e42d-92b0-464d-89dd-d2bee61fd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Pictures\6d77e42d-92b0-464d-89dd-d2bee61fdf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" t="22966" r="6767" b="18098"/>
                    <a:stretch/>
                  </pic:blipFill>
                  <pic:spPr bwMode="auto">
                    <a:xfrm>
                      <a:off x="0" y="0"/>
                      <a:ext cx="2110318" cy="24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7C5" w:rsidRPr="00B407C5" w:rsidRDefault="00B407C5" w:rsidP="00AF733B">
      <w:pPr>
        <w:pStyle w:val="aff8"/>
        <w:jc w:val="center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="00C0369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20</w:t>
      </w:r>
      <w:r w:rsidRPr="00B407C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Утилизация отходы класс "Б"</w:t>
      </w:r>
    </w:p>
    <w:p w:rsidR="00E35F63" w:rsidRPr="00E35F63" w:rsidRDefault="00E35F63" w:rsidP="00AF733B">
      <w:pPr>
        <w:spacing w:after="0" w:line="360" w:lineRule="auto"/>
        <w:ind w:left="142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CB3" w:rsidRPr="00E35F63" w:rsidRDefault="000D6CB3" w:rsidP="00AF733B">
      <w:pPr>
        <w:spacing w:after="0" w:line="360" w:lineRule="auto"/>
        <w:ind w:left="142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CB3" w:rsidRPr="00E35F63" w:rsidRDefault="000D6CB3" w:rsidP="00AF733B">
      <w:pPr>
        <w:spacing w:after="0" w:line="360" w:lineRule="auto"/>
        <w:ind w:left="142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724" w:rsidRPr="00AE7724" w:rsidRDefault="00AE7724" w:rsidP="00AF733B">
      <w:pPr>
        <w:spacing w:after="0" w:line="360" w:lineRule="auto"/>
        <w:ind w:left="1429" w:firstLine="709"/>
        <w:jc w:val="both"/>
        <w:rPr>
          <w:bCs/>
        </w:rPr>
      </w:pPr>
    </w:p>
    <w:p w:rsidR="00AE7724" w:rsidRPr="00AE7724" w:rsidRDefault="00AE7724" w:rsidP="00AF733B">
      <w:pPr>
        <w:spacing w:after="0" w:line="360" w:lineRule="auto"/>
        <w:ind w:firstLine="709"/>
        <w:jc w:val="both"/>
        <w:rPr>
          <w:bCs/>
        </w:rPr>
      </w:pPr>
    </w:p>
    <w:p w:rsidR="0060162B" w:rsidRPr="00AE7724" w:rsidRDefault="0060162B" w:rsidP="00AF733B">
      <w:pPr>
        <w:spacing w:after="160" w:line="259" w:lineRule="auto"/>
        <w:jc w:val="both"/>
        <w:rPr>
          <w:b/>
        </w:rPr>
      </w:pPr>
    </w:p>
    <w:p w:rsidR="0060162B" w:rsidRPr="0060162B" w:rsidRDefault="0060162B" w:rsidP="00AF733B">
      <w:pPr>
        <w:spacing w:after="160" w:line="259" w:lineRule="auto"/>
        <w:jc w:val="both"/>
      </w:pPr>
    </w:p>
    <w:p w:rsidR="00693CD8" w:rsidRPr="00693CD8" w:rsidRDefault="00693CD8" w:rsidP="00AF733B">
      <w:pPr>
        <w:spacing w:after="160" w:line="259" w:lineRule="auto"/>
        <w:jc w:val="both"/>
      </w:pPr>
    </w:p>
    <w:p w:rsidR="008F3455" w:rsidRPr="00260FF9" w:rsidRDefault="008F3455" w:rsidP="00AF733B">
      <w:pPr>
        <w:spacing w:after="160" w:line="259" w:lineRule="auto"/>
        <w:jc w:val="both"/>
      </w:pPr>
    </w:p>
    <w:p w:rsidR="00260FF9" w:rsidRPr="00260FF9" w:rsidRDefault="00260FF9" w:rsidP="00AF733B">
      <w:pPr>
        <w:spacing w:after="160" w:line="259" w:lineRule="auto"/>
        <w:ind w:left="360"/>
        <w:jc w:val="both"/>
        <w:rPr>
          <w:b/>
        </w:rPr>
      </w:pPr>
    </w:p>
    <w:p w:rsidR="00CC1EF8" w:rsidRPr="00CC1EF8" w:rsidRDefault="00CC1EF8" w:rsidP="00AF733B">
      <w:pPr>
        <w:spacing w:after="160" w:line="259" w:lineRule="auto"/>
        <w:ind w:left="360"/>
        <w:jc w:val="both"/>
      </w:pPr>
    </w:p>
    <w:p w:rsidR="001D6DC5" w:rsidRPr="00F40777" w:rsidRDefault="001D6DC5" w:rsidP="00AF733B">
      <w:pPr>
        <w:spacing w:after="160" w:line="259" w:lineRule="auto"/>
        <w:ind w:left="360"/>
        <w:jc w:val="both"/>
        <w:rPr>
          <w:b/>
        </w:rPr>
      </w:pPr>
    </w:p>
    <w:p w:rsidR="001D6DC5" w:rsidRDefault="001D6DC5" w:rsidP="00AF733B">
      <w:pPr>
        <w:spacing w:after="160" w:line="259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51F5" w:rsidRDefault="00F151F5" w:rsidP="00AF733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824" w:rsidRPr="00143ACF" w:rsidRDefault="00DC6824" w:rsidP="00AF733B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 xml:space="preserve">ОТЧЕТ ПО </w:t>
      </w:r>
      <w:proofErr w:type="gramStart"/>
      <w:r w:rsidRPr="00143ACF">
        <w:rPr>
          <w:rFonts w:ascii="Times New Roman" w:hAnsi="Times New Roman"/>
          <w:b/>
          <w:sz w:val="24"/>
          <w:szCs w:val="24"/>
        </w:rPr>
        <w:t>ПРОИЗВОДСТВЕННОЙ  ПРАКТИКЕ</w:t>
      </w:r>
      <w:proofErr w:type="gramEnd"/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</w:t>
      </w:r>
      <w:r w:rsidR="00F52353">
        <w:rPr>
          <w:rFonts w:ascii="Times New Roman" w:hAnsi="Times New Roman"/>
          <w:sz w:val="24"/>
          <w:szCs w:val="24"/>
        </w:rPr>
        <w:t>Мамонтова Кристина Михайловна</w:t>
      </w:r>
      <w:r w:rsidRPr="00143ACF">
        <w:rPr>
          <w:rFonts w:ascii="Times New Roman" w:hAnsi="Times New Roman"/>
          <w:sz w:val="24"/>
          <w:szCs w:val="24"/>
        </w:rPr>
        <w:t>______</w:t>
      </w:r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</w:t>
      </w:r>
      <w:r w:rsidR="00F52353">
        <w:rPr>
          <w:rFonts w:ascii="Times New Roman" w:hAnsi="Times New Roman"/>
          <w:sz w:val="24"/>
          <w:szCs w:val="24"/>
        </w:rPr>
        <w:t>323-9</w:t>
      </w:r>
      <w:r w:rsidRPr="00143ACF">
        <w:rPr>
          <w:rFonts w:ascii="Times New Roman" w:hAnsi="Times New Roman"/>
          <w:sz w:val="24"/>
          <w:szCs w:val="24"/>
        </w:rPr>
        <w:t xml:space="preserve">_____   </w:t>
      </w:r>
      <w:proofErr w:type="gramStart"/>
      <w:r w:rsidRPr="00143ACF">
        <w:rPr>
          <w:rFonts w:ascii="Times New Roman" w:hAnsi="Times New Roman"/>
          <w:sz w:val="24"/>
          <w:szCs w:val="24"/>
        </w:rPr>
        <w:t xml:space="preserve">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диагностика</w:t>
      </w:r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DC6824" w:rsidRPr="00143ACF" w:rsidRDefault="001D6DC5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08.06.2023г </w:t>
      </w:r>
      <w:r w:rsidR="00DC6824" w:rsidRPr="00143ACF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21.06.2023</w:t>
      </w:r>
      <w:r w:rsidR="00DC6824" w:rsidRPr="00143ACF">
        <w:rPr>
          <w:rFonts w:ascii="Times New Roman" w:hAnsi="Times New Roman"/>
          <w:sz w:val="24"/>
          <w:szCs w:val="24"/>
        </w:rPr>
        <w:t>г</w:t>
      </w:r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DC6824" w:rsidRPr="00143ACF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Default="00DC6824" w:rsidP="00AF733B">
            <w:pPr>
              <w:pStyle w:val="3"/>
              <w:spacing w:line="276" w:lineRule="auto"/>
              <w:jc w:val="both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 xml:space="preserve">Виды работ </w:t>
            </w:r>
          </w:p>
          <w:p w:rsidR="00DC6824" w:rsidRPr="00861825" w:rsidRDefault="00DC6824" w:rsidP="00AF733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F04EA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F04EA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F04EA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F04EA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F04EA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F04EA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F04EA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C6824" w:rsidRPr="00211C49" w:rsidTr="00EA5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F04EA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DC6824" w:rsidRDefault="00DC6824" w:rsidP="00AF733B">
      <w:pPr>
        <w:pStyle w:val="1"/>
        <w:spacing w:line="276" w:lineRule="auto"/>
        <w:ind w:firstLine="0"/>
        <w:jc w:val="both"/>
        <w:rPr>
          <w:b w:val="0"/>
          <w:bCs/>
          <w:sz w:val="24"/>
          <w:szCs w:val="24"/>
        </w:rPr>
      </w:pPr>
    </w:p>
    <w:p w:rsidR="00DC6824" w:rsidRDefault="00DC6824" w:rsidP="00AF733B">
      <w:pPr>
        <w:pStyle w:val="1"/>
        <w:spacing w:line="276" w:lineRule="auto"/>
        <w:ind w:firstLine="0"/>
        <w:jc w:val="both"/>
        <w:rPr>
          <w:b w:val="0"/>
          <w:bCs/>
          <w:sz w:val="24"/>
          <w:szCs w:val="24"/>
        </w:rPr>
      </w:pPr>
    </w:p>
    <w:p w:rsidR="00DC6824" w:rsidRDefault="00DC6824" w:rsidP="00AF733B">
      <w:pPr>
        <w:pStyle w:val="1"/>
        <w:spacing w:line="276" w:lineRule="auto"/>
        <w:ind w:firstLine="0"/>
        <w:jc w:val="both"/>
        <w:rPr>
          <w:b w:val="0"/>
          <w:bCs/>
          <w:sz w:val="24"/>
          <w:szCs w:val="24"/>
        </w:rPr>
      </w:pPr>
    </w:p>
    <w:p w:rsidR="00DC6824" w:rsidRDefault="00DC6824" w:rsidP="00AF733B">
      <w:pPr>
        <w:pStyle w:val="1"/>
        <w:spacing w:line="276" w:lineRule="auto"/>
        <w:ind w:firstLine="0"/>
        <w:jc w:val="both"/>
        <w:rPr>
          <w:b w:val="0"/>
          <w:bCs/>
          <w:sz w:val="24"/>
          <w:szCs w:val="24"/>
        </w:rPr>
      </w:pPr>
    </w:p>
    <w:p w:rsidR="00BA407F" w:rsidRDefault="00BA407F" w:rsidP="00AF733B">
      <w:pPr>
        <w:spacing w:after="160" w:line="259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A407F" w:rsidRPr="00EE2A3E" w:rsidRDefault="00BA407F" w:rsidP="00AF733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</w:t>
      </w:r>
    </w:p>
    <w:p w:rsidR="00BA407F" w:rsidRPr="00211C49" w:rsidRDefault="00BA407F" w:rsidP="00AF733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34"/>
        <w:gridCol w:w="456"/>
        <w:gridCol w:w="456"/>
        <w:gridCol w:w="668"/>
      </w:tblGrid>
      <w:tr w:rsidR="00BA407F" w:rsidRPr="00211C49" w:rsidTr="00291B59">
        <w:trPr>
          <w:trHeight w:val="313"/>
        </w:trPr>
        <w:tc>
          <w:tcPr>
            <w:tcW w:w="3536" w:type="dxa"/>
            <w:vMerge w:val="restart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6549" w:type="dxa"/>
            <w:gridSpan w:val="12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BA407F" w:rsidRPr="00211C49" w:rsidTr="00291B59">
        <w:trPr>
          <w:trHeight w:val="143"/>
        </w:trPr>
        <w:tc>
          <w:tcPr>
            <w:tcW w:w="3536" w:type="dxa"/>
            <w:vMerge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4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8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407F" w:rsidRPr="00211C49" w:rsidTr="00291B59">
        <w:trPr>
          <w:trHeight w:val="1639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BA407F" w:rsidRPr="00211C49" w:rsidTr="00291B59">
        <w:trPr>
          <w:trHeight w:val="551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A407F" w:rsidRPr="00211C49" w:rsidTr="00291B59">
        <w:trPr>
          <w:trHeight w:val="1356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8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BA407F" w:rsidRPr="00211C49" w:rsidTr="00291B59">
        <w:trPr>
          <w:trHeight w:val="313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34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A407F" w:rsidRPr="00211C49" w:rsidTr="00291B59">
        <w:trPr>
          <w:trHeight w:val="313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34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A407F" w:rsidRPr="00211C49" w:rsidTr="00291B59">
        <w:trPr>
          <w:trHeight w:val="313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34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A407F" w:rsidRPr="00211C49" w:rsidTr="00291B59">
        <w:trPr>
          <w:trHeight w:val="313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34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A407F" w:rsidRPr="00211C49" w:rsidTr="00291B59">
        <w:trPr>
          <w:trHeight w:val="298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34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A407F" w:rsidRPr="00211C49" w:rsidTr="00291B59">
        <w:trPr>
          <w:trHeight w:val="1922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:rsidR="00BA407F" w:rsidRPr="00211C49" w:rsidRDefault="00291B59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BA407F" w:rsidRPr="00211C49" w:rsidTr="00291B59">
        <w:trPr>
          <w:trHeight w:val="1371"/>
        </w:trPr>
        <w:tc>
          <w:tcPr>
            <w:tcW w:w="3536" w:type="dxa"/>
          </w:tcPr>
          <w:p w:rsidR="00BA407F" w:rsidRPr="00211C49" w:rsidRDefault="00BA407F" w:rsidP="00AF7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:rsidR="00BA407F" w:rsidRPr="00211C49" w:rsidRDefault="00BA407F" w:rsidP="00AF733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</w:tbl>
    <w:p w:rsidR="00BA407F" w:rsidRPr="00E2707F" w:rsidRDefault="00BA407F" w:rsidP="00AF733B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BA407F" w:rsidRPr="00E2707F" w:rsidRDefault="00BA407F" w:rsidP="00AF733B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BA407F" w:rsidRPr="00E2707F" w:rsidRDefault="00BA407F" w:rsidP="00AF733B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BA407F" w:rsidRPr="00E2707F" w:rsidRDefault="00BA407F" w:rsidP="00AF733B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BA407F" w:rsidRDefault="00BA407F" w:rsidP="00AF733B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bookmarkEnd w:id="0"/>
    <w:bookmarkEnd w:id="1"/>
    <w:bookmarkEnd w:id="2"/>
    <w:bookmarkEnd w:id="3"/>
    <w:p w:rsidR="00F852CA" w:rsidRPr="00233E8C" w:rsidRDefault="00023F56" w:rsidP="00023F56">
      <w:pPr>
        <w:spacing w:after="160" w:line="259" w:lineRule="auto"/>
        <w:jc w:val="both"/>
        <w:rPr>
          <w:iCs/>
          <w:szCs w:val="24"/>
        </w:rPr>
      </w:pPr>
      <w:r w:rsidRPr="00023F56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591175" cy="8036608"/>
            <wp:effectExtent l="0" t="0" r="0" b="2540"/>
            <wp:docPr id="4" name="Рисунок 4" descr="C:\Users\Admin\Pictures\71f600e1-03e1-4425-82ba-c3dc3da0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71f600e1-03e1-4425-82ba-c3dc3da00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7" t="7002" r="8007" b="4427"/>
                    <a:stretch/>
                  </pic:blipFill>
                  <pic:spPr bwMode="auto">
                    <a:xfrm>
                      <a:off x="0" y="0"/>
                      <a:ext cx="5592647" cy="80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C25">
        <w:rPr>
          <w:b/>
          <w:sz w:val="24"/>
          <w:szCs w:val="24"/>
        </w:rPr>
        <w:br w:type="page"/>
      </w:r>
    </w:p>
    <w:p w:rsidR="00023F56" w:rsidRDefault="00023F5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023F56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657850" cy="7666966"/>
            <wp:effectExtent l="0" t="0" r="0" b="0"/>
            <wp:docPr id="27" name="Рисунок 27" descr="C:\Users\Admin\Pictures\8ea92551-0149-45fc-942e-b7d309ce1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8ea92551-0149-45fc-942e-b7d309ce1b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7589" r="10502" b="5564"/>
                    <a:stretch/>
                  </pic:blipFill>
                  <pic:spPr bwMode="auto">
                    <a:xfrm>
                      <a:off x="0" y="0"/>
                      <a:ext cx="5660533" cy="767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DC6824" w:rsidRPr="00D87C25" w:rsidRDefault="00DC6824" w:rsidP="007E22B7">
      <w:pPr>
        <w:jc w:val="center"/>
        <w:rPr>
          <w:rFonts w:ascii="Times New Roman" w:hAnsi="Times New Roman"/>
          <w:b/>
          <w:sz w:val="24"/>
          <w:szCs w:val="24"/>
        </w:rPr>
      </w:pPr>
      <w:r w:rsidRPr="00D87C25">
        <w:rPr>
          <w:rFonts w:ascii="Times New Roman" w:hAnsi="Times New Roman"/>
          <w:b/>
          <w:sz w:val="24"/>
          <w:szCs w:val="24"/>
        </w:rPr>
        <w:lastRenderedPageBreak/>
        <w:t>Аттестационный лист производственной практики</w:t>
      </w:r>
    </w:p>
    <w:p w:rsidR="00DC6824" w:rsidRPr="00D87C25" w:rsidRDefault="00DC6824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87C25">
        <w:rPr>
          <w:rFonts w:ascii="Times New Roman" w:hAnsi="Times New Roman"/>
          <w:sz w:val="24"/>
          <w:szCs w:val="24"/>
        </w:rPr>
        <w:t>Студент (Фамилия И.О.)  ______</w:t>
      </w:r>
      <w:r w:rsidR="00F52353" w:rsidRPr="00D87C25">
        <w:rPr>
          <w:rFonts w:ascii="Times New Roman" w:hAnsi="Times New Roman"/>
          <w:sz w:val="24"/>
          <w:szCs w:val="24"/>
        </w:rPr>
        <w:t>Мамонтова Кристина Михайловна</w:t>
      </w:r>
      <w:r w:rsidRPr="00D87C25">
        <w:rPr>
          <w:rFonts w:ascii="Times New Roman" w:hAnsi="Times New Roman"/>
          <w:sz w:val="24"/>
          <w:szCs w:val="24"/>
        </w:rPr>
        <w:t>_______</w:t>
      </w:r>
    </w:p>
    <w:p w:rsidR="00DC6824" w:rsidRPr="00D87C25" w:rsidRDefault="007E22B7" w:rsidP="00AF73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22B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99438" cy="5696746"/>
            <wp:effectExtent l="0" t="0" r="0" b="0"/>
            <wp:docPr id="36" name="Рисунок 36" descr="C:\Users\Admin\Pictures\9da05e58-a425-4d08-901b-6938b923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9da05e58-a425-4d08-901b-6938b9234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44"/>
                    <a:stretch/>
                  </pic:blipFill>
                  <pic:spPr bwMode="auto">
                    <a:xfrm>
                      <a:off x="0" y="0"/>
                      <a:ext cx="5811251" cy="57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DC6824" w:rsidRPr="00D87C25" w:rsidRDefault="00DC6824" w:rsidP="00AF733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C6824" w:rsidRPr="00D87C25" w:rsidRDefault="00DC682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824" w:rsidRPr="00D87C25" w:rsidRDefault="00DC682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DC6824" w:rsidRPr="00D87C25" w:rsidSect="00D87C25">
      <w:headerReference w:type="default" r:id="rId41"/>
      <w:footerReference w:type="default" r:id="rId42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901" w:rsidRDefault="00FE1901">
      <w:pPr>
        <w:spacing w:after="0" w:line="240" w:lineRule="auto"/>
      </w:pPr>
      <w:r>
        <w:separator/>
      </w:r>
    </w:p>
  </w:endnote>
  <w:endnote w:type="continuationSeparator" w:id="0">
    <w:p w:rsidR="00FE1901" w:rsidRDefault="00FE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33B" w:rsidRDefault="00AF733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E22B7">
      <w:rPr>
        <w:noProof/>
      </w:rPr>
      <w:t>20</w:t>
    </w:r>
    <w:r>
      <w:rPr>
        <w:noProof/>
      </w:rPr>
      <w:fldChar w:fldCharType="end"/>
    </w:r>
  </w:p>
  <w:p w:rsidR="00AF733B" w:rsidRDefault="00AF733B">
    <w:pPr>
      <w:pStyle w:val="a7"/>
    </w:pPr>
  </w:p>
  <w:p w:rsidR="00AF733B" w:rsidRDefault="00AF733B"/>
  <w:p w:rsidR="00AF733B" w:rsidRDefault="00AF733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901" w:rsidRDefault="00FE1901">
      <w:pPr>
        <w:spacing w:after="0" w:line="240" w:lineRule="auto"/>
      </w:pPr>
      <w:r>
        <w:separator/>
      </w:r>
    </w:p>
  </w:footnote>
  <w:footnote w:type="continuationSeparator" w:id="0">
    <w:p w:rsidR="00FE1901" w:rsidRDefault="00FE1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33B" w:rsidRPr="004B4757" w:rsidRDefault="00AF733B">
    <w:pPr>
      <w:pStyle w:val="a3"/>
    </w:pPr>
  </w:p>
  <w:p w:rsidR="00AF733B" w:rsidRDefault="00AF733B"/>
  <w:p w:rsidR="00AF733B" w:rsidRDefault="00AF733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392B91"/>
    <w:multiLevelType w:val="hybridMultilevel"/>
    <w:tmpl w:val="6668FD16"/>
    <w:lvl w:ilvl="0" w:tplc="254E72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6DC5369"/>
    <w:multiLevelType w:val="hybridMultilevel"/>
    <w:tmpl w:val="600079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44FAD"/>
    <w:multiLevelType w:val="hybridMultilevel"/>
    <w:tmpl w:val="D4F2EA1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7E3FFD"/>
    <w:multiLevelType w:val="hybridMultilevel"/>
    <w:tmpl w:val="035E8B9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5DC4ACF"/>
    <w:multiLevelType w:val="multilevel"/>
    <w:tmpl w:val="6D58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2088C"/>
    <w:multiLevelType w:val="hybridMultilevel"/>
    <w:tmpl w:val="42C037B6"/>
    <w:lvl w:ilvl="0" w:tplc="B9E86E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2B539E7"/>
    <w:multiLevelType w:val="hybridMultilevel"/>
    <w:tmpl w:val="26F25CF4"/>
    <w:lvl w:ilvl="0" w:tplc="B9E86E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5BE12CB"/>
    <w:multiLevelType w:val="hybridMultilevel"/>
    <w:tmpl w:val="42B8ECE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6B6B69"/>
    <w:multiLevelType w:val="hybridMultilevel"/>
    <w:tmpl w:val="B60A244A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F935F4E"/>
    <w:multiLevelType w:val="multilevel"/>
    <w:tmpl w:val="E6BA04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9F339E"/>
    <w:multiLevelType w:val="multilevel"/>
    <w:tmpl w:val="D9423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9D5D02"/>
    <w:multiLevelType w:val="hybridMultilevel"/>
    <w:tmpl w:val="E514D550"/>
    <w:lvl w:ilvl="0" w:tplc="81C86346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4" w15:restartNumberingAfterBreak="0">
    <w:nsid w:val="351D519D"/>
    <w:multiLevelType w:val="hybridMultilevel"/>
    <w:tmpl w:val="900809F8"/>
    <w:lvl w:ilvl="0" w:tplc="A19079B6">
      <w:start w:val="1"/>
      <w:numFmt w:val="bullet"/>
      <w:lvlText w:val=""/>
      <w:lvlJc w:val="left"/>
      <w:pPr>
        <w:ind w:left="2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15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073C4"/>
    <w:multiLevelType w:val="multilevel"/>
    <w:tmpl w:val="E4C85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8928E0"/>
    <w:multiLevelType w:val="hybridMultilevel"/>
    <w:tmpl w:val="8FFE6B4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1133A2"/>
    <w:multiLevelType w:val="hybridMultilevel"/>
    <w:tmpl w:val="0128CDBC"/>
    <w:lvl w:ilvl="0" w:tplc="0384511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0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F8719B"/>
    <w:multiLevelType w:val="hybridMultilevel"/>
    <w:tmpl w:val="4E243E98"/>
    <w:lvl w:ilvl="0" w:tplc="B9E86E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8212A03"/>
    <w:multiLevelType w:val="hybridMultilevel"/>
    <w:tmpl w:val="DDB89336"/>
    <w:lvl w:ilvl="0" w:tplc="5F8A8B8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9804160"/>
    <w:multiLevelType w:val="hybridMultilevel"/>
    <w:tmpl w:val="1E249054"/>
    <w:lvl w:ilvl="0" w:tplc="A19079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801E85"/>
    <w:multiLevelType w:val="hybridMultilevel"/>
    <w:tmpl w:val="AAA880C0"/>
    <w:lvl w:ilvl="0" w:tplc="D974BA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923F2"/>
    <w:multiLevelType w:val="hybridMultilevel"/>
    <w:tmpl w:val="3B64BC66"/>
    <w:lvl w:ilvl="0" w:tplc="17489BCA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6" w15:restartNumberingAfterBreak="0">
    <w:nsid w:val="661E659A"/>
    <w:multiLevelType w:val="hybridMultilevel"/>
    <w:tmpl w:val="AB648E54"/>
    <w:lvl w:ilvl="0" w:tplc="A19079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F44D09"/>
    <w:multiLevelType w:val="hybridMultilevel"/>
    <w:tmpl w:val="BB621CC4"/>
    <w:lvl w:ilvl="0" w:tplc="2BC6C046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8" w15:restartNumberingAfterBreak="0">
    <w:nsid w:val="6C484FAE"/>
    <w:multiLevelType w:val="hybridMultilevel"/>
    <w:tmpl w:val="F6141C7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9" w15:restartNumberingAfterBreak="0">
    <w:nsid w:val="7A1D7CD1"/>
    <w:multiLevelType w:val="hybridMultilevel"/>
    <w:tmpl w:val="6498B5F2"/>
    <w:lvl w:ilvl="0" w:tplc="B9E86E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DB25D1D"/>
    <w:multiLevelType w:val="hybridMultilevel"/>
    <w:tmpl w:val="C11CC59C"/>
    <w:lvl w:ilvl="0" w:tplc="6D0AAA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15"/>
  </w:num>
  <w:num w:numId="7">
    <w:abstractNumId w:val="24"/>
  </w:num>
  <w:num w:numId="8">
    <w:abstractNumId w:val="23"/>
  </w:num>
  <w:num w:numId="9">
    <w:abstractNumId w:val="22"/>
  </w:num>
  <w:num w:numId="10">
    <w:abstractNumId w:val="26"/>
  </w:num>
  <w:num w:numId="11">
    <w:abstractNumId w:val="19"/>
  </w:num>
  <w:num w:numId="12">
    <w:abstractNumId w:val="30"/>
  </w:num>
  <w:num w:numId="13">
    <w:abstractNumId w:val="1"/>
  </w:num>
  <w:num w:numId="14">
    <w:abstractNumId w:val="13"/>
  </w:num>
  <w:num w:numId="15">
    <w:abstractNumId w:val="27"/>
  </w:num>
  <w:num w:numId="16">
    <w:abstractNumId w:val="25"/>
  </w:num>
  <w:num w:numId="17">
    <w:abstractNumId w:val="4"/>
  </w:num>
  <w:num w:numId="18">
    <w:abstractNumId w:val="29"/>
  </w:num>
  <w:num w:numId="19">
    <w:abstractNumId w:val="6"/>
  </w:num>
  <w:num w:numId="20">
    <w:abstractNumId w:val="2"/>
  </w:num>
  <w:num w:numId="21">
    <w:abstractNumId w:val="11"/>
  </w:num>
  <w:num w:numId="22">
    <w:abstractNumId w:val="10"/>
  </w:num>
  <w:num w:numId="23">
    <w:abstractNumId w:val="3"/>
  </w:num>
  <w:num w:numId="24">
    <w:abstractNumId w:val="5"/>
  </w:num>
  <w:num w:numId="25">
    <w:abstractNumId w:val="21"/>
  </w:num>
  <w:num w:numId="26">
    <w:abstractNumId w:val="28"/>
  </w:num>
  <w:num w:numId="27">
    <w:abstractNumId w:val="8"/>
  </w:num>
  <w:num w:numId="28">
    <w:abstractNumId w:val="17"/>
  </w:num>
  <w:num w:numId="29">
    <w:abstractNumId w:val="14"/>
  </w:num>
  <w:num w:numId="30">
    <w:abstractNumId w:val="12"/>
  </w:num>
  <w:num w:numId="31">
    <w:abstractNumId w:val="7"/>
  </w:num>
  <w:num w:numId="32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119"/>
    <w:rsid w:val="00023F56"/>
    <w:rsid w:val="00031BD0"/>
    <w:rsid w:val="00043AE8"/>
    <w:rsid w:val="00080867"/>
    <w:rsid w:val="000A780F"/>
    <w:rsid w:val="000D6CB3"/>
    <w:rsid w:val="00110317"/>
    <w:rsid w:val="00143EF5"/>
    <w:rsid w:val="0015710C"/>
    <w:rsid w:val="00195EEE"/>
    <w:rsid w:val="001A5CC0"/>
    <w:rsid w:val="001B7E84"/>
    <w:rsid w:val="001D6DC5"/>
    <w:rsid w:val="00233E8C"/>
    <w:rsid w:val="00260FF9"/>
    <w:rsid w:val="00280479"/>
    <w:rsid w:val="00291B59"/>
    <w:rsid w:val="002946BD"/>
    <w:rsid w:val="0030546D"/>
    <w:rsid w:val="00327E8D"/>
    <w:rsid w:val="003473E1"/>
    <w:rsid w:val="0034790D"/>
    <w:rsid w:val="003858BD"/>
    <w:rsid w:val="003A4CB4"/>
    <w:rsid w:val="003B2691"/>
    <w:rsid w:val="003B4362"/>
    <w:rsid w:val="003F56EE"/>
    <w:rsid w:val="00432B25"/>
    <w:rsid w:val="00436FCA"/>
    <w:rsid w:val="00440DC5"/>
    <w:rsid w:val="00466AF6"/>
    <w:rsid w:val="004872D8"/>
    <w:rsid w:val="004F55C4"/>
    <w:rsid w:val="005A7B9C"/>
    <w:rsid w:val="005F497C"/>
    <w:rsid w:val="0060162B"/>
    <w:rsid w:val="00607883"/>
    <w:rsid w:val="00632728"/>
    <w:rsid w:val="00637484"/>
    <w:rsid w:val="00676F8A"/>
    <w:rsid w:val="00693564"/>
    <w:rsid w:val="00693CD8"/>
    <w:rsid w:val="00697A77"/>
    <w:rsid w:val="006E33A9"/>
    <w:rsid w:val="006E39DF"/>
    <w:rsid w:val="007561CE"/>
    <w:rsid w:val="0078522C"/>
    <w:rsid w:val="007E22B7"/>
    <w:rsid w:val="0081285E"/>
    <w:rsid w:val="00852DA6"/>
    <w:rsid w:val="0089129D"/>
    <w:rsid w:val="00891767"/>
    <w:rsid w:val="008D62B6"/>
    <w:rsid w:val="008E3942"/>
    <w:rsid w:val="008F3455"/>
    <w:rsid w:val="0097277B"/>
    <w:rsid w:val="00973F29"/>
    <w:rsid w:val="00997FF8"/>
    <w:rsid w:val="009B02C7"/>
    <w:rsid w:val="009F0BBB"/>
    <w:rsid w:val="009F6518"/>
    <w:rsid w:val="00A23B0E"/>
    <w:rsid w:val="00A32C01"/>
    <w:rsid w:val="00A63012"/>
    <w:rsid w:val="00A73917"/>
    <w:rsid w:val="00A84B17"/>
    <w:rsid w:val="00AE7724"/>
    <w:rsid w:val="00AF733B"/>
    <w:rsid w:val="00B20B87"/>
    <w:rsid w:val="00B407C5"/>
    <w:rsid w:val="00B71119"/>
    <w:rsid w:val="00BA407F"/>
    <w:rsid w:val="00C0369A"/>
    <w:rsid w:val="00C36893"/>
    <w:rsid w:val="00CA5830"/>
    <w:rsid w:val="00CA671B"/>
    <w:rsid w:val="00CC1EF8"/>
    <w:rsid w:val="00CC424D"/>
    <w:rsid w:val="00CF4917"/>
    <w:rsid w:val="00D410C4"/>
    <w:rsid w:val="00D423A7"/>
    <w:rsid w:val="00D44950"/>
    <w:rsid w:val="00D6683C"/>
    <w:rsid w:val="00D7608B"/>
    <w:rsid w:val="00D87C25"/>
    <w:rsid w:val="00DB563F"/>
    <w:rsid w:val="00DC6824"/>
    <w:rsid w:val="00DD6F94"/>
    <w:rsid w:val="00E006B8"/>
    <w:rsid w:val="00E35F63"/>
    <w:rsid w:val="00EA5722"/>
    <w:rsid w:val="00F04EA9"/>
    <w:rsid w:val="00F151F5"/>
    <w:rsid w:val="00F40777"/>
    <w:rsid w:val="00F52353"/>
    <w:rsid w:val="00F52762"/>
    <w:rsid w:val="00F852CA"/>
    <w:rsid w:val="00FA0FD2"/>
    <w:rsid w:val="00FC195A"/>
    <w:rsid w:val="00FE1132"/>
    <w:rsid w:val="00FE13B4"/>
    <w:rsid w:val="00FE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58D87"/>
  <w15:docId w15:val="{ED964259-FB83-41FA-8472-82C8CA63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07F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Заголовок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styleId="aff8">
    <w:name w:val="caption"/>
    <w:basedOn w:val="a"/>
    <w:next w:val="a"/>
    <w:uiPriority w:val="35"/>
    <w:unhideWhenUsed/>
    <w:qFormat/>
    <w:rsid w:val="005A7B9C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6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14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26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1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83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76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2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27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8352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8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62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0931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353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97746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70004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5958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179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0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6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89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89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8CB30-F57F-45FF-8100-828B5E5F9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46</Pages>
  <Words>5387</Words>
  <Characters>30707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10</cp:revision>
  <dcterms:created xsi:type="dcterms:W3CDTF">2022-03-28T04:32:00Z</dcterms:created>
  <dcterms:modified xsi:type="dcterms:W3CDTF">2023-07-22T09:28:00Z</dcterms:modified>
</cp:coreProperties>
</file>