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F2" w:rsidRDefault="00B333F2" w:rsidP="00B333F2">
      <w:pPr>
        <w:jc w:val="center"/>
        <w:rPr>
          <w:b/>
        </w:rPr>
      </w:pPr>
      <w:r>
        <w:rPr>
          <w:b/>
        </w:rPr>
        <w:t>ОТЧЕТ  ПО ПРЕДДИПЛОМНОЙ  ПРАКТИКЕ</w:t>
      </w:r>
    </w:p>
    <w:p w:rsidR="00B333F2" w:rsidRDefault="00B333F2" w:rsidP="00B333F2">
      <w:pPr>
        <w:jc w:val="center"/>
        <w:rPr>
          <w:b/>
        </w:rPr>
      </w:pPr>
    </w:p>
    <w:p w:rsidR="00B333F2" w:rsidRPr="00265B9D" w:rsidRDefault="00B333F2" w:rsidP="00B333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Федотовой  Яны  Витальевны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333F2" w:rsidRDefault="00B333F2" w:rsidP="00B333F2">
      <w:pPr>
        <w:rPr>
          <w:sz w:val="28"/>
          <w:szCs w:val="28"/>
        </w:rPr>
      </w:pPr>
    </w:p>
    <w:p w:rsidR="00B333F2" w:rsidRPr="00265B9D" w:rsidRDefault="00B333F2" w:rsidP="00B333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ab/>
        <w:t>303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ab/>
        <w:t>33.02.01 Фармация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333F2" w:rsidRDefault="00B333F2" w:rsidP="00B333F2">
      <w:pPr>
        <w:rPr>
          <w:sz w:val="28"/>
          <w:szCs w:val="28"/>
        </w:rPr>
      </w:pPr>
    </w:p>
    <w:p w:rsidR="00B333F2" w:rsidRDefault="00B333F2" w:rsidP="00B333F2">
      <w:pPr>
        <w:rPr>
          <w:sz w:val="28"/>
          <w:szCs w:val="28"/>
        </w:rPr>
      </w:pPr>
      <w:r>
        <w:rPr>
          <w:sz w:val="28"/>
          <w:szCs w:val="28"/>
        </w:rPr>
        <w:t xml:space="preserve">Проходившего преддипломную  практику с  </w:t>
      </w:r>
      <w:r>
        <w:rPr>
          <w:sz w:val="28"/>
          <w:szCs w:val="28"/>
          <w:u w:val="single"/>
        </w:rPr>
        <w:t xml:space="preserve">25.05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 06.06 </w:t>
      </w:r>
      <w:r>
        <w:rPr>
          <w:sz w:val="28"/>
          <w:szCs w:val="28"/>
        </w:rPr>
        <w:t xml:space="preserve"> 2020 г</w:t>
      </w:r>
    </w:p>
    <w:p w:rsidR="00B333F2" w:rsidRDefault="00B333F2" w:rsidP="00B333F2">
      <w:pPr>
        <w:rPr>
          <w:sz w:val="28"/>
          <w:szCs w:val="28"/>
        </w:rPr>
      </w:pPr>
    </w:p>
    <w:p w:rsidR="00B333F2" w:rsidRDefault="00B333F2" w:rsidP="00B333F2">
      <w:pPr>
        <w:rPr>
          <w:sz w:val="28"/>
          <w:szCs w:val="28"/>
        </w:rPr>
      </w:pPr>
      <w:r>
        <w:rPr>
          <w:sz w:val="28"/>
          <w:szCs w:val="28"/>
        </w:rPr>
        <w:t>На базе_________________________________________________________</w:t>
      </w:r>
    </w:p>
    <w:p w:rsidR="00B333F2" w:rsidRDefault="00B333F2" w:rsidP="00B333F2">
      <w:pPr>
        <w:rPr>
          <w:sz w:val="28"/>
          <w:szCs w:val="28"/>
        </w:rPr>
      </w:pPr>
    </w:p>
    <w:p w:rsidR="00B333F2" w:rsidRDefault="00B333F2" w:rsidP="00B333F2">
      <w:pPr>
        <w:rPr>
          <w:sz w:val="28"/>
          <w:szCs w:val="28"/>
        </w:rPr>
      </w:pPr>
      <w:r>
        <w:rPr>
          <w:sz w:val="28"/>
          <w:szCs w:val="28"/>
        </w:rPr>
        <w:t>Города/района___________________________________________________</w:t>
      </w:r>
    </w:p>
    <w:p w:rsidR="00B333F2" w:rsidRDefault="00B333F2" w:rsidP="00B333F2">
      <w:pPr>
        <w:rPr>
          <w:sz w:val="28"/>
          <w:szCs w:val="28"/>
        </w:rPr>
      </w:pPr>
    </w:p>
    <w:p w:rsidR="00B333F2" w:rsidRDefault="00B333F2" w:rsidP="00B333F2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мною выполнены следующие объемы работ:</w:t>
      </w:r>
    </w:p>
    <w:p w:rsidR="00B333F2" w:rsidRDefault="00B333F2" w:rsidP="00B333F2">
      <w:pPr>
        <w:rPr>
          <w:sz w:val="28"/>
          <w:szCs w:val="28"/>
        </w:rPr>
      </w:pPr>
    </w:p>
    <w:p w:rsidR="00B333F2" w:rsidRDefault="00B333F2" w:rsidP="00B333F2">
      <w:pPr>
        <w:rPr>
          <w:sz w:val="28"/>
          <w:szCs w:val="28"/>
        </w:rPr>
      </w:pPr>
      <w:r>
        <w:rPr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B333F2" w:rsidTr="000058FB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tabs>
                <w:tab w:val="left" w:pos="708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333F2" w:rsidTr="000058F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tabs>
                <w:tab w:val="left" w:pos="7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33F2" w:rsidTr="000058F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Pr="00645918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средства, влияющие на исполнительные органы. </w:t>
            </w:r>
          </w:p>
          <w:p w:rsidR="00B333F2" w:rsidRPr="00645918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 системы. </w:t>
            </w:r>
          </w:p>
          <w:p w:rsidR="00B333F2" w:rsidRDefault="00B333F2" w:rsidP="000058F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Ингибиторы АПФ</w:t>
            </w:r>
          </w:p>
          <w:p w:rsidR="00B333F2" w:rsidRDefault="00B333F2" w:rsidP="000058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333F2" w:rsidTr="000058F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B333F2" w:rsidRDefault="00B333F2" w:rsidP="000058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333F2" w:rsidTr="000058F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Бета-адреноблокаторы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B333F2" w:rsidRDefault="00B333F2" w:rsidP="000058F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Неселективные бета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,2-адреноблокаторы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</w:t>
            </w:r>
          </w:p>
          <w:p w:rsidR="00B333F2" w:rsidRDefault="00B333F2" w:rsidP="000058F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Альфа,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B333F2" w:rsidTr="000058F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</w:t>
            </w:r>
          </w:p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</w:p>
          <w:p w:rsidR="00B333F2" w:rsidRDefault="00B333F2" w:rsidP="000058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B333F2" w:rsidTr="000058F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Pr="00645918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заболеваниях.                     </w:t>
            </w:r>
          </w:p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333F2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333F2" w:rsidRDefault="00B333F2" w:rsidP="000058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B333F2" w:rsidTr="000058F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F2" w:rsidRDefault="00B333F2" w:rsidP="000058FB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F2" w:rsidRPr="00645918" w:rsidRDefault="00B333F2" w:rsidP="000058FB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45918">
              <w:rPr>
                <w:rFonts w:cs="Times New Roman"/>
                <w:b/>
                <w:sz w:val="28"/>
                <w:szCs w:val="28"/>
              </w:rPr>
              <w:t>Диуретики</w:t>
            </w:r>
            <w:proofErr w:type="spellEnd"/>
            <w:r w:rsidRPr="00645918">
              <w:rPr>
                <w:rFonts w:cs="Times New Roman"/>
                <w:b/>
                <w:sz w:val="28"/>
                <w:szCs w:val="28"/>
              </w:rPr>
              <w:t xml:space="preserve"> в терапии </w:t>
            </w:r>
            <w:proofErr w:type="spellStart"/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заболеваний.</w:t>
            </w:r>
          </w:p>
          <w:p w:rsidR="00B333F2" w:rsidRDefault="00B333F2" w:rsidP="000058F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Петлевые (сильные)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</w:p>
          <w:p w:rsidR="00B333F2" w:rsidRDefault="00B333F2" w:rsidP="000058F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333F2" w:rsidRDefault="00B333F2" w:rsidP="000058F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Калийсберегающие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F2" w:rsidRDefault="00B333F2" w:rsidP="000058FB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</w:tbl>
    <w:p w:rsidR="00B333F2" w:rsidRDefault="00B333F2" w:rsidP="00B333F2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Б. Текстовой отчет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>Отразить: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 xml:space="preserve">За время прохождения практики 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>- закреплены знания: (перечислить)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>- отработаны  практические умения: (перечислить)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>- приобретен практический опыт: (перечислить).</w:t>
      </w:r>
    </w:p>
    <w:p w:rsidR="00B333F2" w:rsidRDefault="00B333F2" w:rsidP="00B333F2">
      <w:pPr>
        <w:jc w:val="both"/>
        <w:rPr>
          <w:i/>
        </w:rPr>
      </w:pPr>
      <w:r>
        <w:rPr>
          <w:i/>
        </w:rPr>
        <w:t>- выполнена самостоятельная работа (указать вид самостоятельной работы, название презентации).</w:t>
      </w:r>
    </w:p>
    <w:p w:rsidR="00B333F2" w:rsidRDefault="00B333F2" w:rsidP="00B333F2">
      <w:pPr>
        <w:jc w:val="both"/>
        <w:rPr>
          <w:i/>
        </w:rPr>
      </w:pPr>
    </w:p>
    <w:p w:rsidR="00B333F2" w:rsidRPr="00A243C4" w:rsidRDefault="00B333F2" w:rsidP="00B333F2">
      <w:pPr>
        <w:pStyle w:val="a4"/>
        <w:numPr>
          <w:ilvl w:val="0"/>
          <w:numId w:val="1"/>
        </w:numPr>
        <w:spacing w:after="0" w:line="240" w:lineRule="auto"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A243C4">
        <w:rPr>
          <w:rFonts w:ascii="Times New Roman" w:hAnsi="Times New Roman"/>
          <w:color w:val="000000"/>
          <w:sz w:val="24"/>
          <w:szCs w:val="24"/>
        </w:rPr>
        <w:t>___</w:t>
      </w:r>
    </w:p>
    <w:p w:rsidR="00B333F2" w:rsidRPr="00A243C4" w:rsidRDefault="00B333F2" w:rsidP="00B333F2">
      <w:pPr>
        <w:pStyle w:val="a4"/>
        <w:numPr>
          <w:ilvl w:val="0"/>
          <w:numId w:val="1"/>
        </w:numPr>
        <w:spacing w:after="0" w:line="240" w:lineRule="auto"/>
        <w:ind w:left="431" w:hanging="431"/>
      </w:pPr>
      <w:r w:rsidRPr="00A243C4">
        <w:rPr>
          <w:rFonts w:ascii="Times New Roman" w:hAnsi="Times New Roman"/>
          <w:color w:val="000000"/>
          <w:sz w:val="24"/>
          <w:szCs w:val="24"/>
        </w:rPr>
        <w:t>(подпись)               (ФИО)</w:t>
      </w:r>
    </w:p>
    <w:p w:rsidR="00B333F2" w:rsidRPr="00042923" w:rsidRDefault="00B333F2" w:rsidP="00B333F2">
      <w:pPr>
        <w:pStyle w:val="a4"/>
        <w:numPr>
          <w:ilvl w:val="0"/>
          <w:numId w:val="1"/>
        </w:numPr>
        <w:spacing w:after="0" w:line="240" w:lineRule="auto"/>
        <w:ind w:left="431" w:hanging="431"/>
      </w:pPr>
    </w:p>
    <w:p w:rsidR="00B333F2" w:rsidRPr="00A243C4" w:rsidRDefault="00B333F2" w:rsidP="00B333F2">
      <w:pPr>
        <w:pStyle w:val="a4"/>
        <w:numPr>
          <w:ilvl w:val="0"/>
          <w:numId w:val="1"/>
        </w:numPr>
        <w:spacing w:after="0" w:line="240" w:lineRule="auto"/>
        <w:ind w:left="431" w:hanging="431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B333F2" w:rsidRPr="00042923" w:rsidRDefault="00B333F2" w:rsidP="00B333F2">
      <w:pPr>
        <w:pStyle w:val="a4"/>
        <w:numPr>
          <w:ilvl w:val="0"/>
          <w:numId w:val="1"/>
        </w:numPr>
        <w:spacing w:after="0" w:line="240" w:lineRule="auto"/>
        <w:ind w:left="431" w:hanging="431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B333F2" w:rsidRDefault="00B333F2" w:rsidP="00B333F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E629FE" w:rsidRDefault="00E629FE"/>
    <w:sectPr w:rsidR="00E629FE" w:rsidSect="00E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F2"/>
    <w:rsid w:val="00271A30"/>
    <w:rsid w:val="00833A65"/>
    <w:rsid w:val="00B333F2"/>
    <w:rsid w:val="00E6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33F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B333F2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2020-06-08T04:45:00Z</dcterms:created>
  <dcterms:modified xsi:type="dcterms:W3CDTF">2020-06-08T04:45:00Z</dcterms:modified>
</cp:coreProperties>
</file>