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D" w:rsidRPr="009E0920" w:rsidRDefault="00193B6C" w:rsidP="00193B6C">
      <w:p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>Темы реферативных сообщений.</w:t>
      </w:r>
    </w:p>
    <w:p w:rsidR="00C81D0D" w:rsidRPr="009E0920" w:rsidRDefault="00F52713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>Витамины: история открытия, классификация, биологическая роль.</w:t>
      </w:r>
    </w:p>
    <w:p w:rsidR="00F52713" w:rsidRPr="009E0920" w:rsidRDefault="00F52713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0920">
        <w:rPr>
          <w:rFonts w:ascii="Times New Roman" w:hAnsi="Times New Roman" w:cs="Times New Roman"/>
          <w:sz w:val="24"/>
          <w:szCs w:val="24"/>
        </w:rPr>
        <w:t>Нейропротекторные</w:t>
      </w:r>
      <w:proofErr w:type="spellEnd"/>
      <w:r w:rsidRPr="009E0920">
        <w:rPr>
          <w:rFonts w:ascii="Times New Roman" w:hAnsi="Times New Roman" w:cs="Times New Roman"/>
          <w:sz w:val="24"/>
          <w:szCs w:val="24"/>
        </w:rPr>
        <w:t xml:space="preserve"> свойства витамина В</w:t>
      </w:r>
      <w:proofErr w:type="gramStart"/>
      <w:r w:rsidRPr="009E09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920">
        <w:rPr>
          <w:rFonts w:ascii="Times New Roman" w:hAnsi="Times New Roman" w:cs="Times New Roman"/>
          <w:sz w:val="24"/>
          <w:szCs w:val="24"/>
        </w:rPr>
        <w:t>.</w:t>
      </w:r>
    </w:p>
    <w:p w:rsidR="00F52713" w:rsidRPr="009E0920" w:rsidRDefault="00F52713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>Роль витаминов в синтезе АТФ.</w:t>
      </w:r>
    </w:p>
    <w:p w:rsidR="00F52713" w:rsidRPr="009E0920" w:rsidRDefault="00124A7A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>Роль фолиевой кислоты в эмбриогенезе.</w:t>
      </w:r>
    </w:p>
    <w:p w:rsidR="00124A7A" w:rsidRPr="009E0920" w:rsidRDefault="00124A7A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>Витамины - синергисты, антагонисты, антиокислители.</w:t>
      </w:r>
    </w:p>
    <w:p w:rsidR="00124A7A" w:rsidRPr="009E0920" w:rsidRDefault="00124A7A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>Витамин В12 в железодефицитной анемии.</w:t>
      </w:r>
    </w:p>
    <w:p w:rsidR="00124A7A" w:rsidRPr="009E0920" w:rsidRDefault="00124A7A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>Участие витамина</w:t>
      </w:r>
      <w:proofErr w:type="gramStart"/>
      <w:r w:rsidRPr="009E092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E0920">
        <w:rPr>
          <w:rFonts w:ascii="Times New Roman" w:hAnsi="Times New Roman" w:cs="Times New Roman"/>
          <w:sz w:val="24"/>
          <w:szCs w:val="24"/>
        </w:rPr>
        <w:t xml:space="preserve"> и биофлавоноидов в активации иммунитета.</w:t>
      </w:r>
      <w:r w:rsidR="009E0920" w:rsidRPr="009E09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0920" w:rsidRPr="009E0920">
        <w:rPr>
          <w:rFonts w:ascii="Times New Roman" w:hAnsi="Times New Roman" w:cs="Times New Roman"/>
          <w:sz w:val="24"/>
          <w:szCs w:val="24"/>
        </w:rPr>
        <w:t>Биофлаваноиды</w:t>
      </w:r>
      <w:proofErr w:type="spellEnd"/>
      <w:r w:rsidR="009E0920" w:rsidRPr="009E0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920" w:rsidRPr="009E09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0920" w:rsidRPr="009E09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E0920" w:rsidRPr="009E0920">
        <w:rPr>
          <w:rFonts w:ascii="Times New Roman" w:hAnsi="Times New Roman" w:cs="Times New Roman"/>
          <w:sz w:val="24"/>
          <w:szCs w:val="24"/>
        </w:rPr>
        <w:t>вертицин</w:t>
      </w:r>
      <w:proofErr w:type="spellEnd"/>
      <w:r w:rsidR="009E0920" w:rsidRPr="009E0920">
        <w:rPr>
          <w:rFonts w:ascii="Times New Roman" w:hAnsi="Times New Roman" w:cs="Times New Roman"/>
          <w:sz w:val="24"/>
          <w:szCs w:val="24"/>
        </w:rPr>
        <w:t xml:space="preserve"> и рутин).</w:t>
      </w:r>
    </w:p>
    <w:p w:rsidR="00124A7A" w:rsidRPr="009E0920" w:rsidRDefault="009E0920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>Витамины-антиоксиданты в комплексной терапии атеросклероза.</w:t>
      </w:r>
    </w:p>
    <w:p w:rsidR="009E0920" w:rsidRPr="009E0920" w:rsidRDefault="009E0920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 xml:space="preserve">Витамины с антиоксидантными и </w:t>
      </w:r>
      <w:proofErr w:type="spellStart"/>
      <w:r w:rsidRPr="009E0920">
        <w:rPr>
          <w:rFonts w:ascii="Times New Roman" w:hAnsi="Times New Roman" w:cs="Times New Roman"/>
          <w:sz w:val="24"/>
          <w:szCs w:val="24"/>
        </w:rPr>
        <w:t>антигипоксантными</w:t>
      </w:r>
      <w:proofErr w:type="spellEnd"/>
      <w:r w:rsidRPr="009E0920">
        <w:rPr>
          <w:rFonts w:ascii="Times New Roman" w:hAnsi="Times New Roman" w:cs="Times New Roman"/>
          <w:sz w:val="24"/>
          <w:szCs w:val="24"/>
        </w:rPr>
        <w:t xml:space="preserve"> свойствами в профилактике респираторных заболеваний.</w:t>
      </w:r>
    </w:p>
    <w:p w:rsidR="009E0920" w:rsidRPr="009E0920" w:rsidRDefault="009E0920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Pr="009E092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E0920">
        <w:rPr>
          <w:rFonts w:ascii="Times New Roman" w:hAnsi="Times New Roman" w:cs="Times New Roman"/>
          <w:sz w:val="24"/>
          <w:szCs w:val="24"/>
        </w:rPr>
        <w:t>: характеристика, нормы, синтез. Витамин</w:t>
      </w:r>
      <w:proofErr w:type="gramStart"/>
      <w:r w:rsidRPr="009E092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E0920">
        <w:rPr>
          <w:rFonts w:ascii="Times New Roman" w:hAnsi="Times New Roman" w:cs="Times New Roman"/>
          <w:sz w:val="24"/>
          <w:szCs w:val="24"/>
        </w:rPr>
        <w:t xml:space="preserve"> и сахарный диабет </w:t>
      </w:r>
      <w:r w:rsidRPr="009E09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0920">
        <w:rPr>
          <w:rFonts w:ascii="Times New Roman" w:hAnsi="Times New Roman" w:cs="Times New Roman"/>
          <w:sz w:val="24"/>
          <w:szCs w:val="24"/>
        </w:rPr>
        <w:t xml:space="preserve"> типа. </w:t>
      </w:r>
    </w:p>
    <w:p w:rsidR="009E0920" w:rsidRPr="009E0920" w:rsidRDefault="009E0920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920">
        <w:rPr>
          <w:rFonts w:ascii="Times New Roman" w:hAnsi="Times New Roman" w:cs="Times New Roman"/>
          <w:sz w:val="24"/>
          <w:szCs w:val="24"/>
        </w:rPr>
        <w:t xml:space="preserve"> Современные данные о роли витамина</w:t>
      </w:r>
      <w:proofErr w:type="gramStart"/>
      <w:r w:rsidRPr="009E092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E0920">
        <w:rPr>
          <w:rFonts w:ascii="Times New Roman" w:hAnsi="Times New Roman" w:cs="Times New Roman"/>
          <w:sz w:val="24"/>
          <w:szCs w:val="24"/>
        </w:rPr>
        <w:t xml:space="preserve"> в иммунитете.</w:t>
      </w:r>
    </w:p>
    <w:p w:rsidR="009E0920" w:rsidRDefault="009E0920" w:rsidP="00F52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0920">
        <w:rPr>
          <w:rFonts w:ascii="Times New Roman" w:hAnsi="Times New Roman" w:cs="Times New Roman"/>
          <w:sz w:val="24"/>
          <w:szCs w:val="24"/>
        </w:rPr>
        <w:t>Эссенциальная</w:t>
      </w:r>
      <w:proofErr w:type="spellEnd"/>
      <w:r w:rsidRPr="009E0920">
        <w:rPr>
          <w:rFonts w:ascii="Times New Roman" w:hAnsi="Times New Roman" w:cs="Times New Roman"/>
          <w:sz w:val="24"/>
          <w:szCs w:val="24"/>
        </w:rPr>
        <w:t xml:space="preserve"> триада витаминов – А</w:t>
      </w:r>
      <w:proofErr w:type="gramStart"/>
      <w:r w:rsidRPr="009E092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E0920">
        <w:rPr>
          <w:rFonts w:ascii="Times New Roman" w:hAnsi="Times New Roman" w:cs="Times New Roman"/>
          <w:sz w:val="24"/>
          <w:szCs w:val="24"/>
        </w:rPr>
        <w:t>,С .</w:t>
      </w:r>
    </w:p>
    <w:p w:rsidR="009E0920" w:rsidRPr="009E0920" w:rsidRDefault="009E0920" w:rsidP="009E092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0920" w:rsidRPr="009E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CDD"/>
    <w:multiLevelType w:val="hybridMultilevel"/>
    <w:tmpl w:val="9854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501"/>
    <w:multiLevelType w:val="hybridMultilevel"/>
    <w:tmpl w:val="C77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3550"/>
    <w:multiLevelType w:val="hybridMultilevel"/>
    <w:tmpl w:val="5816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511D9"/>
    <w:multiLevelType w:val="hybridMultilevel"/>
    <w:tmpl w:val="BB96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D"/>
    <w:rsid w:val="00054518"/>
    <w:rsid w:val="000966F8"/>
    <w:rsid w:val="00124A7A"/>
    <w:rsid w:val="00193B6C"/>
    <w:rsid w:val="00270070"/>
    <w:rsid w:val="005802B2"/>
    <w:rsid w:val="00720D64"/>
    <w:rsid w:val="00763EE6"/>
    <w:rsid w:val="009E0920"/>
    <w:rsid w:val="00B20EFD"/>
    <w:rsid w:val="00BF5184"/>
    <w:rsid w:val="00C81D0D"/>
    <w:rsid w:val="00D9015C"/>
    <w:rsid w:val="00D977EC"/>
    <w:rsid w:val="00DF458D"/>
    <w:rsid w:val="00EB737A"/>
    <w:rsid w:val="00F52713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2020-04-06T15:53:00Z</dcterms:created>
  <dcterms:modified xsi:type="dcterms:W3CDTF">2020-04-06T15:53:00Z</dcterms:modified>
</cp:coreProperties>
</file>