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BD" w:rsidRDefault="009A17DF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Профессиональная гигиена</w:t>
      </w:r>
    </w:p>
    <w:p w:rsidR="009A17DF" w:rsidRDefault="009A17DF">
      <w:pPr>
        <w:rPr>
          <w:rFonts w:ascii="Calibri Light" w:hAnsi="Calibri Light"/>
          <w:sz w:val="28"/>
          <w:szCs w:val="28"/>
        </w:rPr>
      </w:pP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>DEFINITION OF PROFESSIONAL ORAL HYGIENE: PURPOSE,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TASKS AND BASIC CONTENT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 xml:space="preserve">Professional oral hygiene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may be defined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as the scientific care of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the teeth and mouth.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Also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professional oral hygiene is defined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as preventive measures aimed at removing dental plaque and preventing it from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>
        <w:rPr>
          <w:rFonts w:ascii="Calibri Light" w:hAnsi="Calibri Light"/>
          <w:sz w:val="28"/>
          <w:szCs w:val="28"/>
          <w:lang w:val="en-US"/>
        </w:rPr>
        <w:t>recurring</w:t>
      </w:r>
      <w:r w:rsidRPr="009A17DF">
        <w:rPr>
          <w:rFonts w:ascii="Calibri Light" w:hAnsi="Calibri Light"/>
          <w:sz w:val="28"/>
          <w:szCs w:val="28"/>
          <w:lang w:val="en-US"/>
        </w:rPr>
        <w:t>.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>The purpose of professional oral hygiene is to prevent the building up of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plaque.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>The objectives (approaches) of professional oral hygiene are the next: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 xml:space="preserve">1)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mechanical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plaque removal by individual;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 xml:space="preserve">2)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plaque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removal by dental professional.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>The course of professional oral hygiene for the patient. The course of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professional oral hygiene for the patient consists of at least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3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visits.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In case of professional plaque removal during only one visit in patients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with poor oral hygiene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we work as a cleaner. Because during the next visit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teeth will be dirty again and we will see soft deposits and calculus at the same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or even more amount.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 xml:space="preserve">During visit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1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the items of our agenda are the next: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 xml:space="preserve">–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oral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status and oral hygiene assessment;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 xml:space="preserve">–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the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motivation for the controllable risk factors of dental diseases;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>– planning prevention of oral diseases;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 xml:space="preserve">–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selection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of tooth brushing methods, oral hygiene tools and dentifrices;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>– tooth brushing training of a patient on a model.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>Therefore, during visit 1 we solve the first objective of professional oral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hygiene — mechanical plaque removal by individual.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 xml:space="preserve">During visit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2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we should do the next: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>– supervised tooth brushing and correction of individual oral hygiene;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 xml:space="preserve">–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correction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of selected tooth brushing methods, oral hygiene tools and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dentifrices (if it is necessary);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 xml:space="preserve">–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plaque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removal by a dental professional from 1–4 quadrants (it depends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on clinical situation).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But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in the case of poor oral hygiene of the patient we repeat plan of visit 1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again.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lastRenderedPageBreak/>
        <w:t>And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during visit 3 our plan is the next: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>– supervised tooth brushing and oral hygiene assessment;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 xml:space="preserve">– checking the quality of cleansing </w:t>
      </w:r>
      <w:proofErr w:type="spellStart"/>
      <w:r w:rsidRPr="009A17DF">
        <w:rPr>
          <w:rFonts w:ascii="Calibri Light" w:hAnsi="Calibri Light"/>
          <w:sz w:val="28"/>
          <w:szCs w:val="28"/>
          <w:lang w:val="en-US"/>
        </w:rPr>
        <w:t>subgingival</w:t>
      </w:r>
      <w:proofErr w:type="spellEnd"/>
      <w:r w:rsidRPr="009A17DF">
        <w:rPr>
          <w:rFonts w:ascii="Calibri Light" w:hAnsi="Calibri Light"/>
          <w:sz w:val="28"/>
          <w:szCs w:val="28"/>
          <w:lang w:val="en-US"/>
        </w:rPr>
        <w:t xml:space="preserve"> areas in the treated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quadrants;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 xml:space="preserve">–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removal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of the remaining dental plaque;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 xml:space="preserve">–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identification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of foci of demineralization, demonstration to patient and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spellStart"/>
      <w:r w:rsidRPr="009A17DF">
        <w:rPr>
          <w:rFonts w:ascii="Calibri Light" w:hAnsi="Calibri Light"/>
          <w:sz w:val="28"/>
          <w:szCs w:val="28"/>
          <w:lang w:val="en-US"/>
        </w:rPr>
        <w:t>remineralisation</w:t>
      </w:r>
      <w:proofErr w:type="spellEnd"/>
      <w:r w:rsidRPr="009A17DF">
        <w:rPr>
          <w:rFonts w:ascii="Calibri Light" w:hAnsi="Calibri Light"/>
          <w:sz w:val="28"/>
          <w:szCs w:val="28"/>
          <w:lang w:val="en-US"/>
        </w:rPr>
        <w:t>.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>We carry out professional oral hygiene usually twice a year. In case of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periodontal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diseases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frequency of professional oral hygiene may be increased.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>PROFESSIONAL REMOVAL OF DENTAL DEPOSITS</w:t>
      </w:r>
    </w:p>
    <w:p w:rsid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>Professional removal of dental deposits (mechanical tooth cleaning) is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the selective removal of </w:t>
      </w:r>
      <w:proofErr w:type="spellStart"/>
      <w:r w:rsidRPr="009A17DF">
        <w:rPr>
          <w:rFonts w:ascii="Calibri Light" w:hAnsi="Calibri Light"/>
          <w:sz w:val="28"/>
          <w:szCs w:val="28"/>
          <w:lang w:val="en-US"/>
        </w:rPr>
        <w:t>supragingival</w:t>
      </w:r>
      <w:proofErr w:type="spellEnd"/>
      <w:r w:rsidRPr="009A17DF">
        <w:rPr>
          <w:rFonts w:ascii="Calibri Light" w:hAnsi="Calibri Light"/>
          <w:sz w:val="28"/>
          <w:szCs w:val="28"/>
          <w:lang w:val="en-US"/>
        </w:rPr>
        <w:t xml:space="preserve"> and </w:t>
      </w:r>
      <w:proofErr w:type="spellStart"/>
      <w:r w:rsidRPr="009A17DF">
        <w:rPr>
          <w:rFonts w:ascii="Calibri Light" w:hAnsi="Calibri Light"/>
          <w:sz w:val="28"/>
          <w:szCs w:val="28"/>
          <w:lang w:val="en-US"/>
        </w:rPr>
        <w:t>subgingival</w:t>
      </w:r>
      <w:proofErr w:type="spellEnd"/>
      <w:r w:rsidRPr="009A17DF">
        <w:rPr>
          <w:rFonts w:ascii="Calibri Light" w:hAnsi="Calibri Light"/>
          <w:sz w:val="28"/>
          <w:szCs w:val="28"/>
          <w:lang w:val="en-US"/>
        </w:rPr>
        <w:t xml:space="preserve"> plaque from all tooth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surfaces with mechanically driven instruments and fluoride polishing paste by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specially trained personnel — </w:t>
      </w:r>
      <w:proofErr w:type="spellStart"/>
      <w:r w:rsidRPr="009A17DF">
        <w:rPr>
          <w:rFonts w:ascii="Calibri Light" w:hAnsi="Calibri Light"/>
          <w:sz w:val="28"/>
          <w:szCs w:val="28"/>
          <w:lang w:val="en-US"/>
        </w:rPr>
        <w:t>prophy</w:t>
      </w:r>
      <w:proofErr w:type="spellEnd"/>
      <w:r w:rsidRPr="009A17DF">
        <w:rPr>
          <w:rFonts w:ascii="Calibri Light" w:hAnsi="Calibri Light"/>
          <w:sz w:val="28"/>
          <w:szCs w:val="28"/>
          <w:lang w:val="en-US"/>
        </w:rPr>
        <w:t xml:space="preserve"> dental nurse, dental hygienist or dentist.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It also includes the removal of calculus and </w:t>
      </w:r>
      <w:proofErr w:type="spellStart"/>
      <w:r w:rsidRPr="009A17DF">
        <w:rPr>
          <w:rFonts w:ascii="Calibri Light" w:hAnsi="Calibri Light"/>
          <w:sz w:val="28"/>
          <w:szCs w:val="28"/>
          <w:lang w:val="en-US"/>
        </w:rPr>
        <w:t>subgingival</w:t>
      </w:r>
      <w:proofErr w:type="spellEnd"/>
      <w:r w:rsidRPr="009A17DF">
        <w:rPr>
          <w:rFonts w:ascii="Calibri Light" w:hAnsi="Calibri Light"/>
          <w:sz w:val="28"/>
          <w:szCs w:val="28"/>
          <w:lang w:val="en-US"/>
        </w:rPr>
        <w:t xml:space="preserve"> plaque. Before starting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the professional plaque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removal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we must do oral instillation with antiseptic and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local anesthesia (if it is necessary).</w:t>
      </w:r>
    </w:p>
    <w:p w:rsid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>PROFESSIONAL REMOVAL OF SOFT DENTAL DEPOSITS:</w:t>
      </w:r>
      <w:bookmarkStart w:id="0" w:name="_GoBack"/>
      <w:bookmarkEnd w:id="0"/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>TASKS, TOOLS AND METHODS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  <w:r w:rsidRPr="009A17DF">
        <w:rPr>
          <w:rFonts w:ascii="Calibri Light" w:hAnsi="Calibri Light"/>
          <w:sz w:val="28"/>
          <w:szCs w:val="28"/>
          <w:lang w:val="en-US"/>
        </w:rPr>
        <w:t xml:space="preserve">Professional removal of soft dental deposits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is carried out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with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instrumental and apparatus methods. The aim of both methods is to remove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dental plaque.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</w:rPr>
      </w:pPr>
      <w:r w:rsidRPr="009A17DF">
        <w:rPr>
          <w:rFonts w:ascii="Calibri Light" w:hAnsi="Calibri Light"/>
          <w:sz w:val="28"/>
          <w:szCs w:val="28"/>
          <w:lang w:val="en-US"/>
        </w:rPr>
        <w:t>During instrumental removal of soft dental deposits the vestibular and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lingual surfaces of all teeth are cleaned with such aids as rotating rubber cups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(used for gingival area) and rotating brushes (used for </w:t>
      </w:r>
      <w:proofErr w:type="spellStart"/>
      <w:r w:rsidRPr="009A17DF">
        <w:rPr>
          <w:rFonts w:ascii="Calibri Light" w:hAnsi="Calibri Light"/>
          <w:sz w:val="28"/>
          <w:szCs w:val="28"/>
          <w:lang w:val="en-US"/>
        </w:rPr>
        <w:t>tuberal</w:t>
      </w:r>
      <w:proofErr w:type="spellEnd"/>
      <w:r w:rsidRPr="009A17DF">
        <w:rPr>
          <w:rFonts w:ascii="Calibri Light" w:hAnsi="Calibri Light"/>
          <w:sz w:val="28"/>
          <w:szCs w:val="28"/>
          <w:lang w:val="en-US"/>
        </w:rPr>
        <w:t xml:space="preserve"> area). Interdental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cleaning </w:t>
      </w:r>
      <w:proofErr w:type="gramStart"/>
      <w:r w:rsidRPr="009A17DF">
        <w:rPr>
          <w:rFonts w:ascii="Calibri Light" w:hAnsi="Calibri Light"/>
          <w:sz w:val="28"/>
          <w:szCs w:val="28"/>
          <w:lang w:val="en-US"/>
        </w:rPr>
        <w:t>is carried out</w:t>
      </w:r>
      <w:proofErr w:type="gramEnd"/>
      <w:r w:rsidRPr="009A17DF">
        <w:rPr>
          <w:rFonts w:ascii="Calibri Light" w:hAnsi="Calibri Light"/>
          <w:sz w:val="28"/>
          <w:szCs w:val="28"/>
          <w:lang w:val="en-US"/>
        </w:rPr>
        <w:t xml:space="preserve"> with reciprocating interproximal tips, dental tape and</w:t>
      </w:r>
      <w:r w:rsidRPr="009A17DF">
        <w:rPr>
          <w:rFonts w:ascii="Calibri Light" w:hAnsi="Calibri Light"/>
          <w:sz w:val="28"/>
          <w:szCs w:val="28"/>
          <w:lang w:val="en-US"/>
        </w:rPr>
        <w:t xml:space="preserve"> </w:t>
      </w:r>
      <w:r w:rsidRPr="009A17DF">
        <w:rPr>
          <w:rFonts w:ascii="Calibri Light" w:hAnsi="Calibri Light"/>
          <w:sz w:val="28"/>
          <w:szCs w:val="28"/>
          <w:lang w:val="en-US"/>
        </w:rPr>
        <w:t>floss, dental plastic and metal strips. We use also polishing pasts with different</w:t>
      </w:r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 w:rsidRPr="009A17DF">
        <w:rPr>
          <w:rFonts w:ascii="Calibri Light" w:hAnsi="Calibri Light"/>
          <w:sz w:val="28"/>
          <w:szCs w:val="28"/>
        </w:rPr>
        <w:t>abrasive</w:t>
      </w:r>
      <w:proofErr w:type="spellEnd"/>
      <w:r w:rsidRPr="009A17DF">
        <w:rPr>
          <w:rFonts w:ascii="Calibri Light" w:hAnsi="Calibri Light"/>
          <w:sz w:val="28"/>
          <w:szCs w:val="28"/>
        </w:rPr>
        <w:t xml:space="preserve"> </w:t>
      </w:r>
      <w:proofErr w:type="spellStart"/>
      <w:r w:rsidRPr="009A17DF">
        <w:rPr>
          <w:rFonts w:ascii="Calibri Light" w:hAnsi="Calibri Light"/>
          <w:sz w:val="28"/>
          <w:szCs w:val="28"/>
        </w:rPr>
        <w:t>level</w:t>
      </w:r>
      <w:proofErr w:type="spellEnd"/>
      <w:r w:rsidRPr="009A17DF">
        <w:rPr>
          <w:rFonts w:ascii="Calibri Light" w:hAnsi="Calibri Light"/>
          <w:sz w:val="28"/>
          <w:szCs w:val="28"/>
        </w:rPr>
        <w:t>.</w:t>
      </w:r>
    </w:p>
    <w:p w:rsidR="009A17DF" w:rsidRPr="009A17DF" w:rsidRDefault="009A17DF" w:rsidP="009A17DF">
      <w:pPr>
        <w:rPr>
          <w:rFonts w:ascii="Calibri Light" w:hAnsi="Calibri Light"/>
          <w:sz w:val="28"/>
          <w:szCs w:val="28"/>
          <w:lang w:val="en-US"/>
        </w:rPr>
      </w:pPr>
    </w:p>
    <w:sectPr w:rsidR="009A17DF" w:rsidRPr="009A17DF" w:rsidSect="009A17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DF"/>
    <w:rsid w:val="00223CDD"/>
    <w:rsid w:val="005E07DE"/>
    <w:rsid w:val="009A17DF"/>
    <w:rsid w:val="00AB177B"/>
    <w:rsid w:val="00DD13D9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2E2F"/>
  <w15:chartTrackingRefBased/>
  <w15:docId w15:val="{05239E33-CFE1-44FA-B583-24FC88F0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Duzh</dc:creator>
  <cp:keywords/>
  <dc:description/>
  <cp:lastModifiedBy>Anatoly Duzh</cp:lastModifiedBy>
  <cp:revision>1</cp:revision>
  <dcterms:created xsi:type="dcterms:W3CDTF">2022-10-06T04:50:00Z</dcterms:created>
  <dcterms:modified xsi:type="dcterms:W3CDTF">2022-10-06T05:22:00Z</dcterms:modified>
</cp:coreProperties>
</file>