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к самостоятельной работе студентов</w:t>
      </w: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4EA">
        <w:rPr>
          <w:rFonts w:ascii="Times New Roman" w:hAnsi="Times New Roman" w:cs="Times New Roman"/>
          <w:bCs/>
          <w:sz w:val="28"/>
          <w:szCs w:val="28"/>
        </w:rPr>
        <w:t xml:space="preserve">Студентам предлагается индивидуально </w:t>
      </w:r>
      <w:r>
        <w:rPr>
          <w:rFonts w:ascii="Times New Roman" w:hAnsi="Times New Roman" w:cs="Times New Roman"/>
          <w:bCs/>
          <w:sz w:val="28"/>
          <w:szCs w:val="28"/>
        </w:rPr>
        <w:t>выполнить задания по вариантам, с использованием справочной литературы, аннотаций к препаратам (составить письменный ответ в тетради).</w:t>
      </w: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BC6">
        <w:rPr>
          <w:rFonts w:ascii="Times New Roman" w:hAnsi="Times New Roman" w:cs="Times New Roman"/>
          <w:bCs/>
          <w:sz w:val="28"/>
          <w:szCs w:val="28"/>
        </w:rPr>
        <w:t>Задания</w:t>
      </w:r>
    </w:p>
    <w:p w:rsidR="00AB2807" w:rsidRDefault="00AB2807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807" w:rsidRDefault="00AB2807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ОБОИМ ВАРИАНТАМ ЗАРИСОВАТЬ В ТЕТРАДИ ПРОВОДЯЩУЮ СИСТЕМУ СЕРДЦА!</w:t>
      </w:r>
    </w:p>
    <w:p w:rsidR="00AB2807" w:rsidRPr="00BE407A" w:rsidRDefault="00AB2807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DC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136A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039E1" w:rsidRPr="0074707F" w:rsidRDefault="00D039E1" w:rsidP="00D039E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A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№1</w:t>
      </w:r>
      <w:r w:rsidRPr="00136AD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DD4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Подобрать синонимы и аналоги к препаратам: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3103"/>
        <w:gridCol w:w="2840"/>
      </w:tblGrid>
      <w:tr w:rsidR="00D039E1" w:rsidRPr="00933AB1" w:rsidTr="00301D2B">
        <w:tc>
          <w:tcPr>
            <w:tcW w:w="2988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D039E1" w:rsidRPr="00933AB1" w:rsidTr="00301D2B">
        <w:tc>
          <w:tcPr>
            <w:tcW w:w="2988" w:type="dxa"/>
          </w:tcPr>
          <w:p w:rsidR="00D039E1" w:rsidRPr="00286A3A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2988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039E1" w:rsidRPr="0074707F" w:rsidRDefault="00D039E1" w:rsidP="00D039E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A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№2</w:t>
      </w:r>
      <w:r w:rsidRPr="007470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  <w:r w:rsidRPr="00747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Дать сравнительную фармакологическую характеристику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противоаритмическим </w:t>
      </w:r>
      <w:r w:rsidRPr="007470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препаратам: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3040"/>
        <w:gridCol w:w="3056"/>
        <w:gridCol w:w="2835"/>
      </w:tblGrid>
      <w:tr w:rsidR="00D039E1" w:rsidRPr="00933AB1" w:rsidTr="00301D2B">
        <w:tc>
          <w:tcPr>
            <w:tcW w:w="3040" w:type="dxa"/>
            <w:vMerge w:val="restart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91" w:type="dxa"/>
            <w:gridSpan w:val="2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</w:tr>
      <w:tr w:rsidR="00D039E1" w:rsidRPr="00933AB1" w:rsidTr="00301D2B">
        <w:tc>
          <w:tcPr>
            <w:tcW w:w="3040" w:type="dxa"/>
            <w:vMerge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56" w:type="dxa"/>
          </w:tcPr>
          <w:p w:rsidR="00D039E1" w:rsidRPr="00286A3A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Б группа</w:t>
            </w: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Побочные действия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3056" w:type="dxa"/>
            <w:shd w:val="clear" w:color="auto" w:fill="auto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E1" w:rsidRPr="003523CC" w:rsidRDefault="00D039E1" w:rsidP="00D039E1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DC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136A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D039E1" w:rsidRPr="0074707F" w:rsidRDefault="00D039E1" w:rsidP="00D039E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A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№1</w:t>
      </w:r>
      <w:r w:rsidRPr="00136AD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DD4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Подобрать синонимы и аналоги к препаратам: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3103"/>
        <w:gridCol w:w="2840"/>
      </w:tblGrid>
      <w:tr w:rsidR="00D039E1" w:rsidRPr="00933AB1" w:rsidTr="00301D2B">
        <w:tc>
          <w:tcPr>
            <w:tcW w:w="2988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Аналоги</w:t>
            </w:r>
          </w:p>
        </w:tc>
      </w:tr>
      <w:tr w:rsidR="00D039E1" w:rsidRPr="00933AB1" w:rsidTr="00301D2B">
        <w:tc>
          <w:tcPr>
            <w:tcW w:w="2988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2988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103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039E1" w:rsidRPr="00286A3A" w:rsidRDefault="00D039E1" w:rsidP="00D039E1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A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№2</w:t>
      </w:r>
      <w:r w:rsidRPr="007470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  <w:r w:rsidRPr="00747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Дать сравнительную фармакологическую характеристику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противоаритмическим</w:t>
      </w:r>
      <w:r w:rsidRPr="00747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препаратам: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3040"/>
        <w:gridCol w:w="3056"/>
        <w:gridCol w:w="2835"/>
      </w:tblGrid>
      <w:tr w:rsidR="00D039E1" w:rsidRPr="00933AB1" w:rsidTr="00301D2B">
        <w:tc>
          <w:tcPr>
            <w:tcW w:w="3040" w:type="dxa"/>
            <w:vMerge w:val="restart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91" w:type="dxa"/>
            <w:gridSpan w:val="2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</w:tr>
      <w:tr w:rsidR="00D039E1" w:rsidTr="00301D2B">
        <w:tc>
          <w:tcPr>
            <w:tcW w:w="3040" w:type="dxa"/>
            <w:vMerge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56" w:type="dxa"/>
          </w:tcPr>
          <w:p w:rsidR="00D039E1" w:rsidRPr="00286A3A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Побочные действия</w:t>
            </w:r>
          </w:p>
        </w:tc>
        <w:tc>
          <w:tcPr>
            <w:tcW w:w="3056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39E1" w:rsidRPr="00933AB1" w:rsidTr="00301D2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40" w:type="dxa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33AB1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3056" w:type="dxa"/>
            <w:shd w:val="clear" w:color="auto" w:fill="auto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039E1" w:rsidRPr="00933AB1" w:rsidRDefault="00D039E1" w:rsidP="00301D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039E1" w:rsidRDefault="00D039E1" w:rsidP="00D039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9E1" w:rsidRDefault="00D039E1" w:rsidP="00D039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94A" w:rsidRDefault="00F2594A"/>
    <w:sectPr w:rsidR="00F2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4F"/>
    <w:rsid w:val="00AB184F"/>
    <w:rsid w:val="00AB2807"/>
    <w:rsid w:val="00D039E1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4E38"/>
  <w15:chartTrackingRefBased/>
  <w15:docId w15:val="{5FB127B3-9483-45D3-938D-A1FB67C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Марина Сергеевна</dc:creator>
  <cp:keywords/>
  <dc:description/>
  <cp:lastModifiedBy>Павленко Марина Сергеевна</cp:lastModifiedBy>
  <cp:revision>4</cp:revision>
  <dcterms:created xsi:type="dcterms:W3CDTF">2023-01-31T11:31:00Z</dcterms:created>
  <dcterms:modified xsi:type="dcterms:W3CDTF">2023-01-31T11:34:00Z</dcterms:modified>
</cp:coreProperties>
</file>