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D5" w:rsidRDefault="001354BA" w:rsidP="00135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BA">
        <w:rPr>
          <w:rFonts w:ascii="Times New Roman" w:hAnsi="Times New Roman" w:cs="Times New Roman"/>
          <w:b/>
          <w:sz w:val="28"/>
          <w:szCs w:val="28"/>
        </w:rPr>
        <w:t>Дифференциальная диагностика ком при сахарном диабете</w:t>
      </w:r>
    </w:p>
    <w:p w:rsidR="001354BA" w:rsidRDefault="001354BA" w:rsidP="00135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54BA" w:rsidTr="001354BA">
        <w:tc>
          <w:tcPr>
            <w:tcW w:w="3190" w:type="dxa"/>
          </w:tcPr>
          <w:p w:rsidR="001354BA" w:rsidRPr="001354BA" w:rsidRDefault="001354BA" w:rsidP="001354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54BA">
              <w:rPr>
                <w:rFonts w:ascii="Times New Roman" w:hAnsi="Times New Roman" w:cs="Times New Roman"/>
                <w:b/>
                <w:sz w:val="24"/>
                <w:szCs w:val="28"/>
              </w:rPr>
              <w:t>Симптом</w:t>
            </w:r>
          </w:p>
        </w:tc>
        <w:tc>
          <w:tcPr>
            <w:tcW w:w="3190" w:type="dxa"/>
          </w:tcPr>
          <w:p w:rsidR="001354BA" w:rsidRPr="001354BA" w:rsidRDefault="001354BA" w:rsidP="001354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Гипогликемическая </w:t>
            </w:r>
          </w:p>
        </w:tc>
        <w:tc>
          <w:tcPr>
            <w:tcW w:w="3191" w:type="dxa"/>
          </w:tcPr>
          <w:p w:rsidR="001354BA" w:rsidRPr="001354BA" w:rsidRDefault="001354BA" w:rsidP="001354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Кетоацидотическая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1354BA" w:rsidTr="001354BA"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1354BA">
              <w:rPr>
                <w:rFonts w:ascii="Times New Roman" w:hAnsi="Times New Roman" w:cs="Times New Roman"/>
                <w:sz w:val="24"/>
                <w:szCs w:val="28"/>
              </w:rPr>
              <w:t>Причины</w:t>
            </w:r>
          </w:p>
        </w:tc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F2A1E" w:rsidTr="001354BA">
        <w:tc>
          <w:tcPr>
            <w:tcW w:w="3190" w:type="dxa"/>
          </w:tcPr>
          <w:p w:rsidR="005F2A1E" w:rsidRPr="001354BA" w:rsidRDefault="005F2A1E" w:rsidP="001354BA">
            <w:pPr>
              <w:spacing w:before="240" w:after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Аппетит</w:t>
            </w:r>
          </w:p>
        </w:tc>
        <w:tc>
          <w:tcPr>
            <w:tcW w:w="3190" w:type="dxa"/>
          </w:tcPr>
          <w:p w:rsidR="005F2A1E" w:rsidRPr="001354BA" w:rsidRDefault="005F2A1E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5F2A1E" w:rsidRPr="001354BA" w:rsidRDefault="005F2A1E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4BA" w:rsidTr="001354BA"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1354BA">
              <w:rPr>
                <w:rFonts w:ascii="Times New Roman" w:hAnsi="Times New Roman" w:cs="Times New Roman"/>
                <w:sz w:val="24"/>
                <w:szCs w:val="28"/>
              </w:rPr>
              <w:t>Скорость развития</w:t>
            </w:r>
          </w:p>
        </w:tc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4BA" w:rsidTr="001354BA"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1354BA">
              <w:rPr>
                <w:rFonts w:ascii="Times New Roman" w:hAnsi="Times New Roman" w:cs="Times New Roman"/>
                <w:sz w:val="24"/>
                <w:szCs w:val="28"/>
              </w:rPr>
              <w:t>Поведение ребенка</w:t>
            </w:r>
          </w:p>
        </w:tc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4BA" w:rsidTr="001354BA"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Состояние кожи</w:t>
            </w:r>
          </w:p>
        </w:tc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4BA" w:rsidTr="001354BA"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Мышечный тонус</w:t>
            </w:r>
          </w:p>
        </w:tc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4BA" w:rsidTr="001354BA"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Сухожильные рефлексы</w:t>
            </w:r>
          </w:p>
        </w:tc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4BA" w:rsidTr="001354BA"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Тонус глазных яблок</w:t>
            </w:r>
          </w:p>
        </w:tc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4BA" w:rsidTr="001354BA"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Зрачки</w:t>
            </w:r>
          </w:p>
        </w:tc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4BA" w:rsidTr="001354BA"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Дыхание</w:t>
            </w:r>
          </w:p>
        </w:tc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4BA" w:rsidTr="001354BA"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Пульс</w:t>
            </w:r>
          </w:p>
        </w:tc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4BA" w:rsidTr="001354BA"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Артериальное давление</w:t>
            </w:r>
          </w:p>
        </w:tc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4BA" w:rsidTr="001354BA"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Запах ацетона</w:t>
            </w:r>
          </w:p>
        </w:tc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4BA" w:rsidTr="001354BA"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 гликемии</w:t>
            </w:r>
          </w:p>
        </w:tc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4BA" w:rsidTr="001354BA"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 сахара в моче</w:t>
            </w:r>
          </w:p>
        </w:tc>
        <w:tc>
          <w:tcPr>
            <w:tcW w:w="3190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1354BA" w:rsidRPr="001354BA" w:rsidRDefault="001354BA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D274B" w:rsidTr="001354BA">
        <w:tc>
          <w:tcPr>
            <w:tcW w:w="3190" w:type="dxa"/>
          </w:tcPr>
          <w:p w:rsidR="004D274B" w:rsidRDefault="004D274B" w:rsidP="001354BA">
            <w:pPr>
              <w:spacing w:before="240" w:after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Неотложные вмешательства</w:t>
            </w:r>
          </w:p>
        </w:tc>
        <w:tc>
          <w:tcPr>
            <w:tcW w:w="3190" w:type="dxa"/>
          </w:tcPr>
          <w:p w:rsidR="004D274B" w:rsidRPr="001354BA" w:rsidRDefault="004D274B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4D274B" w:rsidRPr="001354BA" w:rsidRDefault="004D274B" w:rsidP="001354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1354BA" w:rsidRPr="001354BA" w:rsidRDefault="001354BA" w:rsidP="00135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354BA" w:rsidRPr="001354BA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4BA"/>
    <w:rsid w:val="001354BA"/>
    <w:rsid w:val="003A15BC"/>
    <w:rsid w:val="004A52E7"/>
    <w:rsid w:val="004D274B"/>
    <w:rsid w:val="005F2A1E"/>
    <w:rsid w:val="00726FD5"/>
    <w:rsid w:val="007461C5"/>
    <w:rsid w:val="00E14770"/>
    <w:rsid w:val="00EB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15B06-C565-4D0D-8EFD-4D693E50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Васильевна</cp:lastModifiedBy>
  <cp:revision>3</cp:revision>
  <dcterms:created xsi:type="dcterms:W3CDTF">2020-04-11T18:40:00Z</dcterms:created>
  <dcterms:modified xsi:type="dcterms:W3CDTF">2020-04-15T17:29:00Z</dcterms:modified>
</cp:coreProperties>
</file>