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418C8" w14:textId="77777777" w:rsidR="003F7AE9" w:rsidRPr="00F23FD1" w:rsidRDefault="003F7AE9" w:rsidP="003F7AE9">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2D179596" w14:textId="77777777" w:rsidR="003F7AE9" w:rsidRPr="00F23FD1" w:rsidRDefault="003F7AE9" w:rsidP="003F7AE9">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7CD268AA" w14:textId="77777777" w:rsidR="003F7AE9" w:rsidRPr="00F23FD1" w:rsidRDefault="003F7AE9" w:rsidP="003F7AE9">
      <w:pPr>
        <w:pStyle w:val="22"/>
        <w:spacing w:after="0"/>
        <w:jc w:val="center"/>
        <w:rPr>
          <w:bCs/>
          <w:iCs/>
          <w:sz w:val="28"/>
        </w:rPr>
      </w:pPr>
      <w:r w:rsidRPr="00F23FD1">
        <w:rPr>
          <w:bCs/>
          <w:iCs/>
          <w:sz w:val="28"/>
        </w:rPr>
        <w:t>Министерства здравоохранения Российской Федерации</w:t>
      </w:r>
    </w:p>
    <w:p w14:paraId="2F064568" w14:textId="77777777" w:rsidR="003F7AE9" w:rsidRPr="003F1E7C" w:rsidRDefault="003F7AE9" w:rsidP="003F7AE9">
      <w:pPr>
        <w:pStyle w:val="22"/>
        <w:spacing w:after="0"/>
        <w:jc w:val="center"/>
        <w:rPr>
          <w:bCs/>
          <w:iCs/>
        </w:rPr>
      </w:pPr>
      <w:r w:rsidRPr="00F23FD1">
        <w:rPr>
          <w:bCs/>
          <w:iCs/>
          <w:sz w:val="28"/>
        </w:rPr>
        <w:t>Фармацевтический колледж</w:t>
      </w:r>
    </w:p>
    <w:p w14:paraId="1EA1862B" w14:textId="77777777" w:rsidR="003F7AE9" w:rsidRPr="00756F82" w:rsidRDefault="003F7AE9" w:rsidP="003F7AE9">
      <w:pPr>
        <w:pStyle w:val="ac"/>
        <w:spacing w:after="0" w:line="276" w:lineRule="auto"/>
        <w:jc w:val="center"/>
      </w:pPr>
    </w:p>
    <w:p w14:paraId="35A4DBDD" w14:textId="77777777" w:rsidR="003F7AE9" w:rsidRPr="00756F82" w:rsidRDefault="003F7AE9" w:rsidP="003F7AE9">
      <w:pPr>
        <w:spacing w:after="0"/>
        <w:rPr>
          <w:rFonts w:ascii="Times New Roman" w:hAnsi="Times New Roman"/>
          <w:sz w:val="24"/>
          <w:szCs w:val="24"/>
        </w:rPr>
      </w:pPr>
    </w:p>
    <w:p w14:paraId="109388A0" w14:textId="7F41A1CF" w:rsidR="003F7AE9" w:rsidRPr="00CF3CC8" w:rsidRDefault="003F7AE9" w:rsidP="003F7AE9">
      <w:pPr>
        <w:pStyle w:val="3"/>
        <w:rPr>
          <w:color w:val="auto"/>
          <w:sz w:val="40"/>
          <w:szCs w:val="44"/>
        </w:rPr>
      </w:pPr>
      <w:r w:rsidRPr="00CF3CC8">
        <w:rPr>
          <w:color w:val="auto"/>
          <w:sz w:val="40"/>
          <w:szCs w:val="44"/>
        </w:rPr>
        <w:t xml:space="preserve">Дневник </w:t>
      </w:r>
      <w:r w:rsidR="003611C1">
        <w:rPr>
          <w:color w:val="auto"/>
          <w:sz w:val="40"/>
          <w:szCs w:val="44"/>
        </w:rPr>
        <w:t>учебной</w:t>
      </w:r>
      <w:r w:rsidRPr="00CF3CC8">
        <w:rPr>
          <w:color w:val="auto"/>
          <w:sz w:val="40"/>
          <w:szCs w:val="44"/>
        </w:rPr>
        <w:t xml:space="preserve"> практики</w:t>
      </w:r>
    </w:p>
    <w:p w14:paraId="06ED25B7" w14:textId="77777777" w:rsidR="003F7AE9" w:rsidRPr="00CF3CC8" w:rsidRDefault="003F7AE9" w:rsidP="003F7AE9">
      <w:pPr>
        <w:jc w:val="center"/>
        <w:rPr>
          <w:rFonts w:ascii="Times New Roman" w:hAnsi="Times New Roman"/>
          <w:b/>
          <w:szCs w:val="24"/>
        </w:rPr>
      </w:pPr>
    </w:p>
    <w:p w14:paraId="52CC8AD0" w14:textId="77777777" w:rsidR="003F7AE9" w:rsidRPr="00CF3CC8" w:rsidRDefault="003F7AE9" w:rsidP="003F7AE9">
      <w:pPr>
        <w:pStyle w:val="22"/>
        <w:widowControl w:val="0"/>
        <w:spacing w:after="0" w:line="240" w:lineRule="auto"/>
        <w:jc w:val="center"/>
        <w:rPr>
          <w:b/>
          <w:sz w:val="36"/>
          <w:szCs w:val="40"/>
        </w:rPr>
      </w:pPr>
      <w:r w:rsidRPr="00CF3CC8">
        <w:rPr>
          <w:b/>
          <w:sz w:val="36"/>
          <w:szCs w:val="40"/>
        </w:rPr>
        <w:t xml:space="preserve">МДК.06.01 «Теория и практика санитарно-гигиенических исследований»  </w:t>
      </w:r>
    </w:p>
    <w:p w14:paraId="0BF62349" w14:textId="77777777" w:rsidR="003F7AE9" w:rsidRPr="00CF3CC8" w:rsidRDefault="003F7AE9" w:rsidP="003F7AE9">
      <w:pPr>
        <w:pStyle w:val="22"/>
        <w:widowControl w:val="0"/>
        <w:spacing w:after="0" w:line="240" w:lineRule="auto"/>
        <w:jc w:val="center"/>
        <w:rPr>
          <w:b/>
          <w:sz w:val="36"/>
          <w:szCs w:val="40"/>
        </w:rPr>
      </w:pPr>
    </w:p>
    <w:p w14:paraId="7CB45333" w14:textId="484CA7E1" w:rsidR="003F7AE9" w:rsidRDefault="003F7AE9" w:rsidP="003F7AE9">
      <w:pPr>
        <w:pStyle w:val="4"/>
        <w:jc w:val="center"/>
        <w:rPr>
          <w:sz w:val="24"/>
          <w:szCs w:val="24"/>
        </w:rPr>
      </w:pPr>
      <w:r>
        <w:rPr>
          <w:sz w:val="24"/>
          <w:szCs w:val="24"/>
        </w:rPr>
        <w:t xml:space="preserve">студента (ки) </w:t>
      </w:r>
      <w:r w:rsidRPr="0067516F">
        <w:rPr>
          <w:sz w:val="24"/>
          <w:szCs w:val="24"/>
          <w:u w:val="single"/>
        </w:rPr>
        <w:t>____</w:t>
      </w:r>
      <w:r w:rsidR="0067516F" w:rsidRPr="0067516F">
        <w:rPr>
          <w:sz w:val="24"/>
          <w:szCs w:val="24"/>
          <w:u w:val="single"/>
        </w:rPr>
        <w:t>305-1</w:t>
      </w:r>
      <w:r w:rsidRPr="0067516F">
        <w:rPr>
          <w:sz w:val="24"/>
          <w:szCs w:val="24"/>
          <w:u w:val="single"/>
        </w:rPr>
        <w:t>___</w:t>
      </w:r>
      <w:r>
        <w:rPr>
          <w:sz w:val="24"/>
          <w:szCs w:val="24"/>
        </w:rPr>
        <w:t xml:space="preserve"> группы</w:t>
      </w:r>
    </w:p>
    <w:p w14:paraId="2CE8C7C3" w14:textId="77777777" w:rsidR="003F7AE9" w:rsidRDefault="003F7AE9" w:rsidP="003F7AE9">
      <w:pPr>
        <w:pBdr>
          <w:bottom w:val="single" w:sz="12" w:space="1" w:color="auto"/>
        </w:pBdr>
        <w:jc w:val="center"/>
        <w:rPr>
          <w:rFonts w:ascii="Times New Roman" w:hAnsi="Times New Roman"/>
          <w:sz w:val="24"/>
          <w:szCs w:val="24"/>
        </w:rPr>
      </w:pPr>
    </w:p>
    <w:p w14:paraId="79443D9B" w14:textId="502F1EB0" w:rsidR="003F7AE9" w:rsidRPr="0067516F" w:rsidRDefault="0067516F" w:rsidP="003F7AE9">
      <w:pPr>
        <w:pBdr>
          <w:bottom w:val="single" w:sz="12" w:space="1" w:color="auto"/>
        </w:pBdr>
        <w:jc w:val="center"/>
        <w:rPr>
          <w:rFonts w:ascii="Times New Roman" w:hAnsi="Times New Roman"/>
          <w:sz w:val="28"/>
          <w:szCs w:val="24"/>
        </w:rPr>
      </w:pPr>
      <w:r w:rsidRPr="0067516F">
        <w:rPr>
          <w:rFonts w:ascii="Times New Roman" w:hAnsi="Times New Roman"/>
          <w:sz w:val="28"/>
          <w:szCs w:val="24"/>
        </w:rPr>
        <w:t xml:space="preserve">Матвеева Дарья Викторовна </w:t>
      </w:r>
    </w:p>
    <w:p w14:paraId="49FC653C" w14:textId="77777777" w:rsidR="003F7AE9" w:rsidRDefault="003F7AE9" w:rsidP="003F7AE9">
      <w:pPr>
        <w:jc w:val="center"/>
        <w:rPr>
          <w:rFonts w:ascii="Times New Roman" w:hAnsi="Times New Roman"/>
          <w:sz w:val="24"/>
          <w:szCs w:val="24"/>
        </w:rPr>
      </w:pPr>
      <w:r>
        <w:rPr>
          <w:rFonts w:ascii="Times New Roman" w:hAnsi="Times New Roman"/>
          <w:sz w:val="24"/>
          <w:szCs w:val="24"/>
        </w:rPr>
        <w:t>Фамилия. Имя. Отчество.</w:t>
      </w:r>
    </w:p>
    <w:p w14:paraId="72C4876F" w14:textId="3D3B4CD0" w:rsidR="003F7AE9" w:rsidRPr="0067516F" w:rsidRDefault="003F7AE9" w:rsidP="003F7AE9">
      <w:pPr>
        <w:rPr>
          <w:rFonts w:ascii="Times New Roman" w:hAnsi="Times New Roman"/>
          <w:u w:val="single"/>
        </w:rPr>
      </w:pPr>
      <w:r w:rsidRPr="00F31225">
        <w:rPr>
          <w:rFonts w:ascii="Times New Roman" w:hAnsi="Times New Roman"/>
        </w:rPr>
        <w:t xml:space="preserve">Место прохождения </w:t>
      </w:r>
      <w:r w:rsidR="0067516F" w:rsidRPr="00F31225">
        <w:rPr>
          <w:rFonts w:ascii="Times New Roman" w:hAnsi="Times New Roman"/>
        </w:rPr>
        <w:t xml:space="preserve">практики </w:t>
      </w:r>
      <w:r w:rsidR="0067516F" w:rsidRPr="0067516F">
        <w:rPr>
          <w:rFonts w:ascii="Times New Roman" w:hAnsi="Times New Roman"/>
          <w:u w:val="single"/>
        </w:rPr>
        <w:t>Фармацевтический колледж</w:t>
      </w:r>
      <w:r w:rsidR="0067516F">
        <w:rPr>
          <w:rFonts w:ascii="Times New Roman" w:hAnsi="Times New Roman"/>
          <w:u w:val="single"/>
        </w:rPr>
        <w:softHyphen/>
      </w:r>
      <w:r w:rsidR="0067516F">
        <w:rPr>
          <w:rFonts w:ascii="Times New Roman" w:hAnsi="Times New Roman"/>
          <w:u w:val="single"/>
        </w:rPr>
        <w:softHyphen/>
      </w:r>
      <w:r w:rsidR="0067516F">
        <w:rPr>
          <w:rFonts w:ascii="Times New Roman" w:hAnsi="Times New Roman"/>
          <w:u w:val="single"/>
        </w:rPr>
        <w:softHyphen/>
      </w:r>
      <w:r w:rsidR="0067516F">
        <w:rPr>
          <w:rFonts w:ascii="Times New Roman" w:hAnsi="Times New Roman"/>
          <w:u w:val="single"/>
        </w:rPr>
        <w:softHyphen/>
        <w:t>__________________________________</w:t>
      </w:r>
      <w:r w:rsidR="0067516F" w:rsidRPr="0067516F">
        <w:rPr>
          <w:rFonts w:ascii="Times New Roman" w:hAnsi="Times New Roman"/>
          <w:u w:val="single"/>
        </w:rPr>
        <w:t xml:space="preserve"> </w:t>
      </w:r>
    </w:p>
    <w:p w14:paraId="788CA8F4" w14:textId="77777777" w:rsidR="003F7AE9" w:rsidRPr="00F31225" w:rsidRDefault="003F7AE9" w:rsidP="003F7AE9">
      <w:pPr>
        <w:rPr>
          <w:rFonts w:ascii="Times New Roman" w:hAnsi="Times New Roman"/>
          <w:sz w:val="16"/>
          <w:szCs w:val="16"/>
        </w:rPr>
      </w:pPr>
      <w:r w:rsidRPr="00F31225">
        <w:rPr>
          <w:rFonts w:ascii="Times New Roman" w:hAnsi="Times New Roman"/>
        </w:rPr>
        <w:tab/>
      </w:r>
      <w:r w:rsidRPr="00F31225">
        <w:rPr>
          <w:rFonts w:ascii="Times New Roman" w:hAnsi="Times New Roman"/>
        </w:rPr>
        <w:tab/>
      </w:r>
      <w:r w:rsidRPr="00F31225">
        <w:rPr>
          <w:rFonts w:ascii="Times New Roman" w:hAnsi="Times New Roman"/>
        </w:rPr>
        <w:tab/>
      </w:r>
      <w:r w:rsidRPr="00F31225">
        <w:rPr>
          <w:rFonts w:ascii="Times New Roman" w:hAnsi="Times New Roman"/>
        </w:rPr>
        <w:tab/>
      </w:r>
      <w:r w:rsidRPr="00F31225">
        <w:rPr>
          <w:rFonts w:ascii="Times New Roman" w:hAnsi="Times New Roman"/>
          <w:sz w:val="16"/>
          <w:szCs w:val="16"/>
        </w:rPr>
        <w:t xml:space="preserve"> (</w:t>
      </w:r>
      <w:r>
        <w:rPr>
          <w:rFonts w:ascii="Times New Roman" w:hAnsi="Times New Roman"/>
          <w:sz w:val="16"/>
          <w:szCs w:val="16"/>
        </w:rPr>
        <w:t>медицинская/фармацевтическая организация</w:t>
      </w:r>
      <w:r w:rsidRPr="00F31225">
        <w:rPr>
          <w:rFonts w:ascii="Times New Roman" w:hAnsi="Times New Roman"/>
          <w:sz w:val="16"/>
          <w:szCs w:val="16"/>
        </w:rPr>
        <w:t>, отделение)</w:t>
      </w:r>
    </w:p>
    <w:p w14:paraId="473A8DC1" w14:textId="77777777" w:rsidR="003F7AE9" w:rsidRPr="00F31225" w:rsidRDefault="003F7AE9" w:rsidP="003F7AE9">
      <w:pPr>
        <w:rPr>
          <w:rFonts w:ascii="Times New Roman" w:hAnsi="Times New Roman"/>
          <w:sz w:val="16"/>
          <w:szCs w:val="16"/>
        </w:rPr>
      </w:pPr>
    </w:p>
    <w:p w14:paraId="2C5CFB5B" w14:textId="77F872E2" w:rsidR="003F7AE9" w:rsidRPr="0067516F" w:rsidRDefault="003F7AE9" w:rsidP="003F7AE9">
      <w:pPr>
        <w:jc w:val="both"/>
        <w:rPr>
          <w:rFonts w:ascii="Times New Roman" w:hAnsi="Times New Roman"/>
          <w:u w:val="single"/>
        </w:rPr>
      </w:pPr>
      <w:r w:rsidRPr="0067516F">
        <w:rPr>
          <w:rFonts w:ascii="Times New Roman" w:hAnsi="Times New Roman"/>
          <w:u w:val="single"/>
        </w:rPr>
        <w:t>с «__</w:t>
      </w:r>
      <w:r w:rsidR="0067516F" w:rsidRPr="0067516F">
        <w:rPr>
          <w:rFonts w:ascii="Times New Roman" w:hAnsi="Times New Roman"/>
          <w:u w:val="single"/>
        </w:rPr>
        <w:t xml:space="preserve">4___» </w:t>
      </w:r>
      <w:r w:rsidR="0067516F">
        <w:rPr>
          <w:rFonts w:ascii="Times New Roman" w:hAnsi="Times New Roman"/>
          <w:u w:val="single"/>
        </w:rPr>
        <w:t>мая</w:t>
      </w:r>
      <w:r w:rsidR="0067516F" w:rsidRPr="0067516F">
        <w:rPr>
          <w:rFonts w:ascii="Times New Roman" w:hAnsi="Times New Roman"/>
          <w:u w:val="single"/>
        </w:rPr>
        <w:t xml:space="preserve">  2020</w:t>
      </w:r>
      <w:r w:rsidRPr="0067516F">
        <w:rPr>
          <w:rFonts w:ascii="Times New Roman" w:hAnsi="Times New Roman"/>
          <w:u w:val="single"/>
        </w:rPr>
        <w:t xml:space="preserve"> г.   по   «__</w:t>
      </w:r>
      <w:r w:rsidR="00816DE5" w:rsidRPr="00232790">
        <w:rPr>
          <w:rFonts w:ascii="Times New Roman" w:hAnsi="Times New Roman"/>
          <w:u w:val="single"/>
        </w:rPr>
        <w:t>16</w:t>
      </w:r>
      <w:r w:rsidRPr="0067516F">
        <w:rPr>
          <w:rFonts w:ascii="Times New Roman" w:hAnsi="Times New Roman"/>
          <w:u w:val="single"/>
        </w:rPr>
        <w:t>___» ___</w:t>
      </w:r>
      <w:r w:rsidR="00816DE5">
        <w:rPr>
          <w:rFonts w:ascii="Times New Roman" w:hAnsi="Times New Roman"/>
          <w:u w:val="single"/>
        </w:rPr>
        <w:t>мая</w:t>
      </w:r>
      <w:r w:rsidRPr="0067516F">
        <w:rPr>
          <w:rFonts w:ascii="Times New Roman" w:hAnsi="Times New Roman"/>
          <w:u w:val="single"/>
        </w:rPr>
        <w:t>_______20</w:t>
      </w:r>
      <w:r w:rsidR="00816DE5">
        <w:rPr>
          <w:rFonts w:ascii="Times New Roman" w:hAnsi="Times New Roman"/>
          <w:u w:val="single"/>
        </w:rPr>
        <w:t>20</w:t>
      </w:r>
      <w:r w:rsidRPr="0067516F">
        <w:rPr>
          <w:rFonts w:ascii="Times New Roman" w:hAnsi="Times New Roman"/>
          <w:u w:val="single"/>
        </w:rPr>
        <w:t>___ г.</w:t>
      </w:r>
    </w:p>
    <w:p w14:paraId="0623AE86" w14:textId="1476A94D" w:rsidR="003F7AE9" w:rsidRPr="00F31225" w:rsidRDefault="00232790" w:rsidP="003F7AE9">
      <w:pPr>
        <w:rPr>
          <w:rFonts w:ascii="Times New Roman" w:hAnsi="Times New Roman"/>
        </w:rPr>
      </w:pPr>
      <w:r>
        <w:rPr>
          <w:rFonts w:ascii="Times New Roman" w:hAnsi="Times New Roman"/>
        </w:rPr>
        <w:t>Руководитель</w:t>
      </w:r>
      <w:r w:rsidR="003F7AE9">
        <w:rPr>
          <w:rFonts w:ascii="Times New Roman" w:hAnsi="Times New Roman"/>
        </w:rPr>
        <w:t xml:space="preserve"> практики:</w:t>
      </w:r>
    </w:p>
    <w:p w14:paraId="655AA162" w14:textId="10EA363C" w:rsidR="003F7AE9" w:rsidRPr="0067516F" w:rsidRDefault="003F7AE9" w:rsidP="003F7AE9">
      <w:pPr>
        <w:rPr>
          <w:rFonts w:ascii="Times New Roman" w:hAnsi="Times New Roman"/>
          <w:u w:val="single"/>
        </w:rPr>
      </w:pPr>
      <w:r w:rsidRPr="00F31225">
        <w:rPr>
          <w:rFonts w:ascii="Times New Roman" w:hAnsi="Times New Roman"/>
        </w:rPr>
        <w:t xml:space="preserve">Методический – Ф.И.О. (его должность) </w:t>
      </w:r>
      <w:r w:rsidR="0067516F">
        <w:rPr>
          <w:rFonts w:ascii="Times New Roman" w:hAnsi="Times New Roman"/>
        </w:rPr>
        <w:t xml:space="preserve"> </w:t>
      </w:r>
      <w:r w:rsidR="0067516F" w:rsidRPr="0067516F">
        <w:rPr>
          <w:rFonts w:ascii="Times New Roman" w:hAnsi="Times New Roman"/>
          <w:u w:val="single"/>
        </w:rPr>
        <w:t>Ооржак А. Л</w:t>
      </w:r>
      <w:r w:rsidR="0067516F">
        <w:rPr>
          <w:rFonts w:ascii="Times New Roman" w:hAnsi="Times New Roman"/>
          <w:u w:val="single"/>
        </w:rPr>
        <w:t>._____________________________________</w:t>
      </w:r>
    </w:p>
    <w:p w14:paraId="60EE26A8" w14:textId="77777777" w:rsidR="003F7AE9" w:rsidRPr="00143ACF" w:rsidRDefault="003F7AE9" w:rsidP="003F7AE9">
      <w:pPr>
        <w:rPr>
          <w:rFonts w:ascii="Times New Roman" w:hAnsi="Times New Roman"/>
        </w:rPr>
      </w:pPr>
    </w:p>
    <w:p w14:paraId="666D0F45" w14:textId="77777777" w:rsidR="00D24399" w:rsidRDefault="00D24399" w:rsidP="003F7AE9">
      <w:pPr>
        <w:jc w:val="center"/>
        <w:rPr>
          <w:rFonts w:ascii="Times New Roman" w:hAnsi="Times New Roman"/>
        </w:rPr>
      </w:pPr>
    </w:p>
    <w:p w14:paraId="6DDBEA5F" w14:textId="77777777" w:rsidR="00D24399" w:rsidRDefault="00D24399" w:rsidP="003F7AE9">
      <w:pPr>
        <w:jc w:val="center"/>
        <w:rPr>
          <w:rFonts w:ascii="Times New Roman" w:hAnsi="Times New Roman"/>
        </w:rPr>
      </w:pPr>
    </w:p>
    <w:p w14:paraId="29E44F6E" w14:textId="77777777" w:rsidR="00D24399" w:rsidRDefault="00D24399" w:rsidP="003F7AE9">
      <w:pPr>
        <w:jc w:val="center"/>
        <w:rPr>
          <w:rFonts w:ascii="Times New Roman" w:hAnsi="Times New Roman"/>
        </w:rPr>
      </w:pPr>
    </w:p>
    <w:p w14:paraId="04D77AD2" w14:textId="77777777" w:rsidR="00D24399" w:rsidRDefault="00D24399" w:rsidP="003F7AE9">
      <w:pPr>
        <w:jc w:val="center"/>
        <w:rPr>
          <w:rFonts w:ascii="Times New Roman" w:hAnsi="Times New Roman"/>
        </w:rPr>
      </w:pPr>
    </w:p>
    <w:p w14:paraId="4CC1E024" w14:textId="77777777" w:rsidR="004664CB" w:rsidRDefault="004664CB" w:rsidP="003F7AE9">
      <w:pPr>
        <w:jc w:val="center"/>
        <w:rPr>
          <w:rFonts w:ascii="Times New Roman" w:hAnsi="Times New Roman"/>
        </w:rPr>
      </w:pPr>
    </w:p>
    <w:p w14:paraId="07E470F0" w14:textId="77777777" w:rsidR="004664CB" w:rsidRDefault="004664CB" w:rsidP="003F7AE9">
      <w:pPr>
        <w:jc w:val="center"/>
        <w:rPr>
          <w:rFonts w:ascii="Times New Roman" w:hAnsi="Times New Roman"/>
        </w:rPr>
      </w:pPr>
    </w:p>
    <w:p w14:paraId="2B4DF71D" w14:textId="4EB063BB" w:rsidR="003F7AE9" w:rsidRDefault="0067516F" w:rsidP="003F7AE9">
      <w:pPr>
        <w:jc w:val="center"/>
        <w:rPr>
          <w:rFonts w:ascii="Times New Roman" w:hAnsi="Times New Roman"/>
        </w:rPr>
      </w:pPr>
      <w:r>
        <w:rPr>
          <w:rFonts w:ascii="Times New Roman" w:hAnsi="Times New Roman"/>
        </w:rPr>
        <w:t>Красноярск, 2020</w:t>
      </w:r>
      <w:r w:rsidR="004664CB">
        <w:rPr>
          <w:rFonts w:ascii="Times New Roman" w:hAnsi="Times New Roman"/>
        </w:rPr>
        <w:t>г.</w:t>
      </w:r>
    </w:p>
    <w:p w14:paraId="63479E2E" w14:textId="77777777" w:rsidR="00232790" w:rsidRDefault="00232790" w:rsidP="00121549">
      <w:pPr>
        <w:pStyle w:val="aff3"/>
        <w:spacing w:line="276" w:lineRule="auto"/>
        <w:jc w:val="center"/>
        <w:rPr>
          <w:rFonts w:ascii="Times New Roman" w:hAnsi="Times New Roman"/>
          <w:b/>
          <w:sz w:val="24"/>
          <w:szCs w:val="24"/>
        </w:rPr>
      </w:pPr>
    </w:p>
    <w:p w14:paraId="0FB21950" w14:textId="77777777" w:rsidR="00232790" w:rsidRDefault="00232790" w:rsidP="00121549">
      <w:pPr>
        <w:pStyle w:val="aff3"/>
        <w:spacing w:line="276" w:lineRule="auto"/>
        <w:jc w:val="center"/>
        <w:rPr>
          <w:rFonts w:ascii="Times New Roman" w:hAnsi="Times New Roman"/>
          <w:b/>
          <w:sz w:val="24"/>
          <w:szCs w:val="24"/>
        </w:rPr>
      </w:pPr>
    </w:p>
    <w:p w14:paraId="0B56EC05" w14:textId="25D06807" w:rsidR="00490206" w:rsidRPr="00490206" w:rsidRDefault="00490206" w:rsidP="004664CB">
      <w:pPr>
        <w:pStyle w:val="20"/>
        <w:ind w:firstLine="0"/>
        <w:jc w:val="center"/>
        <w:rPr>
          <w:b/>
          <w:sz w:val="28"/>
          <w:szCs w:val="28"/>
        </w:rPr>
      </w:pPr>
      <w:bookmarkStart w:id="0" w:name="_GoBack"/>
      <w:bookmarkEnd w:id="0"/>
      <w:r w:rsidRPr="00490206">
        <w:rPr>
          <w:sz w:val="28"/>
          <w:szCs w:val="28"/>
        </w:rPr>
        <w:t>Содержание</w:t>
      </w:r>
    </w:p>
    <w:p w14:paraId="20A92674" w14:textId="77777777" w:rsidR="00490206" w:rsidRPr="00490206" w:rsidRDefault="00490206" w:rsidP="00490206">
      <w:pPr>
        <w:jc w:val="both"/>
        <w:rPr>
          <w:rFonts w:ascii="Times New Roman" w:hAnsi="Times New Roman"/>
          <w:sz w:val="28"/>
          <w:szCs w:val="28"/>
        </w:rPr>
      </w:pPr>
      <w:r w:rsidRPr="00490206">
        <w:rPr>
          <w:rFonts w:ascii="Times New Roman" w:hAnsi="Times New Roman"/>
          <w:sz w:val="28"/>
          <w:szCs w:val="28"/>
        </w:rPr>
        <w:t>1. Цели и задачи практики</w:t>
      </w:r>
    </w:p>
    <w:p w14:paraId="1434F12E" w14:textId="77777777" w:rsidR="00490206" w:rsidRPr="00490206" w:rsidRDefault="00490206" w:rsidP="00490206">
      <w:pPr>
        <w:jc w:val="both"/>
        <w:rPr>
          <w:rFonts w:ascii="Times New Roman" w:hAnsi="Times New Roman"/>
          <w:sz w:val="28"/>
          <w:szCs w:val="28"/>
        </w:rPr>
      </w:pPr>
      <w:r w:rsidRPr="00490206">
        <w:rPr>
          <w:rFonts w:ascii="Times New Roman" w:hAnsi="Times New Roman"/>
          <w:sz w:val="28"/>
          <w:szCs w:val="28"/>
        </w:rPr>
        <w:t>2. Знания, умения, практический опыт, которыми должен овладеть студент после прохождения практики.</w:t>
      </w:r>
    </w:p>
    <w:p w14:paraId="4E153EA9" w14:textId="77777777" w:rsidR="00490206" w:rsidRPr="00490206" w:rsidRDefault="00490206" w:rsidP="00490206">
      <w:pPr>
        <w:jc w:val="both"/>
        <w:rPr>
          <w:rFonts w:ascii="Times New Roman" w:hAnsi="Times New Roman"/>
          <w:sz w:val="28"/>
          <w:szCs w:val="28"/>
        </w:rPr>
      </w:pPr>
      <w:r w:rsidRPr="00490206">
        <w:rPr>
          <w:rFonts w:ascii="Times New Roman" w:hAnsi="Times New Roman"/>
          <w:sz w:val="28"/>
          <w:szCs w:val="28"/>
        </w:rPr>
        <w:t>3.Тематический план.</w:t>
      </w:r>
    </w:p>
    <w:p w14:paraId="2011C824" w14:textId="77777777" w:rsidR="00490206" w:rsidRPr="00490206" w:rsidRDefault="00490206" w:rsidP="00490206">
      <w:pPr>
        <w:spacing w:before="100" w:beforeAutospacing="1" w:after="100" w:afterAutospacing="1"/>
        <w:jc w:val="both"/>
        <w:rPr>
          <w:rFonts w:ascii="Times New Roman" w:hAnsi="Times New Roman"/>
          <w:sz w:val="28"/>
          <w:szCs w:val="28"/>
        </w:rPr>
      </w:pPr>
      <w:r w:rsidRPr="00490206">
        <w:rPr>
          <w:rFonts w:ascii="Times New Roman" w:hAnsi="Times New Roman"/>
          <w:sz w:val="28"/>
          <w:szCs w:val="28"/>
        </w:rPr>
        <w:t>4. График прохождения практики</w:t>
      </w:r>
    </w:p>
    <w:p w14:paraId="6537D263" w14:textId="77777777" w:rsidR="00490206" w:rsidRPr="00490206" w:rsidRDefault="00490206" w:rsidP="00490206">
      <w:pPr>
        <w:spacing w:before="100" w:beforeAutospacing="1" w:after="100" w:afterAutospacing="1"/>
        <w:jc w:val="both"/>
        <w:rPr>
          <w:rFonts w:ascii="Times New Roman" w:hAnsi="Times New Roman"/>
          <w:sz w:val="28"/>
          <w:szCs w:val="28"/>
        </w:rPr>
      </w:pPr>
      <w:r w:rsidRPr="00490206">
        <w:rPr>
          <w:rFonts w:ascii="Times New Roman" w:hAnsi="Times New Roman"/>
          <w:sz w:val="28"/>
          <w:szCs w:val="28"/>
        </w:rPr>
        <w:t>5. Инструктаж по охране труда.</w:t>
      </w:r>
    </w:p>
    <w:p w14:paraId="298EFA7B" w14:textId="77777777" w:rsidR="00490206" w:rsidRPr="00490206" w:rsidRDefault="00490206" w:rsidP="00490206">
      <w:pPr>
        <w:spacing w:before="100" w:beforeAutospacing="1" w:after="100" w:afterAutospacing="1"/>
        <w:jc w:val="both"/>
        <w:rPr>
          <w:rFonts w:ascii="Times New Roman" w:hAnsi="Times New Roman"/>
          <w:sz w:val="28"/>
          <w:szCs w:val="28"/>
        </w:rPr>
      </w:pPr>
      <w:r w:rsidRPr="00490206">
        <w:rPr>
          <w:rFonts w:ascii="Times New Roman" w:hAnsi="Times New Roman"/>
          <w:sz w:val="28"/>
          <w:szCs w:val="28"/>
        </w:rPr>
        <w:t>6.  Содержание и объем проведенной работы</w:t>
      </w:r>
    </w:p>
    <w:p w14:paraId="6D2C0457" w14:textId="77777777" w:rsidR="00490206" w:rsidRPr="00490206" w:rsidRDefault="00490206" w:rsidP="00490206">
      <w:pPr>
        <w:spacing w:before="100" w:beforeAutospacing="1" w:after="100" w:afterAutospacing="1"/>
        <w:jc w:val="both"/>
        <w:rPr>
          <w:rFonts w:ascii="Times New Roman" w:hAnsi="Times New Roman"/>
          <w:sz w:val="28"/>
          <w:szCs w:val="28"/>
        </w:rPr>
      </w:pPr>
      <w:r w:rsidRPr="00490206">
        <w:rPr>
          <w:rFonts w:ascii="Times New Roman" w:hAnsi="Times New Roman"/>
          <w:sz w:val="28"/>
          <w:szCs w:val="28"/>
        </w:rPr>
        <w:t>7. Манипуляционный лист ( оформленные акты, протоколы)</w:t>
      </w:r>
    </w:p>
    <w:p w14:paraId="4CAF7EA2" w14:textId="36B72E07" w:rsidR="00490206" w:rsidRDefault="00490206" w:rsidP="00490206">
      <w:pPr>
        <w:spacing w:before="100" w:beforeAutospacing="1" w:after="100" w:afterAutospacing="1"/>
        <w:jc w:val="both"/>
        <w:rPr>
          <w:rFonts w:ascii="Times New Roman" w:hAnsi="Times New Roman"/>
          <w:sz w:val="28"/>
          <w:szCs w:val="28"/>
        </w:rPr>
      </w:pPr>
      <w:r w:rsidRPr="00490206">
        <w:rPr>
          <w:rFonts w:ascii="Times New Roman" w:hAnsi="Times New Roman"/>
          <w:sz w:val="28"/>
          <w:szCs w:val="28"/>
        </w:rPr>
        <w:t>8. Отчет (цифровой, текстовой)</w:t>
      </w:r>
    </w:p>
    <w:p w14:paraId="2C6D8814" w14:textId="3763BBC5" w:rsidR="00490206" w:rsidRDefault="00490206" w:rsidP="00490206">
      <w:pPr>
        <w:spacing w:before="100" w:beforeAutospacing="1" w:after="100" w:afterAutospacing="1"/>
        <w:jc w:val="both"/>
        <w:rPr>
          <w:rFonts w:ascii="Times New Roman" w:hAnsi="Times New Roman"/>
          <w:sz w:val="28"/>
          <w:szCs w:val="28"/>
        </w:rPr>
      </w:pPr>
    </w:p>
    <w:p w14:paraId="08274950" w14:textId="45BD9393" w:rsidR="00490206" w:rsidRDefault="00490206" w:rsidP="00490206">
      <w:pPr>
        <w:spacing w:before="100" w:beforeAutospacing="1" w:after="100" w:afterAutospacing="1"/>
        <w:jc w:val="both"/>
        <w:rPr>
          <w:rFonts w:ascii="Times New Roman" w:hAnsi="Times New Roman"/>
          <w:sz w:val="28"/>
          <w:szCs w:val="28"/>
        </w:rPr>
      </w:pPr>
    </w:p>
    <w:p w14:paraId="14D3488B" w14:textId="7B123290" w:rsidR="00490206" w:rsidRDefault="00490206" w:rsidP="00490206">
      <w:pPr>
        <w:spacing w:before="100" w:beforeAutospacing="1" w:after="100" w:afterAutospacing="1"/>
        <w:jc w:val="both"/>
        <w:rPr>
          <w:rFonts w:ascii="Times New Roman" w:hAnsi="Times New Roman"/>
          <w:sz w:val="28"/>
          <w:szCs w:val="28"/>
        </w:rPr>
      </w:pPr>
    </w:p>
    <w:p w14:paraId="042AA831" w14:textId="2F78C0DA" w:rsidR="00490206" w:rsidRDefault="00490206" w:rsidP="00490206">
      <w:pPr>
        <w:spacing w:before="100" w:beforeAutospacing="1" w:after="100" w:afterAutospacing="1"/>
        <w:jc w:val="both"/>
        <w:rPr>
          <w:rFonts w:ascii="Times New Roman" w:hAnsi="Times New Roman"/>
          <w:sz w:val="28"/>
          <w:szCs w:val="28"/>
        </w:rPr>
      </w:pPr>
    </w:p>
    <w:p w14:paraId="468B4795" w14:textId="3E163D42" w:rsidR="00490206" w:rsidRDefault="00490206" w:rsidP="00490206">
      <w:pPr>
        <w:spacing w:before="100" w:beforeAutospacing="1" w:after="100" w:afterAutospacing="1"/>
        <w:jc w:val="both"/>
        <w:rPr>
          <w:rFonts w:ascii="Times New Roman" w:hAnsi="Times New Roman"/>
          <w:sz w:val="28"/>
          <w:szCs w:val="28"/>
        </w:rPr>
      </w:pPr>
    </w:p>
    <w:p w14:paraId="7638EDDB" w14:textId="0E7EFBFD" w:rsidR="00490206" w:rsidRDefault="00490206" w:rsidP="00490206">
      <w:pPr>
        <w:spacing w:before="100" w:beforeAutospacing="1" w:after="100" w:afterAutospacing="1"/>
        <w:jc w:val="both"/>
        <w:rPr>
          <w:rFonts w:ascii="Times New Roman" w:hAnsi="Times New Roman"/>
          <w:sz w:val="28"/>
          <w:szCs w:val="28"/>
        </w:rPr>
      </w:pPr>
    </w:p>
    <w:p w14:paraId="3895D587" w14:textId="3894B8D2" w:rsidR="00490206" w:rsidRDefault="00490206" w:rsidP="00490206">
      <w:pPr>
        <w:spacing w:before="100" w:beforeAutospacing="1" w:after="100" w:afterAutospacing="1"/>
        <w:jc w:val="both"/>
        <w:rPr>
          <w:rFonts w:ascii="Times New Roman" w:hAnsi="Times New Roman"/>
          <w:sz w:val="28"/>
          <w:szCs w:val="28"/>
        </w:rPr>
      </w:pPr>
    </w:p>
    <w:p w14:paraId="3C8325EF" w14:textId="5702C293" w:rsidR="00490206" w:rsidRDefault="00490206" w:rsidP="00490206">
      <w:pPr>
        <w:spacing w:before="100" w:beforeAutospacing="1" w:after="100" w:afterAutospacing="1"/>
        <w:jc w:val="both"/>
        <w:rPr>
          <w:rFonts w:ascii="Times New Roman" w:hAnsi="Times New Roman"/>
          <w:sz w:val="28"/>
          <w:szCs w:val="28"/>
        </w:rPr>
      </w:pPr>
    </w:p>
    <w:p w14:paraId="1FEF57CC" w14:textId="27CEBF55" w:rsidR="00490206" w:rsidRDefault="00490206" w:rsidP="00490206">
      <w:pPr>
        <w:spacing w:before="100" w:beforeAutospacing="1" w:after="100" w:afterAutospacing="1"/>
        <w:jc w:val="both"/>
        <w:rPr>
          <w:rFonts w:ascii="Times New Roman" w:hAnsi="Times New Roman"/>
          <w:sz w:val="28"/>
          <w:szCs w:val="28"/>
        </w:rPr>
      </w:pPr>
    </w:p>
    <w:p w14:paraId="418EE975" w14:textId="79D4A2AD" w:rsidR="00490206" w:rsidRDefault="00490206" w:rsidP="00490206">
      <w:pPr>
        <w:spacing w:before="100" w:beforeAutospacing="1" w:after="100" w:afterAutospacing="1"/>
        <w:jc w:val="both"/>
        <w:rPr>
          <w:rFonts w:ascii="Times New Roman" w:hAnsi="Times New Roman"/>
          <w:sz w:val="28"/>
          <w:szCs w:val="28"/>
        </w:rPr>
      </w:pPr>
    </w:p>
    <w:p w14:paraId="6D71C014" w14:textId="11FE4866" w:rsidR="00490206" w:rsidRDefault="00490206" w:rsidP="00490206">
      <w:pPr>
        <w:spacing w:before="100" w:beforeAutospacing="1" w:after="100" w:afterAutospacing="1"/>
        <w:jc w:val="both"/>
        <w:rPr>
          <w:rFonts w:ascii="Times New Roman" w:hAnsi="Times New Roman"/>
          <w:sz w:val="28"/>
          <w:szCs w:val="28"/>
        </w:rPr>
      </w:pPr>
    </w:p>
    <w:p w14:paraId="632C3E14" w14:textId="146B37E5" w:rsidR="00490206" w:rsidRDefault="00490206" w:rsidP="00490206">
      <w:pPr>
        <w:spacing w:before="100" w:beforeAutospacing="1" w:after="100" w:afterAutospacing="1"/>
        <w:jc w:val="both"/>
        <w:rPr>
          <w:rFonts w:ascii="Times New Roman" w:hAnsi="Times New Roman"/>
          <w:sz w:val="28"/>
          <w:szCs w:val="28"/>
        </w:rPr>
      </w:pPr>
    </w:p>
    <w:p w14:paraId="704C080E" w14:textId="5E319787" w:rsidR="00490206" w:rsidRDefault="00490206" w:rsidP="00490206">
      <w:pPr>
        <w:spacing w:before="100" w:beforeAutospacing="1" w:after="100" w:afterAutospacing="1"/>
        <w:jc w:val="both"/>
        <w:rPr>
          <w:rFonts w:ascii="Times New Roman" w:hAnsi="Times New Roman"/>
          <w:sz w:val="28"/>
          <w:szCs w:val="28"/>
        </w:rPr>
      </w:pPr>
    </w:p>
    <w:p w14:paraId="0878ED5B"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sz w:val="28"/>
          <w:szCs w:val="28"/>
        </w:rPr>
        <w:lastRenderedPageBreak/>
        <w:t>Ц</w:t>
      </w:r>
      <w:r w:rsidRPr="00490206">
        <w:rPr>
          <w:rFonts w:ascii="Times New Roman" w:hAnsi="Times New Roman"/>
          <w:b/>
          <w:bCs/>
          <w:sz w:val="28"/>
          <w:szCs w:val="28"/>
        </w:rPr>
        <w:t>ели и задачи  производственной практики</w:t>
      </w:r>
    </w:p>
    <w:p w14:paraId="2236838B" w14:textId="77777777" w:rsidR="00490206" w:rsidRPr="00490206" w:rsidRDefault="00490206" w:rsidP="00490206">
      <w:pPr>
        <w:spacing w:after="0" w:line="240" w:lineRule="auto"/>
        <w:jc w:val="both"/>
        <w:rPr>
          <w:rFonts w:ascii="Times New Roman" w:hAnsi="Times New Roman"/>
          <w:sz w:val="28"/>
          <w:szCs w:val="28"/>
        </w:rPr>
      </w:pPr>
      <w:r w:rsidRPr="00490206">
        <w:rPr>
          <w:rFonts w:ascii="Times New Roman" w:hAnsi="Times New Roman"/>
          <w:b/>
          <w:sz w:val="28"/>
          <w:szCs w:val="28"/>
        </w:rPr>
        <w:t xml:space="preserve">Цель </w:t>
      </w:r>
      <w:r w:rsidRPr="00490206">
        <w:rPr>
          <w:rFonts w:ascii="Times New Roman" w:hAnsi="Times New Roman"/>
          <w:sz w:val="28"/>
          <w:szCs w:val="28"/>
        </w:rPr>
        <w:t xml:space="preserve">учебной практики </w:t>
      </w:r>
      <w:r w:rsidRPr="00490206">
        <w:rPr>
          <w:rFonts w:ascii="Times New Roman" w:hAnsi="Times New Roman"/>
          <w:sz w:val="28"/>
          <w:szCs w:val="28"/>
          <w:u w:val="single"/>
        </w:rPr>
        <w:t xml:space="preserve">МДК.06.01 «Теория и практика санитарно- гигиенических исследований»  </w:t>
      </w:r>
      <w:r w:rsidRPr="00490206">
        <w:rPr>
          <w:rFonts w:ascii="Times New Roman" w:hAnsi="Times New Roman"/>
          <w:sz w:val="28"/>
          <w:szCs w:val="28"/>
        </w:rPr>
        <w:t xml:space="preserve">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r w:rsidRPr="00490206">
        <w:rPr>
          <w:rFonts w:ascii="Times New Roman" w:hAnsi="Times New Roman"/>
          <w:i/>
          <w:sz w:val="28"/>
          <w:szCs w:val="28"/>
        </w:rPr>
        <w:t>.</w:t>
      </w:r>
    </w:p>
    <w:p w14:paraId="206129EA" w14:textId="77777777" w:rsidR="00490206" w:rsidRPr="00490206" w:rsidRDefault="00490206" w:rsidP="00490206">
      <w:pPr>
        <w:spacing w:after="0" w:line="240" w:lineRule="auto"/>
        <w:jc w:val="both"/>
        <w:rPr>
          <w:rFonts w:ascii="Times New Roman" w:hAnsi="Times New Roman"/>
          <w:sz w:val="28"/>
          <w:szCs w:val="28"/>
        </w:rPr>
      </w:pPr>
      <w:r w:rsidRPr="00490206">
        <w:rPr>
          <w:rFonts w:ascii="Times New Roman" w:hAnsi="Times New Roman"/>
          <w:b/>
          <w:sz w:val="28"/>
          <w:szCs w:val="28"/>
        </w:rPr>
        <w:t>Задачами</w:t>
      </w:r>
      <w:r w:rsidRPr="00490206">
        <w:rPr>
          <w:rFonts w:ascii="Times New Roman" w:hAnsi="Times New Roman"/>
          <w:sz w:val="28"/>
          <w:szCs w:val="28"/>
        </w:rPr>
        <w:t xml:space="preserve"> являются: </w:t>
      </w:r>
    </w:p>
    <w:p w14:paraId="4A91B53F" w14:textId="77777777" w:rsidR="00490206" w:rsidRPr="00490206" w:rsidRDefault="00490206" w:rsidP="00490206">
      <w:pPr>
        <w:numPr>
          <w:ilvl w:val="0"/>
          <w:numId w:val="28"/>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Ознакомление со структурой ИЛЦ ФБУЗ «Центр гигиены и эпидемиологии» и организацией работы среднего медицинского персонала;</w:t>
      </w:r>
    </w:p>
    <w:p w14:paraId="52E3176A" w14:textId="77777777" w:rsidR="00490206" w:rsidRPr="00490206" w:rsidRDefault="00490206" w:rsidP="00490206">
      <w:pPr>
        <w:numPr>
          <w:ilvl w:val="0"/>
          <w:numId w:val="28"/>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потребителями.</w:t>
      </w:r>
    </w:p>
    <w:p w14:paraId="6D061C11" w14:textId="77777777" w:rsidR="00490206" w:rsidRPr="00490206" w:rsidRDefault="00490206" w:rsidP="00490206">
      <w:pPr>
        <w:numPr>
          <w:ilvl w:val="0"/>
          <w:numId w:val="28"/>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14:paraId="1E6F9ADC" w14:textId="77777777" w:rsidR="00490206" w:rsidRPr="00490206" w:rsidRDefault="00490206" w:rsidP="00490206">
      <w:pPr>
        <w:numPr>
          <w:ilvl w:val="0"/>
          <w:numId w:val="28"/>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Воспитание трудовой дисциплины и профессиональной ответственности;</w:t>
      </w:r>
    </w:p>
    <w:p w14:paraId="3A94A5F1" w14:textId="77777777" w:rsidR="00490206" w:rsidRPr="00490206" w:rsidRDefault="00490206" w:rsidP="00490206">
      <w:pPr>
        <w:spacing w:after="0" w:line="240" w:lineRule="auto"/>
        <w:jc w:val="both"/>
        <w:rPr>
          <w:rFonts w:ascii="Times New Roman" w:hAnsi="Times New Roman"/>
          <w:b/>
          <w:i/>
          <w:sz w:val="28"/>
          <w:szCs w:val="28"/>
        </w:rPr>
      </w:pPr>
    </w:p>
    <w:p w14:paraId="73AED4FB" w14:textId="77777777" w:rsidR="00490206" w:rsidRPr="00490206" w:rsidRDefault="00490206" w:rsidP="00490206">
      <w:pPr>
        <w:spacing w:after="0" w:line="240" w:lineRule="auto"/>
        <w:jc w:val="both"/>
        <w:rPr>
          <w:rFonts w:ascii="Times New Roman" w:hAnsi="Times New Roman"/>
          <w:i/>
          <w:sz w:val="28"/>
          <w:szCs w:val="28"/>
        </w:rPr>
      </w:pPr>
      <w:r w:rsidRPr="00490206">
        <w:rPr>
          <w:rFonts w:ascii="Times New Roman" w:hAnsi="Times New Roman"/>
          <w:b/>
          <w:sz w:val="28"/>
          <w:szCs w:val="28"/>
        </w:rPr>
        <w:t>Знания, умения, практический опыт, которыми должен овладеть студент после прохождения практики</w:t>
      </w:r>
    </w:p>
    <w:p w14:paraId="152D9780" w14:textId="77777777" w:rsidR="00490206" w:rsidRPr="00490206" w:rsidRDefault="00490206" w:rsidP="00490206">
      <w:pPr>
        <w:spacing w:after="0" w:line="240" w:lineRule="auto"/>
        <w:jc w:val="both"/>
        <w:rPr>
          <w:rFonts w:ascii="Times New Roman" w:hAnsi="Times New Roman"/>
          <w:sz w:val="28"/>
          <w:szCs w:val="28"/>
        </w:rPr>
      </w:pPr>
      <w:r w:rsidRPr="00490206">
        <w:rPr>
          <w:rFonts w:ascii="Times New Roman" w:hAnsi="Times New Roman"/>
          <w:sz w:val="28"/>
          <w:szCs w:val="28"/>
        </w:rPr>
        <w:t xml:space="preserve">Знания: </w:t>
      </w:r>
    </w:p>
    <w:p w14:paraId="1119B5C9" w14:textId="77777777" w:rsidR="00490206" w:rsidRPr="00490206" w:rsidRDefault="00490206" w:rsidP="00490206">
      <w:pPr>
        <w:numPr>
          <w:ilvl w:val="0"/>
          <w:numId w:val="27"/>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механизмы функционирования природных экосистем;</w:t>
      </w:r>
    </w:p>
    <w:p w14:paraId="225FA0E9" w14:textId="77777777" w:rsidR="00490206" w:rsidRPr="00490206" w:rsidRDefault="00490206" w:rsidP="00490206">
      <w:pPr>
        <w:numPr>
          <w:ilvl w:val="0"/>
          <w:numId w:val="27"/>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задачи, структуру, оборудование, правила работы и техники безопасности в санитарно- гигиенических лабораториях;</w:t>
      </w:r>
    </w:p>
    <w:p w14:paraId="49ACC9A9" w14:textId="77777777" w:rsidR="00490206" w:rsidRPr="00490206" w:rsidRDefault="00490206" w:rsidP="00490206">
      <w:pPr>
        <w:numPr>
          <w:ilvl w:val="0"/>
          <w:numId w:val="27"/>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нормативно-правовые аспекты санитарно- гигиенических исследований;</w:t>
      </w:r>
    </w:p>
    <w:p w14:paraId="04C12905" w14:textId="77777777" w:rsidR="00490206" w:rsidRPr="00490206" w:rsidRDefault="00490206" w:rsidP="00490206">
      <w:pPr>
        <w:numPr>
          <w:ilvl w:val="0"/>
          <w:numId w:val="27"/>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гигиенические условия проживания населения и мероприятия, обеспечивающие благоприятную среду обитания человека</w:t>
      </w:r>
    </w:p>
    <w:p w14:paraId="014F6961" w14:textId="77777777" w:rsidR="00490206" w:rsidRPr="00490206" w:rsidRDefault="00490206" w:rsidP="00490206">
      <w:pPr>
        <w:spacing w:after="0" w:line="240" w:lineRule="auto"/>
        <w:jc w:val="both"/>
        <w:rPr>
          <w:rFonts w:ascii="Times New Roman" w:hAnsi="Times New Roman"/>
          <w:sz w:val="28"/>
          <w:szCs w:val="28"/>
        </w:rPr>
      </w:pPr>
    </w:p>
    <w:p w14:paraId="5E8A696E" w14:textId="77777777" w:rsidR="00490206" w:rsidRPr="00490206" w:rsidRDefault="00490206" w:rsidP="00490206">
      <w:pPr>
        <w:spacing w:after="0" w:line="240" w:lineRule="auto"/>
        <w:jc w:val="both"/>
        <w:rPr>
          <w:rFonts w:ascii="Times New Roman" w:hAnsi="Times New Roman"/>
          <w:sz w:val="28"/>
          <w:szCs w:val="28"/>
        </w:rPr>
      </w:pPr>
      <w:r w:rsidRPr="00490206">
        <w:rPr>
          <w:rFonts w:ascii="Times New Roman" w:hAnsi="Times New Roman"/>
          <w:sz w:val="28"/>
          <w:szCs w:val="28"/>
        </w:rPr>
        <w:t>Умения:</w:t>
      </w:r>
    </w:p>
    <w:p w14:paraId="7EFB8DD4" w14:textId="77777777" w:rsidR="00490206" w:rsidRPr="00490206" w:rsidRDefault="00490206" w:rsidP="00490206">
      <w:pPr>
        <w:numPr>
          <w:ilvl w:val="0"/>
          <w:numId w:val="29"/>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осуществлять отбор, транспортировку и хранение проб объектов внешней среды и пищевых продуктов;</w:t>
      </w:r>
    </w:p>
    <w:p w14:paraId="137D06C3" w14:textId="77777777" w:rsidR="00490206" w:rsidRPr="00490206" w:rsidRDefault="00490206" w:rsidP="00490206">
      <w:pPr>
        <w:numPr>
          <w:ilvl w:val="0"/>
          <w:numId w:val="30"/>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определять физические и химические свойства объектов внешней среды и пищевых продуктов;</w:t>
      </w:r>
    </w:p>
    <w:p w14:paraId="3E792D59" w14:textId="77777777" w:rsidR="00490206" w:rsidRPr="00490206" w:rsidRDefault="00490206" w:rsidP="00490206">
      <w:pPr>
        <w:numPr>
          <w:ilvl w:val="0"/>
          <w:numId w:val="30"/>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 xml:space="preserve">вести учетно-отчетную документацию; </w:t>
      </w:r>
    </w:p>
    <w:p w14:paraId="49CD8640" w14:textId="77777777" w:rsidR="00490206" w:rsidRPr="00490206" w:rsidRDefault="00490206" w:rsidP="00490206">
      <w:pPr>
        <w:numPr>
          <w:ilvl w:val="0"/>
          <w:numId w:val="30"/>
        </w:numPr>
        <w:spacing w:after="0" w:line="240" w:lineRule="auto"/>
        <w:ind w:left="0" w:firstLine="0"/>
        <w:jc w:val="both"/>
        <w:rPr>
          <w:rFonts w:ascii="Times New Roman" w:hAnsi="Times New Roman"/>
          <w:sz w:val="28"/>
          <w:szCs w:val="28"/>
        </w:rPr>
      </w:pPr>
      <w:r w:rsidRPr="00490206">
        <w:rPr>
          <w:rFonts w:ascii="Times New Roman" w:hAnsi="Times New Roman"/>
          <w:sz w:val="28"/>
          <w:szCs w:val="28"/>
        </w:rPr>
        <w:t>проводить утилизацию отработанного материала, дезинфекцию и стерилизацию лабораторной посуды, инструментария, средств защиты;</w:t>
      </w:r>
    </w:p>
    <w:p w14:paraId="6CA413B3" w14:textId="77777777" w:rsidR="00490206" w:rsidRPr="00490206" w:rsidRDefault="00490206" w:rsidP="00490206">
      <w:pPr>
        <w:spacing w:after="0" w:line="240" w:lineRule="auto"/>
        <w:jc w:val="both"/>
        <w:rPr>
          <w:rFonts w:ascii="Times New Roman" w:hAnsi="Times New Roman"/>
          <w:b/>
          <w:i/>
          <w:sz w:val="28"/>
          <w:szCs w:val="28"/>
        </w:rPr>
      </w:pPr>
    </w:p>
    <w:p w14:paraId="16C0EC9D" w14:textId="77777777" w:rsidR="00490206" w:rsidRDefault="00490206" w:rsidP="00490206">
      <w:pPr>
        <w:spacing w:after="0" w:line="240" w:lineRule="auto"/>
        <w:jc w:val="both"/>
        <w:rPr>
          <w:rFonts w:ascii="Times New Roman" w:hAnsi="Times New Roman"/>
          <w:b/>
          <w:bCs/>
          <w:sz w:val="28"/>
          <w:szCs w:val="28"/>
        </w:rPr>
      </w:pPr>
    </w:p>
    <w:p w14:paraId="37AB2FA6" w14:textId="77777777" w:rsidR="00490206" w:rsidRDefault="00490206" w:rsidP="00490206">
      <w:pPr>
        <w:spacing w:after="0" w:line="240" w:lineRule="auto"/>
        <w:jc w:val="both"/>
        <w:rPr>
          <w:rFonts w:ascii="Times New Roman" w:hAnsi="Times New Roman"/>
          <w:b/>
          <w:bCs/>
          <w:sz w:val="28"/>
          <w:szCs w:val="28"/>
        </w:rPr>
      </w:pPr>
    </w:p>
    <w:p w14:paraId="3E016FAD" w14:textId="77777777" w:rsidR="00490206" w:rsidRDefault="00490206" w:rsidP="00490206">
      <w:pPr>
        <w:spacing w:after="0" w:line="240" w:lineRule="auto"/>
        <w:jc w:val="both"/>
        <w:rPr>
          <w:rFonts w:ascii="Times New Roman" w:hAnsi="Times New Roman"/>
          <w:b/>
          <w:bCs/>
          <w:sz w:val="28"/>
          <w:szCs w:val="28"/>
        </w:rPr>
      </w:pPr>
    </w:p>
    <w:p w14:paraId="1ADB50D9" w14:textId="77777777" w:rsidR="00490206" w:rsidRDefault="00490206" w:rsidP="00490206">
      <w:pPr>
        <w:spacing w:after="0" w:line="240" w:lineRule="auto"/>
        <w:jc w:val="both"/>
        <w:rPr>
          <w:rFonts w:ascii="Times New Roman" w:hAnsi="Times New Roman"/>
          <w:b/>
          <w:bCs/>
          <w:sz w:val="28"/>
          <w:szCs w:val="28"/>
        </w:rPr>
      </w:pPr>
    </w:p>
    <w:p w14:paraId="6D7D149B" w14:textId="77777777" w:rsidR="00490206" w:rsidRDefault="00490206" w:rsidP="00490206">
      <w:pPr>
        <w:spacing w:after="0" w:line="240" w:lineRule="auto"/>
        <w:jc w:val="both"/>
        <w:rPr>
          <w:rFonts w:ascii="Times New Roman" w:hAnsi="Times New Roman"/>
          <w:b/>
          <w:bCs/>
          <w:sz w:val="28"/>
          <w:szCs w:val="28"/>
        </w:rPr>
      </w:pPr>
    </w:p>
    <w:p w14:paraId="7CD4214D" w14:textId="77777777" w:rsidR="00490206" w:rsidRDefault="00490206" w:rsidP="00490206">
      <w:pPr>
        <w:spacing w:after="0" w:line="240" w:lineRule="auto"/>
        <w:jc w:val="both"/>
        <w:rPr>
          <w:rFonts w:ascii="Times New Roman" w:hAnsi="Times New Roman"/>
          <w:b/>
          <w:bCs/>
          <w:sz w:val="28"/>
          <w:szCs w:val="28"/>
        </w:rPr>
      </w:pPr>
    </w:p>
    <w:p w14:paraId="66414CD5" w14:textId="77777777" w:rsidR="00490206" w:rsidRDefault="00490206" w:rsidP="00490206">
      <w:pPr>
        <w:spacing w:after="0" w:line="240" w:lineRule="auto"/>
        <w:jc w:val="both"/>
        <w:rPr>
          <w:rFonts w:ascii="Times New Roman" w:hAnsi="Times New Roman"/>
          <w:b/>
          <w:bCs/>
          <w:sz w:val="28"/>
          <w:szCs w:val="28"/>
        </w:rPr>
      </w:pPr>
    </w:p>
    <w:p w14:paraId="6D949AAF" w14:textId="2194D879" w:rsidR="00490206" w:rsidRPr="00490206" w:rsidRDefault="00490206" w:rsidP="00490206">
      <w:pPr>
        <w:spacing w:after="0" w:line="240" w:lineRule="auto"/>
        <w:jc w:val="both"/>
        <w:rPr>
          <w:rFonts w:ascii="Times New Roman" w:hAnsi="Times New Roman"/>
          <w:b/>
          <w:bCs/>
          <w:i/>
          <w:sz w:val="28"/>
          <w:szCs w:val="28"/>
        </w:rPr>
      </w:pPr>
      <w:r w:rsidRPr="00490206">
        <w:rPr>
          <w:rFonts w:ascii="Times New Roman" w:hAnsi="Times New Roman"/>
          <w:b/>
          <w:bCs/>
          <w:sz w:val="28"/>
          <w:szCs w:val="28"/>
        </w:rPr>
        <w:lastRenderedPageBreak/>
        <w:t>Тематический план производственной   практики</w:t>
      </w:r>
    </w:p>
    <w:p w14:paraId="78FF11B3" w14:textId="77777777" w:rsidR="00490206" w:rsidRPr="00490206" w:rsidRDefault="00490206" w:rsidP="00490206">
      <w:pPr>
        <w:spacing w:after="0" w:line="240" w:lineRule="auto"/>
        <w:jc w:val="both"/>
        <w:rPr>
          <w:rFonts w:ascii="Times New Roman" w:hAnsi="Times New Roman"/>
          <w:b/>
          <w:bCs/>
          <w:i/>
          <w:sz w:val="28"/>
          <w:szCs w:val="28"/>
        </w:rPr>
      </w:pPr>
      <w:r w:rsidRPr="00490206">
        <w:rPr>
          <w:rFonts w:ascii="Times New Roman" w:hAnsi="Times New Roman"/>
          <w:b/>
          <w:bCs/>
          <w:sz w:val="28"/>
          <w:szCs w:val="28"/>
        </w:rPr>
        <w:t xml:space="preserve">МДК.06.01 «Теория и практика санитарно-гигиенических исследований»  </w:t>
      </w:r>
    </w:p>
    <w:p w14:paraId="6C56F00B" w14:textId="77777777" w:rsidR="00490206" w:rsidRPr="00490206" w:rsidRDefault="00490206" w:rsidP="00490206">
      <w:pPr>
        <w:spacing w:after="0" w:line="240" w:lineRule="auto"/>
        <w:jc w:val="both"/>
        <w:rPr>
          <w:rFonts w:ascii="Times New Roman" w:hAnsi="Times New Roman"/>
          <w:i/>
          <w:sz w:val="28"/>
          <w:szCs w:val="28"/>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016"/>
        <w:gridCol w:w="4415"/>
        <w:gridCol w:w="1655"/>
      </w:tblGrid>
      <w:tr w:rsidR="00490206" w:rsidRPr="00490206" w14:paraId="1B303E42" w14:textId="77777777" w:rsidTr="00D62852">
        <w:trPr>
          <w:trHeight w:val="509"/>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5E43C51D"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8EDD1C2"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14:paraId="0694F2B8"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Всего часов</w:t>
            </w:r>
          </w:p>
        </w:tc>
      </w:tr>
      <w:tr w:rsidR="00490206" w:rsidRPr="00490206" w14:paraId="6A393A46" w14:textId="77777777" w:rsidTr="00D62852">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13369" w14:textId="77777777" w:rsidR="00490206" w:rsidRPr="00490206" w:rsidRDefault="00490206" w:rsidP="00490206">
            <w:pPr>
              <w:spacing w:after="0" w:line="240" w:lineRule="auto"/>
              <w:jc w:val="both"/>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ADF6EC" w14:textId="77777777" w:rsidR="00490206" w:rsidRPr="00490206" w:rsidRDefault="00490206" w:rsidP="00490206">
            <w:pPr>
              <w:spacing w:after="0" w:line="240" w:lineRule="auto"/>
              <w:jc w:val="both"/>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682EB" w14:textId="77777777" w:rsidR="00490206" w:rsidRPr="00490206" w:rsidRDefault="00490206" w:rsidP="00490206">
            <w:pPr>
              <w:spacing w:after="0" w:line="240" w:lineRule="auto"/>
              <w:jc w:val="both"/>
              <w:rPr>
                <w:rFonts w:ascii="Times New Roman" w:hAnsi="Times New Roman"/>
                <w:b/>
                <w:bCs/>
                <w:sz w:val="28"/>
                <w:szCs w:val="28"/>
              </w:rPr>
            </w:pPr>
          </w:p>
        </w:tc>
      </w:tr>
      <w:tr w:rsidR="00490206" w:rsidRPr="00490206" w14:paraId="1E1F4E65" w14:textId="77777777" w:rsidTr="00D62852">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D8585" w14:textId="77777777" w:rsidR="00490206" w:rsidRPr="00490206" w:rsidRDefault="00490206" w:rsidP="00490206">
            <w:pPr>
              <w:spacing w:after="0" w:line="240" w:lineRule="auto"/>
              <w:jc w:val="both"/>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77FCFB" w14:textId="77777777" w:rsidR="00490206" w:rsidRPr="00490206" w:rsidRDefault="00490206" w:rsidP="00490206">
            <w:pPr>
              <w:spacing w:after="0" w:line="240" w:lineRule="auto"/>
              <w:jc w:val="both"/>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115D4" w14:textId="77777777" w:rsidR="00490206" w:rsidRPr="00490206" w:rsidRDefault="00490206" w:rsidP="00490206">
            <w:pPr>
              <w:spacing w:after="0" w:line="240" w:lineRule="auto"/>
              <w:jc w:val="both"/>
              <w:rPr>
                <w:rFonts w:ascii="Times New Roman" w:hAnsi="Times New Roman"/>
                <w:b/>
                <w:bCs/>
                <w:sz w:val="28"/>
                <w:szCs w:val="28"/>
              </w:rPr>
            </w:pPr>
          </w:p>
        </w:tc>
      </w:tr>
      <w:tr w:rsidR="00490206" w:rsidRPr="00490206" w14:paraId="414BC314" w14:textId="77777777" w:rsidTr="00D62852">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20F2D24"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0B439D9E"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2</w:t>
            </w:r>
          </w:p>
        </w:tc>
        <w:tc>
          <w:tcPr>
            <w:tcW w:w="952" w:type="pct"/>
            <w:tcBorders>
              <w:top w:val="single" w:sz="4" w:space="0" w:color="auto"/>
              <w:left w:val="single" w:sz="4" w:space="0" w:color="auto"/>
              <w:bottom w:val="single" w:sz="4" w:space="0" w:color="auto"/>
              <w:right w:val="single" w:sz="4" w:space="0" w:color="auto"/>
            </w:tcBorders>
            <w:vAlign w:val="center"/>
            <w:hideMark/>
          </w:tcPr>
          <w:p w14:paraId="3C025A37"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3</w:t>
            </w:r>
          </w:p>
        </w:tc>
      </w:tr>
      <w:tr w:rsidR="00490206" w:rsidRPr="00490206" w14:paraId="6C1BDA15" w14:textId="77777777" w:rsidTr="00D62852">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2879A9A"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7742D298"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sz w:val="28"/>
                <w:szCs w:val="28"/>
              </w:rPr>
              <w:t>Инструктаж по охране труда. Общие вопросы.</w:t>
            </w:r>
          </w:p>
        </w:tc>
        <w:tc>
          <w:tcPr>
            <w:tcW w:w="952" w:type="pct"/>
            <w:tcBorders>
              <w:top w:val="single" w:sz="4" w:space="0" w:color="auto"/>
              <w:left w:val="single" w:sz="4" w:space="0" w:color="auto"/>
              <w:bottom w:val="single" w:sz="4" w:space="0" w:color="auto"/>
              <w:right w:val="single" w:sz="4" w:space="0" w:color="auto"/>
            </w:tcBorders>
            <w:vAlign w:val="center"/>
            <w:hideMark/>
          </w:tcPr>
          <w:p w14:paraId="59960A74"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2</w:t>
            </w:r>
          </w:p>
        </w:tc>
      </w:tr>
      <w:tr w:rsidR="00490206" w:rsidRPr="00490206" w14:paraId="62259A35" w14:textId="77777777" w:rsidTr="00D62852">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38A3E96"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2</w:t>
            </w:r>
          </w:p>
        </w:tc>
        <w:tc>
          <w:tcPr>
            <w:tcW w:w="3700" w:type="pct"/>
            <w:gridSpan w:val="2"/>
            <w:tcBorders>
              <w:top w:val="single" w:sz="4" w:space="0" w:color="auto"/>
              <w:left w:val="single" w:sz="4" w:space="0" w:color="auto"/>
              <w:bottom w:val="single" w:sz="4" w:space="0" w:color="auto"/>
              <w:right w:val="single" w:sz="4" w:space="0" w:color="auto"/>
            </w:tcBorders>
            <w:vAlign w:val="center"/>
          </w:tcPr>
          <w:p w14:paraId="698FA3C8"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sz w:val="28"/>
                <w:szCs w:val="28"/>
              </w:rPr>
              <w:t>Участие в осуществлении отбора, транспортировки и хранения проб объектов внешней среды и пищевых продуктов.</w:t>
            </w:r>
          </w:p>
        </w:tc>
        <w:tc>
          <w:tcPr>
            <w:tcW w:w="952" w:type="pct"/>
            <w:tcBorders>
              <w:top w:val="single" w:sz="4" w:space="0" w:color="auto"/>
              <w:left w:val="single" w:sz="4" w:space="0" w:color="auto"/>
              <w:bottom w:val="single" w:sz="4" w:space="0" w:color="auto"/>
              <w:right w:val="single" w:sz="4" w:space="0" w:color="auto"/>
            </w:tcBorders>
            <w:vAlign w:val="center"/>
            <w:hideMark/>
          </w:tcPr>
          <w:p w14:paraId="468B1EB3"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16</w:t>
            </w:r>
          </w:p>
        </w:tc>
      </w:tr>
      <w:tr w:rsidR="00490206" w:rsidRPr="00490206" w14:paraId="036AFA1B" w14:textId="77777777" w:rsidTr="00D62852">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799D3A5"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3</w:t>
            </w:r>
          </w:p>
        </w:tc>
        <w:tc>
          <w:tcPr>
            <w:tcW w:w="3700" w:type="pct"/>
            <w:gridSpan w:val="2"/>
            <w:tcBorders>
              <w:top w:val="single" w:sz="4" w:space="0" w:color="auto"/>
              <w:left w:val="single" w:sz="4" w:space="0" w:color="auto"/>
              <w:bottom w:val="single" w:sz="4" w:space="0" w:color="auto"/>
              <w:right w:val="single" w:sz="4" w:space="0" w:color="auto"/>
            </w:tcBorders>
            <w:vAlign w:val="center"/>
          </w:tcPr>
          <w:p w14:paraId="43594C77"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sz w:val="28"/>
                <w:szCs w:val="28"/>
              </w:rPr>
              <w:t>Участие в определении физических и химических свойств объектов внешней среды и пищевых продуктов.</w:t>
            </w:r>
          </w:p>
        </w:tc>
        <w:tc>
          <w:tcPr>
            <w:tcW w:w="952" w:type="pct"/>
            <w:tcBorders>
              <w:top w:val="single" w:sz="4" w:space="0" w:color="auto"/>
              <w:left w:val="single" w:sz="4" w:space="0" w:color="auto"/>
              <w:bottom w:val="single" w:sz="4" w:space="0" w:color="auto"/>
              <w:right w:val="single" w:sz="4" w:space="0" w:color="auto"/>
            </w:tcBorders>
            <w:vAlign w:val="center"/>
            <w:hideMark/>
          </w:tcPr>
          <w:p w14:paraId="53D73DCE"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48</w:t>
            </w:r>
          </w:p>
        </w:tc>
      </w:tr>
      <w:tr w:rsidR="00490206" w:rsidRPr="00490206" w14:paraId="20556A3B" w14:textId="77777777" w:rsidTr="00D62852">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3A09915C" w14:textId="77777777" w:rsidR="00490206" w:rsidRPr="00490206" w:rsidRDefault="00490206" w:rsidP="00490206">
            <w:pPr>
              <w:spacing w:after="0" w:line="240" w:lineRule="auto"/>
              <w:jc w:val="both"/>
              <w:rPr>
                <w:rFonts w:ascii="Times New Roman" w:hAnsi="Times New Roman"/>
                <w:bCs/>
                <w:sz w:val="28"/>
                <w:szCs w:val="28"/>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1C1A4F11"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14:paraId="3857EE15"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72</w:t>
            </w:r>
          </w:p>
        </w:tc>
      </w:tr>
      <w:tr w:rsidR="00490206" w:rsidRPr="00490206" w14:paraId="311E4C52" w14:textId="77777777" w:rsidTr="00D62852">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07D921AB" w14:textId="77777777" w:rsidR="00490206" w:rsidRPr="00490206" w:rsidRDefault="00490206" w:rsidP="00490206">
            <w:pPr>
              <w:spacing w:after="0" w:line="240" w:lineRule="auto"/>
              <w:jc w:val="both"/>
              <w:rPr>
                <w:rFonts w:ascii="Times New Roman" w:hAnsi="Times New Roman"/>
                <w:b/>
                <w:bCs/>
                <w:sz w:val="28"/>
                <w:szCs w:val="28"/>
              </w:rPr>
            </w:pPr>
            <w:r w:rsidRPr="00490206">
              <w:rPr>
                <w:rFonts w:ascii="Times New Roman" w:hAnsi="Times New Roman"/>
                <w:b/>
                <w:bCs/>
                <w:sz w:val="28"/>
                <w:szCs w:val="28"/>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14:paraId="2FED547F"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14:paraId="3ECF4888" w14:textId="77777777" w:rsidR="00490206" w:rsidRPr="00490206" w:rsidRDefault="00490206" w:rsidP="00490206">
            <w:pPr>
              <w:spacing w:after="0" w:line="240" w:lineRule="auto"/>
              <w:jc w:val="both"/>
              <w:rPr>
                <w:rFonts w:ascii="Times New Roman" w:hAnsi="Times New Roman"/>
                <w:bCs/>
                <w:sz w:val="28"/>
                <w:szCs w:val="28"/>
              </w:rPr>
            </w:pPr>
            <w:r w:rsidRPr="00490206">
              <w:rPr>
                <w:rFonts w:ascii="Times New Roman" w:hAnsi="Times New Roman"/>
                <w:bCs/>
                <w:sz w:val="28"/>
                <w:szCs w:val="28"/>
              </w:rPr>
              <w:t>6</w:t>
            </w:r>
          </w:p>
        </w:tc>
      </w:tr>
    </w:tbl>
    <w:p w14:paraId="7262A121" w14:textId="77777777" w:rsidR="00490206" w:rsidRPr="00490206" w:rsidRDefault="00490206" w:rsidP="00490206">
      <w:pPr>
        <w:spacing w:before="100" w:beforeAutospacing="1" w:after="100" w:afterAutospacing="1"/>
        <w:jc w:val="both"/>
        <w:rPr>
          <w:rFonts w:ascii="Times New Roman" w:hAnsi="Times New Roman"/>
          <w:sz w:val="28"/>
          <w:szCs w:val="28"/>
        </w:rPr>
      </w:pPr>
    </w:p>
    <w:p w14:paraId="4CCC69CC" w14:textId="77777777" w:rsidR="00490206" w:rsidRPr="00490206" w:rsidRDefault="00490206" w:rsidP="00490206">
      <w:pPr>
        <w:spacing w:before="100" w:beforeAutospacing="1" w:after="100" w:afterAutospacing="1"/>
        <w:jc w:val="both"/>
        <w:rPr>
          <w:rFonts w:ascii="Times New Roman" w:hAnsi="Times New Roman"/>
          <w:i/>
          <w:sz w:val="28"/>
          <w:szCs w:val="28"/>
        </w:rPr>
      </w:pPr>
    </w:p>
    <w:p w14:paraId="2F8F0936" w14:textId="77777777" w:rsidR="00490206" w:rsidRPr="00490206" w:rsidRDefault="00490206" w:rsidP="00490206">
      <w:pPr>
        <w:spacing w:before="100" w:beforeAutospacing="1" w:after="100" w:afterAutospacing="1"/>
        <w:jc w:val="both"/>
        <w:rPr>
          <w:rFonts w:ascii="Times New Roman" w:hAnsi="Times New Roman"/>
          <w:sz w:val="28"/>
          <w:szCs w:val="28"/>
        </w:rPr>
      </w:pPr>
    </w:p>
    <w:p w14:paraId="190A2506" w14:textId="77777777" w:rsidR="00232790" w:rsidRDefault="00232790" w:rsidP="00121549">
      <w:pPr>
        <w:pStyle w:val="aff3"/>
        <w:spacing w:line="276" w:lineRule="auto"/>
        <w:jc w:val="center"/>
        <w:rPr>
          <w:rFonts w:ascii="Times New Roman" w:hAnsi="Times New Roman"/>
          <w:b/>
          <w:sz w:val="24"/>
          <w:szCs w:val="24"/>
        </w:rPr>
      </w:pPr>
    </w:p>
    <w:p w14:paraId="4B01D082" w14:textId="77777777" w:rsidR="00232790" w:rsidRDefault="00232790" w:rsidP="00121549">
      <w:pPr>
        <w:pStyle w:val="aff3"/>
        <w:spacing w:line="276" w:lineRule="auto"/>
        <w:jc w:val="center"/>
        <w:rPr>
          <w:rFonts w:ascii="Times New Roman" w:hAnsi="Times New Roman"/>
          <w:b/>
          <w:sz w:val="24"/>
          <w:szCs w:val="24"/>
        </w:rPr>
      </w:pPr>
    </w:p>
    <w:p w14:paraId="0D3B4AD7" w14:textId="77777777" w:rsidR="00232790" w:rsidRDefault="00232790" w:rsidP="00121549">
      <w:pPr>
        <w:pStyle w:val="aff3"/>
        <w:spacing w:line="276" w:lineRule="auto"/>
        <w:jc w:val="center"/>
        <w:rPr>
          <w:rFonts w:ascii="Times New Roman" w:hAnsi="Times New Roman"/>
          <w:b/>
          <w:sz w:val="24"/>
          <w:szCs w:val="24"/>
        </w:rPr>
      </w:pPr>
    </w:p>
    <w:p w14:paraId="59F4202D" w14:textId="77777777" w:rsidR="00232790" w:rsidRDefault="00232790" w:rsidP="00121549">
      <w:pPr>
        <w:pStyle w:val="aff3"/>
        <w:spacing w:line="276" w:lineRule="auto"/>
        <w:jc w:val="center"/>
        <w:rPr>
          <w:rFonts w:ascii="Times New Roman" w:hAnsi="Times New Roman"/>
          <w:b/>
          <w:sz w:val="24"/>
          <w:szCs w:val="24"/>
        </w:rPr>
      </w:pPr>
    </w:p>
    <w:p w14:paraId="2A7AEB21" w14:textId="77777777" w:rsidR="00232790" w:rsidRDefault="00232790" w:rsidP="00121549">
      <w:pPr>
        <w:pStyle w:val="aff3"/>
        <w:spacing w:line="276" w:lineRule="auto"/>
        <w:jc w:val="center"/>
        <w:rPr>
          <w:rFonts w:ascii="Times New Roman" w:hAnsi="Times New Roman"/>
          <w:b/>
          <w:sz w:val="24"/>
          <w:szCs w:val="24"/>
        </w:rPr>
      </w:pPr>
    </w:p>
    <w:p w14:paraId="346CE686" w14:textId="77777777" w:rsidR="00232790" w:rsidRDefault="00232790" w:rsidP="00121549">
      <w:pPr>
        <w:pStyle w:val="aff3"/>
        <w:spacing w:line="276" w:lineRule="auto"/>
        <w:jc w:val="center"/>
        <w:rPr>
          <w:rFonts w:ascii="Times New Roman" w:hAnsi="Times New Roman"/>
          <w:b/>
          <w:sz w:val="24"/>
          <w:szCs w:val="24"/>
        </w:rPr>
      </w:pPr>
    </w:p>
    <w:p w14:paraId="590D6B01" w14:textId="77777777" w:rsidR="00232790" w:rsidRDefault="00232790" w:rsidP="00121549">
      <w:pPr>
        <w:pStyle w:val="aff3"/>
        <w:spacing w:line="276" w:lineRule="auto"/>
        <w:jc w:val="center"/>
        <w:rPr>
          <w:rFonts w:ascii="Times New Roman" w:hAnsi="Times New Roman"/>
          <w:b/>
          <w:sz w:val="24"/>
          <w:szCs w:val="24"/>
        </w:rPr>
      </w:pPr>
    </w:p>
    <w:p w14:paraId="01EF3D63" w14:textId="77777777" w:rsidR="00232790" w:rsidRDefault="00232790" w:rsidP="00121549">
      <w:pPr>
        <w:pStyle w:val="aff3"/>
        <w:spacing w:line="276" w:lineRule="auto"/>
        <w:jc w:val="center"/>
        <w:rPr>
          <w:rFonts w:ascii="Times New Roman" w:hAnsi="Times New Roman"/>
          <w:b/>
          <w:sz w:val="24"/>
          <w:szCs w:val="24"/>
        </w:rPr>
      </w:pPr>
    </w:p>
    <w:p w14:paraId="26EE4FA4" w14:textId="77777777" w:rsidR="00232790" w:rsidRDefault="00232790" w:rsidP="00121549">
      <w:pPr>
        <w:pStyle w:val="aff3"/>
        <w:spacing w:line="276" w:lineRule="auto"/>
        <w:jc w:val="center"/>
        <w:rPr>
          <w:rFonts w:ascii="Times New Roman" w:hAnsi="Times New Roman"/>
          <w:b/>
          <w:sz w:val="24"/>
          <w:szCs w:val="24"/>
        </w:rPr>
      </w:pPr>
    </w:p>
    <w:p w14:paraId="55E51A4F" w14:textId="77777777" w:rsidR="00232790" w:rsidRDefault="00232790" w:rsidP="00121549">
      <w:pPr>
        <w:pStyle w:val="aff3"/>
        <w:spacing w:line="276" w:lineRule="auto"/>
        <w:jc w:val="center"/>
        <w:rPr>
          <w:rFonts w:ascii="Times New Roman" w:hAnsi="Times New Roman"/>
          <w:b/>
          <w:sz w:val="24"/>
          <w:szCs w:val="24"/>
        </w:rPr>
      </w:pPr>
    </w:p>
    <w:p w14:paraId="35F430C4" w14:textId="77777777" w:rsidR="00232790" w:rsidRDefault="00232790" w:rsidP="00121549">
      <w:pPr>
        <w:pStyle w:val="aff3"/>
        <w:spacing w:line="276" w:lineRule="auto"/>
        <w:jc w:val="center"/>
        <w:rPr>
          <w:rFonts w:ascii="Times New Roman" w:hAnsi="Times New Roman"/>
          <w:b/>
          <w:sz w:val="24"/>
          <w:szCs w:val="24"/>
        </w:rPr>
      </w:pPr>
    </w:p>
    <w:p w14:paraId="1C34F829" w14:textId="77777777" w:rsidR="00232790" w:rsidRDefault="00232790" w:rsidP="00121549">
      <w:pPr>
        <w:pStyle w:val="aff3"/>
        <w:spacing w:line="276" w:lineRule="auto"/>
        <w:jc w:val="center"/>
        <w:rPr>
          <w:rFonts w:ascii="Times New Roman" w:hAnsi="Times New Roman"/>
          <w:b/>
          <w:sz w:val="24"/>
          <w:szCs w:val="24"/>
        </w:rPr>
      </w:pPr>
    </w:p>
    <w:p w14:paraId="017C5340" w14:textId="77777777" w:rsidR="00232790" w:rsidRDefault="00232790" w:rsidP="00121549">
      <w:pPr>
        <w:pStyle w:val="aff3"/>
        <w:spacing w:line="276" w:lineRule="auto"/>
        <w:jc w:val="center"/>
        <w:rPr>
          <w:rFonts w:ascii="Times New Roman" w:hAnsi="Times New Roman"/>
          <w:b/>
          <w:sz w:val="24"/>
          <w:szCs w:val="24"/>
        </w:rPr>
      </w:pPr>
    </w:p>
    <w:p w14:paraId="263D77D3" w14:textId="77777777" w:rsidR="00490206" w:rsidRDefault="00490206" w:rsidP="00121549">
      <w:pPr>
        <w:pStyle w:val="aff3"/>
        <w:spacing w:line="276" w:lineRule="auto"/>
        <w:jc w:val="center"/>
        <w:rPr>
          <w:rFonts w:ascii="Times New Roman" w:hAnsi="Times New Roman"/>
          <w:b/>
          <w:sz w:val="24"/>
          <w:szCs w:val="24"/>
        </w:rPr>
      </w:pPr>
    </w:p>
    <w:p w14:paraId="20A4753A" w14:textId="77777777" w:rsidR="00490206" w:rsidRDefault="00490206" w:rsidP="00121549">
      <w:pPr>
        <w:pStyle w:val="aff3"/>
        <w:spacing w:line="276" w:lineRule="auto"/>
        <w:jc w:val="center"/>
        <w:rPr>
          <w:rFonts w:ascii="Times New Roman" w:hAnsi="Times New Roman"/>
          <w:b/>
          <w:sz w:val="24"/>
          <w:szCs w:val="24"/>
        </w:rPr>
      </w:pPr>
    </w:p>
    <w:p w14:paraId="581977D7" w14:textId="77777777" w:rsidR="00490206" w:rsidRDefault="00490206" w:rsidP="00121549">
      <w:pPr>
        <w:pStyle w:val="aff3"/>
        <w:spacing w:line="276" w:lineRule="auto"/>
        <w:jc w:val="center"/>
        <w:rPr>
          <w:rFonts w:ascii="Times New Roman" w:hAnsi="Times New Roman"/>
          <w:b/>
          <w:sz w:val="24"/>
          <w:szCs w:val="24"/>
        </w:rPr>
      </w:pPr>
    </w:p>
    <w:p w14:paraId="20A80D53" w14:textId="77777777" w:rsidR="00490206" w:rsidRDefault="00490206" w:rsidP="00121549">
      <w:pPr>
        <w:pStyle w:val="aff3"/>
        <w:spacing w:line="276" w:lineRule="auto"/>
        <w:jc w:val="center"/>
        <w:rPr>
          <w:rFonts w:ascii="Times New Roman" w:hAnsi="Times New Roman"/>
          <w:b/>
          <w:sz w:val="24"/>
          <w:szCs w:val="24"/>
        </w:rPr>
      </w:pPr>
    </w:p>
    <w:p w14:paraId="28EFE78B" w14:textId="77777777" w:rsidR="00490206" w:rsidRDefault="00490206" w:rsidP="00121549">
      <w:pPr>
        <w:pStyle w:val="aff3"/>
        <w:spacing w:line="276" w:lineRule="auto"/>
        <w:jc w:val="center"/>
        <w:rPr>
          <w:rFonts w:ascii="Times New Roman" w:hAnsi="Times New Roman"/>
          <w:b/>
          <w:sz w:val="24"/>
          <w:szCs w:val="24"/>
        </w:rPr>
      </w:pPr>
    </w:p>
    <w:p w14:paraId="55F70647" w14:textId="377F47BD" w:rsidR="003F7AE9" w:rsidRPr="00490206" w:rsidRDefault="003F7AE9" w:rsidP="00490206">
      <w:pPr>
        <w:pStyle w:val="aff3"/>
        <w:jc w:val="center"/>
        <w:rPr>
          <w:rFonts w:ascii="Times New Roman" w:hAnsi="Times New Roman"/>
          <w:b/>
          <w:sz w:val="28"/>
          <w:szCs w:val="28"/>
        </w:rPr>
      </w:pPr>
      <w:r w:rsidRPr="00490206">
        <w:rPr>
          <w:rFonts w:ascii="Times New Roman" w:hAnsi="Times New Roman"/>
          <w:b/>
          <w:sz w:val="28"/>
          <w:szCs w:val="28"/>
        </w:rPr>
        <w:lastRenderedPageBreak/>
        <w:t>График  прохождения практики</w:t>
      </w:r>
    </w:p>
    <w:p w14:paraId="00B8B2D4" w14:textId="77777777" w:rsidR="003F7AE9" w:rsidRPr="00490206" w:rsidRDefault="003F7AE9" w:rsidP="00490206">
      <w:pPr>
        <w:pStyle w:val="aff3"/>
        <w:jc w:val="center"/>
        <w:rPr>
          <w:rFonts w:ascii="Times New Roman" w:hAnsi="Times New Roman"/>
          <w:b/>
          <w:sz w:val="28"/>
          <w:szCs w:val="28"/>
        </w:rPr>
      </w:pPr>
    </w:p>
    <w:tbl>
      <w:tblPr>
        <w:tblStyle w:val="af4"/>
        <w:tblW w:w="0" w:type="auto"/>
        <w:tblLook w:val="04A0" w:firstRow="1" w:lastRow="0" w:firstColumn="1" w:lastColumn="0" w:noHBand="0" w:noVBand="1"/>
      </w:tblPr>
      <w:tblGrid>
        <w:gridCol w:w="853"/>
        <w:gridCol w:w="2594"/>
        <w:gridCol w:w="11"/>
        <w:gridCol w:w="3542"/>
        <w:gridCol w:w="2345"/>
      </w:tblGrid>
      <w:tr w:rsidR="003F7AE9" w:rsidRPr="00490206" w14:paraId="7EE83244" w14:textId="77777777" w:rsidTr="00B43919">
        <w:tc>
          <w:tcPr>
            <w:tcW w:w="762" w:type="dxa"/>
          </w:tcPr>
          <w:p w14:paraId="48B12B1C"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№п.п</w:t>
            </w:r>
          </w:p>
        </w:tc>
        <w:tc>
          <w:tcPr>
            <w:tcW w:w="2629" w:type="dxa"/>
          </w:tcPr>
          <w:p w14:paraId="4FCF9E93"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Дата</w:t>
            </w:r>
          </w:p>
        </w:tc>
        <w:tc>
          <w:tcPr>
            <w:tcW w:w="3594" w:type="dxa"/>
            <w:gridSpan w:val="2"/>
          </w:tcPr>
          <w:p w14:paraId="6B0344B1"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Часы работы</w:t>
            </w:r>
          </w:p>
        </w:tc>
        <w:tc>
          <w:tcPr>
            <w:tcW w:w="2360" w:type="dxa"/>
          </w:tcPr>
          <w:p w14:paraId="776F2B97" w14:textId="77777777" w:rsidR="003F7AE9" w:rsidRPr="00490206" w:rsidRDefault="003F7AE9" w:rsidP="00490206">
            <w:pPr>
              <w:pStyle w:val="aff3"/>
              <w:jc w:val="center"/>
              <w:rPr>
                <w:rFonts w:ascii="Times New Roman" w:hAnsi="Times New Roman"/>
                <w:b/>
                <w:sz w:val="28"/>
                <w:szCs w:val="28"/>
              </w:rPr>
            </w:pPr>
            <w:r w:rsidRPr="00490206">
              <w:rPr>
                <w:rFonts w:ascii="Times New Roman" w:hAnsi="Times New Roman"/>
                <w:sz w:val="28"/>
                <w:szCs w:val="28"/>
              </w:rPr>
              <w:t>Подпись руководителя</w:t>
            </w:r>
          </w:p>
        </w:tc>
      </w:tr>
      <w:tr w:rsidR="003F7AE9" w:rsidRPr="00490206" w14:paraId="430957AE" w14:textId="77777777" w:rsidTr="00B43919">
        <w:tc>
          <w:tcPr>
            <w:tcW w:w="762" w:type="dxa"/>
          </w:tcPr>
          <w:p w14:paraId="2CDD68FE"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1</w:t>
            </w:r>
          </w:p>
        </w:tc>
        <w:tc>
          <w:tcPr>
            <w:tcW w:w="2629" w:type="dxa"/>
          </w:tcPr>
          <w:p w14:paraId="4511AFB7" w14:textId="205E97D4" w:rsidR="003F7AE9" w:rsidRPr="00490206" w:rsidRDefault="0067516F" w:rsidP="00490206">
            <w:pPr>
              <w:pStyle w:val="aff3"/>
              <w:jc w:val="center"/>
              <w:rPr>
                <w:rFonts w:ascii="Times New Roman" w:hAnsi="Times New Roman"/>
                <w:b/>
                <w:sz w:val="28"/>
                <w:szCs w:val="28"/>
              </w:rPr>
            </w:pPr>
            <w:r w:rsidRPr="00490206">
              <w:rPr>
                <w:rFonts w:ascii="Times New Roman" w:hAnsi="Times New Roman"/>
                <w:b/>
                <w:sz w:val="28"/>
                <w:szCs w:val="28"/>
              </w:rPr>
              <w:t>04.05.2020</w:t>
            </w:r>
          </w:p>
        </w:tc>
        <w:tc>
          <w:tcPr>
            <w:tcW w:w="3594" w:type="dxa"/>
            <w:gridSpan w:val="2"/>
          </w:tcPr>
          <w:p w14:paraId="528ED858" w14:textId="7A8CABFF" w:rsidR="003F7AE9" w:rsidRPr="00490206" w:rsidRDefault="0067516F" w:rsidP="00490206">
            <w:pPr>
              <w:pStyle w:val="aff3"/>
              <w:jc w:val="center"/>
              <w:rPr>
                <w:rFonts w:ascii="Times New Roman" w:hAnsi="Times New Roman"/>
                <w:b/>
                <w:sz w:val="28"/>
                <w:szCs w:val="28"/>
              </w:rPr>
            </w:pPr>
            <w:r w:rsidRPr="00490206">
              <w:rPr>
                <w:rFonts w:ascii="Times New Roman" w:hAnsi="Times New Roman"/>
                <w:b/>
                <w:sz w:val="28"/>
                <w:szCs w:val="28"/>
              </w:rPr>
              <w:t>8:00 - 17:05</w:t>
            </w:r>
          </w:p>
        </w:tc>
        <w:tc>
          <w:tcPr>
            <w:tcW w:w="2360" w:type="dxa"/>
          </w:tcPr>
          <w:p w14:paraId="4D0E9224" w14:textId="77777777" w:rsidR="003F7AE9" w:rsidRPr="00490206" w:rsidRDefault="003F7AE9" w:rsidP="00490206">
            <w:pPr>
              <w:pStyle w:val="aff3"/>
              <w:jc w:val="center"/>
              <w:rPr>
                <w:rFonts w:ascii="Times New Roman" w:hAnsi="Times New Roman"/>
                <w:b/>
                <w:sz w:val="28"/>
                <w:szCs w:val="28"/>
              </w:rPr>
            </w:pPr>
          </w:p>
        </w:tc>
      </w:tr>
      <w:tr w:rsidR="003F7AE9" w:rsidRPr="00490206" w14:paraId="2FEC8722" w14:textId="77777777" w:rsidTr="00B43919">
        <w:tc>
          <w:tcPr>
            <w:tcW w:w="762" w:type="dxa"/>
          </w:tcPr>
          <w:p w14:paraId="58757791"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2</w:t>
            </w:r>
          </w:p>
        </w:tc>
        <w:tc>
          <w:tcPr>
            <w:tcW w:w="2629" w:type="dxa"/>
          </w:tcPr>
          <w:p w14:paraId="2D78C8D9" w14:textId="5017C2F7" w:rsidR="003F7AE9" w:rsidRPr="00490206" w:rsidRDefault="00045FE7" w:rsidP="00490206">
            <w:pPr>
              <w:pStyle w:val="aff3"/>
              <w:jc w:val="center"/>
              <w:rPr>
                <w:rFonts w:ascii="Times New Roman" w:hAnsi="Times New Roman"/>
                <w:b/>
                <w:sz w:val="28"/>
                <w:szCs w:val="28"/>
              </w:rPr>
            </w:pPr>
            <w:r w:rsidRPr="00490206">
              <w:rPr>
                <w:rFonts w:ascii="Times New Roman" w:hAnsi="Times New Roman"/>
                <w:b/>
                <w:sz w:val="28"/>
                <w:szCs w:val="28"/>
              </w:rPr>
              <w:t>05.05.2020</w:t>
            </w:r>
          </w:p>
        </w:tc>
        <w:tc>
          <w:tcPr>
            <w:tcW w:w="3594" w:type="dxa"/>
            <w:gridSpan w:val="2"/>
          </w:tcPr>
          <w:p w14:paraId="0DBDF823" w14:textId="10828AD8"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Методический день</w:t>
            </w:r>
          </w:p>
        </w:tc>
        <w:tc>
          <w:tcPr>
            <w:tcW w:w="2360" w:type="dxa"/>
          </w:tcPr>
          <w:p w14:paraId="4BE51F3F" w14:textId="77777777" w:rsidR="003F7AE9" w:rsidRPr="00490206" w:rsidRDefault="003F7AE9" w:rsidP="00490206">
            <w:pPr>
              <w:pStyle w:val="aff3"/>
              <w:jc w:val="center"/>
              <w:rPr>
                <w:rFonts w:ascii="Times New Roman" w:hAnsi="Times New Roman"/>
                <w:b/>
                <w:sz w:val="28"/>
                <w:szCs w:val="28"/>
              </w:rPr>
            </w:pPr>
          </w:p>
        </w:tc>
      </w:tr>
      <w:tr w:rsidR="003F7AE9" w:rsidRPr="00490206" w14:paraId="1EB4C283" w14:textId="77777777" w:rsidTr="00B43919">
        <w:tc>
          <w:tcPr>
            <w:tcW w:w="762" w:type="dxa"/>
          </w:tcPr>
          <w:p w14:paraId="2008F5A0"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3</w:t>
            </w:r>
          </w:p>
        </w:tc>
        <w:tc>
          <w:tcPr>
            <w:tcW w:w="2629" w:type="dxa"/>
          </w:tcPr>
          <w:p w14:paraId="12C3BF8A" w14:textId="11D629D8" w:rsidR="003F7AE9" w:rsidRPr="00490206" w:rsidRDefault="00045FE7" w:rsidP="00490206">
            <w:pPr>
              <w:pStyle w:val="aff3"/>
              <w:jc w:val="center"/>
              <w:rPr>
                <w:rFonts w:ascii="Times New Roman" w:hAnsi="Times New Roman"/>
                <w:b/>
                <w:sz w:val="28"/>
                <w:szCs w:val="28"/>
              </w:rPr>
            </w:pPr>
            <w:r w:rsidRPr="00490206">
              <w:rPr>
                <w:rFonts w:ascii="Times New Roman" w:hAnsi="Times New Roman"/>
                <w:b/>
                <w:sz w:val="28"/>
                <w:szCs w:val="28"/>
              </w:rPr>
              <w:t>06.05.2020</w:t>
            </w:r>
          </w:p>
        </w:tc>
        <w:tc>
          <w:tcPr>
            <w:tcW w:w="3594" w:type="dxa"/>
            <w:gridSpan w:val="2"/>
          </w:tcPr>
          <w:p w14:paraId="7A97BE63" w14:textId="458E35AE" w:rsidR="003F7AE9" w:rsidRPr="00490206" w:rsidRDefault="00045FE7" w:rsidP="00490206">
            <w:pPr>
              <w:pStyle w:val="aff3"/>
              <w:jc w:val="center"/>
              <w:rPr>
                <w:rFonts w:ascii="Times New Roman" w:hAnsi="Times New Roman"/>
                <w:b/>
                <w:sz w:val="28"/>
                <w:szCs w:val="28"/>
              </w:rPr>
            </w:pPr>
            <w:r w:rsidRPr="00490206">
              <w:rPr>
                <w:rFonts w:ascii="Times New Roman" w:hAnsi="Times New Roman"/>
                <w:b/>
                <w:sz w:val="28"/>
                <w:szCs w:val="28"/>
              </w:rPr>
              <w:t>8:00 – 17:05</w:t>
            </w:r>
          </w:p>
        </w:tc>
        <w:tc>
          <w:tcPr>
            <w:tcW w:w="2360" w:type="dxa"/>
          </w:tcPr>
          <w:p w14:paraId="2A6FD114" w14:textId="77777777" w:rsidR="003F7AE9" w:rsidRPr="00490206" w:rsidRDefault="003F7AE9" w:rsidP="00490206">
            <w:pPr>
              <w:pStyle w:val="aff3"/>
              <w:jc w:val="center"/>
              <w:rPr>
                <w:rFonts w:ascii="Times New Roman" w:hAnsi="Times New Roman"/>
                <w:b/>
                <w:sz w:val="28"/>
                <w:szCs w:val="28"/>
              </w:rPr>
            </w:pPr>
          </w:p>
        </w:tc>
      </w:tr>
      <w:tr w:rsidR="003F7AE9" w:rsidRPr="00490206" w14:paraId="7A60A47D" w14:textId="77777777" w:rsidTr="00B43919">
        <w:tc>
          <w:tcPr>
            <w:tcW w:w="762" w:type="dxa"/>
          </w:tcPr>
          <w:p w14:paraId="1796D1B1"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4</w:t>
            </w:r>
          </w:p>
        </w:tc>
        <w:tc>
          <w:tcPr>
            <w:tcW w:w="2629" w:type="dxa"/>
          </w:tcPr>
          <w:p w14:paraId="0FF72C53" w14:textId="26900D6B" w:rsidR="003F7AE9" w:rsidRPr="00490206" w:rsidRDefault="001B29AE" w:rsidP="00490206">
            <w:pPr>
              <w:pStyle w:val="aff3"/>
              <w:jc w:val="center"/>
              <w:rPr>
                <w:rFonts w:ascii="Times New Roman" w:hAnsi="Times New Roman"/>
                <w:b/>
                <w:sz w:val="28"/>
                <w:szCs w:val="28"/>
              </w:rPr>
            </w:pPr>
            <w:r w:rsidRPr="00490206">
              <w:rPr>
                <w:rFonts w:ascii="Times New Roman" w:hAnsi="Times New Roman"/>
                <w:b/>
                <w:sz w:val="28"/>
                <w:szCs w:val="28"/>
              </w:rPr>
              <w:t>07.05.2020</w:t>
            </w:r>
          </w:p>
        </w:tc>
        <w:tc>
          <w:tcPr>
            <w:tcW w:w="3594" w:type="dxa"/>
            <w:gridSpan w:val="2"/>
          </w:tcPr>
          <w:p w14:paraId="186C2866" w14:textId="1CC01F81" w:rsidR="003F7AE9" w:rsidRPr="00490206" w:rsidRDefault="001B29AE" w:rsidP="00490206">
            <w:pPr>
              <w:pStyle w:val="aff3"/>
              <w:jc w:val="center"/>
              <w:rPr>
                <w:rFonts w:ascii="Times New Roman" w:hAnsi="Times New Roman"/>
                <w:b/>
                <w:sz w:val="28"/>
                <w:szCs w:val="28"/>
              </w:rPr>
            </w:pPr>
            <w:r w:rsidRPr="00490206">
              <w:rPr>
                <w:rFonts w:ascii="Times New Roman" w:hAnsi="Times New Roman"/>
                <w:b/>
                <w:sz w:val="28"/>
                <w:szCs w:val="28"/>
              </w:rPr>
              <w:t>8:00 – 17:05</w:t>
            </w:r>
          </w:p>
        </w:tc>
        <w:tc>
          <w:tcPr>
            <w:tcW w:w="2360" w:type="dxa"/>
          </w:tcPr>
          <w:p w14:paraId="08568608" w14:textId="77777777" w:rsidR="003F7AE9" w:rsidRPr="00490206" w:rsidRDefault="003F7AE9" w:rsidP="00490206">
            <w:pPr>
              <w:pStyle w:val="aff3"/>
              <w:jc w:val="center"/>
              <w:rPr>
                <w:rFonts w:ascii="Times New Roman" w:hAnsi="Times New Roman"/>
                <w:b/>
                <w:sz w:val="28"/>
                <w:szCs w:val="28"/>
              </w:rPr>
            </w:pPr>
          </w:p>
        </w:tc>
      </w:tr>
      <w:tr w:rsidR="003F7AE9" w:rsidRPr="00490206" w14:paraId="2387CCD2" w14:textId="77777777" w:rsidTr="00B43919">
        <w:tc>
          <w:tcPr>
            <w:tcW w:w="762" w:type="dxa"/>
          </w:tcPr>
          <w:p w14:paraId="68934977"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5</w:t>
            </w:r>
          </w:p>
        </w:tc>
        <w:tc>
          <w:tcPr>
            <w:tcW w:w="2629" w:type="dxa"/>
          </w:tcPr>
          <w:p w14:paraId="75765662" w14:textId="479C8DFC" w:rsidR="003F7AE9" w:rsidRPr="00490206" w:rsidRDefault="001B29AE" w:rsidP="00490206">
            <w:pPr>
              <w:pStyle w:val="aff3"/>
              <w:jc w:val="center"/>
              <w:rPr>
                <w:rFonts w:ascii="Times New Roman" w:hAnsi="Times New Roman"/>
                <w:b/>
                <w:sz w:val="28"/>
                <w:szCs w:val="28"/>
              </w:rPr>
            </w:pPr>
            <w:r w:rsidRPr="00490206">
              <w:rPr>
                <w:rFonts w:ascii="Times New Roman" w:hAnsi="Times New Roman"/>
                <w:b/>
                <w:sz w:val="28"/>
                <w:szCs w:val="28"/>
              </w:rPr>
              <w:t>08.05.2020</w:t>
            </w:r>
          </w:p>
        </w:tc>
        <w:tc>
          <w:tcPr>
            <w:tcW w:w="3594" w:type="dxa"/>
            <w:gridSpan w:val="2"/>
          </w:tcPr>
          <w:p w14:paraId="57DCECFB" w14:textId="1FF4687B" w:rsidR="003F7AE9" w:rsidRPr="00490206" w:rsidRDefault="001B29AE"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517C2AEE" w14:textId="77777777" w:rsidR="003F7AE9" w:rsidRPr="00490206" w:rsidRDefault="003F7AE9" w:rsidP="00490206">
            <w:pPr>
              <w:pStyle w:val="aff3"/>
              <w:jc w:val="center"/>
              <w:rPr>
                <w:rFonts w:ascii="Times New Roman" w:hAnsi="Times New Roman"/>
                <w:b/>
                <w:sz w:val="28"/>
                <w:szCs w:val="28"/>
              </w:rPr>
            </w:pPr>
          </w:p>
        </w:tc>
      </w:tr>
      <w:tr w:rsidR="00B43919" w:rsidRPr="00490206" w14:paraId="67C5D326" w14:textId="77777777" w:rsidTr="00B43919">
        <w:trPr>
          <w:trHeight w:val="150"/>
        </w:trPr>
        <w:tc>
          <w:tcPr>
            <w:tcW w:w="762" w:type="dxa"/>
          </w:tcPr>
          <w:p w14:paraId="2BC95E65" w14:textId="77777777" w:rsidR="00B43919" w:rsidRPr="00490206" w:rsidRDefault="00B43919" w:rsidP="00490206">
            <w:pPr>
              <w:pStyle w:val="aff3"/>
              <w:jc w:val="center"/>
              <w:rPr>
                <w:rFonts w:ascii="Times New Roman" w:hAnsi="Times New Roman"/>
                <w:sz w:val="28"/>
                <w:szCs w:val="28"/>
              </w:rPr>
            </w:pPr>
            <w:r w:rsidRPr="00490206">
              <w:rPr>
                <w:rFonts w:ascii="Times New Roman" w:hAnsi="Times New Roman"/>
                <w:sz w:val="28"/>
                <w:szCs w:val="28"/>
              </w:rPr>
              <w:t>6</w:t>
            </w:r>
          </w:p>
        </w:tc>
        <w:tc>
          <w:tcPr>
            <w:tcW w:w="2640" w:type="dxa"/>
            <w:gridSpan w:val="2"/>
          </w:tcPr>
          <w:p w14:paraId="673714D1" w14:textId="4F7B36B4" w:rsidR="00B4391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09.05.2020</w:t>
            </w:r>
          </w:p>
        </w:tc>
        <w:tc>
          <w:tcPr>
            <w:tcW w:w="3583" w:type="dxa"/>
          </w:tcPr>
          <w:p w14:paraId="472684BF" w14:textId="7B153B5C" w:rsidR="00B4391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Методический день</w:t>
            </w:r>
          </w:p>
        </w:tc>
        <w:tc>
          <w:tcPr>
            <w:tcW w:w="2360" w:type="dxa"/>
          </w:tcPr>
          <w:p w14:paraId="2BBF5FAA" w14:textId="77777777" w:rsidR="00B43919" w:rsidRPr="00490206" w:rsidRDefault="00B43919" w:rsidP="00490206">
            <w:pPr>
              <w:pStyle w:val="aff3"/>
              <w:jc w:val="center"/>
              <w:rPr>
                <w:rFonts w:ascii="Times New Roman" w:hAnsi="Times New Roman"/>
                <w:b/>
                <w:sz w:val="28"/>
                <w:szCs w:val="28"/>
              </w:rPr>
            </w:pPr>
          </w:p>
        </w:tc>
      </w:tr>
      <w:tr w:rsidR="003F7AE9" w:rsidRPr="00490206" w14:paraId="6BB9F6F3" w14:textId="77777777" w:rsidTr="00B43919">
        <w:trPr>
          <w:trHeight w:val="163"/>
        </w:trPr>
        <w:tc>
          <w:tcPr>
            <w:tcW w:w="762" w:type="dxa"/>
          </w:tcPr>
          <w:p w14:paraId="2B424334"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7</w:t>
            </w:r>
          </w:p>
        </w:tc>
        <w:tc>
          <w:tcPr>
            <w:tcW w:w="2629" w:type="dxa"/>
          </w:tcPr>
          <w:p w14:paraId="2818F909" w14:textId="74103B6C"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11.05.2020</w:t>
            </w:r>
          </w:p>
        </w:tc>
        <w:tc>
          <w:tcPr>
            <w:tcW w:w="3594" w:type="dxa"/>
            <w:gridSpan w:val="2"/>
          </w:tcPr>
          <w:p w14:paraId="61168B42" w14:textId="546A9AC2"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38E95DA3" w14:textId="77777777" w:rsidR="003F7AE9" w:rsidRPr="00490206" w:rsidRDefault="003F7AE9" w:rsidP="00490206">
            <w:pPr>
              <w:pStyle w:val="aff3"/>
              <w:jc w:val="center"/>
              <w:rPr>
                <w:rFonts w:ascii="Times New Roman" w:hAnsi="Times New Roman"/>
                <w:b/>
                <w:sz w:val="28"/>
                <w:szCs w:val="28"/>
              </w:rPr>
            </w:pPr>
          </w:p>
        </w:tc>
      </w:tr>
      <w:tr w:rsidR="003F7AE9" w:rsidRPr="00490206" w14:paraId="7965DC82" w14:textId="77777777" w:rsidTr="00B43919">
        <w:trPr>
          <w:trHeight w:val="150"/>
        </w:trPr>
        <w:tc>
          <w:tcPr>
            <w:tcW w:w="762" w:type="dxa"/>
          </w:tcPr>
          <w:p w14:paraId="5843C615"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8</w:t>
            </w:r>
          </w:p>
        </w:tc>
        <w:tc>
          <w:tcPr>
            <w:tcW w:w="2629" w:type="dxa"/>
          </w:tcPr>
          <w:p w14:paraId="3B12EC92" w14:textId="78647997"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12.05.2020</w:t>
            </w:r>
          </w:p>
        </w:tc>
        <w:tc>
          <w:tcPr>
            <w:tcW w:w="3594" w:type="dxa"/>
            <w:gridSpan w:val="2"/>
          </w:tcPr>
          <w:p w14:paraId="600A67D1" w14:textId="5DF878BA"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0A3DA169" w14:textId="77777777" w:rsidR="003F7AE9" w:rsidRPr="00490206" w:rsidRDefault="003F7AE9" w:rsidP="00490206">
            <w:pPr>
              <w:pStyle w:val="aff3"/>
              <w:jc w:val="center"/>
              <w:rPr>
                <w:rFonts w:ascii="Times New Roman" w:hAnsi="Times New Roman"/>
                <w:b/>
                <w:sz w:val="28"/>
                <w:szCs w:val="28"/>
              </w:rPr>
            </w:pPr>
          </w:p>
        </w:tc>
      </w:tr>
      <w:tr w:rsidR="003F7AE9" w:rsidRPr="00490206" w14:paraId="02FEA744" w14:textId="77777777" w:rsidTr="00B43919">
        <w:trPr>
          <w:trHeight w:val="150"/>
        </w:trPr>
        <w:tc>
          <w:tcPr>
            <w:tcW w:w="762" w:type="dxa"/>
          </w:tcPr>
          <w:p w14:paraId="53C95D3D"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9</w:t>
            </w:r>
          </w:p>
        </w:tc>
        <w:tc>
          <w:tcPr>
            <w:tcW w:w="2629" w:type="dxa"/>
          </w:tcPr>
          <w:p w14:paraId="6F0ACA4B" w14:textId="5B5B46C3"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13.05.2020</w:t>
            </w:r>
          </w:p>
        </w:tc>
        <w:tc>
          <w:tcPr>
            <w:tcW w:w="3594" w:type="dxa"/>
            <w:gridSpan w:val="2"/>
          </w:tcPr>
          <w:p w14:paraId="0BFF96FC" w14:textId="6B64E3A1"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674FFF36" w14:textId="77777777" w:rsidR="003F7AE9" w:rsidRPr="00490206" w:rsidRDefault="003F7AE9" w:rsidP="00490206">
            <w:pPr>
              <w:pStyle w:val="aff3"/>
              <w:jc w:val="center"/>
              <w:rPr>
                <w:rFonts w:ascii="Times New Roman" w:hAnsi="Times New Roman"/>
                <w:b/>
                <w:sz w:val="28"/>
                <w:szCs w:val="28"/>
              </w:rPr>
            </w:pPr>
          </w:p>
        </w:tc>
      </w:tr>
      <w:tr w:rsidR="003F7AE9" w:rsidRPr="00490206" w14:paraId="5D925129" w14:textId="77777777" w:rsidTr="00B43919">
        <w:trPr>
          <w:trHeight w:val="150"/>
        </w:trPr>
        <w:tc>
          <w:tcPr>
            <w:tcW w:w="762" w:type="dxa"/>
          </w:tcPr>
          <w:p w14:paraId="7E639DB6"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10</w:t>
            </w:r>
          </w:p>
        </w:tc>
        <w:tc>
          <w:tcPr>
            <w:tcW w:w="2629" w:type="dxa"/>
          </w:tcPr>
          <w:p w14:paraId="4EA6504C" w14:textId="471BA40F"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14.05.2020</w:t>
            </w:r>
          </w:p>
        </w:tc>
        <w:tc>
          <w:tcPr>
            <w:tcW w:w="3594" w:type="dxa"/>
            <w:gridSpan w:val="2"/>
          </w:tcPr>
          <w:p w14:paraId="5D6343DB" w14:textId="220CAD11"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442F1701" w14:textId="77777777" w:rsidR="003F7AE9" w:rsidRPr="00490206" w:rsidRDefault="003F7AE9" w:rsidP="00490206">
            <w:pPr>
              <w:pStyle w:val="aff3"/>
              <w:jc w:val="center"/>
              <w:rPr>
                <w:rFonts w:ascii="Times New Roman" w:hAnsi="Times New Roman"/>
                <w:b/>
                <w:sz w:val="28"/>
                <w:szCs w:val="28"/>
              </w:rPr>
            </w:pPr>
          </w:p>
        </w:tc>
      </w:tr>
      <w:tr w:rsidR="003F7AE9" w:rsidRPr="00490206" w14:paraId="44A58EAF" w14:textId="77777777" w:rsidTr="00B43919">
        <w:trPr>
          <w:trHeight w:val="175"/>
        </w:trPr>
        <w:tc>
          <w:tcPr>
            <w:tcW w:w="762" w:type="dxa"/>
          </w:tcPr>
          <w:p w14:paraId="51407CE4" w14:textId="77777777" w:rsidR="003F7AE9" w:rsidRPr="00490206" w:rsidRDefault="003F7AE9" w:rsidP="00490206">
            <w:pPr>
              <w:pStyle w:val="aff3"/>
              <w:jc w:val="center"/>
              <w:rPr>
                <w:rFonts w:ascii="Times New Roman" w:hAnsi="Times New Roman"/>
                <w:sz w:val="28"/>
                <w:szCs w:val="28"/>
              </w:rPr>
            </w:pPr>
            <w:r w:rsidRPr="00490206">
              <w:rPr>
                <w:rFonts w:ascii="Times New Roman" w:hAnsi="Times New Roman"/>
                <w:sz w:val="28"/>
                <w:szCs w:val="28"/>
              </w:rPr>
              <w:t>11</w:t>
            </w:r>
          </w:p>
        </w:tc>
        <w:tc>
          <w:tcPr>
            <w:tcW w:w="2629" w:type="dxa"/>
          </w:tcPr>
          <w:p w14:paraId="32041F5B" w14:textId="141B798C" w:rsidR="007D353B"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15.05.2020</w:t>
            </w:r>
          </w:p>
        </w:tc>
        <w:tc>
          <w:tcPr>
            <w:tcW w:w="3594" w:type="dxa"/>
            <w:gridSpan w:val="2"/>
          </w:tcPr>
          <w:p w14:paraId="6333A871" w14:textId="6E808D43" w:rsidR="003F7AE9"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4FD1F4B4" w14:textId="77777777" w:rsidR="003F7AE9" w:rsidRPr="00490206" w:rsidRDefault="003F7AE9" w:rsidP="00490206">
            <w:pPr>
              <w:pStyle w:val="aff3"/>
              <w:jc w:val="center"/>
              <w:rPr>
                <w:rFonts w:ascii="Times New Roman" w:hAnsi="Times New Roman"/>
                <w:b/>
                <w:sz w:val="28"/>
                <w:szCs w:val="28"/>
              </w:rPr>
            </w:pPr>
          </w:p>
        </w:tc>
      </w:tr>
      <w:tr w:rsidR="00D314B4" w:rsidRPr="00490206" w14:paraId="783C7857" w14:textId="77777777" w:rsidTr="00D314B4">
        <w:tc>
          <w:tcPr>
            <w:tcW w:w="762" w:type="dxa"/>
          </w:tcPr>
          <w:p w14:paraId="1E5F9BA1" w14:textId="77777777" w:rsidR="00D314B4" w:rsidRPr="00490206" w:rsidRDefault="00D314B4" w:rsidP="00490206">
            <w:pPr>
              <w:pStyle w:val="aff3"/>
              <w:jc w:val="center"/>
              <w:rPr>
                <w:rFonts w:ascii="Times New Roman" w:hAnsi="Times New Roman"/>
                <w:sz w:val="28"/>
                <w:szCs w:val="28"/>
              </w:rPr>
            </w:pPr>
            <w:r w:rsidRPr="00490206">
              <w:rPr>
                <w:rFonts w:ascii="Times New Roman" w:hAnsi="Times New Roman"/>
                <w:sz w:val="28"/>
                <w:szCs w:val="28"/>
              </w:rPr>
              <w:t>12</w:t>
            </w:r>
          </w:p>
        </w:tc>
        <w:tc>
          <w:tcPr>
            <w:tcW w:w="2625" w:type="dxa"/>
          </w:tcPr>
          <w:p w14:paraId="54E230FA" w14:textId="1DD59615" w:rsidR="00D314B4"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16.05.2020</w:t>
            </w:r>
          </w:p>
        </w:tc>
        <w:tc>
          <w:tcPr>
            <w:tcW w:w="3598" w:type="dxa"/>
            <w:gridSpan w:val="2"/>
          </w:tcPr>
          <w:p w14:paraId="047DB739" w14:textId="3D10F434" w:rsidR="00D314B4" w:rsidRPr="00490206" w:rsidRDefault="007D353B" w:rsidP="00490206">
            <w:pPr>
              <w:pStyle w:val="aff3"/>
              <w:jc w:val="center"/>
              <w:rPr>
                <w:rFonts w:ascii="Times New Roman" w:hAnsi="Times New Roman"/>
                <w:b/>
                <w:sz w:val="28"/>
                <w:szCs w:val="28"/>
              </w:rPr>
            </w:pPr>
            <w:r w:rsidRPr="00490206">
              <w:rPr>
                <w:rFonts w:ascii="Times New Roman" w:hAnsi="Times New Roman"/>
                <w:b/>
                <w:sz w:val="28"/>
                <w:szCs w:val="28"/>
              </w:rPr>
              <w:t>8:00 – 13:35</w:t>
            </w:r>
          </w:p>
        </w:tc>
        <w:tc>
          <w:tcPr>
            <w:tcW w:w="2360" w:type="dxa"/>
          </w:tcPr>
          <w:p w14:paraId="65EAB55C" w14:textId="77777777" w:rsidR="00D314B4" w:rsidRPr="00490206" w:rsidRDefault="00D314B4" w:rsidP="00490206">
            <w:pPr>
              <w:pStyle w:val="aff3"/>
              <w:jc w:val="center"/>
              <w:rPr>
                <w:rFonts w:ascii="Times New Roman" w:hAnsi="Times New Roman"/>
                <w:b/>
                <w:sz w:val="28"/>
                <w:szCs w:val="28"/>
              </w:rPr>
            </w:pPr>
          </w:p>
        </w:tc>
      </w:tr>
    </w:tbl>
    <w:p w14:paraId="42E18D5A" w14:textId="77777777" w:rsidR="003F7AE9" w:rsidRPr="00490206" w:rsidRDefault="003F7AE9" w:rsidP="00490206">
      <w:pPr>
        <w:pStyle w:val="aff3"/>
        <w:jc w:val="center"/>
        <w:rPr>
          <w:rFonts w:ascii="Times New Roman" w:hAnsi="Times New Roman"/>
          <w:b/>
          <w:sz w:val="28"/>
          <w:szCs w:val="28"/>
        </w:rPr>
      </w:pPr>
    </w:p>
    <w:p w14:paraId="61F89753" w14:textId="77777777" w:rsidR="003F7AE9" w:rsidRDefault="003F7AE9" w:rsidP="003F7AE9">
      <w:pPr>
        <w:pStyle w:val="ac"/>
        <w:rPr>
          <w:b/>
        </w:rPr>
      </w:pPr>
    </w:p>
    <w:p w14:paraId="35B16FA5" w14:textId="77777777" w:rsidR="00490206" w:rsidRDefault="00490206" w:rsidP="007B0FDF">
      <w:pPr>
        <w:pStyle w:val="ac"/>
        <w:jc w:val="both"/>
        <w:rPr>
          <w:b/>
          <w:sz w:val="28"/>
        </w:rPr>
      </w:pPr>
    </w:p>
    <w:p w14:paraId="53FBE567" w14:textId="77777777" w:rsidR="00490206" w:rsidRDefault="00490206" w:rsidP="007B0FDF">
      <w:pPr>
        <w:pStyle w:val="ac"/>
        <w:jc w:val="both"/>
        <w:rPr>
          <w:b/>
          <w:sz w:val="28"/>
        </w:rPr>
      </w:pPr>
    </w:p>
    <w:p w14:paraId="539C6260" w14:textId="77777777" w:rsidR="00490206" w:rsidRDefault="00490206" w:rsidP="007B0FDF">
      <w:pPr>
        <w:pStyle w:val="ac"/>
        <w:jc w:val="both"/>
        <w:rPr>
          <w:b/>
          <w:sz w:val="28"/>
        </w:rPr>
      </w:pPr>
    </w:p>
    <w:p w14:paraId="41E898E5" w14:textId="77777777" w:rsidR="00490206" w:rsidRDefault="00490206" w:rsidP="007B0FDF">
      <w:pPr>
        <w:pStyle w:val="ac"/>
        <w:jc w:val="both"/>
        <w:rPr>
          <w:b/>
          <w:sz w:val="28"/>
        </w:rPr>
      </w:pPr>
    </w:p>
    <w:p w14:paraId="0C8EEAB6" w14:textId="77777777" w:rsidR="00490206" w:rsidRDefault="00490206" w:rsidP="007B0FDF">
      <w:pPr>
        <w:pStyle w:val="ac"/>
        <w:jc w:val="both"/>
        <w:rPr>
          <w:b/>
          <w:sz w:val="28"/>
        </w:rPr>
      </w:pPr>
    </w:p>
    <w:p w14:paraId="165A097D" w14:textId="77777777" w:rsidR="00490206" w:rsidRDefault="00490206" w:rsidP="007B0FDF">
      <w:pPr>
        <w:pStyle w:val="ac"/>
        <w:jc w:val="both"/>
        <w:rPr>
          <w:b/>
          <w:sz w:val="28"/>
        </w:rPr>
      </w:pPr>
    </w:p>
    <w:p w14:paraId="5A5CE0D7" w14:textId="77777777" w:rsidR="00490206" w:rsidRDefault="00490206" w:rsidP="007B0FDF">
      <w:pPr>
        <w:pStyle w:val="ac"/>
        <w:jc w:val="both"/>
        <w:rPr>
          <w:b/>
          <w:sz w:val="28"/>
        </w:rPr>
      </w:pPr>
    </w:p>
    <w:p w14:paraId="2AA202FB" w14:textId="77777777" w:rsidR="00490206" w:rsidRDefault="00490206" w:rsidP="007B0FDF">
      <w:pPr>
        <w:pStyle w:val="ac"/>
        <w:jc w:val="both"/>
        <w:rPr>
          <w:b/>
          <w:sz w:val="28"/>
        </w:rPr>
      </w:pPr>
    </w:p>
    <w:p w14:paraId="54EDBFA5" w14:textId="77777777" w:rsidR="00490206" w:rsidRDefault="00490206" w:rsidP="007B0FDF">
      <w:pPr>
        <w:pStyle w:val="ac"/>
        <w:jc w:val="both"/>
        <w:rPr>
          <w:b/>
          <w:sz w:val="28"/>
        </w:rPr>
      </w:pPr>
    </w:p>
    <w:p w14:paraId="3EE4C985" w14:textId="77777777" w:rsidR="00490206" w:rsidRDefault="00490206" w:rsidP="007B0FDF">
      <w:pPr>
        <w:pStyle w:val="ac"/>
        <w:jc w:val="both"/>
        <w:rPr>
          <w:b/>
          <w:sz w:val="28"/>
        </w:rPr>
      </w:pPr>
    </w:p>
    <w:p w14:paraId="2A32C2FE" w14:textId="77777777" w:rsidR="00490206" w:rsidRDefault="00490206" w:rsidP="007B0FDF">
      <w:pPr>
        <w:pStyle w:val="ac"/>
        <w:jc w:val="both"/>
        <w:rPr>
          <w:b/>
          <w:sz w:val="28"/>
        </w:rPr>
      </w:pPr>
    </w:p>
    <w:p w14:paraId="49F2A2B0" w14:textId="77777777" w:rsidR="00490206" w:rsidRDefault="00490206" w:rsidP="007B0FDF">
      <w:pPr>
        <w:pStyle w:val="ac"/>
        <w:jc w:val="both"/>
        <w:rPr>
          <w:b/>
          <w:sz w:val="28"/>
        </w:rPr>
      </w:pPr>
    </w:p>
    <w:p w14:paraId="1C9CC8B1" w14:textId="77777777" w:rsidR="00490206" w:rsidRDefault="00490206" w:rsidP="007B0FDF">
      <w:pPr>
        <w:pStyle w:val="ac"/>
        <w:jc w:val="both"/>
        <w:rPr>
          <w:b/>
          <w:sz w:val="28"/>
        </w:rPr>
      </w:pPr>
    </w:p>
    <w:p w14:paraId="7E8DA260" w14:textId="77777777" w:rsidR="00490206" w:rsidRDefault="00490206" w:rsidP="007B0FDF">
      <w:pPr>
        <w:pStyle w:val="ac"/>
        <w:jc w:val="both"/>
        <w:rPr>
          <w:b/>
          <w:sz w:val="28"/>
        </w:rPr>
      </w:pPr>
    </w:p>
    <w:p w14:paraId="1C6C2E6D" w14:textId="77777777" w:rsidR="00490206" w:rsidRDefault="00490206" w:rsidP="007B0FDF">
      <w:pPr>
        <w:pStyle w:val="ac"/>
        <w:jc w:val="both"/>
        <w:rPr>
          <w:b/>
          <w:sz w:val="28"/>
        </w:rPr>
      </w:pPr>
    </w:p>
    <w:p w14:paraId="758165BE" w14:textId="77777777" w:rsidR="00490206" w:rsidRDefault="00490206" w:rsidP="007B0FDF">
      <w:pPr>
        <w:pStyle w:val="ac"/>
        <w:jc w:val="both"/>
        <w:rPr>
          <w:b/>
          <w:sz w:val="28"/>
        </w:rPr>
      </w:pPr>
    </w:p>
    <w:p w14:paraId="111A0736" w14:textId="77777777" w:rsidR="00490206" w:rsidRDefault="00490206" w:rsidP="007B0FDF">
      <w:pPr>
        <w:pStyle w:val="ac"/>
        <w:jc w:val="both"/>
        <w:rPr>
          <w:b/>
          <w:sz w:val="28"/>
        </w:rPr>
      </w:pPr>
    </w:p>
    <w:p w14:paraId="3F142137" w14:textId="77777777" w:rsidR="00490206" w:rsidRDefault="00490206" w:rsidP="007B0FDF">
      <w:pPr>
        <w:pStyle w:val="ac"/>
        <w:jc w:val="both"/>
        <w:rPr>
          <w:b/>
          <w:sz w:val="28"/>
        </w:rPr>
      </w:pPr>
    </w:p>
    <w:p w14:paraId="21E26570" w14:textId="77777777" w:rsidR="00490206" w:rsidRDefault="00490206" w:rsidP="007B0FDF">
      <w:pPr>
        <w:pStyle w:val="ac"/>
        <w:jc w:val="both"/>
        <w:rPr>
          <w:b/>
          <w:sz w:val="28"/>
        </w:rPr>
      </w:pPr>
    </w:p>
    <w:p w14:paraId="7C84E657" w14:textId="77777777" w:rsidR="00490206" w:rsidRPr="00490206" w:rsidRDefault="00490206" w:rsidP="00490206">
      <w:pPr>
        <w:pStyle w:val="aff3"/>
        <w:jc w:val="center"/>
        <w:rPr>
          <w:rFonts w:ascii="Times New Roman" w:hAnsi="Times New Roman"/>
          <w:b/>
          <w:sz w:val="32"/>
          <w:szCs w:val="28"/>
        </w:rPr>
      </w:pPr>
    </w:p>
    <w:p w14:paraId="1185A42D" w14:textId="599E3E27" w:rsidR="00490206" w:rsidRDefault="00490206" w:rsidP="00490206">
      <w:pPr>
        <w:pStyle w:val="aff3"/>
        <w:jc w:val="center"/>
        <w:rPr>
          <w:rFonts w:ascii="Times New Roman" w:hAnsi="Times New Roman"/>
          <w:sz w:val="28"/>
          <w:szCs w:val="24"/>
        </w:rPr>
      </w:pPr>
      <w:r>
        <w:rPr>
          <w:rFonts w:ascii="Times New Roman" w:hAnsi="Times New Roman"/>
          <w:sz w:val="28"/>
          <w:szCs w:val="24"/>
        </w:rPr>
        <w:t xml:space="preserve"> Инструктаж по охране труда</w:t>
      </w:r>
    </w:p>
    <w:p w14:paraId="059FD543" w14:textId="77777777" w:rsidR="00490206" w:rsidRPr="00490206" w:rsidRDefault="00490206" w:rsidP="00490206">
      <w:pPr>
        <w:tabs>
          <w:tab w:val="left" w:pos="426"/>
        </w:tabs>
        <w:autoSpaceDE w:val="0"/>
        <w:autoSpaceDN w:val="0"/>
        <w:spacing w:after="0" w:line="240" w:lineRule="auto"/>
        <w:jc w:val="both"/>
        <w:rPr>
          <w:rFonts w:ascii="Times New Roman" w:eastAsia="Arial Unicode MS" w:hAnsi="Times New Roman"/>
          <w:b/>
          <w:bCs/>
          <w:sz w:val="28"/>
          <w:szCs w:val="28"/>
          <w:lang w:eastAsia="ru-RU"/>
        </w:rPr>
      </w:pPr>
      <w:r w:rsidRPr="00490206">
        <w:rPr>
          <w:rFonts w:ascii="Times New Roman" w:eastAsia="Arial Unicode MS" w:hAnsi="Times New Roman"/>
          <w:b/>
          <w:bCs/>
          <w:sz w:val="28"/>
          <w:szCs w:val="28"/>
          <w:lang w:eastAsia="ru-RU"/>
        </w:rPr>
        <w:t>1. ОБЩИЕ ТРЕБОВАНИЯ ОХРАНЫ ТРУДА</w:t>
      </w:r>
    </w:p>
    <w:p w14:paraId="5FC5148C"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К работе в санитарно-гигиенической  лабораториях (далее по тексту – лаборатории), допускается медицинский персонал в возрасте не моложе 18 лет, имеющие профессиональное медицинское образование, аттестованный на II квалификационную группу по электробезопасности и не имеющие противопоказаний по состоянию здоровья.</w:t>
      </w:r>
    </w:p>
    <w:p w14:paraId="26B23B51"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Все вновь поступающие на работу в качестве лаборанта должны проходить вводный инструктаж по охране труда и пожарной безопасности, первичный инструктаж по охране труда на рабочем месте (далее – повторный инструктаж не реже 1 раза в 6 месяцев), обучение безопасным приемам работы, стажировку на рабочем месте, проверку знаний требований охраны труда (далее – очередная проверка не реже 1 раза в 12 месяцев).</w:t>
      </w:r>
    </w:p>
    <w:p w14:paraId="1E9A60F4"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Лаборант санитарно-гигиенической  лаборатории должен знать:</w:t>
      </w:r>
    </w:p>
    <w:p w14:paraId="238631E8"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требования инструкции по эксплуатации электрического медицинского и лабораторного оборудования завода-изготовителя, а также требования электробезопасности;</w:t>
      </w:r>
    </w:p>
    <w:p w14:paraId="6E354CC6"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правила оказания первой медицинской помощи при несчастных случаях;</w:t>
      </w:r>
    </w:p>
    <w:p w14:paraId="0DCF2A50"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правила пользования первичными средствами пожаротушения;</w:t>
      </w:r>
    </w:p>
    <w:p w14:paraId="5F970592"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требования производственной санитарии и правила личной гигиены.</w:t>
      </w:r>
    </w:p>
    <w:p w14:paraId="3FBD88F5"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Лаборант должен:</w:t>
      </w:r>
    </w:p>
    <w:p w14:paraId="653BED74"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выполнять только порученную работу:</w:t>
      </w:r>
    </w:p>
    <w:p w14:paraId="47115BCC"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соблюдать правила безопасности при работе с реактивами и медицинскими препаратами;</w:t>
      </w:r>
    </w:p>
    <w:p w14:paraId="7FFB871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содержать в чистоте закрепленное оборудование и средства индивидуальной защиты (далее – СИЗ);</w:t>
      </w:r>
    </w:p>
    <w:p w14:paraId="6F7A38FF"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выполнять требования предписывающих, запрещающих, предупреждающих знаков и надписей;</w:t>
      </w:r>
    </w:p>
    <w:p w14:paraId="3EE97EF4"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соблюдать правила внутреннего распорядка клиники.</w:t>
      </w:r>
    </w:p>
    <w:p w14:paraId="1EB83B46"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 целях минимизации факторов, ухудшающих условия труда, лаборант должен быть обеспечен следующими сертифицированными средствами защиты:</w:t>
      </w:r>
    </w:p>
    <w:p w14:paraId="1CC69DBC"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специальной одеждой и обувью;</w:t>
      </w:r>
    </w:p>
    <w:p w14:paraId="0A9DFCB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защитными одноразовыми медицинскими масками (не менее 3-х штук на 6-ти часовую смену), а при работе с вирусоносителями – масками с защитным экраном;</w:t>
      </w:r>
    </w:p>
    <w:p w14:paraId="69F46333"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одноразовыми хирургическими перчатками;</w:t>
      </w:r>
    </w:p>
    <w:p w14:paraId="5F8E8540"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фартук прорезиненный с нагрудником, перчатки резиновые, нарукавники непромокаемые, очки защитные;</w:t>
      </w:r>
    </w:p>
    <w:p w14:paraId="799ACD66"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работе  лабораториях дополнительно респиратор (фильтрующий противогаз).</w:t>
      </w:r>
    </w:p>
    <w:p w14:paraId="42C6CA80"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работе на сотрудника лаборатории могут воздействовать следующие опасные производственные факторы:</w:t>
      </w:r>
    </w:p>
    <w:p w14:paraId="5F53617F"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lastRenderedPageBreak/>
        <w:t>опасность заражения персонала при контактах с инфицированным биологическим материалом;</w:t>
      </w:r>
    </w:p>
    <w:p w14:paraId="1CD02C8A"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напряжение зрения при длительной работе на ПК (ПЭВМ), а также при микроскопировании;</w:t>
      </w:r>
    </w:p>
    <w:p w14:paraId="7949771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опасность травмирования инструментами или осколками посуды, используемой в процессе работы;</w:t>
      </w:r>
    </w:p>
    <w:p w14:paraId="126A4F60"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повышенное напряжение в электрической цепи, замыкание которой может произойти через тело человека;</w:t>
      </w:r>
    </w:p>
    <w:p w14:paraId="1373DB56"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нерациональные конструкции и расположение элементов рабочего места, что вызывают необходимость поддержания вынужденной рабочей позы, напряжение мышц, общее утомление и снижение работоспособности;</w:t>
      </w:r>
    </w:p>
    <w:p w14:paraId="5EB23454"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недостаточное освещение рабочего места;</w:t>
      </w:r>
    </w:p>
    <w:p w14:paraId="758E5C4B"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повышенный уровень токсических веществ в воздухе рабочей зоны, образующихся в процессе работы.</w:t>
      </w:r>
    </w:p>
    <w:p w14:paraId="7177AB05"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Женщины, работающие в лаборатории, должны соблюдать нормы переноски и перемещения тяжестей (грузов).</w:t>
      </w:r>
    </w:p>
    <w:p w14:paraId="16E8CFBC"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Принимать пищу следует в специально отведенных для этого комнатах, имеющих соответствующее оборудование, освещение и вентиляцию.</w:t>
      </w:r>
    </w:p>
    <w:p w14:paraId="7C762EF1"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Знание и выполнение требований настоящей инструкции является служебной обязанностью, а их нарушение влечет за собой дисциплинарную ответственность.</w:t>
      </w:r>
    </w:p>
    <w:p w14:paraId="5CF3D6F9" w14:textId="77777777" w:rsidR="00490206" w:rsidRPr="00490206" w:rsidRDefault="00490206" w:rsidP="00490206">
      <w:pPr>
        <w:widowControl w:val="0"/>
        <w:numPr>
          <w:ilvl w:val="0"/>
          <w:numId w:val="3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За нарушение требований законодательных и иных нормативных актов об охране труда работники клиники могут привлекаться к дисциплинарной, административной, материальной и уголовной ответственности (в зависимости от последствий нарушений) в порядке, установленном законодательством Российской Федерации.</w:t>
      </w:r>
    </w:p>
    <w:p w14:paraId="118AFF61" w14:textId="77777777" w:rsidR="00490206" w:rsidRPr="00490206" w:rsidRDefault="00490206" w:rsidP="00490206">
      <w:pPr>
        <w:tabs>
          <w:tab w:val="left" w:pos="426"/>
        </w:tabs>
        <w:autoSpaceDE w:val="0"/>
        <w:autoSpaceDN w:val="0"/>
        <w:spacing w:after="0" w:line="240" w:lineRule="auto"/>
        <w:jc w:val="both"/>
        <w:rPr>
          <w:rFonts w:ascii="Times New Roman" w:eastAsia="Arial Unicode MS" w:hAnsi="Times New Roman"/>
          <w:b/>
          <w:sz w:val="28"/>
          <w:szCs w:val="28"/>
          <w:lang w:eastAsia="ru-RU"/>
        </w:rPr>
      </w:pPr>
      <w:r w:rsidRPr="00490206">
        <w:rPr>
          <w:rFonts w:ascii="Times New Roman" w:eastAsia="Arial Unicode MS" w:hAnsi="Times New Roman"/>
          <w:b/>
          <w:sz w:val="28"/>
          <w:szCs w:val="28"/>
          <w:lang w:eastAsia="ru-RU"/>
        </w:rPr>
        <w:t>2. ТРЕБОВАНИЯ ОХРАНЫ ТРУДА ПЕРЕД НАЧАЛОМ РАБОТЫ</w:t>
      </w:r>
    </w:p>
    <w:p w14:paraId="1C73D574"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Надеть положенную санитарно-гигиеническую одежду (халат, колпак), приготовить  необходимые СИЗ.</w:t>
      </w:r>
    </w:p>
    <w:p w14:paraId="22D072DF"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Проверить готовность к работе оборудования, приборов, аппаратов, местного освещения, газовой горелки, вытяжного шкафа, средств малой механизации, других приспособлений, посуды, вспомогательных материалов и иных предметов оснащения рабочего места, уточнить наличие и достаточность реактивов и убедиться в их исправности. В случае обнаружения дефектов немедленно сообщить об этом заведующему лабораторией.</w:t>
      </w:r>
    </w:p>
    <w:p w14:paraId="31D3A38A"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Н</w:t>
      </w:r>
      <w:r w:rsidRPr="00490206">
        <w:rPr>
          <w:rFonts w:ascii="Times New Roman" w:hAnsi="Times New Roman"/>
          <w:sz w:val="28"/>
          <w:szCs w:val="28"/>
          <w:lang w:eastAsia="ru-RU"/>
        </w:rPr>
        <w:t>е приступать к работе без устранения обнаруженных дефектов, сделав соответствующие отметки в журнале технического обслуживания медицинского и лабораторного оборудования.</w:t>
      </w:r>
    </w:p>
    <w:p w14:paraId="1F35A666"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Спецодежду лаборант не должен снимать в течение всего времени нахождения в санитарной зоне медицинской лаборатории и клиники. Выходить на улицу в санитарной одежде запрещено!</w:t>
      </w:r>
    </w:p>
    <w:p w14:paraId="683D528C"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Лаборатория должна быть укомплектована аптечкой первой медицинской помощи, содержащей в обязательном порядке:</w:t>
      </w:r>
    </w:p>
    <w:p w14:paraId="1394A73E"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стерильные ватные тампоны;</w:t>
      </w:r>
    </w:p>
    <w:p w14:paraId="48E0BBF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lastRenderedPageBreak/>
        <w:t>спирт 70 %;</w:t>
      </w:r>
    </w:p>
    <w:p w14:paraId="709775F3"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раствор нитрата серебра 1%;</w:t>
      </w:r>
    </w:p>
    <w:p w14:paraId="7D94E43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раствор протаргола 1%;</w:t>
      </w:r>
    </w:p>
    <w:p w14:paraId="5403CC0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перманганат калия для растворов;</w:t>
      </w:r>
    </w:p>
    <w:p w14:paraId="30B7DFDF"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раствор йода спиртовой 1%;</w:t>
      </w:r>
    </w:p>
    <w:p w14:paraId="19143CF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лейкопластырь.</w:t>
      </w:r>
    </w:p>
    <w:p w14:paraId="38747A9F"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Смена санитарно-гигиенической одежды должна проводиться не реже двух раз в неделю, полотенец - ежедневно. Вместо полотенец могут использоваться электрофены для сушки рук, установленные рядом с умывальниками.</w:t>
      </w:r>
    </w:p>
    <w:p w14:paraId="6790EEE4"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Вентиляция в лаборатории должна включаться за 30 минут до начала работы.</w:t>
      </w:r>
    </w:p>
    <w:p w14:paraId="3E298575" w14:textId="77777777" w:rsidR="00490206" w:rsidRPr="00490206" w:rsidRDefault="00490206" w:rsidP="00490206">
      <w:pPr>
        <w:widowControl w:val="0"/>
        <w:numPr>
          <w:ilvl w:val="0"/>
          <w:numId w:val="33"/>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Перед входом в помещение необходимо выключить бактерицидную лампу. Выключатель бактерицидной лампы должен быть установлен у входа в рабочее помещение со стороны коридора.</w:t>
      </w:r>
    </w:p>
    <w:p w14:paraId="59F1B12B" w14:textId="77777777" w:rsidR="00490206" w:rsidRPr="00490206" w:rsidRDefault="00490206" w:rsidP="00490206">
      <w:pPr>
        <w:tabs>
          <w:tab w:val="left" w:pos="426"/>
        </w:tabs>
        <w:autoSpaceDE w:val="0"/>
        <w:autoSpaceDN w:val="0"/>
        <w:spacing w:after="0" w:line="240" w:lineRule="auto"/>
        <w:jc w:val="both"/>
        <w:rPr>
          <w:rFonts w:ascii="Times New Roman" w:eastAsia="Arial Unicode MS" w:hAnsi="Times New Roman"/>
          <w:b/>
          <w:sz w:val="28"/>
          <w:szCs w:val="28"/>
          <w:lang w:eastAsia="ru-RU"/>
        </w:rPr>
      </w:pPr>
      <w:r w:rsidRPr="00490206">
        <w:rPr>
          <w:rFonts w:ascii="Times New Roman" w:eastAsia="Arial Unicode MS" w:hAnsi="Times New Roman"/>
          <w:b/>
          <w:sz w:val="28"/>
          <w:szCs w:val="28"/>
          <w:lang w:eastAsia="ru-RU"/>
        </w:rPr>
        <w:t>3. ТРЕБОВАНИЯ ОХРАНЫ ТРУДА ВО ВРЕМЯ РАБОТЫ</w:t>
      </w:r>
    </w:p>
    <w:p w14:paraId="2826AC65"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bookmarkStart w:id="1" w:name="sub_217"/>
      <w:r w:rsidRPr="00490206">
        <w:rPr>
          <w:rFonts w:ascii="Times New Roman" w:hAnsi="Times New Roman"/>
          <w:sz w:val="28"/>
          <w:szCs w:val="28"/>
          <w:lang w:eastAsia="ru-RU"/>
        </w:rPr>
        <w:t>Персонал лаборатории во время работы не должен допускать спешки. Проведение анализов следует выполнять с учетом безопасных приемов и методов работы.</w:t>
      </w:r>
    </w:p>
    <w:p w14:paraId="6EB05623"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14:paraId="7DE5666F"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Работать с исследуемым материалом необходимо в резиновых перчатках, избегая уколов и порезов.</w:t>
      </w:r>
    </w:p>
    <w:p w14:paraId="6497BBEA"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 Не допускается помещать бланки направлений в пробирки с кровью или иными биологическими материалами.</w:t>
      </w:r>
    </w:p>
    <w:p w14:paraId="2C10E922"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Транспортировка должна осуществляться в закрытых контейнерах, регулярно подвергающихся дезинфекционной обработке.</w:t>
      </w:r>
    </w:p>
    <w:p w14:paraId="1FCC9120"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Все повреждения кожи на руках должны быть закрыты лейкопластырем или напальчниками.</w:t>
      </w:r>
    </w:p>
    <w:p w14:paraId="05E82EF4"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пипетировании крови следует использовать автоматические пипетки, а в случае их отсутствия – резиновые груши. Запрещается пипетирование крови ртом.</w:t>
      </w:r>
    </w:p>
    <w:p w14:paraId="375DEE34"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открывании пробок, бутылок, пробирок с кровью или другими биологическими материалами следует не допускать разбрызгивания их содержимого.</w:t>
      </w:r>
    </w:p>
    <w:p w14:paraId="29881723"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хранении потенциально инфицированных материалов в холодильнике необходимо помещать их в полиэтиленовый пакет.</w:t>
      </w:r>
    </w:p>
    <w:p w14:paraId="64EC4FD0"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Растворы для нейтрализации концентрированных кислот и щелочей должны находиться на стеллаже (полке) в течение всего рабочего времени.</w:t>
      </w:r>
    </w:p>
    <w:p w14:paraId="58BEBDF2"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 xml:space="preserve">При включении электрооборудования в сеть необходимо проверить </w:t>
      </w:r>
      <w:r w:rsidRPr="00490206">
        <w:rPr>
          <w:rFonts w:ascii="Times New Roman" w:hAnsi="Times New Roman"/>
          <w:sz w:val="28"/>
          <w:szCs w:val="28"/>
          <w:lang w:eastAsia="ru-RU"/>
        </w:rPr>
        <w:lastRenderedPageBreak/>
        <w:t>соответствие напряжения прибора, указанного, в паспорте, напряжению в сети, а также наличие заземления.</w:t>
      </w:r>
    </w:p>
    <w:p w14:paraId="2889CF85"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Используемые нагревательные приборы должны иметь гладкую поверхность, быть доступны для легкой очистки и должны устанавливаться на теплоизолирующее негорючее основание.</w:t>
      </w:r>
    </w:p>
    <w:p w14:paraId="49EAFCA7"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14:paraId="56EB7C9E"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w:t>
      </w:r>
    </w:p>
    <w:p w14:paraId="23188D18"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Скорость движения воздуха в полностью открытых створках вытяжного шкафа должна быть 0,3 м/сек.</w:t>
      </w:r>
    </w:p>
    <w:p w14:paraId="7FE9A76F"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Створки (дверцы) вытяжного шкафа во время работы следует держать максимально закрытыми (опущенными с небольшим зазором внизу для тяги). Открывать их можно только на время обслуживания приборов и установок. Приподнятые створки должны прочно укрепляться приспособлениями, исключающими неожиданное падение этих створок. Газовые и водяные краны вытяжных шкафов должны быть расположены у передних бортов (краев) и установлены с учетом невозможности случайного открытия крана.</w:t>
      </w:r>
    </w:p>
    <w:p w14:paraId="41C945BC"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эксплуатации центрифуг необходимо соблюдать следующие требования:</w:t>
      </w:r>
    </w:p>
    <w:p w14:paraId="6185133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при загрузке центрифуги стаканами или пробирками соблюдать правила попарного уравновешивания;</w:t>
      </w:r>
    </w:p>
    <w:p w14:paraId="493FF21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перед включением центрифуги в электрическую сеть необходимо проверить, хорошо ли привинчена крышка к корпусу;</w:t>
      </w:r>
    </w:p>
    <w:p w14:paraId="35380C0A"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
    <w:p w14:paraId="4232BCB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по окончании цикла центрифугирования открывать центрифугу можно не ранее 15 минут после ее остановки, после работы центрифугу следует осмотреть и протереть.</w:t>
      </w:r>
    </w:p>
    <w:p w14:paraId="2F7F8816"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 электросети.</w:t>
      </w:r>
    </w:p>
    <w:p w14:paraId="4A947D46"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При эксплуатации рефрижераторов (холодильников) не допускается закрывать вентиляционные отверстия и затруднять охлаждение конденсаторного блока. Перестановка и перемещение без холодильников должна проводиться при участии специалиста.</w:t>
      </w:r>
    </w:p>
    <w:p w14:paraId="3D96B2A2"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водопроводным краном.</w:t>
      </w:r>
    </w:p>
    <w:p w14:paraId="594FC046"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Лабораторные столы для микроскопических и других точных исследований должны располагаться у окон.</w:t>
      </w:r>
    </w:p>
    <w:p w14:paraId="63902BF2"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lastRenderedPageBreak/>
        <w:t>Для предотвращения переутомления и порчи зрения при микроскопировании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попеременно то одним, то другим глазом. При утомлении зрения следует делать перерывы в работе.</w:t>
      </w:r>
    </w:p>
    <w:p w14:paraId="2CF2E00C"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Рядом с каждыми аналитическими весами необходимо иметь дополнительные светильники.</w:t>
      </w:r>
    </w:p>
    <w:p w14:paraId="7C89ECDF"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 xml:space="preserve">В случае отсутствия централизованной подачи газов баллоны со сжатыми газами должны быть надежно установлены и закреплены в вертикальном положении. Баллоны должны иметь предохранительные колпаки. Их нельзя помещать в места, освещаемые прямыми солнечными лучами, вблизи нагревательных и отопительных приборов. Расстояние от радиаторов и других отопительных приборов до баллонов должно быть не менее </w:t>
      </w:r>
      <w:smartTag w:uri="urn:schemas-microsoft-com:office:smarttags" w:element="metricconverter">
        <w:smartTagPr>
          <w:attr w:name="ProductID" w:val="1 м"/>
        </w:smartTagPr>
        <w:r w:rsidRPr="00490206">
          <w:rPr>
            <w:rFonts w:ascii="Times New Roman" w:hAnsi="Times New Roman"/>
            <w:sz w:val="28"/>
            <w:szCs w:val="28"/>
            <w:lang w:eastAsia="ru-RU"/>
          </w:rPr>
          <w:t>1 м</w:t>
        </w:r>
      </w:smartTag>
      <w:r w:rsidRPr="00490206">
        <w:rPr>
          <w:rFonts w:ascii="Times New Roman" w:hAnsi="Times New Roman"/>
          <w:sz w:val="28"/>
          <w:szCs w:val="28"/>
          <w:lang w:eastAsia="ru-RU"/>
        </w:rPr>
        <w:t xml:space="preserve">, а от источников тепла с открытым огнем не менее </w:t>
      </w:r>
      <w:smartTag w:uri="urn:schemas-microsoft-com:office:smarttags" w:element="metricconverter">
        <w:smartTagPr>
          <w:attr w:name="ProductID" w:val="5 м"/>
        </w:smartTagPr>
        <w:r w:rsidRPr="00490206">
          <w:rPr>
            <w:rFonts w:ascii="Times New Roman" w:hAnsi="Times New Roman"/>
            <w:sz w:val="28"/>
            <w:szCs w:val="28"/>
            <w:lang w:eastAsia="ru-RU"/>
          </w:rPr>
          <w:t>5 м</w:t>
        </w:r>
      </w:smartTag>
      <w:r w:rsidRPr="00490206">
        <w:rPr>
          <w:rFonts w:ascii="Times New Roman" w:hAnsi="Times New Roman"/>
          <w:sz w:val="28"/>
          <w:szCs w:val="28"/>
          <w:lang w:eastAsia="ru-RU"/>
        </w:rPr>
        <w:t>. Баллоны не должны соприкасаться с электрическими проводами и кабелями.</w:t>
      </w:r>
    </w:p>
    <w:p w14:paraId="52510FE9"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Выпуск газа из баллона должен осуществляться через редуктор, предназначенный исключительно для данного газа Вентиль редуктора следует открывать медленно. Не допускается нахождение во время открывания вентиля баллона перед редуктором по направлению оси штуцера вентиля При опорожнении баллона в нем должно оставаться избыточное давление не менее 0,5 кг/см</w:t>
      </w:r>
      <w:r w:rsidRPr="00490206">
        <w:rPr>
          <w:rFonts w:ascii="Times New Roman" w:hAnsi="Times New Roman"/>
          <w:sz w:val="28"/>
          <w:szCs w:val="28"/>
          <w:vertAlign w:val="superscript"/>
          <w:lang w:eastAsia="ru-RU"/>
        </w:rPr>
        <w:t>2</w:t>
      </w:r>
      <w:r w:rsidRPr="00490206">
        <w:rPr>
          <w:rFonts w:ascii="Times New Roman" w:hAnsi="Times New Roman"/>
          <w:sz w:val="28"/>
          <w:szCs w:val="28"/>
          <w:lang w:eastAsia="ru-RU"/>
        </w:rPr>
        <w:t>.</w:t>
      </w:r>
    </w:p>
    <w:p w14:paraId="0ADC42E0"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Для использования разрешаются только баллоны, имеющие надписи и окраску, установленную требованиями для данного газа, снабженные защитными колпаками.</w:t>
      </w:r>
    </w:p>
    <w:p w14:paraId="3EFE4E10"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В помещении лаборатории запрещается:</w:t>
      </w:r>
    </w:p>
    <w:p w14:paraId="3D05889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w:t>
      </w:r>
    </w:p>
    <w:p w14:paraId="1856CFD8"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убирать случайно пролитые огнеопасные жидкости при зажженных горелках и включенных электронагревательных приборах;</w:t>
      </w:r>
    </w:p>
    <w:p w14:paraId="55705F0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зажигать огонь и включать электроосвещение, электрооборудование (приборы, аппараты), если в лаборатории пахнет газом. Предварительно необходимо определить и ликвидировать утечку газа и проветрить помещение. Место утечки газа определяется с помощью мыльной эмульсии;</w:t>
      </w:r>
    </w:p>
    <w:p w14:paraId="52FA1C94"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наливать в горящую спиртовку горючее, пользоваться спиртовкой, не имеющей металлической трубки и шайбы для сжатия фитиля; проводить работы, связанные с перегонкой, экстрагированием, растиранием вредных веществ и т.д. при неработающей или неисправной вентиляции;</w:t>
      </w:r>
    </w:p>
    <w:p w14:paraId="60274AD5"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p>
    <w:p w14:paraId="5E6EAAE3"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хранить на рабочих столах и стеллажах запасы токсических, огне- и взрывоопасных веществ,</w:t>
      </w:r>
    </w:p>
    <w:p w14:paraId="569EBAA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lastRenderedPageBreak/>
        <w:t>хранить и применять реактивы без этикеток, а также какие-либо вещества неизвестного происхождения;</w:t>
      </w:r>
    </w:p>
    <w:p w14:paraId="226C747D"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курить, а также хранить и принимать пищу, пользоваться косметикой в рабочих помещениях;</w:t>
      </w:r>
    </w:p>
    <w:p w14:paraId="35BD99A1"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выполнять работы, не связанные с заданием и не предусмотренные методиками проведения исследований;</w:t>
      </w:r>
    </w:p>
    <w:p w14:paraId="45BB947F"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загромождать проходы и коридоры, а также подходы к средствам пожаротушения.</w:t>
      </w:r>
    </w:p>
    <w:p w14:paraId="483CB244" w14:textId="77777777" w:rsidR="00490206" w:rsidRPr="00490206" w:rsidRDefault="00490206" w:rsidP="00490206">
      <w:pPr>
        <w:widowControl w:val="0"/>
        <w:numPr>
          <w:ilvl w:val="0"/>
          <w:numId w:val="34"/>
        </w:numPr>
        <w:tabs>
          <w:tab w:val="num" w:pos="1134"/>
        </w:tabs>
        <w:suppressAutoHyphens/>
        <w:overflowPunct w:val="0"/>
        <w:autoSpaceDE w:val="0"/>
        <w:autoSpaceDN w:val="0"/>
        <w:adjustRightInd w:val="0"/>
        <w:spacing w:after="0" w:line="240" w:lineRule="auto"/>
        <w:ind w:left="0" w:firstLine="0"/>
        <w:contextualSpacing/>
        <w:jc w:val="both"/>
        <w:rPr>
          <w:rFonts w:ascii="Times New Roman" w:hAnsi="Times New Roman"/>
          <w:sz w:val="28"/>
          <w:szCs w:val="28"/>
          <w:lang w:eastAsia="ru-RU"/>
        </w:rPr>
      </w:pPr>
      <w:r w:rsidRPr="00490206">
        <w:rPr>
          <w:rFonts w:ascii="Times New Roman" w:hAnsi="Times New Roman"/>
          <w:sz w:val="28"/>
          <w:szCs w:val="28"/>
          <w:lang w:eastAsia="ru-RU"/>
        </w:rPr>
        <w:t>Во время работы лаборант должен неукоснительно соблюдать требования асептики и антисептики, правила личной гигиены. Требовать того же от ассистентов. Перед и после каждого контакта с материалом лаборант должен мыть руки с последующей их обработкой одним из лицензированных бактерицидных препаратов.</w:t>
      </w:r>
    </w:p>
    <w:bookmarkEnd w:id="1"/>
    <w:p w14:paraId="5B8FA448" w14:textId="77777777" w:rsidR="00490206" w:rsidRPr="00490206" w:rsidRDefault="00490206" w:rsidP="00490206">
      <w:pPr>
        <w:tabs>
          <w:tab w:val="left" w:pos="426"/>
        </w:tabs>
        <w:autoSpaceDE w:val="0"/>
        <w:autoSpaceDN w:val="0"/>
        <w:spacing w:after="0" w:line="240" w:lineRule="auto"/>
        <w:jc w:val="both"/>
        <w:rPr>
          <w:rFonts w:ascii="Times New Roman" w:eastAsia="Arial Unicode MS" w:hAnsi="Times New Roman"/>
          <w:b/>
          <w:sz w:val="28"/>
          <w:szCs w:val="28"/>
          <w:lang w:eastAsia="ru-RU"/>
        </w:rPr>
      </w:pPr>
      <w:r w:rsidRPr="00490206">
        <w:rPr>
          <w:rFonts w:ascii="Times New Roman" w:eastAsia="Arial Unicode MS" w:hAnsi="Times New Roman"/>
          <w:b/>
          <w:sz w:val="28"/>
          <w:szCs w:val="28"/>
          <w:lang w:eastAsia="ru-RU"/>
        </w:rPr>
        <w:t>4. ТРЕБОВАНИЯ ОХРАНЫ ТРУДА В АВАРИЙНЫХ СИТУАЦИЯХ</w:t>
      </w:r>
    </w:p>
    <w:p w14:paraId="309E463C"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 случаях аварийной ситуации принять меры к эвакуации пациентов и работников клиники в соответствии с планом ликвидации аварийных ситуаций.</w:t>
      </w:r>
    </w:p>
    <w:p w14:paraId="42F92ABD"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обнаружении оголенных токоведущих частей (электропроводки), принять следующие меры безопасности:</w:t>
      </w:r>
    </w:p>
    <w:p w14:paraId="6BE95E50"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оградить оголенные токоведущие части;</w:t>
      </w:r>
    </w:p>
    <w:p w14:paraId="72D4121A"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предупредить находящихся рядом людей об опасности поражения электрическим током;</w:t>
      </w:r>
    </w:p>
    <w:p w14:paraId="4CC77724"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немедленно сообщить о случившемся руководителю;</w:t>
      </w:r>
    </w:p>
    <w:p w14:paraId="1B32781F" w14:textId="77777777" w:rsidR="00490206" w:rsidRPr="00490206" w:rsidRDefault="00490206" w:rsidP="00490206">
      <w:pPr>
        <w:pStyle w:val="afd"/>
        <w:widowControl w:val="0"/>
        <w:numPr>
          <w:ilvl w:val="0"/>
          <w:numId w:val="3"/>
        </w:numPr>
        <w:tabs>
          <w:tab w:val="clear" w:pos="708"/>
        </w:tabs>
        <w:suppressAutoHyphens/>
        <w:overflowPunct w:val="0"/>
        <w:autoSpaceDE w:val="0"/>
        <w:autoSpaceDN w:val="0"/>
        <w:adjustRightInd w:val="0"/>
        <w:ind w:left="0" w:firstLine="0"/>
        <w:contextualSpacing/>
        <w:jc w:val="both"/>
        <w:rPr>
          <w:bCs/>
          <w:color w:val="000000"/>
          <w:sz w:val="28"/>
          <w:szCs w:val="28"/>
        </w:rPr>
      </w:pPr>
      <w:r w:rsidRPr="00490206">
        <w:rPr>
          <w:bCs/>
          <w:color w:val="000000"/>
          <w:sz w:val="28"/>
          <w:szCs w:val="28"/>
        </w:rPr>
        <w:t>до прибытия руководителя работ наблюдать, чтобы находящиеся рядом люди не касались оголенных токоведущих частей.</w:t>
      </w:r>
    </w:p>
    <w:p w14:paraId="7A370125"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Оказать помощь пострадавшим при травмировании согласно инструкции. При поражении электротоком следует немедленно отсоединить пострадавшего от электроцепи (выключить рубильник, отбросить электропровод деревянной палкой, доской), приступить к оказанию первой медицинской помощи.</w:t>
      </w:r>
    </w:p>
    <w:p w14:paraId="2B33D803"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6% раствором перекиси водорода или 3% раствором хлорамина.</w:t>
      </w:r>
    </w:p>
    <w:p w14:paraId="7EF2B065"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w:t>
      </w:r>
    </w:p>
    <w:p w14:paraId="3F661392"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попадании крови на слизистые оболочки их немедленно обрабатывают струей воды, затем 1% раствором борной кислоты или вводят несколько капель нитрата серебра. Нос обрабатывают 1% раствором протаргола, рот и горло прополаскивают 70% спиртом либо 1% раствором борной кислоты, либо 0,05% раствором перманганата калия.</w:t>
      </w:r>
    </w:p>
    <w:p w14:paraId="4A098BB3"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lastRenderedPageBreak/>
        <w:t>При разбрызгивании зараженного биоматериала помещение, где произошла авария, тщательно дезинфицируют. Объем работ по дезинфекции определяет заведующий лабораторией.</w:t>
      </w:r>
    </w:p>
    <w:p w14:paraId="6B412CB0"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Если авария произошла на центрифуге, то дезинфекционные мероприятия назначают не ранее, чем через 30-40 минут, то есть после осаждения аэрозоля.</w:t>
      </w:r>
    </w:p>
    <w:p w14:paraId="3E5C53E6"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w:t>
      </w:r>
    </w:p>
    <w:p w14:paraId="770B710C"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малейших признаках утечки газа и неисправных горелках следует прекратить работу до ликвидации утечки газа и замены горелок, открыть окна или форточки.</w:t>
      </w:r>
    </w:p>
    <w:p w14:paraId="0CFCD90A"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 помещение.</w:t>
      </w:r>
    </w:p>
    <w:p w14:paraId="5B1F1BE3"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Если пролита щелочь, то ее надо засыпать песком или опилками, затем удалить песок (опилки) и залить это место сильно разбавленной соляной или уксусной кислотой. После этого удалить кислоту тряпкой, вымыть место пролива щелочи водой и вытереть насухо. Ветошь, использованная для этого, утилизируется.</w:t>
      </w:r>
    </w:p>
    <w:p w14:paraId="537DC9B3"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Если пролита кислота, то ее надо засыпать песком (опилками засыпать нельзя!), затем удалить пропитанный песок лопаткой, засыпать содой, соду удалить и промыть это место большим количеством воды и вытереть насухо. Ветошь, использованная для этого, утилизируется.</w:t>
      </w:r>
    </w:p>
    <w:p w14:paraId="1BAFC9FF"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 случае возникновения пожара необходимо вызвать пожарную команду по телефону 101,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 тушению пожара подручными средствами в соответствии с инструкцией по пожарной безопасности.</w:t>
      </w:r>
    </w:p>
    <w:p w14:paraId="41E4F9AD"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w:t>
      </w:r>
    </w:p>
    <w:p w14:paraId="084B4AFA" w14:textId="77777777" w:rsidR="00490206" w:rsidRPr="00490206" w:rsidRDefault="00490206" w:rsidP="00490206">
      <w:pPr>
        <w:widowControl w:val="0"/>
        <w:numPr>
          <w:ilvl w:val="0"/>
          <w:numId w:val="32"/>
        </w:numPr>
        <w:suppressAutoHyphens/>
        <w:overflowPunct w:val="0"/>
        <w:autoSpaceDE w:val="0"/>
        <w:autoSpaceDN w:val="0"/>
        <w:adjustRightInd w:val="0"/>
        <w:spacing w:after="0" w:line="240" w:lineRule="auto"/>
        <w:ind w:left="0" w:firstLine="0"/>
        <w:contextualSpacing/>
        <w:jc w:val="both"/>
        <w:rPr>
          <w:rFonts w:ascii="Times New Roman" w:hAnsi="Times New Roman"/>
          <w:bCs/>
          <w:color w:val="000000"/>
          <w:sz w:val="28"/>
          <w:szCs w:val="28"/>
          <w:lang w:eastAsia="ru-RU"/>
        </w:rPr>
      </w:pPr>
      <w:r w:rsidRPr="00490206">
        <w:rPr>
          <w:rFonts w:ascii="Times New Roman" w:hAnsi="Times New Roman"/>
          <w:bCs/>
          <w:color w:val="000000"/>
          <w:sz w:val="28"/>
          <w:szCs w:val="28"/>
          <w:lang w:eastAsia="ru-RU"/>
        </w:rPr>
        <w:t>Все случаи аварий, микротравм и травм, а также принятые в связи с этим меры подлежат регистрации в специальном журнале.</w:t>
      </w:r>
    </w:p>
    <w:p w14:paraId="4B88063A" w14:textId="77777777" w:rsidR="00490206" w:rsidRPr="00490206" w:rsidRDefault="00490206" w:rsidP="00490206">
      <w:pPr>
        <w:tabs>
          <w:tab w:val="left" w:pos="426"/>
        </w:tabs>
        <w:autoSpaceDE w:val="0"/>
        <w:autoSpaceDN w:val="0"/>
        <w:spacing w:after="0" w:line="240" w:lineRule="auto"/>
        <w:jc w:val="both"/>
        <w:rPr>
          <w:rFonts w:ascii="Times New Roman" w:eastAsia="Arial Unicode MS" w:hAnsi="Times New Roman"/>
          <w:b/>
          <w:sz w:val="28"/>
          <w:szCs w:val="28"/>
          <w:lang w:eastAsia="ru-RU"/>
        </w:rPr>
      </w:pPr>
      <w:r w:rsidRPr="00490206">
        <w:rPr>
          <w:rFonts w:ascii="Times New Roman" w:eastAsia="Arial Unicode MS" w:hAnsi="Times New Roman"/>
          <w:b/>
          <w:sz w:val="28"/>
          <w:szCs w:val="28"/>
          <w:lang w:eastAsia="ru-RU"/>
        </w:rPr>
        <w:t>5. ТРЕБОВАНИЯ ОХРАНЫ ТРУДА ПО ОКОНЧАНИИ РАБОТЫ</w:t>
      </w:r>
    </w:p>
    <w:p w14:paraId="3C63BBC2"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p>
    <w:p w14:paraId="5926CF67"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w:t>
      </w:r>
    </w:p>
    <w:p w14:paraId="40EF78A9"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 xml:space="preserve">Поверхность рабочих столов (мебели) должна подвергаться дезинфекции конце каждого рабочего дня, а при загрязнении в течении дня немедленно двукратно с интервалом 15 минут обрабатывается ветошью с </w:t>
      </w:r>
      <w:r w:rsidRPr="00490206">
        <w:rPr>
          <w:rFonts w:ascii="Times New Roman" w:hAnsi="Times New Roman"/>
          <w:color w:val="000000"/>
          <w:sz w:val="28"/>
          <w:szCs w:val="28"/>
          <w:lang w:eastAsia="ru-RU"/>
        </w:rPr>
        <w:lastRenderedPageBreak/>
        <w:t>дезинфицирующим раствором.</w:t>
      </w:r>
    </w:p>
    <w:p w14:paraId="3DF4C7DB"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 лаборатории.</w:t>
      </w:r>
    </w:p>
    <w:p w14:paraId="72A3FBF1"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При уборке помещения в конце рабочего дня полы моют с применением дезинфицирующего раствора. Стены, двери, полки, подоконники, окна, шкафы протирают дезинфицирующим раствором. Дезинфекционные работы персонал должен проводить в резиновых перчатках.</w:t>
      </w:r>
    </w:p>
    <w:p w14:paraId="18052F29"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По завершении всех работ персонал лаборатории должен отключить приборы и аппараты, которые были использованы в процессе работы, снять халат, колпак, спецобувь и убрать их в специальный шкаф, вымыть тщательно руки и, при необходимости, прополоскать рот и вычистить зубы.</w:t>
      </w:r>
    </w:p>
    <w:p w14:paraId="19EEECDF" w14:textId="77777777" w:rsidR="00490206" w:rsidRP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Обо всех обнаруженных неисправностях и недостатках врач должен доложить заведующему лабораторией и руководителю.</w:t>
      </w:r>
    </w:p>
    <w:p w14:paraId="7E01EA98" w14:textId="13CF5C3B" w:rsidR="00490206" w:rsidRDefault="00490206" w:rsidP="00490206">
      <w:pPr>
        <w:widowControl w:val="0"/>
        <w:numPr>
          <w:ilvl w:val="0"/>
          <w:numId w:val="35"/>
        </w:numPr>
        <w:suppressAutoHyphens/>
        <w:overflowPunct w:val="0"/>
        <w:autoSpaceDE w:val="0"/>
        <w:autoSpaceDN w:val="0"/>
        <w:adjustRightInd w:val="0"/>
        <w:spacing w:after="0" w:line="240" w:lineRule="auto"/>
        <w:ind w:left="0" w:firstLine="0"/>
        <w:contextualSpacing/>
        <w:jc w:val="both"/>
        <w:rPr>
          <w:rFonts w:ascii="Times New Roman" w:hAnsi="Times New Roman"/>
          <w:color w:val="000000"/>
          <w:sz w:val="28"/>
          <w:szCs w:val="28"/>
          <w:lang w:eastAsia="ru-RU"/>
        </w:rPr>
      </w:pPr>
      <w:r w:rsidRPr="00490206">
        <w:rPr>
          <w:rFonts w:ascii="Times New Roman" w:hAnsi="Times New Roman"/>
          <w:color w:val="000000"/>
          <w:sz w:val="28"/>
          <w:szCs w:val="28"/>
          <w:lang w:eastAsia="ru-RU"/>
        </w:rPr>
        <w:t>Перед закрытием помещения проконтролировать его противопожарное состояние. Выключить свет и закрыть двери на ключ. Доложить об уходе сотруднику охраны.</w:t>
      </w:r>
    </w:p>
    <w:p w14:paraId="1512018D" w14:textId="31FF9E2D"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3663F858" w14:textId="1BD67B8D"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0E4EA21F" w14:textId="5FDE6943"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7279249A" w14:textId="63B4FA70"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30F89319" w14:textId="2F5C8837"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0BE270EA" w14:textId="53D4EFDF" w:rsidR="003847D8"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p>
    <w:p w14:paraId="2B032411" w14:textId="42E1475E" w:rsidR="003847D8" w:rsidRPr="00490206" w:rsidRDefault="003847D8" w:rsidP="003847D8">
      <w:pPr>
        <w:widowControl w:val="0"/>
        <w:suppressAutoHyphens/>
        <w:overflowPunct w:val="0"/>
        <w:autoSpaceDE w:val="0"/>
        <w:autoSpaceDN w:val="0"/>
        <w:adjustRightInd w:val="0"/>
        <w:spacing w:after="0" w:line="240" w:lineRule="auto"/>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Подпись ____________________</w:t>
      </w:r>
    </w:p>
    <w:p w14:paraId="2A91C347" w14:textId="77777777" w:rsidR="00490206" w:rsidRDefault="00490206" w:rsidP="00490206">
      <w:pPr>
        <w:widowControl w:val="0"/>
        <w:suppressAutoHyphens/>
        <w:overflowPunct w:val="0"/>
        <w:autoSpaceDE w:val="0"/>
        <w:autoSpaceDN w:val="0"/>
        <w:adjustRightInd w:val="0"/>
        <w:spacing w:after="0" w:line="240" w:lineRule="auto"/>
        <w:contextualSpacing/>
        <w:jc w:val="both"/>
        <w:rPr>
          <w:rFonts w:ascii="Times New Roman" w:hAnsi="Times New Roman"/>
          <w:b/>
          <w:sz w:val="28"/>
          <w:szCs w:val="24"/>
          <w:lang w:eastAsia="ru-RU"/>
        </w:rPr>
      </w:pPr>
    </w:p>
    <w:p w14:paraId="26C352C2" w14:textId="77777777" w:rsidR="00490206" w:rsidRPr="00490206" w:rsidRDefault="00490206" w:rsidP="00490206">
      <w:pPr>
        <w:pStyle w:val="aff3"/>
        <w:jc w:val="both"/>
        <w:rPr>
          <w:rFonts w:ascii="Times New Roman" w:hAnsi="Times New Roman"/>
          <w:b/>
          <w:sz w:val="32"/>
          <w:szCs w:val="28"/>
        </w:rPr>
      </w:pPr>
    </w:p>
    <w:p w14:paraId="17BFAC18" w14:textId="77777777" w:rsidR="00490206" w:rsidRDefault="00490206" w:rsidP="007B0FDF">
      <w:pPr>
        <w:pStyle w:val="ac"/>
        <w:jc w:val="both"/>
        <w:rPr>
          <w:b/>
          <w:sz w:val="28"/>
        </w:rPr>
      </w:pPr>
    </w:p>
    <w:p w14:paraId="31EEF0D4" w14:textId="77777777" w:rsidR="00490206" w:rsidRDefault="00490206" w:rsidP="007B0FDF">
      <w:pPr>
        <w:pStyle w:val="ac"/>
        <w:jc w:val="both"/>
        <w:rPr>
          <w:b/>
          <w:sz w:val="28"/>
        </w:rPr>
      </w:pPr>
    </w:p>
    <w:p w14:paraId="2CEEB8D3" w14:textId="77777777" w:rsidR="00490206" w:rsidRDefault="00490206" w:rsidP="007B0FDF">
      <w:pPr>
        <w:pStyle w:val="ac"/>
        <w:jc w:val="both"/>
        <w:rPr>
          <w:b/>
          <w:sz w:val="28"/>
        </w:rPr>
      </w:pPr>
    </w:p>
    <w:p w14:paraId="3651521F" w14:textId="77777777" w:rsidR="00490206" w:rsidRDefault="00490206" w:rsidP="007B0FDF">
      <w:pPr>
        <w:pStyle w:val="ac"/>
        <w:jc w:val="both"/>
        <w:rPr>
          <w:b/>
          <w:sz w:val="28"/>
        </w:rPr>
      </w:pPr>
    </w:p>
    <w:p w14:paraId="2CE13CFD" w14:textId="77777777" w:rsidR="00490206" w:rsidRDefault="00490206" w:rsidP="007B0FDF">
      <w:pPr>
        <w:pStyle w:val="ac"/>
        <w:jc w:val="both"/>
        <w:rPr>
          <w:b/>
          <w:sz w:val="28"/>
        </w:rPr>
      </w:pPr>
    </w:p>
    <w:p w14:paraId="6835189B" w14:textId="77777777" w:rsidR="00490206" w:rsidRDefault="00490206" w:rsidP="007B0FDF">
      <w:pPr>
        <w:pStyle w:val="ac"/>
        <w:jc w:val="both"/>
        <w:rPr>
          <w:b/>
          <w:sz w:val="28"/>
        </w:rPr>
      </w:pPr>
    </w:p>
    <w:p w14:paraId="6E2B74BD" w14:textId="77777777" w:rsidR="00490206" w:rsidRDefault="00490206" w:rsidP="007B0FDF">
      <w:pPr>
        <w:pStyle w:val="ac"/>
        <w:jc w:val="both"/>
        <w:rPr>
          <w:b/>
          <w:sz w:val="28"/>
        </w:rPr>
      </w:pPr>
    </w:p>
    <w:p w14:paraId="5AFA60DD" w14:textId="77777777" w:rsidR="00490206" w:rsidRDefault="00490206" w:rsidP="007B0FDF">
      <w:pPr>
        <w:pStyle w:val="ac"/>
        <w:jc w:val="both"/>
        <w:rPr>
          <w:b/>
          <w:sz w:val="28"/>
        </w:rPr>
      </w:pPr>
    </w:p>
    <w:p w14:paraId="2E49A274" w14:textId="77777777" w:rsidR="00490206" w:rsidRDefault="00490206" w:rsidP="007B0FDF">
      <w:pPr>
        <w:pStyle w:val="ac"/>
        <w:jc w:val="both"/>
        <w:rPr>
          <w:b/>
          <w:sz w:val="28"/>
        </w:rPr>
      </w:pPr>
    </w:p>
    <w:p w14:paraId="2DDBDF47" w14:textId="77777777" w:rsidR="00490206" w:rsidRDefault="00490206" w:rsidP="007B0FDF">
      <w:pPr>
        <w:pStyle w:val="ac"/>
        <w:jc w:val="both"/>
        <w:rPr>
          <w:b/>
          <w:sz w:val="28"/>
        </w:rPr>
      </w:pPr>
    </w:p>
    <w:p w14:paraId="0D982D28" w14:textId="77777777" w:rsidR="00490206" w:rsidRDefault="00490206" w:rsidP="007B0FDF">
      <w:pPr>
        <w:pStyle w:val="ac"/>
        <w:jc w:val="both"/>
        <w:rPr>
          <w:b/>
          <w:sz w:val="28"/>
        </w:rPr>
      </w:pPr>
    </w:p>
    <w:p w14:paraId="285966AF" w14:textId="77777777" w:rsidR="00490206" w:rsidRDefault="00490206" w:rsidP="007B0FDF">
      <w:pPr>
        <w:pStyle w:val="ac"/>
        <w:jc w:val="both"/>
        <w:rPr>
          <w:b/>
          <w:sz w:val="28"/>
        </w:rPr>
      </w:pPr>
    </w:p>
    <w:p w14:paraId="78657A01" w14:textId="77777777" w:rsidR="00490206" w:rsidRDefault="00490206" w:rsidP="007B0FDF">
      <w:pPr>
        <w:pStyle w:val="ac"/>
        <w:jc w:val="both"/>
        <w:rPr>
          <w:b/>
          <w:sz w:val="28"/>
        </w:rPr>
      </w:pPr>
    </w:p>
    <w:p w14:paraId="0BDE69FE" w14:textId="77777777" w:rsidR="00490206" w:rsidRDefault="00490206" w:rsidP="007B0FDF">
      <w:pPr>
        <w:pStyle w:val="ac"/>
        <w:jc w:val="both"/>
        <w:rPr>
          <w:b/>
          <w:sz w:val="28"/>
        </w:rPr>
      </w:pPr>
    </w:p>
    <w:p w14:paraId="31918744" w14:textId="77777777" w:rsidR="00693D01" w:rsidRPr="00693D01" w:rsidRDefault="00693D01" w:rsidP="00693D01">
      <w:pPr>
        <w:pStyle w:val="aff3"/>
        <w:jc w:val="center"/>
        <w:rPr>
          <w:rFonts w:ascii="Times New Roman" w:hAnsi="Times New Roman"/>
          <w:sz w:val="28"/>
          <w:szCs w:val="28"/>
        </w:rPr>
      </w:pPr>
      <w:r w:rsidRPr="00693D01">
        <w:rPr>
          <w:rFonts w:ascii="Times New Roman" w:hAnsi="Times New Roman"/>
          <w:sz w:val="28"/>
          <w:szCs w:val="28"/>
        </w:rPr>
        <w:lastRenderedPageBreak/>
        <w:t>Содержание и объем проведенной работы</w:t>
      </w:r>
    </w:p>
    <w:p w14:paraId="36FF05A9" w14:textId="77777777" w:rsidR="00693D01" w:rsidRPr="00693D01" w:rsidRDefault="00693D01" w:rsidP="00693D01">
      <w:pPr>
        <w:pStyle w:val="aff3"/>
        <w:jc w:val="both"/>
        <w:rPr>
          <w:rFonts w:ascii="Times New Roman" w:hAnsi="Times New Roman"/>
          <w:b/>
          <w:sz w:val="28"/>
          <w:szCs w:val="28"/>
        </w:rPr>
      </w:pPr>
    </w:p>
    <w:p w14:paraId="7088E295" w14:textId="77777777" w:rsidR="00693D01" w:rsidRPr="00693D01" w:rsidRDefault="00693D01" w:rsidP="00693D01">
      <w:pPr>
        <w:pStyle w:val="aff3"/>
        <w:jc w:val="both"/>
        <w:rPr>
          <w:rFonts w:ascii="Times New Roman" w:hAnsi="Times New Roman"/>
          <w:b/>
          <w:sz w:val="28"/>
          <w:szCs w:val="28"/>
        </w:rPr>
      </w:pPr>
      <w:r w:rsidRPr="00693D01">
        <w:rPr>
          <w:rFonts w:ascii="Times New Roman" w:hAnsi="Times New Roman"/>
          <w:b/>
          <w:sz w:val="28"/>
          <w:szCs w:val="28"/>
        </w:rPr>
        <w:t>Должностная инструкция лаборанта санитарно- гигиенической лаборатории</w:t>
      </w:r>
    </w:p>
    <w:p w14:paraId="4E696530" w14:textId="77777777" w:rsidR="00693D01" w:rsidRPr="00693D01" w:rsidRDefault="00693D01" w:rsidP="00693D01">
      <w:pPr>
        <w:spacing w:after="0" w:line="240" w:lineRule="auto"/>
        <w:jc w:val="both"/>
        <w:rPr>
          <w:rFonts w:ascii="Times New Roman" w:hAnsi="Times New Roman"/>
          <w:b/>
          <w:bCs/>
          <w:sz w:val="28"/>
          <w:szCs w:val="28"/>
        </w:rPr>
      </w:pPr>
      <w:r w:rsidRPr="00693D01">
        <w:rPr>
          <w:rFonts w:ascii="Times New Roman" w:hAnsi="Times New Roman"/>
          <w:b/>
          <w:bCs/>
          <w:sz w:val="28"/>
          <w:szCs w:val="28"/>
        </w:rPr>
        <w:t>1. Общие положения</w:t>
      </w:r>
    </w:p>
    <w:p w14:paraId="3C5BD467"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1.1. Должность "Лаборант санитарно-гигиенической лаборатории" относится к категории "Специалисты".</w:t>
      </w:r>
    </w:p>
    <w:p w14:paraId="29F057D3"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1.2. Квалификационные требования - неполное высшее образование (младший специалист) или базовое высшее образование (бакалавр) по направлению подготовки "Медицина", специальности "Медико-профилактическое дело", "Лечебное дело" или "Лабораторная диагностика". Специализация по специальности "Санитарно-гигиенические исследования". Без требований к стажу работы. </w:t>
      </w:r>
    </w:p>
    <w:p w14:paraId="0465FC6B"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1.3. Знает и применяет в деятельности:</w:t>
      </w:r>
      <w:r w:rsidRPr="00693D01">
        <w:rPr>
          <w:rFonts w:ascii="Times New Roman" w:hAnsi="Times New Roman"/>
          <w:sz w:val="28"/>
          <w:szCs w:val="28"/>
        </w:rPr>
        <w:br/>
        <w:t>      - действующее законодательство об охране здоровья и нормативные документы, регламентирующие деятельность учреждений здравоохранения;</w:t>
      </w:r>
    </w:p>
    <w:p w14:paraId="57914247" w14:textId="77777777" w:rsidR="00693D01" w:rsidRPr="00693D01" w:rsidRDefault="00693D01" w:rsidP="00693D01">
      <w:pPr>
        <w:spacing w:after="0" w:line="240" w:lineRule="auto"/>
        <w:jc w:val="both"/>
        <w:rPr>
          <w:rFonts w:ascii="Times New Roman" w:hAnsi="Times New Roman"/>
          <w:sz w:val="28"/>
          <w:szCs w:val="28"/>
          <w:shd w:val="clear" w:color="auto" w:fill="FFFFFF"/>
        </w:rPr>
      </w:pPr>
      <w:r w:rsidRPr="00693D01">
        <w:rPr>
          <w:rFonts w:ascii="Times New Roman" w:hAnsi="Times New Roman"/>
          <w:sz w:val="28"/>
          <w:szCs w:val="28"/>
          <w:shd w:val="clear" w:color="auto" w:fill="FFFFFF"/>
        </w:rPr>
        <w:t>- организацию работы санитарно-гигиенической лаборатории;</w:t>
      </w:r>
      <w:r w:rsidRPr="00693D01">
        <w:rPr>
          <w:rFonts w:ascii="Times New Roman" w:hAnsi="Times New Roman"/>
          <w:sz w:val="28"/>
          <w:szCs w:val="28"/>
        </w:rPr>
        <w:br/>
      </w:r>
      <w:r w:rsidRPr="00693D01">
        <w:rPr>
          <w:rFonts w:ascii="Times New Roman" w:hAnsi="Times New Roman"/>
          <w:sz w:val="28"/>
          <w:szCs w:val="28"/>
          <w:shd w:val="clear" w:color="auto" w:fill="FFFFFF"/>
        </w:rPr>
        <w:t>      - права, обязанности и ответственность лаборанта санитарно-гигиенической лаборатории;</w:t>
      </w:r>
      <w:r w:rsidRPr="00693D01">
        <w:rPr>
          <w:rFonts w:ascii="Times New Roman" w:hAnsi="Times New Roman"/>
          <w:sz w:val="28"/>
          <w:szCs w:val="28"/>
        </w:rPr>
        <w:br/>
      </w:r>
      <w:r w:rsidRPr="00693D01">
        <w:rPr>
          <w:rFonts w:ascii="Times New Roman" w:hAnsi="Times New Roman"/>
          <w:sz w:val="28"/>
          <w:szCs w:val="28"/>
          <w:shd w:val="clear" w:color="auto" w:fill="FFFFFF"/>
        </w:rPr>
        <w:t>      - основы общемедицинских и клинических дисциплин, которые необходимы для решения профессиональных задач;</w:t>
      </w:r>
      <w:r w:rsidRPr="00693D01">
        <w:rPr>
          <w:rFonts w:ascii="Times New Roman" w:hAnsi="Times New Roman"/>
          <w:sz w:val="28"/>
          <w:szCs w:val="28"/>
        </w:rPr>
        <w:br/>
      </w:r>
      <w:r w:rsidRPr="00693D01">
        <w:rPr>
          <w:rFonts w:ascii="Times New Roman" w:hAnsi="Times New Roman"/>
          <w:sz w:val="28"/>
          <w:szCs w:val="28"/>
          <w:shd w:val="clear" w:color="auto" w:fill="FFFFFF"/>
        </w:rPr>
        <w:t>      - методики забора материала правила его хранения и доставки в лабораторию;</w:t>
      </w:r>
      <w:r w:rsidRPr="00693D01">
        <w:rPr>
          <w:rFonts w:ascii="Times New Roman" w:hAnsi="Times New Roman"/>
          <w:sz w:val="28"/>
          <w:szCs w:val="28"/>
        </w:rPr>
        <w:br/>
      </w:r>
      <w:r w:rsidRPr="00693D01">
        <w:rPr>
          <w:rFonts w:ascii="Times New Roman" w:hAnsi="Times New Roman"/>
          <w:sz w:val="28"/>
          <w:szCs w:val="28"/>
          <w:shd w:val="clear" w:color="auto" w:fill="FFFFFF"/>
        </w:rPr>
        <w:t>      - принципы приготовления реактивов, красок, питательных сред;</w:t>
      </w:r>
      <w:r w:rsidRPr="00693D01">
        <w:rPr>
          <w:rFonts w:ascii="Times New Roman" w:hAnsi="Times New Roman"/>
          <w:sz w:val="28"/>
          <w:szCs w:val="28"/>
        </w:rPr>
        <w:br/>
      </w:r>
      <w:r w:rsidRPr="00693D01">
        <w:rPr>
          <w:rFonts w:ascii="Times New Roman" w:hAnsi="Times New Roman"/>
          <w:sz w:val="28"/>
          <w:szCs w:val="28"/>
          <w:shd w:val="clear" w:color="auto" w:fill="FFFFFF"/>
        </w:rPr>
        <w:t>      - правила дезинфекции, стерилизации, асептики и антисептики;</w:t>
      </w:r>
      <w:r w:rsidRPr="00693D01">
        <w:rPr>
          <w:rFonts w:ascii="Times New Roman" w:hAnsi="Times New Roman"/>
          <w:sz w:val="28"/>
          <w:szCs w:val="28"/>
        </w:rPr>
        <w:br/>
      </w:r>
      <w:r w:rsidRPr="00693D01">
        <w:rPr>
          <w:rFonts w:ascii="Times New Roman" w:hAnsi="Times New Roman"/>
          <w:sz w:val="28"/>
          <w:szCs w:val="28"/>
          <w:shd w:val="clear" w:color="auto" w:fill="FFFFFF"/>
        </w:rPr>
        <w:t>      - нормативные показатели лабораторных исследований и их возможные изменения при патологических состояниях;</w:t>
      </w:r>
      <w:r w:rsidRPr="00693D01">
        <w:rPr>
          <w:rFonts w:ascii="Times New Roman" w:hAnsi="Times New Roman"/>
          <w:sz w:val="28"/>
          <w:szCs w:val="28"/>
        </w:rPr>
        <w:br/>
      </w:r>
      <w:r w:rsidRPr="00693D01">
        <w:rPr>
          <w:rFonts w:ascii="Times New Roman" w:hAnsi="Times New Roman"/>
          <w:sz w:val="28"/>
          <w:szCs w:val="28"/>
          <w:shd w:val="clear" w:color="auto" w:fill="FFFFFF"/>
        </w:rPr>
        <w:t>      - методы бактериологической диагностики основных инфекционных заболеваний;</w:t>
      </w:r>
      <w:r w:rsidRPr="00693D01">
        <w:rPr>
          <w:rFonts w:ascii="Times New Roman" w:hAnsi="Times New Roman"/>
          <w:sz w:val="28"/>
          <w:szCs w:val="28"/>
        </w:rPr>
        <w:br/>
      </w:r>
      <w:r w:rsidRPr="00693D01">
        <w:rPr>
          <w:rFonts w:ascii="Times New Roman" w:hAnsi="Times New Roman"/>
          <w:sz w:val="28"/>
          <w:szCs w:val="28"/>
          <w:shd w:val="clear" w:color="auto" w:fill="FFFFFF"/>
        </w:rPr>
        <w:t>      - принципы санитарно-микробиологических исследований;</w:t>
      </w:r>
      <w:r w:rsidRPr="00693D01">
        <w:rPr>
          <w:rFonts w:ascii="Times New Roman" w:hAnsi="Times New Roman"/>
          <w:sz w:val="28"/>
          <w:szCs w:val="28"/>
        </w:rPr>
        <w:br/>
      </w:r>
      <w:r w:rsidRPr="00693D01">
        <w:rPr>
          <w:rFonts w:ascii="Times New Roman" w:hAnsi="Times New Roman"/>
          <w:sz w:val="28"/>
          <w:szCs w:val="28"/>
          <w:shd w:val="clear" w:color="auto" w:fill="FFFFFF"/>
        </w:rPr>
        <w:t>      - методы гигиенических исследований объектов внешней среды;</w:t>
      </w:r>
      <w:r w:rsidRPr="00693D01">
        <w:rPr>
          <w:rFonts w:ascii="Times New Roman" w:hAnsi="Times New Roman"/>
          <w:sz w:val="28"/>
          <w:szCs w:val="28"/>
        </w:rPr>
        <w:br/>
      </w:r>
      <w:r w:rsidRPr="00693D01">
        <w:rPr>
          <w:rFonts w:ascii="Times New Roman" w:hAnsi="Times New Roman"/>
          <w:sz w:val="28"/>
          <w:szCs w:val="28"/>
          <w:shd w:val="clear" w:color="auto" w:fill="FFFFFF"/>
        </w:rPr>
        <w:t>      - методы научных экспериментальных исследований;</w:t>
      </w:r>
      <w:r w:rsidRPr="00693D01">
        <w:rPr>
          <w:rFonts w:ascii="Times New Roman" w:hAnsi="Times New Roman"/>
          <w:sz w:val="28"/>
          <w:szCs w:val="28"/>
        </w:rPr>
        <w:br/>
      </w:r>
      <w:r w:rsidRPr="00693D01">
        <w:rPr>
          <w:rFonts w:ascii="Times New Roman" w:hAnsi="Times New Roman"/>
          <w:sz w:val="28"/>
          <w:szCs w:val="28"/>
          <w:shd w:val="clear" w:color="auto" w:fill="FFFFFF"/>
        </w:rPr>
        <w:t>      - правила эксплуатации лабораторной техники и охраны труда в лаборатории;</w:t>
      </w:r>
      <w:r w:rsidRPr="00693D01">
        <w:rPr>
          <w:rFonts w:ascii="Times New Roman" w:hAnsi="Times New Roman"/>
          <w:sz w:val="28"/>
          <w:szCs w:val="28"/>
        </w:rPr>
        <w:br/>
      </w:r>
      <w:r w:rsidRPr="00693D01">
        <w:rPr>
          <w:rFonts w:ascii="Times New Roman" w:hAnsi="Times New Roman"/>
          <w:sz w:val="28"/>
          <w:szCs w:val="28"/>
          <w:shd w:val="clear" w:color="auto" w:fill="FFFFFF"/>
        </w:rPr>
        <w:t>      - принципы оказания первой и неотложной медицинской помощи;</w:t>
      </w:r>
    </w:p>
    <w:p w14:paraId="7AA87A7A"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shd w:val="clear" w:color="auto" w:fill="FFFFFF"/>
        </w:rPr>
        <w:t>  - основные лекарственные средства, дозировки и методы их введения в организм при неотложных состояниях;</w:t>
      </w:r>
      <w:r w:rsidRPr="00693D01">
        <w:rPr>
          <w:rFonts w:ascii="Times New Roman" w:hAnsi="Times New Roman"/>
          <w:sz w:val="28"/>
          <w:szCs w:val="28"/>
        </w:rPr>
        <w:br/>
      </w:r>
      <w:r w:rsidRPr="00693D01">
        <w:rPr>
          <w:rFonts w:ascii="Times New Roman" w:hAnsi="Times New Roman"/>
          <w:sz w:val="28"/>
          <w:szCs w:val="28"/>
          <w:shd w:val="clear" w:color="auto" w:fill="FFFFFF"/>
        </w:rPr>
        <w:t>      - принципы противоэпидемического режима в лаборатории;</w:t>
      </w:r>
      <w:r w:rsidRPr="00693D01">
        <w:rPr>
          <w:rFonts w:ascii="Times New Roman" w:hAnsi="Times New Roman"/>
          <w:sz w:val="28"/>
          <w:szCs w:val="28"/>
        </w:rPr>
        <w:br/>
      </w:r>
      <w:r w:rsidRPr="00693D01">
        <w:rPr>
          <w:rFonts w:ascii="Times New Roman" w:hAnsi="Times New Roman"/>
          <w:sz w:val="28"/>
          <w:szCs w:val="28"/>
          <w:shd w:val="clear" w:color="auto" w:fill="FFFFFF"/>
        </w:rPr>
        <w:t>      - правила оформления медицинской документации.</w:t>
      </w:r>
    </w:p>
    <w:p w14:paraId="2C6F8E9C"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1.4. Лаборант санитарно-гигиенической лаборатории назначается на должность и освобождается от должности приказом по организации (предприятию/учреждению).</w:t>
      </w:r>
    </w:p>
    <w:p w14:paraId="4EBECCEA"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1.5. Лаборант санитарно-гигиенической лаборатории подчиняется непосредственно _ _ _ _ _ _ _ _ _ _ _ _ _ _ _ _ _ _ _ _ _ _ _ _ _ _ _.</w:t>
      </w:r>
    </w:p>
    <w:p w14:paraId="08C80979"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lastRenderedPageBreak/>
        <w:t>1.6. Лаборант санитарно-гигиенической лаборатории руководит работой.</w:t>
      </w:r>
      <w:r w:rsidRPr="00693D01">
        <w:rPr>
          <w:rFonts w:ascii="Times New Roman" w:hAnsi="Times New Roman"/>
          <w:sz w:val="28"/>
          <w:szCs w:val="28"/>
          <w:shd w:val="clear" w:color="auto" w:fill="FFFFFF"/>
        </w:rPr>
        <w:t xml:space="preserve"> _ _ _ _ _ _ _ _ _ _ _ _ _ _ _ _ _ _ _</w:t>
      </w:r>
    </w:p>
    <w:p w14:paraId="7D201FF9"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1.7. Лаборант санитарно-гигиенической лаборатории во время отсутствия, замещается лицом, назначенным в установленном порядке, которое приобретает соответствующие права и несет ответственность за надлежащее выполнение возложенных на него обязанностей.</w:t>
      </w:r>
    </w:p>
    <w:p w14:paraId="54779C6D" w14:textId="77777777" w:rsidR="00693D01" w:rsidRPr="00693D01" w:rsidRDefault="00693D01" w:rsidP="00693D01">
      <w:pPr>
        <w:spacing w:after="0" w:line="240" w:lineRule="auto"/>
        <w:jc w:val="both"/>
        <w:rPr>
          <w:rFonts w:ascii="Times New Roman" w:hAnsi="Times New Roman"/>
          <w:b/>
          <w:bCs/>
          <w:sz w:val="28"/>
          <w:szCs w:val="28"/>
        </w:rPr>
      </w:pPr>
      <w:r w:rsidRPr="00693D01">
        <w:rPr>
          <w:rFonts w:ascii="Times New Roman" w:hAnsi="Times New Roman"/>
          <w:b/>
          <w:bCs/>
          <w:sz w:val="28"/>
          <w:szCs w:val="28"/>
        </w:rPr>
        <w:t>2. Характеристика работ, задачи и должностные обязанности</w:t>
      </w:r>
    </w:p>
    <w:p w14:paraId="0BB8DCF0"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2.1. Руководствуется действующим законодательством Украины об охране здоровья и нормативно-правовыми актами, которые определяют деятельность учреждений здравоохранения организацию работы санитарно-гигиенической лаборатории.</w:t>
      </w:r>
    </w:p>
    <w:p w14:paraId="4E00A6C6"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2.2. Владеет основными методиками проведения исследований, измерений.</w:t>
      </w:r>
    </w:p>
    <w:p w14:paraId="0A0ACDA1"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2.3. Проводит санитарно-гигиенические исследования объектов окружающей среды.</w:t>
      </w:r>
    </w:p>
    <w:p w14:paraId="5B7F48D7"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2.4. Отбирает исследуемый материал, транспортирует в лабораторию, сохраняет его и проводит дезинфекцию отработанного.</w:t>
      </w:r>
    </w:p>
    <w:p w14:paraId="3D1A5884"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2.5. Готовит основные стандартные растворы, реагенты и реактивы, посуда, питательные среды.</w:t>
      </w:r>
    </w:p>
    <w:p w14:paraId="36C295D2"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2.6. Владеет методикой работы с лабораторным оборудованием и аппаратурой.</w:t>
      </w:r>
    </w:p>
    <w:p w14:paraId="61FA7945"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2.7. Придерживается правил охраны труда.</w:t>
      </w:r>
    </w:p>
    <w:p w14:paraId="610B400E"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2.8. Обеспечивает противоэпидемический режим в лаборатории.</w:t>
      </w:r>
    </w:p>
    <w:p w14:paraId="07A539D2"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2.9. Оказывает первую медицинскую помощь при неотложных состояниях.</w:t>
      </w:r>
    </w:p>
    <w:p w14:paraId="68A7F3DF"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2.10. Придерживается принципов медицинской деонтологии.</w:t>
      </w:r>
    </w:p>
    <w:p w14:paraId="0E438FE6"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2.11. Ведет медицинскую документацию.</w:t>
      </w:r>
    </w:p>
    <w:p w14:paraId="50F434E2"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2.12. Постоянно совершенствует свой профессиональный уровень.</w:t>
      </w:r>
    </w:p>
    <w:p w14:paraId="439DA322"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2.13. Знает, понимает и применяет действующие нормативные документы, касающиеся его деятельности.</w:t>
      </w:r>
    </w:p>
    <w:p w14:paraId="118831CF"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2.14. Знает и выполняет требования нормативных актов об охране труда и окружающей среды, соблюдает нормы, методы и приемы безопасного выполнения работ.</w:t>
      </w:r>
    </w:p>
    <w:p w14:paraId="30EB9F9A" w14:textId="77777777" w:rsidR="00693D01" w:rsidRPr="00693D01" w:rsidRDefault="00693D01" w:rsidP="00693D01">
      <w:pPr>
        <w:spacing w:after="0" w:line="240" w:lineRule="auto"/>
        <w:jc w:val="both"/>
        <w:rPr>
          <w:rFonts w:ascii="Times New Roman" w:hAnsi="Times New Roman"/>
          <w:b/>
          <w:bCs/>
          <w:sz w:val="28"/>
          <w:szCs w:val="28"/>
        </w:rPr>
      </w:pPr>
      <w:r w:rsidRPr="00693D01">
        <w:rPr>
          <w:rFonts w:ascii="Times New Roman" w:hAnsi="Times New Roman"/>
          <w:b/>
          <w:bCs/>
          <w:sz w:val="28"/>
          <w:szCs w:val="28"/>
        </w:rPr>
        <w:t>3. Права</w:t>
      </w:r>
    </w:p>
    <w:p w14:paraId="5A56A2C5"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3.1. Лаборант санитарно-гигиенической лаборатории имеет право предпринимать действия для предотвращения и устранения случаев любых нарушений или несоответствий.</w:t>
      </w:r>
    </w:p>
    <w:p w14:paraId="48AF58E0"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3.2. Лаборант санитарно-гигиенической лаборатории имеет право получать все предусмотренные законодательством социальные гарантии.</w:t>
      </w:r>
    </w:p>
    <w:p w14:paraId="09F16624"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sz w:val="28"/>
          <w:szCs w:val="28"/>
        </w:rPr>
        <w:t xml:space="preserve">3.3. Лаборант санитарно-гигиенической лаборатории имеет право требовать оказание содействия в исполнении своих должностных </w:t>
      </w:r>
      <w:r w:rsidRPr="00693D01">
        <w:rPr>
          <w:color w:val="000000"/>
          <w:sz w:val="28"/>
          <w:szCs w:val="28"/>
        </w:rPr>
        <w:t>3.4. Лаборант санитарно-гигиенической лаборатории имеет право требовать создание организационно-технических условий, необходимых для исполнения должностных обязанностей и предоставление необходимого оборудования и инвентаря.</w:t>
      </w:r>
    </w:p>
    <w:p w14:paraId="0CE8219D"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3.5. Лаборант санитарно-гигиенической лаборатории имеет право знакомиться с проектами документов, касающимися его деятельности.</w:t>
      </w:r>
    </w:p>
    <w:p w14:paraId="405E2FCB"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lastRenderedPageBreak/>
        <w:t>3.6. Лаборант санитарно-гигиенической лаборатории имеет право запрашивать и получать документы, материалы и информацию, необходимые для выполнения своих должностных обязанностей и распоряжений руководства.</w:t>
      </w:r>
    </w:p>
    <w:p w14:paraId="785C5B94"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3.7. Лаборант санитарно-гигиенической лаборатории имеет право повышать свою профессиональную квалификацию.</w:t>
      </w:r>
    </w:p>
    <w:p w14:paraId="0A323EFF"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3.8. Лаборант санитарно-гигиенической лаборатории имеет право сообщать обо всех выявленных в процессе своей деятельности нарушениях и несоответствиях и вносить предложения по их устранению.</w:t>
      </w:r>
    </w:p>
    <w:p w14:paraId="44A7646C"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3.9. Лаборант санитарно-гигиенической лаборатории имеет право ознакамливаться с документами, определяющими права и обязанности по занимаемой должности, критерии оценки качества исполнения должностных обязанностей.</w:t>
      </w:r>
    </w:p>
    <w:p w14:paraId="64C46E61" w14:textId="77777777" w:rsidR="00693D01" w:rsidRPr="00693D01" w:rsidRDefault="00693D01" w:rsidP="00693D01">
      <w:pPr>
        <w:spacing w:after="0" w:line="240" w:lineRule="auto"/>
        <w:jc w:val="both"/>
        <w:rPr>
          <w:rFonts w:ascii="Times New Roman" w:hAnsi="Times New Roman"/>
          <w:b/>
          <w:bCs/>
          <w:sz w:val="28"/>
          <w:szCs w:val="28"/>
        </w:rPr>
      </w:pPr>
      <w:r w:rsidRPr="00693D01">
        <w:rPr>
          <w:rFonts w:ascii="Times New Roman" w:hAnsi="Times New Roman"/>
          <w:b/>
          <w:bCs/>
          <w:sz w:val="28"/>
          <w:szCs w:val="28"/>
        </w:rPr>
        <w:t>4.Ответственность</w:t>
      </w:r>
    </w:p>
    <w:p w14:paraId="5ECB75B3"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4.1. Лаборант санитарно-гигиенической лаборатории несет ответственность за невыполнение или несвоевременное выполнение возложенных настоящей должностной инструкцией обязанностей и (или) неиспользование предоставленных прав.</w:t>
      </w:r>
    </w:p>
    <w:p w14:paraId="3E6F3489"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4.2. Лаборант санитарно-гигиенической лаборатории несет ответственность за несоблюдение правил внутреннего трудового распорядка, охраны труда, техники безопасности, производственной санитарии и противопожарной защиты.</w:t>
      </w:r>
    </w:p>
    <w:p w14:paraId="4B3F43CF"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4.3. Лаборант санитарно-гигиенической лаборатории несет ответственность за разглашение информации об организации (предприятии/учреждении), относящейся к коммерческой тайне.</w:t>
      </w:r>
    </w:p>
    <w:p w14:paraId="55194672"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4.4. Лаборант санитарно-гигиенической лаборатории несет ответственность за неисполнение или ненадлежащее исполнение требований внутренних нормативных документов организации (предприятия/учреждения) и законных распоряжений руководства.</w:t>
      </w:r>
    </w:p>
    <w:p w14:paraId="45B072FB"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4.5. Лаборант санитарно-гигиенической лаборатории несет ответственность за правонарушения, совершенные в процессе своей деятельности, в пределах, установленных действующим административным, уголовным и гражданским законодательством.</w:t>
      </w:r>
    </w:p>
    <w:p w14:paraId="1D37F2C8"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4.6. Лаборант санитарно-гигиенической лаборатории несет ответственность за причинение материального ущерба организации (предприятию/учреждению) в пределах, установленных действующим административным, уголовным и гражданским законодательством.</w:t>
      </w:r>
    </w:p>
    <w:p w14:paraId="0669B635" w14:textId="77777777" w:rsidR="00693D01" w:rsidRPr="00693D01" w:rsidRDefault="00693D01" w:rsidP="00693D01">
      <w:pPr>
        <w:pStyle w:val="af0"/>
        <w:spacing w:before="0" w:beforeAutospacing="0" w:after="0" w:afterAutospacing="0"/>
        <w:ind w:left="0" w:firstLine="0"/>
        <w:jc w:val="both"/>
        <w:rPr>
          <w:color w:val="000000"/>
          <w:sz w:val="28"/>
          <w:szCs w:val="28"/>
        </w:rPr>
      </w:pPr>
      <w:r w:rsidRPr="00693D01">
        <w:rPr>
          <w:color w:val="000000"/>
          <w:sz w:val="28"/>
          <w:szCs w:val="28"/>
        </w:rPr>
        <w:t>4.7. Лаборант санитарно-гигиенической лаборатории несет ответственность за неправомерное использование предоставленных служебных полномочий, а также использование их в личных целях.</w:t>
      </w:r>
    </w:p>
    <w:p w14:paraId="16CC6203" w14:textId="77777777" w:rsidR="00693D01" w:rsidRDefault="00693D01" w:rsidP="007B0FDF">
      <w:pPr>
        <w:pStyle w:val="ac"/>
        <w:jc w:val="both"/>
        <w:rPr>
          <w:b/>
          <w:sz w:val="28"/>
        </w:rPr>
      </w:pPr>
    </w:p>
    <w:p w14:paraId="3D9CDA52" w14:textId="77777777" w:rsidR="00693D01" w:rsidRDefault="00693D01" w:rsidP="007B0FDF">
      <w:pPr>
        <w:pStyle w:val="ac"/>
        <w:jc w:val="both"/>
        <w:rPr>
          <w:b/>
          <w:sz w:val="28"/>
        </w:rPr>
      </w:pPr>
    </w:p>
    <w:p w14:paraId="2501F8FE" w14:textId="77777777" w:rsidR="00693D01" w:rsidRDefault="00693D01" w:rsidP="007B0FDF">
      <w:pPr>
        <w:pStyle w:val="ac"/>
        <w:jc w:val="both"/>
        <w:rPr>
          <w:b/>
          <w:sz w:val="28"/>
        </w:rPr>
      </w:pPr>
    </w:p>
    <w:p w14:paraId="3F6C0131" w14:textId="1B027BD4" w:rsidR="0067516F" w:rsidRPr="009F5810" w:rsidRDefault="00045FE7" w:rsidP="007B0FDF">
      <w:pPr>
        <w:pStyle w:val="ac"/>
        <w:jc w:val="both"/>
        <w:rPr>
          <w:b/>
          <w:sz w:val="28"/>
        </w:rPr>
      </w:pPr>
      <w:r w:rsidRPr="009F5810">
        <w:rPr>
          <w:b/>
          <w:sz w:val="28"/>
        </w:rPr>
        <w:lastRenderedPageBreak/>
        <w:t>День 1. 04.05.2020</w:t>
      </w:r>
    </w:p>
    <w:p w14:paraId="36CAA334" w14:textId="7920F671" w:rsidR="0061129D" w:rsidRPr="009F5810" w:rsidRDefault="0061129D" w:rsidP="007B0FDF">
      <w:pPr>
        <w:pStyle w:val="ac"/>
        <w:jc w:val="both"/>
        <w:rPr>
          <w:sz w:val="28"/>
          <w:szCs w:val="28"/>
        </w:rPr>
      </w:pPr>
      <w:r w:rsidRPr="009F5810">
        <w:rPr>
          <w:sz w:val="28"/>
          <w:szCs w:val="28"/>
        </w:rPr>
        <w:t>1.</w:t>
      </w:r>
    </w:p>
    <w:p w14:paraId="01F0EB3B" w14:textId="77777777" w:rsidR="00251FE3" w:rsidRPr="00251FE3" w:rsidRDefault="0061129D" w:rsidP="00CF47F1">
      <w:pPr>
        <w:pStyle w:val="ac"/>
        <w:numPr>
          <w:ilvl w:val="0"/>
          <w:numId w:val="7"/>
        </w:numPr>
        <w:jc w:val="both"/>
        <w:rPr>
          <w:b/>
          <w:sz w:val="28"/>
          <w:szCs w:val="28"/>
        </w:rPr>
      </w:pPr>
      <w:r w:rsidRPr="00251FE3">
        <w:rPr>
          <w:color w:val="000000"/>
          <w:sz w:val="28"/>
          <w:szCs w:val="28"/>
        </w:rPr>
        <w:t>Каждый сотрудник лаборатории должен иметь закрепленное за ним рабочее место. Перед началом работы следует одеть спецодежду, которая хранится в индивидуальных шкафчиках, раздельно с верхней одеждой. Тип защитного костюма и частота его смены определяются в зависимости от характера выполняемой работы.</w:t>
      </w:r>
    </w:p>
    <w:p w14:paraId="77400C90" w14:textId="77777777" w:rsidR="00251FE3" w:rsidRPr="00251FE3" w:rsidRDefault="0061129D" w:rsidP="00CF47F1">
      <w:pPr>
        <w:pStyle w:val="ac"/>
        <w:numPr>
          <w:ilvl w:val="0"/>
          <w:numId w:val="7"/>
        </w:numPr>
        <w:jc w:val="both"/>
        <w:rPr>
          <w:rStyle w:val="rvts6"/>
          <w:b/>
          <w:sz w:val="28"/>
          <w:szCs w:val="28"/>
        </w:rPr>
      </w:pPr>
      <w:r w:rsidRPr="00251FE3">
        <w:rPr>
          <w:rStyle w:val="rvts6"/>
          <w:sz w:val="28"/>
          <w:szCs w:val="28"/>
        </w:rPr>
        <w:t>С целью контроля за загрязнением воздуха в санитарно-гигиенических отделениях лабораторий следует периодически (не реже 1 раза в квартал и при подозрении) брать анализы на вредные вещества, а в боксах бактериологических лабораторий, не менее 2 раз в неделю, - на патогенные микроорганизмы.</w:t>
      </w:r>
    </w:p>
    <w:p w14:paraId="2A186515" w14:textId="05CBD1E6" w:rsidR="0061129D" w:rsidRPr="00251FE3" w:rsidRDefault="0061129D" w:rsidP="00CF47F1">
      <w:pPr>
        <w:pStyle w:val="ac"/>
        <w:numPr>
          <w:ilvl w:val="0"/>
          <w:numId w:val="7"/>
        </w:numPr>
        <w:jc w:val="both"/>
        <w:rPr>
          <w:b/>
          <w:sz w:val="28"/>
          <w:szCs w:val="28"/>
        </w:rPr>
      </w:pPr>
      <w:r w:rsidRPr="00251FE3">
        <w:rPr>
          <w:rStyle w:val="rvts6"/>
          <w:sz w:val="28"/>
          <w:szCs w:val="28"/>
        </w:rPr>
        <w:t>4.1.15. Сотрудники лабораторий и отделений должны проходить ежегодно диспансеризацию в соответствии с действующими приказами МЗ СССР. Результаты по диспансеризации должны находиться у администрации учреждения. Беременным женщинам запрещаются работы с ядовитыми веществами и живыми вирусами.</w:t>
      </w:r>
    </w:p>
    <w:p w14:paraId="1710A9BD" w14:textId="77777777" w:rsidR="00251FE3" w:rsidRPr="00251FE3" w:rsidRDefault="00251FE3" w:rsidP="00CF47F1">
      <w:pPr>
        <w:pStyle w:val="ac"/>
        <w:numPr>
          <w:ilvl w:val="0"/>
          <w:numId w:val="7"/>
        </w:numPr>
        <w:jc w:val="both"/>
        <w:rPr>
          <w:b/>
          <w:sz w:val="28"/>
          <w:szCs w:val="28"/>
        </w:rPr>
      </w:pPr>
      <w:r w:rsidRPr="00251FE3">
        <w:rPr>
          <w:bCs/>
          <w:color w:val="000000"/>
          <w:sz w:val="28"/>
          <w:szCs w:val="28"/>
        </w:rPr>
        <w:t>К работе в санитарно-гигиенической  лабораториях (далее по тексту – лаборатории), допускается медицинский персонал в возрасте не моложе 18 лет, имеющие профессиональное медицинское образование, аттестованный на II квалификационную группу по электробезопасности и не имеющие противопоказаний по состоянию здоровья.</w:t>
      </w:r>
    </w:p>
    <w:p w14:paraId="01C8FF50" w14:textId="77777777" w:rsidR="00251FE3" w:rsidRPr="00251FE3" w:rsidRDefault="00251FE3" w:rsidP="00CF47F1">
      <w:pPr>
        <w:pStyle w:val="ac"/>
        <w:numPr>
          <w:ilvl w:val="0"/>
          <w:numId w:val="7"/>
        </w:numPr>
        <w:jc w:val="both"/>
        <w:rPr>
          <w:b/>
          <w:sz w:val="28"/>
          <w:szCs w:val="28"/>
        </w:rPr>
      </w:pPr>
      <w:r w:rsidRPr="00251FE3">
        <w:rPr>
          <w:bCs/>
          <w:color w:val="000000"/>
          <w:sz w:val="28"/>
          <w:szCs w:val="28"/>
        </w:rPr>
        <w:t>Все вновь поступающие на работу в качестве лаборанта должны проходить вводный инструктаж по охране труда и пожарной безопасности, первичный инструктаж по охране труда на рабочем месте (далее – повторный инструктаж не реже 1 раза в 6 месяцев), обучение безопасным приемам работы, стажировку на рабочем месте, проверку знаний требований охраны труда (далее – очередная проверка не реже 1 раза в 12 месяцев).</w:t>
      </w:r>
    </w:p>
    <w:p w14:paraId="67F22B94" w14:textId="56C5EAAE" w:rsidR="00251FE3" w:rsidRPr="00251FE3" w:rsidRDefault="00251FE3" w:rsidP="00CF47F1">
      <w:pPr>
        <w:pStyle w:val="ac"/>
        <w:numPr>
          <w:ilvl w:val="0"/>
          <w:numId w:val="7"/>
        </w:numPr>
        <w:jc w:val="both"/>
        <w:rPr>
          <w:b/>
          <w:sz w:val="28"/>
          <w:szCs w:val="28"/>
        </w:rPr>
      </w:pPr>
      <w:r w:rsidRPr="00251FE3">
        <w:rPr>
          <w:bCs/>
          <w:color w:val="000000"/>
          <w:sz w:val="28"/>
          <w:szCs w:val="28"/>
        </w:rPr>
        <w:t>Лаборант санитарно-гигиенической  лаборатории должен знать:</w:t>
      </w:r>
    </w:p>
    <w:p w14:paraId="507EBF2E" w14:textId="77777777" w:rsidR="00251FE3" w:rsidRPr="00251FE3" w:rsidRDefault="00251FE3"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szCs w:val="28"/>
        </w:rPr>
      </w:pPr>
      <w:r w:rsidRPr="00251FE3">
        <w:rPr>
          <w:bCs/>
          <w:color w:val="000000"/>
          <w:sz w:val="28"/>
          <w:szCs w:val="28"/>
        </w:rPr>
        <w:t>требования инструкции по эксплуатации электрического медицинского и лабораторного оборудования завода-изготовителя, а также требования электробезопасности;</w:t>
      </w:r>
    </w:p>
    <w:p w14:paraId="29792F90" w14:textId="77777777" w:rsidR="00251FE3" w:rsidRPr="00251FE3" w:rsidRDefault="00251FE3"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szCs w:val="28"/>
        </w:rPr>
      </w:pPr>
      <w:r w:rsidRPr="00251FE3">
        <w:rPr>
          <w:bCs/>
          <w:color w:val="000000"/>
          <w:sz w:val="28"/>
          <w:szCs w:val="28"/>
        </w:rPr>
        <w:t>правила оказания первой медицинской помощи при несчастных случаях;</w:t>
      </w:r>
    </w:p>
    <w:p w14:paraId="292277B6" w14:textId="77777777" w:rsidR="00251FE3" w:rsidRPr="00251FE3" w:rsidRDefault="00251FE3"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szCs w:val="28"/>
        </w:rPr>
      </w:pPr>
      <w:r w:rsidRPr="00251FE3">
        <w:rPr>
          <w:bCs/>
          <w:color w:val="000000"/>
          <w:sz w:val="28"/>
          <w:szCs w:val="28"/>
        </w:rPr>
        <w:t>правила пользования первичными средствами пожаротушения;</w:t>
      </w:r>
    </w:p>
    <w:p w14:paraId="4757FA86" w14:textId="77777777" w:rsidR="00251FE3" w:rsidRPr="00251FE3" w:rsidRDefault="00251FE3"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szCs w:val="28"/>
        </w:rPr>
      </w:pPr>
      <w:r w:rsidRPr="00251FE3">
        <w:rPr>
          <w:bCs/>
          <w:color w:val="000000"/>
          <w:sz w:val="28"/>
          <w:szCs w:val="28"/>
        </w:rPr>
        <w:t>требования производственной санитарии и правила личной гигиены.</w:t>
      </w:r>
    </w:p>
    <w:p w14:paraId="15BD0DE7" w14:textId="6961F35B" w:rsidR="00251FE3" w:rsidRPr="00251FE3" w:rsidRDefault="00251FE3" w:rsidP="00CF47F1">
      <w:pPr>
        <w:pStyle w:val="afd"/>
        <w:widowControl w:val="0"/>
        <w:numPr>
          <w:ilvl w:val="0"/>
          <w:numId w:val="8"/>
        </w:numPr>
        <w:suppressAutoHyphens/>
        <w:overflowPunct w:val="0"/>
        <w:autoSpaceDE w:val="0"/>
        <w:autoSpaceDN w:val="0"/>
        <w:adjustRightInd w:val="0"/>
        <w:contextualSpacing/>
        <w:jc w:val="both"/>
        <w:rPr>
          <w:bCs/>
          <w:color w:val="000000"/>
          <w:sz w:val="28"/>
          <w:szCs w:val="28"/>
        </w:rPr>
      </w:pPr>
      <w:r w:rsidRPr="00251FE3">
        <w:rPr>
          <w:bCs/>
          <w:color w:val="000000"/>
          <w:sz w:val="28"/>
          <w:szCs w:val="28"/>
        </w:rPr>
        <w:t>При работе  лабораториях дополнительно выдается респиратор.</w:t>
      </w:r>
    </w:p>
    <w:p w14:paraId="5F9971BD" w14:textId="77777777" w:rsidR="00251FE3" w:rsidRPr="00251FE3" w:rsidRDefault="00251FE3" w:rsidP="00CF47F1">
      <w:pPr>
        <w:widowControl w:val="0"/>
        <w:numPr>
          <w:ilvl w:val="0"/>
          <w:numId w:val="8"/>
        </w:numPr>
        <w:tabs>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8"/>
          <w:szCs w:val="28"/>
          <w:lang w:eastAsia="ru-RU"/>
        </w:rPr>
      </w:pPr>
      <w:r w:rsidRPr="00251FE3">
        <w:rPr>
          <w:rFonts w:ascii="Times New Roman" w:hAnsi="Times New Roman"/>
          <w:bCs/>
          <w:color w:val="000000"/>
          <w:sz w:val="28"/>
          <w:szCs w:val="28"/>
          <w:lang w:eastAsia="ru-RU"/>
        </w:rPr>
        <w:t>Принимать пищу следует в специально отведенных для этого комнатах, имеющих соответствующее оборудование, освещение и вентиляцию.</w:t>
      </w:r>
    </w:p>
    <w:p w14:paraId="1CAD4770" w14:textId="77777777" w:rsidR="00251FE3" w:rsidRPr="00251FE3" w:rsidRDefault="00251FE3" w:rsidP="00CF47F1">
      <w:pPr>
        <w:widowControl w:val="0"/>
        <w:numPr>
          <w:ilvl w:val="0"/>
          <w:numId w:val="8"/>
        </w:numPr>
        <w:tabs>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8"/>
          <w:szCs w:val="28"/>
          <w:lang w:eastAsia="ru-RU"/>
        </w:rPr>
      </w:pPr>
      <w:r w:rsidRPr="00251FE3">
        <w:rPr>
          <w:rFonts w:ascii="Times New Roman" w:hAnsi="Times New Roman"/>
          <w:bCs/>
          <w:color w:val="000000"/>
          <w:sz w:val="28"/>
          <w:szCs w:val="28"/>
          <w:lang w:eastAsia="ru-RU"/>
        </w:rPr>
        <w:lastRenderedPageBreak/>
        <w:t>Знание и выполнение требований настоящей инструкции является служебной обязанностью, а их нарушение влечет за собой дисциплинарную ответственность.</w:t>
      </w:r>
    </w:p>
    <w:p w14:paraId="6DC1EA42" w14:textId="2D451B04" w:rsidR="00251FE3" w:rsidRPr="00251FE3" w:rsidRDefault="00251FE3" w:rsidP="00CF47F1">
      <w:pPr>
        <w:widowControl w:val="0"/>
        <w:numPr>
          <w:ilvl w:val="0"/>
          <w:numId w:val="8"/>
        </w:numPr>
        <w:tabs>
          <w:tab w:val="num" w:pos="720"/>
        </w:tabs>
        <w:suppressAutoHyphens/>
        <w:overflowPunct w:val="0"/>
        <w:autoSpaceDE w:val="0"/>
        <w:autoSpaceDN w:val="0"/>
        <w:adjustRightInd w:val="0"/>
        <w:spacing w:after="0" w:line="240" w:lineRule="auto"/>
        <w:contextualSpacing/>
        <w:jc w:val="both"/>
        <w:rPr>
          <w:rFonts w:ascii="Times New Roman" w:hAnsi="Times New Roman"/>
          <w:bCs/>
          <w:color w:val="000000"/>
          <w:sz w:val="28"/>
          <w:szCs w:val="28"/>
          <w:lang w:eastAsia="ru-RU"/>
        </w:rPr>
      </w:pPr>
      <w:r w:rsidRPr="00251FE3">
        <w:rPr>
          <w:rFonts w:ascii="Times New Roman" w:hAnsi="Times New Roman"/>
          <w:bCs/>
          <w:color w:val="000000"/>
          <w:sz w:val="28"/>
          <w:szCs w:val="28"/>
          <w:lang w:eastAsia="ru-RU"/>
        </w:rPr>
        <w:t>За нарушение требований законодательных и иных нормативных актов об охране труда работники клиники могут привлекаться к дисциплинарной, административной, материальной и уголовной ответственности (в зависимости от последствий нарушений) в порядке, установленном законодательством Российской Федерации.</w:t>
      </w:r>
    </w:p>
    <w:p w14:paraId="029F8F41" w14:textId="4DF6593C" w:rsidR="007B0FDF" w:rsidRPr="007B0FDF" w:rsidRDefault="007B0FDF" w:rsidP="007B0FDF">
      <w:pPr>
        <w:pStyle w:val="af0"/>
        <w:spacing w:before="0" w:beforeAutospacing="0" w:after="0" w:afterAutospacing="0"/>
        <w:ind w:left="0" w:firstLine="0"/>
        <w:jc w:val="both"/>
        <w:rPr>
          <w:sz w:val="28"/>
        </w:rPr>
      </w:pPr>
      <w:r w:rsidRPr="007B0FDF">
        <w:rPr>
          <w:b/>
          <w:sz w:val="28"/>
        </w:rPr>
        <w:t>2.</w:t>
      </w:r>
      <w:r w:rsidRPr="007B0FDF">
        <w:rPr>
          <w:iCs/>
          <w:sz w:val="28"/>
        </w:rPr>
        <w:t>Основополагающими требованиями, </w:t>
      </w:r>
      <w:r w:rsidRPr="007B0FDF">
        <w:rPr>
          <w:sz w:val="28"/>
        </w:rPr>
        <w:t xml:space="preserve">регламентирующими работу санитарно-гигиенической лаборатории, являются следующие положения: </w:t>
      </w:r>
    </w:p>
    <w:p w14:paraId="3E47510F" w14:textId="7AAAD361" w:rsidR="007B0FDF" w:rsidRPr="007B0FDF" w:rsidRDefault="007B0FDF" w:rsidP="00CF47F1">
      <w:pPr>
        <w:pStyle w:val="afd"/>
        <w:numPr>
          <w:ilvl w:val="0"/>
          <w:numId w:val="2"/>
        </w:numPr>
        <w:spacing w:before="100" w:beforeAutospacing="1" w:after="100" w:afterAutospacing="1"/>
        <w:jc w:val="both"/>
        <w:rPr>
          <w:sz w:val="28"/>
        </w:rPr>
      </w:pPr>
      <w:r w:rsidRPr="007B0FDF">
        <w:rPr>
          <w:iCs/>
          <w:sz w:val="28"/>
        </w:rPr>
        <w:t>Лаборатория должна быть аккредитована на выполнение перечня исследований, обусловленного необходимостью практического решения задач по обеспечению санитарно-эпидемиологического благополучия населения подконтрольного региона.</w:t>
      </w:r>
    </w:p>
    <w:p w14:paraId="50FD78E1" w14:textId="080C4E0A" w:rsidR="007B0FDF" w:rsidRPr="007B0FDF" w:rsidRDefault="007B0FDF" w:rsidP="00CF47F1">
      <w:pPr>
        <w:pStyle w:val="afd"/>
        <w:numPr>
          <w:ilvl w:val="0"/>
          <w:numId w:val="2"/>
        </w:numPr>
        <w:spacing w:before="100" w:beforeAutospacing="1" w:after="100" w:afterAutospacing="1"/>
        <w:jc w:val="both"/>
        <w:rPr>
          <w:sz w:val="28"/>
        </w:rPr>
      </w:pPr>
      <w:r w:rsidRPr="007B0FDF">
        <w:rPr>
          <w:iCs/>
          <w:sz w:val="28"/>
        </w:rPr>
        <w:t>Лаборатория должна иметь специализированную многофункциональную систему организации проведения лабораторных исследований, определенных областью ее аккредитации.</w:t>
      </w:r>
    </w:p>
    <w:p w14:paraId="704486E5" w14:textId="35CB10D5" w:rsidR="007B0FDF" w:rsidRPr="007B0FDF" w:rsidRDefault="007B0FDF" w:rsidP="00CF47F1">
      <w:pPr>
        <w:pStyle w:val="afd"/>
        <w:numPr>
          <w:ilvl w:val="0"/>
          <w:numId w:val="2"/>
        </w:numPr>
        <w:spacing w:before="100" w:beforeAutospacing="1" w:after="100" w:afterAutospacing="1"/>
        <w:jc w:val="both"/>
        <w:rPr>
          <w:sz w:val="28"/>
        </w:rPr>
      </w:pPr>
      <w:r w:rsidRPr="007B0FDF">
        <w:rPr>
          <w:iCs/>
          <w:sz w:val="28"/>
        </w:rPr>
        <w:t>В лаборатории должна быть принята унифицированная система обеспечения качества проводимых исследований на всех этапах и уровнях их выполнения.</w:t>
      </w:r>
    </w:p>
    <w:p w14:paraId="70A44E4F" w14:textId="729C465E" w:rsidR="007B0FDF" w:rsidRPr="007B0FDF" w:rsidRDefault="007B0FDF" w:rsidP="00CF47F1">
      <w:pPr>
        <w:pStyle w:val="afd"/>
        <w:numPr>
          <w:ilvl w:val="0"/>
          <w:numId w:val="2"/>
        </w:numPr>
        <w:spacing w:before="100" w:beforeAutospacing="1" w:after="100" w:afterAutospacing="1"/>
        <w:jc w:val="both"/>
        <w:rPr>
          <w:sz w:val="28"/>
        </w:rPr>
      </w:pPr>
      <w:r w:rsidRPr="007B0FDF">
        <w:rPr>
          <w:iCs/>
          <w:sz w:val="28"/>
        </w:rPr>
        <w:t>Лаборатория должна иметь свою специфическую, отработанную на практике систему нормирования трудовой деятельности на каждый вид проводимых исследований с учетом взаимодействия всего персонала.</w:t>
      </w:r>
    </w:p>
    <w:p w14:paraId="6A5D1D8A" w14:textId="19DAE87C" w:rsidR="007B0FDF" w:rsidRPr="007B0FDF" w:rsidRDefault="007B0FDF" w:rsidP="00CF47F1">
      <w:pPr>
        <w:pStyle w:val="afd"/>
        <w:numPr>
          <w:ilvl w:val="0"/>
          <w:numId w:val="2"/>
        </w:numPr>
        <w:spacing w:before="100" w:beforeAutospacing="1" w:after="100" w:afterAutospacing="1"/>
        <w:jc w:val="both"/>
        <w:rPr>
          <w:sz w:val="28"/>
        </w:rPr>
      </w:pPr>
      <w:r w:rsidRPr="007B0FDF">
        <w:rPr>
          <w:iCs/>
          <w:sz w:val="28"/>
        </w:rPr>
        <w:t>Для предотвращения неблагоприятного влияния вредных и опасных факторов лабораторной работы, исключения профессиональных заболеваний и отравлений в лаборатории должна быть организована эффективная система охраны труда ее сотрудников.</w:t>
      </w:r>
    </w:p>
    <w:p w14:paraId="71CB0E08" w14:textId="77777777" w:rsidR="007B0FDF" w:rsidRPr="007B0FDF" w:rsidRDefault="007B0FDF" w:rsidP="007B0FDF">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sz w:val="28"/>
        </w:rPr>
        <w:t>3.</w:t>
      </w:r>
      <w:r w:rsidRPr="007B0FDF">
        <w:rPr>
          <w:rFonts w:ascii="Times New Roman" w:hAnsi="Times New Roman"/>
          <w:sz w:val="32"/>
        </w:rPr>
        <w:t xml:space="preserve"> </w:t>
      </w:r>
      <w:r w:rsidRPr="007B0FDF">
        <w:rPr>
          <w:rFonts w:ascii="Times New Roman" w:hAnsi="Times New Roman"/>
          <w:bCs/>
          <w:color w:val="000000"/>
          <w:sz w:val="28"/>
          <w:szCs w:val="24"/>
          <w:lang w:eastAsia="ru-RU"/>
        </w:rPr>
        <w:t>При обнаружении оголенных токоведущих частей (электропроводки), принять следующие меры безопасности:</w:t>
      </w:r>
    </w:p>
    <w:p w14:paraId="15E6382D" w14:textId="77777777" w:rsidR="007B0FDF" w:rsidRPr="007B0FDF" w:rsidRDefault="007B0FDF"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rPr>
      </w:pPr>
      <w:r w:rsidRPr="007B0FDF">
        <w:rPr>
          <w:bCs/>
          <w:color w:val="000000"/>
          <w:sz w:val="28"/>
        </w:rPr>
        <w:t>оградить оголенные токоведущие части;</w:t>
      </w:r>
    </w:p>
    <w:p w14:paraId="3C05E626" w14:textId="77777777" w:rsidR="007B0FDF" w:rsidRPr="007B0FDF" w:rsidRDefault="007B0FDF"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rPr>
      </w:pPr>
      <w:r w:rsidRPr="007B0FDF">
        <w:rPr>
          <w:bCs/>
          <w:color w:val="000000"/>
          <w:sz w:val="28"/>
        </w:rPr>
        <w:t>предупредить находящихся рядом людей об опасности поражения электрическим током;</w:t>
      </w:r>
    </w:p>
    <w:p w14:paraId="495B0470" w14:textId="77777777" w:rsidR="007B0FDF" w:rsidRPr="007B0FDF" w:rsidRDefault="007B0FDF"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rPr>
      </w:pPr>
      <w:r w:rsidRPr="007B0FDF">
        <w:rPr>
          <w:bCs/>
          <w:color w:val="000000"/>
          <w:sz w:val="28"/>
        </w:rPr>
        <w:t>немедленно сообщить о случившемся руководителю;</w:t>
      </w:r>
    </w:p>
    <w:p w14:paraId="45596521" w14:textId="77777777" w:rsidR="007B0FDF" w:rsidRDefault="007B0FDF" w:rsidP="00CF47F1">
      <w:pPr>
        <w:pStyle w:val="afd"/>
        <w:widowControl w:val="0"/>
        <w:numPr>
          <w:ilvl w:val="0"/>
          <w:numId w:val="3"/>
        </w:numPr>
        <w:tabs>
          <w:tab w:val="clear" w:pos="708"/>
        </w:tabs>
        <w:suppressAutoHyphens/>
        <w:overflowPunct w:val="0"/>
        <w:autoSpaceDE w:val="0"/>
        <w:autoSpaceDN w:val="0"/>
        <w:adjustRightInd w:val="0"/>
        <w:contextualSpacing/>
        <w:jc w:val="both"/>
        <w:rPr>
          <w:bCs/>
          <w:color w:val="000000"/>
          <w:sz w:val="28"/>
        </w:rPr>
      </w:pPr>
      <w:r w:rsidRPr="007B0FDF">
        <w:rPr>
          <w:bCs/>
          <w:color w:val="000000"/>
          <w:sz w:val="28"/>
        </w:rPr>
        <w:t>до прибытия руководителя работ наблюдать, чтобы находящиеся рядом люди не касались оголенных токоведущих частей.</w:t>
      </w:r>
    </w:p>
    <w:p w14:paraId="238E715E" w14:textId="0E82A750" w:rsidR="007B0FDF" w:rsidRPr="007B0FDF" w:rsidRDefault="007B0FDF" w:rsidP="007B0FDF">
      <w:pPr>
        <w:widowControl w:val="0"/>
        <w:suppressAutoHyphens/>
        <w:overflowPunct w:val="0"/>
        <w:autoSpaceDE w:val="0"/>
        <w:autoSpaceDN w:val="0"/>
        <w:adjustRightInd w:val="0"/>
        <w:contextualSpacing/>
        <w:jc w:val="both"/>
        <w:rPr>
          <w:rFonts w:ascii="Times New Roman" w:hAnsi="Times New Roman"/>
          <w:bCs/>
          <w:color w:val="000000"/>
          <w:sz w:val="28"/>
        </w:rPr>
      </w:pPr>
      <w:r w:rsidRPr="007B0FDF">
        <w:rPr>
          <w:rFonts w:ascii="Times New Roman" w:hAnsi="Times New Roman"/>
          <w:bCs/>
          <w:color w:val="000000"/>
          <w:sz w:val="28"/>
        </w:rPr>
        <w:t>Оказать помощь пострадавшим при травмировании согласно инструкции. При поражении электротоком следует немедленно отсоединить пострадавшего от электроцепи (выключить рубильник, отбросить электропровод деревянной палкой, доской), приступить к оказанию первой медицинской помощи.</w:t>
      </w:r>
    </w:p>
    <w:p w14:paraId="2A9FFA71" w14:textId="77777777" w:rsidR="007B0FDF" w:rsidRPr="007B0FDF" w:rsidRDefault="007B0FDF" w:rsidP="007B0FDF">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 xml:space="preserve">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w:t>
      </w:r>
      <w:r w:rsidRPr="007B0FDF">
        <w:rPr>
          <w:rFonts w:ascii="Times New Roman" w:hAnsi="Times New Roman"/>
          <w:bCs/>
          <w:color w:val="000000"/>
          <w:sz w:val="28"/>
          <w:szCs w:val="24"/>
          <w:lang w:eastAsia="ru-RU"/>
        </w:rPr>
        <w:lastRenderedPageBreak/>
        <w:t>загрязнении кровью и другими жидкостями перчаток их протирают тампоном, смоченным 6% раствором перекиси водорода или 3% раствором хлорамина.</w:t>
      </w:r>
    </w:p>
    <w:p w14:paraId="56578BFA" w14:textId="77777777" w:rsidR="007B0FDF" w:rsidRPr="007B0FDF" w:rsidRDefault="007B0FDF" w:rsidP="007B0FDF">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В случае загрязнения кожных покровов кровью или другими 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w:t>
      </w:r>
    </w:p>
    <w:p w14:paraId="77A1E83C"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При попадании крови на слизистые оболочки их немедленно обрабатывают струей воды, затем 1% раствором борной кислоты или вводят несколько капель нитрата серебра. Нос обрабатывают 1% раствором протаргола, рот и горло прополаскивают 70% спиртом либо 1% раствором борной кислоты, либо 0,05% раствором перманганата калия.</w:t>
      </w:r>
    </w:p>
    <w:p w14:paraId="19572DA6"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При разбрызгивании зараженного биоматериала помещение, где произошла авария, тщательно дезинфицируют. Объем работ по дезинфекции определяет заведующий лабораторией.</w:t>
      </w:r>
    </w:p>
    <w:p w14:paraId="407F09DA"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Если авария произошла на центрифуге, то дезинфекционные мероприятия назначают не ранее, чем через 30-40 минут, то есть после осаждения аэрозоля.</w:t>
      </w:r>
    </w:p>
    <w:p w14:paraId="64A9D426"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w:t>
      </w:r>
    </w:p>
    <w:p w14:paraId="623C9B7B"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При малейших признаках утечки газа и неисправных горелках следует прекратить работу до ликвидации утечки газа и замены горелок, открыть окна или форточки.</w:t>
      </w:r>
    </w:p>
    <w:p w14:paraId="4A25AA2E"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 помещение.</w:t>
      </w:r>
    </w:p>
    <w:p w14:paraId="21FE8127"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Если пролита щелочь, то ее надо засыпать песком или опилками, затем удалить песок (опилки) и залить это место сильно разбавленной соляной или уксусной кислотой. После этого удалить кислоту тряпкой, вымыть место пролива щелочи водой и вытереть насухо. Ветошь, использованная для этого, утилизируется.</w:t>
      </w:r>
    </w:p>
    <w:p w14:paraId="3BAD71DC"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Если пролита кислота, то ее надо засыпать песком (опилками засыпать нельзя!), затем удалить пропитанный песок лопаткой, засыпать содой, соду удалить и промыть это место большим количеством воды и вытереть насухо. Ветошь, использованная для этого, утилизируется.</w:t>
      </w:r>
    </w:p>
    <w:p w14:paraId="07F5E3B6" w14:textId="77777777" w:rsidR="007B0FDF" w:rsidRP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В случае возникновения пожара необходимо вызвать пожарную команду по телефону 101,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 тушению пожара подручными средствами в соответствии с инструкцией по пожарной безопасности.</w:t>
      </w:r>
    </w:p>
    <w:p w14:paraId="7E15A4C0" w14:textId="2E478AFD" w:rsidR="007B0FDF" w:rsidRDefault="007B0FDF"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sidRPr="007B0FDF">
        <w:rPr>
          <w:rFonts w:ascii="Times New Roman" w:hAnsi="Times New Roman"/>
          <w:bCs/>
          <w:color w:val="000000"/>
          <w:sz w:val="28"/>
          <w:szCs w:val="24"/>
          <w:lang w:eastAsia="ru-RU"/>
        </w:rPr>
        <w:t>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w:t>
      </w:r>
      <w:r w:rsidR="00B3607D">
        <w:rPr>
          <w:rFonts w:ascii="Times New Roman" w:hAnsi="Times New Roman"/>
          <w:bCs/>
          <w:color w:val="000000"/>
          <w:sz w:val="28"/>
          <w:szCs w:val="24"/>
          <w:lang w:eastAsia="ru-RU"/>
        </w:rPr>
        <w:t xml:space="preserve"> </w:t>
      </w:r>
      <w:r w:rsidRPr="007B0FDF">
        <w:rPr>
          <w:rFonts w:ascii="Times New Roman" w:hAnsi="Times New Roman"/>
          <w:bCs/>
          <w:color w:val="000000"/>
          <w:sz w:val="28"/>
          <w:szCs w:val="24"/>
          <w:lang w:eastAsia="ru-RU"/>
        </w:rPr>
        <w:t>Все случаи аварий, микротравм и травм, а также принятые в связи с этим меры подлежат регистрации в специальном журнале.</w:t>
      </w:r>
    </w:p>
    <w:p w14:paraId="09ABD4D2" w14:textId="77E5A28E" w:rsidR="00B3607D" w:rsidRDefault="00B3607D" w:rsidP="00B3607D">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p>
    <w:p w14:paraId="11158A86" w14:textId="5DE87A3E" w:rsidR="00C67E84" w:rsidRDefault="00C67E84" w:rsidP="00953AF8">
      <w:pPr>
        <w:widowControl w:val="0"/>
        <w:suppressAutoHyphens/>
        <w:overflowPunct w:val="0"/>
        <w:autoSpaceDE w:val="0"/>
        <w:autoSpaceDN w:val="0"/>
        <w:adjustRightInd w:val="0"/>
        <w:spacing w:after="0" w:line="240" w:lineRule="auto"/>
        <w:contextualSpacing/>
        <w:jc w:val="both"/>
        <w:rPr>
          <w:rFonts w:ascii="Times New Roman" w:hAnsi="Times New Roman"/>
          <w:b/>
          <w:bCs/>
          <w:color w:val="000000"/>
          <w:sz w:val="32"/>
          <w:szCs w:val="24"/>
          <w:lang w:eastAsia="ru-RU"/>
        </w:rPr>
      </w:pPr>
      <w:r>
        <w:rPr>
          <w:rFonts w:ascii="Times New Roman" w:hAnsi="Times New Roman"/>
          <w:bCs/>
          <w:color w:val="000000"/>
          <w:sz w:val="28"/>
          <w:szCs w:val="24"/>
          <w:lang w:eastAsia="ru-RU"/>
        </w:rPr>
        <w:lastRenderedPageBreak/>
        <w:t>4.</w:t>
      </w:r>
      <w:r w:rsidR="00B3607D">
        <w:rPr>
          <w:rFonts w:ascii="Times New Roman" w:hAnsi="Times New Roman"/>
          <w:bCs/>
          <w:color w:val="000000"/>
          <w:sz w:val="28"/>
          <w:szCs w:val="24"/>
          <w:lang w:eastAsia="ru-RU"/>
        </w:rPr>
        <w:t xml:space="preserve"> </w:t>
      </w:r>
      <w:r w:rsidRPr="00953AF8">
        <w:rPr>
          <w:rFonts w:ascii="Times New Roman" w:hAnsi="Times New Roman"/>
          <w:b/>
          <w:bCs/>
          <w:color w:val="000000"/>
          <w:sz w:val="32"/>
          <w:szCs w:val="24"/>
          <w:lang w:eastAsia="ru-RU"/>
        </w:rPr>
        <w:t>Структура ИЛЦ</w:t>
      </w:r>
      <w:r w:rsidR="00953AF8">
        <w:rPr>
          <w:rFonts w:ascii="Times New Roman" w:hAnsi="Times New Roman"/>
          <w:b/>
          <w:bCs/>
          <w:color w:val="000000"/>
          <w:sz w:val="32"/>
          <w:szCs w:val="24"/>
          <w:lang w:eastAsia="ru-RU"/>
        </w:rPr>
        <w:t>;</w:t>
      </w:r>
    </w:p>
    <w:p w14:paraId="3AA6734B" w14:textId="58207F0F" w:rsidR="00953AF8" w:rsidRPr="00953AF8" w:rsidRDefault="00953AF8" w:rsidP="00CF47F1">
      <w:pPr>
        <w:pStyle w:val="afd"/>
        <w:widowControl w:val="0"/>
        <w:numPr>
          <w:ilvl w:val="0"/>
          <w:numId w:val="6"/>
        </w:numPr>
        <w:suppressAutoHyphens/>
        <w:overflowPunct w:val="0"/>
        <w:autoSpaceDE w:val="0"/>
        <w:autoSpaceDN w:val="0"/>
        <w:adjustRightInd w:val="0"/>
        <w:contextualSpacing/>
        <w:jc w:val="both"/>
        <w:rPr>
          <w:noProof/>
          <w:sz w:val="40"/>
        </w:rPr>
      </w:pPr>
      <w:r w:rsidRPr="00953AF8">
        <w:rPr>
          <w:sz w:val="28"/>
          <w:szCs w:val="20"/>
          <w:shd w:val="clear" w:color="auto" w:fill="FFFFFF"/>
        </w:rPr>
        <w:t>Отделе отбора, приемки проб и выдачи результатов</w:t>
      </w:r>
    </w:p>
    <w:p w14:paraId="71B74C65" w14:textId="68A51045" w:rsidR="00953AF8" w:rsidRPr="00953AF8" w:rsidRDefault="00953AF8" w:rsidP="00CF47F1">
      <w:pPr>
        <w:pStyle w:val="afd"/>
        <w:widowControl w:val="0"/>
        <w:numPr>
          <w:ilvl w:val="0"/>
          <w:numId w:val="6"/>
        </w:numPr>
        <w:suppressAutoHyphens/>
        <w:overflowPunct w:val="0"/>
        <w:autoSpaceDE w:val="0"/>
        <w:autoSpaceDN w:val="0"/>
        <w:adjustRightInd w:val="0"/>
        <w:contextualSpacing/>
        <w:jc w:val="both"/>
        <w:rPr>
          <w:noProof/>
          <w:sz w:val="40"/>
        </w:rPr>
      </w:pPr>
      <w:r w:rsidRPr="00953AF8">
        <w:rPr>
          <w:sz w:val="28"/>
          <w:szCs w:val="20"/>
          <w:shd w:val="clear" w:color="auto" w:fill="FFFFFF"/>
        </w:rPr>
        <w:t>Отдел гигиенического обучения</w:t>
      </w:r>
    </w:p>
    <w:p w14:paraId="1F6E2267" w14:textId="7150396C" w:rsidR="00953AF8" w:rsidRPr="00953AF8" w:rsidRDefault="00953AF8" w:rsidP="00CF47F1">
      <w:pPr>
        <w:pStyle w:val="afd"/>
        <w:widowControl w:val="0"/>
        <w:numPr>
          <w:ilvl w:val="0"/>
          <w:numId w:val="6"/>
        </w:numPr>
        <w:suppressAutoHyphens/>
        <w:overflowPunct w:val="0"/>
        <w:autoSpaceDE w:val="0"/>
        <w:autoSpaceDN w:val="0"/>
        <w:adjustRightInd w:val="0"/>
        <w:contextualSpacing/>
        <w:jc w:val="both"/>
        <w:rPr>
          <w:noProof/>
          <w:sz w:val="40"/>
        </w:rPr>
      </w:pPr>
      <w:r w:rsidRPr="00953AF8">
        <w:rPr>
          <w:sz w:val="28"/>
          <w:szCs w:val="20"/>
          <w:shd w:val="clear" w:color="auto" w:fill="FFFFFF"/>
        </w:rPr>
        <w:t>Санитарно-гигиеническая лаборатория</w:t>
      </w:r>
    </w:p>
    <w:p w14:paraId="2DB7EA0F" w14:textId="06344532" w:rsidR="00953AF8" w:rsidRPr="00953AF8" w:rsidRDefault="00953AF8" w:rsidP="00CF47F1">
      <w:pPr>
        <w:pStyle w:val="afd"/>
        <w:widowControl w:val="0"/>
        <w:numPr>
          <w:ilvl w:val="0"/>
          <w:numId w:val="6"/>
        </w:numPr>
        <w:suppressAutoHyphens/>
        <w:overflowPunct w:val="0"/>
        <w:autoSpaceDE w:val="0"/>
        <w:autoSpaceDN w:val="0"/>
        <w:adjustRightInd w:val="0"/>
        <w:contextualSpacing/>
        <w:jc w:val="both"/>
        <w:rPr>
          <w:noProof/>
          <w:sz w:val="40"/>
        </w:rPr>
      </w:pPr>
      <w:r w:rsidRPr="00953AF8">
        <w:rPr>
          <w:sz w:val="28"/>
          <w:szCs w:val="20"/>
          <w:shd w:val="clear" w:color="auto" w:fill="FFFFFF"/>
        </w:rPr>
        <w:t>Лаборатория физических факторов</w:t>
      </w:r>
    </w:p>
    <w:p w14:paraId="1E4F3CB9" w14:textId="55034672" w:rsidR="00953AF8" w:rsidRPr="00953AF8" w:rsidRDefault="00953AF8" w:rsidP="00CF47F1">
      <w:pPr>
        <w:pStyle w:val="afd"/>
        <w:widowControl w:val="0"/>
        <w:numPr>
          <w:ilvl w:val="0"/>
          <w:numId w:val="6"/>
        </w:numPr>
        <w:suppressAutoHyphens/>
        <w:overflowPunct w:val="0"/>
        <w:autoSpaceDE w:val="0"/>
        <w:autoSpaceDN w:val="0"/>
        <w:adjustRightInd w:val="0"/>
        <w:contextualSpacing/>
        <w:jc w:val="both"/>
        <w:rPr>
          <w:noProof/>
          <w:sz w:val="40"/>
        </w:rPr>
      </w:pPr>
      <w:r w:rsidRPr="00953AF8">
        <w:rPr>
          <w:sz w:val="28"/>
          <w:szCs w:val="20"/>
          <w:shd w:val="clear" w:color="auto" w:fill="FFFFFF"/>
        </w:rPr>
        <w:t>Лаборатория микробиологических исследований</w:t>
      </w:r>
    </w:p>
    <w:p w14:paraId="419E2A58" w14:textId="3295E4FD" w:rsidR="00C67E84" w:rsidRDefault="00C67E84" w:rsidP="00C67E84">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p>
    <w:p w14:paraId="3B7E8E89" w14:textId="12DD4990" w:rsidR="00C67E84" w:rsidRPr="00B3607D" w:rsidRDefault="00C67E84" w:rsidP="00C67E84">
      <w:pPr>
        <w:widowControl w:val="0"/>
        <w:suppressAutoHyphens/>
        <w:overflowPunct w:val="0"/>
        <w:autoSpaceDE w:val="0"/>
        <w:autoSpaceDN w:val="0"/>
        <w:adjustRightInd w:val="0"/>
        <w:spacing w:after="0" w:line="240" w:lineRule="auto"/>
        <w:contextualSpacing/>
        <w:jc w:val="both"/>
        <w:rPr>
          <w:rFonts w:ascii="Times New Roman" w:hAnsi="Times New Roman"/>
          <w:bCs/>
          <w:color w:val="000000"/>
          <w:sz w:val="28"/>
          <w:szCs w:val="24"/>
          <w:lang w:eastAsia="ru-RU"/>
        </w:rPr>
      </w:pPr>
      <w:r>
        <w:rPr>
          <w:noProof/>
          <w:lang w:eastAsia="ru-RU"/>
        </w:rPr>
        <w:drawing>
          <wp:inline distT="0" distB="0" distL="0" distR="0" wp14:anchorId="16F8FB76" wp14:editId="45C0D9D6">
            <wp:extent cx="2658628" cy="149542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1474" cy="1508276"/>
                    </a:xfrm>
                    <a:prstGeom prst="rect">
                      <a:avLst/>
                    </a:prstGeom>
                  </pic:spPr>
                </pic:pic>
              </a:graphicData>
            </a:graphic>
          </wp:inline>
        </w:drawing>
      </w:r>
      <w:r w:rsidRPr="00C67E84">
        <w:rPr>
          <w:noProof/>
          <w:lang w:eastAsia="ru-RU"/>
        </w:rPr>
        <w:t xml:space="preserve"> </w:t>
      </w:r>
      <w:r>
        <w:rPr>
          <w:noProof/>
          <w:lang w:eastAsia="ru-RU"/>
        </w:rPr>
        <w:drawing>
          <wp:inline distT="0" distB="0" distL="0" distR="0" wp14:anchorId="5302501D" wp14:editId="115E33DF">
            <wp:extent cx="2657475" cy="14947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1673" cy="1508387"/>
                    </a:xfrm>
                    <a:prstGeom prst="rect">
                      <a:avLst/>
                    </a:prstGeom>
                  </pic:spPr>
                </pic:pic>
              </a:graphicData>
            </a:graphic>
          </wp:inline>
        </w:drawing>
      </w:r>
    </w:p>
    <w:p w14:paraId="5CF91AEB" w14:textId="4731D4FA" w:rsidR="00D314B4" w:rsidRDefault="00D314B4" w:rsidP="002768CC">
      <w:pPr>
        <w:pStyle w:val="ac"/>
        <w:rPr>
          <w:b/>
        </w:rPr>
      </w:pPr>
    </w:p>
    <w:p w14:paraId="75707F03" w14:textId="4FBBD3FC" w:rsidR="00D314B4" w:rsidRDefault="00C67E84" w:rsidP="00D314B4">
      <w:pPr>
        <w:pStyle w:val="ac"/>
        <w:rPr>
          <w:sz w:val="28"/>
        </w:rPr>
      </w:pPr>
      <w:r>
        <w:rPr>
          <w:noProof/>
        </w:rPr>
        <w:drawing>
          <wp:inline distT="0" distB="0" distL="0" distR="0" wp14:anchorId="5430D9B6" wp14:editId="6FD01506">
            <wp:extent cx="2619375" cy="1473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0669" cy="1479698"/>
                    </a:xfrm>
                    <a:prstGeom prst="rect">
                      <a:avLst/>
                    </a:prstGeom>
                  </pic:spPr>
                </pic:pic>
              </a:graphicData>
            </a:graphic>
          </wp:inline>
        </w:drawing>
      </w:r>
      <w:r>
        <w:rPr>
          <w:b/>
        </w:rPr>
        <w:t xml:space="preserve">        </w:t>
      </w:r>
      <w:r>
        <w:rPr>
          <w:sz w:val="28"/>
        </w:rPr>
        <w:t>Номенклатура исследований</w:t>
      </w:r>
    </w:p>
    <w:p w14:paraId="73C053E5" w14:textId="72E661DD" w:rsidR="00C67E84" w:rsidRDefault="00C67E84" w:rsidP="00D314B4">
      <w:pPr>
        <w:pStyle w:val="ac"/>
        <w:rPr>
          <w:sz w:val="28"/>
        </w:rPr>
      </w:pPr>
    </w:p>
    <w:p w14:paraId="0B455BB7" w14:textId="6EB90F79" w:rsidR="00C67E84" w:rsidRDefault="00FD0A6D" w:rsidP="00D314B4">
      <w:pPr>
        <w:pStyle w:val="ac"/>
        <w:rPr>
          <w:sz w:val="28"/>
        </w:rPr>
      </w:pPr>
      <w:r w:rsidRPr="00FD0A6D">
        <w:rPr>
          <w:noProof/>
          <w:sz w:val="28"/>
        </w:rPr>
        <w:drawing>
          <wp:inline distT="0" distB="0" distL="0" distR="0" wp14:anchorId="71797F52" wp14:editId="2B83A59C">
            <wp:extent cx="2155055" cy="1847850"/>
            <wp:effectExtent l="0" t="0" r="0" b="0"/>
            <wp:docPr id="6" name="Рисунок 6" descr="2. Батометры для отбора проб воды на мут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Батометры для отбора проб воды на мутнос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1853" cy="1853679"/>
                    </a:xfrm>
                    <a:prstGeom prst="rect">
                      <a:avLst/>
                    </a:prstGeom>
                    <a:noFill/>
                    <a:ln>
                      <a:noFill/>
                    </a:ln>
                  </pic:spPr>
                </pic:pic>
              </a:graphicData>
            </a:graphic>
          </wp:inline>
        </w:drawing>
      </w:r>
      <w:r>
        <w:rPr>
          <w:sz w:val="28"/>
        </w:rPr>
        <w:t xml:space="preserve">             </w:t>
      </w:r>
      <w:r w:rsidRPr="00FD0A6D">
        <w:rPr>
          <w:noProof/>
          <w:sz w:val="28"/>
        </w:rPr>
        <w:drawing>
          <wp:inline distT="0" distB="0" distL="0" distR="0" wp14:anchorId="4980F6A9" wp14:editId="3A3B569B">
            <wp:extent cx="1609725" cy="2231887"/>
            <wp:effectExtent l="0" t="0" r="0" b="0"/>
            <wp:docPr id="7" name="Рисунок 7" descr="Методы изучения макрозообентоса, Методы отбора проб, Фауна гру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изучения макрозообентоса, Методы отбора проб, Фауна грунта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6839" cy="2241751"/>
                    </a:xfrm>
                    <a:prstGeom prst="rect">
                      <a:avLst/>
                    </a:prstGeom>
                    <a:noFill/>
                    <a:ln>
                      <a:noFill/>
                    </a:ln>
                  </pic:spPr>
                </pic:pic>
              </a:graphicData>
            </a:graphic>
          </wp:inline>
        </w:drawing>
      </w:r>
    </w:p>
    <w:p w14:paraId="09BEAC7E" w14:textId="5C1D0C30" w:rsidR="00FD0A6D" w:rsidRDefault="00FD0A6D" w:rsidP="00FD0A6D">
      <w:pPr>
        <w:pStyle w:val="ac"/>
        <w:jc w:val="both"/>
        <w:rPr>
          <w:sz w:val="28"/>
        </w:rPr>
      </w:pPr>
      <w:r>
        <w:rPr>
          <w:sz w:val="28"/>
        </w:rPr>
        <w:t>Батометр                                                   Дночерпатель</w:t>
      </w:r>
    </w:p>
    <w:p w14:paraId="616971C4" w14:textId="11B92286" w:rsidR="00FD0A6D" w:rsidRDefault="00FD0A6D" w:rsidP="00FD0A6D">
      <w:pPr>
        <w:pStyle w:val="ac"/>
        <w:jc w:val="both"/>
        <w:rPr>
          <w:sz w:val="28"/>
        </w:rPr>
      </w:pPr>
    </w:p>
    <w:p w14:paraId="066E1A38" w14:textId="45FAD887" w:rsidR="00FD0A6D" w:rsidRDefault="00FD0A6D" w:rsidP="00FD0A6D">
      <w:pPr>
        <w:pStyle w:val="ac"/>
        <w:jc w:val="both"/>
        <w:rPr>
          <w:sz w:val="28"/>
        </w:rPr>
      </w:pPr>
      <w:r w:rsidRPr="00FD0A6D">
        <w:rPr>
          <w:noProof/>
          <w:sz w:val="28"/>
        </w:rPr>
        <w:lastRenderedPageBreak/>
        <w:drawing>
          <wp:inline distT="0" distB="0" distL="0" distR="0" wp14:anchorId="082D6A20" wp14:editId="3B765678">
            <wp:extent cx="2295525" cy="1721644"/>
            <wp:effectExtent l="0" t="0" r="0" b="0"/>
            <wp:docPr id="8" name="Рисунок 8" descr="Для чего предназначена химическая п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ля чего предназначена химическая посуд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070" cy="1732553"/>
                    </a:xfrm>
                    <a:prstGeom prst="rect">
                      <a:avLst/>
                    </a:prstGeom>
                    <a:noFill/>
                    <a:ln>
                      <a:noFill/>
                    </a:ln>
                  </pic:spPr>
                </pic:pic>
              </a:graphicData>
            </a:graphic>
          </wp:inline>
        </w:drawing>
      </w:r>
      <w:r>
        <w:rPr>
          <w:sz w:val="28"/>
        </w:rPr>
        <w:t xml:space="preserve">     </w:t>
      </w:r>
      <w:r>
        <w:rPr>
          <w:noProof/>
        </w:rPr>
        <w:drawing>
          <wp:inline distT="0" distB="0" distL="0" distR="0" wp14:anchorId="0B38383E" wp14:editId="4709F1FC">
            <wp:extent cx="2543175" cy="2543175"/>
            <wp:effectExtent l="0" t="0" r="9525" b="9525"/>
            <wp:docPr id="9" name="Рисунок 9" descr="Цилиндр Снеллена ГФ 7.380.313 шкала 0-40 см(35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линдр Снеллена ГФ 7.380.313 шкала 0-40 см(350 м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69745599" w14:textId="5B1538CF" w:rsidR="00FD0A6D" w:rsidRPr="00C67E84" w:rsidRDefault="00FD0A6D" w:rsidP="00FD0A6D">
      <w:pPr>
        <w:pStyle w:val="ac"/>
        <w:jc w:val="both"/>
        <w:rPr>
          <w:sz w:val="28"/>
        </w:rPr>
      </w:pPr>
      <w:r>
        <w:rPr>
          <w:sz w:val="28"/>
        </w:rPr>
        <w:t>Химическая посуда                               Цилиндр Снеллена</w:t>
      </w:r>
    </w:p>
    <w:p w14:paraId="77C5831C" w14:textId="77777777" w:rsidR="00D314B4" w:rsidRDefault="00D314B4" w:rsidP="003F7AE9">
      <w:pPr>
        <w:pStyle w:val="ac"/>
        <w:jc w:val="center"/>
        <w:rPr>
          <w:b/>
        </w:rPr>
      </w:pPr>
    </w:p>
    <w:p w14:paraId="6F43AE19" w14:textId="5EDA763F" w:rsidR="00D314B4" w:rsidRDefault="00FD0A6D" w:rsidP="00FD0A6D">
      <w:pPr>
        <w:pStyle w:val="ac"/>
        <w:jc w:val="both"/>
        <w:rPr>
          <w:b/>
        </w:rPr>
      </w:pPr>
      <w:r>
        <w:rPr>
          <w:noProof/>
        </w:rPr>
        <w:drawing>
          <wp:inline distT="0" distB="0" distL="0" distR="0" wp14:anchorId="386CB670" wp14:editId="5FAB221C">
            <wp:extent cx="2673635" cy="2076450"/>
            <wp:effectExtent l="0" t="0" r="0" b="0"/>
            <wp:docPr id="10" name="Рисунок 10" descr="рН-метр рН-410 (расширенная комплектация со стандарт-титрами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Н-метр рН-410 (расширенная комплектация со стандарт-титрами 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712" cy="2084276"/>
                    </a:xfrm>
                    <a:prstGeom prst="rect">
                      <a:avLst/>
                    </a:prstGeom>
                    <a:noFill/>
                    <a:ln>
                      <a:noFill/>
                    </a:ln>
                  </pic:spPr>
                </pic:pic>
              </a:graphicData>
            </a:graphic>
          </wp:inline>
        </w:drawing>
      </w:r>
    </w:p>
    <w:p w14:paraId="127AE8B3" w14:textId="77777777" w:rsidR="00D314B4" w:rsidRDefault="00D314B4" w:rsidP="003F7AE9">
      <w:pPr>
        <w:pStyle w:val="ac"/>
        <w:jc w:val="center"/>
        <w:rPr>
          <w:b/>
        </w:rPr>
      </w:pPr>
    </w:p>
    <w:p w14:paraId="7CD1B4E8" w14:textId="77777777" w:rsidR="004E01C5" w:rsidRDefault="00FD0A6D" w:rsidP="005E3297">
      <w:pPr>
        <w:pStyle w:val="ac"/>
        <w:jc w:val="both"/>
        <w:rPr>
          <w:sz w:val="32"/>
        </w:rPr>
      </w:pPr>
      <w:r w:rsidRPr="00FD0A6D">
        <w:rPr>
          <w:sz w:val="32"/>
          <w:lang w:val="en-US"/>
        </w:rPr>
        <w:t>Ph</w:t>
      </w:r>
      <w:r w:rsidRPr="00FD0A6D">
        <w:rPr>
          <w:sz w:val="32"/>
        </w:rPr>
        <w:t xml:space="preserve"> метр </w:t>
      </w:r>
    </w:p>
    <w:p w14:paraId="7EC5E881" w14:textId="240F5F8F" w:rsidR="00D314B4" w:rsidRPr="004E01C5" w:rsidRDefault="005E3297" w:rsidP="005E3297">
      <w:pPr>
        <w:pStyle w:val="ac"/>
        <w:jc w:val="both"/>
        <w:rPr>
          <w:sz w:val="32"/>
        </w:rPr>
      </w:pPr>
      <w:r w:rsidRPr="005E3297">
        <w:rPr>
          <w:b/>
          <w:sz w:val="32"/>
          <w:szCs w:val="32"/>
          <w:shd w:val="clear" w:color="auto" w:fill="FFFFFF"/>
        </w:rPr>
        <w:t>Должностные обязанности лабораторного техника в санитарно-гигиенической лаборатории</w:t>
      </w:r>
      <w:r>
        <w:rPr>
          <w:b/>
          <w:sz w:val="32"/>
          <w:szCs w:val="32"/>
          <w:shd w:val="clear" w:color="auto" w:fill="FFFFFF"/>
        </w:rPr>
        <w:t>:</w:t>
      </w:r>
    </w:p>
    <w:p w14:paraId="0B148C2D" w14:textId="393475AA"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 xml:space="preserve">Руководствуется действующим законодательством </w:t>
      </w:r>
      <w:r>
        <w:rPr>
          <w:sz w:val="28"/>
          <w:szCs w:val="28"/>
        </w:rPr>
        <w:t>России</w:t>
      </w:r>
      <w:r w:rsidRPr="005E3297">
        <w:rPr>
          <w:sz w:val="28"/>
          <w:szCs w:val="28"/>
        </w:rPr>
        <w:t xml:space="preserve"> об охране здоровья и нормативно-правовыми актами, которые определяют деятельность учреждений здравоохранения организацию работы санитарно-гигиенической лаборатории.</w:t>
      </w:r>
    </w:p>
    <w:p w14:paraId="2E524A87" w14:textId="2668A383"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Владеет основными методиками проведения исследований, измерений.</w:t>
      </w:r>
    </w:p>
    <w:p w14:paraId="2601EF04" w14:textId="2CBFE8C8"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Проводит санитарно-гигиенические исследования объектов окружающей среды.</w:t>
      </w:r>
    </w:p>
    <w:p w14:paraId="333B3B5B" w14:textId="09BDAA53"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Отбирает исследуемый материал, транспортирует в лабораторию, сохраняет его и проводит дезинфекцию отработанного.</w:t>
      </w:r>
    </w:p>
    <w:p w14:paraId="0260CFCE" w14:textId="7C742F7A"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Готовит основные стандартные растворы, реагенты и реактивы, посуда, питательные среды.</w:t>
      </w:r>
    </w:p>
    <w:p w14:paraId="5710B8B9" w14:textId="242B7B14"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lastRenderedPageBreak/>
        <w:t>Владеет методикой работы с лабораторным оборудованием и аппаратурой.</w:t>
      </w:r>
    </w:p>
    <w:p w14:paraId="378B7577" w14:textId="4CE0956C"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Придерживается правил охраны труда.</w:t>
      </w:r>
    </w:p>
    <w:p w14:paraId="7C26220E" w14:textId="78C63DEE"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Обеспечивает противоэпидемический режим в лаборатории.</w:t>
      </w:r>
    </w:p>
    <w:p w14:paraId="49278CB3" w14:textId="77777777" w:rsid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Оказывает первую медицинскую помощь при неотложных состояниях.</w:t>
      </w:r>
    </w:p>
    <w:p w14:paraId="2B4C3B87" w14:textId="24F0E901"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Придерживается принципов медицинской деонтологии.</w:t>
      </w:r>
    </w:p>
    <w:p w14:paraId="269485E8" w14:textId="05B2C56C"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Ведет медицинскую документацию.</w:t>
      </w:r>
    </w:p>
    <w:p w14:paraId="2AE1E349" w14:textId="54DFF285" w:rsidR="005E3297" w:rsidRP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Постоянно совершенствует свой профессиональный уровень.</w:t>
      </w:r>
    </w:p>
    <w:p w14:paraId="13B4472A" w14:textId="77777777" w:rsid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Знает, понимает и применяет действующие нормативные документы, касающиеся его деятельности.</w:t>
      </w:r>
    </w:p>
    <w:p w14:paraId="426ED47D" w14:textId="7C0BA21F" w:rsidR="005E3297" w:rsidRDefault="005E3297" w:rsidP="00CF47F1">
      <w:pPr>
        <w:pStyle w:val="text"/>
        <w:numPr>
          <w:ilvl w:val="0"/>
          <w:numId w:val="4"/>
        </w:numPr>
        <w:spacing w:before="0" w:beforeAutospacing="0" w:after="120" w:afterAutospacing="0"/>
        <w:jc w:val="both"/>
        <w:textAlignment w:val="baseline"/>
        <w:rPr>
          <w:sz w:val="28"/>
          <w:szCs w:val="28"/>
        </w:rPr>
      </w:pPr>
      <w:r w:rsidRPr="005E3297">
        <w:rPr>
          <w:sz w:val="28"/>
          <w:szCs w:val="28"/>
        </w:rPr>
        <w:t xml:space="preserve"> Знает и выполняет требования нормативных актов об охране труда и окружающей среды, соблюдает нормы, методы и приемы безопасного выполнения работ.</w:t>
      </w:r>
    </w:p>
    <w:p w14:paraId="655784DB" w14:textId="1E930C81" w:rsidR="005E3297" w:rsidRPr="00953AF8" w:rsidRDefault="005E3297" w:rsidP="005E3297">
      <w:pPr>
        <w:pStyle w:val="text"/>
        <w:spacing w:before="0" w:beforeAutospacing="0" w:after="120" w:afterAutospacing="0"/>
        <w:jc w:val="both"/>
        <w:textAlignment w:val="baseline"/>
        <w:rPr>
          <w:b/>
          <w:sz w:val="32"/>
          <w:szCs w:val="28"/>
          <w:shd w:val="clear" w:color="auto" w:fill="FFFFFF"/>
        </w:rPr>
      </w:pPr>
      <w:r w:rsidRPr="00953AF8">
        <w:rPr>
          <w:b/>
          <w:sz w:val="32"/>
          <w:szCs w:val="28"/>
          <w:shd w:val="clear" w:color="auto" w:fill="FFFFFF"/>
        </w:rPr>
        <w:t>Нормативно-правовые документы, регламентирующие деятельность санитарно-гигиенической лаборатории:</w:t>
      </w:r>
    </w:p>
    <w:p w14:paraId="0FB9CED2" w14:textId="23678D00" w:rsidR="00580AB6" w:rsidRPr="00580AB6" w:rsidRDefault="00580AB6" w:rsidP="00CF47F1">
      <w:pPr>
        <w:pStyle w:val="afd"/>
        <w:numPr>
          <w:ilvl w:val="0"/>
          <w:numId w:val="5"/>
        </w:numPr>
        <w:spacing w:after="150"/>
        <w:jc w:val="both"/>
        <w:rPr>
          <w:sz w:val="28"/>
          <w:szCs w:val="21"/>
        </w:rPr>
      </w:pPr>
      <w:r w:rsidRPr="00580AB6">
        <w:rPr>
          <w:sz w:val="28"/>
          <w:szCs w:val="21"/>
        </w:rPr>
        <w:t>Федеральный закон "О санитарно-эпидемиологическом благополучии населения" № 52-ФЗ от 30.03.99 года</w:t>
      </w:r>
    </w:p>
    <w:p w14:paraId="664007FB" w14:textId="1907A05A" w:rsidR="00580AB6" w:rsidRPr="00580AB6" w:rsidRDefault="00580AB6" w:rsidP="00CF47F1">
      <w:pPr>
        <w:pStyle w:val="afd"/>
        <w:numPr>
          <w:ilvl w:val="0"/>
          <w:numId w:val="5"/>
        </w:numPr>
        <w:spacing w:after="150"/>
        <w:jc w:val="both"/>
        <w:rPr>
          <w:sz w:val="28"/>
          <w:szCs w:val="21"/>
        </w:rPr>
      </w:pPr>
      <w:r w:rsidRPr="00580AB6">
        <w:rPr>
          <w:sz w:val="28"/>
          <w:szCs w:val="21"/>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17F2324" w14:textId="5109E4C2" w:rsidR="00580AB6" w:rsidRPr="00580AB6" w:rsidRDefault="00580AB6" w:rsidP="00CF47F1">
      <w:pPr>
        <w:pStyle w:val="afd"/>
        <w:numPr>
          <w:ilvl w:val="0"/>
          <w:numId w:val="5"/>
        </w:numPr>
        <w:spacing w:after="150"/>
        <w:jc w:val="both"/>
        <w:rPr>
          <w:sz w:val="28"/>
          <w:szCs w:val="21"/>
        </w:rPr>
      </w:pPr>
      <w:r w:rsidRPr="00580AB6">
        <w:rPr>
          <w:sz w:val="28"/>
          <w:szCs w:val="21"/>
        </w:rPr>
        <w:t>СанПиН 2.1.4.1110-02 «Зоны санитарной охраны источников водоснабжения и водопроводов питьевого назначения»</w:t>
      </w:r>
    </w:p>
    <w:p w14:paraId="4573F8B1" w14:textId="005CDD41" w:rsidR="00580AB6" w:rsidRPr="00580AB6" w:rsidRDefault="00580AB6" w:rsidP="00CF47F1">
      <w:pPr>
        <w:pStyle w:val="afd"/>
        <w:numPr>
          <w:ilvl w:val="0"/>
          <w:numId w:val="5"/>
        </w:numPr>
        <w:spacing w:after="150"/>
        <w:jc w:val="both"/>
        <w:rPr>
          <w:sz w:val="28"/>
          <w:szCs w:val="21"/>
        </w:rPr>
      </w:pPr>
      <w:r w:rsidRPr="00580AB6">
        <w:rPr>
          <w:sz w:val="28"/>
          <w:szCs w:val="21"/>
        </w:rPr>
        <w:t>СанПиН 2.1.4.1175-02 «Гигиенические требования к качеству воды нецентрализованного водоснабжения. Санитарная охрана источников»</w:t>
      </w:r>
    </w:p>
    <w:p w14:paraId="0D186543" w14:textId="64AD19C9" w:rsidR="00580AB6" w:rsidRPr="00580AB6" w:rsidRDefault="00580AB6" w:rsidP="00CF47F1">
      <w:pPr>
        <w:pStyle w:val="afd"/>
        <w:numPr>
          <w:ilvl w:val="0"/>
          <w:numId w:val="5"/>
        </w:numPr>
        <w:spacing w:after="150"/>
        <w:jc w:val="both"/>
        <w:rPr>
          <w:sz w:val="28"/>
          <w:szCs w:val="21"/>
        </w:rPr>
      </w:pPr>
      <w:r w:rsidRPr="00580AB6">
        <w:rPr>
          <w:sz w:val="28"/>
          <w:szCs w:val="21"/>
        </w:rPr>
        <w:t>СанПиН 2.1.5.980-00 «Гигиенические требования к охране поверхностных вод»</w:t>
      </w:r>
    </w:p>
    <w:p w14:paraId="7BF16F56" w14:textId="178DE048" w:rsidR="00580AB6" w:rsidRPr="00580AB6" w:rsidRDefault="00580AB6" w:rsidP="00CF47F1">
      <w:pPr>
        <w:pStyle w:val="afd"/>
        <w:numPr>
          <w:ilvl w:val="0"/>
          <w:numId w:val="5"/>
        </w:numPr>
        <w:spacing w:after="150"/>
        <w:jc w:val="both"/>
        <w:rPr>
          <w:sz w:val="28"/>
          <w:szCs w:val="21"/>
        </w:rPr>
      </w:pPr>
      <w:r w:rsidRPr="00580AB6">
        <w:rPr>
          <w:sz w:val="28"/>
          <w:szCs w:val="21"/>
        </w:rPr>
        <w:t>СП 2.1.5.1059-01 «Гигиенические требования к охране подземных вод от загрязнения»</w:t>
      </w:r>
    </w:p>
    <w:p w14:paraId="2C10C148" w14:textId="05ECDA9A" w:rsidR="00580AB6" w:rsidRPr="00580AB6" w:rsidRDefault="00580AB6" w:rsidP="00CF47F1">
      <w:pPr>
        <w:pStyle w:val="afd"/>
        <w:numPr>
          <w:ilvl w:val="0"/>
          <w:numId w:val="5"/>
        </w:numPr>
        <w:spacing w:after="150"/>
        <w:jc w:val="both"/>
        <w:rPr>
          <w:sz w:val="28"/>
          <w:szCs w:val="21"/>
        </w:rPr>
      </w:pPr>
      <w:r w:rsidRPr="00580AB6">
        <w:rPr>
          <w:sz w:val="28"/>
          <w:szCs w:val="21"/>
        </w:rPr>
        <w:t>СанПиН 2.1.7.1287-03 «Санитарно-эпидемиологические требования к качеству почвы»</w:t>
      </w:r>
    </w:p>
    <w:p w14:paraId="6B7C5914" w14:textId="77777777" w:rsidR="00953AF8" w:rsidRDefault="00580AB6" w:rsidP="00CF47F1">
      <w:pPr>
        <w:pStyle w:val="afd"/>
        <w:numPr>
          <w:ilvl w:val="0"/>
          <w:numId w:val="5"/>
        </w:numPr>
        <w:spacing w:after="150"/>
        <w:jc w:val="both"/>
        <w:rPr>
          <w:sz w:val="28"/>
          <w:szCs w:val="21"/>
        </w:rPr>
      </w:pPr>
      <w:r w:rsidRPr="00580AB6">
        <w:rPr>
          <w:sz w:val="28"/>
          <w:szCs w:val="21"/>
        </w:rPr>
        <w:t>СанПиН 2.2.4.548-96 "Гигиенические требования к микроклимату производственных помещений"</w:t>
      </w:r>
    </w:p>
    <w:p w14:paraId="38AD96EF" w14:textId="010E0E31" w:rsidR="00580AB6" w:rsidRDefault="00580AB6" w:rsidP="00CF47F1">
      <w:pPr>
        <w:pStyle w:val="afd"/>
        <w:numPr>
          <w:ilvl w:val="0"/>
          <w:numId w:val="5"/>
        </w:numPr>
        <w:jc w:val="both"/>
        <w:rPr>
          <w:sz w:val="28"/>
          <w:szCs w:val="21"/>
        </w:rPr>
      </w:pPr>
      <w:r w:rsidRPr="00953AF8">
        <w:rPr>
          <w:sz w:val="28"/>
          <w:szCs w:val="21"/>
        </w:rPr>
        <w:t>СанПиН 2.2.1/2.1.1.1278-03 «Гигиенические требования к естественному, искусственному и совмещённому освещению жилых и общественных зданий»</w:t>
      </w:r>
      <w:r w:rsidR="00045FE7">
        <w:rPr>
          <w:sz w:val="28"/>
          <w:szCs w:val="21"/>
        </w:rPr>
        <w:t>.</w:t>
      </w:r>
    </w:p>
    <w:p w14:paraId="1343161E" w14:textId="5639CF84" w:rsidR="00045FE7" w:rsidRPr="009F5810" w:rsidRDefault="00045FE7" w:rsidP="002146D6">
      <w:pPr>
        <w:spacing w:after="0"/>
        <w:jc w:val="both"/>
        <w:rPr>
          <w:rFonts w:ascii="Times New Roman" w:hAnsi="Times New Roman"/>
          <w:b/>
          <w:sz w:val="28"/>
          <w:szCs w:val="21"/>
        </w:rPr>
      </w:pPr>
      <w:r w:rsidRPr="009F5810">
        <w:rPr>
          <w:rFonts w:ascii="Times New Roman" w:hAnsi="Times New Roman"/>
          <w:b/>
          <w:sz w:val="28"/>
          <w:szCs w:val="21"/>
        </w:rPr>
        <w:t>День 2. 05.05.2020</w:t>
      </w:r>
    </w:p>
    <w:p w14:paraId="3FC138E7" w14:textId="680AF93A" w:rsidR="00045FE7" w:rsidRPr="009F5810" w:rsidRDefault="00045FE7" w:rsidP="002146D6">
      <w:pPr>
        <w:spacing w:after="0"/>
        <w:jc w:val="both"/>
        <w:rPr>
          <w:rFonts w:ascii="Times New Roman" w:hAnsi="Times New Roman"/>
          <w:b/>
          <w:sz w:val="28"/>
          <w:szCs w:val="21"/>
        </w:rPr>
      </w:pPr>
      <w:r w:rsidRPr="009F5810">
        <w:rPr>
          <w:rFonts w:ascii="Times New Roman" w:hAnsi="Times New Roman"/>
          <w:b/>
          <w:sz w:val="28"/>
          <w:szCs w:val="21"/>
        </w:rPr>
        <w:lastRenderedPageBreak/>
        <w:t>День 3. 06.05.2020</w:t>
      </w:r>
    </w:p>
    <w:p w14:paraId="7C392C95" w14:textId="0E0061BF" w:rsidR="00930C3A" w:rsidRDefault="00045FE7" w:rsidP="002146D6">
      <w:pPr>
        <w:spacing w:after="0"/>
        <w:jc w:val="both"/>
        <w:rPr>
          <w:rFonts w:ascii="Times New Roman" w:hAnsi="Times New Roman"/>
          <w:sz w:val="28"/>
        </w:rPr>
      </w:pPr>
      <w:r w:rsidRPr="00930C3A">
        <w:rPr>
          <w:rFonts w:ascii="Times New Roman" w:hAnsi="Times New Roman"/>
          <w:sz w:val="28"/>
          <w:szCs w:val="21"/>
        </w:rPr>
        <w:t>1.</w:t>
      </w:r>
      <w:r w:rsidR="00930C3A">
        <w:rPr>
          <w:rFonts w:ascii="Times New Roman" w:hAnsi="Times New Roman"/>
          <w:sz w:val="28"/>
          <w:szCs w:val="21"/>
        </w:rPr>
        <w:t xml:space="preserve"> </w:t>
      </w:r>
      <w:r w:rsidR="00930C3A" w:rsidRPr="00930C3A">
        <w:rPr>
          <w:rFonts w:ascii="Times New Roman" w:hAnsi="Times New Roman"/>
          <w:sz w:val="28"/>
        </w:rPr>
        <w:t>Безопасность питьевой воды в эпидемическом отношении определяется ее соответствием нормативам по микробиологическим и паразитологическим показателям, представленным в таблице 1.</w:t>
      </w:r>
      <w:r w:rsidR="00930C3A">
        <w:rPr>
          <w:rFonts w:ascii="Times New Roman" w:hAnsi="Times New Roman"/>
          <w:sz w:val="28"/>
        </w:rPr>
        <w:t xml:space="preserve">                                          Таблица 1. </w:t>
      </w:r>
    </w:p>
    <w:p w14:paraId="70C8289C" w14:textId="0AA04D28" w:rsidR="00930C3A" w:rsidRDefault="00930C3A" w:rsidP="00045FE7">
      <w:pPr>
        <w:spacing w:after="150"/>
        <w:jc w:val="both"/>
        <w:rPr>
          <w:rFonts w:ascii="Times New Roman" w:hAnsi="Times New Roman"/>
          <w:sz w:val="28"/>
          <w:szCs w:val="21"/>
        </w:rPr>
      </w:pPr>
      <w:r w:rsidRPr="00930C3A">
        <w:rPr>
          <w:rFonts w:ascii="Times New Roman" w:hAnsi="Times New Roman"/>
          <w:noProof/>
          <w:sz w:val="28"/>
          <w:szCs w:val="21"/>
          <w:lang w:eastAsia="ru-RU"/>
        </w:rPr>
        <w:drawing>
          <wp:inline distT="0" distB="0" distL="0" distR="0" wp14:anchorId="3CE4EEC9" wp14:editId="716B278A">
            <wp:extent cx="5940425" cy="1383387"/>
            <wp:effectExtent l="0" t="0" r="3175" b="7620"/>
            <wp:docPr id="1" name="Рисунок 1" descr="СанПиН 2.1.4.1074-01. Питьевая вода. Гигиеническ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ПиН 2.1.4.1074-01. Питьевая вода. Гигиенически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83387"/>
                    </a:xfrm>
                    <a:prstGeom prst="rect">
                      <a:avLst/>
                    </a:prstGeom>
                    <a:noFill/>
                    <a:ln>
                      <a:noFill/>
                    </a:ln>
                  </pic:spPr>
                </pic:pic>
              </a:graphicData>
            </a:graphic>
          </wp:inline>
        </w:drawing>
      </w:r>
    </w:p>
    <w:p w14:paraId="42BCB9C5" w14:textId="5621A9DF" w:rsidR="00930C3A" w:rsidRDefault="00930C3A" w:rsidP="002146D6">
      <w:pPr>
        <w:spacing w:after="0" w:line="240" w:lineRule="auto"/>
        <w:jc w:val="both"/>
        <w:rPr>
          <w:rFonts w:ascii="Times New Roman" w:hAnsi="Times New Roman"/>
          <w:sz w:val="28"/>
          <w:szCs w:val="28"/>
        </w:rPr>
      </w:pPr>
      <w:r w:rsidRPr="00930C3A">
        <w:rPr>
          <w:rFonts w:ascii="Times New Roman" w:hAnsi="Times New Roman"/>
          <w:b/>
          <w:sz w:val="28"/>
          <w:szCs w:val="28"/>
        </w:rPr>
        <w:t>Примечания</w:t>
      </w:r>
      <w:r w:rsidRPr="00930C3A">
        <w:rPr>
          <w:rFonts w:ascii="Times New Roman" w:hAnsi="Times New Roman"/>
          <w:sz w:val="28"/>
          <w:szCs w:val="28"/>
        </w:rPr>
        <w:t>: 1 – при определении проводится трехкратное исследование по 100 мл отобранной пробы воды. 2 – превышение норматива не допускается в 95 % проб, отбираемых в точках водоразбора наружной и внутренней водопроводной сети в течение 12 месяцев, при количестве исследуемых проб не менее 100 за год. 3 – определение проводится только в системах водоснабжения из поверхностных источников перед подачей воды в распределительную сеть. 4 – определение проводится при оценке эффективности технологии обработки воды.</w:t>
      </w:r>
    </w:p>
    <w:p w14:paraId="696051E7" w14:textId="175A6541"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Безвредность питьевой воды по химическому составу определяется ее</w:t>
      </w:r>
      <w:r w:rsidR="002146D6">
        <w:rPr>
          <w:rFonts w:ascii="Times New Roman" w:hAnsi="Times New Roman"/>
          <w:sz w:val="28"/>
          <w:szCs w:val="28"/>
        </w:rPr>
        <w:t xml:space="preserve"> </w:t>
      </w:r>
      <w:r w:rsidRPr="00930C3A">
        <w:rPr>
          <w:rFonts w:ascii="Times New Roman" w:hAnsi="Times New Roman"/>
          <w:sz w:val="28"/>
          <w:szCs w:val="28"/>
        </w:rPr>
        <w:t>соответствием нормативам по: обоб</w:t>
      </w:r>
      <w:r w:rsidR="002146D6">
        <w:rPr>
          <w:rFonts w:ascii="Times New Roman" w:hAnsi="Times New Roman"/>
          <w:sz w:val="28"/>
          <w:szCs w:val="28"/>
        </w:rPr>
        <w:t xml:space="preserve">щенным показателям и содержанию </w:t>
      </w:r>
      <w:r w:rsidRPr="00930C3A">
        <w:rPr>
          <w:rFonts w:ascii="Times New Roman" w:hAnsi="Times New Roman"/>
          <w:sz w:val="28"/>
          <w:szCs w:val="28"/>
        </w:rPr>
        <w:t xml:space="preserve">вредных химических веществ, наиболее </w:t>
      </w:r>
      <w:r w:rsidR="002146D6">
        <w:rPr>
          <w:rFonts w:ascii="Times New Roman" w:hAnsi="Times New Roman"/>
          <w:sz w:val="28"/>
          <w:szCs w:val="28"/>
        </w:rPr>
        <w:t xml:space="preserve">часто встречающихся в природных </w:t>
      </w:r>
      <w:r w:rsidRPr="00930C3A">
        <w:rPr>
          <w:rFonts w:ascii="Times New Roman" w:hAnsi="Times New Roman"/>
          <w:sz w:val="28"/>
          <w:szCs w:val="28"/>
        </w:rPr>
        <w:t>водах на территории Россий</w:t>
      </w:r>
      <w:r w:rsidR="002146D6">
        <w:rPr>
          <w:rFonts w:ascii="Times New Roman" w:hAnsi="Times New Roman"/>
          <w:sz w:val="28"/>
          <w:szCs w:val="28"/>
        </w:rPr>
        <w:t xml:space="preserve">ской Федерации, а также веществ </w:t>
      </w:r>
      <w:r w:rsidRPr="00930C3A">
        <w:rPr>
          <w:rFonts w:ascii="Times New Roman" w:hAnsi="Times New Roman"/>
          <w:sz w:val="28"/>
          <w:szCs w:val="28"/>
        </w:rPr>
        <w:t>антропогенного происхождения, получи</w:t>
      </w:r>
      <w:r w:rsidR="002146D6">
        <w:rPr>
          <w:rFonts w:ascii="Times New Roman" w:hAnsi="Times New Roman"/>
          <w:sz w:val="28"/>
          <w:szCs w:val="28"/>
        </w:rPr>
        <w:t xml:space="preserve">вших глобальное распространение. </w:t>
      </w:r>
      <w:r w:rsidRPr="00930C3A">
        <w:rPr>
          <w:rFonts w:ascii="Times New Roman" w:hAnsi="Times New Roman"/>
          <w:sz w:val="28"/>
          <w:szCs w:val="28"/>
        </w:rPr>
        <w:t>Содержанию вредных химических веществ, поступающих и</w:t>
      </w:r>
      <w:r w:rsidR="002146D6">
        <w:rPr>
          <w:rFonts w:ascii="Times New Roman" w:hAnsi="Times New Roman"/>
          <w:sz w:val="28"/>
          <w:szCs w:val="28"/>
        </w:rPr>
        <w:t xml:space="preserve"> 25 </w:t>
      </w:r>
      <w:r w:rsidRPr="00930C3A">
        <w:rPr>
          <w:rFonts w:ascii="Times New Roman" w:hAnsi="Times New Roman"/>
          <w:sz w:val="28"/>
          <w:szCs w:val="28"/>
        </w:rPr>
        <w:t>образующихся в воде в процессе ее об</w:t>
      </w:r>
      <w:r w:rsidR="002146D6">
        <w:rPr>
          <w:rFonts w:ascii="Times New Roman" w:hAnsi="Times New Roman"/>
          <w:sz w:val="28"/>
          <w:szCs w:val="28"/>
        </w:rPr>
        <w:t xml:space="preserve">работки в системе водоснабжения. </w:t>
      </w:r>
      <w:r w:rsidRPr="00930C3A">
        <w:rPr>
          <w:rFonts w:ascii="Times New Roman" w:hAnsi="Times New Roman"/>
          <w:sz w:val="28"/>
          <w:szCs w:val="28"/>
        </w:rPr>
        <w:t>Содержанию вредных химических в</w:t>
      </w:r>
      <w:r w:rsidR="002146D6">
        <w:rPr>
          <w:rFonts w:ascii="Times New Roman" w:hAnsi="Times New Roman"/>
          <w:sz w:val="28"/>
          <w:szCs w:val="28"/>
        </w:rPr>
        <w:t xml:space="preserve">еществ, поступающих в источники </w:t>
      </w:r>
      <w:r w:rsidRPr="00930C3A">
        <w:rPr>
          <w:rFonts w:ascii="Times New Roman" w:hAnsi="Times New Roman"/>
          <w:sz w:val="28"/>
          <w:szCs w:val="28"/>
        </w:rPr>
        <w:t>водоснабжения в результате хозя</w:t>
      </w:r>
      <w:r w:rsidR="002146D6">
        <w:rPr>
          <w:rFonts w:ascii="Times New Roman" w:hAnsi="Times New Roman"/>
          <w:sz w:val="28"/>
          <w:szCs w:val="28"/>
        </w:rPr>
        <w:t xml:space="preserve">йственной деятельности человека.  </w:t>
      </w:r>
      <w:r w:rsidRPr="00930C3A">
        <w:rPr>
          <w:rFonts w:ascii="Times New Roman" w:hAnsi="Times New Roman"/>
          <w:sz w:val="28"/>
          <w:szCs w:val="28"/>
        </w:rPr>
        <w:t>При обнаружении в питьевой воде</w:t>
      </w:r>
      <w:r w:rsidR="002146D6">
        <w:rPr>
          <w:rFonts w:ascii="Times New Roman" w:hAnsi="Times New Roman"/>
          <w:sz w:val="28"/>
          <w:szCs w:val="28"/>
        </w:rPr>
        <w:t xml:space="preserve"> нескольких химических веществ, </w:t>
      </w:r>
      <w:r w:rsidRPr="00930C3A">
        <w:rPr>
          <w:rFonts w:ascii="Times New Roman" w:hAnsi="Times New Roman"/>
          <w:sz w:val="28"/>
          <w:szCs w:val="28"/>
        </w:rPr>
        <w:t>относящихся к 1 и 2 классам опасности и нормируемых по санитарно</w:t>
      </w:r>
      <w:r w:rsidR="002146D6">
        <w:rPr>
          <w:rFonts w:ascii="Times New Roman" w:hAnsi="Times New Roman"/>
          <w:sz w:val="28"/>
          <w:szCs w:val="28"/>
        </w:rPr>
        <w:t xml:space="preserve"> </w:t>
      </w:r>
      <w:r w:rsidRPr="00930C3A">
        <w:rPr>
          <w:rFonts w:ascii="Times New Roman" w:hAnsi="Times New Roman"/>
          <w:sz w:val="28"/>
          <w:szCs w:val="28"/>
        </w:rPr>
        <w:t>токсикологическому признаку вредности, сумма отношен</w:t>
      </w:r>
      <w:r w:rsidR="002146D6">
        <w:rPr>
          <w:rFonts w:ascii="Times New Roman" w:hAnsi="Times New Roman"/>
          <w:sz w:val="28"/>
          <w:szCs w:val="28"/>
        </w:rPr>
        <w:t xml:space="preserve">ий обнаруженных </w:t>
      </w:r>
      <w:r w:rsidRPr="00930C3A">
        <w:rPr>
          <w:rFonts w:ascii="Times New Roman" w:hAnsi="Times New Roman"/>
          <w:sz w:val="28"/>
          <w:szCs w:val="28"/>
        </w:rPr>
        <w:t xml:space="preserve">концентраций каждого из них в воде к </w:t>
      </w:r>
      <w:r w:rsidR="002146D6">
        <w:rPr>
          <w:rFonts w:ascii="Times New Roman" w:hAnsi="Times New Roman"/>
          <w:sz w:val="28"/>
          <w:szCs w:val="28"/>
        </w:rPr>
        <w:t xml:space="preserve">величине его ПДК не должна быть </w:t>
      </w:r>
      <w:r w:rsidRPr="00930C3A">
        <w:rPr>
          <w:rFonts w:ascii="Times New Roman" w:hAnsi="Times New Roman"/>
          <w:sz w:val="28"/>
          <w:szCs w:val="28"/>
        </w:rPr>
        <w:t>больше 1. Расчет ведется по формуле:</w:t>
      </w:r>
    </w:p>
    <w:p w14:paraId="2F330128"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С1 С2 СN</w:t>
      </w:r>
    </w:p>
    <w:p w14:paraId="52C02722"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 + ── + ... + ── &lt; = 1, где:</w:t>
      </w:r>
    </w:p>
    <w:p w14:paraId="30AA27C2"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ПДК1 ПДК2 ПДКN</w:t>
      </w:r>
    </w:p>
    <w:p w14:paraId="0AC4003E"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С1,…,Сn – концентрации n веществ, обнаруживаемые в воде водного объекта;</w:t>
      </w:r>
    </w:p>
    <w:p w14:paraId="1C49F7EF"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ПДК1,…, ПДКN – ПДК тех же веществ.</w:t>
      </w:r>
    </w:p>
    <w:p w14:paraId="2008EF96" w14:textId="303CB938"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Класс опасности вещества определ</w:t>
      </w:r>
      <w:r w:rsidR="002146D6">
        <w:rPr>
          <w:rFonts w:ascii="Times New Roman" w:hAnsi="Times New Roman"/>
          <w:sz w:val="28"/>
          <w:szCs w:val="28"/>
        </w:rPr>
        <w:t xml:space="preserve">яют показатели, характеризующие </w:t>
      </w:r>
      <w:r w:rsidRPr="00930C3A">
        <w:rPr>
          <w:rFonts w:ascii="Times New Roman" w:hAnsi="Times New Roman"/>
          <w:sz w:val="28"/>
          <w:szCs w:val="28"/>
        </w:rPr>
        <w:t xml:space="preserve">различную степень опасности для </w:t>
      </w:r>
      <w:r w:rsidR="002146D6">
        <w:rPr>
          <w:rFonts w:ascii="Times New Roman" w:hAnsi="Times New Roman"/>
          <w:sz w:val="28"/>
          <w:szCs w:val="28"/>
        </w:rPr>
        <w:t xml:space="preserve">человека химических соединений, </w:t>
      </w:r>
      <w:r w:rsidRPr="00930C3A">
        <w:rPr>
          <w:rFonts w:ascii="Times New Roman" w:hAnsi="Times New Roman"/>
          <w:sz w:val="28"/>
          <w:szCs w:val="28"/>
        </w:rPr>
        <w:t>загрязняющих питьевую воду</w:t>
      </w:r>
      <w:r w:rsidR="002146D6">
        <w:rPr>
          <w:rFonts w:ascii="Times New Roman" w:hAnsi="Times New Roman"/>
          <w:sz w:val="28"/>
          <w:szCs w:val="28"/>
        </w:rPr>
        <w:t xml:space="preserve">, в зависимости от токсичности, </w:t>
      </w:r>
      <w:r w:rsidRPr="00930C3A">
        <w:rPr>
          <w:rFonts w:ascii="Times New Roman" w:hAnsi="Times New Roman"/>
          <w:sz w:val="28"/>
          <w:szCs w:val="28"/>
        </w:rPr>
        <w:t>кумулятивности, способнос</w:t>
      </w:r>
      <w:r w:rsidR="002146D6">
        <w:rPr>
          <w:rFonts w:ascii="Times New Roman" w:hAnsi="Times New Roman"/>
          <w:sz w:val="28"/>
          <w:szCs w:val="28"/>
        </w:rPr>
        <w:t xml:space="preserve">ти вызывать отдаленные эффекты, </w:t>
      </w:r>
      <w:r w:rsidRPr="00930C3A">
        <w:rPr>
          <w:rFonts w:ascii="Times New Roman" w:hAnsi="Times New Roman"/>
          <w:sz w:val="28"/>
          <w:szCs w:val="28"/>
        </w:rPr>
        <w:t>лимитирующего показателя вредности (п. 3.5. СанПиН 2.1.4.1074-01):</w:t>
      </w:r>
    </w:p>
    <w:p w14:paraId="11DC153D"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1 класс – чрезвычайно опасные;</w:t>
      </w:r>
    </w:p>
    <w:p w14:paraId="432788C8"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2 класс – высокоопасные;</w:t>
      </w:r>
    </w:p>
    <w:p w14:paraId="5EB74B04" w14:textId="77777777" w:rsidR="00930C3A" w:rsidRP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lastRenderedPageBreak/>
        <w:t>3 класс – опасные;</w:t>
      </w:r>
    </w:p>
    <w:p w14:paraId="647EC68C" w14:textId="38C5BF41" w:rsidR="00930C3A" w:rsidRDefault="00930C3A" w:rsidP="002146D6">
      <w:pPr>
        <w:spacing w:after="0" w:line="240" w:lineRule="auto"/>
        <w:jc w:val="both"/>
        <w:rPr>
          <w:rFonts w:ascii="Times New Roman" w:hAnsi="Times New Roman"/>
          <w:sz w:val="28"/>
          <w:szCs w:val="28"/>
        </w:rPr>
      </w:pPr>
      <w:r w:rsidRPr="00930C3A">
        <w:rPr>
          <w:rFonts w:ascii="Times New Roman" w:hAnsi="Times New Roman"/>
          <w:sz w:val="28"/>
          <w:szCs w:val="28"/>
        </w:rPr>
        <w:t>4 класс – умеренно опасные.</w:t>
      </w:r>
    </w:p>
    <w:p w14:paraId="35633FBF" w14:textId="77777777" w:rsidR="002146D6" w:rsidRDefault="002146D6" w:rsidP="00045FE7">
      <w:pPr>
        <w:spacing w:after="150"/>
        <w:jc w:val="both"/>
        <w:rPr>
          <w:rFonts w:ascii="Times New Roman" w:hAnsi="Times New Roman"/>
          <w:sz w:val="28"/>
          <w:szCs w:val="28"/>
        </w:rPr>
      </w:pPr>
    </w:p>
    <w:p w14:paraId="0866C357" w14:textId="02EF6786" w:rsidR="00930C3A" w:rsidRPr="00930C3A" w:rsidRDefault="00930C3A" w:rsidP="00045FE7">
      <w:pPr>
        <w:spacing w:after="150"/>
        <w:jc w:val="both"/>
        <w:rPr>
          <w:rFonts w:ascii="Times New Roman" w:hAnsi="Times New Roman"/>
          <w:sz w:val="28"/>
          <w:szCs w:val="28"/>
        </w:rPr>
      </w:pPr>
      <w:r>
        <w:rPr>
          <w:rFonts w:ascii="Times New Roman" w:hAnsi="Times New Roman"/>
          <w:sz w:val="28"/>
          <w:szCs w:val="28"/>
        </w:rPr>
        <w:t>2.</w:t>
      </w:r>
    </w:p>
    <w:p w14:paraId="2086CA5C" w14:textId="6CC15BB5" w:rsidR="00854979" w:rsidRPr="00930C3A" w:rsidRDefault="00854979" w:rsidP="00CF47F1">
      <w:pPr>
        <w:pStyle w:val="afd"/>
        <w:numPr>
          <w:ilvl w:val="0"/>
          <w:numId w:val="12"/>
        </w:numPr>
        <w:spacing w:after="150"/>
        <w:jc w:val="both"/>
        <w:rPr>
          <w:sz w:val="28"/>
          <w:szCs w:val="28"/>
          <w:lang w:eastAsia="en-US"/>
        </w:rPr>
      </w:pPr>
      <w:r w:rsidRPr="00930C3A">
        <w:rPr>
          <w:sz w:val="28"/>
          <w:szCs w:val="28"/>
        </w:rPr>
        <w:t>запах при температуре воды от 20 до 60 °С – не более 2 баллов;</w:t>
      </w:r>
    </w:p>
    <w:p w14:paraId="6E0DDE4C" w14:textId="77777777" w:rsidR="00854979" w:rsidRPr="00854979" w:rsidRDefault="00854979" w:rsidP="00CF47F1">
      <w:pPr>
        <w:numPr>
          <w:ilvl w:val="0"/>
          <w:numId w:val="9"/>
        </w:numPr>
        <w:spacing w:after="0" w:line="240" w:lineRule="auto"/>
        <w:jc w:val="both"/>
        <w:rPr>
          <w:rFonts w:ascii="Times New Roman" w:hAnsi="Times New Roman"/>
          <w:sz w:val="28"/>
          <w:szCs w:val="28"/>
          <w:lang w:eastAsia="ru-RU"/>
        </w:rPr>
      </w:pPr>
      <w:r w:rsidRPr="00854979">
        <w:rPr>
          <w:rFonts w:ascii="Times New Roman" w:hAnsi="Times New Roman"/>
          <w:sz w:val="28"/>
          <w:szCs w:val="28"/>
          <w:lang w:eastAsia="ru-RU"/>
        </w:rPr>
        <w:t>привкус при 20 °С – не более 2 баллов;</w:t>
      </w:r>
    </w:p>
    <w:p w14:paraId="2515F043" w14:textId="77777777" w:rsidR="00854979" w:rsidRPr="00854979" w:rsidRDefault="00854979" w:rsidP="00CF47F1">
      <w:pPr>
        <w:numPr>
          <w:ilvl w:val="0"/>
          <w:numId w:val="9"/>
        </w:numPr>
        <w:spacing w:after="0" w:line="240" w:lineRule="auto"/>
        <w:jc w:val="both"/>
        <w:rPr>
          <w:rFonts w:ascii="Times New Roman" w:hAnsi="Times New Roman"/>
          <w:sz w:val="28"/>
          <w:szCs w:val="28"/>
          <w:lang w:eastAsia="ru-RU"/>
        </w:rPr>
      </w:pPr>
      <w:r w:rsidRPr="00854979">
        <w:rPr>
          <w:rFonts w:ascii="Times New Roman" w:hAnsi="Times New Roman"/>
          <w:sz w:val="28"/>
          <w:szCs w:val="28"/>
          <w:lang w:eastAsia="ru-RU"/>
        </w:rPr>
        <w:t>цветность по платиново-кобальтовой или имитирующей шкале – не более 20°;</w:t>
      </w:r>
    </w:p>
    <w:p w14:paraId="55AF0E7C" w14:textId="77777777" w:rsidR="00854979" w:rsidRPr="00854979" w:rsidRDefault="00854979" w:rsidP="00CF47F1">
      <w:pPr>
        <w:numPr>
          <w:ilvl w:val="0"/>
          <w:numId w:val="9"/>
        </w:numPr>
        <w:spacing w:after="0" w:line="240" w:lineRule="auto"/>
        <w:jc w:val="both"/>
        <w:rPr>
          <w:rFonts w:ascii="Times New Roman" w:hAnsi="Times New Roman"/>
          <w:sz w:val="28"/>
          <w:szCs w:val="28"/>
          <w:lang w:eastAsia="ru-RU"/>
        </w:rPr>
      </w:pPr>
      <w:r w:rsidRPr="00854979">
        <w:rPr>
          <w:rFonts w:ascii="Times New Roman" w:hAnsi="Times New Roman"/>
          <w:sz w:val="28"/>
          <w:szCs w:val="28"/>
          <w:lang w:eastAsia="ru-RU"/>
        </w:rPr>
        <w:t>мутность по стандартной шкале – не более 1,5 мг/л.</w:t>
      </w:r>
    </w:p>
    <w:tbl>
      <w:tblPr>
        <w:tblW w:w="5313" w:type="pct"/>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8"/>
        <w:gridCol w:w="3308"/>
        <w:gridCol w:w="3308"/>
      </w:tblGrid>
      <w:tr w:rsidR="00854979" w:rsidRPr="00854979" w14:paraId="550D6025" w14:textId="77777777" w:rsidTr="00854979">
        <w:trPr>
          <w:trHeight w:val="1888"/>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E7ACA8" w14:textId="77777777" w:rsidR="00854979" w:rsidRPr="00854979" w:rsidRDefault="00854979" w:rsidP="00854979">
            <w:pPr>
              <w:spacing w:after="150"/>
              <w:jc w:val="center"/>
              <w:rPr>
                <w:rFonts w:ascii="Times New Roman" w:hAnsi="Times New Roman"/>
                <w:b/>
                <w:bCs/>
                <w:sz w:val="28"/>
                <w:szCs w:val="21"/>
              </w:rPr>
            </w:pPr>
            <w:r w:rsidRPr="00854979">
              <w:rPr>
                <w:rFonts w:ascii="Times New Roman" w:hAnsi="Times New Roman"/>
                <w:b/>
                <w:bCs/>
                <w:sz w:val="28"/>
                <w:szCs w:val="21"/>
              </w:rPr>
              <w:t>Показатели</w:t>
            </w:r>
          </w:p>
        </w:tc>
        <w:tc>
          <w:tcPr>
            <w:tcW w:w="33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D76379" w14:textId="77777777" w:rsidR="00854979" w:rsidRPr="00854979" w:rsidRDefault="00854979" w:rsidP="00854979">
            <w:pPr>
              <w:spacing w:after="150"/>
              <w:jc w:val="center"/>
              <w:rPr>
                <w:rFonts w:ascii="Times New Roman" w:hAnsi="Times New Roman"/>
                <w:b/>
                <w:bCs/>
                <w:sz w:val="28"/>
                <w:szCs w:val="21"/>
              </w:rPr>
            </w:pPr>
            <w:r w:rsidRPr="00854979">
              <w:rPr>
                <w:rFonts w:ascii="Times New Roman" w:hAnsi="Times New Roman"/>
                <w:b/>
                <w:bCs/>
                <w:sz w:val="28"/>
                <w:szCs w:val="21"/>
              </w:rPr>
              <w:t>Единицы измерения</w:t>
            </w:r>
          </w:p>
        </w:tc>
        <w:tc>
          <w:tcPr>
            <w:tcW w:w="33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100CE0" w14:textId="77777777" w:rsidR="00854979" w:rsidRPr="00854979" w:rsidRDefault="00854979" w:rsidP="00854979">
            <w:pPr>
              <w:spacing w:after="150"/>
              <w:jc w:val="center"/>
              <w:rPr>
                <w:rFonts w:ascii="Times New Roman" w:hAnsi="Times New Roman"/>
                <w:b/>
                <w:bCs/>
                <w:sz w:val="28"/>
                <w:szCs w:val="21"/>
              </w:rPr>
            </w:pPr>
            <w:r w:rsidRPr="00854979">
              <w:rPr>
                <w:rFonts w:ascii="Times New Roman" w:hAnsi="Times New Roman"/>
                <w:b/>
                <w:bCs/>
                <w:sz w:val="28"/>
                <w:szCs w:val="21"/>
              </w:rPr>
              <w:t>Нормативы (предельно допустимые концентрации (ПДК), не более</w:t>
            </w:r>
          </w:p>
        </w:tc>
      </w:tr>
      <w:tr w:rsidR="00854979" w:rsidRPr="00854979" w14:paraId="1C7E191B" w14:textId="77777777" w:rsidTr="00854979">
        <w:trPr>
          <w:trHeight w:val="931"/>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E5FA7"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Водородный показатель</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87F4D"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единицы рН</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8B413"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в пределах 6 - 9</w:t>
            </w:r>
          </w:p>
        </w:tc>
      </w:tr>
      <w:tr w:rsidR="00854979" w:rsidRPr="00854979" w14:paraId="6C246FA9" w14:textId="77777777" w:rsidTr="00854979">
        <w:trPr>
          <w:trHeight w:val="1045"/>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D9D5"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Общая минерализация (сухой остаток)</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27CA0"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мг/л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3BB1A"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1000 (1500) 2)</w:t>
            </w:r>
          </w:p>
        </w:tc>
      </w:tr>
      <w:tr w:rsidR="00854979" w:rsidRPr="00854979" w14:paraId="420E35C0" w14:textId="77777777" w:rsidTr="00854979">
        <w:trPr>
          <w:trHeight w:val="891"/>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C9ECE"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Жесткость общая</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51AC7"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ммоль/л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12B3F"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7,0 (10) 2)</w:t>
            </w:r>
          </w:p>
        </w:tc>
      </w:tr>
      <w:tr w:rsidR="00854979" w:rsidRPr="00854979" w14:paraId="334B4575" w14:textId="77777777" w:rsidTr="00854979">
        <w:trPr>
          <w:trHeight w:val="1062"/>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D01B"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Окисляемость перманганатная</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C6EFC"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мг/л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A5E7D"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5,0</w:t>
            </w:r>
          </w:p>
        </w:tc>
      </w:tr>
      <w:tr w:rsidR="00854979" w:rsidRPr="00854979" w14:paraId="66D6EC87" w14:textId="77777777" w:rsidTr="00854979">
        <w:trPr>
          <w:trHeight w:val="894"/>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464E1"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Нефтепродукты, суммарно</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F019A"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мг/л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D4012"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0,1</w:t>
            </w:r>
          </w:p>
        </w:tc>
      </w:tr>
      <w:tr w:rsidR="00854979" w:rsidRPr="00854979" w14:paraId="240EF8D7" w14:textId="77777777" w:rsidTr="00854979">
        <w:trPr>
          <w:trHeight w:val="1332"/>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CEE07"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Поверхностно-активные вещества (ПАВ), анионоактивные</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46D77"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мг/л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84FCA"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0,5</w:t>
            </w:r>
          </w:p>
        </w:tc>
      </w:tr>
      <w:tr w:rsidR="00854979" w:rsidRPr="00854979" w14:paraId="3DD5CAA3" w14:textId="77777777" w:rsidTr="00854979">
        <w:trPr>
          <w:trHeight w:val="758"/>
          <w:tblCellSpacing w:w="0" w:type="dxa"/>
        </w:trPr>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D0A66"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Фенольный индекс</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4D109"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мг/л</w:t>
            </w:r>
          </w:p>
        </w:tc>
        <w:tc>
          <w:tcPr>
            <w:tcW w:w="33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1FE" w14:textId="77777777" w:rsidR="00854979" w:rsidRPr="00854979" w:rsidRDefault="00854979" w:rsidP="00854979">
            <w:pPr>
              <w:spacing w:after="150"/>
              <w:jc w:val="center"/>
              <w:rPr>
                <w:rFonts w:ascii="Times New Roman" w:hAnsi="Times New Roman"/>
                <w:sz w:val="28"/>
                <w:szCs w:val="21"/>
              </w:rPr>
            </w:pPr>
            <w:r w:rsidRPr="00854979">
              <w:rPr>
                <w:rFonts w:ascii="Times New Roman" w:hAnsi="Times New Roman"/>
                <w:sz w:val="28"/>
                <w:szCs w:val="21"/>
              </w:rPr>
              <w:t>0,25</w:t>
            </w:r>
          </w:p>
        </w:tc>
      </w:tr>
    </w:tbl>
    <w:p w14:paraId="730ED461" w14:textId="77777777" w:rsidR="00623C66" w:rsidRDefault="00623C66" w:rsidP="00623C66">
      <w:pPr>
        <w:pStyle w:val="text"/>
        <w:spacing w:before="0" w:beforeAutospacing="0" w:after="0" w:afterAutospacing="0"/>
        <w:jc w:val="both"/>
        <w:textAlignment w:val="baseline"/>
        <w:rPr>
          <w:sz w:val="28"/>
          <w:szCs w:val="21"/>
          <w:lang w:eastAsia="en-US"/>
        </w:rPr>
      </w:pPr>
    </w:p>
    <w:p w14:paraId="0B38453B" w14:textId="35F308C1" w:rsidR="00623C66" w:rsidRDefault="00623C66" w:rsidP="00623C66">
      <w:pPr>
        <w:pStyle w:val="text"/>
        <w:spacing w:before="0" w:beforeAutospacing="0" w:after="0" w:afterAutospacing="0"/>
        <w:jc w:val="both"/>
        <w:textAlignment w:val="baseline"/>
        <w:rPr>
          <w:sz w:val="28"/>
          <w:szCs w:val="28"/>
        </w:rPr>
      </w:pPr>
      <w:r>
        <w:rPr>
          <w:sz w:val="28"/>
          <w:szCs w:val="21"/>
          <w:lang w:eastAsia="en-US"/>
        </w:rPr>
        <w:t xml:space="preserve">3. </w:t>
      </w:r>
      <w:r w:rsidRPr="00623C66">
        <w:rPr>
          <w:sz w:val="28"/>
          <w:szCs w:val="28"/>
          <w:lang w:eastAsia="en-US"/>
        </w:rPr>
        <w:t xml:space="preserve"> </w:t>
      </w:r>
      <w:r w:rsidRPr="00623C66">
        <w:rPr>
          <w:sz w:val="28"/>
          <w:szCs w:val="28"/>
        </w:rPr>
        <w:t xml:space="preserve">Критериями для выбора емкости, используемой непосредственно для отбора проб и их хранения до начала проведения анализов, являются: - предохранение состава пробы от потерь определяемых показателей или от </w:t>
      </w:r>
      <w:r w:rsidRPr="00623C66">
        <w:rPr>
          <w:sz w:val="28"/>
          <w:szCs w:val="28"/>
        </w:rPr>
        <w:lastRenderedPageBreak/>
        <w:t>загрязнения другими веществами; - устойчивость к экстремальным температурам и разрушению; способность легко и плотно закрываться; необходимые размеры, форма, масса; пригодность к повторному использованию; - светопроницаемость; - химическая (биологическая) инертность материала, использованного для изготовления емкости и ее пробки (например, емкости из боросиликатного или известково-натриевого стекла могут увеличить содержание в пробе кремния или натрия); - возможность проведения очистки и обработки стенок, устранения поверхностного загрязнения тяжелыми металлами и радионуклидами. Допускается применение одноразовых емкостей для отбора проб. Для отбора полужидких проб используют кружки или бутыли с широким горлом. Емкости для проб на паразитологические показатели должны быть оснащены плотно закрывающимися пробками. Емкости с закручивающимися крышками должны быть снабжены инертными прокладками. Не допускается применять резиновые прокладки и смазку, если емкость предназначена для отбора проб с целью определения органических и микробиологических показателей. Для хранения проб, содержащих светочувствительные ингредиенты (включая морские водоросли), применяют емкости из светонепроницаемого или неактиничного стекла с последующим размещением их в светонепроницаемую тару на весь период хранения пробы. Емкости для проб, предназначенных для определения микробиологических показателей, должны: - выдерживать высокие температуры при стерилизации (в том числе пробки и защитные колпачки); - предохранять от внесения загрязнений; 11 - быть изготовлены из материалов, не влияющих на жизнедеятельность микроорганизмов; - иметь плотно закрывающимися пробки (силиконовые или из других материалов) и защитные колпачки (из алюминиевой фольги, плотной бумаги). Пробоотборники должны: - минимизировать время контакта между пробой и пробоотборником; - быть изготовлены из материалов, не загрязняющих пробу; - иметь гладкие поверхности; - быть сконструированы и изготовлены применительно к пробе воды для соответствующего анализа (химический, биологический или микробиологический). Пробы отбирают вручную специальными приспособлениями или с применением автоматизированного оборудования.</w:t>
      </w:r>
    </w:p>
    <w:p w14:paraId="47A3B692" w14:textId="648BE20F" w:rsidR="00623C66" w:rsidRDefault="00623C66" w:rsidP="00623C66">
      <w:pPr>
        <w:pStyle w:val="text"/>
        <w:spacing w:before="0" w:beforeAutospacing="0" w:after="0" w:afterAutospacing="0"/>
        <w:jc w:val="both"/>
        <w:textAlignment w:val="baseline"/>
        <w:rPr>
          <w:sz w:val="28"/>
          <w:szCs w:val="28"/>
        </w:rPr>
      </w:pPr>
    </w:p>
    <w:p w14:paraId="656C4019" w14:textId="408614DB" w:rsidR="00623C66" w:rsidRPr="00623C66" w:rsidRDefault="00623C66" w:rsidP="00623C66">
      <w:pPr>
        <w:pStyle w:val="text"/>
        <w:spacing w:before="0" w:beforeAutospacing="0" w:after="0" w:afterAutospacing="0"/>
        <w:jc w:val="both"/>
        <w:textAlignment w:val="baseline"/>
        <w:rPr>
          <w:sz w:val="28"/>
          <w:szCs w:val="28"/>
        </w:rPr>
      </w:pPr>
      <w:r>
        <w:rPr>
          <w:sz w:val="28"/>
          <w:szCs w:val="28"/>
        </w:rPr>
        <w:t xml:space="preserve">4. </w:t>
      </w:r>
      <w:r w:rsidRPr="00623C66">
        <w:rPr>
          <w:sz w:val="28"/>
        </w:rPr>
        <w:t xml:space="preserve">Для отбора точечных проб на заданной глубине применяют батометры. Допускается отбор проб воды бутылью. Бутыль закрывают пробкой, к которой прикреплен шнур, и вставляют в тяжелую оправу или к ней подвешивают груз на тросе (шнуре, веревке). Бутыль опускают в воду на заранее выбранную глубину, затем пробку вынимают при помощи шнура, бутыль заполняется водой доверху, после чего вынимается. Перед закрытием бутыли пробкой слой воды сливается так, чтобы под пробкой оставался небольшой слой воздуха. Целесообразно применять специальные бутыли для отбора проб, например, бутыли с откаченным воздухом. Пробу воды с небольшой глубины (особенно зимой) отбирают бутылью, прикрепленной к шесту. Для исследования вертикального профиля воды при ее слоистой структуре допускается </w:t>
      </w:r>
      <w:r w:rsidRPr="00623C66">
        <w:rPr>
          <w:sz w:val="28"/>
        </w:rPr>
        <w:lastRenderedPageBreak/>
        <w:t>применять стакан с делениями, пластмассовый цилиндр или цилиндр из нержавеющей стали, открытый с обоих концов. В точке отбора проб цилиндр перед поднятием на поверхность закрывают с обоих концов специальным устройством (управляющим тросом).</w:t>
      </w:r>
    </w:p>
    <w:p w14:paraId="6BCA1B72" w14:textId="3E770CEA" w:rsidR="005E3297" w:rsidRDefault="005E3297" w:rsidP="005E3297">
      <w:pPr>
        <w:pStyle w:val="text"/>
        <w:spacing w:before="0" w:beforeAutospacing="0" w:after="120" w:afterAutospacing="0"/>
        <w:jc w:val="both"/>
        <w:textAlignment w:val="baseline"/>
        <w:rPr>
          <w:b/>
          <w:sz w:val="32"/>
          <w:szCs w:val="28"/>
        </w:rPr>
      </w:pPr>
    </w:p>
    <w:p w14:paraId="78374858" w14:textId="1D02D3EE" w:rsidR="00623C66" w:rsidRDefault="00623C66" w:rsidP="00623C66">
      <w:pPr>
        <w:pStyle w:val="text"/>
        <w:spacing w:before="0" w:beforeAutospacing="0" w:after="120" w:afterAutospacing="0"/>
        <w:jc w:val="both"/>
        <w:textAlignment w:val="baseline"/>
        <w:rPr>
          <w:sz w:val="28"/>
          <w:szCs w:val="28"/>
        </w:rPr>
      </w:pPr>
      <w:r w:rsidRPr="00623C66">
        <w:rPr>
          <w:sz w:val="28"/>
          <w:szCs w:val="28"/>
        </w:rPr>
        <w:t xml:space="preserve">5. </w:t>
      </w:r>
      <w:r w:rsidRPr="00623C66">
        <w:rPr>
          <w:b/>
          <w:sz w:val="28"/>
          <w:szCs w:val="28"/>
        </w:rPr>
        <w:t>Подготовка емкостей для отбора проб для микробиологического исследования</w:t>
      </w:r>
      <w:r>
        <w:rPr>
          <w:sz w:val="28"/>
          <w:szCs w:val="28"/>
        </w:rPr>
        <w:t>: е</w:t>
      </w:r>
      <w:r w:rsidRPr="00623C66">
        <w:rPr>
          <w:sz w:val="28"/>
          <w:szCs w:val="28"/>
        </w:rPr>
        <w:t>мкости промывают раствором нейтрального моющего средства и тщательно ополаскивают дистиллированной водой до полного удаления моющих средств и других посторонних примесей и высушивают. 15 Емкости для отбора проб закрывают силиконовыми или другими пробками, кроме ватно-марлевых, а также колпачками, изготовленными из фольги, плотной бумаги и др. В емкостях с притертой пробкой между стенкой горлышка и пробкой перед стерилизацией прокладывают полоску тонкой бумаги. Новые пробки кипятят 30 мин в 2%-ном растворе двууглекислого натрия и пять раз промывают водопроводной водой (кипячение и промывание повторяют дважды), затем кипятят 30 мин в дистиллированной воде, высушивают, заворачивают в бумагу или фольгу и стерилизуют в паровом стерилизаторе. Пробки, использованные ранее, обеззараживают, кипятят 30 мин в водопроводной воде с нейтральным моющим средством, промывают в водопроводной воде, высушивают, монтируют и стерилизуют. Стерилизацию емкостей для отбора проб проводят в сушильном шкафу при температуре 160 °C - 170 °C в течение 1 ч с момента достижения указанной температуры. Простерилизованные емкости вынимают из сушильного шкафа только после его охлаждения до температуры ниже 60 °C. Емкости, имеющие элементы материалов, разрушающихся при температуре 160 °C, стерилизуют в паровом стерилизаторе при температуре (121 +/- 2) °C 105 ПА в течение 20 мин. Большие емкости (молочные фляги, металлические ведра и т.п.) допускается обрабатывать путем обжига их внутренней поверхности с использованием этилового спирта</w:t>
      </w:r>
      <w:r>
        <w:rPr>
          <w:sz w:val="28"/>
          <w:szCs w:val="28"/>
        </w:rPr>
        <w:t>.</w:t>
      </w:r>
    </w:p>
    <w:p w14:paraId="10891DBE" w14:textId="6DEA6B56" w:rsidR="00623C66" w:rsidRDefault="00623C66" w:rsidP="00623C66">
      <w:pPr>
        <w:pStyle w:val="text"/>
        <w:spacing w:before="0" w:beforeAutospacing="0" w:after="120" w:afterAutospacing="0"/>
        <w:jc w:val="both"/>
        <w:textAlignment w:val="baseline"/>
        <w:rPr>
          <w:sz w:val="28"/>
          <w:szCs w:val="28"/>
        </w:rPr>
      </w:pPr>
      <w:r w:rsidRPr="00623C66">
        <w:rPr>
          <w:b/>
          <w:sz w:val="28"/>
          <w:szCs w:val="28"/>
        </w:rPr>
        <w:t xml:space="preserve">Подготовка емкостей для отбора проб для токсико-химического исследования: </w:t>
      </w:r>
      <w:r w:rsidRPr="00623C66">
        <w:rPr>
          <w:sz w:val="28"/>
          <w:szCs w:val="28"/>
        </w:rPr>
        <w:t>для отбора проб применяют только стеклянные емкости предпочтительно коричневого стекла. Емкости моют раствором моющего средства, тщательно ополаскивают дистиллированной или деионизованной водой, сушат в сушильном шкафу при температуре 105 °C в течение 2 ч и охлаждают, затем ополаскивают дистиллированной или деионизованной водой и окончательно сушат струей очищенного воздуха или азота.</w:t>
      </w:r>
    </w:p>
    <w:p w14:paraId="5524C54A" w14:textId="75B579C0" w:rsidR="00623C66" w:rsidRDefault="00623C66" w:rsidP="00623C66">
      <w:pPr>
        <w:pStyle w:val="text"/>
        <w:spacing w:before="0" w:beforeAutospacing="0" w:after="120" w:afterAutospacing="0"/>
        <w:jc w:val="both"/>
        <w:textAlignment w:val="baseline"/>
        <w:rPr>
          <w:sz w:val="28"/>
        </w:rPr>
      </w:pPr>
      <w:r w:rsidRPr="00623C66">
        <w:rPr>
          <w:b/>
          <w:sz w:val="28"/>
          <w:szCs w:val="28"/>
        </w:rPr>
        <w:t>Подготовка емкостей для отбора проб для гельминтологического исследования:</w:t>
      </w:r>
      <w:r>
        <w:rPr>
          <w:b/>
          <w:sz w:val="28"/>
          <w:szCs w:val="28"/>
        </w:rPr>
        <w:t xml:space="preserve"> </w:t>
      </w:r>
      <w:r w:rsidRPr="00623C66">
        <w:rPr>
          <w:sz w:val="28"/>
        </w:rPr>
        <w:t>для отбора проб применяют только стеклянные емкости предпочтительно коричневого стекла. Емкости моют раствором моющего средства, тщательно ополаскивают дистиллированной или деионизованной водой, сушат в сушильном шкафу при температуре 105 °C в течение 2 ч и охлаждают, затем ополаскивают дистиллированной или деионизованной водой и окончательно сушат струей очищенного воздуха или азота.</w:t>
      </w:r>
    </w:p>
    <w:p w14:paraId="4E0CABF7" w14:textId="36561D0B" w:rsidR="00623C66" w:rsidRDefault="00623C66" w:rsidP="00623C66">
      <w:pPr>
        <w:pStyle w:val="text"/>
        <w:spacing w:before="0" w:beforeAutospacing="0" w:after="120" w:afterAutospacing="0"/>
        <w:jc w:val="both"/>
        <w:textAlignment w:val="baseline"/>
        <w:rPr>
          <w:sz w:val="28"/>
        </w:rPr>
      </w:pPr>
      <w:r w:rsidRPr="00623C66">
        <w:rPr>
          <w:b/>
          <w:sz w:val="28"/>
          <w:szCs w:val="28"/>
        </w:rPr>
        <w:lastRenderedPageBreak/>
        <w:t>Подготовка емкостей для отбора проб для радиологического</w:t>
      </w:r>
      <w:r w:rsidRPr="00105EA0">
        <w:rPr>
          <w:sz w:val="28"/>
          <w:szCs w:val="28"/>
        </w:rPr>
        <w:t xml:space="preserve"> </w:t>
      </w:r>
      <w:r w:rsidRPr="00623C66">
        <w:rPr>
          <w:b/>
          <w:sz w:val="28"/>
          <w:szCs w:val="28"/>
        </w:rPr>
        <w:t>исследования:</w:t>
      </w:r>
      <w:r>
        <w:rPr>
          <w:b/>
          <w:sz w:val="28"/>
          <w:szCs w:val="28"/>
        </w:rPr>
        <w:t xml:space="preserve"> </w:t>
      </w:r>
      <w:r w:rsidRPr="00623C66">
        <w:rPr>
          <w:sz w:val="28"/>
        </w:rPr>
        <w:t>емкости промывают раствором моющего средства, азотной кислотой и тщательно ополаскивают дистиллированной водой.</w:t>
      </w:r>
    </w:p>
    <w:p w14:paraId="20A50BFC" w14:textId="38251B78" w:rsidR="001D0692" w:rsidRDefault="001D0692" w:rsidP="001D0692">
      <w:pPr>
        <w:pStyle w:val="text"/>
        <w:spacing w:before="0" w:beforeAutospacing="0" w:after="120" w:afterAutospacing="0"/>
        <w:jc w:val="both"/>
        <w:textAlignment w:val="baseline"/>
        <w:rPr>
          <w:sz w:val="28"/>
          <w:szCs w:val="28"/>
        </w:rPr>
      </w:pPr>
      <w:r>
        <w:rPr>
          <w:sz w:val="28"/>
        </w:rPr>
        <w:t>6</w:t>
      </w:r>
      <w:r w:rsidRPr="001D0692">
        <w:rPr>
          <w:sz w:val="28"/>
          <w:szCs w:val="28"/>
        </w:rPr>
        <w:t xml:space="preserve">. </w:t>
      </w:r>
      <w:r w:rsidRPr="001D0692">
        <w:rPr>
          <w:b/>
          <w:sz w:val="28"/>
          <w:szCs w:val="28"/>
        </w:rPr>
        <w:t>Отбор воды для бактериологического анализа.</w:t>
      </w:r>
      <w:r w:rsidRPr="001D0692">
        <w:rPr>
          <w:sz w:val="28"/>
          <w:szCs w:val="28"/>
        </w:rPr>
        <w:t xml:space="preserve"> Пробу воды из водопровода отбирают в стерильную бутылку емкостью 0,5 л, предварительно обжигают кран с помощью спиртового факела, затем 19 15 мин спускают воду при полностью открытом кране. Вынимают пробку, держа ее за бумажный колпачок, и наполняют бутылку водой «по плечики», закрывают стерильной пробкой, накрывают бумажным колпачком и обвязывают. Оформляют акт отбора п</w:t>
      </w:r>
      <w:r>
        <w:rPr>
          <w:sz w:val="28"/>
          <w:szCs w:val="28"/>
        </w:rPr>
        <w:t>роб и направление в лабораторию</w:t>
      </w:r>
      <w:r w:rsidRPr="001D0692">
        <w:rPr>
          <w:sz w:val="28"/>
          <w:szCs w:val="28"/>
        </w:rPr>
        <w:t xml:space="preserve">. Взятые пробы следует подвергать исследованию не позднее чем через 2 часа. Этот срок может быть продлен до 6 часов, но при условии хранения воды в холодильнике для лучшего сохранения патогенной микрофлоры и задержки развития сапрофитов. </w:t>
      </w:r>
    </w:p>
    <w:p w14:paraId="3165D2C9" w14:textId="6F0B0B8D" w:rsidR="001D0692" w:rsidRDefault="001D0692" w:rsidP="001D0692">
      <w:pPr>
        <w:pStyle w:val="text"/>
        <w:spacing w:before="0" w:beforeAutospacing="0" w:after="120" w:afterAutospacing="0"/>
        <w:jc w:val="both"/>
        <w:textAlignment w:val="baseline"/>
        <w:rPr>
          <w:sz w:val="28"/>
        </w:rPr>
      </w:pPr>
      <w:r w:rsidRPr="001D0692">
        <w:rPr>
          <w:b/>
          <w:sz w:val="28"/>
        </w:rPr>
        <w:t>Отбор воды для химического анализа.</w:t>
      </w:r>
      <w:r w:rsidRPr="001D0692">
        <w:rPr>
          <w:sz w:val="28"/>
        </w:rPr>
        <w:t xml:space="preserve"> Пробу воды из водопровода отбирают в химически чистую посуду емкостью 1 л (до 3-х литров) с притертой пробкой. Предварительно воду спускают при полностью открытом кране 15 мин. Сосуд ополаскивают 2 раза водой, подлежащей исследованию, и заполняют бутылку водой так, чтобы под пробкой остался слой воздуха 5 см³. Оформляют акт отбора проб и направление в лабораторию. Взятые пробы следует быстрее подвергать исследованию (не позднее чем через 2 часа) так как при стоянии воды, особенно летом состав ее меняется за счет происходящих физико-химических процессов и жизнедеятельности бактерий (окисление аммиачных и азотисто-кислых 20 солей, выпадение растворимых веществ и т.д.). Определение физических свойств воды желательно производ</w:t>
      </w:r>
      <w:r>
        <w:rPr>
          <w:sz w:val="28"/>
        </w:rPr>
        <w:t>ить сразу на месте отбора пробы.</w:t>
      </w:r>
    </w:p>
    <w:p w14:paraId="15C7042E" w14:textId="11D6B569" w:rsidR="001D0692" w:rsidRDefault="006F6482" w:rsidP="006F6482">
      <w:pPr>
        <w:pStyle w:val="text"/>
        <w:spacing w:before="0" w:beforeAutospacing="0" w:after="120" w:afterAutospacing="0"/>
        <w:jc w:val="both"/>
        <w:textAlignment w:val="baseline"/>
        <w:rPr>
          <w:sz w:val="28"/>
        </w:rPr>
      </w:pPr>
      <w:r>
        <w:rPr>
          <w:sz w:val="28"/>
        </w:rPr>
        <w:t xml:space="preserve">7. </w:t>
      </w:r>
      <w:r w:rsidRPr="006F6482">
        <w:rPr>
          <w:b/>
          <w:sz w:val="28"/>
        </w:rPr>
        <w:t>А</w:t>
      </w:r>
      <w:r w:rsidRPr="006F6482">
        <w:rPr>
          <w:b/>
          <w:sz w:val="28"/>
          <w:szCs w:val="28"/>
        </w:rPr>
        <w:t>лгоритм действия при заборе проб воды из открытого водоема для микробиологического исследования:</w:t>
      </w:r>
      <w:r>
        <w:rPr>
          <w:sz w:val="28"/>
          <w:szCs w:val="28"/>
        </w:rPr>
        <w:t xml:space="preserve"> </w:t>
      </w:r>
      <w:r w:rsidR="00276071" w:rsidRPr="00276071">
        <w:rPr>
          <w:sz w:val="28"/>
        </w:rPr>
        <w:t>пробы воды берут в стерильную посуду в количестве 400-500 мл с глубины 15-20 см от поверхности воды. Для этой цели используют конические колбы с ватными пробками, пробирки, склянки и т.п., или применяют специальные приборы, позволяющие брать воду на любой глубине.</w:t>
      </w:r>
    </w:p>
    <w:p w14:paraId="74FA27ED" w14:textId="61A36454" w:rsidR="00276071" w:rsidRDefault="00276071" w:rsidP="006F6482">
      <w:pPr>
        <w:pStyle w:val="text"/>
        <w:spacing w:before="0" w:beforeAutospacing="0" w:after="120" w:afterAutospacing="0"/>
        <w:jc w:val="both"/>
        <w:textAlignment w:val="baseline"/>
        <w:rPr>
          <w:sz w:val="28"/>
        </w:rPr>
      </w:pPr>
      <w:r w:rsidRPr="00276071">
        <w:rPr>
          <w:b/>
          <w:sz w:val="28"/>
        </w:rPr>
        <w:t>Для гельминтологического исследования</w:t>
      </w:r>
      <w:r w:rsidRPr="00276071">
        <w:rPr>
          <w:sz w:val="28"/>
        </w:rPr>
        <w:t xml:space="preserve"> воды открытых водоемов пробы берут у берегов и посредине, с глубины 20-50 см и на расстоянии 50 см от дна, по 10-15 л на пробу. С каждого пункта берут не менее 3-5 проб утром, днем и вечером так, чтобы общее количество воды было не менее 50 л. </w:t>
      </w:r>
    </w:p>
    <w:p w14:paraId="544CCA46" w14:textId="49740E44" w:rsidR="00276071" w:rsidRDefault="00276071" w:rsidP="00276071">
      <w:pPr>
        <w:pStyle w:val="text"/>
        <w:spacing w:before="0" w:beforeAutospacing="0" w:after="120" w:afterAutospacing="0"/>
        <w:jc w:val="both"/>
        <w:textAlignment w:val="baseline"/>
        <w:rPr>
          <w:sz w:val="28"/>
        </w:rPr>
      </w:pPr>
      <w:r w:rsidRPr="006F6482">
        <w:rPr>
          <w:b/>
          <w:sz w:val="28"/>
        </w:rPr>
        <w:t>А</w:t>
      </w:r>
      <w:r w:rsidRPr="006F6482">
        <w:rPr>
          <w:b/>
          <w:sz w:val="28"/>
          <w:szCs w:val="28"/>
        </w:rPr>
        <w:t xml:space="preserve">лгоритм действия при заборе проб воды из открытого водоема для </w:t>
      </w:r>
      <w:r>
        <w:rPr>
          <w:b/>
          <w:sz w:val="28"/>
          <w:szCs w:val="28"/>
        </w:rPr>
        <w:t>токсико - химического</w:t>
      </w:r>
      <w:r w:rsidRPr="006F6482">
        <w:rPr>
          <w:b/>
          <w:sz w:val="28"/>
          <w:szCs w:val="28"/>
        </w:rPr>
        <w:t xml:space="preserve"> исследования:</w:t>
      </w:r>
      <w:r>
        <w:rPr>
          <w:b/>
          <w:sz w:val="28"/>
          <w:szCs w:val="28"/>
        </w:rPr>
        <w:t xml:space="preserve"> </w:t>
      </w:r>
      <w:r w:rsidRPr="00276071">
        <w:rPr>
          <w:sz w:val="28"/>
        </w:rPr>
        <w:t>пробу воды из открытого водоема берут в количестве 2-5 л в зависимости от полноты анализа, в чистые бутылки, сполоснутые дистиллированной водой и дополнительно той водой, которую берут для анализа. Бутыль с грузом опускают на определённую глубину (на ту с которой дополнительно забирают воду), после чего пробку открывают с помощью, прикрепленной к ней веревки.</w:t>
      </w:r>
    </w:p>
    <w:p w14:paraId="0454171B" w14:textId="18024C1D" w:rsidR="00276071" w:rsidRDefault="00276071" w:rsidP="00276071">
      <w:pPr>
        <w:pStyle w:val="text"/>
        <w:spacing w:before="0" w:beforeAutospacing="0" w:after="120" w:afterAutospacing="0"/>
        <w:jc w:val="both"/>
        <w:textAlignment w:val="baseline"/>
        <w:rPr>
          <w:sz w:val="28"/>
        </w:rPr>
      </w:pPr>
      <w:r>
        <w:rPr>
          <w:sz w:val="28"/>
        </w:rPr>
        <w:lastRenderedPageBreak/>
        <w:t xml:space="preserve">8. </w:t>
      </w:r>
      <w:r w:rsidRPr="00276071">
        <w:rPr>
          <w:b/>
          <w:sz w:val="28"/>
        </w:rPr>
        <w:t>Определение запаха воды</w:t>
      </w:r>
      <w:r w:rsidRPr="00276071">
        <w:rPr>
          <w:sz w:val="28"/>
        </w:rPr>
        <w:t>. Запах воды определяется при обычной температуре и при нагревании до 60</w:t>
      </w:r>
      <w:r>
        <w:rPr>
          <w:sz w:val="28"/>
        </w:rPr>
        <w:t>℃</w:t>
      </w:r>
      <w:r w:rsidRPr="00276071">
        <w:rPr>
          <w:sz w:val="28"/>
        </w:rPr>
        <w:t>. Наполнить бутылку на 2/3 объема исследуемой водой, закрыть чистой пробкой и встряхнуть. Вытянув пробку, сразу же втянуть воздух из бутылки и отметить запах по интенсивности</w:t>
      </w:r>
      <w:r>
        <w:rPr>
          <w:sz w:val="28"/>
        </w:rPr>
        <w:t>.</w:t>
      </w:r>
    </w:p>
    <w:p w14:paraId="469DE490" w14:textId="77777777" w:rsidR="00276071" w:rsidRDefault="00276071" w:rsidP="00276071">
      <w:pPr>
        <w:pStyle w:val="text"/>
        <w:spacing w:before="0" w:beforeAutospacing="0" w:after="120" w:afterAutospacing="0"/>
        <w:jc w:val="both"/>
        <w:textAlignment w:val="baseline"/>
      </w:pPr>
      <w:r w:rsidRPr="00276071">
        <w:rPr>
          <w:b/>
          <w:sz w:val="28"/>
        </w:rPr>
        <w:t>Вкус воды</w:t>
      </w:r>
      <w:r w:rsidRPr="00276071">
        <w:rPr>
          <w:sz w:val="28"/>
        </w:rPr>
        <w:t xml:space="preserve"> определяется только при уверенности, что она безопасна. В сомнительных случаях воду подвергают кипячению в течение 5 минут с последующим охлаждением. Исследуемую воду набирают в рот небольшими порциями, не проглатывая, задерживают 3 – 5 секунд. Интенсивность вкуса и привкуса должна быть не более 2 баллов, а при хлорировании не превышать 1 балл</w:t>
      </w:r>
      <w:r>
        <w:t>.</w:t>
      </w:r>
    </w:p>
    <w:p w14:paraId="52E300EA" w14:textId="47828B4E" w:rsidR="00276071" w:rsidRDefault="00276071" w:rsidP="00276071">
      <w:pPr>
        <w:pStyle w:val="text"/>
        <w:spacing w:before="0" w:beforeAutospacing="0" w:after="120" w:afterAutospacing="0"/>
        <w:jc w:val="both"/>
        <w:textAlignment w:val="baseline"/>
        <w:rPr>
          <w:sz w:val="28"/>
          <w:szCs w:val="28"/>
        </w:rPr>
      </w:pPr>
      <w:r w:rsidRPr="00276071">
        <w:rPr>
          <w:b/>
          <w:sz w:val="28"/>
        </w:rPr>
        <w:t>Определение прозрачности воды</w:t>
      </w:r>
      <w:r w:rsidRPr="00276071">
        <w:rPr>
          <w:sz w:val="28"/>
        </w:rPr>
        <w:t xml:space="preserve">. </w:t>
      </w:r>
      <w:r w:rsidRPr="00276071">
        <w:rPr>
          <w:sz w:val="28"/>
          <w:u w:val="single"/>
        </w:rPr>
        <w:t>Способ № 1</w:t>
      </w:r>
      <w:r>
        <w:rPr>
          <w:sz w:val="28"/>
        </w:rPr>
        <w:t>: и</w:t>
      </w:r>
      <w:r w:rsidRPr="00276071">
        <w:rPr>
          <w:sz w:val="28"/>
        </w:rPr>
        <w:t>сследуемую воду после взбалтывания наливают в цилиндр Снеллена, отградуированный по высоте в сантиметрах, с прозрачным плоским дном и имеющий у своего основания тубус для выпуска воды, на который надета резиновая трубка с зажимом. Цилиндр ставят на расстоянии 4 см от дна печатного шрифта Снеллена, смотрят сверху вниз через столб воды, выпускают через нижнюю трубку воду, пока не будет отчетливо виден шрифт. Высота этого столба воды в сантиметрах определяет степень прозрачности воды. Минимально допустимая прозрачность питьевой воды – не менее 30 см по шрифту Снеллена. Вода с прозрачностью от 20 до 30 см – слабо мутная, 37 от 10 до 20 см – мутная, до 10 см – очень мутная</w:t>
      </w:r>
      <w:r w:rsidRPr="008A0E78">
        <w:rPr>
          <w:sz w:val="28"/>
          <w:szCs w:val="28"/>
        </w:rPr>
        <w:t>.</w:t>
      </w:r>
      <w:r w:rsidR="008A0E78" w:rsidRPr="008A0E78">
        <w:rPr>
          <w:sz w:val="28"/>
          <w:szCs w:val="28"/>
        </w:rPr>
        <w:t xml:space="preserve"> </w:t>
      </w:r>
      <w:r w:rsidR="008A0E78" w:rsidRPr="008A0E78">
        <w:rPr>
          <w:sz w:val="28"/>
          <w:szCs w:val="28"/>
          <w:u w:val="single"/>
        </w:rPr>
        <w:t>Способ № 2:</w:t>
      </w:r>
      <w:r w:rsidR="008A0E78">
        <w:rPr>
          <w:sz w:val="28"/>
          <w:szCs w:val="28"/>
        </w:rPr>
        <w:t xml:space="preserve"> н</w:t>
      </w:r>
      <w:r w:rsidR="008A0E78" w:rsidRPr="008A0E78">
        <w:rPr>
          <w:sz w:val="28"/>
          <w:szCs w:val="28"/>
        </w:rPr>
        <w:t>алить в стакан воду и рассматривать ее сбоку на белом фоне. Отметить: вода прозрачная, слегка мутная, мутная, очень мутная</w:t>
      </w:r>
      <w:r w:rsidR="008A0E78">
        <w:rPr>
          <w:sz w:val="28"/>
          <w:szCs w:val="28"/>
        </w:rPr>
        <w:t>.</w:t>
      </w:r>
    </w:p>
    <w:p w14:paraId="762707E6" w14:textId="5A94CCC6" w:rsidR="008A0E78" w:rsidRDefault="008A0E78" w:rsidP="008A0E78">
      <w:pPr>
        <w:pStyle w:val="text"/>
        <w:spacing w:before="0" w:beforeAutospacing="0" w:after="120" w:afterAutospacing="0"/>
        <w:jc w:val="both"/>
        <w:textAlignment w:val="baseline"/>
        <w:rPr>
          <w:sz w:val="28"/>
        </w:rPr>
      </w:pPr>
      <w:r w:rsidRPr="008A0E78">
        <w:rPr>
          <w:b/>
          <w:sz w:val="28"/>
        </w:rPr>
        <w:t>Определение цвета воды</w:t>
      </w:r>
      <w:r w:rsidRPr="008A0E78">
        <w:rPr>
          <w:sz w:val="28"/>
        </w:rPr>
        <w:t>. Рассматривать воду в стакане сбоку. Отметить: вода бесцветная, едва заметное бледно-желтое окрашивание, вода бледно-желтая, желтоватая, желтая. Питьевая вода должна быть бесцветной!</w:t>
      </w:r>
    </w:p>
    <w:p w14:paraId="4328DE2C" w14:textId="6A53E923" w:rsidR="008A0E78" w:rsidRDefault="008A0E78" w:rsidP="008A0E78">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b/>
          <w:sz w:val="28"/>
          <w:szCs w:val="28"/>
          <w:lang w:eastAsia="ru-RU"/>
        </w:rPr>
        <w:t>О</w:t>
      </w:r>
      <w:r w:rsidRPr="008A0E78">
        <w:rPr>
          <w:rFonts w:ascii="Times New Roman" w:hAnsi="Times New Roman"/>
          <w:b/>
          <w:sz w:val="28"/>
          <w:szCs w:val="28"/>
          <w:lang w:eastAsia="ru-RU"/>
        </w:rPr>
        <w:t>пределения температуры воды</w:t>
      </w:r>
      <w:r>
        <w:rPr>
          <w:rFonts w:ascii="Times New Roman" w:hAnsi="Times New Roman"/>
          <w:b/>
          <w:sz w:val="28"/>
          <w:szCs w:val="28"/>
          <w:lang w:eastAsia="ru-RU"/>
        </w:rPr>
        <w:t xml:space="preserve">. </w:t>
      </w:r>
      <w:r w:rsidRPr="008A0E78">
        <w:rPr>
          <w:rFonts w:ascii="Times New Roman" w:hAnsi="Times New Roman"/>
          <w:sz w:val="28"/>
          <w:szCs w:val="28"/>
          <w:lang w:eastAsia="ru-RU"/>
        </w:rPr>
        <w:t>Погрузите термометр непосредственно в воду водоема не менее чем на одну треть шкалы и выдержите в погруженном состоянии не менее 5 минут. Не вынимая термометра из воды, произведите отсчет показаний (с точностью до половины минимального деления).</w:t>
      </w:r>
      <w:r>
        <w:rPr>
          <w:rFonts w:ascii="Times New Roman" w:hAnsi="Times New Roman"/>
          <w:b/>
          <w:sz w:val="28"/>
          <w:szCs w:val="28"/>
          <w:lang w:eastAsia="ru-RU"/>
        </w:rPr>
        <w:t xml:space="preserve"> </w:t>
      </w:r>
      <w:r w:rsidRPr="008A0E78">
        <w:rPr>
          <w:rFonts w:ascii="Times New Roman" w:hAnsi="Times New Roman"/>
          <w:sz w:val="28"/>
          <w:szCs w:val="28"/>
          <w:lang w:eastAsia="ru-RU"/>
        </w:rPr>
        <w:t>Определите температуру воды (t°С) в нескольких местах водоема, отстоящих друг от друга не менее чем на несколько сот метров.</w:t>
      </w:r>
      <w:r>
        <w:rPr>
          <w:rFonts w:ascii="Times New Roman" w:hAnsi="Times New Roman"/>
          <w:b/>
          <w:sz w:val="28"/>
          <w:szCs w:val="28"/>
          <w:lang w:eastAsia="ru-RU"/>
        </w:rPr>
        <w:t xml:space="preserve"> </w:t>
      </w:r>
      <w:r w:rsidRPr="008A0E78">
        <w:rPr>
          <w:rFonts w:ascii="Times New Roman" w:hAnsi="Times New Roman"/>
          <w:sz w:val="28"/>
          <w:szCs w:val="28"/>
          <w:lang w:eastAsia="ru-RU"/>
        </w:rPr>
        <w:t>Рассчитайте разницу в значениях температуры (t°С).</w:t>
      </w:r>
    </w:p>
    <w:p w14:paraId="5EDD1997" w14:textId="63514FB9" w:rsidR="00671FC5" w:rsidRPr="00671FC5" w:rsidRDefault="00671FC5" w:rsidP="00671FC5">
      <w:pPr>
        <w:spacing w:line="240" w:lineRule="auto"/>
        <w:jc w:val="both"/>
        <w:rPr>
          <w:rFonts w:ascii="Times New Roman" w:hAnsi="Times New Roman"/>
          <w:sz w:val="28"/>
          <w:szCs w:val="24"/>
          <w:lang w:eastAsia="ru-RU"/>
        </w:rPr>
      </w:pPr>
      <w:r w:rsidRPr="00671FC5">
        <w:rPr>
          <w:rFonts w:ascii="Times New Roman" w:hAnsi="Times New Roman"/>
          <w:b/>
          <w:bCs/>
          <w:sz w:val="28"/>
          <w:szCs w:val="24"/>
          <w:lang w:eastAsia="ru-RU"/>
        </w:rPr>
        <w:t>Основными причинами возникновения привкуса и запаха в воде являются:</w:t>
      </w:r>
    </w:p>
    <w:p w14:paraId="632B916B" w14:textId="2FA392B0" w:rsidR="00671FC5" w:rsidRPr="00671FC5" w:rsidRDefault="00671FC5" w:rsidP="00CF47F1">
      <w:pPr>
        <w:pStyle w:val="afd"/>
        <w:numPr>
          <w:ilvl w:val="0"/>
          <w:numId w:val="11"/>
        </w:numPr>
        <w:spacing w:after="60"/>
        <w:jc w:val="both"/>
        <w:rPr>
          <w:sz w:val="28"/>
        </w:rPr>
      </w:pPr>
      <w:r w:rsidRPr="00671FC5">
        <w:rPr>
          <w:sz w:val="28"/>
        </w:rPr>
        <w:t>Гниющие растения;</w:t>
      </w:r>
    </w:p>
    <w:p w14:paraId="19768E5D" w14:textId="74B6B039" w:rsidR="00671FC5" w:rsidRPr="00671FC5" w:rsidRDefault="00671FC5" w:rsidP="00CF47F1">
      <w:pPr>
        <w:pStyle w:val="afd"/>
        <w:numPr>
          <w:ilvl w:val="0"/>
          <w:numId w:val="11"/>
        </w:numPr>
        <w:spacing w:after="60"/>
        <w:jc w:val="both"/>
        <w:rPr>
          <w:sz w:val="28"/>
        </w:rPr>
      </w:pPr>
      <w:r w:rsidRPr="00671FC5">
        <w:rPr>
          <w:sz w:val="28"/>
        </w:rPr>
        <w:t>Грибки и плесень;</w:t>
      </w:r>
    </w:p>
    <w:p w14:paraId="74404D1D" w14:textId="0A24407A" w:rsidR="00671FC5" w:rsidRPr="00671FC5" w:rsidRDefault="00671FC5" w:rsidP="00CF47F1">
      <w:pPr>
        <w:pStyle w:val="afd"/>
        <w:numPr>
          <w:ilvl w:val="0"/>
          <w:numId w:val="11"/>
        </w:numPr>
        <w:spacing w:after="60"/>
        <w:jc w:val="both"/>
        <w:rPr>
          <w:sz w:val="28"/>
        </w:rPr>
      </w:pPr>
      <w:r w:rsidRPr="00671FC5">
        <w:rPr>
          <w:sz w:val="28"/>
        </w:rPr>
        <w:t>Железистые и сернистые бактерии;</w:t>
      </w:r>
    </w:p>
    <w:p w14:paraId="61DB4EBD" w14:textId="3BA0A569" w:rsidR="00671FC5" w:rsidRPr="00671FC5" w:rsidRDefault="00671FC5" w:rsidP="00CF47F1">
      <w:pPr>
        <w:pStyle w:val="afd"/>
        <w:numPr>
          <w:ilvl w:val="0"/>
          <w:numId w:val="11"/>
        </w:numPr>
        <w:spacing w:after="60"/>
        <w:jc w:val="both"/>
        <w:rPr>
          <w:sz w:val="28"/>
        </w:rPr>
      </w:pPr>
      <w:r w:rsidRPr="00671FC5">
        <w:rPr>
          <w:sz w:val="28"/>
        </w:rPr>
        <w:t>Железо, марганец, медь, цинк;</w:t>
      </w:r>
    </w:p>
    <w:p w14:paraId="35689695" w14:textId="0C76CE30" w:rsidR="00671FC5" w:rsidRPr="00671FC5" w:rsidRDefault="00671FC5" w:rsidP="00CF47F1">
      <w:pPr>
        <w:pStyle w:val="afd"/>
        <w:numPr>
          <w:ilvl w:val="0"/>
          <w:numId w:val="11"/>
        </w:numPr>
        <w:spacing w:after="60"/>
        <w:jc w:val="both"/>
        <w:rPr>
          <w:sz w:val="28"/>
        </w:rPr>
      </w:pPr>
      <w:r w:rsidRPr="00671FC5">
        <w:rPr>
          <w:sz w:val="28"/>
        </w:rPr>
        <w:t>Поваренная соль;</w:t>
      </w:r>
    </w:p>
    <w:p w14:paraId="08659784" w14:textId="0FA1A6B8" w:rsidR="00671FC5" w:rsidRPr="00671FC5" w:rsidRDefault="00671FC5" w:rsidP="00CF47F1">
      <w:pPr>
        <w:pStyle w:val="afd"/>
        <w:numPr>
          <w:ilvl w:val="0"/>
          <w:numId w:val="11"/>
        </w:numPr>
        <w:spacing w:after="60"/>
        <w:jc w:val="both"/>
        <w:rPr>
          <w:sz w:val="28"/>
        </w:rPr>
      </w:pPr>
      <w:r w:rsidRPr="00671FC5">
        <w:rPr>
          <w:sz w:val="28"/>
        </w:rPr>
        <w:lastRenderedPageBreak/>
        <w:t>Промышленные отходы;</w:t>
      </w:r>
    </w:p>
    <w:p w14:paraId="7703F1D7" w14:textId="42D89BDF" w:rsidR="00671FC5" w:rsidRPr="00671FC5" w:rsidRDefault="00671FC5" w:rsidP="00CF47F1">
      <w:pPr>
        <w:pStyle w:val="afd"/>
        <w:numPr>
          <w:ilvl w:val="0"/>
          <w:numId w:val="11"/>
        </w:numPr>
        <w:spacing w:after="60"/>
        <w:jc w:val="both"/>
        <w:rPr>
          <w:sz w:val="28"/>
        </w:rPr>
      </w:pPr>
      <w:r w:rsidRPr="00671FC5">
        <w:rPr>
          <w:sz w:val="28"/>
        </w:rPr>
        <w:t>Хлорирование </w:t>
      </w:r>
      <w:r w:rsidRPr="00671FC5">
        <w:rPr>
          <w:bCs/>
          <w:sz w:val="28"/>
        </w:rPr>
        <w:t>воды.</w:t>
      </w:r>
    </w:p>
    <w:p w14:paraId="5BBF715E" w14:textId="179D5F8C" w:rsidR="00671FC5" w:rsidRPr="00671FC5" w:rsidRDefault="00671FC5" w:rsidP="00671FC5">
      <w:pPr>
        <w:spacing w:line="240" w:lineRule="auto"/>
        <w:jc w:val="both"/>
        <w:rPr>
          <w:rFonts w:ascii="Times New Roman" w:hAnsi="Times New Roman"/>
          <w:sz w:val="28"/>
          <w:szCs w:val="24"/>
          <w:lang w:eastAsia="ru-RU"/>
        </w:rPr>
      </w:pPr>
      <w:r w:rsidRPr="00671FC5">
        <w:rPr>
          <w:rFonts w:ascii="Times New Roman" w:hAnsi="Times New Roman"/>
          <w:b/>
          <w:sz w:val="28"/>
          <w:szCs w:val="24"/>
          <w:lang w:eastAsia="ru-RU"/>
        </w:rPr>
        <w:t>Возникновения </w:t>
      </w:r>
      <w:r w:rsidRPr="00671FC5">
        <w:rPr>
          <w:rFonts w:ascii="Times New Roman" w:hAnsi="Times New Roman"/>
          <w:b/>
          <w:bCs/>
          <w:sz w:val="28"/>
          <w:szCs w:val="24"/>
          <w:lang w:eastAsia="ru-RU"/>
        </w:rPr>
        <w:t>мутности</w:t>
      </w:r>
      <w:r w:rsidRPr="00671FC5">
        <w:rPr>
          <w:rFonts w:ascii="Times New Roman" w:hAnsi="Times New Roman"/>
          <w:b/>
          <w:sz w:val="28"/>
          <w:szCs w:val="24"/>
          <w:lang w:eastAsia="ru-RU"/>
        </w:rPr>
        <w:t> и </w:t>
      </w:r>
      <w:r w:rsidRPr="00671FC5">
        <w:rPr>
          <w:rFonts w:ascii="Times New Roman" w:hAnsi="Times New Roman"/>
          <w:b/>
          <w:bCs/>
          <w:sz w:val="28"/>
          <w:szCs w:val="24"/>
          <w:lang w:eastAsia="ru-RU"/>
        </w:rPr>
        <w:t>цветности</w:t>
      </w:r>
      <w:r w:rsidRPr="00671FC5">
        <w:rPr>
          <w:rFonts w:ascii="Times New Roman" w:hAnsi="Times New Roman"/>
          <w:sz w:val="28"/>
          <w:szCs w:val="24"/>
          <w:lang w:eastAsia="ru-RU"/>
        </w:rPr>
        <w:t> можно отнести гуминовые кислоты и танины. </w:t>
      </w:r>
      <w:r w:rsidRPr="00671FC5">
        <w:rPr>
          <w:rFonts w:ascii="Times New Roman" w:hAnsi="Times New Roman"/>
          <w:bCs/>
          <w:sz w:val="28"/>
          <w:szCs w:val="24"/>
          <w:lang w:eastAsia="ru-RU"/>
        </w:rPr>
        <w:t>Вода</w:t>
      </w:r>
      <w:r w:rsidRPr="00671FC5">
        <w:rPr>
          <w:rFonts w:ascii="Times New Roman" w:hAnsi="Times New Roman"/>
          <w:sz w:val="28"/>
          <w:szCs w:val="24"/>
          <w:lang w:eastAsia="ru-RU"/>
        </w:rPr>
        <w:t> из таких скважин идёт с жёлтоватым оттенком.</w:t>
      </w:r>
      <w:r w:rsidRPr="00671FC5">
        <w:rPr>
          <w:rFonts w:ascii="Times New Roman" w:hAnsi="Times New Roman"/>
          <w:sz w:val="28"/>
          <w:szCs w:val="24"/>
          <w:lang w:eastAsia="ru-RU"/>
        </w:rPr>
        <w:br/>
      </w:r>
      <w:r w:rsidRPr="00671FC5">
        <w:rPr>
          <w:rFonts w:ascii="Times New Roman" w:hAnsi="Times New Roman"/>
          <w:bCs/>
          <w:sz w:val="28"/>
          <w:szCs w:val="24"/>
          <w:lang w:eastAsia="ru-RU"/>
        </w:rPr>
        <w:t>Самая большая вероятность мутной воды выпадает на механические причины:</w:t>
      </w:r>
    </w:p>
    <w:p w14:paraId="5A6D175C" w14:textId="07B1BDCB" w:rsidR="00671FC5" w:rsidRPr="00671FC5" w:rsidRDefault="00671FC5" w:rsidP="00CF47F1">
      <w:pPr>
        <w:numPr>
          <w:ilvl w:val="0"/>
          <w:numId w:val="10"/>
        </w:numPr>
        <w:spacing w:after="60" w:line="240" w:lineRule="auto"/>
        <w:ind w:left="0"/>
        <w:jc w:val="both"/>
        <w:rPr>
          <w:rFonts w:ascii="Times New Roman" w:hAnsi="Times New Roman"/>
          <w:sz w:val="28"/>
          <w:szCs w:val="24"/>
          <w:lang w:eastAsia="ru-RU"/>
        </w:rPr>
      </w:pPr>
      <w:r w:rsidRPr="00671FC5">
        <w:rPr>
          <w:rFonts w:ascii="Times New Roman" w:hAnsi="Times New Roman"/>
          <w:sz w:val="28"/>
          <w:szCs w:val="24"/>
          <w:lang w:eastAsia="ru-RU"/>
        </w:rPr>
        <w:t>Вымывание отсыпки;</w:t>
      </w:r>
    </w:p>
    <w:p w14:paraId="26261A10" w14:textId="5EE982F7" w:rsidR="00671FC5" w:rsidRPr="00671FC5" w:rsidRDefault="00671FC5" w:rsidP="00CF47F1">
      <w:pPr>
        <w:numPr>
          <w:ilvl w:val="0"/>
          <w:numId w:val="10"/>
        </w:numPr>
        <w:spacing w:after="60" w:line="240" w:lineRule="auto"/>
        <w:ind w:left="0"/>
        <w:jc w:val="both"/>
        <w:rPr>
          <w:rFonts w:ascii="Times New Roman" w:hAnsi="Times New Roman"/>
          <w:sz w:val="28"/>
          <w:szCs w:val="24"/>
          <w:lang w:eastAsia="ru-RU"/>
        </w:rPr>
      </w:pPr>
      <w:r w:rsidRPr="00671FC5">
        <w:rPr>
          <w:rFonts w:ascii="Times New Roman" w:hAnsi="Times New Roman"/>
          <w:sz w:val="28"/>
          <w:szCs w:val="24"/>
          <w:lang w:eastAsia="ru-RU"/>
        </w:rPr>
        <w:t>Повреждение фильтра;</w:t>
      </w:r>
    </w:p>
    <w:p w14:paraId="1EC29209" w14:textId="77777777" w:rsidR="00671FC5" w:rsidRPr="00671FC5" w:rsidRDefault="00671FC5" w:rsidP="00CF47F1">
      <w:pPr>
        <w:numPr>
          <w:ilvl w:val="0"/>
          <w:numId w:val="10"/>
        </w:numPr>
        <w:spacing w:after="60" w:line="240" w:lineRule="auto"/>
        <w:ind w:left="0"/>
        <w:jc w:val="both"/>
        <w:rPr>
          <w:rFonts w:ascii="Times New Roman" w:hAnsi="Times New Roman"/>
          <w:sz w:val="28"/>
          <w:szCs w:val="24"/>
          <w:lang w:eastAsia="ru-RU"/>
        </w:rPr>
      </w:pPr>
      <w:r w:rsidRPr="00671FC5">
        <w:rPr>
          <w:rFonts w:ascii="Times New Roman" w:hAnsi="Times New Roman"/>
          <w:sz w:val="28"/>
          <w:szCs w:val="24"/>
          <w:lang w:eastAsia="ru-RU"/>
        </w:rPr>
        <w:t>Использование скважинных насосов вибрационного типа.</w:t>
      </w:r>
    </w:p>
    <w:p w14:paraId="05531137" w14:textId="6060A7A2" w:rsidR="008A0E78" w:rsidRDefault="008A0E78" w:rsidP="008A0E78">
      <w:pPr>
        <w:spacing w:before="100" w:beforeAutospacing="1" w:after="100" w:afterAutospacing="1" w:line="240" w:lineRule="auto"/>
        <w:jc w:val="both"/>
        <w:rPr>
          <w:rFonts w:ascii="Times New Roman" w:hAnsi="Times New Roman"/>
          <w:sz w:val="28"/>
        </w:rPr>
      </w:pPr>
      <w:r>
        <w:rPr>
          <w:rFonts w:ascii="Times New Roman" w:hAnsi="Times New Roman"/>
          <w:sz w:val="28"/>
          <w:szCs w:val="28"/>
          <w:lang w:eastAsia="ru-RU"/>
        </w:rPr>
        <w:t>9</w:t>
      </w:r>
      <w:r w:rsidRPr="008A0E78">
        <w:rPr>
          <w:rFonts w:ascii="Times New Roman" w:hAnsi="Times New Roman"/>
          <w:sz w:val="28"/>
          <w:szCs w:val="28"/>
          <w:lang w:eastAsia="ru-RU"/>
        </w:rPr>
        <w:t xml:space="preserve">. </w:t>
      </w:r>
      <w:r w:rsidRPr="008A0E78">
        <w:rPr>
          <w:rFonts w:ascii="Times New Roman" w:hAnsi="Times New Roman"/>
          <w:b/>
          <w:sz w:val="28"/>
        </w:rPr>
        <w:t>Определение хлоридов приближенным методом</w:t>
      </w:r>
      <w:r>
        <w:rPr>
          <w:rFonts w:ascii="Times New Roman" w:hAnsi="Times New Roman"/>
          <w:sz w:val="28"/>
        </w:rPr>
        <w:t xml:space="preserve">. </w:t>
      </w:r>
      <w:r w:rsidRPr="008A0E78">
        <w:rPr>
          <w:rFonts w:ascii="Times New Roman" w:hAnsi="Times New Roman"/>
          <w:sz w:val="28"/>
        </w:rPr>
        <w:t xml:space="preserve">В пробирку налить 5 мл исследуемой воды, добавить 2—3 капли азотной кислоты и 3 капли 10%-го раствора нитрата серебра. По характеру выпавшего осадка определить приблизительное содержание хлоридов в воде, мг/л: </w:t>
      </w:r>
    </w:p>
    <w:p w14:paraId="6FE28D0B" w14:textId="07272509" w:rsidR="008A0E78" w:rsidRPr="008A0E78" w:rsidRDefault="008A0E78" w:rsidP="00CF47F1">
      <w:pPr>
        <w:pStyle w:val="afd"/>
        <w:numPr>
          <w:ilvl w:val="0"/>
          <w:numId w:val="9"/>
        </w:numPr>
        <w:spacing w:before="100" w:beforeAutospacing="1" w:after="100" w:afterAutospacing="1"/>
        <w:jc w:val="both"/>
        <w:rPr>
          <w:sz w:val="28"/>
        </w:rPr>
      </w:pPr>
      <w:r w:rsidRPr="008A0E78">
        <w:rPr>
          <w:sz w:val="28"/>
        </w:rPr>
        <w:t xml:space="preserve">Опалесценция, или слабое помутнение 1-10 </w:t>
      </w:r>
    </w:p>
    <w:p w14:paraId="4679A498" w14:textId="5AB0ABD7" w:rsidR="008A0E78" w:rsidRPr="008A0E78" w:rsidRDefault="008A0E78" w:rsidP="00CF47F1">
      <w:pPr>
        <w:pStyle w:val="afd"/>
        <w:numPr>
          <w:ilvl w:val="0"/>
          <w:numId w:val="9"/>
        </w:numPr>
        <w:spacing w:before="100" w:beforeAutospacing="1" w:after="100" w:afterAutospacing="1"/>
        <w:jc w:val="both"/>
        <w:rPr>
          <w:sz w:val="28"/>
        </w:rPr>
      </w:pPr>
      <w:r w:rsidRPr="008A0E78">
        <w:rPr>
          <w:sz w:val="28"/>
        </w:rPr>
        <w:t xml:space="preserve">Сильное помутнение 10-50 </w:t>
      </w:r>
    </w:p>
    <w:p w14:paraId="2C286012" w14:textId="58F2C2FD" w:rsidR="008A0E78" w:rsidRPr="008A0E78" w:rsidRDefault="008A0E78" w:rsidP="00CF47F1">
      <w:pPr>
        <w:pStyle w:val="afd"/>
        <w:numPr>
          <w:ilvl w:val="0"/>
          <w:numId w:val="9"/>
        </w:numPr>
        <w:spacing w:before="100" w:beforeAutospacing="1" w:after="100" w:afterAutospacing="1"/>
        <w:jc w:val="both"/>
        <w:rPr>
          <w:sz w:val="28"/>
        </w:rPr>
      </w:pPr>
      <w:r w:rsidRPr="008A0E78">
        <w:rPr>
          <w:sz w:val="28"/>
        </w:rPr>
        <w:t xml:space="preserve">Образующиеся хлопья оседают не сразу 50-100 </w:t>
      </w:r>
    </w:p>
    <w:p w14:paraId="2C1AFD88" w14:textId="77777777" w:rsidR="008A0E78" w:rsidRPr="008A0E78" w:rsidRDefault="008A0E78" w:rsidP="00CF47F1">
      <w:pPr>
        <w:pStyle w:val="afd"/>
        <w:numPr>
          <w:ilvl w:val="0"/>
          <w:numId w:val="9"/>
        </w:numPr>
        <w:spacing w:before="100" w:beforeAutospacing="1" w:after="100" w:afterAutospacing="1"/>
        <w:jc w:val="both"/>
        <w:rPr>
          <w:sz w:val="36"/>
          <w:szCs w:val="28"/>
        </w:rPr>
      </w:pPr>
      <w:r w:rsidRPr="008A0E78">
        <w:rPr>
          <w:sz w:val="28"/>
        </w:rPr>
        <w:t>Белый объемистый осадок более 100</w:t>
      </w:r>
    </w:p>
    <w:p w14:paraId="2E1E524B" w14:textId="61872C80" w:rsidR="008A0E78" w:rsidRDefault="008A0E78" w:rsidP="00517996">
      <w:pPr>
        <w:spacing w:before="100" w:beforeAutospacing="1" w:after="100" w:afterAutospacing="1"/>
        <w:jc w:val="both"/>
        <w:rPr>
          <w:rFonts w:ascii="Times New Roman" w:hAnsi="Times New Roman"/>
          <w:sz w:val="28"/>
          <w:szCs w:val="28"/>
        </w:rPr>
      </w:pPr>
      <w:r w:rsidRPr="008A0E78">
        <w:rPr>
          <w:rFonts w:ascii="Times New Roman" w:hAnsi="Times New Roman"/>
          <w:b/>
          <w:sz w:val="28"/>
          <w:szCs w:val="28"/>
        </w:rPr>
        <w:t>Определение общего содержания железа приближенным методом</w:t>
      </w:r>
      <w:r w:rsidRPr="008A0E78">
        <w:rPr>
          <w:rFonts w:ascii="Times New Roman" w:hAnsi="Times New Roman"/>
          <w:sz w:val="28"/>
          <w:szCs w:val="28"/>
        </w:rPr>
        <w:t xml:space="preserve">. Самый простой метод определения железа в воде основан на взаимодействии катионов четвертого по распространенности элемента с сульфосалициловой кислотой. Образуемое в щелочной среде соединение ярко-желтого цвета – первый «симптом» коррозии водопроводных труб. </w:t>
      </w:r>
      <w:r w:rsidRPr="008A0E78">
        <w:rPr>
          <w:rFonts w:ascii="Times New Roman" w:hAnsi="Times New Roman"/>
          <w:b/>
          <w:sz w:val="28"/>
          <w:szCs w:val="28"/>
        </w:rPr>
        <w:t>Ход эксперимента</w:t>
      </w:r>
      <w:r w:rsidRPr="008A0E78">
        <w:rPr>
          <w:rFonts w:ascii="Times New Roman" w:hAnsi="Times New Roman"/>
          <w:sz w:val="28"/>
          <w:szCs w:val="28"/>
        </w:rPr>
        <w:t>: К 25 мл. воды добавляют 1 мл. нашатырного спирта, 1 мл сульфосалицило</w:t>
      </w:r>
      <w:r>
        <w:rPr>
          <w:rFonts w:ascii="Times New Roman" w:hAnsi="Times New Roman"/>
          <w:sz w:val="28"/>
          <w:szCs w:val="28"/>
        </w:rPr>
        <w:t xml:space="preserve">вой кислоты </w:t>
      </w:r>
      <w:r w:rsidRPr="008A0E78">
        <w:rPr>
          <w:rFonts w:ascii="Times New Roman" w:hAnsi="Times New Roman"/>
          <w:sz w:val="28"/>
          <w:szCs w:val="28"/>
        </w:rPr>
        <w:t xml:space="preserve"> и 1 мл аммиака. Спустя 15 минут можно делать выводы о наличии (или отсутствии) в пробе катионов железа.</w:t>
      </w:r>
    </w:p>
    <w:p w14:paraId="1EEC7C7C" w14:textId="77777777" w:rsidR="004954C1" w:rsidRPr="00DE0B5B" w:rsidRDefault="0099005F" w:rsidP="00DE0B5B">
      <w:pPr>
        <w:spacing w:after="0" w:line="240" w:lineRule="auto"/>
        <w:jc w:val="both"/>
        <w:rPr>
          <w:rFonts w:ascii="Times New Roman" w:hAnsi="Times New Roman"/>
          <w:sz w:val="28"/>
        </w:rPr>
      </w:pPr>
      <w:r w:rsidRPr="00DE0B5B">
        <w:rPr>
          <w:rFonts w:ascii="Times New Roman" w:hAnsi="Times New Roman"/>
          <w:sz w:val="28"/>
          <w:szCs w:val="28"/>
          <w:lang w:eastAsia="ru-RU"/>
        </w:rPr>
        <w:t xml:space="preserve">10. </w:t>
      </w:r>
      <w:r w:rsidRPr="00DE0B5B">
        <w:rPr>
          <w:rFonts w:ascii="Times New Roman" w:hAnsi="Times New Roman"/>
          <w:sz w:val="28"/>
        </w:rPr>
        <w:t>От</w:t>
      </w:r>
      <w:r w:rsidRPr="00DE0B5B">
        <w:rPr>
          <w:rFonts w:ascii="Times New Roman" w:hAnsi="Times New Roman"/>
          <w:sz w:val="28"/>
        </w:rPr>
        <w:softHyphen/>
        <w:t>работанную лабораторную посуду стерилизуют в автоклаве в течение 2 ч при 2 атм. После стерилизации, посуду загружают в бак и заливают рас</w:t>
      </w:r>
      <w:r w:rsidRPr="00DE0B5B">
        <w:rPr>
          <w:rFonts w:ascii="Times New Roman" w:hAnsi="Times New Roman"/>
          <w:sz w:val="28"/>
        </w:rPr>
        <w:softHyphen/>
        <w:t>твором, содержащим на 100 мл дистиллированной воды 5 мл нашатырного спирта и 3 г порошка для стирки хлопчатобу</w:t>
      </w:r>
      <w:r w:rsidRPr="00DE0B5B">
        <w:rPr>
          <w:rFonts w:ascii="Times New Roman" w:hAnsi="Times New Roman"/>
          <w:sz w:val="28"/>
        </w:rPr>
        <w:softHyphen/>
        <w:t xml:space="preserve">мажного и льняного белья. Лабораторная посуда хорошо отмывается и обезжиривается в течение 30 мин кипячения в указанном растворе, затем ее прополаскивают водопроводной водой и дважды дистиллированной. После этого, посуду высушивают в сушильном шкафу. Использованная одежда снимается при выходе из грязной зоны. Использованная одежда не уноситься домой. Одежду снимают о отдают в прачку. </w:t>
      </w:r>
      <w:r w:rsidR="00930C3A" w:rsidRPr="00DE0B5B">
        <w:rPr>
          <w:rFonts w:ascii="Times New Roman" w:hAnsi="Times New Roman"/>
          <w:sz w:val="28"/>
        </w:rPr>
        <w:t xml:space="preserve">Там она проходит обработку. </w:t>
      </w:r>
    </w:p>
    <w:p w14:paraId="5E88B794" w14:textId="77777777" w:rsidR="00DE0B5B" w:rsidRDefault="00DE0B5B" w:rsidP="00DE0B5B">
      <w:pPr>
        <w:spacing w:after="0" w:line="240" w:lineRule="auto"/>
        <w:jc w:val="both"/>
        <w:rPr>
          <w:rFonts w:ascii="Times New Roman" w:hAnsi="Times New Roman"/>
          <w:sz w:val="28"/>
        </w:rPr>
      </w:pPr>
    </w:p>
    <w:p w14:paraId="0773D463" w14:textId="0790F160" w:rsidR="0091750D" w:rsidRPr="00DE0B5B" w:rsidRDefault="004954C1" w:rsidP="00DE0B5B">
      <w:pPr>
        <w:spacing w:after="0" w:line="240" w:lineRule="auto"/>
        <w:jc w:val="both"/>
        <w:rPr>
          <w:rFonts w:ascii="Times New Roman" w:hAnsi="Times New Roman"/>
          <w:sz w:val="28"/>
          <w:szCs w:val="27"/>
          <w:lang w:eastAsia="ru-RU"/>
        </w:rPr>
      </w:pPr>
      <w:r w:rsidRPr="00DE0B5B">
        <w:rPr>
          <w:rFonts w:ascii="Times New Roman" w:hAnsi="Times New Roman"/>
          <w:sz w:val="28"/>
        </w:rPr>
        <w:t xml:space="preserve">Задача № 1. Анализ </w:t>
      </w:r>
      <w:r w:rsidRPr="00DE0B5B">
        <w:rPr>
          <w:rFonts w:ascii="Times New Roman" w:hAnsi="Times New Roman"/>
          <w:color w:val="000000"/>
          <w:sz w:val="28"/>
          <w:szCs w:val="28"/>
          <w:bdr w:val="none" w:sz="0" w:space="0" w:color="auto" w:frame="1"/>
        </w:rPr>
        <w:t xml:space="preserve">колодезной воды не соответствует нормам </w:t>
      </w:r>
      <w:r w:rsidRPr="00DE0B5B">
        <w:rPr>
          <w:rFonts w:ascii="Times New Roman" w:hAnsi="Times New Roman"/>
          <w:spacing w:val="2"/>
          <w:sz w:val="28"/>
          <w:szCs w:val="28"/>
        </w:rPr>
        <w:t>СанПиН 2.1.4.1175-02</w:t>
      </w:r>
      <w:r w:rsidRPr="00DE0B5B">
        <w:rPr>
          <w:rFonts w:ascii="Times New Roman" w:hAnsi="Times New Roman"/>
          <w:color w:val="000000"/>
          <w:sz w:val="28"/>
          <w:szCs w:val="28"/>
          <w:bdr w:val="none" w:sz="0" w:space="0" w:color="auto" w:frame="1"/>
        </w:rPr>
        <w:t xml:space="preserve"> </w:t>
      </w:r>
      <w:r w:rsidRPr="00DE0B5B">
        <w:rPr>
          <w:rFonts w:ascii="Times New Roman" w:hAnsi="Times New Roman"/>
          <w:spacing w:val="2"/>
          <w:sz w:val="28"/>
          <w:szCs w:val="28"/>
        </w:rPr>
        <w:t>"Гигиенические требования к качеству воды</w:t>
      </w:r>
      <w:r w:rsidRPr="00DE0B5B">
        <w:rPr>
          <w:rFonts w:ascii="Times New Roman" w:hAnsi="Times New Roman"/>
          <w:spacing w:val="2"/>
          <w:sz w:val="28"/>
          <w:szCs w:val="28"/>
        </w:rPr>
        <w:br/>
      </w:r>
      <w:r w:rsidRPr="00DE0B5B">
        <w:rPr>
          <w:rFonts w:ascii="Times New Roman" w:hAnsi="Times New Roman"/>
          <w:spacing w:val="2"/>
          <w:sz w:val="28"/>
          <w:szCs w:val="28"/>
        </w:rPr>
        <w:lastRenderedPageBreak/>
        <w:t xml:space="preserve">нецентрализованного водоснабжения. Санитарная охрана источников." Цветность и мутность выше нормы - </w:t>
      </w:r>
      <w:r w:rsidRPr="00DE0B5B">
        <w:rPr>
          <w:rFonts w:ascii="Times New Roman" w:hAnsi="Times New Roman"/>
          <w:sz w:val="28"/>
          <w:szCs w:val="21"/>
          <w:shd w:val="clear" w:color="auto" w:fill="FFFFFF"/>
        </w:rPr>
        <w:t xml:space="preserve">вызывают взвешенные и коллоидные частицы, рассеивающие свет. Это могут быть как органические, так и неорганические вещества или те и  другие одновременно. Сами по себе взвешенные частицы в большинстве случаев не представляет серьезной угрозы для здоровья, но для современного оборудования, они могут стать причиной преждевременного выхода из строя. </w:t>
      </w:r>
      <w:r w:rsidRPr="00DE0B5B">
        <w:rPr>
          <w:rFonts w:ascii="Times New Roman" w:hAnsi="Times New Roman"/>
          <w:sz w:val="28"/>
          <w:szCs w:val="28"/>
          <w:shd w:val="clear" w:color="auto" w:fill="FFFFFF"/>
        </w:rPr>
        <w:t xml:space="preserve">Водородный показатель выше нормы - </w:t>
      </w:r>
      <w:r w:rsidRPr="00DE0B5B">
        <w:rPr>
          <w:rFonts w:ascii="Times New Roman" w:hAnsi="Times New Roman"/>
          <w:color w:val="000000"/>
          <w:sz w:val="28"/>
          <w:szCs w:val="28"/>
          <w:shd w:val="clear" w:color="auto" w:fill="FFFFFF"/>
        </w:rPr>
        <w:t> уровень кислотности в нашем организме</w:t>
      </w:r>
      <w:r w:rsidR="00443A36" w:rsidRPr="00DE0B5B">
        <w:rPr>
          <w:rFonts w:ascii="Times New Roman" w:hAnsi="Times New Roman"/>
          <w:color w:val="000000"/>
          <w:sz w:val="28"/>
          <w:szCs w:val="28"/>
          <w:shd w:val="clear" w:color="auto" w:fill="FFFFFF"/>
        </w:rPr>
        <w:t xml:space="preserve"> может</w:t>
      </w:r>
      <w:r w:rsidRPr="00DE0B5B">
        <w:rPr>
          <w:rFonts w:ascii="Times New Roman" w:hAnsi="Times New Roman"/>
          <w:color w:val="000000"/>
          <w:sz w:val="28"/>
          <w:szCs w:val="28"/>
          <w:shd w:val="clear" w:color="auto" w:fill="FFFFFF"/>
        </w:rPr>
        <w:t xml:space="preserve"> повысится, то усилится рост патогенной флоры (благоприятной среды для множества бактерий). </w:t>
      </w:r>
      <w:r w:rsidR="00443A36" w:rsidRPr="00DE0B5B">
        <w:rPr>
          <w:rFonts w:ascii="Times New Roman" w:hAnsi="Times New Roman"/>
          <w:color w:val="000000"/>
          <w:sz w:val="28"/>
          <w:szCs w:val="28"/>
          <w:shd w:val="clear" w:color="auto" w:fill="FFFFFF"/>
        </w:rPr>
        <w:t xml:space="preserve"> Общая жесткость выше нормы - </w:t>
      </w:r>
      <w:r w:rsidR="00443A36" w:rsidRPr="00DE0B5B">
        <w:rPr>
          <w:rFonts w:ascii="Times New Roman" w:hAnsi="Times New Roman"/>
          <w:color w:val="222222"/>
          <w:sz w:val="28"/>
          <w:shd w:val="clear" w:color="auto" w:fill="FFFFFF"/>
        </w:rPr>
        <w:t xml:space="preserve">образования камней в почках, а </w:t>
      </w:r>
      <w:r w:rsidR="00443A36" w:rsidRPr="00DE0B5B">
        <w:rPr>
          <w:rFonts w:ascii="Times New Roman" w:hAnsi="Times New Roman"/>
          <w:sz w:val="28"/>
          <w:shd w:val="clear" w:color="auto" w:fill="FFFFFF"/>
        </w:rPr>
        <w:t>также на зубной эмали и в суставах. Соли магния, попадающие в организм в чрезмерном количестве, негативно сказываются на состоянии нервной системы</w:t>
      </w:r>
      <w:r w:rsidR="00F76367" w:rsidRPr="00DE0B5B">
        <w:rPr>
          <w:rFonts w:ascii="Times New Roman" w:hAnsi="Times New Roman"/>
          <w:sz w:val="28"/>
          <w:shd w:val="clear" w:color="auto" w:fill="FFFFFF"/>
        </w:rPr>
        <w:t xml:space="preserve">. Нитраты выше нормы - </w:t>
      </w:r>
      <w:r w:rsidR="0091750D" w:rsidRPr="00DE0B5B">
        <w:rPr>
          <w:rFonts w:ascii="Times New Roman" w:hAnsi="Times New Roman"/>
          <w:sz w:val="28"/>
          <w:shd w:val="clear" w:color="auto" w:fill="FFFFFF"/>
        </w:rPr>
        <w:t xml:space="preserve">отравления, нарушения работы желудочно-кишечного тракта, выделительной и эндокринной системы, разрушения зубной эмали и появления кариеса. Аммоний выше нормы </w:t>
      </w:r>
      <w:r w:rsidR="0091750D" w:rsidRPr="00DE0B5B">
        <w:rPr>
          <w:rFonts w:ascii="Times New Roman" w:hAnsi="Times New Roman"/>
          <w:sz w:val="28"/>
          <w:szCs w:val="28"/>
          <w:shd w:val="clear" w:color="auto" w:fill="FFFFFF"/>
        </w:rPr>
        <w:t xml:space="preserve">- </w:t>
      </w:r>
      <w:r w:rsidR="0091750D" w:rsidRPr="00DE0B5B">
        <w:rPr>
          <w:rFonts w:ascii="Times New Roman" w:hAnsi="Times New Roman"/>
          <w:sz w:val="28"/>
          <w:szCs w:val="28"/>
          <w:shd w:val="clear" w:color="auto" w:fill="F7F7F7"/>
        </w:rPr>
        <w:t>раздражение слизистой оболочки желудка, тошнота, рвота, бледность, повышенное потоотделение</w:t>
      </w:r>
      <w:r w:rsidR="0091750D" w:rsidRPr="00DE0B5B">
        <w:rPr>
          <w:rFonts w:ascii="Times New Roman" w:hAnsi="Times New Roman"/>
          <w:sz w:val="28"/>
          <w:szCs w:val="28"/>
        </w:rPr>
        <w:t>. Железо выше нормы</w:t>
      </w:r>
      <w:r w:rsidR="0091750D" w:rsidRPr="00DE0B5B">
        <w:rPr>
          <w:rFonts w:ascii="Times New Roman" w:hAnsi="Times New Roman"/>
          <w:sz w:val="28"/>
          <w:szCs w:val="28"/>
          <w:shd w:val="clear" w:color="auto" w:fill="F7F7F7"/>
        </w:rPr>
        <w:t xml:space="preserve"> - </w:t>
      </w:r>
      <w:r w:rsidR="0091750D" w:rsidRPr="00DE0B5B">
        <w:rPr>
          <w:rFonts w:ascii="Times New Roman" w:hAnsi="Times New Roman"/>
          <w:sz w:val="28"/>
          <w:szCs w:val="27"/>
          <w:lang w:eastAsia="ru-RU"/>
        </w:rPr>
        <w:t xml:space="preserve">нарушение работы печени; </w:t>
      </w:r>
      <w:r w:rsidR="0091750D" w:rsidRPr="0091750D">
        <w:rPr>
          <w:rFonts w:ascii="Times New Roman" w:hAnsi="Times New Roman"/>
          <w:sz w:val="28"/>
          <w:szCs w:val="27"/>
          <w:lang w:eastAsia="ru-RU"/>
        </w:rPr>
        <w:t>расстройство системы пищеварения;</w:t>
      </w:r>
      <w:r w:rsidR="0091750D" w:rsidRPr="00DE0B5B">
        <w:rPr>
          <w:rFonts w:ascii="Times New Roman" w:hAnsi="Times New Roman"/>
          <w:sz w:val="28"/>
          <w:szCs w:val="27"/>
          <w:lang w:eastAsia="ru-RU"/>
        </w:rPr>
        <w:t xml:space="preserve"> </w:t>
      </w:r>
      <w:r w:rsidR="0091750D" w:rsidRPr="0091750D">
        <w:rPr>
          <w:rFonts w:ascii="Times New Roman" w:hAnsi="Times New Roman"/>
          <w:sz w:val="28"/>
          <w:szCs w:val="27"/>
          <w:lang w:eastAsia="ru-RU"/>
        </w:rPr>
        <w:t>проблемы с сердечным ритмом и щитовидной железой;</w:t>
      </w:r>
      <w:r w:rsidR="0091750D" w:rsidRPr="00DE0B5B">
        <w:rPr>
          <w:rFonts w:ascii="Times New Roman" w:hAnsi="Times New Roman"/>
          <w:sz w:val="28"/>
          <w:szCs w:val="27"/>
          <w:lang w:eastAsia="ru-RU"/>
        </w:rPr>
        <w:t xml:space="preserve"> </w:t>
      </w:r>
      <w:r w:rsidR="0091750D" w:rsidRPr="0091750D">
        <w:rPr>
          <w:rFonts w:ascii="Times New Roman" w:hAnsi="Times New Roman"/>
          <w:sz w:val="28"/>
          <w:szCs w:val="27"/>
          <w:lang w:eastAsia="ru-RU"/>
        </w:rPr>
        <w:t>появление аллергической реакции, дерматита;</w:t>
      </w:r>
      <w:r w:rsidR="0091750D" w:rsidRPr="00DE0B5B">
        <w:rPr>
          <w:rFonts w:ascii="Times New Roman" w:hAnsi="Times New Roman"/>
          <w:sz w:val="28"/>
          <w:szCs w:val="27"/>
          <w:lang w:eastAsia="ru-RU"/>
        </w:rPr>
        <w:t xml:space="preserve"> </w:t>
      </w:r>
      <w:r w:rsidR="0091750D" w:rsidRPr="0091750D">
        <w:rPr>
          <w:rFonts w:ascii="Times New Roman" w:hAnsi="Times New Roman"/>
          <w:sz w:val="28"/>
          <w:szCs w:val="27"/>
          <w:lang w:eastAsia="ru-RU"/>
        </w:rPr>
        <w:t>повышение риска развития онкологии;</w:t>
      </w:r>
      <w:r w:rsidR="0091750D" w:rsidRPr="00DE0B5B">
        <w:rPr>
          <w:rFonts w:ascii="Times New Roman" w:hAnsi="Times New Roman"/>
          <w:sz w:val="28"/>
          <w:szCs w:val="27"/>
          <w:lang w:eastAsia="ru-RU"/>
        </w:rPr>
        <w:t xml:space="preserve"> </w:t>
      </w:r>
      <w:r w:rsidR="0091750D" w:rsidRPr="0091750D">
        <w:rPr>
          <w:rFonts w:ascii="Times New Roman" w:hAnsi="Times New Roman"/>
          <w:sz w:val="28"/>
          <w:szCs w:val="27"/>
          <w:lang w:eastAsia="ru-RU"/>
        </w:rPr>
        <w:t>утомляемость, слабость, ухудшение памяти</w:t>
      </w:r>
      <w:r w:rsidR="0091750D" w:rsidRPr="00DE0B5B">
        <w:rPr>
          <w:rFonts w:ascii="Times New Roman" w:hAnsi="Times New Roman"/>
          <w:sz w:val="28"/>
          <w:szCs w:val="27"/>
          <w:lang w:eastAsia="ru-RU"/>
        </w:rPr>
        <w:t xml:space="preserve">. Фториды выше нормы – угнетение работы щитовидной железы, угнетение роста, поражение почек, поражение костей. Высокая общая минерализация </w:t>
      </w:r>
      <w:r w:rsidR="00BE751C" w:rsidRPr="00DE0B5B">
        <w:rPr>
          <w:rFonts w:ascii="Times New Roman" w:hAnsi="Times New Roman"/>
          <w:sz w:val="28"/>
          <w:szCs w:val="27"/>
          <w:lang w:eastAsia="ru-RU"/>
        </w:rPr>
        <w:t>–</w:t>
      </w:r>
      <w:r w:rsidR="0091750D" w:rsidRPr="00DE0B5B">
        <w:rPr>
          <w:rFonts w:ascii="Times New Roman" w:hAnsi="Times New Roman"/>
          <w:sz w:val="28"/>
          <w:szCs w:val="27"/>
          <w:lang w:eastAsia="ru-RU"/>
        </w:rPr>
        <w:t xml:space="preserve"> </w:t>
      </w:r>
      <w:r w:rsidR="00BE751C" w:rsidRPr="00DE0B5B">
        <w:rPr>
          <w:rFonts w:ascii="Times New Roman" w:hAnsi="Times New Roman"/>
          <w:sz w:val="28"/>
          <w:szCs w:val="27"/>
          <w:lang w:eastAsia="ru-RU"/>
        </w:rPr>
        <w:t>болезни ЖКТ и ССС. Высокое микробное число, высокое количество колиморфных бактерий и повышены колифаги – развитие гельминтов и болезни ЖКТ.</w:t>
      </w:r>
    </w:p>
    <w:p w14:paraId="5345F330" w14:textId="77777777" w:rsidR="00DE0B5B" w:rsidRDefault="00DE0B5B" w:rsidP="00DD15EA">
      <w:pPr>
        <w:spacing w:after="0" w:line="240" w:lineRule="auto"/>
        <w:jc w:val="both"/>
        <w:textAlignment w:val="baseline"/>
        <w:rPr>
          <w:rFonts w:ascii="Times New Roman" w:hAnsi="Times New Roman"/>
          <w:sz w:val="28"/>
          <w:szCs w:val="27"/>
          <w:lang w:eastAsia="ru-RU"/>
        </w:rPr>
      </w:pPr>
    </w:p>
    <w:p w14:paraId="3CD14927" w14:textId="6B4BBAB0" w:rsidR="00DD15EA" w:rsidRPr="00CB0746" w:rsidRDefault="00BE751C" w:rsidP="00DD15EA">
      <w:pPr>
        <w:spacing w:after="0" w:line="240" w:lineRule="auto"/>
        <w:jc w:val="both"/>
        <w:textAlignment w:val="baseline"/>
        <w:rPr>
          <w:rFonts w:ascii="Times New Roman" w:hAnsi="Times New Roman"/>
          <w:sz w:val="28"/>
          <w:szCs w:val="28"/>
          <w:lang w:eastAsia="ru-RU"/>
        </w:rPr>
      </w:pPr>
      <w:r w:rsidRPr="00DD15EA">
        <w:rPr>
          <w:rFonts w:ascii="Times New Roman" w:hAnsi="Times New Roman"/>
          <w:sz w:val="28"/>
          <w:szCs w:val="27"/>
          <w:lang w:eastAsia="ru-RU"/>
        </w:rPr>
        <w:t xml:space="preserve">Задача №2. </w:t>
      </w:r>
      <w:r w:rsidR="004478B1" w:rsidRPr="00DD15EA">
        <w:rPr>
          <w:rFonts w:ascii="Times New Roman" w:hAnsi="Times New Roman"/>
          <w:sz w:val="28"/>
        </w:rPr>
        <w:t xml:space="preserve">Анализ </w:t>
      </w:r>
      <w:r w:rsidR="004478B1" w:rsidRPr="00DD15EA">
        <w:rPr>
          <w:rFonts w:ascii="Times New Roman" w:hAnsi="Times New Roman"/>
          <w:color w:val="000000"/>
          <w:sz w:val="28"/>
          <w:szCs w:val="28"/>
          <w:bdr w:val="none" w:sz="0" w:space="0" w:color="auto" w:frame="1"/>
        </w:rPr>
        <w:t>колодезной воды не соответствует нормам</w:t>
      </w:r>
      <w:r w:rsidR="00DD15EA" w:rsidRPr="00DD15EA">
        <w:rPr>
          <w:rFonts w:ascii="Times New Roman" w:hAnsi="Times New Roman"/>
          <w:color w:val="000000"/>
          <w:sz w:val="28"/>
          <w:szCs w:val="28"/>
          <w:bdr w:val="none" w:sz="0" w:space="0" w:color="auto" w:frame="1"/>
        </w:rPr>
        <w:t xml:space="preserve"> </w:t>
      </w:r>
      <w:r w:rsidR="00DD15EA" w:rsidRPr="00DD15EA">
        <w:rPr>
          <w:rFonts w:ascii="Times New Roman" w:hAnsi="Times New Roman"/>
          <w:spacing w:val="2"/>
          <w:sz w:val="28"/>
          <w:szCs w:val="28"/>
        </w:rPr>
        <w:t>СанПиН</w:t>
      </w:r>
      <w:r w:rsidR="004478B1" w:rsidRPr="00DD15EA">
        <w:rPr>
          <w:rFonts w:ascii="Times New Roman" w:hAnsi="Times New Roman"/>
          <w:spacing w:val="2"/>
          <w:sz w:val="28"/>
          <w:szCs w:val="28"/>
        </w:rPr>
        <w:t>2.1.4.1175-02</w:t>
      </w:r>
      <w:r w:rsidR="004478B1" w:rsidRPr="00DD15EA">
        <w:rPr>
          <w:rFonts w:ascii="Times New Roman" w:hAnsi="Times New Roman"/>
          <w:color w:val="000000"/>
          <w:sz w:val="28"/>
          <w:szCs w:val="28"/>
          <w:bdr w:val="none" w:sz="0" w:space="0" w:color="auto" w:frame="1"/>
        </w:rPr>
        <w:t xml:space="preserve"> </w:t>
      </w:r>
      <w:r w:rsidR="004478B1" w:rsidRPr="00DD15EA">
        <w:rPr>
          <w:rFonts w:ascii="Times New Roman" w:hAnsi="Times New Roman"/>
          <w:spacing w:val="2"/>
          <w:sz w:val="28"/>
          <w:szCs w:val="28"/>
        </w:rPr>
        <w:t>"Гигиенические требования к качеству воды</w:t>
      </w:r>
      <w:r w:rsidR="00DD15EA" w:rsidRPr="00DD15EA">
        <w:rPr>
          <w:rFonts w:ascii="Times New Roman" w:hAnsi="Times New Roman"/>
          <w:color w:val="000000"/>
          <w:sz w:val="28"/>
          <w:szCs w:val="28"/>
          <w:bdr w:val="none" w:sz="0" w:space="0" w:color="auto" w:frame="1"/>
        </w:rPr>
        <w:t xml:space="preserve"> </w:t>
      </w:r>
      <w:r w:rsidR="004478B1" w:rsidRPr="00DD15EA">
        <w:rPr>
          <w:rFonts w:ascii="Times New Roman" w:hAnsi="Times New Roman"/>
          <w:spacing w:val="2"/>
          <w:sz w:val="28"/>
          <w:szCs w:val="28"/>
        </w:rPr>
        <w:t>нецентрализованного водоснабжения. Санитарная охрана источников."</w:t>
      </w:r>
      <w:r w:rsidR="00271EEE" w:rsidRPr="00DD15EA">
        <w:rPr>
          <w:rFonts w:ascii="Times New Roman" w:hAnsi="Times New Roman"/>
          <w:spacing w:val="2"/>
          <w:sz w:val="28"/>
          <w:szCs w:val="28"/>
        </w:rPr>
        <w:t xml:space="preserve"> Привкус выше нормы – возможно кипячение и установка фильтра для устранения не приятного привкуса, могут откладываться камни в почках. Водородный показатель выше нормы - </w:t>
      </w:r>
      <w:r w:rsidR="009D4AD7" w:rsidRPr="00DD15EA">
        <w:rPr>
          <w:rFonts w:ascii="Times New Roman" w:hAnsi="Times New Roman"/>
          <w:color w:val="000000"/>
          <w:sz w:val="28"/>
          <w:szCs w:val="28"/>
          <w:shd w:val="clear" w:color="auto" w:fill="FFFFFF"/>
        </w:rPr>
        <w:t>уровень кислотности в нашем организме может повысится, то усилится рост патогенной флоры (благоприятной среды для множества бактерий).</w:t>
      </w:r>
      <w:r w:rsidR="00B22061" w:rsidRPr="00DD15EA">
        <w:rPr>
          <w:rFonts w:ascii="Times New Roman" w:hAnsi="Times New Roman"/>
          <w:color w:val="000000"/>
          <w:sz w:val="28"/>
          <w:szCs w:val="28"/>
          <w:shd w:val="clear" w:color="auto" w:fill="FFFFFF"/>
        </w:rPr>
        <w:t xml:space="preserve"> Общая жесткость выше нормы - </w:t>
      </w:r>
      <w:r w:rsidR="00B22061" w:rsidRPr="00DD15EA">
        <w:rPr>
          <w:rFonts w:ascii="Times New Roman" w:hAnsi="Times New Roman"/>
          <w:color w:val="222222"/>
          <w:sz w:val="28"/>
          <w:shd w:val="clear" w:color="auto" w:fill="FFFFFF"/>
        </w:rPr>
        <w:t xml:space="preserve">образования камней в почках, а </w:t>
      </w:r>
      <w:r w:rsidR="00B22061" w:rsidRPr="00DD15EA">
        <w:rPr>
          <w:rFonts w:ascii="Times New Roman" w:hAnsi="Times New Roman"/>
          <w:sz w:val="28"/>
          <w:shd w:val="clear" w:color="auto" w:fill="FFFFFF"/>
        </w:rPr>
        <w:t xml:space="preserve">также на зубной эмали и в суставах. Соли магния, попадающие в организм в чрезмерном количестве, негативно сказываются на состоянии нервной системы. Нитраты выше нормы </w:t>
      </w:r>
      <w:r w:rsidR="00DD15EA" w:rsidRPr="00DD15EA">
        <w:rPr>
          <w:rFonts w:ascii="Times New Roman" w:hAnsi="Times New Roman"/>
          <w:sz w:val="28"/>
          <w:shd w:val="clear" w:color="auto" w:fill="FFFFFF"/>
        </w:rPr>
        <w:t>–</w:t>
      </w:r>
      <w:r w:rsidR="00B22061" w:rsidRPr="00DD15EA">
        <w:rPr>
          <w:rFonts w:ascii="Times New Roman" w:hAnsi="Times New Roman"/>
          <w:sz w:val="28"/>
          <w:shd w:val="clear" w:color="auto" w:fill="FFFFFF"/>
        </w:rPr>
        <w:t xml:space="preserve"> отравления, нарушения работы желудочно-кишечного тракта, выделительной и эндокринной системы, разрушения зубной эмали и появления кариеса. </w:t>
      </w:r>
      <w:r w:rsidR="00B22061" w:rsidRPr="00DD15EA">
        <w:rPr>
          <w:rFonts w:ascii="Times New Roman" w:hAnsi="Times New Roman"/>
          <w:sz w:val="28"/>
          <w:szCs w:val="27"/>
          <w:lang w:eastAsia="ru-RU"/>
        </w:rPr>
        <w:t xml:space="preserve">Высокая общая минерализация – болезни ЖКТ и ССС. </w:t>
      </w:r>
      <w:r w:rsidR="00DD15EA" w:rsidRPr="00DD15EA">
        <w:rPr>
          <w:rFonts w:ascii="Times New Roman" w:hAnsi="Times New Roman"/>
          <w:sz w:val="28"/>
          <w:szCs w:val="28"/>
          <w:lang w:eastAsia="ru-RU"/>
        </w:rPr>
        <w:t xml:space="preserve">Выше нормы сульфаты - </w:t>
      </w:r>
      <w:r w:rsidR="00DD15EA" w:rsidRPr="00DD15EA">
        <w:rPr>
          <w:rFonts w:ascii="Times New Roman" w:hAnsi="Times New Roman"/>
          <w:sz w:val="28"/>
          <w:szCs w:val="28"/>
        </w:rPr>
        <w:t xml:space="preserve">расстройства желудочно-кишечного тракта, сульфаты могут вызывать раздражение слизистой оболочки глаз и кожи, особенно если она отличается повышенной чувствительностью, причиняют вред волосам. Хлориды выше нормы - </w:t>
      </w:r>
      <w:r w:rsidR="00DD15EA" w:rsidRPr="00CB0746">
        <w:rPr>
          <w:rFonts w:ascii="Times New Roman" w:hAnsi="Times New Roman"/>
          <w:sz w:val="28"/>
          <w:szCs w:val="28"/>
          <w:lang w:eastAsia="ru-RU"/>
        </w:rPr>
        <w:t xml:space="preserve">раздражаются слизистые оболочки, глаза, кожные покровы, дыхательные пути; </w:t>
      </w:r>
      <w:r w:rsidR="00DD15EA" w:rsidRPr="00DD15EA">
        <w:rPr>
          <w:rFonts w:ascii="Times New Roman" w:hAnsi="Times New Roman"/>
          <w:sz w:val="28"/>
          <w:szCs w:val="28"/>
          <w:lang w:eastAsia="ru-RU"/>
        </w:rPr>
        <w:t xml:space="preserve">проявляется негативное воздействие на секреторную </w:t>
      </w:r>
      <w:r w:rsidR="00DD15EA" w:rsidRPr="00DD15EA">
        <w:rPr>
          <w:rFonts w:ascii="Times New Roman" w:hAnsi="Times New Roman"/>
          <w:sz w:val="28"/>
          <w:szCs w:val="28"/>
          <w:lang w:eastAsia="ru-RU"/>
        </w:rPr>
        <w:lastRenderedPageBreak/>
        <w:t>деятельность желудка;</w:t>
      </w:r>
      <w:r w:rsidR="00DD15EA" w:rsidRPr="00CB0746">
        <w:rPr>
          <w:rFonts w:ascii="Times New Roman" w:hAnsi="Times New Roman"/>
          <w:sz w:val="28"/>
          <w:szCs w:val="28"/>
          <w:lang w:eastAsia="ru-RU"/>
        </w:rPr>
        <w:t xml:space="preserve"> </w:t>
      </w:r>
      <w:r w:rsidR="00DD15EA" w:rsidRPr="00DD15EA">
        <w:rPr>
          <w:rFonts w:ascii="Times New Roman" w:hAnsi="Times New Roman"/>
          <w:sz w:val="28"/>
          <w:szCs w:val="28"/>
          <w:lang w:eastAsia="ru-RU"/>
        </w:rPr>
        <w:t>ухудшается пищеварение;</w:t>
      </w:r>
      <w:r w:rsidR="00DD15EA" w:rsidRPr="00CB0746">
        <w:rPr>
          <w:rFonts w:ascii="Times New Roman" w:hAnsi="Times New Roman"/>
          <w:sz w:val="28"/>
          <w:szCs w:val="28"/>
          <w:lang w:eastAsia="ru-RU"/>
        </w:rPr>
        <w:t xml:space="preserve"> </w:t>
      </w:r>
      <w:r w:rsidR="00DD15EA" w:rsidRPr="00DD15EA">
        <w:rPr>
          <w:rFonts w:ascii="Times New Roman" w:hAnsi="Times New Roman"/>
          <w:sz w:val="28"/>
          <w:szCs w:val="28"/>
          <w:lang w:eastAsia="ru-RU"/>
        </w:rPr>
        <w:t>нарушается водно-солевой баланс;</w:t>
      </w:r>
      <w:r w:rsidR="00DD15EA" w:rsidRPr="00CB0746">
        <w:rPr>
          <w:rFonts w:ascii="Times New Roman" w:hAnsi="Times New Roman"/>
          <w:sz w:val="28"/>
          <w:szCs w:val="28"/>
          <w:lang w:eastAsia="ru-RU"/>
        </w:rPr>
        <w:t xml:space="preserve"> </w:t>
      </w:r>
      <w:r w:rsidR="00DD15EA" w:rsidRPr="00DD15EA">
        <w:rPr>
          <w:rFonts w:ascii="Times New Roman" w:hAnsi="Times New Roman"/>
          <w:sz w:val="28"/>
          <w:szCs w:val="28"/>
          <w:lang w:eastAsia="ru-RU"/>
        </w:rPr>
        <w:t>возникает вероятность развития заб</w:t>
      </w:r>
      <w:r w:rsidR="00DD15EA" w:rsidRPr="00CB0746">
        <w:rPr>
          <w:rFonts w:ascii="Times New Roman" w:hAnsi="Times New Roman"/>
          <w:sz w:val="28"/>
          <w:szCs w:val="28"/>
          <w:lang w:eastAsia="ru-RU"/>
        </w:rPr>
        <w:t>олеваний системы кровообращения. Высокое содержание общие колиформные  бактерии, общее микробное число и колифаги</w:t>
      </w:r>
      <w:r w:rsidR="0071479B" w:rsidRPr="00CB0746">
        <w:rPr>
          <w:rFonts w:ascii="Times New Roman" w:hAnsi="Times New Roman"/>
          <w:sz w:val="28"/>
          <w:szCs w:val="28"/>
          <w:lang w:eastAsia="ru-RU"/>
        </w:rPr>
        <w:t xml:space="preserve"> – развитие гельминтов и болезни ЖКТ. </w:t>
      </w:r>
    </w:p>
    <w:p w14:paraId="65A5B4B0" w14:textId="77777777" w:rsidR="00DE0B5B" w:rsidRPr="00CB0746" w:rsidRDefault="00DE0B5B" w:rsidP="00DE0B5B">
      <w:pPr>
        <w:spacing w:after="0" w:line="240" w:lineRule="auto"/>
        <w:jc w:val="both"/>
        <w:textAlignment w:val="baseline"/>
        <w:rPr>
          <w:rFonts w:ascii="Times New Roman" w:hAnsi="Times New Roman"/>
          <w:sz w:val="28"/>
          <w:szCs w:val="28"/>
          <w:lang w:eastAsia="ru-RU"/>
        </w:rPr>
      </w:pPr>
    </w:p>
    <w:p w14:paraId="4A34115B" w14:textId="7FBBE0A2" w:rsidR="0071479B" w:rsidRPr="00DD15EA" w:rsidRDefault="0071479B" w:rsidP="00DE0B5B">
      <w:pPr>
        <w:spacing w:after="0" w:line="240" w:lineRule="auto"/>
        <w:jc w:val="both"/>
        <w:textAlignment w:val="baseline"/>
        <w:rPr>
          <w:rFonts w:ascii="Times New Roman" w:hAnsi="Times New Roman"/>
          <w:color w:val="000000"/>
          <w:sz w:val="36"/>
          <w:szCs w:val="28"/>
          <w:lang w:eastAsia="ru-RU"/>
        </w:rPr>
      </w:pPr>
      <w:r>
        <w:rPr>
          <w:rFonts w:ascii="Times New Roman" w:hAnsi="Times New Roman"/>
          <w:color w:val="000000"/>
          <w:sz w:val="28"/>
          <w:szCs w:val="28"/>
          <w:lang w:eastAsia="ru-RU"/>
        </w:rPr>
        <w:t xml:space="preserve">Задача №3. </w:t>
      </w:r>
      <w:r w:rsidR="00631295">
        <w:rPr>
          <w:rFonts w:ascii="Times New Roman" w:hAnsi="Times New Roman"/>
          <w:color w:val="000000"/>
          <w:sz w:val="28"/>
          <w:szCs w:val="28"/>
          <w:lang w:eastAsia="ru-RU"/>
        </w:rPr>
        <w:t xml:space="preserve"> </w:t>
      </w:r>
      <w:r w:rsidR="00631295" w:rsidRPr="00631295">
        <w:rPr>
          <w:rFonts w:ascii="Times New Roman" w:hAnsi="Times New Roman"/>
          <w:color w:val="000000"/>
          <w:sz w:val="28"/>
          <w:szCs w:val="28"/>
          <w:bdr w:val="none" w:sz="0" w:space="0" w:color="auto" w:frame="1"/>
        </w:rPr>
        <w:t>Анализ водопроводной воды</w:t>
      </w:r>
      <w:r w:rsidR="00631295">
        <w:rPr>
          <w:rFonts w:ascii="Times New Roman" w:hAnsi="Times New Roman"/>
          <w:color w:val="000000"/>
          <w:sz w:val="28"/>
          <w:szCs w:val="28"/>
          <w:bdr w:val="none" w:sz="0" w:space="0" w:color="auto" w:frame="1"/>
        </w:rPr>
        <w:t xml:space="preserve"> не соответствует нормам </w:t>
      </w:r>
      <w:r w:rsidR="00631295" w:rsidRPr="00631295">
        <w:rPr>
          <w:rFonts w:ascii="Times New Roman" w:hAnsi="Times New Roman"/>
          <w:sz w:val="28"/>
        </w:rPr>
        <w:t>СанПиН 2.1.4.1074-01 «Питьевая вода. Гигиенические требования к качеству централизованного питьевого водоснабжения. Контроль качества»</w:t>
      </w:r>
      <w:r w:rsidR="00DE0B5B">
        <w:rPr>
          <w:rFonts w:ascii="Times New Roman" w:hAnsi="Times New Roman"/>
          <w:sz w:val="28"/>
        </w:rPr>
        <w:t xml:space="preserve">. Запах выше нормы – для устранения этой причины необходимо прокипятить воду или профильтровать, возможно могут быть отравления. </w:t>
      </w:r>
      <w:r w:rsidR="00DE0B5B" w:rsidRPr="004478B1">
        <w:rPr>
          <w:rFonts w:ascii="Times New Roman" w:hAnsi="Times New Roman"/>
          <w:spacing w:val="2"/>
          <w:sz w:val="28"/>
          <w:szCs w:val="28"/>
        </w:rPr>
        <w:t>Цветность и мутность выше нормы</w:t>
      </w:r>
      <w:r w:rsidR="00DE0B5B">
        <w:rPr>
          <w:spacing w:val="2"/>
          <w:sz w:val="28"/>
          <w:szCs w:val="28"/>
        </w:rPr>
        <w:t xml:space="preserve"> - </w:t>
      </w:r>
      <w:r w:rsidR="00DE0B5B" w:rsidRPr="004954C1">
        <w:rPr>
          <w:rFonts w:ascii="Times New Roman" w:hAnsi="Times New Roman"/>
          <w:sz w:val="28"/>
          <w:szCs w:val="21"/>
          <w:shd w:val="clear" w:color="auto" w:fill="FFFFFF"/>
        </w:rPr>
        <w:t>вызывают взвешенные и коллоидные частицы, рассеивающие свет. Это могут быть как органические, так и неорганические вещества или те и  другие одновременно. Сами по себе взвешенные частицы в большинстве случаев не представляет серьезной угрозы для здоровья, но для современного оборудования, они могут стать причиной преждевременного выхода из строя.</w:t>
      </w:r>
    </w:p>
    <w:p w14:paraId="4E5B14B8" w14:textId="7EA24F68" w:rsidR="00DD15EA" w:rsidRDefault="00DE0B5B" w:rsidP="00CB0746">
      <w:pPr>
        <w:pStyle w:val="af0"/>
        <w:spacing w:before="0" w:beforeAutospacing="0" w:after="0" w:afterAutospacing="0"/>
        <w:ind w:left="0" w:firstLine="0"/>
        <w:jc w:val="both"/>
        <w:textAlignment w:val="baseline"/>
        <w:rPr>
          <w:sz w:val="28"/>
          <w:szCs w:val="28"/>
        </w:rPr>
      </w:pPr>
      <w:r>
        <w:rPr>
          <w:color w:val="000000"/>
          <w:sz w:val="28"/>
          <w:szCs w:val="28"/>
          <w:bdr w:val="none" w:sz="0" w:space="0" w:color="auto" w:frame="1"/>
        </w:rPr>
        <w:t xml:space="preserve">Водородный показатель ниже нормы </w:t>
      </w:r>
      <w:r w:rsidRPr="00DE0B5B">
        <w:rPr>
          <w:sz w:val="28"/>
          <w:szCs w:val="28"/>
          <w:bdr w:val="none" w:sz="0" w:space="0" w:color="auto" w:frame="1"/>
        </w:rPr>
        <w:t xml:space="preserve">– возникает </w:t>
      </w:r>
      <w:r w:rsidRPr="00DE0B5B">
        <w:rPr>
          <w:sz w:val="28"/>
          <w:szCs w:val="28"/>
          <w:shd w:val="clear" w:color="auto" w:fill="FFFFFF"/>
        </w:rPr>
        <w:t xml:space="preserve">нарушение метаболизма анионов и катионов. </w:t>
      </w:r>
      <w:r>
        <w:rPr>
          <w:sz w:val="28"/>
          <w:szCs w:val="28"/>
          <w:shd w:val="clear" w:color="auto" w:fill="FFFFFF"/>
        </w:rPr>
        <w:t xml:space="preserve"> </w:t>
      </w:r>
      <w:r w:rsidRPr="00DE0B5B">
        <w:rPr>
          <w:sz w:val="28"/>
          <w:szCs w:val="28"/>
        </w:rPr>
        <w:t>Железо выше нормы</w:t>
      </w:r>
      <w:r w:rsidRPr="00DE0B5B">
        <w:rPr>
          <w:sz w:val="28"/>
          <w:szCs w:val="28"/>
          <w:shd w:val="clear" w:color="auto" w:fill="F7F7F7"/>
        </w:rPr>
        <w:t xml:space="preserve"> - </w:t>
      </w:r>
      <w:r w:rsidRPr="00DE0B5B">
        <w:rPr>
          <w:sz w:val="28"/>
          <w:szCs w:val="27"/>
        </w:rPr>
        <w:t xml:space="preserve">нарушение работы печени; </w:t>
      </w:r>
      <w:r w:rsidRPr="0091750D">
        <w:rPr>
          <w:sz w:val="28"/>
          <w:szCs w:val="27"/>
        </w:rPr>
        <w:t>расстройство системы пищеварения;</w:t>
      </w:r>
      <w:r w:rsidRPr="00DE0B5B">
        <w:rPr>
          <w:sz w:val="28"/>
          <w:szCs w:val="27"/>
        </w:rPr>
        <w:t xml:space="preserve"> </w:t>
      </w:r>
      <w:r w:rsidRPr="0091750D">
        <w:rPr>
          <w:sz w:val="28"/>
          <w:szCs w:val="27"/>
        </w:rPr>
        <w:t>проблемы с сердечным ритмом и щитовидной железой;</w:t>
      </w:r>
      <w:r w:rsidRPr="00DE0B5B">
        <w:rPr>
          <w:sz w:val="28"/>
          <w:szCs w:val="27"/>
        </w:rPr>
        <w:t xml:space="preserve"> </w:t>
      </w:r>
      <w:r w:rsidRPr="0091750D">
        <w:rPr>
          <w:sz w:val="28"/>
          <w:szCs w:val="27"/>
        </w:rPr>
        <w:t>появление аллергической реакции, дерматита;</w:t>
      </w:r>
      <w:r w:rsidRPr="00DE0B5B">
        <w:rPr>
          <w:sz w:val="28"/>
          <w:szCs w:val="27"/>
        </w:rPr>
        <w:t xml:space="preserve"> </w:t>
      </w:r>
      <w:r w:rsidRPr="0091750D">
        <w:rPr>
          <w:sz w:val="28"/>
          <w:szCs w:val="27"/>
        </w:rPr>
        <w:t>повышение риска развития онкологии;</w:t>
      </w:r>
      <w:r w:rsidRPr="00DE0B5B">
        <w:rPr>
          <w:sz w:val="28"/>
          <w:szCs w:val="27"/>
        </w:rPr>
        <w:t xml:space="preserve"> </w:t>
      </w:r>
      <w:r w:rsidRPr="0091750D">
        <w:rPr>
          <w:sz w:val="28"/>
          <w:szCs w:val="27"/>
        </w:rPr>
        <w:t>утомляемость, слабость, ухудшение памяти</w:t>
      </w:r>
      <w:r w:rsidRPr="00DE0B5B">
        <w:rPr>
          <w:sz w:val="28"/>
          <w:szCs w:val="27"/>
        </w:rPr>
        <w:t>.</w:t>
      </w:r>
      <w:r w:rsidR="00CB0746">
        <w:rPr>
          <w:sz w:val="28"/>
          <w:szCs w:val="27"/>
        </w:rPr>
        <w:t xml:space="preserve"> </w:t>
      </w:r>
      <w:r w:rsidR="00CB0746" w:rsidRPr="00DD15EA">
        <w:rPr>
          <w:color w:val="000000"/>
          <w:sz w:val="28"/>
          <w:szCs w:val="28"/>
          <w:shd w:val="clear" w:color="auto" w:fill="FFFFFF"/>
        </w:rPr>
        <w:t xml:space="preserve">Общая жесткость выше нормы - </w:t>
      </w:r>
      <w:r w:rsidR="00CB0746" w:rsidRPr="00DD15EA">
        <w:rPr>
          <w:color w:val="222222"/>
          <w:sz w:val="28"/>
          <w:shd w:val="clear" w:color="auto" w:fill="FFFFFF"/>
        </w:rPr>
        <w:t xml:space="preserve">образования камней в почках, а </w:t>
      </w:r>
      <w:r w:rsidR="00CB0746" w:rsidRPr="00DD15EA">
        <w:rPr>
          <w:sz w:val="28"/>
          <w:shd w:val="clear" w:color="auto" w:fill="FFFFFF"/>
        </w:rPr>
        <w:t>также на зубной эмали и в суставах.</w:t>
      </w:r>
      <w:r w:rsidR="00CB0746">
        <w:rPr>
          <w:sz w:val="28"/>
          <w:shd w:val="clear" w:color="auto" w:fill="FFFFFF"/>
        </w:rPr>
        <w:t xml:space="preserve"> </w:t>
      </w:r>
      <w:r w:rsidR="00CB0746" w:rsidRPr="00DE0B5B">
        <w:rPr>
          <w:sz w:val="28"/>
          <w:shd w:val="clear" w:color="auto" w:fill="FFFFFF"/>
        </w:rPr>
        <w:t>Нитраты выше нормы - отравления, нарушения работы желудочно-кишечного тракта, выделительной и эндокринной системы, разрушения зубной эмали и появления кариеса</w:t>
      </w:r>
      <w:r w:rsidR="00CB0746">
        <w:rPr>
          <w:sz w:val="28"/>
          <w:shd w:val="clear" w:color="auto" w:fill="FFFFFF"/>
        </w:rPr>
        <w:t xml:space="preserve">. </w:t>
      </w:r>
      <w:r w:rsidR="00CB0746" w:rsidRPr="00DD15EA">
        <w:rPr>
          <w:sz w:val="28"/>
          <w:szCs w:val="28"/>
        </w:rPr>
        <w:t>Выше нормы сульфаты - расстройства желудочно-кишечного тракта, сульфаты могут вызывать раздражение слизистой оболочки глаз и кожи, особенно если она отличается повышенной чувствительностью, причиняют вред волосам</w:t>
      </w:r>
      <w:r w:rsidR="00CB0746">
        <w:rPr>
          <w:sz w:val="28"/>
          <w:szCs w:val="28"/>
        </w:rPr>
        <w:t xml:space="preserve">. Выше нормы колифаги </w:t>
      </w:r>
      <w:r w:rsidR="00E564D7">
        <w:rPr>
          <w:sz w:val="28"/>
          <w:szCs w:val="28"/>
        </w:rPr>
        <w:t>и цисты</w:t>
      </w:r>
      <w:r w:rsidR="00CB0746">
        <w:rPr>
          <w:sz w:val="28"/>
          <w:szCs w:val="28"/>
        </w:rPr>
        <w:t xml:space="preserve"> лямблий </w:t>
      </w:r>
      <w:r w:rsidR="00E564D7">
        <w:rPr>
          <w:sz w:val="28"/>
          <w:szCs w:val="28"/>
        </w:rPr>
        <w:t>–</w:t>
      </w:r>
      <w:r w:rsidR="00CB0746">
        <w:rPr>
          <w:sz w:val="28"/>
          <w:szCs w:val="28"/>
        </w:rPr>
        <w:t xml:space="preserve"> </w:t>
      </w:r>
      <w:r w:rsidR="00E564D7">
        <w:rPr>
          <w:sz w:val="28"/>
          <w:szCs w:val="28"/>
        </w:rPr>
        <w:t>развитие гельминтов и расстройство ЖКТ.</w:t>
      </w:r>
    </w:p>
    <w:p w14:paraId="082C12E6" w14:textId="4DF4DEAE" w:rsidR="00E564D7" w:rsidRDefault="00E564D7" w:rsidP="00CB0746">
      <w:pPr>
        <w:pStyle w:val="af0"/>
        <w:spacing w:before="0" w:beforeAutospacing="0" w:after="0" w:afterAutospacing="0"/>
        <w:ind w:left="0" w:firstLine="0"/>
        <w:jc w:val="both"/>
        <w:textAlignment w:val="baseline"/>
        <w:rPr>
          <w:sz w:val="28"/>
          <w:szCs w:val="28"/>
        </w:rPr>
      </w:pPr>
    </w:p>
    <w:p w14:paraId="460F8C4E" w14:textId="346A33FE" w:rsidR="00E564D7" w:rsidRPr="00DE23B9" w:rsidRDefault="00E564D7" w:rsidP="00DE23B9">
      <w:pPr>
        <w:pStyle w:val="af0"/>
        <w:spacing w:before="0" w:beforeAutospacing="0" w:after="0" w:afterAutospacing="0"/>
        <w:ind w:left="0" w:firstLine="0"/>
        <w:jc w:val="both"/>
        <w:textAlignment w:val="baseline"/>
        <w:rPr>
          <w:sz w:val="32"/>
          <w:szCs w:val="28"/>
        </w:rPr>
      </w:pPr>
      <w:r>
        <w:rPr>
          <w:sz w:val="28"/>
          <w:szCs w:val="28"/>
        </w:rPr>
        <w:t xml:space="preserve">Задача №4. </w:t>
      </w:r>
      <w:r w:rsidRPr="004313E9">
        <w:rPr>
          <w:color w:val="000000"/>
          <w:sz w:val="28"/>
          <w:szCs w:val="28"/>
          <w:bdr w:val="none" w:sz="0" w:space="0" w:color="auto" w:frame="1"/>
        </w:rPr>
        <w:t xml:space="preserve">Анализ воды из системы централизованного водоснабжения не соответствует нормам </w:t>
      </w:r>
      <w:r w:rsidRPr="004313E9">
        <w:rPr>
          <w:sz w:val="28"/>
        </w:rPr>
        <w:t>СанПиН 2.1.4.1074-01 «Питьевая вода. Гигиенические требования к качеству централизованного питьевого водоснабжения. Контроль качества»</w:t>
      </w:r>
      <w:r w:rsidR="00DE23B9">
        <w:rPr>
          <w:sz w:val="28"/>
        </w:rPr>
        <w:t xml:space="preserve">. Привкус выше нормы - </w:t>
      </w:r>
      <w:r w:rsidR="00DE23B9" w:rsidRPr="00DD15EA">
        <w:rPr>
          <w:spacing w:val="2"/>
          <w:sz w:val="28"/>
          <w:szCs w:val="28"/>
        </w:rPr>
        <w:t>возможно кипячение и установка фильтра для устранения не приятного привкуса, могут откладываться камни в почках</w:t>
      </w:r>
      <w:r w:rsidR="00DE23B9">
        <w:rPr>
          <w:spacing w:val="2"/>
          <w:sz w:val="28"/>
          <w:szCs w:val="28"/>
        </w:rPr>
        <w:t xml:space="preserve">. Цветность выше нормы - </w:t>
      </w:r>
      <w:r w:rsidR="00DE23B9" w:rsidRPr="004954C1">
        <w:rPr>
          <w:sz w:val="28"/>
          <w:szCs w:val="21"/>
          <w:shd w:val="clear" w:color="auto" w:fill="FFFFFF"/>
        </w:rPr>
        <w:t>вызывают взвешенные и коллоидные частицы, рассеивающие свет. Это могут быть как органические, так и неорганические вещества или те и  другие одновременно. Сами по себе взвешенные частицы в большинстве случаев не представляет серьезной угрозы для здоровья, но для современного оборудования, они могут стать причиной преждевременного выхода из строя</w:t>
      </w:r>
      <w:r w:rsidR="00DE23B9">
        <w:rPr>
          <w:sz w:val="28"/>
          <w:szCs w:val="21"/>
          <w:shd w:val="clear" w:color="auto" w:fill="FFFFFF"/>
        </w:rPr>
        <w:t xml:space="preserve">. </w:t>
      </w:r>
      <w:r w:rsidR="00DE23B9" w:rsidRPr="00DD15EA">
        <w:rPr>
          <w:color w:val="000000"/>
          <w:sz w:val="28"/>
          <w:szCs w:val="28"/>
          <w:shd w:val="clear" w:color="auto" w:fill="FFFFFF"/>
        </w:rPr>
        <w:t xml:space="preserve">Общая жесткость выше нормы - </w:t>
      </w:r>
      <w:r w:rsidR="00DE23B9" w:rsidRPr="00DD15EA">
        <w:rPr>
          <w:color w:val="222222"/>
          <w:sz w:val="28"/>
          <w:shd w:val="clear" w:color="auto" w:fill="FFFFFF"/>
        </w:rPr>
        <w:t xml:space="preserve">образования камней в почках, а </w:t>
      </w:r>
      <w:r w:rsidR="00DE23B9" w:rsidRPr="00DD15EA">
        <w:rPr>
          <w:sz w:val="28"/>
          <w:shd w:val="clear" w:color="auto" w:fill="FFFFFF"/>
        </w:rPr>
        <w:t>также на зубной эмали и в суставах</w:t>
      </w:r>
      <w:r w:rsidR="00DE23B9">
        <w:rPr>
          <w:sz w:val="28"/>
          <w:shd w:val="clear" w:color="auto" w:fill="FFFFFF"/>
        </w:rPr>
        <w:t xml:space="preserve">. </w:t>
      </w:r>
      <w:r w:rsidR="00DE23B9" w:rsidRPr="00DE0B5B">
        <w:rPr>
          <w:sz w:val="28"/>
          <w:shd w:val="clear" w:color="auto" w:fill="FFFFFF"/>
        </w:rPr>
        <w:t>Нитраты выше нормы - отравления, нарушения работы желудочно-кишечного тракта, выделительной и эндокринной системы, разрушения зубной эмали и появления кариеса</w:t>
      </w:r>
      <w:r w:rsidR="00DE23B9">
        <w:rPr>
          <w:sz w:val="28"/>
          <w:shd w:val="clear" w:color="auto" w:fill="FFFFFF"/>
        </w:rPr>
        <w:t xml:space="preserve">. </w:t>
      </w:r>
      <w:r w:rsidR="00DE23B9" w:rsidRPr="00DD15EA">
        <w:rPr>
          <w:sz w:val="28"/>
          <w:szCs w:val="28"/>
        </w:rPr>
        <w:t>Выше нормы сульфаты - расстройства желудочно-</w:t>
      </w:r>
      <w:r w:rsidR="00DE23B9" w:rsidRPr="00DD15EA">
        <w:rPr>
          <w:sz w:val="28"/>
          <w:szCs w:val="28"/>
        </w:rPr>
        <w:lastRenderedPageBreak/>
        <w:t>кишечного тракта, сульфаты могут вызывать раздражение слизистой оболочки глаз и кожи, особенно если она отличается повышенной чувствительностью, причиняют вред волосам</w:t>
      </w:r>
      <w:r w:rsidR="00DE23B9">
        <w:rPr>
          <w:sz w:val="28"/>
          <w:szCs w:val="28"/>
        </w:rPr>
        <w:t xml:space="preserve">. </w:t>
      </w:r>
      <w:r w:rsidR="00DE23B9" w:rsidRPr="00105EA0">
        <w:rPr>
          <w:color w:val="000000"/>
          <w:sz w:val="28"/>
          <w:szCs w:val="28"/>
        </w:rPr>
        <w:t>Окисляемость перманганатная</w:t>
      </w:r>
      <w:r w:rsidR="00DE23B9">
        <w:rPr>
          <w:color w:val="000000"/>
          <w:sz w:val="28"/>
          <w:szCs w:val="28"/>
        </w:rPr>
        <w:t xml:space="preserve"> выше нормы - </w:t>
      </w:r>
      <w:r w:rsidR="00DE23B9" w:rsidRPr="00DE23B9">
        <w:rPr>
          <w:sz w:val="28"/>
          <w:szCs w:val="27"/>
          <w:shd w:val="clear" w:color="auto" w:fill="FFFFFF"/>
        </w:rPr>
        <w:t>интегральный параметр, сам по себе он не несёт вреда или пользы для здоровья человека. Его основная задача — предоставление возможности оперативно заметить отклонения от нормы и провести развернутый анализ группы органических веществ</w:t>
      </w:r>
      <w:r w:rsidR="00DE23B9">
        <w:rPr>
          <w:sz w:val="28"/>
          <w:szCs w:val="27"/>
          <w:shd w:val="clear" w:color="auto" w:fill="FFFFFF"/>
        </w:rPr>
        <w:t xml:space="preserve">. </w:t>
      </w:r>
      <w:r w:rsidR="00DE23B9" w:rsidRPr="00DE0B5B">
        <w:rPr>
          <w:sz w:val="28"/>
          <w:szCs w:val="28"/>
        </w:rPr>
        <w:t>Железо выше нормы</w:t>
      </w:r>
      <w:r w:rsidR="00DE23B9" w:rsidRPr="00DE0B5B">
        <w:rPr>
          <w:sz w:val="28"/>
          <w:szCs w:val="28"/>
          <w:shd w:val="clear" w:color="auto" w:fill="F7F7F7"/>
        </w:rPr>
        <w:t xml:space="preserve"> - </w:t>
      </w:r>
      <w:r w:rsidR="00DE23B9" w:rsidRPr="00DE0B5B">
        <w:rPr>
          <w:sz w:val="28"/>
          <w:szCs w:val="27"/>
        </w:rPr>
        <w:t xml:space="preserve">нарушение работы печени; </w:t>
      </w:r>
      <w:r w:rsidR="00DE23B9" w:rsidRPr="0091750D">
        <w:rPr>
          <w:sz w:val="28"/>
          <w:szCs w:val="27"/>
        </w:rPr>
        <w:t>расстройство системы пищеварения;</w:t>
      </w:r>
      <w:r w:rsidR="00DE23B9" w:rsidRPr="00DE0B5B">
        <w:rPr>
          <w:sz w:val="28"/>
          <w:szCs w:val="27"/>
        </w:rPr>
        <w:t xml:space="preserve"> </w:t>
      </w:r>
      <w:r w:rsidR="00DE23B9" w:rsidRPr="0091750D">
        <w:rPr>
          <w:sz w:val="28"/>
          <w:szCs w:val="27"/>
        </w:rPr>
        <w:t>проблемы с сердечным ритмом и щитовидной железой;</w:t>
      </w:r>
      <w:r w:rsidR="00DE23B9" w:rsidRPr="00DE0B5B">
        <w:rPr>
          <w:sz w:val="28"/>
          <w:szCs w:val="27"/>
        </w:rPr>
        <w:t xml:space="preserve"> </w:t>
      </w:r>
      <w:r w:rsidR="00DE23B9" w:rsidRPr="0091750D">
        <w:rPr>
          <w:sz w:val="28"/>
          <w:szCs w:val="27"/>
        </w:rPr>
        <w:t>появление аллергической реакции, дерматита;</w:t>
      </w:r>
      <w:r w:rsidR="00DE23B9" w:rsidRPr="00DE0B5B">
        <w:rPr>
          <w:sz w:val="28"/>
          <w:szCs w:val="27"/>
        </w:rPr>
        <w:t xml:space="preserve"> </w:t>
      </w:r>
      <w:r w:rsidR="00DE23B9" w:rsidRPr="0091750D">
        <w:rPr>
          <w:sz w:val="28"/>
          <w:szCs w:val="27"/>
        </w:rPr>
        <w:t>повышение риска развития онкологии;</w:t>
      </w:r>
      <w:r w:rsidR="00DE23B9" w:rsidRPr="00DE0B5B">
        <w:rPr>
          <w:sz w:val="28"/>
          <w:szCs w:val="27"/>
        </w:rPr>
        <w:t xml:space="preserve"> </w:t>
      </w:r>
      <w:r w:rsidR="00DE23B9" w:rsidRPr="0091750D">
        <w:rPr>
          <w:sz w:val="28"/>
          <w:szCs w:val="27"/>
        </w:rPr>
        <w:t>утомляемость, слабость, ухудшение памяти</w:t>
      </w:r>
      <w:r w:rsidR="00DE23B9">
        <w:rPr>
          <w:sz w:val="28"/>
          <w:szCs w:val="27"/>
        </w:rPr>
        <w:t xml:space="preserve">. Фториды выше нормы - </w:t>
      </w:r>
      <w:r w:rsidR="00DE23B9" w:rsidRPr="00DE0B5B">
        <w:rPr>
          <w:sz w:val="28"/>
          <w:szCs w:val="27"/>
        </w:rPr>
        <w:t>угнетение работы щитовидной железы, угнетение роста, поражение почек, поражение костей</w:t>
      </w:r>
      <w:r w:rsidR="00DE23B9">
        <w:rPr>
          <w:sz w:val="28"/>
          <w:szCs w:val="27"/>
        </w:rPr>
        <w:t xml:space="preserve">. Выше нормы общее микробное число и цисты лямблий – развитие гельминтов и расстройство ЖКТ. </w:t>
      </w:r>
    </w:p>
    <w:p w14:paraId="1FAEF57F" w14:textId="516983EB" w:rsidR="00E564D7" w:rsidRDefault="00E564D7" w:rsidP="00CB0746">
      <w:pPr>
        <w:pStyle w:val="af0"/>
        <w:spacing w:before="0" w:beforeAutospacing="0" w:after="0" w:afterAutospacing="0"/>
        <w:ind w:left="0" w:firstLine="0"/>
        <w:jc w:val="both"/>
        <w:textAlignment w:val="baseline"/>
        <w:rPr>
          <w:sz w:val="32"/>
          <w:szCs w:val="28"/>
          <w:bdr w:val="none" w:sz="0" w:space="0" w:color="auto" w:frame="1"/>
        </w:rPr>
      </w:pPr>
    </w:p>
    <w:p w14:paraId="7589FF8C" w14:textId="7EED6743" w:rsidR="006217C1" w:rsidRDefault="00942503" w:rsidP="0072540C">
      <w:pPr>
        <w:pStyle w:val="af0"/>
        <w:spacing w:before="0" w:beforeAutospacing="0" w:after="0" w:afterAutospacing="0"/>
        <w:ind w:left="0" w:firstLine="0"/>
        <w:jc w:val="both"/>
        <w:textAlignment w:val="baseline"/>
        <w:rPr>
          <w:rFonts w:eastAsia="Calibri"/>
          <w:noProof/>
          <w:sz w:val="28"/>
          <w:szCs w:val="28"/>
        </w:rPr>
      </w:pPr>
      <w:r w:rsidRPr="0072540C">
        <w:rPr>
          <w:sz w:val="28"/>
          <w:szCs w:val="28"/>
          <w:bdr w:val="none" w:sz="0" w:space="0" w:color="auto" w:frame="1"/>
        </w:rPr>
        <w:t>Задача №5. Питьевая вода из</w:t>
      </w:r>
      <w:r w:rsidRPr="0072540C">
        <w:rPr>
          <w:rFonts w:eastAsia="Calibri"/>
          <w:sz w:val="28"/>
          <w:szCs w:val="28"/>
        </w:rPr>
        <w:t xml:space="preserve"> распределительной сети водопровода по органолептическим показателям соответствует нормам</w:t>
      </w:r>
      <w:r w:rsidRPr="0072540C">
        <w:rPr>
          <w:sz w:val="28"/>
          <w:szCs w:val="28"/>
        </w:rPr>
        <w:t xml:space="preserve"> </w:t>
      </w:r>
      <w:r w:rsidRPr="0072540C">
        <w:rPr>
          <w:rFonts w:eastAsia="Calibri"/>
          <w:sz w:val="28"/>
          <w:szCs w:val="28"/>
        </w:rPr>
        <w:t xml:space="preserve">СанПиН 2.1.4.1074-01 «Питьевая вода. Гигиенические требования к качеству централизованного питьевого водоснабжения. Контроль качества». По микробиологическим показателям питьевая вода не соответствует нормам СанПиН 2.1.4.1074-01 «Питьевая вода. Гигиенические требования к качеству централизованного питьевого водоснабжения. Контроль качества». Показатели </w:t>
      </w:r>
      <w:r w:rsidRPr="0072540C">
        <w:rPr>
          <w:sz w:val="28"/>
          <w:szCs w:val="28"/>
        </w:rPr>
        <w:t xml:space="preserve">термотолерантные колиформные бактерии, общие колиформные бактерии, </w:t>
      </w:r>
      <w:r w:rsidRPr="0072540C">
        <w:rPr>
          <w:rFonts w:eastAsia="Calibri"/>
          <w:sz w:val="28"/>
          <w:szCs w:val="28"/>
        </w:rPr>
        <w:t>общее микробное число все превышают но</w:t>
      </w:r>
      <w:r w:rsidR="006217C1" w:rsidRPr="0072540C">
        <w:rPr>
          <w:rFonts w:eastAsia="Calibri"/>
          <w:sz w:val="28"/>
          <w:szCs w:val="28"/>
        </w:rPr>
        <w:t>рму.</w:t>
      </w:r>
      <w:r w:rsidR="006217C1" w:rsidRPr="0072540C">
        <w:rPr>
          <w:rFonts w:eastAsia="Calibri"/>
          <w:noProof/>
          <w:sz w:val="28"/>
          <w:szCs w:val="28"/>
        </w:rPr>
        <w:t xml:space="preserve"> </w:t>
      </w:r>
      <w:r w:rsidR="006217C1" w:rsidRPr="006217C1">
        <w:rPr>
          <w:rFonts w:eastAsia="Calibri"/>
          <w:noProof/>
          <w:sz w:val="28"/>
          <w:szCs w:val="28"/>
        </w:rPr>
        <w:lastRenderedPageBreak/>
        <w:drawing>
          <wp:inline distT="0" distB="0" distL="0" distR="0" wp14:anchorId="6370C04F" wp14:editId="778E72EF">
            <wp:extent cx="3883237" cy="2912428"/>
            <wp:effectExtent l="9208" t="0" r="0" b="0"/>
            <wp:docPr id="13" name="Рисунок 13" descr="C:\Users\Пользователь\Desktop\IMG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69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87355" cy="2915516"/>
                    </a:xfrm>
                    <a:prstGeom prst="rect">
                      <a:avLst/>
                    </a:prstGeom>
                    <a:noFill/>
                    <a:ln>
                      <a:noFill/>
                    </a:ln>
                  </pic:spPr>
                </pic:pic>
              </a:graphicData>
            </a:graphic>
          </wp:inline>
        </w:drawing>
      </w:r>
      <w:r w:rsidR="006217C1" w:rsidRPr="006217C1">
        <w:rPr>
          <w:rFonts w:eastAsia="Calibri"/>
          <w:noProof/>
          <w:sz w:val="28"/>
          <w:szCs w:val="28"/>
        </w:rPr>
        <w:drawing>
          <wp:inline distT="0" distB="0" distL="0" distR="0" wp14:anchorId="749F60C9" wp14:editId="1359E6E9">
            <wp:extent cx="3773451" cy="2830090"/>
            <wp:effectExtent l="0" t="4445" r="0" b="0"/>
            <wp:docPr id="15" name="Рисунок 15" descr="C:\Users\Пользователь\Desktop\IMG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6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92724" cy="2844545"/>
                    </a:xfrm>
                    <a:prstGeom prst="rect">
                      <a:avLst/>
                    </a:prstGeom>
                    <a:noFill/>
                    <a:ln>
                      <a:noFill/>
                    </a:ln>
                  </pic:spPr>
                </pic:pic>
              </a:graphicData>
            </a:graphic>
          </wp:inline>
        </w:drawing>
      </w:r>
      <w:r w:rsidR="006217C1" w:rsidRPr="006217C1">
        <w:rPr>
          <w:rFonts w:eastAsia="Calibri"/>
          <w:noProof/>
          <w:sz w:val="28"/>
          <w:szCs w:val="28"/>
        </w:rPr>
        <w:drawing>
          <wp:inline distT="0" distB="0" distL="0" distR="0" wp14:anchorId="3E9146C6" wp14:editId="6718F496">
            <wp:extent cx="2348907" cy="2997780"/>
            <wp:effectExtent l="0" t="317" r="0" b="0"/>
            <wp:docPr id="14" name="Рисунок 14" descr="C:\Users\Пользователь\Desktop\IMG_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69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264" r="26970"/>
                    <a:stretch/>
                  </pic:blipFill>
                  <pic:spPr bwMode="auto">
                    <a:xfrm rot="5400000">
                      <a:off x="0" y="0"/>
                      <a:ext cx="2358082" cy="3009489"/>
                    </a:xfrm>
                    <a:prstGeom prst="rect">
                      <a:avLst/>
                    </a:prstGeom>
                    <a:noFill/>
                    <a:ln>
                      <a:noFill/>
                    </a:ln>
                    <a:extLst>
                      <a:ext uri="{53640926-AAD7-44D8-BBD7-CCE9431645EC}">
                        <a14:shadowObscured xmlns:a14="http://schemas.microsoft.com/office/drawing/2010/main"/>
                      </a:ext>
                    </a:extLst>
                  </pic:spPr>
                </pic:pic>
              </a:graphicData>
            </a:graphic>
          </wp:inline>
        </w:drawing>
      </w:r>
    </w:p>
    <w:p w14:paraId="077E8D1A" w14:textId="1B198294" w:rsidR="006217C1" w:rsidRPr="006217C1" w:rsidRDefault="006217C1" w:rsidP="00942503">
      <w:pPr>
        <w:pStyle w:val="af0"/>
        <w:spacing w:before="0" w:beforeAutospacing="0" w:after="0" w:afterAutospacing="0"/>
        <w:ind w:left="0" w:firstLine="0"/>
        <w:jc w:val="both"/>
        <w:textAlignment w:val="baseline"/>
        <w:rPr>
          <w:rFonts w:eastAsia="Calibri"/>
          <w:sz w:val="28"/>
          <w:szCs w:val="28"/>
        </w:rPr>
      </w:pPr>
    </w:p>
    <w:p w14:paraId="795C87AB" w14:textId="75E8F14E" w:rsidR="006217C1" w:rsidRPr="00942503" w:rsidRDefault="006217C1" w:rsidP="00942503">
      <w:pPr>
        <w:pStyle w:val="af0"/>
        <w:spacing w:before="0" w:beforeAutospacing="0" w:after="0" w:afterAutospacing="0"/>
        <w:ind w:left="0" w:firstLine="0"/>
        <w:jc w:val="both"/>
        <w:textAlignment w:val="baseline"/>
        <w:rPr>
          <w:rFonts w:eastAsia="Calibri"/>
          <w:sz w:val="28"/>
          <w:szCs w:val="28"/>
        </w:rPr>
      </w:pPr>
    </w:p>
    <w:p w14:paraId="3B3EA07E" w14:textId="77777777" w:rsidR="00942503" w:rsidRDefault="00942503" w:rsidP="00942503">
      <w:pPr>
        <w:spacing w:after="0" w:line="240" w:lineRule="auto"/>
        <w:jc w:val="both"/>
        <w:rPr>
          <w:rFonts w:ascii="Times New Roman" w:hAnsi="Times New Roman"/>
          <w:sz w:val="28"/>
          <w:szCs w:val="28"/>
          <w:lang w:eastAsia="ru-RU"/>
        </w:rPr>
      </w:pPr>
    </w:p>
    <w:p w14:paraId="547962BE" w14:textId="77777777" w:rsidR="0072540C" w:rsidRDefault="0072540C" w:rsidP="00942503">
      <w:pPr>
        <w:spacing w:after="0" w:line="240" w:lineRule="auto"/>
        <w:jc w:val="both"/>
        <w:rPr>
          <w:rFonts w:ascii="Times New Roman" w:hAnsi="Times New Roman"/>
          <w:sz w:val="28"/>
          <w:szCs w:val="28"/>
          <w:lang w:eastAsia="ru-RU"/>
        </w:rPr>
      </w:pPr>
    </w:p>
    <w:p w14:paraId="330FD2F3" w14:textId="77777777" w:rsidR="0072540C" w:rsidRDefault="0072540C" w:rsidP="00942503">
      <w:pPr>
        <w:spacing w:after="0" w:line="240" w:lineRule="auto"/>
        <w:jc w:val="both"/>
        <w:rPr>
          <w:rFonts w:ascii="Times New Roman" w:hAnsi="Times New Roman"/>
          <w:sz w:val="28"/>
          <w:szCs w:val="28"/>
          <w:lang w:eastAsia="ru-RU"/>
        </w:rPr>
      </w:pPr>
    </w:p>
    <w:p w14:paraId="250EC84F" w14:textId="77777777" w:rsidR="0072540C" w:rsidRDefault="0072540C" w:rsidP="00942503">
      <w:pPr>
        <w:spacing w:after="0" w:line="240" w:lineRule="auto"/>
        <w:jc w:val="both"/>
        <w:rPr>
          <w:rFonts w:ascii="Times New Roman" w:hAnsi="Times New Roman"/>
          <w:sz w:val="28"/>
          <w:szCs w:val="28"/>
          <w:lang w:eastAsia="ru-RU"/>
        </w:rPr>
      </w:pPr>
    </w:p>
    <w:p w14:paraId="736BD945" w14:textId="77777777" w:rsidR="0072540C" w:rsidRDefault="0072540C" w:rsidP="00942503">
      <w:pPr>
        <w:spacing w:after="0" w:line="240" w:lineRule="auto"/>
        <w:jc w:val="both"/>
        <w:rPr>
          <w:rFonts w:ascii="Times New Roman" w:hAnsi="Times New Roman"/>
          <w:sz w:val="28"/>
          <w:szCs w:val="28"/>
          <w:lang w:eastAsia="ru-RU"/>
        </w:rPr>
      </w:pPr>
    </w:p>
    <w:p w14:paraId="187CDFD5" w14:textId="77777777" w:rsidR="0072540C" w:rsidRDefault="0072540C" w:rsidP="00942503">
      <w:pPr>
        <w:spacing w:after="0" w:line="240" w:lineRule="auto"/>
        <w:jc w:val="both"/>
        <w:rPr>
          <w:rFonts w:ascii="Times New Roman" w:hAnsi="Times New Roman"/>
          <w:sz w:val="28"/>
          <w:szCs w:val="28"/>
          <w:lang w:eastAsia="ru-RU"/>
        </w:rPr>
      </w:pPr>
    </w:p>
    <w:p w14:paraId="7FE895F1" w14:textId="77777777" w:rsidR="0072540C" w:rsidRDefault="0072540C" w:rsidP="00942503">
      <w:pPr>
        <w:spacing w:after="0" w:line="240" w:lineRule="auto"/>
        <w:jc w:val="both"/>
        <w:rPr>
          <w:rFonts w:ascii="Times New Roman" w:hAnsi="Times New Roman"/>
          <w:sz w:val="28"/>
          <w:szCs w:val="28"/>
          <w:lang w:eastAsia="ru-RU"/>
        </w:rPr>
      </w:pPr>
    </w:p>
    <w:p w14:paraId="4E88ED12" w14:textId="77777777" w:rsidR="0072540C" w:rsidRDefault="0072540C" w:rsidP="00942503">
      <w:pPr>
        <w:spacing w:after="0" w:line="240" w:lineRule="auto"/>
        <w:jc w:val="both"/>
        <w:rPr>
          <w:rFonts w:ascii="Times New Roman" w:hAnsi="Times New Roman"/>
          <w:sz w:val="28"/>
          <w:szCs w:val="28"/>
          <w:lang w:eastAsia="ru-RU"/>
        </w:rPr>
      </w:pPr>
    </w:p>
    <w:p w14:paraId="363FCFAA" w14:textId="77777777" w:rsidR="0072540C" w:rsidRDefault="0072540C" w:rsidP="00942503">
      <w:pPr>
        <w:spacing w:after="0" w:line="240" w:lineRule="auto"/>
        <w:jc w:val="both"/>
        <w:rPr>
          <w:rFonts w:ascii="Times New Roman" w:hAnsi="Times New Roman"/>
          <w:sz w:val="28"/>
          <w:szCs w:val="28"/>
          <w:lang w:eastAsia="ru-RU"/>
        </w:rPr>
      </w:pPr>
    </w:p>
    <w:p w14:paraId="4AD65A8A" w14:textId="77777777" w:rsidR="0072540C" w:rsidRDefault="0072540C" w:rsidP="00942503">
      <w:pPr>
        <w:spacing w:after="0" w:line="240" w:lineRule="auto"/>
        <w:jc w:val="both"/>
        <w:rPr>
          <w:rFonts w:ascii="Times New Roman" w:hAnsi="Times New Roman"/>
          <w:sz w:val="28"/>
          <w:szCs w:val="28"/>
          <w:lang w:eastAsia="ru-RU"/>
        </w:rPr>
      </w:pPr>
    </w:p>
    <w:p w14:paraId="170D4DEB" w14:textId="77777777" w:rsidR="000B5F03" w:rsidRDefault="000B5F03" w:rsidP="00942503">
      <w:pPr>
        <w:spacing w:after="0" w:line="240" w:lineRule="auto"/>
        <w:jc w:val="both"/>
        <w:rPr>
          <w:rFonts w:ascii="Times New Roman" w:hAnsi="Times New Roman"/>
          <w:sz w:val="28"/>
          <w:szCs w:val="28"/>
          <w:lang w:eastAsia="ru-RU"/>
        </w:rPr>
      </w:pPr>
    </w:p>
    <w:p w14:paraId="00FE8E04" w14:textId="231FD3CE" w:rsidR="00BE751C" w:rsidRDefault="00942503" w:rsidP="00942503">
      <w:pPr>
        <w:spacing w:after="0" w:line="240" w:lineRule="auto"/>
        <w:jc w:val="both"/>
        <w:rPr>
          <w:rFonts w:ascii="Times New Roman" w:eastAsia="Calibri" w:hAnsi="Times New Roman"/>
          <w:sz w:val="28"/>
          <w:szCs w:val="28"/>
        </w:rPr>
      </w:pPr>
      <w:r>
        <w:rPr>
          <w:rFonts w:ascii="Times New Roman" w:hAnsi="Times New Roman"/>
          <w:sz w:val="28"/>
          <w:szCs w:val="28"/>
          <w:lang w:eastAsia="ru-RU"/>
        </w:rPr>
        <w:lastRenderedPageBreak/>
        <w:t xml:space="preserve">Задача №6. </w:t>
      </w:r>
      <w:r>
        <w:rPr>
          <w:rFonts w:ascii="Times New Roman" w:eastAsia="Calibri" w:hAnsi="Times New Roman"/>
          <w:color w:val="000000"/>
          <w:sz w:val="28"/>
          <w:szCs w:val="28"/>
          <w:lang w:eastAsia="ru-RU"/>
        </w:rPr>
        <w:t>В</w:t>
      </w:r>
      <w:r w:rsidRPr="00105EA0">
        <w:rPr>
          <w:rFonts w:ascii="Times New Roman" w:eastAsia="Calibri" w:hAnsi="Times New Roman"/>
          <w:color w:val="000000"/>
          <w:sz w:val="28"/>
          <w:szCs w:val="28"/>
          <w:lang w:eastAsia="ru-RU"/>
        </w:rPr>
        <w:t>ода поверхностного водоисточника реки Е</w:t>
      </w:r>
      <w:r>
        <w:rPr>
          <w:rFonts w:ascii="Times New Roman" w:eastAsia="Calibri" w:hAnsi="Times New Roman"/>
          <w:color w:val="000000"/>
          <w:sz w:val="28"/>
          <w:szCs w:val="28"/>
          <w:lang w:eastAsia="ru-RU"/>
        </w:rPr>
        <w:t xml:space="preserve">, </w:t>
      </w:r>
      <w:r w:rsidRPr="00105EA0">
        <w:rPr>
          <w:rFonts w:ascii="Times New Roman" w:eastAsia="Calibri" w:hAnsi="Times New Roman"/>
          <w:sz w:val="28"/>
          <w:szCs w:val="28"/>
          <w:lang w:eastAsia="ru-RU"/>
        </w:rPr>
        <w:t>используемого для централиз</w:t>
      </w:r>
      <w:r>
        <w:rPr>
          <w:rFonts w:ascii="Times New Roman" w:eastAsia="Calibri" w:hAnsi="Times New Roman"/>
          <w:sz w:val="28"/>
          <w:szCs w:val="28"/>
          <w:lang w:eastAsia="ru-RU"/>
        </w:rPr>
        <w:t xml:space="preserve">ованного водоснабжения города Н </w:t>
      </w:r>
      <w:r>
        <w:rPr>
          <w:rFonts w:ascii="Times New Roman" w:eastAsia="Calibri" w:hAnsi="Times New Roman"/>
          <w:color w:val="000000"/>
          <w:sz w:val="28"/>
          <w:szCs w:val="28"/>
          <w:lang w:eastAsia="ru-RU"/>
        </w:rPr>
        <w:t xml:space="preserve">не соответствует нормам </w:t>
      </w:r>
      <w:r w:rsidRPr="00942503">
        <w:rPr>
          <w:rFonts w:ascii="Times New Roman" w:eastAsia="Calibri" w:hAnsi="Times New Roman"/>
          <w:sz w:val="28"/>
          <w:szCs w:val="28"/>
        </w:rPr>
        <w:t>СанПиН 2.1.4.1074-01 «Питьевая вода. Гигиенические требования к качеству централизованного питьевого водоснабжения. Контроль качества».</w:t>
      </w:r>
    </w:p>
    <w:p w14:paraId="5EB084C8" w14:textId="724E69F7" w:rsidR="006217C1" w:rsidRDefault="006217C1" w:rsidP="006217C1">
      <w:pPr>
        <w:spacing w:after="0" w:line="240" w:lineRule="auto"/>
        <w:jc w:val="center"/>
        <w:rPr>
          <w:rFonts w:ascii="Times New Roman" w:eastAsia="Calibri" w:hAnsi="Times New Roman"/>
          <w:sz w:val="28"/>
          <w:szCs w:val="28"/>
          <w:lang w:eastAsia="ru-RU"/>
        </w:rPr>
      </w:pPr>
      <w:r w:rsidRPr="006217C1">
        <w:rPr>
          <w:rFonts w:ascii="Times New Roman" w:eastAsia="Calibri" w:hAnsi="Times New Roman"/>
          <w:noProof/>
          <w:sz w:val="28"/>
          <w:szCs w:val="28"/>
          <w:lang w:eastAsia="ru-RU"/>
        </w:rPr>
        <w:drawing>
          <wp:inline distT="0" distB="0" distL="0" distR="0" wp14:anchorId="331034F8" wp14:editId="7481D436">
            <wp:extent cx="4153464" cy="3115098"/>
            <wp:effectExtent l="4762" t="0" r="4763" b="4762"/>
            <wp:docPr id="2" name="Рисунок 2" descr="C:\Users\Пользователь\Desktop\I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69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59770" cy="3119827"/>
                    </a:xfrm>
                    <a:prstGeom prst="rect">
                      <a:avLst/>
                    </a:prstGeom>
                    <a:noFill/>
                    <a:ln>
                      <a:noFill/>
                    </a:ln>
                  </pic:spPr>
                </pic:pic>
              </a:graphicData>
            </a:graphic>
          </wp:inline>
        </w:drawing>
      </w:r>
      <w:r w:rsidRPr="006217C1">
        <w:rPr>
          <w:b/>
          <w:noProof/>
          <w:spacing w:val="2"/>
          <w:sz w:val="28"/>
          <w:szCs w:val="28"/>
          <w:lang w:eastAsia="ru-RU"/>
        </w:rPr>
        <w:drawing>
          <wp:inline distT="0" distB="0" distL="0" distR="0" wp14:anchorId="63B08722" wp14:editId="4F59F89E">
            <wp:extent cx="3665061" cy="2748795"/>
            <wp:effectExtent l="953" t="0" r="0" b="0"/>
            <wp:docPr id="12" name="Рисунок 12" descr="C:\Users\Пользователь\Desktop\IMG_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69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68335" cy="2751250"/>
                    </a:xfrm>
                    <a:prstGeom prst="rect">
                      <a:avLst/>
                    </a:prstGeom>
                    <a:noFill/>
                    <a:ln>
                      <a:noFill/>
                    </a:ln>
                  </pic:spPr>
                </pic:pic>
              </a:graphicData>
            </a:graphic>
          </wp:inline>
        </w:drawing>
      </w:r>
      <w:r w:rsidRPr="006217C1">
        <w:rPr>
          <w:rFonts w:ascii="Times New Roman" w:eastAsia="Calibri" w:hAnsi="Times New Roman"/>
          <w:noProof/>
          <w:sz w:val="28"/>
          <w:szCs w:val="28"/>
          <w:lang w:eastAsia="ru-RU"/>
        </w:rPr>
        <w:drawing>
          <wp:inline distT="0" distB="0" distL="0" distR="0" wp14:anchorId="18D415F3" wp14:editId="295A6C53">
            <wp:extent cx="2912546" cy="2798445"/>
            <wp:effectExtent l="0" t="318" r="2223" b="2222"/>
            <wp:docPr id="11" name="Рисунок 11" descr="C:\Users\Пользователь\Desktop\IMG_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69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97" r="15505"/>
                    <a:stretch/>
                  </pic:blipFill>
                  <pic:spPr bwMode="auto">
                    <a:xfrm rot="5400000">
                      <a:off x="0" y="0"/>
                      <a:ext cx="2919607" cy="2805229"/>
                    </a:xfrm>
                    <a:prstGeom prst="rect">
                      <a:avLst/>
                    </a:prstGeom>
                    <a:noFill/>
                    <a:ln>
                      <a:noFill/>
                    </a:ln>
                    <a:extLst>
                      <a:ext uri="{53640926-AAD7-44D8-BBD7-CCE9431645EC}">
                        <a14:shadowObscured xmlns:a14="http://schemas.microsoft.com/office/drawing/2010/main"/>
                      </a:ext>
                    </a:extLst>
                  </pic:spPr>
                </pic:pic>
              </a:graphicData>
            </a:graphic>
          </wp:inline>
        </w:drawing>
      </w:r>
    </w:p>
    <w:p w14:paraId="45442F60" w14:textId="161AE717" w:rsidR="001B29AE" w:rsidRDefault="001B29AE" w:rsidP="006217C1">
      <w:pPr>
        <w:spacing w:after="0" w:line="240" w:lineRule="auto"/>
        <w:jc w:val="center"/>
        <w:rPr>
          <w:rFonts w:ascii="Times New Roman" w:eastAsia="Calibri" w:hAnsi="Times New Roman"/>
          <w:sz w:val="28"/>
          <w:szCs w:val="28"/>
          <w:lang w:eastAsia="ru-RU"/>
        </w:rPr>
      </w:pPr>
    </w:p>
    <w:p w14:paraId="21201EEC" w14:textId="1B0DD1CC" w:rsidR="001B29AE" w:rsidRDefault="001B29AE" w:rsidP="006217C1">
      <w:pPr>
        <w:spacing w:after="0" w:line="240" w:lineRule="auto"/>
        <w:jc w:val="center"/>
        <w:rPr>
          <w:rFonts w:ascii="Times New Roman" w:eastAsia="Calibri" w:hAnsi="Times New Roman"/>
          <w:sz w:val="28"/>
          <w:szCs w:val="28"/>
          <w:lang w:eastAsia="ru-RU"/>
        </w:rPr>
      </w:pPr>
    </w:p>
    <w:p w14:paraId="7C3645C4" w14:textId="45ABF7CD" w:rsidR="001B29AE" w:rsidRDefault="001B29AE" w:rsidP="006217C1">
      <w:pPr>
        <w:spacing w:after="0" w:line="240" w:lineRule="auto"/>
        <w:jc w:val="center"/>
        <w:rPr>
          <w:rFonts w:ascii="Times New Roman" w:eastAsia="Calibri" w:hAnsi="Times New Roman"/>
          <w:sz w:val="28"/>
          <w:szCs w:val="28"/>
          <w:lang w:eastAsia="ru-RU"/>
        </w:rPr>
      </w:pPr>
    </w:p>
    <w:p w14:paraId="714E3E66" w14:textId="39B0041D" w:rsidR="001B29AE" w:rsidRDefault="001B29AE" w:rsidP="006217C1">
      <w:pPr>
        <w:spacing w:after="0" w:line="240" w:lineRule="auto"/>
        <w:jc w:val="center"/>
        <w:rPr>
          <w:rFonts w:ascii="Times New Roman" w:eastAsia="Calibri" w:hAnsi="Times New Roman"/>
          <w:sz w:val="28"/>
          <w:szCs w:val="28"/>
          <w:lang w:eastAsia="ru-RU"/>
        </w:rPr>
      </w:pPr>
    </w:p>
    <w:p w14:paraId="309A98F7" w14:textId="5F1A04A0" w:rsidR="001B29AE" w:rsidRDefault="001B29AE" w:rsidP="006217C1">
      <w:pPr>
        <w:spacing w:after="0" w:line="240" w:lineRule="auto"/>
        <w:jc w:val="center"/>
        <w:rPr>
          <w:rFonts w:ascii="Times New Roman" w:eastAsia="Calibri" w:hAnsi="Times New Roman"/>
          <w:sz w:val="28"/>
          <w:szCs w:val="28"/>
          <w:lang w:eastAsia="ru-RU"/>
        </w:rPr>
      </w:pPr>
    </w:p>
    <w:p w14:paraId="04306005" w14:textId="51C46A2F" w:rsidR="001B29AE" w:rsidRDefault="001B29AE" w:rsidP="006217C1">
      <w:pPr>
        <w:spacing w:after="0" w:line="240" w:lineRule="auto"/>
        <w:jc w:val="center"/>
        <w:rPr>
          <w:rFonts w:ascii="Times New Roman" w:eastAsia="Calibri" w:hAnsi="Times New Roman"/>
          <w:sz w:val="28"/>
          <w:szCs w:val="28"/>
          <w:lang w:eastAsia="ru-RU"/>
        </w:rPr>
      </w:pPr>
    </w:p>
    <w:p w14:paraId="772A6CC1" w14:textId="0AAE044F" w:rsidR="001B29AE" w:rsidRDefault="001B29AE" w:rsidP="001B29AE">
      <w:pPr>
        <w:spacing w:after="0" w:line="240" w:lineRule="auto"/>
        <w:jc w:val="both"/>
        <w:rPr>
          <w:rFonts w:ascii="Times New Roman" w:eastAsia="Calibri" w:hAnsi="Times New Roman"/>
          <w:b/>
          <w:sz w:val="28"/>
          <w:szCs w:val="28"/>
          <w:lang w:eastAsia="ru-RU"/>
        </w:rPr>
      </w:pPr>
      <w:r w:rsidRPr="001B29AE">
        <w:rPr>
          <w:rFonts w:ascii="Times New Roman" w:eastAsia="Calibri" w:hAnsi="Times New Roman"/>
          <w:b/>
          <w:sz w:val="28"/>
          <w:szCs w:val="28"/>
          <w:lang w:eastAsia="ru-RU"/>
        </w:rPr>
        <w:lastRenderedPageBreak/>
        <w:t>День 4. 07.05.2020</w:t>
      </w:r>
    </w:p>
    <w:p w14:paraId="39CA1246" w14:textId="77777777" w:rsidR="001B29AE" w:rsidRDefault="001B29AE" w:rsidP="001B29AE">
      <w:pPr>
        <w:spacing w:after="0" w:line="240" w:lineRule="auto"/>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1. </w:t>
      </w:r>
    </w:p>
    <w:p w14:paraId="3500AB09" w14:textId="41C83C9C" w:rsidR="001B29AE" w:rsidRPr="001B29AE" w:rsidRDefault="001B29AE" w:rsidP="001B29AE">
      <w:pPr>
        <w:pStyle w:val="afd"/>
        <w:numPr>
          <w:ilvl w:val="0"/>
          <w:numId w:val="13"/>
        </w:numPr>
        <w:jc w:val="both"/>
        <w:rPr>
          <w:sz w:val="28"/>
        </w:rPr>
      </w:pPr>
      <w:r w:rsidRPr="001B29AE">
        <w:rPr>
          <w:sz w:val="28"/>
        </w:rPr>
        <w:t xml:space="preserve">Точечные пробы отбирают на пробной площадке из одного или нескольких слоев или горизонтов методом конверта, по диагонали или любым другим способом с таким расчетам, чтобы каждая проба представляла собой' часть почвы, типичной для генетических горизонтов или слоев данного типа почвы. Количество точечных проб должно соответствовать ГОСТ 17.4.3.01-83. Точечные пробы отбирают ножом или шпателем из прикопок или почвенным буром. </w:t>
      </w:r>
    </w:p>
    <w:p w14:paraId="19D42FB7" w14:textId="7F5F236A" w:rsidR="001B29AE" w:rsidRPr="001B29AE" w:rsidRDefault="001B29AE" w:rsidP="001B29AE">
      <w:pPr>
        <w:pStyle w:val="afd"/>
        <w:numPr>
          <w:ilvl w:val="0"/>
          <w:numId w:val="13"/>
        </w:numPr>
        <w:jc w:val="both"/>
        <w:rPr>
          <w:sz w:val="28"/>
        </w:rPr>
      </w:pPr>
      <w:r w:rsidRPr="001B29AE">
        <w:rPr>
          <w:sz w:val="28"/>
        </w:rPr>
        <w:t xml:space="preserve">Объединенную пробу составляют путем смешивания точечных проб, отобранных на одной пробной площадке. </w:t>
      </w:r>
    </w:p>
    <w:p w14:paraId="5F3F43E7" w14:textId="257016B3" w:rsidR="001B29AE" w:rsidRPr="001B29AE" w:rsidRDefault="001B29AE" w:rsidP="001B29AE">
      <w:pPr>
        <w:pStyle w:val="afd"/>
        <w:numPr>
          <w:ilvl w:val="0"/>
          <w:numId w:val="13"/>
        </w:numPr>
        <w:jc w:val="both"/>
        <w:rPr>
          <w:sz w:val="28"/>
        </w:rPr>
      </w:pPr>
      <w:r w:rsidRPr="001B29AE">
        <w:rPr>
          <w:sz w:val="28"/>
        </w:rPr>
        <w:t xml:space="preserve">Для химического анализа объединенную пробу составляют не менее, чем из пяти точечных проб, взятых с одной пробной площадки. Масса объединенной пробы должна быть не менее 1 кг. </w:t>
      </w:r>
    </w:p>
    <w:p w14:paraId="50E81314" w14:textId="6FB3C952" w:rsidR="001B29AE" w:rsidRPr="001B29AE" w:rsidRDefault="001B29AE" w:rsidP="001B29AE">
      <w:pPr>
        <w:pStyle w:val="afd"/>
        <w:numPr>
          <w:ilvl w:val="0"/>
          <w:numId w:val="13"/>
        </w:numPr>
        <w:jc w:val="both"/>
        <w:rPr>
          <w:rFonts w:eastAsia="Calibri"/>
          <w:sz w:val="36"/>
          <w:szCs w:val="28"/>
        </w:rPr>
      </w:pPr>
      <w:r w:rsidRPr="001B29AE">
        <w:rPr>
          <w:sz w:val="28"/>
        </w:rPr>
        <w:t>Для контроля загрязнения поверхностно распределяющимися веществами - нефть, нефтепродукты, тяжелые металлы и" др. - точечные пробы отбирают послойно с глубины 0 - 5 и 5 - 20 см массой не более 200 г каждая. 94 Для контроля загрязнения легко мигрирующими веществами точечные пробы отбирают по генетическим горизонтам на всю глубину почвенного профиля.</w:t>
      </w:r>
    </w:p>
    <w:p w14:paraId="7A4E875F" w14:textId="367F6966" w:rsidR="004954C1" w:rsidRPr="001B29AE" w:rsidRDefault="001B29AE" w:rsidP="001259F9">
      <w:pPr>
        <w:pStyle w:val="headertext"/>
        <w:spacing w:before="0" w:beforeAutospacing="0" w:after="0" w:afterAutospacing="0"/>
        <w:jc w:val="both"/>
        <w:textAlignment w:val="baseline"/>
        <w:rPr>
          <w:spacing w:val="2"/>
          <w:sz w:val="28"/>
          <w:szCs w:val="28"/>
        </w:rPr>
      </w:pPr>
      <w:r w:rsidRPr="001B29AE">
        <w:rPr>
          <w:spacing w:val="2"/>
          <w:sz w:val="28"/>
          <w:szCs w:val="28"/>
        </w:rPr>
        <w:t xml:space="preserve">2. </w:t>
      </w:r>
      <w:r w:rsidR="005A1567" w:rsidRPr="001259F9">
        <w:rPr>
          <w:color w:val="2D2D2D"/>
          <w:spacing w:val="2"/>
          <w:sz w:val="28"/>
          <w:szCs w:val="28"/>
          <w:shd w:val="clear" w:color="auto" w:fill="FFFFFF"/>
        </w:rPr>
        <w:t>При отборе проб используются следующие инструменты</w:t>
      </w:r>
      <w:r w:rsidR="005A1567">
        <w:rPr>
          <w:rFonts w:ascii="Arial" w:hAnsi="Arial" w:cs="Arial"/>
          <w:color w:val="2D2D2D"/>
          <w:spacing w:val="2"/>
          <w:sz w:val="21"/>
          <w:szCs w:val="21"/>
          <w:shd w:val="clear" w:color="auto" w:fill="FFFFFF"/>
        </w:rPr>
        <w:t>:</w:t>
      </w:r>
      <w:r w:rsidR="001259F9">
        <w:rPr>
          <w:rFonts w:ascii="Arial" w:hAnsi="Arial" w:cs="Arial"/>
          <w:color w:val="2D2D2D"/>
          <w:spacing w:val="2"/>
          <w:sz w:val="21"/>
          <w:szCs w:val="21"/>
        </w:rPr>
        <w:br/>
      </w:r>
      <w:r w:rsidR="005A1567" w:rsidRPr="001259F9">
        <w:rPr>
          <w:spacing w:val="2"/>
          <w:sz w:val="28"/>
          <w:szCs w:val="28"/>
        </w:rPr>
        <w:t>пробоотборник или совок, обеспечивающий массу пробы не менее 0,3 кг;</w:t>
      </w:r>
      <w:r w:rsidR="001259F9" w:rsidRPr="001259F9">
        <w:rPr>
          <w:spacing w:val="2"/>
          <w:sz w:val="28"/>
          <w:szCs w:val="28"/>
        </w:rPr>
        <w:br/>
      </w:r>
      <w:r w:rsidR="005A1567" w:rsidRPr="001259F9">
        <w:rPr>
          <w:spacing w:val="2"/>
          <w:sz w:val="28"/>
          <w:szCs w:val="28"/>
        </w:rPr>
        <w:t>бур диаметром не менее 60 мм - по нормативному или техническому документу;</w:t>
      </w:r>
      <w:r w:rsidR="001259F9" w:rsidRPr="001259F9">
        <w:rPr>
          <w:spacing w:val="2"/>
          <w:sz w:val="28"/>
          <w:szCs w:val="28"/>
        </w:rPr>
        <w:br/>
      </w:r>
      <w:r w:rsidR="005A1567" w:rsidRPr="001259F9">
        <w:rPr>
          <w:spacing w:val="2"/>
          <w:sz w:val="28"/>
          <w:szCs w:val="28"/>
        </w:rPr>
        <w:t>тростьевой бур БП 25-15 - по нормативному или техническому документу;</w:t>
      </w:r>
      <w:r w:rsidR="001259F9" w:rsidRPr="001259F9">
        <w:rPr>
          <w:spacing w:val="2"/>
          <w:sz w:val="28"/>
          <w:szCs w:val="28"/>
        </w:rPr>
        <w:br/>
      </w:r>
      <w:r w:rsidR="001259F9">
        <w:rPr>
          <w:spacing w:val="2"/>
          <w:sz w:val="28"/>
          <w:szCs w:val="28"/>
        </w:rPr>
        <w:t xml:space="preserve">ножи </w:t>
      </w:r>
      <w:r w:rsidR="001259F9" w:rsidRPr="001259F9">
        <w:rPr>
          <w:spacing w:val="2"/>
          <w:sz w:val="28"/>
          <w:szCs w:val="28"/>
        </w:rPr>
        <w:t>почвенны</w:t>
      </w:r>
      <w:r w:rsidR="001259F9">
        <w:rPr>
          <w:spacing w:val="2"/>
          <w:sz w:val="28"/>
          <w:szCs w:val="28"/>
        </w:rPr>
        <w:t>е</w:t>
      </w:r>
      <w:r w:rsidR="005A1567" w:rsidRPr="001259F9">
        <w:rPr>
          <w:spacing w:val="2"/>
          <w:sz w:val="28"/>
          <w:szCs w:val="28"/>
        </w:rPr>
        <w:t>;</w:t>
      </w:r>
      <w:r w:rsidR="001259F9" w:rsidRPr="001259F9">
        <w:rPr>
          <w:spacing w:val="2"/>
          <w:sz w:val="28"/>
          <w:szCs w:val="28"/>
        </w:rPr>
        <w:br/>
        <w:t>шпатели металлические</w:t>
      </w:r>
      <w:r w:rsidR="005A1567" w:rsidRPr="001259F9">
        <w:rPr>
          <w:spacing w:val="2"/>
          <w:sz w:val="28"/>
          <w:szCs w:val="28"/>
        </w:rPr>
        <w:t>;</w:t>
      </w:r>
      <w:r w:rsidR="001259F9" w:rsidRPr="001259F9">
        <w:rPr>
          <w:spacing w:val="2"/>
          <w:sz w:val="28"/>
          <w:szCs w:val="28"/>
        </w:rPr>
        <w:br/>
        <w:t>шпатели пластмассовые</w:t>
      </w:r>
      <w:r w:rsidR="005A1567" w:rsidRPr="001259F9">
        <w:rPr>
          <w:spacing w:val="2"/>
          <w:sz w:val="28"/>
          <w:szCs w:val="28"/>
        </w:rPr>
        <w:t>;</w:t>
      </w:r>
      <w:r w:rsidR="001259F9" w:rsidRPr="001259F9">
        <w:rPr>
          <w:spacing w:val="2"/>
          <w:sz w:val="28"/>
          <w:szCs w:val="28"/>
        </w:rPr>
        <w:br/>
      </w:r>
      <w:r w:rsidR="005A1567" w:rsidRPr="001259F9">
        <w:rPr>
          <w:spacing w:val="2"/>
          <w:sz w:val="28"/>
          <w:szCs w:val="28"/>
        </w:rPr>
        <w:t>пакеты и пленка полиэтиленовые - по нормативному или техническому документу;</w:t>
      </w:r>
      <w:r w:rsidR="001259F9">
        <w:rPr>
          <w:spacing w:val="2"/>
          <w:sz w:val="28"/>
          <w:szCs w:val="28"/>
        </w:rPr>
        <w:t xml:space="preserve"> </w:t>
      </w:r>
      <w:r w:rsidR="005A1567" w:rsidRPr="001259F9">
        <w:rPr>
          <w:spacing w:val="2"/>
          <w:sz w:val="28"/>
          <w:szCs w:val="28"/>
        </w:rPr>
        <w:t>пакеты с особой степенью защиты;</w:t>
      </w:r>
      <w:r w:rsidR="001259F9" w:rsidRPr="001259F9">
        <w:rPr>
          <w:spacing w:val="2"/>
          <w:sz w:val="28"/>
          <w:szCs w:val="28"/>
        </w:rPr>
        <w:br/>
      </w:r>
      <w:r w:rsidR="005A1567" w:rsidRPr="001259F9">
        <w:rPr>
          <w:spacing w:val="2"/>
          <w:sz w:val="28"/>
          <w:szCs w:val="28"/>
        </w:rPr>
        <w:t>мешочки матерчатые документу;</w:t>
      </w:r>
      <w:r w:rsidR="001259F9" w:rsidRPr="001259F9">
        <w:rPr>
          <w:spacing w:val="2"/>
          <w:sz w:val="28"/>
          <w:szCs w:val="28"/>
        </w:rPr>
        <w:br/>
      </w:r>
      <w:r w:rsidR="001259F9">
        <w:rPr>
          <w:spacing w:val="2"/>
          <w:sz w:val="28"/>
          <w:szCs w:val="28"/>
        </w:rPr>
        <w:t>ведра</w:t>
      </w:r>
      <w:r w:rsidR="005A1567" w:rsidRPr="001259F9">
        <w:rPr>
          <w:spacing w:val="2"/>
          <w:sz w:val="28"/>
          <w:szCs w:val="28"/>
        </w:rPr>
        <w:t>;</w:t>
      </w:r>
      <w:r w:rsidR="001259F9">
        <w:rPr>
          <w:spacing w:val="2"/>
          <w:sz w:val="28"/>
          <w:szCs w:val="28"/>
        </w:rPr>
        <w:t xml:space="preserve"> </w:t>
      </w:r>
      <w:r w:rsidR="005A1567" w:rsidRPr="001259F9">
        <w:rPr>
          <w:spacing w:val="2"/>
          <w:sz w:val="28"/>
          <w:szCs w:val="28"/>
        </w:rPr>
        <w:t>полиэтиленовая пленка размером 1x1 метр.</w:t>
      </w:r>
    </w:p>
    <w:p w14:paraId="6239A950" w14:textId="020AA8AC" w:rsidR="006217C1" w:rsidRPr="00240A96" w:rsidRDefault="00240A96" w:rsidP="004954C1">
      <w:pPr>
        <w:pStyle w:val="headertext"/>
        <w:spacing w:before="0" w:beforeAutospacing="0" w:after="0" w:afterAutospacing="0" w:line="288" w:lineRule="atLeast"/>
        <w:jc w:val="both"/>
        <w:textAlignment w:val="baseline"/>
        <w:rPr>
          <w:spacing w:val="2"/>
          <w:sz w:val="28"/>
          <w:szCs w:val="28"/>
        </w:rPr>
      </w:pPr>
      <w:r w:rsidRPr="00240A96">
        <w:rPr>
          <w:spacing w:val="2"/>
          <w:sz w:val="28"/>
          <w:szCs w:val="28"/>
        </w:rPr>
        <w:t>3.</w:t>
      </w:r>
      <w:r w:rsidR="001259F9">
        <w:rPr>
          <w:spacing w:val="2"/>
          <w:sz w:val="28"/>
          <w:szCs w:val="28"/>
        </w:rPr>
        <w:t xml:space="preserve"> Упаковку, транспортировку и хранение проб осуществляется в зависимости от цели и метода анализа</w:t>
      </w:r>
      <w:r w:rsidR="00821395">
        <w:rPr>
          <w:spacing w:val="2"/>
          <w:sz w:val="28"/>
          <w:szCs w:val="28"/>
        </w:rPr>
        <w:t xml:space="preserve"> в емкостях из химически нейтрального материала. Пробы, предназначенные для анализа на содержание летучих химических веществ, помещают в стеклянные банки с притертыми пробками. Если пробу анализируют на наличие патогенных организмов и вирусов, то упаковку, транспортировку и хранение проводят в стерильных емкостях, защищая пробы от действия света. Хранение анализ проб допускается в течение 1 – 2 суток при условии, что температура их хранения не превышает 4 ℃. Однако для биологического исследования, а также для установления наличия метаболизирующих химических веществ пробы анализируют в течение 5 часов после взятия. Но лучше проводить анализ немедленно. </w:t>
      </w:r>
    </w:p>
    <w:p w14:paraId="36905074" w14:textId="77777777" w:rsidR="00240A96" w:rsidRDefault="00240A96" w:rsidP="00240A96">
      <w:pPr>
        <w:shd w:val="clear" w:color="auto" w:fill="FFFFFF"/>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lastRenderedPageBreak/>
        <w:t>4.</w:t>
      </w:r>
    </w:p>
    <w:p w14:paraId="0AB1AC5B" w14:textId="6B0193CF" w:rsidR="00240A96" w:rsidRPr="00240A96" w:rsidRDefault="00240A96" w:rsidP="00240A96">
      <w:pPr>
        <w:pStyle w:val="afd"/>
        <w:numPr>
          <w:ilvl w:val="0"/>
          <w:numId w:val="17"/>
        </w:numPr>
        <w:shd w:val="clear" w:color="auto" w:fill="FFFFFF"/>
        <w:spacing w:before="100" w:beforeAutospacing="1" w:after="100" w:afterAutospacing="1"/>
        <w:jc w:val="both"/>
        <w:rPr>
          <w:sz w:val="28"/>
          <w:szCs w:val="28"/>
        </w:rPr>
      </w:pPr>
      <w:r w:rsidRPr="00240A96">
        <w:rPr>
          <w:sz w:val="28"/>
          <w:szCs w:val="28"/>
        </w:rPr>
        <w:t xml:space="preserve">Возьмите образец земли. </w:t>
      </w:r>
    </w:p>
    <w:p w14:paraId="6E6FA905" w14:textId="70E134C0"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Насыпьте его в стеклянную литровую банку на 1/4.</w:t>
      </w:r>
    </w:p>
    <w:p w14:paraId="4CB40EFD" w14:textId="77777777"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Затем налейте туда 1 ч.л. любого жидкого моющего средства для посуды и воды – почти до верха.</w:t>
      </w:r>
    </w:p>
    <w:p w14:paraId="32AFE896" w14:textId="77777777"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Плотно закройте крышкой и хорошенько потрясите банку, чтобы все частицы смочились и разделились.</w:t>
      </w:r>
    </w:p>
    <w:p w14:paraId="217A92D1" w14:textId="77777777"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Определить долю песка можно уже через 1–2 минуты – он осядет на дно. Лучше сразу отметить фломастером или маркером: на какую высоту он улегся.</w:t>
      </w:r>
    </w:p>
    <w:p w14:paraId="765F2AF9" w14:textId="77777777"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Определить долю ила можно будет не ранее, чем через 2–3 часа. Он уляжется на слой песка – поставьте на банку вторую метку.</w:t>
      </w:r>
    </w:p>
    <w:p w14:paraId="0B4953CF" w14:textId="77777777" w:rsidR="00240A96" w:rsidRPr="00240A96" w:rsidRDefault="00240A96" w:rsidP="00240A96">
      <w:pPr>
        <w:pStyle w:val="afd"/>
        <w:numPr>
          <w:ilvl w:val="0"/>
          <w:numId w:val="16"/>
        </w:numPr>
        <w:spacing w:before="100" w:beforeAutospacing="1" w:after="100" w:afterAutospacing="1"/>
        <w:jc w:val="both"/>
        <w:rPr>
          <w:sz w:val="28"/>
          <w:szCs w:val="28"/>
        </w:rPr>
      </w:pPr>
      <w:r w:rsidRPr="00240A96">
        <w:rPr>
          <w:sz w:val="28"/>
          <w:szCs w:val="28"/>
        </w:rPr>
        <w:t>Долю глины определить можно будет лишь через несколько дней – когда вода сверху станет прозрачной (если все это время банку не трогать, то на это потребуется 3–5 дней). Поставьте третью метку.</w:t>
      </w:r>
    </w:p>
    <w:p w14:paraId="7AE7E7A8" w14:textId="5DD9E594" w:rsidR="00240A96" w:rsidRPr="00240A96" w:rsidRDefault="00240A96" w:rsidP="00240A96">
      <w:pPr>
        <w:spacing w:before="100" w:beforeAutospacing="1" w:after="100" w:afterAutospacing="1" w:line="240" w:lineRule="auto"/>
        <w:jc w:val="both"/>
        <w:rPr>
          <w:rFonts w:ascii="Times New Roman" w:hAnsi="Times New Roman"/>
          <w:b/>
          <w:sz w:val="28"/>
          <w:szCs w:val="28"/>
          <w:lang w:eastAsia="ru-RU"/>
        </w:rPr>
      </w:pPr>
      <w:r w:rsidRPr="00240A96">
        <w:rPr>
          <w:rFonts w:ascii="Times New Roman" w:hAnsi="Times New Roman"/>
          <w:b/>
          <w:sz w:val="28"/>
          <w:szCs w:val="28"/>
          <w:lang w:eastAsia="ru-RU"/>
        </w:rPr>
        <w:t>Теперь вы можете рассчитать механический состав вашего образца:</w:t>
      </w:r>
    </w:p>
    <w:p w14:paraId="2DAF0AF9" w14:textId="77777777" w:rsidR="00240A96" w:rsidRPr="00240A96" w:rsidRDefault="00240A96" w:rsidP="00240A96">
      <w:pPr>
        <w:pStyle w:val="afd"/>
        <w:numPr>
          <w:ilvl w:val="0"/>
          <w:numId w:val="18"/>
        </w:numPr>
        <w:jc w:val="both"/>
        <w:rPr>
          <w:sz w:val="28"/>
          <w:szCs w:val="28"/>
        </w:rPr>
      </w:pPr>
      <w:r w:rsidRPr="00240A96">
        <w:rPr>
          <w:sz w:val="28"/>
          <w:szCs w:val="28"/>
        </w:rPr>
        <w:t>высоту от дна до третьей метки примем за 100%;</w:t>
      </w:r>
    </w:p>
    <w:p w14:paraId="2F44BE83" w14:textId="77777777" w:rsidR="00240A96" w:rsidRPr="00240A96" w:rsidRDefault="00240A96" w:rsidP="00240A96">
      <w:pPr>
        <w:pStyle w:val="afd"/>
        <w:numPr>
          <w:ilvl w:val="0"/>
          <w:numId w:val="18"/>
        </w:numPr>
        <w:jc w:val="both"/>
        <w:rPr>
          <w:sz w:val="28"/>
          <w:szCs w:val="28"/>
        </w:rPr>
      </w:pPr>
      <w:r w:rsidRPr="00240A96">
        <w:rPr>
          <w:sz w:val="28"/>
          <w:szCs w:val="28"/>
        </w:rPr>
        <w:t>вычисляем долю каждого из осадков и накладываем получившиеся цифры на треугольник Ферре – это и будет процентный состав вашей почвы.</w:t>
      </w:r>
    </w:p>
    <w:p w14:paraId="2064F128" w14:textId="3C9C482D" w:rsidR="006217C1" w:rsidRDefault="00240A96" w:rsidP="005A1567">
      <w:pPr>
        <w:pStyle w:val="ac"/>
        <w:jc w:val="both"/>
        <w:rPr>
          <w:sz w:val="28"/>
        </w:rPr>
      </w:pPr>
      <w:r>
        <w:rPr>
          <w:sz w:val="28"/>
          <w:szCs w:val="28"/>
          <w:lang w:eastAsia="en-US"/>
        </w:rPr>
        <w:t xml:space="preserve">5. </w:t>
      </w:r>
      <w:r w:rsidR="005A1567" w:rsidRPr="005A1567">
        <w:rPr>
          <w:sz w:val="28"/>
        </w:rPr>
        <w:t>Навеску почвы 20 г сушат при температуре 105 °С в течение 6-8 ч и взвешивают. Высушивание проводят в сушильном шкафу. По истечении указанного времени бюксу с навеской почвы извлекают из сушильного шкафа и взвешивают. Результат записывают. После взвешивания ставят опять в сушильный шкаф на 2 ч при той же температуре. Снова взвешивают. Сушат до постоянной массы. Определение проводят в двух пробах. Результаты взвешиваний удобнее записывать по следующей форме:</w:t>
      </w:r>
      <w:r w:rsidR="005A1567">
        <w:rPr>
          <w:sz w:val="28"/>
        </w:rPr>
        <w:t xml:space="preserve"> н</w:t>
      </w:r>
      <w:r w:rsidR="005A1567" w:rsidRPr="005A1567">
        <w:rPr>
          <w:sz w:val="28"/>
        </w:rPr>
        <w:t>омер бюкса Масса пустого бюкса (а)</w:t>
      </w:r>
      <w:r w:rsidR="005A1567">
        <w:rPr>
          <w:sz w:val="28"/>
        </w:rPr>
        <w:t>, масса бюкса с почвой до высушива</w:t>
      </w:r>
      <w:r w:rsidR="005A1567" w:rsidRPr="005A1567">
        <w:rPr>
          <w:sz w:val="28"/>
        </w:rPr>
        <w:t>ния (b)</w:t>
      </w:r>
      <w:r w:rsidR="005A1567">
        <w:rPr>
          <w:sz w:val="28"/>
        </w:rPr>
        <w:t>, н</w:t>
      </w:r>
      <w:r w:rsidR="005A1567" w:rsidRPr="005A1567">
        <w:rPr>
          <w:sz w:val="28"/>
        </w:rPr>
        <w:t>авеска (с)</w:t>
      </w:r>
      <w:r w:rsidR="005A1567">
        <w:rPr>
          <w:sz w:val="28"/>
        </w:rPr>
        <w:t>, м</w:t>
      </w:r>
      <w:r w:rsidR="005A1567" w:rsidRPr="005A1567">
        <w:rPr>
          <w:sz w:val="28"/>
        </w:rPr>
        <w:t>а</w:t>
      </w:r>
      <w:r w:rsidR="005A1567">
        <w:rPr>
          <w:sz w:val="28"/>
        </w:rPr>
        <w:t>сса бюкса с почвой после высушивания (d), м</w:t>
      </w:r>
      <w:r w:rsidR="005A1567" w:rsidRPr="005A1567">
        <w:rPr>
          <w:sz w:val="28"/>
        </w:rPr>
        <w:t>асс</w:t>
      </w:r>
      <w:r w:rsidR="005A1567">
        <w:rPr>
          <w:sz w:val="28"/>
        </w:rPr>
        <w:t>а абсолютно сухого вещества (e), п</w:t>
      </w:r>
      <w:r w:rsidR="005A1567" w:rsidRPr="005A1567">
        <w:rPr>
          <w:sz w:val="28"/>
        </w:rPr>
        <w:t>роцент сухого веще</w:t>
      </w:r>
      <w:r w:rsidR="005A1567">
        <w:rPr>
          <w:sz w:val="28"/>
        </w:rPr>
        <w:t>ств</w:t>
      </w:r>
      <w:r w:rsidR="005A1567" w:rsidRPr="005A1567">
        <w:rPr>
          <w:sz w:val="28"/>
        </w:rPr>
        <w:t>а (у)</w:t>
      </w:r>
      <w:r w:rsidR="005A1567">
        <w:rPr>
          <w:sz w:val="28"/>
        </w:rPr>
        <w:t>, п</w:t>
      </w:r>
      <w:r w:rsidR="005A1567" w:rsidRPr="005A1567">
        <w:rPr>
          <w:sz w:val="28"/>
        </w:rPr>
        <w:t>роцент влаги (х)</w:t>
      </w:r>
      <w:r w:rsidR="005A1567">
        <w:rPr>
          <w:sz w:val="28"/>
        </w:rPr>
        <w:t xml:space="preserve">. </w:t>
      </w:r>
      <w:r w:rsidR="005A1567" w:rsidRPr="005A1567">
        <w:rPr>
          <w:sz w:val="28"/>
        </w:rPr>
        <w:t>Количество сухого вещества ( % ) у = е-100/b, где e = d—а—масса абсолютно сухого вещества; c = b—а — навеска. 101 Обозначения букв, указанных в скобках, см. в вышеприведенной форме записи. Влажность почвы ( % ) х = 100 — у, где у — сухое вещество, %</w:t>
      </w:r>
      <w:r w:rsidR="005A1567">
        <w:rPr>
          <w:sz w:val="28"/>
        </w:rPr>
        <w:t>.</w:t>
      </w:r>
    </w:p>
    <w:p w14:paraId="10328597" w14:textId="444E8C3B" w:rsidR="005A1567" w:rsidRPr="005A1567" w:rsidRDefault="005A1567" w:rsidP="005A1567">
      <w:pPr>
        <w:pStyle w:val="af0"/>
        <w:spacing w:before="0" w:beforeAutospacing="0" w:after="0" w:afterAutospacing="0"/>
        <w:ind w:left="0" w:firstLine="0"/>
        <w:jc w:val="both"/>
        <w:rPr>
          <w:sz w:val="28"/>
          <w:szCs w:val="28"/>
        </w:rPr>
      </w:pPr>
      <w:r>
        <w:rPr>
          <w:sz w:val="28"/>
        </w:rPr>
        <w:t xml:space="preserve">6. </w:t>
      </w:r>
      <w:r w:rsidRPr="005A1567">
        <w:rPr>
          <w:sz w:val="28"/>
          <w:szCs w:val="28"/>
        </w:rPr>
        <w:t xml:space="preserve">Стеклянный цилиндр без дна обвязывают марлей с нижнего конца. В предварительно взвешенный на технических весах цилиндр насыпают, слегка уплотняя постукиванием, почву на высоту 10 см. Определяют массу цилиндра с почвой. Далее цилиндр с почвой помещают в специальную ванночку с водой – так, чтобы дно цилиндра стояло на фильтровальной бумаге, концы которой опущены в воду. Вода по порам бумаги передается почве, производя ее капиллярное насыщение. Через каждые сутки цилиндр взвешивают на технических весах до тех пор, пока его масса не перестанет возрастать. Это </w:t>
      </w:r>
      <w:r w:rsidRPr="005A1567">
        <w:rPr>
          <w:sz w:val="28"/>
          <w:szCs w:val="28"/>
        </w:rPr>
        <w:lastRenderedPageBreak/>
        <w:t>укажет на то, что почва достигла полного капиллярного насыщения. Капиллярную влагоёмкость рассчитывают по формуле:</w:t>
      </w:r>
    </w:p>
    <w:p w14:paraId="7D3BB5D0" w14:textId="16FDE6D0"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noProof/>
          <w:sz w:val="28"/>
          <w:szCs w:val="28"/>
          <w:lang w:eastAsia="ru-RU"/>
        </w:rPr>
        <w:drawing>
          <wp:inline distT="0" distB="0" distL="0" distR="0" wp14:anchorId="0F6197A0" wp14:editId="1E575252">
            <wp:extent cx="1238250" cy="371475"/>
            <wp:effectExtent l="0" t="0" r="0" b="9525"/>
            <wp:docPr id="17" name="Рисунок 17" descr="https://studfile.net/html/2706/328/html_lNw2ga7C6e.nmCe/img-WVJw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328/html_lNw2ga7C6e.nmCe/img-WVJw5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noFill/>
                    <a:ln>
                      <a:noFill/>
                    </a:ln>
                  </pic:spPr>
                </pic:pic>
              </a:graphicData>
            </a:graphic>
          </wp:inline>
        </w:drawing>
      </w:r>
    </w:p>
    <w:p w14:paraId="76BAE319" w14:textId="77777777"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sz w:val="28"/>
          <w:szCs w:val="28"/>
          <w:lang w:eastAsia="ru-RU"/>
        </w:rPr>
        <w:t>где </w:t>
      </w:r>
      <w:r w:rsidRPr="005A1567">
        <w:rPr>
          <w:rFonts w:ascii="Times New Roman" w:hAnsi="Times New Roman"/>
          <w:iCs/>
          <w:sz w:val="28"/>
          <w:szCs w:val="28"/>
          <w:lang w:eastAsia="ru-RU"/>
        </w:rPr>
        <w:t>КВ</w:t>
      </w:r>
      <w:r w:rsidRPr="005A1567">
        <w:rPr>
          <w:rFonts w:ascii="Times New Roman" w:hAnsi="Times New Roman"/>
          <w:sz w:val="28"/>
          <w:szCs w:val="28"/>
          <w:lang w:eastAsia="ru-RU"/>
        </w:rPr>
        <w:t>– капиллярная влагоёмкость, %;</w:t>
      </w:r>
      <w:r w:rsidRPr="005A1567">
        <w:rPr>
          <w:rFonts w:ascii="Times New Roman" w:hAnsi="Times New Roman"/>
          <w:iCs/>
          <w:sz w:val="28"/>
          <w:szCs w:val="28"/>
          <w:lang w:eastAsia="ru-RU"/>
        </w:rPr>
        <w:t>В</w:t>
      </w:r>
      <w:r w:rsidRPr="005A1567">
        <w:rPr>
          <w:rFonts w:ascii="Times New Roman" w:hAnsi="Times New Roman"/>
          <w:sz w:val="28"/>
          <w:szCs w:val="28"/>
          <w:lang w:eastAsia="ru-RU"/>
        </w:rPr>
        <w:t>– масса почвы в цилиндре после насыщения, г;</w:t>
      </w:r>
    </w:p>
    <w:p w14:paraId="7AA71DB4" w14:textId="77777777"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iCs/>
          <w:sz w:val="28"/>
          <w:szCs w:val="28"/>
          <w:lang w:eastAsia="ru-RU"/>
        </w:rPr>
        <w:t>М</w:t>
      </w:r>
      <w:r w:rsidRPr="005A1567">
        <w:rPr>
          <w:rFonts w:ascii="Times New Roman" w:hAnsi="Times New Roman"/>
          <w:sz w:val="28"/>
          <w:szCs w:val="28"/>
          <w:lang w:eastAsia="ru-RU"/>
        </w:rPr>
        <w:t>– масса абсолютно сухой почвы, г.</w:t>
      </w:r>
    </w:p>
    <w:p w14:paraId="782B8AAF" w14:textId="25CC212A"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sz w:val="28"/>
          <w:szCs w:val="28"/>
          <w:lang w:eastAsia="ru-RU"/>
        </w:rPr>
        <w:t>Поскольку в цилиндр помещается </w:t>
      </w:r>
      <w:r w:rsidRPr="005A1567">
        <w:rPr>
          <w:rFonts w:ascii="Times New Roman" w:hAnsi="Times New Roman"/>
          <w:iCs/>
          <w:sz w:val="28"/>
          <w:szCs w:val="28"/>
          <w:lang w:eastAsia="ru-RU"/>
        </w:rPr>
        <w:t>воздушно-сухая</w:t>
      </w:r>
      <w:r w:rsidRPr="005A1567">
        <w:rPr>
          <w:rFonts w:ascii="Times New Roman" w:hAnsi="Times New Roman"/>
          <w:sz w:val="28"/>
          <w:szCs w:val="28"/>
          <w:lang w:eastAsia="ru-RU"/>
        </w:rPr>
        <w:t> навеска, а расчеты производятся на массу </w:t>
      </w:r>
      <w:r w:rsidRPr="005A1567">
        <w:rPr>
          <w:rFonts w:ascii="Times New Roman" w:hAnsi="Times New Roman"/>
          <w:iCs/>
          <w:sz w:val="28"/>
          <w:szCs w:val="28"/>
          <w:lang w:eastAsia="ru-RU"/>
        </w:rPr>
        <w:t>абсолютно сухой</w:t>
      </w:r>
      <w:r w:rsidRPr="005A1567">
        <w:rPr>
          <w:rFonts w:ascii="Times New Roman" w:hAnsi="Times New Roman"/>
          <w:sz w:val="28"/>
          <w:szCs w:val="28"/>
          <w:lang w:eastAsia="ru-RU"/>
        </w:rPr>
        <w:t> почвы, поэтому массу абсолютно сухой почвы предварительно надо вычислить, используя значение коэффициента пересчёта, по формуле:</w:t>
      </w:r>
    </w:p>
    <w:p w14:paraId="39744500" w14:textId="13C59C58"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noProof/>
          <w:sz w:val="28"/>
          <w:szCs w:val="28"/>
          <w:lang w:eastAsia="ru-RU"/>
        </w:rPr>
        <w:drawing>
          <wp:inline distT="0" distB="0" distL="0" distR="0" wp14:anchorId="2E028E39" wp14:editId="34E6C2A2">
            <wp:extent cx="781050" cy="390525"/>
            <wp:effectExtent l="0" t="0" r="0" b="9525"/>
            <wp:docPr id="16" name="Рисунок 16" descr="https://studfile.net/html/2706/328/html_lNw2ga7C6e.nmCe/img-kbXX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328/html_lNw2ga7C6e.nmCe/img-kbXXd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p w14:paraId="3C87DA5B" w14:textId="77777777"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sz w:val="28"/>
          <w:szCs w:val="28"/>
          <w:lang w:eastAsia="ru-RU"/>
        </w:rPr>
        <w:t>где </w:t>
      </w:r>
      <w:r w:rsidRPr="005A1567">
        <w:rPr>
          <w:rFonts w:ascii="Times New Roman" w:hAnsi="Times New Roman"/>
          <w:iCs/>
          <w:sz w:val="28"/>
          <w:szCs w:val="28"/>
          <w:lang w:eastAsia="ru-RU"/>
        </w:rPr>
        <w:t>М</w:t>
      </w:r>
      <w:r w:rsidRPr="005A1567">
        <w:rPr>
          <w:rFonts w:ascii="Times New Roman" w:hAnsi="Times New Roman"/>
          <w:sz w:val="28"/>
          <w:szCs w:val="28"/>
          <w:lang w:eastAsia="ru-RU"/>
        </w:rPr>
        <w:t>– масса абсолютно сухой почвы,</w:t>
      </w:r>
      <w:r w:rsidRPr="005A1567">
        <w:rPr>
          <w:rFonts w:ascii="Times New Roman" w:hAnsi="Times New Roman"/>
          <w:iCs/>
          <w:sz w:val="28"/>
          <w:szCs w:val="28"/>
          <w:lang w:eastAsia="ru-RU"/>
        </w:rPr>
        <w:t>b </w:t>
      </w:r>
      <w:r w:rsidRPr="005A1567">
        <w:rPr>
          <w:rFonts w:ascii="Times New Roman" w:hAnsi="Times New Roman"/>
          <w:sz w:val="28"/>
          <w:szCs w:val="28"/>
          <w:lang w:eastAsia="ru-RU"/>
        </w:rPr>
        <w:t>– вес воздушно-сухой почвы,</w:t>
      </w:r>
    </w:p>
    <w:p w14:paraId="42D0A83B" w14:textId="77777777" w:rsidR="005A1567" w:rsidRPr="005A1567" w:rsidRDefault="005A1567" w:rsidP="005A1567">
      <w:pPr>
        <w:spacing w:after="0" w:line="240" w:lineRule="auto"/>
        <w:jc w:val="both"/>
        <w:rPr>
          <w:rFonts w:ascii="Times New Roman" w:hAnsi="Times New Roman"/>
          <w:sz w:val="28"/>
          <w:szCs w:val="28"/>
          <w:lang w:eastAsia="ru-RU"/>
        </w:rPr>
      </w:pPr>
      <w:r w:rsidRPr="005A1567">
        <w:rPr>
          <w:rFonts w:ascii="Times New Roman" w:hAnsi="Times New Roman"/>
          <w:iCs/>
          <w:sz w:val="28"/>
          <w:szCs w:val="28"/>
          <w:lang w:eastAsia="ru-RU"/>
        </w:rPr>
        <w:t>kH</w:t>
      </w:r>
      <w:r w:rsidRPr="005A1567">
        <w:rPr>
          <w:rFonts w:ascii="Times New Roman" w:hAnsi="Times New Roman"/>
          <w:iCs/>
          <w:sz w:val="28"/>
          <w:szCs w:val="28"/>
          <w:vertAlign w:val="subscript"/>
          <w:lang w:eastAsia="ru-RU"/>
        </w:rPr>
        <w:t>2</w:t>
      </w:r>
      <w:r w:rsidRPr="005A1567">
        <w:rPr>
          <w:rFonts w:ascii="Times New Roman" w:hAnsi="Times New Roman"/>
          <w:iCs/>
          <w:sz w:val="28"/>
          <w:szCs w:val="28"/>
          <w:lang w:eastAsia="ru-RU"/>
        </w:rPr>
        <w:t>O</w:t>
      </w:r>
      <w:r w:rsidRPr="005A1567">
        <w:rPr>
          <w:rFonts w:ascii="Times New Roman" w:hAnsi="Times New Roman"/>
          <w:sz w:val="28"/>
          <w:szCs w:val="28"/>
          <w:lang w:eastAsia="ru-RU"/>
        </w:rPr>
        <w:noBreakHyphen/>
        <w:t xml:space="preserve"> коэффициент гигроскопичности.</w:t>
      </w:r>
    </w:p>
    <w:p w14:paraId="5289CCB3" w14:textId="2B200343" w:rsidR="005A1567" w:rsidRDefault="005A1567" w:rsidP="005A1567">
      <w:pPr>
        <w:pStyle w:val="ac"/>
        <w:jc w:val="both"/>
        <w:rPr>
          <w:sz w:val="36"/>
          <w:szCs w:val="28"/>
          <w:lang w:eastAsia="en-US"/>
        </w:rPr>
      </w:pPr>
    </w:p>
    <w:p w14:paraId="0629FC88" w14:textId="3D37F8DD" w:rsidR="00821395" w:rsidRPr="008B0BB4" w:rsidRDefault="00821395" w:rsidP="00A67484">
      <w:pPr>
        <w:pStyle w:val="ac"/>
        <w:jc w:val="both"/>
        <w:rPr>
          <w:sz w:val="28"/>
          <w:szCs w:val="28"/>
          <w:lang w:eastAsia="en-US"/>
        </w:rPr>
      </w:pPr>
      <w:r>
        <w:rPr>
          <w:sz w:val="28"/>
          <w:szCs w:val="28"/>
          <w:lang w:eastAsia="en-US"/>
        </w:rPr>
        <w:t xml:space="preserve">Задача 1. </w:t>
      </w:r>
      <w:r w:rsidR="008B0BB4">
        <w:rPr>
          <w:color w:val="000000"/>
          <w:sz w:val="28"/>
          <w:lang w:val="en-US"/>
        </w:rPr>
        <w:t>C</w:t>
      </w:r>
      <w:r w:rsidR="008B0BB4">
        <w:rPr>
          <w:color w:val="000000"/>
          <w:sz w:val="28"/>
        </w:rPr>
        <w:t>остояние</w:t>
      </w:r>
      <w:r w:rsidR="008B0BB4" w:rsidRPr="006349E9">
        <w:rPr>
          <w:color w:val="000000"/>
          <w:sz w:val="28"/>
        </w:rPr>
        <w:t xml:space="preserve"> почвы на территории детского дошкольного учреждения</w:t>
      </w:r>
      <w:r w:rsidR="008B0BB4" w:rsidRPr="008B0BB4">
        <w:rPr>
          <w:color w:val="000000"/>
          <w:sz w:val="28"/>
        </w:rPr>
        <w:t xml:space="preserve"> </w:t>
      </w:r>
      <w:r w:rsidR="008B0BB4">
        <w:rPr>
          <w:color w:val="000000"/>
          <w:sz w:val="28"/>
        </w:rPr>
        <w:t xml:space="preserve">не </w:t>
      </w:r>
      <w:r w:rsidR="00A67484">
        <w:rPr>
          <w:color w:val="000000"/>
          <w:sz w:val="28"/>
        </w:rPr>
        <w:t>соответствует нормам</w:t>
      </w:r>
      <w:r w:rsidR="008B0BB4">
        <w:rPr>
          <w:color w:val="000000"/>
          <w:sz w:val="28"/>
        </w:rPr>
        <w:t xml:space="preserve"> </w:t>
      </w:r>
      <w:r w:rsidR="00A67484" w:rsidRPr="00A67484">
        <w:rPr>
          <w:sz w:val="28"/>
        </w:rPr>
        <w:t>ГН 2.1.7.020-94 «Ориентировочно-допустимые концентрации (ОДК) тяжелых мет</w:t>
      </w:r>
      <w:r w:rsidR="00A67484">
        <w:rPr>
          <w:sz w:val="28"/>
        </w:rPr>
        <w:t>аллов и мышьяка в почвах»</w:t>
      </w:r>
      <w:r w:rsidR="00A67484" w:rsidRPr="00A67484">
        <w:rPr>
          <w:sz w:val="28"/>
        </w:rPr>
        <w:t>. МУ 2.1.7.730-99 «Гигиеническая оценка качества почвы населенных мест».</w:t>
      </w:r>
      <w:r w:rsidR="00A67484">
        <w:rPr>
          <w:sz w:val="28"/>
        </w:rPr>
        <w:t xml:space="preserve"> Чистота почвы – умеренно загрязненная. </w:t>
      </w:r>
    </w:p>
    <w:p w14:paraId="5A10181B" w14:textId="00271B54" w:rsidR="00240A96" w:rsidRDefault="004C5CA0" w:rsidP="00240A96">
      <w:pPr>
        <w:pStyle w:val="ac"/>
        <w:jc w:val="both"/>
        <w:rPr>
          <w:sz w:val="28"/>
          <w:szCs w:val="28"/>
          <w:lang w:eastAsia="en-US"/>
        </w:rPr>
      </w:pPr>
      <w:r w:rsidRPr="004C5CA0">
        <w:rPr>
          <w:noProof/>
          <w:sz w:val="28"/>
        </w:rPr>
        <w:drawing>
          <wp:inline distT="0" distB="0" distL="0" distR="0" wp14:anchorId="17662E38" wp14:editId="4607D28A">
            <wp:extent cx="3133725" cy="2350294"/>
            <wp:effectExtent l="0" t="0" r="0" b="0"/>
            <wp:docPr id="18" name="Рисунок 18" descr="C:\Users\Пользователь\Desktop\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69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0324" cy="2355243"/>
                    </a:xfrm>
                    <a:prstGeom prst="rect">
                      <a:avLst/>
                    </a:prstGeom>
                    <a:noFill/>
                    <a:ln>
                      <a:noFill/>
                    </a:ln>
                  </pic:spPr>
                </pic:pic>
              </a:graphicData>
            </a:graphic>
          </wp:inline>
        </w:drawing>
      </w:r>
    </w:p>
    <w:p w14:paraId="21F75BC1" w14:textId="77777777" w:rsidR="004C5CA0" w:rsidRPr="008B0BB4" w:rsidRDefault="004C5CA0" w:rsidP="004C5CA0">
      <w:pPr>
        <w:pStyle w:val="ac"/>
        <w:jc w:val="both"/>
        <w:rPr>
          <w:sz w:val="28"/>
          <w:szCs w:val="28"/>
          <w:lang w:eastAsia="en-US"/>
        </w:rPr>
      </w:pPr>
      <w:r>
        <w:rPr>
          <w:sz w:val="28"/>
          <w:szCs w:val="28"/>
          <w:lang w:eastAsia="en-US"/>
        </w:rPr>
        <w:t xml:space="preserve">Задача №2. Состояние почвы на территории детского дошкольного учреждения не соответствует нормам </w:t>
      </w:r>
      <w:r w:rsidRPr="00A67484">
        <w:rPr>
          <w:sz w:val="28"/>
        </w:rPr>
        <w:t>ГН 2.1.7.020-94 «Ориентировочно-допустимые концентрации (ОДК) тяжелых мет</w:t>
      </w:r>
      <w:r>
        <w:rPr>
          <w:sz w:val="28"/>
        </w:rPr>
        <w:t>аллов и мышьяка в почвах»</w:t>
      </w:r>
      <w:r w:rsidRPr="00A67484">
        <w:rPr>
          <w:sz w:val="28"/>
        </w:rPr>
        <w:t>. МУ 2.1.7.730-99 «Гигиеническая оценка качества почвы населенных мест».</w:t>
      </w:r>
      <w:r>
        <w:rPr>
          <w:sz w:val="28"/>
        </w:rPr>
        <w:t xml:space="preserve"> Чистота почвы – умеренно загрязненная. </w:t>
      </w:r>
    </w:p>
    <w:p w14:paraId="77501039" w14:textId="6B1A3413" w:rsidR="004C5CA0" w:rsidRDefault="004C5CA0" w:rsidP="00240A96">
      <w:pPr>
        <w:pStyle w:val="ac"/>
        <w:jc w:val="both"/>
        <w:rPr>
          <w:sz w:val="28"/>
          <w:szCs w:val="28"/>
          <w:lang w:eastAsia="en-US"/>
        </w:rPr>
      </w:pPr>
      <w:r>
        <w:rPr>
          <w:sz w:val="28"/>
          <w:szCs w:val="28"/>
          <w:lang w:eastAsia="en-US"/>
        </w:rPr>
        <w:t xml:space="preserve">Задача №1. Состояние почвы – сильно загрязненная. </w:t>
      </w:r>
    </w:p>
    <w:p w14:paraId="674CA5A6" w14:textId="55E4DD92" w:rsidR="004C5CA0" w:rsidRDefault="004C5CA0" w:rsidP="00240A96">
      <w:pPr>
        <w:pStyle w:val="ac"/>
        <w:jc w:val="both"/>
        <w:rPr>
          <w:sz w:val="28"/>
          <w:szCs w:val="28"/>
          <w:lang w:eastAsia="en-US"/>
        </w:rPr>
      </w:pPr>
      <w:r>
        <w:rPr>
          <w:sz w:val="28"/>
          <w:szCs w:val="28"/>
          <w:lang w:eastAsia="en-US"/>
        </w:rPr>
        <w:t xml:space="preserve">Задача №2. Состояние почвы </w:t>
      </w:r>
      <w:r w:rsidR="000A5861">
        <w:rPr>
          <w:sz w:val="28"/>
          <w:szCs w:val="28"/>
          <w:lang w:eastAsia="en-US"/>
        </w:rPr>
        <w:t>–</w:t>
      </w:r>
      <w:r>
        <w:rPr>
          <w:sz w:val="28"/>
          <w:szCs w:val="28"/>
          <w:lang w:eastAsia="en-US"/>
        </w:rPr>
        <w:t xml:space="preserve"> </w:t>
      </w:r>
      <w:r w:rsidR="000A5861">
        <w:rPr>
          <w:sz w:val="28"/>
          <w:szCs w:val="28"/>
          <w:lang w:eastAsia="en-US"/>
        </w:rPr>
        <w:t>загрязненная.</w:t>
      </w:r>
    </w:p>
    <w:p w14:paraId="4815017B" w14:textId="24A9BCBC" w:rsidR="000A5861" w:rsidRDefault="000A5861" w:rsidP="00240A96">
      <w:pPr>
        <w:pStyle w:val="ac"/>
        <w:jc w:val="both"/>
        <w:rPr>
          <w:sz w:val="28"/>
          <w:szCs w:val="28"/>
          <w:lang w:eastAsia="en-US"/>
        </w:rPr>
      </w:pPr>
      <w:r>
        <w:rPr>
          <w:sz w:val="28"/>
          <w:szCs w:val="28"/>
          <w:lang w:eastAsia="en-US"/>
        </w:rPr>
        <w:t>Задача №3. Состояние почвы – загрязнённая.</w:t>
      </w:r>
    </w:p>
    <w:p w14:paraId="1EBA428E" w14:textId="2989B632" w:rsidR="000A5861" w:rsidRDefault="000A5861" w:rsidP="00240A96">
      <w:pPr>
        <w:pStyle w:val="ac"/>
        <w:jc w:val="both"/>
        <w:rPr>
          <w:sz w:val="28"/>
          <w:szCs w:val="28"/>
          <w:lang w:eastAsia="en-US"/>
        </w:rPr>
      </w:pPr>
      <w:r>
        <w:rPr>
          <w:sz w:val="28"/>
          <w:szCs w:val="28"/>
          <w:lang w:eastAsia="en-US"/>
        </w:rPr>
        <w:t>Задача №4. Состояние почвы – загрязненная.</w:t>
      </w:r>
    </w:p>
    <w:p w14:paraId="231F7149" w14:textId="5D480554" w:rsidR="000A5861" w:rsidRDefault="000A5861" w:rsidP="00240A96">
      <w:pPr>
        <w:pStyle w:val="ac"/>
        <w:jc w:val="both"/>
        <w:rPr>
          <w:sz w:val="28"/>
          <w:szCs w:val="28"/>
          <w:lang w:eastAsia="en-US"/>
        </w:rPr>
      </w:pPr>
      <w:r>
        <w:rPr>
          <w:sz w:val="28"/>
          <w:szCs w:val="28"/>
          <w:lang w:eastAsia="en-US"/>
        </w:rPr>
        <w:lastRenderedPageBreak/>
        <w:t xml:space="preserve">Задача №5. Состояние почвы – </w:t>
      </w:r>
      <w:r w:rsidR="0051659C">
        <w:rPr>
          <w:sz w:val="28"/>
          <w:szCs w:val="28"/>
          <w:lang w:eastAsia="en-US"/>
        </w:rPr>
        <w:t>находиться в умеренном состоянии.</w:t>
      </w:r>
    </w:p>
    <w:p w14:paraId="31C54865" w14:textId="4FC6EF1E" w:rsidR="000A5861" w:rsidRDefault="000A5861" w:rsidP="00240A96">
      <w:pPr>
        <w:pStyle w:val="ac"/>
        <w:jc w:val="both"/>
        <w:rPr>
          <w:sz w:val="28"/>
          <w:szCs w:val="28"/>
          <w:lang w:eastAsia="en-US"/>
        </w:rPr>
      </w:pPr>
      <w:r>
        <w:rPr>
          <w:sz w:val="28"/>
          <w:szCs w:val="28"/>
          <w:lang w:eastAsia="en-US"/>
        </w:rPr>
        <w:t xml:space="preserve">Задача №6. Состояние почвы </w:t>
      </w:r>
      <w:r w:rsidR="002A4448">
        <w:rPr>
          <w:sz w:val="28"/>
          <w:szCs w:val="28"/>
          <w:lang w:eastAsia="en-US"/>
        </w:rPr>
        <w:t>–</w:t>
      </w:r>
      <w:r>
        <w:rPr>
          <w:sz w:val="28"/>
          <w:szCs w:val="28"/>
          <w:lang w:eastAsia="en-US"/>
        </w:rPr>
        <w:t xml:space="preserve"> </w:t>
      </w:r>
      <w:r w:rsidR="002A4448">
        <w:rPr>
          <w:sz w:val="28"/>
          <w:szCs w:val="28"/>
          <w:lang w:eastAsia="en-US"/>
        </w:rPr>
        <w:t>чистая, хорошая.</w:t>
      </w:r>
    </w:p>
    <w:p w14:paraId="1DD03482" w14:textId="658C3E10" w:rsidR="002A4448" w:rsidRDefault="002A4448" w:rsidP="00240A96">
      <w:pPr>
        <w:pStyle w:val="ac"/>
        <w:jc w:val="both"/>
        <w:rPr>
          <w:sz w:val="28"/>
        </w:rPr>
      </w:pPr>
      <w:r>
        <w:rPr>
          <w:sz w:val="28"/>
          <w:szCs w:val="28"/>
          <w:lang w:eastAsia="en-US"/>
        </w:rPr>
        <w:t xml:space="preserve">Задача №7. </w:t>
      </w:r>
      <w:r w:rsidRPr="0051659C">
        <w:rPr>
          <w:sz w:val="28"/>
        </w:rPr>
        <w:t xml:space="preserve">X = а + Ь — с-100/а, </w:t>
      </w:r>
      <w:r w:rsidR="0051659C" w:rsidRPr="0051659C">
        <w:rPr>
          <w:sz w:val="28"/>
        </w:rPr>
        <w:t>где а — объем взятой почвы</w:t>
      </w:r>
      <w:r w:rsidRPr="0051659C">
        <w:rPr>
          <w:sz w:val="28"/>
        </w:rPr>
        <w:t>;</w:t>
      </w:r>
      <w:r w:rsidR="0051659C" w:rsidRPr="0051659C">
        <w:rPr>
          <w:sz w:val="28"/>
        </w:rPr>
        <w:t xml:space="preserve"> b — объем воды в цилиндре</w:t>
      </w:r>
      <w:r w:rsidRPr="0051659C">
        <w:rPr>
          <w:sz w:val="28"/>
        </w:rPr>
        <w:t>; с — объем сме</w:t>
      </w:r>
      <w:r w:rsidR="0051659C" w:rsidRPr="0051659C">
        <w:rPr>
          <w:sz w:val="28"/>
        </w:rPr>
        <w:t>си почвы и воды в цилиндре</w:t>
      </w:r>
      <w:r w:rsidRPr="0051659C">
        <w:rPr>
          <w:sz w:val="28"/>
        </w:rPr>
        <w:t xml:space="preserve">. </w:t>
      </w:r>
    </w:p>
    <w:p w14:paraId="5035CCC5" w14:textId="4A6D59C7" w:rsidR="0051659C" w:rsidRDefault="0051659C" w:rsidP="00240A96">
      <w:pPr>
        <w:pStyle w:val="ac"/>
        <w:jc w:val="both"/>
        <w:rPr>
          <w:sz w:val="28"/>
        </w:rPr>
      </w:pPr>
      <w:r>
        <w:rPr>
          <w:sz w:val="28"/>
        </w:rPr>
        <w:t xml:space="preserve">Х= 40% - пористость почвы. </w:t>
      </w:r>
    </w:p>
    <w:p w14:paraId="601A00FB" w14:textId="2B2E867C" w:rsidR="0051659C" w:rsidRDefault="0051659C" w:rsidP="00240A96">
      <w:pPr>
        <w:pStyle w:val="ac"/>
        <w:jc w:val="both"/>
        <w:rPr>
          <w:sz w:val="28"/>
        </w:rPr>
      </w:pPr>
      <w:r>
        <w:rPr>
          <w:sz w:val="28"/>
        </w:rPr>
        <w:t xml:space="preserve">Гигиена воздуха </w:t>
      </w:r>
    </w:p>
    <w:p w14:paraId="32EA07FB" w14:textId="2434A5BB" w:rsidR="00635ADF" w:rsidRDefault="00635ADF" w:rsidP="00240A96">
      <w:pPr>
        <w:pStyle w:val="ac"/>
        <w:jc w:val="both"/>
        <w:rPr>
          <w:sz w:val="28"/>
        </w:rPr>
      </w:pPr>
      <w:r>
        <w:rPr>
          <w:sz w:val="28"/>
        </w:rPr>
        <w:t xml:space="preserve">1. </w:t>
      </w:r>
      <w:r w:rsidRPr="00635ADF">
        <w:rPr>
          <w:sz w:val="28"/>
        </w:rPr>
        <w:t>Прибор, служащий для протягивания воздуха, называется аспиратором. Имеется несколько типов аспираторов. Простейшим является водяной аспиратор, применяющийся в тех случаях, когд</w:t>
      </w:r>
      <w:r w:rsidR="0008662D">
        <w:rPr>
          <w:sz w:val="28"/>
        </w:rPr>
        <w:t xml:space="preserve">а для улавливания веществ из </w:t>
      </w:r>
      <w:r w:rsidRPr="00635ADF">
        <w:rPr>
          <w:sz w:val="28"/>
        </w:rPr>
        <w:t xml:space="preserve"> воздуха требуются малые скорости протягивания его (максимальная скорость протягивания воздуха водяным аспиратором составляет 1,5—2 л/мин). Электроаспиратор наиболее часто используют в практике работы санитарно-гигиеническихлабораторий еще и потому, что с его помощью можно одновременно отбирать несколько проб (не менее четырех). </w:t>
      </w:r>
      <w:r w:rsidRPr="00635ADF">
        <w:rPr>
          <w:b/>
          <w:sz w:val="28"/>
        </w:rPr>
        <w:t>Принцип работы</w:t>
      </w:r>
      <w:r w:rsidRPr="00635ADF">
        <w:rPr>
          <w:sz w:val="28"/>
        </w:rPr>
        <w:t xml:space="preserve"> прибора заключается в том, что при включении в сеть электродвигатель вращает ротор воздуходувки, при этом в корпусе воздуходувки создается пониженное давление и воздух, находящийся вне прибора, поступает в нее через штуцера ротаметров и затем выбрасывается наружу. Зная скорость и время прохождения воздуха через аспиратор, определяют объем воздуха, прошедшего через поглотительный прибор, присоединенный к штуцеру. </w:t>
      </w:r>
    </w:p>
    <w:p w14:paraId="695F5146" w14:textId="0A5A18E7" w:rsidR="00635ADF" w:rsidRDefault="00635ADF" w:rsidP="00635ADF">
      <w:pPr>
        <w:pStyle w:val="ac"/>
        <w:jc w:val="both"/>
      </w:pPr>
      <w:r w:rsidRPr="0008662D">
        <w:rPr>
          <w:b/>
          <w:sz w:val="28"/>
        </w:rPr>
        <w:t>2</w:t>
      </w:r>
      <w:r w:rsidR="0008662D" w:rsidRPr="0008662D">
        <w:rPr>
          <w:b/>
          <w:sz w:val="28"/>
        </w:rPr>
        <w:t xml:space="preserve"> и 3 вопрос</w:t>
      </w:r>
      <w:r w:rsidRPr="00635ADF">
        <w:rPr>
          <w:sz w:val="28"/>
          <w:szCs w:val="28"/>
        </w:rPr>
        <w:t xml:space="preserve">. </w:t>
      </w:r>
      <w:r w:rsidRPr="00A04165">
        <w:rPr>
          <w:sz w:val="28"/>
          <w:szCs w:val="28"/>
        </w:rPr>
        <w:t>Поглотительные приборы служат для поглощения в них различных веществ из воздуха с помощью поглотительных сред.</w:t>
      </w:r>
      <w:r w:rsidR="0008662D" w:rsidRPr="0008662D">
        <w:t xml:space="preserve"> </w:t>
      </w:r>
      <w:r w:rsidR="0008662D" w:rsidRPr="0008662D">
        <w:rPr>
          <w:b/>
          <w:sz w:val="28"/>
        </w:rPr>
        <w:t>Поглотитель Зайцева</w:t>
      </w:r>
      <w:r w:rsidR="0008662D">
        <w:rPr>
          <w:sz w:val="28"/>
        </w:rPr>
        <w:t xml:space="preserve"> </w:t>
      </w:r>
      <w:r w:rsidR="0008662D" w:rsidRPr="0008662D">
        <w:rPr>
          <w:sz w:val="28"/>
        </w:rPr>
        <w:t>имеет расширенную верхнюю часть самого сосуда и суженную нижнюю. Расширение в верхней части прибора способствует большему контакту протягиваемого через прибор воздуха с поглотительной средой в связи с уменьшением давления в этой части. Сужение в нижней части прибора способствует увеличению контакта воздуха с поглотительной средой за счет увеличения столба жидкой поглотительной среды</w:t>
      </w:r>
      <w:r w:rsidR="0008662D">
        <w:rPr>
          <w:sz w:val="28"/>
        </w:rPr>
        <w:t>.</w:t>
      </w:r>
      <w:r w:rsidR="0008662D" w:rsidRPr="0008662D">
        <w:t xml:space="preserve"> </w:t>
      </w:r>
      <w:r w:rsidR="0008662D" w:rsidRPr="0008662D">
        <w:rPr>
          <w:b/>
          <w:sz w:val="28"/>
        </w:rPr>
        <w:t>Поглотительный прибор Полежаева</w:t>
      </w:r>
      <w:r w:rsidR="0008662D" w:rsidRPr="0008662D">
        <w:rPr>
          <w:sz w:val="28"/>
        </w:rPr>
        <w:t xml:space="preserve"> верхняя часть прибора имеет грушевидную форму</w:t>
      </w:r>
      <w:r w:rsidR="0008662D">
        <w:rPr>
          <w:sz w:val="28"/>
        </w:rPr>
        <w:t>.</w:t>
      </w:r>
      <w:r w:rsidR="0008662D" w:rsidRPr="0008662D">
        <w:t xml:space="preserve"> </w:t>
      </w:r>
      <w:r w:rsidR="0008662D" w:rsidRPr="0008662D">
        <w:rPr>
          <w:b/>
          <w:sz w:val="28"/>
        </w:rPr>
        <w:t>Поглотитель Петри</w:t>
      </w:r>
      <w:r w:rsidR="0008662D">
        <w:rPr>
          <w:sz w:val="28"/>
        </w:rPr>
        <w:t xml:space="preserve"> о</w:t>
      </w:r>
      <w:r w:rsidR="0008662D" w:rsidRPr="0008662D">
        <w:rPr>
          <w:sz w:val="28"/>
        </w:rPr>
        <w:t>н представляет собой стеклянный сосуд цилиндрической формы, напоминающий пробирку, в верхнюю часть которого впаяны две стеклянные трубки. Одна трубка (длинная) доходит почти до дна сосуда и заканчивается либо стеклянным шариком, в стенках которого имеется ряд отверстий диаметром 1,5мм, либо капиллярным сужением, либо пористой пластинкой</w:t>
      </w:r>
      <w:r w:rsidR="0008662D">
        <w:rPr>
          <w:sz w:val="28"/>
          <w:szCs w:val="28"/>
        </w:rPr>
        <w:t>. С</w:t>
      </w:r>
      <w:r w:rsidR="0008662D" w:rsidRPr="00A04165">
        <w:rPr>
          <w:sz w:val="28"/>
          <w:szCs w:val="28"/>
        </w:rPr>
        <w:t>уществуют</w:t>
      </w:r>
      <w:r w:rsidRPr="00A04165">
        <w:rPr>
          <w:sz w:val="28"/>
          <w:szCs w:val="28"/>
        </w:rPr>
        <w:t xml:space="preserve"> твердые и жидкие поглотительные среды. К твердым поглотительным средам относятся следующие: хлорид кальция для поглощенияпаров воды, известь натронная для поглощения углекислоты; пемза измельченная (пропитанная концентрированной серной кислотой или концентрированным раствором щелочи) для поглощения аммиака; силикагель в зернах диаметром 1-5мм и уголь активированный в зернах диаметром2-5 мм для поглощения паров углеводородов и других органических веществ; гигроскопическая вата, минеральное волокно (асбест), стеклянная вата для </w:t>
      </w:r>
      <w:r w:rsidRPr="00A04165">
        <w:rPr>
          <w:sz w:val="28"/>
          <w:szCs w:val="28"/>
        </w:rPr>
        <w:lastRenderedPageBreak/>
        <w:t>улавливания пыли, паров мета</w:t>
      </w:r>
      <w:r w:rsidR="00A04165">
        <w:rPr>
          <w:sz w:val="28"/>
          <w:szCs w:val="28"/>
        </w:rPr>
        <w:t xml:space="preserve">ллов, тумана кислот. </w:t>
      </w:r>
      <w:r w:rsidRPr="00A04165">
        <w:rPr>
          <w:sz w:val="28"/>
          <w:szCs w:val="28"/>
        </w:rPr>
        <w:t xml:space="preserve">К жидким поглотительным средам относятся следующие: </w:t>
      </w:r>
      <w:r w:rsidR="00A04165">
        <w:rPr>
          <w:sz w:val="28"/>
          <w:szCs w:val="28"/>
        </w:rPr>
        <w:t>вода</w:t>
      </w:r>
      <w:r w:rsidRPr="00A04165">
        <w:rPr>
          <w:sz w:val="28"/>
          <w:szCs w:val="28"/>
        </w:rPr>
        <w:t xml:space="preserve"> дистиллированная для поглощения из воздуха, ра</w:t>
      </w:r>
      <w:r w:rsidR="00A04165">
        <w:rPr>
          <w:sz w:val="28"/>
          <w:szCs w:val="28"/>
        </w:rPr>
        <w:t>створимых в воде (</w:t>
      </w:r>
      <w:r w:rsidRPr="00A04165">
        <w:rPr>
          <w:sz w:val="28"/>
          <w:szCs w:val="28"/>
        </w:rPr>
        <w:t>спиртов); органические растворите</w:t>
      </w:r>
      <w:r w:rsidR="00A04165">
        <w:rPr>
          <w:sz w:val="28"/>
          <w:szCs w:val="28"/>
        </w:rPr>
        <w:t>ли (этиловый спирт, бензол</w:t>
      </w:r>
      <w:r w:rsidRPr="00A04165">
        <w:rPr>
          <w:sz w:val="28"/>
          <w:szCs w:val="28"/>
        </w:rPr>
        <w:t>) для поглощения паров органических веществ,</w:t>
      </w:r>
      <w:r w:rsidR="00A04165">
        <w:rPr>
          <w:sz w:val="28"/>
          <w:szCs w:val="28"/>
        </w:rPr>
        <w:t xml:space="preserve"> нерастворимых в воде (паров углеводородов</w:t>
      </w:r>
      <w:r w:rsidRPr="00A04165">
        <w:rPr>
          <w:sz w:val="28"/>
          <w:szCs w:val="28"/>
        </w:rPr>
        <w:t>); растворы различных реактивов в воде, спирте, ацетоне и других растворителях. Действие этих поглотителей основано на химическом взаимодействии растворенного реактива с примесями, содержащимися в исследуемом воздухе. Некоторые из них обладают избирательным действием и поглощают из воздуха только определенные примеси</w:t>
      </w:r>
      <w:r w:rsidRPr="00A04165">
        <w:t>.</w:t>
      </w:r>
    </w:p>
    <w:p w14:paraId="3D7A057F" w14:textId="623F3A65" w:rsidR="0008662D" w:rsidRPr="00253FE2" w:rsidRDefault="0008662D" w:rsidP="00635ADF">
      <w:pPr>
        <w:pStyle w:val="ac"/>
        <w:jc w:val="both"/>
        <w:rPr>
          <w:sz w:val="32"/>
        </w:rPr>
      </w:pPr>
      <w:r>
        <w:t>4</w:t>
      </w:r>
      <w:r w:rsidRPr="00253FE2">
        <w:rPr>
          <w:sz w:val="28"/>
        </w:rPr>
        <w:t xml:space="preserve">. Поглотительные среды помещаются в поглотительные приборы, конструкция которых способствует большему контакту выделяемого из воздуха вещества с поглотительной средой. Выбор поглотительных сред и приборов зависит от агрегатного состояния загрязняющего вещества. </w:t>
      </w:r>
      <w:r w:rsidR="00253FE2" w:rsidRPr="00253FE2">
        <w:rPr>
          <w:sz w:val="28"/>
        </w:rPr>
        <w:t>П</w:t>
      </w:r>
      <w:r w:rsidRPr="00253FE2">
        <w:rPr>
          <w:sz w:val="28"/>
        </w:rPr>
        <w:t>еред началом отбора проб воздуха, проводится измерение температуры воздуха, барометрического давления, влажности. Эти измерения необходимы для того, чтобы привести к нормальным условиям объем отобранного воздуха</w:t>
      </w:r>
      <w:r w:rsidR="00253FE2" w:rsidRPr="00253FE2">
        <w:rPr>
          <w:sz w:val="28"/>
        </w:rPr>
        <w:t xml:space="preserve">. берут 12 проб и вычисляют среднесуточную концентрацию. Количество дней наблюдений должно быть не мене 10 в разные сезоны года. Обычно отбор проб проводят на уровне дыхания человека (= 1,5 м), в детских садах и яслях пробы отбирают на более низком уровне. В жилых помещениях и общественных зданиях такие исследования проводятся в наиболее характерные периоды их эксплуатации (пребывание людей). </w:t>
      </w:r>
    </w:p>
    <w:p w14:paraId="6219C367" w14:textId="53FEC54A" w:rsidR="0051659C" w:rsidRDefault="00253FE2" w:rsidP="00253FE2">
      <w:pPr>
        <w:pStyle w:val="ac"/>
        <w:jc w:val="both"/>
        <w:rPr>
          <w:sz w:val="28"/>
        </w:rPr>
      </w:pPr>
      <w:r>
        <w:rPr>
          <w:sz w:val="28"/>
          <w:szCs w:val="28"/>
          <w:lang w:eastAsia="en-US"/>
        </w:rPr>
        <w:t xml:space="preserve">5. </w:t>
      </w:r>
      <w:r w:rsidRPr="00253FE2">
        <w:rPr>
          <w:sz w:val="28"/>
        </w:rPr>
        <w:t xml:space="preserve">Определяется путём отделения твердых частиц от воздуха на фильтре, взвешивании его на аналитических весах. Чаще используются беззольные фильтры, предварительно высушенные в сухожаровом </w:t>
      </w:r>
      <w:r>
        <w:rPr>
          <w:sz w:val="28"/>
        </w:rPr>
        <w:t xml:space="preserve">шкафу при температуре 100-105℃ </w:t>
      </w:r>
      <w:r w:rsidRPr="00253FE2">
        <w:rPr>
          <w:sz w:val="28"/>
        </w:rPr>
        <w:t>в течение 4 часов. Патрон соединяется резиновой трубкой с воздуходувкой через реометр и проверяется на герметичность. Для этого входной отверстие патрона закрывают крышкой и включают воздуходувку. Если патрон присоединен герметично, то реометр покажет ноль. Скорость просасывания воздуха 30 м/мин. Пробу отбирают в течении 2 часов. Фильтр из патрона помещают в бюксу и доставляют в лабораторию, помещают в сушильный шкаф на 30 мин, затем взвешивают на аналитических весах. При использовании ватного фильтра в аллонж вставляют медную сетку, затем 0,25 или 0,8 гр. Гигроскопичной ваты в виде 3—тампонов, чтобы между ними и стенкой аллонжа не было мелких частиц ваты. Затем аллонж помещают в сушильный шкаф на 3</w:t>
      </w:r>
      <w:r>
        <w:rPr>
          <w:sz w:val="28"/>
        </w:rPr>
        <w:t xml:space="preserve"> часа при температуре 100-105℃</w:t>
      </w:r>
      <w:r w:rsidRPr="00253FE2">
        <w:rPr>
          <w:sz w:val="28"/>
        </w:rPr>
        <w:t xml:space="preserve">. Пробки должны быть сняты. Затем аллонж помещают в эксикатор на 45 мин, взвешивают, затем вновь в сушильный шкаф на 1 час. Исследуемый воздух протягивают через аллонж со скоростью 30 л/мин. В течение 2 часов. Затем аллонж закрывают, доставляют в лабораторию. Перед анализом аллонж протирают ватой, смоченной эфиром. Вынимают ватные пробки, помещают в сушильный шкаф на 3 </w:t>
      </w:r>
      <w:r>
        <w:rPr>
          <w:sz w:val="28"/>
        </w:rPr>
        <w:t>часа при температуре 100- 105℃</w:t>
      </w:r>
      <w:r w:rsidRPr="00253FE2">
        <w:rPr>
          <w:sz w:val="28"/>
        </w:rPr>
        <w:t>.</w:t>
      </w:r>
      <w:r>
        <w:rPr>
          <w:sz w:val="28"/>
        </w:rPr>
        <w:t xml:space="preserve"> </w:t>
      </w:r>
      <w:r w:rsidRPr="00253FE2">
        <w:rPr>
          <w:sz w:val="28"/>
        </w:rPr>
        <w:t>Доставленные в лабораторию</w:t>
      </w:r>
      <w:r>
        <w:rPr>
          <w:sz w:val="28"/>
        </w:rPr>
        <w:t xml:space="preserve"> </w:t>
      </w:r>
      <w:r w:rsidRPr="00253FE2">
        <w:rPr>
          <w:sz w:val="28"/>
        </w:rPr>
        <w:t xml:space="preserve">бюксы с пылью тщательно вытирают снаружи от приставшей к ним пыли, после чего </w:t>
      </w:r>
      <w:r w:rsidRPr="00253FE2">
        <w:rPr>
          <w:sz w:val="28"/>
        </w:rPr>
        <w:lastRenderedPageBreak/>
        <w:t>помещают в сушильный шкаф на 21/2 часа и доводят до постоянног</w:t>
      </w:r>
      <w:r>
        <w:rPr>
          <w:sz w:val="28"/>
        </w:rPr>
        <w:t>о веса при температуре 100-105℃</w:t>
      </w:r>
      <w:r w:rsidRPr="00253FE2">
        <w:rPr>
          <w:sz w:val="28"/>
        </w:rPr>
        <w:t>. Затем бюкс с пылью переносят в эксикатор на 30 минут, после чего взвешивают на аналитических весах. Разность в весе составляет то количество пыли, которое получено в данной пробе</w:t>
      </w:r>
      <w:r>
        <w:rPr>
          <w:sz w:val="28"/>
        </w:rPr>
        <w:t>.</w:t>
      </w:r>
    </w:p>
    <w:p w14:paraId="6FE39BA5" w14:textId="451C2217" w:rsidR="00253FE2" w:rsidRDefault="00253FE2" w:rsidP="00253FE2">
      <w:pPr>
        <w:pStyle w:val="ac"/>
        <w:jc w:val="both"/>
      </w:pPr>
      <w:r>
        <w:rPr>
          <w:sz w:val="28"/>
        </w:rPr>
        <w:t xml:space="preserve">6. </w:t>
      </w:r>
      <w:r w:rsidRPr="00253FE2">
        <w:rPr>
          <w:sz w:val="28"/>
        </w:rPr>
        <w:t>Метод с беззольным бумажным фильтром. Для определения пыли с беззольным бумажным фильтром требуется пылевой патрон с кассетой для отбора пробы воздуха. Внутренний диаметр кассет 5 см, внешний – 6,5 см.В кассету патрона вкладывают обеззоленный фильтр, предварительно доведенный до постоянного веса, для чего бюкс с обеззоленным фильтром помещают в сушильный шкаф и сушат при температуре 100-105◦С в течение 4 часов. После этого бюкс из сушильного шкафа переносят в эксикатор на 30 минут и затем взвешивают на аналитических весах. Кассету с фильтром вкладывают в патрон, который крепко завинчивают. Собранный в таком виде патрон соединяют резиновой трубкой с воздуходувкой через реометр и проверяют на герметичность. Для этого входной отверстие патрона плотно закрывают пробкой и включают воздуходувку. Если патрон присоединен герметично, то реометр показывает нуль. Скорость просасываемого воздуха 30 л/мин. Пробу отбирают в течение 2 часов. Всасывающее отверстие патрона обращено навстречу ветру. После отбора пробы патрон осторожно разъединяют с воздуходувкой. Верхнюю часть патрона отвинчивают, а кольцо, закрепляющее фильтр, снимают пинцетом. Фильтр осторожно вынимают из кассеты и вносят в тот же бюкс, из которого он был взят. В таком виде пробу доставляют в лабораторию для анализа. Для определения среднесуточной концентрации отбирают через равные интервалы 12 часовых 130 проб воздуха в течение суток через один и тот же фильтр со скоростью 20 л/мин. Таким образом, для определения концентрации пыли этим методом требуется следующая аппаратура: патрон с кассетой; аспиратор; бюксы (диаметр 2,6 см, высота 4 см); сушильный шкаф; аналитические весы; обеззоленные фильтры (диаметр 6,5 см); реометр на 30-40 л/мин</w:t>
      </w:r>
      <w:r>
        <w:t>.</w:t>
      </w:r>
    </w:p>
    <w:p w14:paraId="794FADB1" w14:textId="77777777" w:rsidR="005A493C" w:rsidRDefault="00184F37" w:rsidP="00A57DA5">
      <w:pPr>
        <w:spacing w:after="0" w:line="240" w:lineRule="auto"/>
        <w:ind w:right="148"/>
        <w:jc w:val="both"/>
        <w:rPr>
          <w:rFonts w:ascii="Times New Roman" w:hAnsi="Times New Roman"/>
          <w:spacing w:val="2"/>
          <w:sz w:val="28"/>
          <w:szCs w:val="28"/>
        </w:rPr>
      </w:pPr>
      <w:r w:rsidRPr="00A57DA5">
        <w:rPr>
          <w:rFonts w:ascii="Times New Roman" w:hAnsi="Times New Roman"/>
          <w:sz w:val="28"/>
        </w:rPr>
        <w:t xml:space="preserve">Задача №1. </w:t>
      </w:r>
      <w:r w:rsidR="00A57DA5" w:rsidRPr="00A57DA5">
        <w:rPr>
          <w:rFonts w:ascii="Times New Roman" w:hAnsi="Times New Roman"/>
          <w:sz w:val="28"/>
          <w:lang w:eastAsia="ru-RU"/>
        </w:rPr>
        <w:t xml:space="preserve">При проведении обследования жилой комнаты кв. 29 дом 18 по ул. </w:t>
      </w:r>
      <w:r w:rsidR="00A57DA5">
        <w:rPr>
          <w:rFonts w:ascii="Times New Roman" w:hAnsi="Times New Roman"/>
          <w:sz w:val="28"/>
          <w:lang w:eastAsia="ru-RU"/>
        </w:rPr>
        <w:t xml:space="preserve"> </w:t>
      </w:r>
      <w:r w:rsidR="00A57DA5" w:rsidRPr="00A57DA5">
        <w:rPr>
          <w:rFonts w:ascii="Times New Roman" w:hAnsi="Times New Roman"/>
          <w:sz w:val="28"/>
          <w:lang w:eastAsia="ru-RU"/>
        </w:rPr>
        <w:t>проспект Мира 22 г. Красноярска от 19.06.16г</w:t>
      </w:r>
      <w:r w:rsidR="00A57DA5">
        <w:rPr>
          <w:rFonts w:ascii="Times New Roman" w:hAnsi="Times New Roman"/>
          <w:sz w:val="28"/>
          <w:lang w:eastAsia="ru-RU"/>
        </w:rPr>
        <w:t xml:space="preserve">, анализируемый воздух не соответствует </w:t>
      </w:r>
      <w:r w:rsidR="00A57DA5" w:rsidRPr="00A57DA5">
        <w:rPr>
          <w:rFonts w:ascii="Times New Roman" w:hAnsi="Times New Roman"/>
          <w:sz w:val="28"/>
          <w:szCs w:val="28"/>
          <w:lang w:eastAsia="ru-RU"/>
        </w:rPr>
        <w:t xml:space="preserve">нормам </w:t>
      </w:r>
      <w:r w:rsidR="00A57DA5" w:rsidRPr="005359B8">
        <w:rPr>
          <w:rFonts w:ascii="Times New Roman" w:hAnsi="Times New Roman"/>
          <w:spacing w:val="2"/>
          <w:sz w:val="28"/>
          <w:szCs w:val="28"/>
        </w:rPr>
        <w:t xml:space="preserve">ГН 2.1.6.1338-03 </w:t>
      </w:r>
      <w:r w:rsidR="005359B8" w:rsidRPr="005359B8">
        <w:rPr>
          <w:rFonts w:ascii="Times New Roman" w:hAnsi="Times New Roman"/>
          <w:spacing w:val="2"/>
          <w:sz w:val="28"/>
          <w:szCs w:val="28"/>
        </w:rPr>
        <w:t>«</w:t>
      </w:r>
      <w:r w:rsidR="005359B8" w:rsidRPr="005359B8">
        <w:rPr>
          <w:rStyle w:val="aff7"/>
          <w:rFonts w:ascii="Times New Roman" w:hAnsi="Times New Roman"/>
          <w:bCs/>
          <w:i w:val="0"/>
          <w:iCs w:val="0"/>
          <w:sz w:val="28"/>
          <w:szCs w:val="28"/>
        </w:rPr>
        <w:t>Предельно</w:t>
      </w:r>
      <w:r w:rsidR="005359B8" w:rsidRPr="005359B8">
        <w:rPr>
          <w:rFonts w:ascii="Times New Roman" w:hAnsi="Times New Roman"/>
          <w:sz w:val="28"/>
          <w:szCs w:val="28"/>
        </w:rPr>
        <w:t> допустимые концентрации (ПДК) загрязняющих веществ в атмосферном воздухе населенных мест</w:t>
      </w:r>
      <w:r w:rsidR="005359B8" w:rsidRPr="005359B8">
        <w:rPr>
          <w:rFonts w:ascii="Times New Roman" w:hAnsi="Times New Roman"/>
          <w:spacing w:val="2"/>
          <w:sz w:val="28"/>
          <w:szCs w:val="28"/>
        </w:rPr>
        <w:t>»</w:t>
      </w:r>
      <w:r w:rsidR="005A493C">
        <w:rPr>
          <w:rFonts w:ascii="Times New Roman" w:hAnsi="Times New Roman"/>
          <w:spacing w:val="2"/>
          <w:sz w:val="28"/>
          <w:szCs w:val="28"/>
        </w:rPr>
        <w:t>.</w:t>
      </w:r>
    </w:p>
    <w:p w14:paraId="6354B64D" w14:textId="291043D5" w:rsidR="00184F37" w:rsidRDefault="005A493C" w:rsidP="00A57DA5">
      <w:pPr>
        <w:spacing w:after="0" w:line="240" w:lineRule="auto"/>
        <w:ind w:right="148"/>
        <w:jc w:val="both"/>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A493C">
        <w:rPr>
          <w:noProof/>
          <w:sz w:val="32"/>
          <w:szCs w:val="28"/>
        </w:rPr>
        <w:t xml:space="preserve"> </w:t>
      </w:r>
      <w:r w:rsidRPr="005A493C">
        <w:rPr>
          <w:noProof/>
          <w:sz w:val="32"/>
          <w:szCs w:val="28"/>
          <w:lang w:eastAsia="ru-RU"/>
        </w:rPr>
        <w:drawing>
          <wp:inline distT="0" distB="0" distL="0" distR="0" wp14:anchorId="41CEF8C8" wp14:editId="585BEC59">
            <wp:extent cx="2324100" cy="1743076"/>
            <wp:effectExtent l="0" t="0" r="0" b="9525"/>
            <wp:docPr id="19" name="Рисунок 19" descr="C:\Users\Пользователь\Desktop\IMG_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6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203" cy="1746903"/>
                    </a:xfrm>
                    <a:prstGeom prst="rect">
                      <a:avLst/>
                    </a:prstGeom>
                    <a:noFill/>
                    <a:ln>
                      <a:noFill/>
                    </a:ln>
                  </pic:spPr>
                </pic:pic>
              </a:graphicData>
            </a:graphic>
          </wp:inline>
        </w:drawing>
      </w:r>
      <w:r w:rsidRPr="005A493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A493C">
        <w:rPr>
          <w:noProof/>
          <w:sz w:val="32"/>
          <w:szCs w:val="28"/>
          <w:lang w:eastAsia="ru-RU"/>
        </w:rPr>
        <w:drawing>
          <wp:inline distT="0" distB="0" distL="0" distR="0" wp14:anchorId="05963B89" wp14:editId="0751CFFF">
            <wp:extent cx="2083517" cy="1562637"/>
            <wp:effectExtent l="0" t="6032" r="6032" b="6033"/>
            <wp:docPr id="20" name="Рисунок 20" descr="C:\Users\Пользователь\Desktop\IMG_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69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95376" cy="1571531"/>
                    </a:xfrm>
                    <a:prstGeom prst="rect">
                      <a:avLst/>
                    </a:prstGeom>
                    <a:noFill/>
                    <a:ln>
                      <a:noFill/>
                    </a:ln>
                  </pic:spPr>
                </pic:pic>
              </a:graphicData>
            </a:graphic>
          </wp:inline>
        </w:drawing>
      </w:r>
    </w:p>
    <w:p w14:paraId="700702F7" w14:textId="575E7D48" w:rsidR="00B8611F" w:rsidRDefault="00B8611F" w:rsidP="00A57DA5">
      <w:pPr>
        <w:spacing w:after="0" w:line="240" w:lineRule="auto"/>
        <w:ind w:right="148"/>
        <w:jc w:val="both"/>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5EF91C81" w14:textId="0F8A5EB0" w:rsidR="00B8611F" w:rsidRDefault="00B8611F" w:rsidP="00A57DA5">
      <w:pPr>
        <w:spacing w:after="0" w:line="240" w:lineRule="auto"/>
        <w:ind w:right="148"/>
        <w:jc w:val="both"/>
        <w:rPr>
          <w:rFonts w:ascii="Times New Roman" w:hAnsi="Times New Roman"/>
          <w:sz w:val="28"/>
          <w:lang w:eastAsia="ru-RU"/>
        </w:rPr>
      </w:pPr>
      <w:r>
        <w:rPr>
          <w:rFonts w:ascii="Times New Roman" w:hAnsi="Times New Roman"/>
          <w:sz w:val="28"/>
          <w:lang w:eastAsia="ru-RU"/>
        </w:rPr>
        <w:lastRenderedPageBreak/>
        <w:t xml:space="preserve">Задача №2. Среднесуточная концентрация – </w:t>
      </w:r>
      <w:r w:rsidR="003C448A">
        <w:rPr>
          <w:rFonts w:ascii="Times New Roman" w:hAnsi="Times New Roman"/>
          <w:sz w:val="28"/>
          <w:lang w:eastAsia="ru-RU"/>
        </w:rPr>
        <w:t>0,005</w:t>
      </w:r>
    </w:p>
    <w:p w14:paraId="1B211F7A" w14:textId="2CF21323" w:rsidR="00B8611F" w:rsidRDefault="00B8611F" w:rsidP="00A57DA5">
      <w:pPr>
        <w:spacing w:after="0" w:line="240" w:lineRule="auto"/>
        <w:ind w:right="148"/>
        <w:jc w:val="both"/>
        <w:rPr>
          <w:rFonts w:ascii="Times New Roman" w:hAnsi="Times New Roman"/>
          <w:sz w:val="28"/>
          <w:lang w:eastAsia="ru-RU"/>
        </w:rPr>
      </w:pPr>
      <w:r>
        <w:rPr>
          <w:rFonts w:ascii="Times New Roman" w:hAnsi="Times New Roman"/>
          <w:sz w:val="28"/>
          <w:lang w:eastAsia="ru-RU"/>
        </w:rPr>
        <w:t xml:space="preserve">Максимально разовая концентрация </w:t>
      </w:r>
      <w:r w:rsidR="003C448A">
        <w:rPr>
          <w:rFonts w:ascii="Times New Roman" w:hAnsi="Times New Roman"/>
          <w:sz w:val="28"/>
          <w:lang w:eastAsia="ru-RU"/>
        </w:rPr>
        <w:t>–</w:t>
      </w:r>
      <w:r>
        <w:rPr>
          <w:rFonts w:ascii="Times New Roman" w:hAnsi="Times New Roman"/>
          <w:sz w:val="28"/>
          <w:lang w:eastAsia="ru-RU"/>
        </w:rPr>
        <w:t xml:space="preserve"> </w:t>
      </w:r>
      <w:r w:rsidR="003C448A">
        <w:rPr>
          <w:rFonts w:ascii="Times New Roman" w:hAnsi="Times New Roman"/>
          <w:sz w:val="28"/>
          <w:lang w:eastAsia="ru-RU"/>
        </w:rPr>
        <w:t>0,03</w:t>
      </w:r>
    </w:p>
    <w:p w14:paraId="211D29ED" w14:textId="424CD4E4" w:rsidR="003C448A" w:rsidRDefault="003C448A" w:rsidP="00A57DA5">
      <w:pPr>
        <w:spacing w:after="0" w:line="240" w:lineRule="auto"/>
        <w:ind w:right="148"/>
        <w:jc w:val="both"/>
        <w:rPr>
          <w:rFonts w:ascii="Times New Roman" w:hAnsi="Times New Roman"/>
          <w:sz w:val="28"/>
          <w:lang w:eastAsia="ru-RU"/>
        </w:rPr>
      </w:pPr>
      <w:r>
        <w:rPr>
          <w:rFonts w:ascii="Times New Roman" w:hAnsi="Times New Roman"/>
          <w:sz w:val="28"/>
          <w:lang w:eastAsia="ru-RU"/>
        </w:rPr>
        <w:t>Класс опасности – 2</w:t>
      </w:r>
    </w:p>
    <w:p w14:paraId="75F2DF5C" w14:textId="6E3A36E4" w:rsidR="003C448A" w:rsidRDefault="003C448A" w:rsidP="00A57DA5">
      <w:pPr>
        <w:spacing w:after="0" w:line="240" w:lineRule="auto"/>
        <w:ind w:right="148"/>
        <w:jc w:val="both"/>
        <w:rPr>
          <w:rFonts w:ascii="Times New Roman" w:hAnsi="Times New Roman"/>
          <w:sz w:val="28"/>
          <w:lang w:eastAsia="ru-RU"/>
        </w:rPr>
      </w:pPr>
      <w:r>
        <w:rPr>
          <w:rFonts w:ascii="Times New Roman" w:hAnsi="Times New Roman"/>
          <w:sz w:val="28"/>
          <w:lang w:eastAsia="ru-RU"/>
        </w:rPr>
        <w:t>Лимитирующий показатель – рефл. – рез</w:t>
      </w:r>
    </w:p>
    <w:p w14:paraId="2FE44FA7" w14:textId="3D5C5C5F" w:rsidR="003C448A" w:rsidRDefault="003C448A" w:rsidP="003C448A">
      <w:pPr>
        <w:spacing w:after="0" w:line="240" w:lineRule="auto"/>
        <w:ind w:right="148"/>
        <w:jc w:val="both"/>
        <w:rPr>
          <w:rFonts w:ascii="Times New Roman" w:hAnsi="Times New Roman"/>
          <w:spacing w:val="2"/>
          <w:sz w:val="28"/>
          <w:szCs w:val="28"/>
        </w:rPr>
      </w:pPr>
      <w:r>
        <w:rPr>
          <w:rFonts w:ascii="Times New Roman" w:hAnsi="Times New Roman"/>
          <w:sz w:val="28"/>
          <w:lang w:eastAsia="ru-RU"/>
        </w:rPr>
        <w:t xml:space="preserve">В поселке Ботанический воздух не соответствует нормам </w:t>
      </w:r>
      <w:r w:rsidRPr="005359B8">
        <w:rPr>
          <w:rFonts w:ascii="Times New Roman" w:hAnsi="Times New Roman"/>
          <w:spacing w:val="2"/>
          <w:sz w:val="28"/>
          <w:szCs w:val="28"/>
        </w:rPr>
        <w:t>ГН 2.1.6.1338-03 «</w:t>
      </w:r>
      <w:r w:rsidRPr="005359B8">
        <w:rPr>
          <w:rStyle w:val="aff7"/>
          <w:rFonts w:ascii="Times New Roman" w:hAnsi="Times New Roman"/>
          <w:bCs/>
          <w:i w:val="0"/>
          <w:iCs w:val="0"/>
          <w:sz w:val="28"/>
          <w:szCs w:val="28"/>
        </w:rPr>
        <w:t>Предельно</w:t>
      </w:r>
      <w:r w:rsidRPr="005359B8">
        <w:rPr>
          <w:rFonts w:ascii="Times New Roman" w:hAnsi="Times New Roman"/>
          <w:sz w:val="28"/>
          <w:szCs w:val="28"/>
        </w:rPr>
        <w:t> допустимые концентрации (ПДК) загрязняющих веществ в атмосферном воздухе населенных мест</w:t>
      </w:r>
      <w:r w:rsidRPr="005359B8">
        <w:rPr>
          <w:rFonts w:ascii="Times New Roman" w:hAnsi="Times New Roman"/>
          <w:spacing w:val="2"/>
          <w:sz w:val="28"/>
          <w:szCs w:val="28"/>
        </w:rPr>
        <w:t>»</w:t>
      </w:r>
      <w:r>
        <w:rPr>
          <w:rFonts w:ascii="Times New Roman" w:hAnsi="Times New Roman"/>
          <w:spacing w:val="2"/>
          <w:sz w:val="28"/>
          <w:szCs w:val="28"/>
        </w:rPr>
        <w:t xml:space="preserve">. При выходе на улицу одевать СИЗ. В доме проветривать, соблюдать правила безопасности. </w:t>
      </w:r>
    </w:p>
    <w:p w14:paraId="1B506BE0" w14:textId="6F1D880D" w:rsidR="003C448A" w:rsidRDefault="003C448A" w:rsidP="003C448A">
      <w:pPr>
        <w:spacing w:after="0" w:line="240" w:lineRule="auto"/>
        <w:ind w:right="148"/>
        <w:jc w:val="both"/>
        <w:rPr>
          <w:rFonts w:ascii="Times New Roman" w:hAnsi="Times New Roman"/>
          <w:spacing w:val="2"/>
          <w:sz w:val="28"/>
          <w:szCs w:val="28"/>
        </w:rPr>
      </w:pPr>
      <w:r>
        <w:rPr>
          <w:rFonts w:ascii="Times New Roman" w:hAnsi="Times New Roman"/>
          <w:spacing w:val="2"/>
          <w:sz w:val="28"/>
          <w:szCs w:val="28"/>
        </w:rPr>
        <w:t xml:space="preserve">Задача №3. Концентрация пыли составляет 123,96. Воздух </w:t>
      </w:r>
      <w:r w:rsidR="006944C0">
        <w:rPr>
          <w:rFonts w:ascii="Times New Roman" w:hAnsi="Times New Roman"/>
          <w:spacing w:val="2"/>
          <w:sz w:val="28"/>
          <w:szCs w:val="28"/>
        </w:rPr>
        <w:t xml:space="preserve">на мукомольном заводе не соответствует нормам </w:t>
      </w:r>
      <w:r w:rsidR="006944C0" w:rsidRPr="005359B8">
        <w:rPr>
          <w:rFonts w:ascii="Times New Roman" w:hAnsi="Times New Roman"/>
          <w:spacing w:val="2"/>
          <w:sz w:val="28"/>
          <w:szCs w:val="28"/>
        </w:rPr>
        <w:t>ГН 2.1.6.1338-03 «</w:t>
      </w:r>
      <w:r w:rsidR="006944C0" w:rsidRPr="005359B8">
        <w:rPr>
          <w:rStyle w:val="aff7"/>
          <w:rFonts w:ascii="Times New Roman" w:hAnsi="Times New Roman"/>
          <w:bCs/>
          <w:i w:val="0"/>
          <w:iCs w:val="0"/>
          <w:sz w:val="28"/>
          <w:szCs w:val="28"/>
        </w:rPr>
        <w:t>Предельно</w:t>
      </w:r>
      <w:r w:rsidR="006944C0" w:rsidRPr="005359B8">
        <w:rPr>
          <w:rFonts w:ascii="Times New Roman" w:hAnsi="Times New Roman"/>
          <w:sz w:val="28"/>
          <w:szCs w:val="28"/>
        </w:rPr>
        <w:t> допустимые концентрации (ПДК) загрязняющих веществ в атмосферном воздухе населенных мест</w:t>
      </w:r>
      <w:r w:rsidR="006944C0" w:rsidRPr="005359B8">
        <w:rPr>
          <w:rFonts w:ascii="Times New Roman" w:hAnsi="Times New Roman"/>
          <w:spacing w:val="2"/>
          <w:sz w:val="28"/>
          <w:szCs w:val="28"/>
        </w:rPr>
        <w:t>»</w:t>
      </w:r>
      <w:r w:rsidR="006944C0">
        <w:rPr>
          <w:rFonts w:ascii="Times New Roman" w:hAnsi="Times New Roman"/>
          <w:spacing w:val="2"/>
          <w:sz w:val="28"/>
          <w:szCs w:val="28"/>
        </w:rPr>
        <w:t>.</w:t>
      </w:r>
    </w:p>
    <w:p w14:paraId="073A839B" w14:textId="70832F63" w:rsidR="006944C0" w:rsidRDefault="003C448A" w:rsidP="006944C0">
      <w:pPr>
        <w:spacing w:after="0" w:line="240" w:lineRule="auto"/>
        <w:ind w:right="148"/>
        <w:jc w:val="both"/>
        <w:rPr>
          <w:rFonts w:ascii="Times New Roman" w:hAnsi="Times New Roman"/>
          <w:spacing w:val="2"/>
          <w:sz w:val="28"/>
          <w:szCs w:val="28"/>
        </w:rPr>
      </w:pPr>
      <w:r>
        <w:rPr>
          <w:rFonts w:ascii="Times New Roman" w:hAnsi="Times New Roman"/>
          <w:spacing w:val="2"/>
          <w:sz w:val="28"/>
          <w:szCs w:val="28"/>
        </w:rPr>
        <w:t>Задача№4.</w:t>
      </w:r>
      <w:r w:rsidR="006944C0">
        <w:rPr>
          <w:rFonts w:ascii="Times New Roman" w:hAnsi="Times New Roman"/>
          <w:spacing w:val="2"/>
          <w:sz w:val="28"/>
          <w:szCs w:val="28"/>
        </w:rPr>
        <w:t xml:space="preserve"> Концентрация пыли составляет 553,3. Воздух в цехе не оставляет нормам </w:t>
      </w:r>
      <w:r w:rsidR="006944C0" w:rsidRPr="005359B8">
        <w:rPr>
          <w:rFonts w:ascii="Times New Roman" w:hAnsi="Times New Roman"/>
          <w:spacing w:val="2"/>
          <w:sz w:val="28"/>
          <w:szCs w:val="28"/>
        </w:rPr>
        <w:t>ГН 2.1.6.1338-03 «</w:t>
      </w:r>
      <w:r w:rsidR="006944C0" w:rsidRPr="005359B8">
        <w:rPr>
          <w:rStyle w:val="aff7"/>
          <w:rFonts w:ascii="Times New Roman" w:hAnsi="Times New Roman"/>
          <w:bCs/>
          <w:i w:val="0"/>
          <w:iCs w:val="0"/>
          <w:sz w:val="28"/>
          <w:szCs w:val="28"/>
        </w:rPr>
        <w:t>Предельно</w:t>
      </w:r>
      <w:r w:rsidR="006944C0" w:rsidRPr="005359B8">
        <w:rPr>
          <w:rFonts w:ascii="Times New Roman" w:hAnsi="Times New Roman"/>
          <w:sz w:val="28"/>
          <w:szCs w:val="28"/>
        </w:rPr>
        <w:t> допустимые концентрации (ПДК) загрязняющих веществ в атмосферном воздухе населенных мест</w:t>
      </w:r>
      <w:r w:rsidR="006944C0" w:rsidRPr="005359B8">
        <w:rPr>
          <w:rFonts w:ascii="Times New Roman" w:hAnsi="Times New Roman"/>
          <w:spacing w:val="2"/>
          <w:sz w:val="28"/>
          <w:szCs w:val="28"/>
        </w:rPr>
        <w:t>»</w:t>
      </w:r>
      <w:r w:rsidR="006944C0">
        <w:rPr>
          <w:rFonts w:ascii="Times New Roman" w:hAnsi="Times New Roman"/>
          <w:spacing w:val="2"/>
          <w:sz w:val="28"/>
          <w:szCs w:val="28"/>
        </w:rPr>
        <w:t>.</w:t>
      </w:r>
    </w:p>
    <w:p w14:paraId="73BDDBE8" w14:textId="62AF5980" w:rsidR="00112E92" w:rsidRPr="00112E92" w:rsidRDefault="00112E92" w:rsidP="006944C0">
      <w:pPr>
        <w:spacing w:after="0" w:line="240" w:lineRule="auto"/>
        <w:ind w:right="148"/>
        <w:jc w:val="both"/>
        <w:rPr>
          <w:rFonts w:ascii="Times New Roman" w:hAnsi="Times New Roman"/>
          <w:b/>
          <w:spacing w:val="2"/>
          <w:sz w:val="28"/>
          <w:szCs w:val="28"/>
        </w:rPr>
      </w:pPr>
    </w:p>
    <w:p w14:paraId="7C097636" w14:textId="6BED97D2" w:rsidR="00112E92" w:rsidRDefault="00112E92" w:rsidP="006944C0">
      <w:pPr>
        <w:spacing w:after="0" w:line="240" w:lineRule="auto"/>
        <w:ind w:right="148"/>
        <w:jc w:val="both"/>
        <w:rPr>
          <w:rFonts w:ascii="Times New Roman" w:hAnsi="Times New Roman"/>
          <w:b/>
          <w:spacing w:val="2"/>
          <w:sz w:val="28"/>
          <w:szCs w:val="28"/>
        </w:rPr>
      </w:pPr>
      <w:r w:rsidRPr="00112E92">
        <w:rPr>
          <w:rFonts w:ascii="Times New Roman" w:hAnsi="Times New Roman"/>
          <w:b/>
          <w:spacing w:val="2"/>
          <w:sz w:val="28"/>
          <w:szCs w:val="28"/>
        </w:rPr>
        <w:t>День 5. 08.05.2020</w:t>
      </w:r>
    </w:p>
    <w:p w14:paraId="14E651D9" w14:textId="552B28A2" w:rsidR="00112E92" w:rsidRDefault="00112E92" w:rsidP="006944C0">
      <w:pPr>
        <w:spacing w:after="0" w:line="240" w:lineRule="auto"/>
        <w:ind w:right="148"/>
        <w:jc w:val="both"/>
        <w:rPr>
          <w:rFonts w:ascii="Times New Roman" w:hAnsi="Times New Roman"/>
          <w:b/>
          <w:spacing w:val="2"/>
          <w:sz w:val="28"/>
          <w:szCs w:val="28"/>
        </w:rPr>
      </w:pPr>
    </w:p>
    <w:p w14:paraId="45AF8C22" w14:textId="77777777" w:rsidR="00112E92" w:rsidRPr="00112E92" w:rsidRDefault="00112E92" w:rsidP="00112E92">
      <w:pPr>
        <w:spacing w:after="0" w:line="240" w:lineRule="auto"/>
        <w:ind w:right="148"/>
        <w:jc w:val="both"/>
        <w:rPr>
          <w:rFonts w:ascii="Times New Roman" w:hAnsi="Times New Roman"/>
          <w:sz w:val="28"/>
          <w:szCs w:val="28"/>
        </w:rPr>
      </w:pPr>
      <w:r w:rsidRPr="00112E92">
        <w:rPr>
          <w:rFonts w:ascii="Times New Roman" w:hAnsi="Times New Roman"/>
          <w:spacing w:val="2"/>
          <w:sz w:val="28"/>
          <w:szCs w:val="28"/>
        </w:rPr>
        <w:t xml:space="preserve">1. </w:t>
      </w:r>
      <w:r w:rsidRPr="00112E92">
        <w:rPr>
          <w:rFonts w:ascii="Times New Roman" w:hAnsi="Times New Roman"/>
          <w:sz w:val="28"/>
          <w:szCs w:val="28"/>
        </w:rPr>
        <w:t xml:space="preserve">Ртутные термометры (пределы -35 до +3570С) – максимальные, устроены таким образом, что показывают самую высокую температуру, несмотря на последующее её понижение. </w:t>
      </w:r>
    </w:p>
    <w:p w14:paraId="73C2B1E7" w14:textId="690A3AFF" w:rsidR="00112E92" w:rsidRDefault="00112E92" w:rsidP="00112E92">
      <w:pPr>
        <w:spacing w:after="0" w:line="240" w:lineRule="auto"/>
        <w:ind w:right="148"/>
        <w:jc w:val="both"/>
        <w:rPr>
          <w:rFonts w:ascii="Times New Roman" w:hAnsi="Times New Roman"/>
          <w:sz w:val="28"/>
          <w:szCs w:val="28"/>
        </w:rPr>
      </w:pPr>
      <w:r w:rsidRPr="00112E92">
        <w:rPr>
          <w:rFonts w:ascii="Times New Roman" w:hAnsi="Times New Roman"/>
          <w:sz w:val="28"/>
          <w:szCs w:val="28"/>
        </w:rPr>
        <w:t>Спиртовые термометры (измеряют преимущественно низкие температуры до -1300С, температура кипения 78,30С) – минимальные – представляет термометр со стеклянной иглой.</w:t>
      </w:r>
    </w:p>
    <w:p w14:paraId="48863D3A" w14:textId="0D9776C6" w:rsidR="00112E92" w:rsidRDefault="00112E92" w:rsidP="00112E92">
      <w:pPr>
        <w:spacing w:after="0" w:line="240" w:lineRule="auto"/>
        <w:ind w:right="148"/>
        <w:jc w:val="both"/>
        <w:rPr>
          <w:rFonts w:ascii="Times New Roman" w:hAnsi="Times New Roman"/>
          <w:sz w:val="28"/>
        </w:rPr>
      </w:pPr>
      <w:r w:rsidRPr="00112E92">
        <w:rPr>
          <w:rFonts w:ascii="Times New Roman" w:hAnsi="Times New Roman"/>
          <w:sz w:val="28"/>
        </w:rPr>
        <w:t>Термограф – самописец, для постоянной регистрации температуры воздуха. Воспринимающая часть прибора – биметаллическая пластина, которая реагирует на колебания температуры разницей сжатия металла, колебания передаются на стрелку и записываются на вращающемся барабане.</w:t>
      </w:r>
    </w:p>
    <w:p w14:paraId="06B43072" w14:textId="7798C134" w:rsidR="00112E92" w:rsidRPr="00112E92" w:rsidRDefault="00112E92" w:rsidP="00112E92">
      <w:pPr>
        <w:spacing w:after="0" w:line="240" w:lineRule="auto"/>
        <w:ind w:right="148"/>
        <w:jc w:val="both"/>
        <w:rPr>
          <w:rFonts w:ascii="Times New Roman" w:hAnsi="Times New Roman"/>
          <w:sz w:val="28"/>
          <w:szCs w:val="28"/>
        </w:rPr>
      </w:pPr>
      <w:r w:rsidRPr="00112E92">
        <w:rPr>
          <w:rFonts w:ascii="Times New Roman" w:hAnsi="Times New Roman"/>
          <w:sz w:val="28"/>
          <w:szCs w:val="28"/>
        </w:rPr>
        <w:t>2. Психрометр Ассмана состоит из 2-ух ртутных термометров, заключенные в металлические трубки, через которые равномерно просасывается исследуемый воздух с помощью маленького заводного вентилятора, находящегося в верхней части прибора. Один термометр называется влажным, другой – сухим. Резервуар влажного термометра обернут кусочком батиста. Ткань перед проведением исследований смачивают специальной пипеткой дистиллированной водой. Длительность работы вентилятора 4-5 мин. Показания влажного термометра ниже, чем сухого в результате испарения влаги с его поверхности. Относительную влажность определяют по специальным таблицам.</w:t>
      </w:r>
    </w:p>
    <w:p w14:paraId="3A38E027" w14:textId="77F960A5" w:rsidR="00112E92" w:rsidRPr="00112E92" w:rsidRDefault="00112E92" w:rsidP="00112E92">
      <w:pPr>
        <w:spacing w:after="0" w:line="240" w:lineRule="auto"/>
        <w:ind w:right="148"/>
        <w:jc w:val="both"/>
        <w:rPr>
          <w:rFonts w:ascii="Times New Roman" w:hAnsi="Times New Roman"/>
          <w:sz w:val="28"/>
          <w:szCs w:val="28"/>
        </w:rPr>
      </w:pPr>
      <w:r w:rsidRPr="00112E92">
        <w:rPr>
          <w:rFonts w:ascii="Times New Roman" w:hAnsi="Times New Roman"/>
          <w:sz w:val="28"/>
          <w:szCs w:val="28"/>
        </w:rPr>
        <w:t>Психрометр Августа состоит из двух спиртовых термометров. Один термометр влажный, другой - сухой. Используется чаще в складских помещениях. Имеет ряд недостатков: хрупкий, на него влияют внешние условия, особенно скорость движения воздуха.</w:t>
      </w:r>
    </w:p>
    <w:p w14:paraId="34FD8BE9" w14:textId="0F2C4D32" w:rsidR="00112E92" w:rsidRDefault="00112E92" w:rsidP="00112E92">
      <w:pPr>
        <w:spacing w:after="0" w:line="240" w:lineRule="auto"/>
        <w:ind w:right="148"/>
        <w:jc w:val="both"/>
        <w:rPr>
          <w:rFonts w:ascii="Times New Roman" w:hAnsi="Times New Roman"/>
          <w:sz w:val="28"/>
          <w:szCs w:val="28"/>
        </w:rPr>
      </w:pPr>
      <w:r w:rsidRPr="00112E92">
        <w:rPr>
          <w:rFonts w:ascii="Times New Roman" w:hAnsi="Times New Roman"/>
          <w:sz w:val="28"/>
          <w:szCs w:val="28"/>
        </w:rPr>
        <w:t xml:space="preserve">Гигрограф предназначен для регистрации непрерывных измерений относительной влажности – Воспринимающая часть - пучок волос, натянутый на раму при помощи крючка. При увеличении и уменьшении </w:t>
      </w:r>
      <w:r w:rsidRPr="00112E92">
        <w:rPr>
          <w:rFonts w:ascii="Times New Roman" w:hAnsi="Times New Roman"/>
          <w:sz w:val="28"/>
          <w:szCs w:val="28"/>
        </w:rPr>
        <w:lastRenderedPageBreak/>
        <w:t>длины пучка в зависимости от изменения величины влажности происходит перемещений срединной точки пучка. Колебания через стрелку передаются на вращающийся барабан и записываются.</w:t>
      </w:r>
    </w:p>
    <w:p w14:paraId="559B9CB1" w14:textId="77777777" w:rsidR="007D353B" w:rsidRPr="007D353B" w:rsidRDefault="00112E92" w:rsidP="00112E92">
      <w:pPr>
        <w:spacing w:after="0" w:line="240" w:lineRule="auto"/>
        <w:ind w:right="148"/>
        <w:jc w:val="both"/>
        <w:rPr>
          <w:rFonts w:ascii="Times New Roman" w:hAnsi="Times New Roman"/>
          <w:color w:val="000000"/>
          <w:sz w:val="28"/>
          <w:szCs w:val="28"/>
        </w:rPr>
      </w:pPr>
      <w:r w:rsidRPr="007D353B">
        <w:rPr>
          <w:rFonts w:ascii="Times New Roman" w:hAnsi="Times New Roman"/>
          <w:sz w:val="28"/>
          <w:szCs w:val="28"/>
        </w:rPr>
        <w:t xml:space="preserve">3. </w:t>
      </w:r>
      <w:r w:rsidR="007D353B" w:rsidRPr="007D353B">
        <w:rPr>
          <w:rFonts w:ascii="Times New Roman" w:hAnsi="Times New Roman"/>
          <w:color w:val="000000"/>
          <w:sz w:val="28"/>
          <w:szCs w:val="28"/>
        </w:rPr>
        <w:t>Измерение температуры воздуха в закрытых помещениях, школах, квартирах, детских, лечебных учреждениях, производственных помещениях и др. проводится с соблюдением следующих правил: при измерении температуры воздуха необходимо защищать термометр от действия лучистой энергии печей, ламп и прочих открытых источников энергии. В жилых помещениях измерение температуры воздуха проводят на высоте дыхания (1,5 м от пола) в центре комнаты. Для более точных измерений одновременно термометры устанавливаются в центре комнаты, наружном и внутреннем углах на расстоянии 0,2м от стен.</w:t>
      </w:r>
    </w:p>
    <w:p w14:paraId="147174DF" w14:textId="77777777" w:rsidR="007D353B" w:rsidRPr="007D353B" w:rsidRDefault="00112E92" w:rsidP="007D353B">
      <w:pPr>
        <w:pStyle w:val="af0"/>
        <w:spacing w:before="0" w:beforeAutospacing="0" w:after="0" w:afterAutospacing="0"/>
        <w:ind w:left="0" w:firstLine="0"/>
        <w:jc w:val="both"/>
        <w:rPr>
          <w:color w:val="000000"/>
          <w:sz w:val="27"/>
          <w:szCs w:val="27"/>
        </w:rPr>
      </w:pPr>
      <w:r w:rsidRPr="007D353B">
        <w:rPr>
          <w:sz w:val="28"/>
          <w:szCs w:val="28"/>
        </w:rPr>
        <w:t xml:space="preserve">4. </w:t>
      </w:r>
      <w:r w:rsidR="007D353B" w:rsidRPr="007D353B">
        <w:rPr>
          <w:color w:val="000000"/>
          <w:sz w:val="28"/>
          <w:szCs w:val="28"/>
        </w:rPr>
        <w:t>В лечебных учреждениях измерение температуры воздуха дополнительно проводится и на высоте 70 см от пола. Перепады температуры определяются и оцениваются по вертикали и горизонтали. Для определения перепада температуры по вертикали, термометры устанавливаются в центре и по упомянутым углам помещения на высоте 0,1- 0,15; 0,7 и 1,5 м от пола. Для определения перепада температуры по горизонтали вычисляется разница между максимальной и минимальной температурой отдельно по каждому уровню (0,1-0,15; 0,7 и 1,5 м) во всех измеренных участках помещения. Суточный перепад температуры в палатах 142 измеряется с помощью максимального и минимального термометров, которые устанавливаются в центре помещения на уровне 0,7 и 1,5 м от пола.</w:t>
      </w:r>
    </w:p>
    <w:p w14:paraId="5F9D3E37" w14:textId="77777777" w:rsidR="007D353B" w:rsidRPr="007D353B" w:rsidRDefault="007D353B" w:rsidP="007D353B">
      <w:pPr>
        <w:spacing w:before="100" w:beforeAutospacing="1" w:after="100" w:afterAutospacing="1" w:line="240" w:lineRule="auto"/>
        <w:jc w:val="both"/>
        <w:rPr>
          <w:rFonts w:ascii="Times New Roman" w:hAnsi="Times New Roman"/>
          <w:color w:val="000000"/>
          <w:sz w:val="28"/>
          <w:szCs w:val="27"/>
          <w:lang w:eastAsia="ru-RU"/>
        </w:rPr>
      </w:pPr>
      <w:r w:rsidRPr="007D353B">
        <w:rPr>
          <w:rFonts w:ascii="Times New Roman" w:hAnsi="Times New Roman"/>
          <w:color w:val="000000"/>
          <w:sz w:val="28"/>
          <w:szCs w:val="27"/>
          <w:lang w:eastAsia="ru-RU"/>
        </w:rPr>
        <w:t>Для измерения температуры стен (ограждающих поверхностей) на высоте 1,5 м от пола используется пристенный термометр, резервуар которого приклеивается к стене пластилином, или используют электротермометр. Показания температуры при измерениях снимаются через 5-10 минут от начала измерения.</w:t>
      </w:r>
    </w:p>
    <w:p w14:paraId="2E68AE74" w14:textId="77777777" w:rsidR="007D353B" w:rsidRPr="007D353B" w:rsidRDefault="007D353B" w:rsidP="007D353B">
      <w:pPr>
        <w:spacing w:before="100" w:beforeAutospacing="1" w:after="100" w:afterAutospacing="1" w:line="240" w:lineRule="auto"/>
        <w:jc w:val="both"/>
        <w:rPr>
          <w:rFonts w:ascii="Times New Roman" w:hAnsi="Times New Roman"/>
          <w:color w:val="000000"/>
          <w:sz w:val="28"/>
          <w:szCs w:val="27"/>
          <w:lang w:eastAsia="ru-RU"/>
        </w:rPr>
      </w:pPr>
      <w:r w:rsidRPr="007D353B">
        <w:rPr>
          <w:rFonts w:ascii="Times New Roman" w:hAnsi="Times New Roman"/>
          <w:color w:val="000000"/>
          <w:sz w:val="28"/>
          <w:szCs w:val="27"/>
          <w:lang w:eastAsia="ru-RU"/>
        </w:rPr>
        <w:t>Разница температур по вертикали не должна быть более 2-3 ◦С 0 на каждые метр высоты. А по горизонтали в центре помещения и 0,2 м от наружной и противоположной внутренней стены разница не должна превышать 2-3 ◦С. Для характеристики устойчивости температуры измерения проводятся 3-4 раза в сутки.</w:t>
      </w:r>
    </w:p>
    <w:p w14:paraId="7AB7CA5F" w14:textId="71537B71" w:rsidR="007D353B" w:rsidRPr="007D353B" w:rsidRDefault="00112E92" w:rsidP="007D353B">
      <w:pPr>
        <w:pStyle w:val="af0"/>
        <w:spacing w:before="0" w:beforeAutospacing="0" w:after="0" w:afterAutospacing="0"/>
        <w:ind w:left="0" w:firstLine="0"/>
        <w:jc w:val="both"/>
        <w:rPr>
          <w:color w:val="000000"/>
          <w:sz w:val="28"/>
          <w:szCs w:val="28"/>
        </w:rPr>
      </w:pPr>
      <w:r w:rsidRPr="007D353B">
        <w:rPr>
          <w:sz w:val="28"/>
          <w:szCs w:val="28"/>
        </w:rPr>
        <w:t>5</w:t>
      </w:r>
      <w:r w:rsidR="007D353B">
        <w:rPr>
          <w:sz w:val="28"/>
          <w:szCs w:val="28"/>
        </w:rPr>
        <w:t xml:space="preserve">. </w:t>
      </w:r>
      <w:r w:rsidR="007D353B" w:rsidRPr="007D353B">
        <w:rPr>
          <w:color w:val="000000"/>
          <w:sz w:val="28"/>
          <w:szCs w:val="28"/>
        </w:rPr>
        <w:t>Наиболее широко в гигиенической практике используют аспирационные психрометры. Психрометр состоит из двух ртутных термометров (имеющих шкалу от –30 до 50 оС), шарик одного из них обернут тонкой тканью. Термометры заключены в общую оправу, а их резервуары – в двойные никелированные трубки защиты. Через трубки защиты при помощи вмонтированного в головку прибора вентилятора с постоянной скоростью 2 м/с просасывается воздух, свободно омывая резервуары термометров.</w:t>
      </w:r>
    </w:p>
    <w:p w14:paraId="77DB87A2" w14:textId="77777777" w:rsidR="007D353B" w:rsidRPr="007D353B" w:rsidRDefault="007D353B" w:rsidP="007D353B">
      <w:pPr>
        <w:spacing w:after="0" w:line="240" w:lineRule="auto"/>
        <w:jc w:val="both"/>
        <w:rPr>
          <w:rFonts w:ascii="Times New Roman" w:hAnsi="Times New Roman"/>
          <w:color w:val="000000"/>
          <w:sz w:val="28"/>
          <w:szCs w:val="28"/>
          <w:lang w:eastAsia="ru-RU"/>
        </w:rPr>
      </w:pPr>
      <w:r w:rsidRPr="007D353B">
        <w:rPr>
          <w:rFonts w:ascii="Times New Roman" w:hAnsi="Times New Roman"/>
          <w:color w:val="000000"/>
          <w:sz w:val="28"/>
          <w:szCs w:val="28"/>
          <w:lang w:eastAsia="ru-RU"/>
        </w:rPr>
        <w:t xml:space="preserve">Перед началом измерения при помощи пипетки увлажняют обертку влажного термометра, держа психрометр вертикально головкой вверх во избежание </w:t>
      </w:r>
      <w:r w:rsidRPr="007D353B">
        <w:rPr>
          <w:rFonts w:ascii="Times New Roman" w:hAnsi="Times New Roman"/>
          <w:color w:val="000000"/>
          <w:sz w:val="28"/>
          <w:szCs w:val="28"/>
          <w:lang w:eastAsia="ru-RU"/>
        </w:rPr>
        <w:lastRenderedPageBreak/>
        <w:t>заливания воды в гильзы и головку прибора, включают в электросеть и помещают его в исследуемой точке, подвешивая на кронштейне в вертикальном положении. Через 3–5 мин снимают и записывают показания сухого и влажного термометров, а затем по специальным таблицам или графикам высчитывают относительную влажность.</w:t>
      </w:r>
    </w:p>
    <w:p w14:paraId="0C9B0572" w14:textId="77777777" w:rsidR="00DD763A" w:rsidRPr="00DD763A" w:rsidRDefault="00112E92" w:rsidP="00DD763A">
      <w:pPr>
        <w:pStyle w:val="af0"/>
        <w:spacing w:before="0" w:beforeAutospacing="0" w:after="0" w:afterAutospacing="0"/>
        <w:ind w:left="0" w:firstLine="0"/>
        <w:jc w:val="both"/>
        <w:rPr>
          <w:color w:val="000000"/>
          <w:sz w:val="28"/>
          <w:szCs w:val="28"/>
        </w:rPr>
      </w:pPr>
      <w:r w:rsidRPr="00DD763A">
        <w:rPr>
          <w:sz w:val="28"/>
          <w:szCs w:val="28"/>
        </w:rPr>
        <w:t xml:space="preserve">6. </w:t>
      </w:r>
      <w:r w:rsidR="00DD763A" w:rsidRPr="00DD763A">
        <w:rPr>
          <w:color w:val="000000"/>
          <w:sz w:val="28"/>
          <w:szCs w:val="28"/>
        </w:rPr>
        <w:t>На ткань одного из термометров в аспирационном психрометре наносятся 1-2 капли дистиллированной воды из специальной пипетки за 4 мин летом и за 15 мин зимой до исследования. Прибор фиксируют на высоте 2 м от поверхности пола (почвы). Заводят вентилятор, просасывающий воздух через прибор.</w:t>
      </w:r>
    </w:p>
    <w:p w14:paraId="322CA86D"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Снимают показания с обоих термометров через 4 мин летом и через 15 мин зимой от начала работы вентиляторов. По специальной таблице находят значение относительной влажности, сравнивают с нормативными показателями, делают вывод о влиянии конкретного значения температуры и влажности на состояние организма, дают рекомендации об оптимизации величины и интенсивности двигательной нагрузки в конкретных условиях среды.</w:t>
      </w:r>
    </w:p>
    <w:p w14:paraId="76463868"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Нормативное значение влажности воздуха значительно варьирует (30- 60 %) в зависимости от состояния человека (покой, нагрузка) и микроклиматических условий. В покое в обычной одежде при t° = 18-20 °С и слабом движении воздуха оптимальной для человека является 40-60 % относительной влажности; при нагрузке и t° выше 15 °С - 30-40 %, выше 25 °С - 20-25 %.</w:t>
      </w:r>
    </w:p>
    <w:p w14:paraId="39A33D7C" w14:textId="77DE9E2B" w:rsidR="006E443B" w:rsidRDefault="006E443B" w:rsidP="00112E92">
      <w:pPr>
        <w:spacing w:after="0" w:line="240" w:lineRule="auto"/>
        <w:ind w:right="148"/>
        <w:jc w:val="both"/>
        <w:rPr>
          <w:rFonts w:ascii="Times New Roman" w:hAnsi="Times New Roman"/>
          <w:sz w:val="28"/>
          <w:szCs w:val="28"/>
        </w:rPr>
      </w:pPr>
      <w:r>
        <w:rPr>
          <w:rFonts w:ascii="Times New Roman" w:hAnsi="Times New Roman"/>
          <w:sz w:val="28"/>
          <w:szCs w:val="28"/>
        </w:rPr>
        <w:t>Задача 1. А</w:t>
      </w:r>
    </w:p>
    <w:p w14:paraId="2C6803E2" w14:textId="1FB21010" w:rsidR="006E443B" w:rsidRDefault="006E443B" w:rsidP="00112E92">
      <w:pPr>
        <w:spacing w:after="0" w:line="240" w:lineRule="auto"/>
        <w:ind w:right="148"/>
        <w:jc w:val="both"/>
        <w:rPr>
          <w:rFonts w:ascii="Times New Roman" w:hAnsi="Times New Roman"/>
          <w:sz w:val="28"/>
          <w:szCs w:val="28"/>
        </w:rPr>
      </w:pPr>
      <w:r>
        <w:rPr>
          <w:rFonts w:ascii="Times New Roman" w:hAnsi="Times New Roman"/>
          <w:sz w:val="28"/>
          <w:szCs w:val="28"/>
        </w:rPr>
        <w:t>Задача 2. Б.</w:t>
      </w:r>
    </w:p>
    <w:p w14:paraId="22CE1610" w14:textId="77777777" w:rsidR="00DD763A" w:rsidRPr="00DD763A" w:rsidRDefault="006E443B" w:rsidP="00DD763A">
      <w:pPr>
        <w:pStyle w:val="af0"/>
        <w:spacing w:before="0" w:beforeAutospacing="0" w:after="0" w:afterAutospacing="0"/>
        <w:ind w:left="0" w:firstLine="0"/>
        <w:jc w:val="both"/>
        <w:rPr>
          <w:color w:val="000000"/>
          <w:sz w:val="28"/>
          <w:szCs w:val="28"/>
        </w:rPr>
      </w:pPr>
      <w:r>
        <w:rPr>
          <w:sz w:val="28"/>
          <w:szCs w:val="28"/>
        </w:rPr>
        <w:t xml:space="preserve">Задача 3. </w:t>
      </w:r>
      <w:r w:rsidR="00DD763A" w:rsidRPr="00DD763A">
        <w:rPr>
          <w:color w:val="000000"/>
          <w:sz w:val="28"/>
          <w:szCs w:val="28"/>
        </w:rPr>
        <w:t>Показания сухого термометра аспирационного психрометра 20°С, влажного 10°С.</w:t>
      </w:r>
    </w:p>
    <w:p w14:paraId="57312B5E"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воздуха равна 24 %.</w:t>
      </w:r>
    </w:p>
    <w:p w14:paraId="1459A0E6"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не соответствует гигиеническим нормам Сан.Пин 2.1.2.2645-10 «Санитарно–эпидемиологические требования к условиям проживания в жилых зданиях и помещениях».</w:t>
      </w:r>
    </w:p>
    <w:p w14:paraId="07751174" w14:textId="77777777" w:rsidR="00DD763A" w:rsidRPr="00DD763A" w:rsidRDefault="00DD763A" w:rsidP="00DD763A">
      <w:pPr>
        <w:pStyle w:val="af0"/>
        <w:spacing w:before="0" w:beforeAutospacing="0" w:after="0" w:afterAutospacing="0"/>
        <w:ind w:left="0" w:firstLine="0"/>
        <w:jc w:val="both"/>
        <w:rPr>
          <w:color w:val="000000"/>
          <w:sz w:val="28"/>
          <w:szCs w:val="28"/>
        </w:rPr>
      </w:pPr>
      <w:r>
        <w:rPr>
          <w:spacing w:val="2"/>
          <w:sz w:val="28"/>
          <w:szCs w:val="28"/>
        </w:rPr>
        <w:t>Задача 4</w:t>
      </w:r>
      <w:r w:rsidRPr="00DD763A">
        <w:rPr>
          <w:spacing w:val="2"/>
          <w:sz w:val="28"/>
          <w:szCs w:val="28"/>
        </w:rPr>
        <w:t xml:space="preserve">. </w:t>
      </w:r>
      <w:r w:rsidRPr="00DD763A">
        <w:rPr>
          <w:color w:val="000000"/>
          <w:sz w:val="28"/>
          <w:szCs w:val="28"/>
        </w:rPr>
        <w:t>В спальном помещении температура воздуха по сухому термометру психрометра равна +20°С, а по влажному термометру — +12°С.</w:t>
      </w:r>
    </w:p>
    <w:p w14:paraId="312B3368"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равна 37%.</w:t>
      </w:r>
    </w:p>
    <w:p w14:paraId="615FF352" w14:textId="0E057532" w:rsid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не соответствует гигиеническим нормам. Сан.Пин 2.1.2.2645-10 «Санитарно–эпидемиологические требования к условиям проживания в жилых зданиях и помещениях».</w:t>
      </w:r>
    </w:p>
    <w:p w14:paraId="56E92C4A" w14:textId="4F2FD178" w:rsidR="00DD763A" w:rsidRPr="00DD763A" w:rsidRDefault="00DD763A" w:rsidP="00DD763A">
      <w:pPr>
        <w:pStyle w:val="af0"/>
        <w:spacing w:before="0" w:beforeAutospacing="0" w:after="0" w:afterAutospacing="0"/>
        <w:ind w:left="0"/>
        <w:jc w:val="both"/>
        <w:rPr>
          <w:color w:val="000000"/>
          <w:sz w:val="28"/>
          <w:szCs w:val="28"/>
        </w:rPr>
      </w:pPr>
      <w:r>
        <w:rPr>
          <w:color w:val="000000"/>
          <w:sz w:val="28"/>
          <w:szCs w:val="28"/>
        </w:rPr>
        <w:t xml:space="preserve">          Задача 5</w:t>
      </w:r>
      <w:r w:rsidRPr="00DD763A">
        <w:rPr>
          <w:color w:val="000000"/>
          <w:sz w:val="28"/>
          <w:szCs w:val="28"/>
        </w:rPr>
        <w:t>. В кузнечном цехе температура сухого термометра аспирационного психрометра 23°С, влажного 13,5 С.</w:t>
      </w:r>
    </w:p>
    <w:p w14:paraId="4A550992" w14:textId="77777777" w:rsidR="00DD763A" w:rsidRP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воздуха равна 33 %.</w:t>
      </w:r>
    </w:p>
    <w:p w14:paraId="3B5CF517" w14:textId="0DE8512F" w:rsid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Относительная влажность не соответствует гигиеническим нормам СанПиН2 2.4.5 4896 «Гигиенические требования к микроклимату производственных помещений»</w:t>
      </w:r>
      <w:r>
        <w:rPr>
          <w:rFonts w:ascii="Times New Roman" w:hAnsi="Times New Roman"/>
          <w:color w:val="000000"/>
          <w:sz w:val="28"/>
          <w:szCs w:val="28"/>
          <w:lang w:eastAsia="ru-RU"/>
        </w:rPr>
        <w:t>.</w:t>
      </w:r>
    </w:p>
    <w:p w14:paraId="2A0F6DA5" w14:textId="02CDB0BA" w:rsidR="00DD763A" w:rsidRPr="00DD763A" w:rsidRDefault="00DD763A" w:rsidP="00DD763A">
      <w:pPr>
        <w:pStyle w:val="af0"/>
        <w:spacing w:before="0" w:beforeAutospacing="0" w:after="0" w:afterAutospacing="0"/>
        <w:ind w:left="0"/>
        <w:jc w:val="both"/>
        <w:rPr>
          <w:color w:val="000000"/>
          <w:sz w:val="28"/>
          <w:szCs w:val="27"/>
        </w:rPr>
      </w:pPr>
      <w:r>
        <w:rPr>
          <w:color w:val="000000"/>
          <w:sz w:val="28"/>
          <w:szCs w:val="28"/>
        </w:rPr>
        <w:t xml:space="preserve">          Задача 6. </w:t>
      </w:r>
      <w:r w:rsidRPr="00DD763A">
        <w:rPr>
          <w:color w:val="000000"/>
          <w:sz w:val="28"/>
          <w:szCs w:val="27"/>
        </w:rPr>
        <w:t xml:space="preserve">В зимнее время в жилой комнате средняя температура воздуха равняется +18°С, вертикальный градиент температуры колеблется в пределах </w:t>
      </w:r>
      <w:r w:rsidRPr="00DD763A">
        <w:rPr>
          <w:color w:val="000000"/>
          <w:sz w:val="28"/>
          <w:szCs w:val="27"/>
        </w:rPr>
        <w:lastRenderedPageBreak/>
        <w:t>2-3°С, разница температуры около внутренних и наружных стен составляет 4°С.</w:t>
      </w:r>
    </w:p>
    <w:p w14:paraId="2CEE1B19" w14:textId="2E87FF81" w:rsidR="00DD763A" w:rsidRDefault="00DD763A" w:rsidP="00DD763A">
      <w:pPr>
        <w:spacing w:after="0" w:line="240" w:lineRule="auto"/>
        <w:jc w:val="both"/>
        <w:rPr>
          <w:rFonts w:ascii="Times New Roman" w:hAnsi="Times New Roman"/>
          <w:color w:val="000000"/>
          <w:sz w:val="28"/>
          <w:szCs w:val="27"/>
          <w:lang w:eastAsia="ru-RU"/>
        </w:rPr>
      </w:pPr>
      <w:r w:rsidRPr="00DD763A">
        <w:rPr>
          <w:rFonts w:ascii="Times New Roman" w:hAnsi="Times New Roman"/>
          <w:color w:val="000000"/>
          <w:sz w:val="28"/>
          <w:szCs w:val="27"/>
          <w:lang w:eastAsia="ru-RU"/>
        </w:rPr>
        <w:t>Температура укладывается в оптимальный диапазон (18-23°допуст). градиент температуры по высоте в пределах 2° - (норма до 2˚). градиент температуры 4°между нар. и внутр. стенами – превышает норму (норма до 2-3˚) Для изменения микроклимата необходимо утеплить окна и наружные стены. Понижение давления и температуры тела.</w:t>
      </w:r>
    </w:p>
    <w:p w14:paraId="7F77AD28" w14:textId="69132DC6" w:rsidR="00DD763A" w:rsidRPr="00DD763A" w:rsidRDefault="00DD763A" w:rsidP="00DD763A">
      <w:pPr>
        <w:pStyle w:val="af0"/>
        <w:spacing w:before="0" w:beforeAutospacing="0" w:after="0" w:afterAutospacing="0"/>
        <w:ind w:left="0"/>
        <w:rPr>
          <w:color w:val="000000"/>
          <w:sz w:val="27"/>
          <w:szCs w:val="27"/>
        </w:rPr>
      </w:pPr>
      <w:r>
        <w:rPr>
          <w:color w:val="000000"/>
          <w:sz w:val="28"/>
          <w:szCs w:val="27"/>
        </w:rPr>
        <w:t xml:space="preserve">          Задача 8. </w:t>
      </w:r>
      <w:r w:rsidRPr="00DD763A">
        <w:rPr>
          <w:color w:val="000000"/>
          <w:sz w:val="27"/>
          <w:szCs w:val="27"/>
        </w:rPr>
        <w:t>При изучении микроклимата в помещении выявлено: температура воздуха на уровне 0,1 м, 1,0 м и 1,5 м от пола составляет 18,4; 18,4 и 19,0о С. Относительная влажность воздуха 86 %.</w:t>
      </w:r>
    </w:p>
    <w:p w14:paraId="1FEA88DF" w14:textId="77777777" w:rsidR="00DD763A" w:rsidRDefault="00DD763A" w:rsidP="00DD763A">
      <w:pPr>
        <w:spacing w:after="0" w:line="240" w:lineRule="auto"/>
        <w:rPr>
          <w:rFonts w:ascii="Times New Roman" w:hAnsi="Times New Roman"/>
          <w:color w:val="000000"/>
          <w:sz w:val="27"/>
          <w:szCs w:val="27"/>
          <w:lang w:eastAsia="ru-RU"/>
        </w:rPr>
      </w:pPr>
      <w:r w:rsidRPr="00DD763A">
        <w:rPr>
          <w:rFonts w:ascii="Times New Roman" w:hAnsi="Times New Roman"/>
          <w:color w:val="000000"/>
          <w:sz w:val="27"/>
          <w:szCs w:val="27"/>
          <w:lang w:eastAsia="ru-RU"/>
        </w:rPr>
        <w:t>Температура на всех уровнях измерения, снижена. Влажность повышена. Возможно переохлаждение.</w:t>
      </w:r>
    </w:p>
    <w:p w14:paraId="7655EE93" w14:textId="537DE5ED" w:rsidR="00DD763A" w:rsidRPr="00DD763A" w:rsidRDefault="00DD763A" w:rsidP="00DD763A">
      <w:pPr>
        <w:spacing w:after="0" w:line="240" w:lineRule="auto"/>
        <w:rPr>
          <w:rFonts w:ascii="Times New Roman" w:hAnsi="Times New Roman"/>
          <w:color w:val="000000"/>
          <w:sz w:val="27"/>
          <w:szCs w:val="27"/>
          <w:lang w:eastAsia="ru-RU"/>
        </w:rPr>
      </w:pPr>
      <w:r w:rsidRPr="00DD763A">
        <w:rPr>
          <w:rFonts w:ascii="Times New Roman" w:hAnsi="Times New Roman"/>
          <w:color w:val="000000"/>
          <w:sz w:val="28"/>
          <w:szCs w:val="27"/>
          <w:lang w:eastAsia="ru-RU"/>
        </w:rPr>
        <w:t xml:space="preserve">Задача 9. </w:t>
      </w:r>
      <w:r w:rsidRPr="00DD763A">
        <w:rPr>
          <w:rFonts w:ascii="Times New Roman" w:hAnsi="Times New Roman"/>
          <w:color w:val="000000"/>
          <w:sz w:val="28"/>
          <w:szCs w:val="27"/>
        </w:rPr>
        <w:t>При изучении микроклимата в помещении выявлено: температура воздуха на уровне 0,1 м, 1,0 м и 1,5 м от пола составляет 28,7; 28,9 и 32,5о С. Относительная влажность воздуха 24,5 %.</w:t>
      </w:r>
    </w:p>
    <w:p w14:paraId="59AE66D3" w14:textId="713B7C39" w:rsidR="00DD763A" w:rsidRDefault="00DD763A" w:rsidP="00DD763A">
      <w:pPr>
        <w:spacing w:after="0" w:line="240" w:lineRule="auto"/>
        <w:jc w:val="both"/>
        <w:rPr>
          <w:rFonts w:ascii="Times New Roman" w:hAnsi="Times New Roman"/>
          <w:color w:val="000000"/>
          <w:sz w:val="28"/>
          <w:szCs w:val="27"/>
          <w:lang w:eastAsia="ru-RU"/>
        </w:rPr>
      </w:pPr>
      <w:r w:rsidRPr="00DD763A">
        <w:rPr>
          <w:rFonts w:ascii="Times New Roman" w:hAnsi="Times New Roman"/>
          <w:color w:val="000000"/>
          <w:sz w:val="28"/>
          <w:szCs w:val="27"/>
          <w:lang w:eastAsia="ru-RU"/>
        </w:rPr>
        <w:t>Температура на всех уровнях измерения повышена, относительная влажность низкая. Перегревание. Головокружение, тошнота, повышение температуры тела.</w:t>
      </w:r>
    </w:p>
    <w:p w14:paraId="45388099" w14:textId="01677594" w:rsidR="00DD763A" w:rsidRPr="00DD763A" w:rsidRDefault="00DD763A" w:rsidP="00DD763A">
      <w:pPr>
        <w:pStyle w:val="af0"/>
        <w:spacing w:before="0" w:beforeAutospacing="0" w:after="0" w:afterAutospacing="0"/>
        <w:ind w:left="0"/>
        <w:jc w:val="both"/>
        <w:rPr>
          <w:color w:val="000000"/>
          <w:sz w:val="28"/>
          <w:szCs w:val="28"/>
        </w:rPr>
      </w:pPr>
      <w:r>
        <w:rPr>
          <w:color w:val="000000"/>
          <w:sz w:val="28"/>
          <w:szCs w:val="27"/>
        </w:rPr>
        <w:t xml:space="preserve">          Задача 7</w:t>
      </w:r>
      <w:r w:rsidRPr="00DD763A">
        <w:rPr>
          <w:color w:val="000000"/>
          <w:sz w:val="28"/>
          <w:szCs w:val="28"/>
        </w:rPr>
        <w:t>.  Температура во всех комнатах в норме, влажность везде ниже нормы, движение воздуха соответствует номам Сан.Пин 2.1.2.2645-10 «Санитарно–эпидемиологические требования к условиям проживания в жилых зданиях и помещениях».</w:t>
      </w:r>
    </w:p>
    <w:p w14:paraId="23AA3EE2" w14:textId="028A799A" w:rsidR="00DD763A" w:rsidRDefault="00DD763A" w:rsidP="00DD763A">
      <w:pPr>
        <w:spacing w:after="0" w:line="240" w:lineRule="auto"/>
        <w:jc w:val="both"/>
        <w:rPr>
          <w:rFonts w:ascii="Times New Roman" w:hAnsi="Times New Roman"/>
          <w:color w:val="000000"/>
          <w:sz w:val="28"/>
          <w:szCs w:val="28"/>
          <w:lang w:eastAsia="ru-RU"/>
        </w:rPr>
      </w:pPr>
      <w:r w:rsidRPr="00DD763A">
        <w:rPr>
          <w:rFonts w:ascii="Times New Roman" w:hAnsi="Times New Roman"/>
          <w:color w:val="000000"/>
          <w:sz w:val="28"/>
          <w:szCs w:val="28"/>
          <w:lang w:eastAsia="ru-RU"/>
        </w:rPr>
        <w:t>Нужно поставить увлажнитель для воздуха в комнатах, чаще проветривать комнаты.</w:t>
      </w:r>
    </w:p>
    <w:p w14:paraId="1567B142" w14:textId="68092DB8" w:rsidR="00DD763A" w:rsidRDefault="00DD763A" w:rsidP="00DD763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Задача самостоятельного составления. </w:t>
      </w:r>
    </w:p>
    <w:p w14:paraId="0D73610D" w14:textId="2E66BC2E" w:rsidR="00DD763A" w:rsidRDefault="00DD763A" w:rsidP="00DD763A">
      <w:pPr>
        <w:spacing w:before="100" w:beforeAutospacing="1" w:after="100" w:afterAutospacing="1" w:line="240" w:lineRule="auto"/>
        <w:jc w:val="both"/>
        <w:rPr>
          <w:rFonts w:ascii="Times New Roman" w:hAnsi="Times New Roman"/>
          <w:color w:val="000000"/>
          <w:sz w:val="28"/>
          <w:szCs w:val="27"/>
          <w:lang w:eastAsia="ru-RU"/>
        </w:rPr>
      </w:pPr>
      <w:r>
        <w:rPr>
          <w:rFonts w:ascii="Times New Roman" w:hAnsi="Times New Roman"/>
          <w:noProof/>
          <w:color w:val="000000"/>
          <w:sz w:val="28"/>
          <w:szCs w:val="27"/>
          <w:lang w:eastAsia="ru-RU"/>
        </w:rPr>
        <mc:AlternateContent>
          <mc:Choice Requires="wps">
            <w:drawing>
              <wp:anchor distT="0" distB="0" distL="114300" distR="114300" simplePos="0" relativeHeight="251659264" behindDoc="0" locked="0" layoutInCell="1" allowOverlap="1" wp14:anchorId="364E0B87" wp14:editId="4B757592">
                <wp:simplePos x="0" y="0"/>
                <wp:positionH relativeFrom="column">
                  <wp:posOffset>-41910</wp:posOffset>
                </wp:positionH>
                <wp:positionV relativeFrom="paragraph">
                  <wp:posOffset>1503680</wp:posOffset>
                </wp:positionV>
                <wp:extent cx="2743200" cy="139065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2743200" cy="13906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FFC64" id="Прямоугольник 21" o:spid="_x0000_s1026" style="position:absolute;margin-left:-3.3pt;margin-top:118.4pt;width:3in;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" fillcolor="#555 [2160]" strokecolor="black [3200]" strokeweight=".5pt">
                <v:fill color2="#313131 [2608]" rotate="t" colors="0 #9b9b9b;.5 #8e8e8e;1 #797979" focus="100%" type="gradient">
                  <o:fill v:ext="view" type="gradientUnscaled"/>
                </v:fill>
              </v:rect>
            </w:pict>
          </mc:Fallback>
        </mc:AlternateContent>
      </w:r>
      <w:r w:rsidRPr="00DD763A">
        <w:rPr>
          <w:rFonts w:ascii="Times New Roman" w:hAnsi="Times New Roman"/>
          <w:color w:val="000000"/>
          <w:sz w:val="28"/>
          <w:szCs w:val="27"/>
          <w:lang w:eastAsia="ru-RU"/>
        </w:rPr>
        <w:t>При проведении исследования физических факторов от 30.03.2020г. в Фармацевтическом колледже КРАС ГМУ пр. Мира 70 аудитория 1, установлено: площадь помещения 42кв.м, кубатура 172куб.м, количество работающих человек 12, незначительное влаговыделение, незначительные избытки тепла.</w:t>
      </w:r>
      <w:r>
        <w:rPr>
          <w:rFonts w:ascii="Times New Roman" w:hAnsi="Times New Roman"/>
          <w:color w:val="000000"/>
          <w:sz w:val="28"/>
          <w:szCs w:val="27"/>
          <w:lang w:eastAsia="ru-RU"/>
        </w:rPr>
        <w:t xml:space="preserve"> </w:t>
      </w:r>
      <w:r w:rsidRPr="00DD763A">
        <w:rPr>
          <w:rFonts w:ascii="Times New Roman" w:hAnsi="Times New Roman"/>
          <w:color w:val="000000"/>
          <w:sz w:val="28"/>
          <w:szCs w:val="27"/>
          <w:lang w:eastAsia="ru-RU"/>
        </w:rPr>
        <w:t>Эскиз помещения с указаниями размещения оборудования и нанесением точек замеров</w:t>
      </w:r>
      <w:r>
        <w:rPr>
          <w:rFonts w:ascii="Times New Roman" w:hAnsi="Times New Roman"/>
          <w:color w:val="000000"/>
          <w:sz w:val="28"/>
          <w:szCs w:val="27"/>
          <w:lang w:eastAsia="ru-RU"/>
        </w:rPr>
        <w:t xml:space="preserve">. </w:t>
      </w:r>
    </w:p>
    <w:p w14:paraId="55AD1871" w14:textId="75F8028C" w:rsidR="00DD763A" w:rsidRDefault="006447CA" w:rsidP="00DD763A">
      <w:pPr>
        <w:spacing w:before="100" w:beforeAutospacing="1" w:after="100" w:afterAutospacing="1" w:line="240" w:lineRule="auto"/>
        <w:jc w:val="both"/>
        <w:rPr>
          <w:rFonts w:ascii="Times New Roman" w:hAnsi="Times New Roman"/>
          <w:color w:val="000000"/>
          <w:sz w:val="28"/>
          <w:szCs w:val="27"/>
          <w:lang w:eastAsia="ru-RU"/>
        </w:rPr>
      </w:pPr>
      <w:r>
        <w:rPr>
          <w:rFonts w:ascii="Times New Roman" w:hAnsi="Times New Roman"/>
          <w:noProof/>
          <w:color w:val="000000"/>
          <w:sz w:val="28"/>
          <w:szCs w:val="27"/>
          <w:lang w:eastAsia="ru-RU"/>
        </w:rPr>
        <mc:AlternateContent>
          <mc:Choice Requires="wps">
            <w:drawing>
              <wp:anchor distT="0" distB="0" distL="114300" distR="114300" simplePos="0" relativeHeight="251660288" behindDoc="0" locked="0" layoutInCell="1" allowOverlap="1" wp14:anchorId="1A51E287" wp14:editId="34A16289">
                <wp:simplePos x="0" y="0"/>
                <wp:positionH relativeFrom="column">
                  <wp:posOffset>15240</wp:posOffset>
                </wp:positionH>
                <wp:positionV relativeFrom="paragraph">
                  <wp:posOffset>6985</wp:posOffset>
                </wp:positionV>
                <wp:extent cx="438150" cy="2667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4381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4630F" w14:textId="38854075"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1E287" id="Прямоугольник 22" o:spid="_x0000_s1026" style="position:absolute;left:0;text-align:left;margin-left:1.2pt;margin-top:.55pt;width:34.5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" fillcolor="#4472c4 [3204]" strokecolor="#1f3763 [1604]" strokeweight="1pt">
                <v:textbox>
                  <w:txbxContent>
                    <w:p w14:paraId="43C4630F" w14:textId="38854075"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Т1</w:t>
                      </w:r>
                    </w:p>
                  </w:txbxContent>
                </v:textbox>
              </v:rect>
            </w:pict>
          </mc:Fallback>
        </mc:AlternateContent>
      </w:r>
      <w:r>
        <w:rPr>
          <w:rFonts w:ascii="Times New Roman" w:hAnsi="Times New Roman"/>
          <w:noProof/>
          <w:color w:val="000000"/>
          <w:sz w:val="28"/>
          <w:szCs w:val="27"/>
          <w:lang w:eastAsia="ru-RU"/>
        </w:rPr>
        <mc:AlternateContent>
          <mc:Choice Requires="wps">
            <w:drawing>
              <wp:anchor distT="0" distB="0" distL="114300" distR="114300" simplePos="0" relativeHeight="251661312" behindDoc="0" locked="0" layoutInCell="1" allowOverlap="1" wp14:anchorId="04BA0F43" wp14:editId="51C0690B">
                <wp:simplePos x="0" y="0"/>
                <wp:positionH relativeFrom="column">
                  <wp:posOffset>2082165</wp:posOffset>
                </wp:positionH>
                <wp:positionV relativeFrom="paragraph">
                  <wp:posOffset>6985</wp:posOffset>
                </wp:positionV>
                <wp:extent cx="542925" cy="29527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5429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99EE7" w14:textId="3999AB67"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0F43" id="Прямоугольник 23" o:spid="_x0000_s1027" style="position:absolute;left:0;text-align:left;margin-left:163.95pt;margin-top:.55pt;width:42.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" fillcolor="#4472c4 [3204]" strokecolor="#1f3763 [1604]" strokeweight="1pt">
                <v:textbox>
                  <w:txbxContent>
                    <w:p w14:paraId="66499EE7" w14:textId="3999AB67"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Т2</w:t>
                      </w:r>
                    </w:p>
                  </w:txbxContent>
                </v:textbox>
              </v:rect>
            </w:pict>
          </mc:Fallback>
        </mc:AlternateContent>
      </w:r>
    </w:p>
    <w:p w14:paraId="732794FC" w14:textId="557EC65E" w:rsidR="00DD763A" w:rsidRPr="00DD763A" w:rsidRDefault="006447CA" w:rsidP="00DD763A">
      <w:pPr>
        <w:spacing w:before="100" w:beforeAutospacing="1" w:after="100" w:afterAutospacing="1" w:line="240" w:lineRule="auto"/>
        <w:jc w:val="both"/>
        <w:rPr>
          <w:rFonts w:ascii="Times New Roman" w:hAnsi="Times New Roman"/>
          <w:color w:val="000000"/>
          <w:sz w:val="28"/>
          <w:szCs w:val="27"/>
          <w:lang w:eastAsia="ru-RU"/>
        </w:rPr>
      </w:pPr>
      <w:r>
        <w:rPr>
          <w:rFonts w:ascii="Times New Roman" w:hAnsi="Times New Roman"/>
          <w:noProof/>
          <w:color w:val="000000"/>
          <w:sz w:val="28"/>
          <w:szCs w:val="27"/>
          <w:lang w:eastAsia="ru-RU"/>
        </w:rPr>
        <mc:AlternateContent>
          <mc:Choice Requires="wps">
            <w:drawing>
              <wp:anchor distT="0" distB="0" distL="114300" distR="114300" simplePos="0" relativeHeight="251665408" behindDoc="0" locked="0" layoutInCell="1" allowOverlap="1" wp14:anchorId="7B8CDAC3" wp14:editId="1D244AFB">
                <wp:simplePos x="0" y="0"/>
                <wp:positionH relativeFrom="column">
                  <wp:posOffset>1682115</wp:posOffset>
                </wp:positionH>
                <wp:positionV relativeFrom="paragraph">
                  <wp:posOffset>53340</wp:posOffset>
                </wp:positionV>
                <wp:extent cx="600075" cy="276225"/>
                <wp:effectExtent l="0" t="0" r="28575" b="28575"/>
                <wp:wrapNone/>
                <wp:docPr id="27" name="Прямоугольник 27"/>
                <wp:cNvGraphicFramePr/>
                <a:graphic xmlns:a="http://schemas.openxmlformats.org/drawingml/2006/main">
                  <a:graphicData uri="http://schemas.microsoft.com/office/word/2010/wordprocessingShape">
                    <wps:wsp>
                      <wps:cNvSpPr/>
                      <wps:spPr>
                        <a:xfrm>
                          <a:off x="0" y="0"/>
                          <a:ext cx="6000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1BC15" w14:textId="3BD8E45F"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CDAC3" id="Прямоугольник 27" o:spid="_x0000_s1028" style="position:absolute;left:0;text-align:left;margin-left:132.45pt;margin-top:4.2pt;width:47.2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" fillcolor="#4472c4 [3204]" strokecolor="#1f3763 [1604]" strokeweight="1pt">
                <v:textbox>
                  <w:txbxContent>
                    <w:p w14:paraId="0F41BC15" w14:textId="3BD8E45F"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Т6</w:t>
                      </w:r>
                    </w:p>
                  </w:txbxContent>
                </v:textbox>
              </v:rect>
            </w:pict>
          </mc:Fallback>
        </mc:AlternateContent>
      </w:r>
      <w:r>
        <w:rPr>
          <w:rFonts w:ascii="Times New Roman" w:hAnsi="Times New Roman"/>
          <w:noProof/>
          <w:color w:val="000000"/>
          <w:sz w:val="28"/>
          <w:szCs w:val="27"/>
          <w:lang w:eastAsia="ru-RU"/>
        </w:rPr>
        <mc:AlternateContent>
          <mc:Choice Requires="wps">
            <w:drawing>
              <wp:anchor distT="0" distB="0" distL="114300" distR="114300" simplePos="0" relativeHeight="251664384" behindDoc="0" locked="0" layoutInCell="1" allowOverlap="1" wp14:anchorId="1EE624DB" wp14:editId="5F07E073">
                <wp:simplePos x="0" y="0"/>
                <wp:positionH relativeFrom="column">
                  <wp:posOffset>558165</wp:posOffset>
                </wp:positionH>
                <wp:positionV relativeFrom="paragraph">
                  <wp:posOffset>72390</wp:posOffset>
                </wp:positionV>
                <wp:extent cx="666750" cy="27622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6667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75136" w14:textId="59BFFC65"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624DB" id="Прямоугольник 26" o:spid="_x0000_s1029" style="position:absolute;left:0;text-align:left;margin-left:43.95pt;margin-top:5.7pt;width:52.5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" fillcolor="#4472c4 [3204]" strokecolor="#1f3763 [1604]" strokeweight="1pt">
                <v:textbox>
                  <w:txbxContent>
                    <w:p w14:paraId="77875136" w14:textId="59BFFC65"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Т5</w:t>
                      </w:r>
                    </w:p>
                  </w:txbxContent>
                </v:textbox>
              </v:rect>
            </w:pict>
          </mc:Fallback>
        </mc:AlternateContent>
      </w:r>
    </w:p>
    <w:p w14:paraId="432BCADA" w14:textId="33E7FF0D" w:rsidR="00DD763A" w:rsidRPr="00DD763A" w:rsidRDefault="006447CA" w:rsidP="00DD763A">
      <w:pPr>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663056FC" wp14:editId="1467918F">
                <wp:simplePos x="0" y="0"/>
                <wp:positionH relativeFrom="column">
                  <wp:posOffset>72390</wp:posOffset>
                </wp:positionH>
                <wp:positionV relativeFrom="paragraph">
                  <wp:posOffset>194945</wp:posOffset>
                </wp:positionV>
                <wp:extent cx="561975" cy="30480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5619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C71D3" w14:textId="0791C646"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056FC" id="Прямоугольник 24" o:spid="_x0000_s1030" style="position:absolute;left:0;text-align:left;margin-left:5.7pt;margin-top:15.35pt;width:44.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" fillcolor="#4472c4 [3204]" strokecolor="#1f3763 [1604]" strokeweight="1pt">
                <v:textbox>
                  <w:txbxContent>
                    <w:p w14:paraId="6CBC71D3" w14:textId="0791C646"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Т3</w:t>
                      </w:r>
                    </w:p>
                  </w:txbxContent>
                </v:textbox>
              </v:rect>
            </w:pict>
          </mc:Fallback>
        </mc:AlternateContent>
      </w:r>
    </w:p>
    <w:p w14:paraId="121983CF" w14:textId="5C357A6A" w:rsidR="00DD763A" w:rsidRPr="00DD763A" w:rsidRDefault="006447CA" w:rsidP="00DD763A">
      <w:pPr>
        <w:spacing w:after="0" w:line="240" w:lineRule="auto"/>
        <w:jc w:val="both"/>
        <w:rPr>
          <w:rFonts w:ascii="Times New Roman" w:hAnsi="Times New Roman"/>
          <w:color w:val="000000"/>
          <w:sz w:val="28"/>
          <w:szCs w:val="27"/>
          <w:lang w:eastAsia="ru-RU"/>
        </w:rPr>
      </w:pPr>
      <w:r>
        <w:rPr>
          <w:rFonts w:ascii="Times New Roman" w:hAnsi="Times New Roman"/>
          <w:noProof/>
          <w:color w:val="000000"/>
          <w:sz w:val="28"/>
          <w:szCs w:val="27"/>
          <w:lang w:eastAsia="ru-RU"/>
        </w:rPr>
        <mc:AlternateContent>
          <mc:Choice Requires="wps">
            <w:drawing>
              <wp:anchor distT="0" distB="0" distL="114300" distR="114300" simplePos="0" relativeHeight="251663360" behindDoc="0" locked="0" layoutInCell="1" allowOverlap="1" wp14:anchorId="0AA61266" wp14:editId="71FA2D76">
                <wp:simplePos x="0" y="0"/>
                <wp:positionH relativeFrom="column">
                  <wp:posOffset>1986915</wp:posOffset>
                </wp:positionH>
                <wp:positionV relativeFrom="paragraph">
                  <wp:posOffset>9525</wp:posOffset>
                </wp:positionV>
                <wp:extent cx="647700" cy="27622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647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FDCDC" w14:textId="41216412"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61266" id="Прямоугольник 25" o:spid="_x0000_s1031" style="position:absolute;left:0;text-align:left;margin-left:156.45pt;margin-top:.75pt;width:51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" fillcolor="#4472c4 [3204]" strokecolor="#1f3763 [1604]" strokeweight="1pt">
                <v:textbox>
                  <w:txbxContent>
                    <w:p w14:paraId="5A7FDCDC" w14:textId="41216412" w:rsidR="00D62852" w:rsidRPr="006447CA" w:rsidRDefault="00D62852" w:rsidP="006447C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7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Т4</w:t>
                      </w:r>
                    </w:p>
                  </w:txbxContent>
                </v:textbox>
              </v:rect>
            </w:pict>
          </mc:Fallback>
        </mc:AlternateContent>
      </w:r>
    </w:p>
    <w:p w14:paraId="44F6EF8E" w14:textId="1145A280" w:rsidR="00DD763A" w:rsidRDefault="00DD763A" w:rsidP="00DD763A">
      <w:pPr>
        <w:spacing w:after="0" w:line="240" w:lineRule="auto"/>
        <w:rPr>
          <w:rFonts w:ascii="Times New Roman" w:hAnsi="Times New Roman"/>
          <w:color w:val="000000"/>
          <w:sz w:val="27"/>
          <w:szCs w:val="27"/>
          <w:lang w:eastAsia="ru-RU"/>
        </w:rPr>
      </w:pPr>
    </w:p>
    <w:p w14:paraId="3777CAAA" w14:textId="3DBC83B6" w:rsidR="006447CA" w:rsidRDefault="006447CA" w:rsidP="006447CA">
      <w:pPr>
        <w:spacing w:after="0" w:line="240" w:lineRule="auto"/>
        <w:jc w:val="both"/>
        <w:rPr>
          <w:rFonts w:ascii="Times New Roman" w:hAnsi="Times New Roman"/>
          <w:color w:val="000000"/>
          <w:sz w:val="28"/>
          <w:szCs w:val="27"/>
        </w:rPr>
      </w:pPr>
      <w:r w:rsidRPr="006447CA">
        <w:rPr>
          <w:rFonts w:ascii="Times New Roman" w:hAnsi="Times New Roman"/>
          <w:color w:val="000000"/>
          <w:sz w:val="28"/>
          <w:szCs w:val="27"/>
        </w:rPr>
        <w:t>Температура атмосферного воздуха +3, относительная влажность 67%, давление 76мм.рт.ст.</w:t>
      </w:r>
    </w:p>
    <w:tbl>
      <w:tblPr>
        <w:tblStyle w:val="af4"/>
        <w:tblW w:w="0" w:type="auto"/>
        <w:tblLayout w:type="fixed"/>
        <w:tblLook w:val="04A0" w:firstRow="1" w:lastRow="0" w:firstColumn="1" w:lastColumn="0" w:noHBand="0" w:noVBand="1"/>
      </w:tblPr>
      <w:tblGrid>
        <w:gridCol w:w="1869"/>
        <w:gridCol w:w="1869"/>
        <w:gridCol w:w="1869"/>
        <w:gridCol w:w="1869"/>
        <w:gridCol w:w="1869"/>
      </w:tblGrid>
      <w:tr w:rsidR="006447CA" w14:paraId="5B8971E1" w14:textId="77777777" w:rsidTr="006447CA">
        <w:tc>
          <w:tcPr>
            <w:tcW w:w="1869" w:type="dxa"/>
            <w:vAlign w:val="center"/>
          </w:tcPr>
          <w:p w14:paraId="0D5CD5A7" w14:textId="0EE885E8" w:rsidR="006447CA" w:rsidRPr="006447CA" w:rsidRDefault="006447CA" w:rsidP="006447CA">
            <w:pPr>
              <w:spacing w:after="0" w:line="240" w:lineRule="auto"/>
              <w:jc w:val="center"/>
              <w:rPr>
                <w:rFonts w:ascii="Times New Roman" w:hAnsi="Times New Roman"/>
                <w:b/>
                <w:color w:val="000000"/>
                <w:sz w:val="24"/>
                <w:szCs w:val="27"/>
              </w:rPr>
            </w:pPr>
            <w:r w:rsidRPr="006447CA">
              <w:rPr>
                <w:rFonts w:ascii="Times New Roman" w:hAnsi="Times New Roman"/>
                <w:b/>
                <w:color w:val="000000"/>
                <w:sz w:val="24"/>
                <w:szCs w:val="27"/>
              </w:rPr>
              <w:t>Номер точки по эскизу</w:t>
            </w:r>
          </w:p>
        </w:tc>
        <w:tc>
          <w:tcPr>
            <w:tcW w:w="1869" w:type="dxa"/>
            <w:vAlign w:val="center"/>
          </w:tcPr>
          <w:p w14:paraId="3D7D0D6F" w14:textId="787B8E2B" w:rsidR="006447CA" w:rsidRPr="006447CA" w:rsidRDefault="006447CA" w:rsidP="006447CA">
            <w:pPr>
              <w:spacing w:after="0" w:line="240" w:lineRule="auto"/>
              <w:jc w:val="center"/>
              <w:rPr>
                <w:rFonts w:ascii="Times New Roman" w:hAnsi="Times New Roman"/>
                <w:b/>
                <w:color w:val="000000"/>
                <w:sz w:val="24"/>
                <w:szCs w:val="27"/>
              </w:rPr>
            </w:pPr>
            <w:r w:rsidRPr="006447CA">
              <w:rPr>
                <w:rFonts w:ascii="Times New Roman" w:hAnsi="Times New Roman"/>
                <w:b/>
                <w:color w:val="000000"/>
                <w:sz w:val="24"/>
                <w:szCs w:val="27"/>
              </w:rPr>
              <w:t>Время измерения</w:t>
            </w:r>
          </w:p>
        </w:tc>
        <w:tc>
          <w:tcPr>
            <w:tcW w:w="1869" w:type="dxa"/>
            <w:vAlign w:val="center"/>
          </w:tcPr>
          <w:p w14:paraId="017923C9" w14:textId="096E2FB1" w:rsidR="006447CA" w:rsidRPr="006447CA" w:rsidRDefault="006447CA" w:rsidP="006447CA">
            <w:pPr>
              <w:spacing w:after="0" w:line="240" w:lineRule="auto"/>
              <w:jc w:val="center"/>
              <w:rPr>
                <w:rFonts w:ascii="Times New Roman" w:hAnsi="Times New Roman"/>
                <w:b/>
                <w:color w:val="000000"/>
                <w:sz w:val="24"/>
                <w:szCs w:val="27"/>
              </w:rPr>
            </w:pPr>
            <w:r w:rsidRPr="006447CA">
              <w:rPr>
                <w:rFonts w:ascii="Times New Roman" w:hAnsi="Times New Roman"/>
                <w:b/>
                <w:color w:val="000000"/>
                <w:sz w:val="24"/>
                <w:szCs w:val="27"/>
              </w:rPr>
              <w:t>Температура воздуха</w:t>
            </w:r>
          </w:p>
        </w:tc>
        <w:tc>
          <w:tcPr>
            <w:tcW w:w="1869" w:type="dxa"/>
            <w:vAlign w:val="center"/>
          </w:tcPr>
          <w:p w14:paraId="1F5E7BF0" w14:textId="4313F2F0" w:rsidR="006447CA" w:rsidRPr="006447CA" w:rsidRDefault="006447CA" w:rsidP="006447CA">
            <w:pPr>
              <w:spacing w:after="0" w:line="240" w:lineRule="auto"/>
              <w:jc w:val="center"/>
              <w:rPr>
                <w:rFonts w:ascii="Times New Roman" w:hAnsi="Times New Roman"/>
                <w:b/>
                <w:color w:val="000000"/>
                <w:sz w:val="24"/>
                <w:szCs w:val="27"/>
              </w:rPr>
            </w:pPr>
            <w:r w:rsidRPr="006447CA">
              <w:rPr>
                <w:rFonts w:ascii="Times New Roman" w:hAnsi="Times New Roman"/>
                <w:b/>
                <w:color w:val="000000"/>
                <w:sz w:val="24"/>
                <w:szCs w:val="27"/>
              </w:rPr>
              <w:t>Относительная влажность воздуха</w:t>
            </w:r>
          </w:p>
        </w:tc>
        <w:tc>
          <w:tcPr>
            <w:tcW w:w="1869" w:type="dxa"/>
            <w:vAlign w:val="center"/>
          </w:tcPr>
          <w:p w14:paraId="06C55639" w14:textId="3709F7DD" w:rsidR="006447CA" w:rsidRPr="006447CA" w:rsidRDefault="006447CA" w:rsidP="006447CA">
            <w:pPr>
              <w:spacing w:after="0" w:line="240" w:lineRule="auto"/>
              <w:jc w:val="center"/>
              <w:rPr>
                <w:rFonts w:ascii="Times New Roman" w:hAnsi="Times New Roman"/>
                <w:b/>
                <w:color w:val="000000"/>
                <w:sz w:val="24"/>
                <w:szCs w:val="27"/>
              </w:rPr>
            </w:pPr>
            <w:r w:rsidRPr="006447CA">
              <w:rPr>
                <w:rFonts w:ascii="Times New Roman" w:hAnsi="Times New Roman"/>
                <w:b/>
                <w:color w:val="000000"/>
                <w:sz w:val="24"/>
                <w:szCs w:val="27"/>
              </w:rPr>
              <w:t>Скорость движения воздуха</w:t>
            </w:r>
          </w:p>
        </w:tc>
      </w:tr>
      <w:tr w:rsidR="006447CA" w14:paraId="313C8F49" w14:textId="77777777" w:rsidTr="006447CA">
        <w:tc>
          <w:tcPr>
            <w:tcW w:w="1869" w:type="dxa"/>
            <w:vAlign w:val="center"/>
          </w:tcPr>
          <w:p w14:paraId="42E2AA87" w14:textId="0D6C2161"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Т1</w:t>
            </w:r>
          </w:p>
        </w:tc>
        <w:tc>
          <w:tcPr>
            <w:tcW w:w="1869" w:type="dxa"/>
            <w:vAlign w:val="center"/>
          </w:tcPr>
          <w:p w14:paraId="0CB4E0DA" w14:textId="60B02031"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10:00</w:t>
            </w:r>
          </w:p>
        </w:tc>
        <w:tc>
          <w:tcPr>
            <w:tcW w:w="1869" w:type="dxa"/>
            <w:vAlign w:val="center"/>
          </w:tcPr>
          <w:p w14:paraId="1222BC94" w14:textId="74368897"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w:t>
            </w:r>
          </w:p>
        </w:tc>
        <w:tc>
          <w:tcPr>
            <w:tcW w:w="1869" w:type="dxa"/>
            <w:vAlign w:val="center"/>
          </w:tcPr>
          <w:p w14:paraId="59A921C7" w14:textId="6BAF44A7"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41</w:t>
            </w:r>
          </w:p>
        </w:tc>
        <w:tc>
          <w:tcPr>
            <w:tcW w:w="1869" w:type="dxa"/>
            <w:vAlign w:val="center"/>
          </w:tcPr>
          <w:p w14:paraId="4881A8FB" w14:textId="6702A4E5"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r w:rsidR="006447CA" w14:paraId="433DD1C1" w14:textId="77777777" w:rsidTr="006447CA">
        <w:tc>
          <w:tcPr>
            <w:tcW w:w="1869" w:type="dxa"/>
            <w:vAlign w:val="center"/>
          </w:tcPr>
          <w:p w14:paraId="7B519EC9" w14:textId="78002456"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lastRenderedPageBreak/>
              <w:t>Т2</w:t>
            </w:r>
          </w:p>
        </w:tc>
        <w:tc>
          <w:tcPr>
            <w:tcW w:w="1869" w:type="dxa"/>
            <w:vAlign w:val="center"/>
          </w:tcPr>
          <w:p w14:paraId="054578DD" w14:textId="3F5E3A53"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10:10</w:t>
            </w:r>
          </w:p>
        </w:tc>
        <w:tc>
          <w:tcPr>
            <w:tcW w:w="1869" w:type="dxa"/>
            <w:vAlign w:val="center"/>
          </w:tcPr>
          <w:p w14:paraId="553A62DE" w14:textId="6FD8A8D7"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24,2</w:t>
            </w:r>
          </w:p>
        </w:tc>
        <w:tc>
          <w:tcPr>
            <w:tcW w:w="1869" w:type="dxa"/>
            <w:vAlign w:val="center"/>
          </w:tcPr>
          <w:p w14:paraId="3BEFBB69" w14:textId="014042F7"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41</w:t>
            </w:r>
          </w:p>
        </w:tc>
        <w:tc>
          <w:tcPr>
            <w:tcW w:w="1869" w:type="dxa"/>
            <w:vAlign w:val="center"/>
          </w:tcPr>
          <w:p w14:paraId="76F58009" w14:textId="346EFE2C"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r w:rsidR="006447CA" w14:paraId="60134527" w14:textId="77777777" w:rsidTr="006447CA">
        <w:tc>
          <w:tcPr>
            <w:tcW w:w="1869" w:type="dxa"/>
            <w:vAlign w:val="center"/>
          </w:tcPr>
          <w:p w14:paraId="35A4B5F3" w14:textId="5F75D10A"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Т3</w:t>
            </w:r>
          </w:p>
        </w:tc>
        <w:tc>
          <w:tcPr>
            <w:tcW w:w="1869" w:type="dxa"/>
            <w:vAlign w:val="center"/>
          </w:tcPr>
          <w:p w14:paraId="0AE50725" w14:textId="40FEFA32"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10:20</w:t>
            </w:r>
          </w:p>
        </w:tc>
        <w:tc>
          <w:tcPr>
            <w:tcW w:w="1869" w:type="dxa"/>
            <w:vAlign w:val="center"/>
          </w:tcPr>
          <w:p w14:paraId="0F4FBE15" w14:textId="2187B169"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24,3</w:t>
            </w:r>
          </w:p>
        </w:tc>
        <w:tc>
          <w:tcPr>
            <w:tcW w:w="1869" w:type="dxa"/>
            <w:vAlign w:val="center"/>
          </w:tcPr>
          <w:p w14:paraId="013BE27B" w14:textId="2851EA7E"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44</w:t>
            </w:r>
          </w:p>
        </w:tc>
        <w:tc>
          <w:tcPr>
            <w:tcW w:w="1869" w:type="dxa"/>
            <w:vAlign w:val="center"/>
          </w:tcPr>
          <w:p w14:paraId="716C3AA8" w14:textId="0AD959C1"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r w:rsidR="006447CA" w14:paraId="642C80F9" w14:textId="77777777" w:rsidTr="006447CA">
        <w:tc>
          <w:tcPr>
            <w:tcW w:w="1869" w:type="dxa"/>
            <w:vAlign w:val="center"/>
          </w:tcPr>
          <w:p w14:paraId="5E50D3CA" w14:textId="2A237D7B"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Т4</w:t>
            </w:r>
          </w:p>
        </w:tc>
        <w:tc>
          <w:tcPr>
            <w:tcW w:w="1869" w:type="dxa"/>
            <w:vAlign w:val="center"/>
          </w:tcPr>
          <w:p w14:paraId="5DD9D86E" w14:textId="5A3A32E2"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10:30</w:t>
            </w:r>
          </w:p>
        </w:tc>
        <w:tc>
          <w:tcPr>
            <w:tcW w:w="1869" w:type="dxa"/>
            <w:vAlign w:val="center"/>
          </w:tcPr>
          <w:p w14:paraId="0950CAF5" w14:textId="1589E4F1"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24,2</w:t>
            </w:r>
          </w:p>
        </w:tc>
        <w:tc>
          <w:tcPr>
            <w:tcW w:w="1869" w:type="dxa"/>
            <w:vAlign w:val="center"/>
          </w:tcPr>
          <w:p w14:paraId="7B86C80E" w14:textId="4D71D332"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44</w:t>
            </w:r>
          </w:p>
        </w:tc>
        <w:tc>
          <w:tcPr>
            <w:tcW w:w="1869" w:type="dxa"/>
            <w:vAlign w:val="center"/>
          </w:tcPr>
          <w:p w14:paraId="7CB5C3FB" w14:textId="22429B87"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r w:rsidR="006447CA" w14:paraId="6A749CA8" w14:textId="77777777" w:rsidTr="006447CA">
        <w:tc>
          <w:tcPr>
            <w:tcW w:w="1869" w:type="dxa"/>
            <w:vAlign w:val="center"/>
          </w:tcPr>
          <w:p w14:paraId="1A5CB5FD" w14:textId="40E23BA3"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Т5</w:t>
            </w:r>
          </w:p>
        </w:tc>
        <w:tc>
          <w:tcPr>
            <w:tcW w:w="1869" w:type="dxa"/>
            <w:vAlign w:val="center"/>
          </w:tcPr>
          <w:p w14:paraId="71BE631B" w14:textId="621386AF"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10:40</w:t>
            </w:r>
          </w:p>
        </w:tc>
        <w:tc>
          <w:tcPr>
            <w:tcW w:w="1869" w:type="dxa"/>
            <w:vAlign w:val="center"/>
          </w:tcPr>
          <w:p w14:paraId="2FECE57E" w14:textId="6B26EF6B"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24,4</w:t>
            </w:r>
          </w:p>
        </w:tc>
        <w:tc>
          <w:tcPr>
            <w:tcW w:w="1869" w:type="dxa"/>
            <w:vAlign w:val="center"/>
          </w:tcPr>
          <w:p w14:paraId="2E2CCECB" w14:textId="77F61FAD"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41</w:t>
            </w:r>
          </w:p>
        </w:tc>
        <w:tc>
          <w:tcPr>
            <w:tcW w:w="1869" w:type="dxa"/>
            <w:vAlign w:val="center"/>
          </w:tcPr>
          <w:p w14:paraId="0806082F" w14:textId="0DEAFDFA"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r w:rsidR="006447CA" w14:paraId="4517C7A0" w14:textId="77777777" w:rsidTr="006447CA">
        <w:tc>
          <w:tcPr>
            <w:tcW w:w="1869" w:type="dxa"/>
            <w:vAlign w:val="center"/>
          </w:tcPr>
          <w:p w14:paraId="16AAD1F8" w14:textId="68FEE244"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Т6</w:t>
            </w:r>
          </w:p>
        </w:tc>
        <w:tc>
          <w:tcPr>
            <w:tcW w:w="1869" w:type="dxa"/>
            <w:vAlign w:val="center"/>
          </w:tcPr>
          <w:p w14:paraId="3245D104" w14:textId="3DD5BE66"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10:50</w:t>
            </w:r>
          </w:p>
        </w:tc>
        <w:tc>
          <w:tcPr>
            <w:tcW w:w="1869" w:type="dxa"/>
            <w:vAlign w:val="center"/>
          </w:tcPr>
          <w:p w14:paraId="3B704997" w14:textId="763ACD3C"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24,4</w:t>
            </w:r>
          </w:p>
        </w:tc>
        <w:tc>
          <w:tcPr>
            <w:tcW w:w="1869" w:type="dxa"/>
            <w:vAlign w:val="center"/>
          </w:tcPr>
          <w:p w14:paraId="5DC3F61A" w14:textId="07C46736"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41</w:t>
            </w:r>
          </w:p>
        </w:tc>
        <w:tc>
          <w:tcPr>
            <w:tcW w:w="1869" w:type="dxa"/>
            <w:vAlign w:val="center"/>
          </w:tcPr>
          <w:p w14:paraId="41C531E4" w14:textId="5A2CF425" w:rsidR="006447CA" w:rsidRDefault="006447CA" w:rsidP="006447CA">
            <w:pPr>
              <w:spacing w:after="0" w:line="240" w:lineRule="auto"/>
              <w:jc w:val="center"/>
              <w:rPr>
                <w:rFonts w:ascii="Times New Roman" w:hAnsi="Times New Roman"/>
                <w:color w:val="000000"/>
                <w:sz w:val="28"/>
                <w:szCs w:val="27"/>
              </w:rPr>
            </w:pPr>
            <w:r>
              <w:rPr>
                <w:rFonts w:ascii="Times New Roman" w:hAnsi="Times New Roman"/>
                <w:color w:val="000000"/>
                <w:sz w:val="28"/>
                <w:szCs w:val="27"/>
              </w:rPr>
              <w:t>0,1</w:t>
            </w:r>
          </w:p>
        </w:tc>
      </w:tr>
    </w:tbl>
    <w:p w14:paraId="5AB4231F" w14:textId="56C898D9" w:rsidR="006447CA" w:rsidRPr="006447CA" w:rsidRDefault="006447CA" w:rsidP="006447CA">
      <w:pPr>
        <w:pStyle w:val="af0"/>
        <w:spacing w:before="0" w:beforeAutospacing="0" w:after="0" w:afterAutospacing="0"/>
        <w:ind w:left="0"/>
        <w:jc w:val="both"/>
        <w:rPr>
          <w:color w:val="000000"/>
          <w:sz w:val="28"/>
          <w:szCs w:val="27"/>
        </w:rPr>
      </w:pPr>
      <w:r>
        <w:rPr>
          <w:color w:val="000000"/>
          <w:sz w:val="32"/>
          <w:szCs w:val="27"/>
        </w:rPr>
        <w:t xml:space="preserve">        </w:t>
      </w:r>
      <w:r w:rsidRPr="006447CA">
        <w:rPr>
          <w:color w:val="000000"/>
          <w:sz w:val="32"/>
          <w:szCs w:val="27"/>
        </w:rPr>
        <w:t xml:space="preserve"> </w:t>
      </w:r>
      <w:r w:rsidRPr="006447CA">
        <w:rPr>
          <w:color w:val="000000"/>
          <w:sz w:val="28"/>
          <w:szCs w:val="27"/>
        </w:rPr>
        <w:t>Задание:</w:t>
      </w:r>
    </w:p>
    <w:p w14:paraId="4BB44F0D" w14:textId="77777777" w:rsidR="006447CA" w:rsidRPr="006447CA" w:rsidRDefault="006447CA" w:rsidP="006447CA">
      <w:pPr>
        <w:spacing w:after="0" w:line="240" w:lineRule="auto"/>
        <w:jc w:val="both"/>
        <w:rPr>
          <w:rFonts w:ascii="Times New Roman" w:hAnsi="Times New Roman"/>
          <w:color w:val="000000"/>
          <w:sz w:val="28"/>
          <w:szCs w:val="27"/>
          <w:lang w:eastAsia="ru-RU"/>
        </w:rPr>
      </w:pPr>
      <w:r w:rsidRPr="006447CA">
        <w:rPr>
          <w:rFonts w:ascii="Times New Roman" w:hAnsi="Times New Roman"/>
          <w:color w:val="000000"/>
          <w:sz w:val="28"/>
          <w:szCs w:val="27"/>
          <w:lang w:eastAsia="ru-RU"/>
        </w:rPr>
        <w:t>1.Подготовьте заключение о соответствии параметров микроклимата гигиеническим нормативам.</w:t>
      </w:r>
    </w:p>
    <w:p w14:paraId="5F498A0D" w14:textId="77777777" w:rsidR="006447CA" w:rsidRPr="006447CA" w:rsidRDefault="006447CA" w:rsidP="006447CA">
      <w:pPr>
        <w:spacing w:after="0" w:line="240" w:lineRule="auto"/>
        <w:jc w:val="both"/>
        <w:rPr>
          <w:rFonts w:ascii="Times New Roman" w:hAnsi="Times New Roman"/>
          <w:color w:val="000000"/>
          <w:sz w:val="28"/>
          <w:szCs w:val="27"/>
          <w:lang w:eastAsia="ru-RU"/>
        </w:rPr>
      </w:pPr>
      <w:r w:rsidRPr="006447CA">
        <w:rPr>
          <w:rFonts w:ascii="Times New Roman" w:hAnsi="Times New Roman"/>
          <w:color w:val="000000"/>
          <w:sz w:val="28"/>
          <w:szCs w:val="27"/>
          <w:lang w:eastAsia="ru-RU"/>
        </w:rPr>
        <w:t>2.Подготовьте рекомендации по нормализации микроклимата.</w:t>
      </w:r>
    </w:p>
    <w:p w14:paraId="2341F6E1" w14:textId="77777777" w:rsidR="006447CA" w:rsidRPr="006447CA" w:rsidRDefault="006447CA" w:rsidP="006447CA">
      <w:pPr>
        <w:spacing w:after="0" w:line="240" w:lineRule="auto"/>
        <w:jc w:val="both"/>
        <w:rPr>
          <w:rFonts w:ascii="Times New Roman" w:hAnsi="Times New Roman"/>
          <w:color w:val="000000"/>
          <w:sz w:val="28"/>
          <w:szCs w:val="27"/>
          <w:lang w:eastAsia="ru-RU"/>
        </w:rPr>
      </w:pPr>
      <w:r w:rsidRPr="006447CA">
        <w:rPr>
          <w:rFonts w:ascii="Times New Roman" w:hAnsi="Times New Roman"/>
          <w:color w:val="000000"/>
          <w:sz w:val="28"/>
          <w:szCs w:val="27"/>
          <w:lang w:eastAsia="ru-RU"/>
        </w:rPr>
        <w:t>3.Укажите нормативно-правовые документы, на основании которых подготовлено заключение.</w:t>
      </w:r>
    </w:p>
    <w:p w14:paraId="34A8EDA1" w14:textId="333ED654" w:rsidR="006447CA" w:rsidRDefault="006447CA" w:rsidP="006447CA">
      <w:pPr>
        <w:spacing w:after="0" w:line="240" w:lineRule="auto"/>
        <w:jc w:val="both"/>
        <w:rPr>
          <w:rFonts w:ascii="Times New Roman" w:hAnsi="Times New Roman"/>
          <w:color w:val="000000"/>
          <w:sz w:val="28"/>
          <w:szCs w:val="27"/>
          <w:lang w:eastAsia="ru-RU"/>
        </w:rPr>
      </w:pPr>
      <w:r w:rsidRPr="006447CA">
        <w:rPr>
          <w:rFonts w:ascii="Times New Roman" w:hAnsi="Times New Roman"/>
          <w:color w:val="000000"/>
          <w:sz w:val="28"/>
          <w:szCs w:val="27"/>
          <w:lang w:eastAsia="ru-RU"/>
        </w:rPr>
        <w:t>Заключение: Температура во всех точках в норме, влажность везде в нормы, движение воздуха соответствует номам Сан.Пин 2.1.2.2645-10 «Санитарно–эпидемиологические требования к условиям проживания в жилых зданиях и помещениях».</w:t>
      </w:r>
    </w:p>
    <w:p w14:paraId="0CB1175B" w14:textId="2002B4F9" w:rsidR="006447CA" w:rsidRDefault="002C1090" w:rsidP="006447CA">
      <w:pPr>
        <w:spacing w:after="0" w:line="240" w:lineRule="auto"/>
        <w:jc w:val="both"/>
        <w:rPr>
          <w:rFonts w:ascii="Times New Roman" w:hAnsi="Times New Roman"/>
          <w:b/>
          <w:color w:val="000000"/>
          <w:sz w:val="28"/>
          <w:szCs w:val="27"/>
          <w:lang w:eastAsia="ru-RU"/>
        </w:rPr>
      </w:pPr>
      <w:r>
        <w:rPr>
          <w:rFonts w:ascii="Times New Roman" w:hAnsi="Times New Roman"/>
          <w:b/>
          <w:color w:val="000000"/>
          <w:sz w:val="28"/>
          <w:szCs w:val="27"/>
          <w:lang w:eastAsia="ru-RU"/>
        </w:rPr>
        <w:t xml:space="preserve">День 6. 09.05.2020 Методический день </w:t>
      </w:r>
    </w:p>
    <w:p w14:paraId="22E57905" w14:textId="2A21D719" w:rsidR="002C1090" w:rsidRDefault="002C1090" w:rsidP="006447CA">
      <w:pPr>
        <w:spacing w:after="0" w:line="240" w:lineRule="auto"/>
        <w:jc w:val="both"/>
        <w:rPr>
          <w:rFonts w:ascii="Times New Roman" w:hAnsi="Times New Roman"/>
          <w:b/>
          <w:color w:val="000000"/>
          <w:sz w:val="28"/>
          <w:szCs w:val="27"/>
          <w:lang w:eastAsia="ru-RU"/>
        </w:rPr>
      </w:pPr>
      <w:r>
        <w:rPr>
          <w:rFonts w:ascii="Times New Roman" w:hAnsi="Times New Roman"/>
          <w:b/>
          <w:color w:val="000000"/>
          <w:sz w:val="28"/>
          <w:szCs w:val="27"/>
          <w:lang w:eastAsia="ru-RU"/>
        </w:rPr>
        <w:t>День 7. 11.05.2020</w:t>
      </w:r>
    </w:p>
    <w:p w14:paraId="6F45AEE6" w14:textId="07D67A32" w:rsidR="002C1090" w:rsidRDefault="002C1090" w:rsidP="006447CA">
      <w:pPr>
        <w:spacing w:after="0" w:line="240" w:lineRule="auto"/>
        <w:jc w:val="both"/>
        <w:rPr>
          <w:rFonts w:ascii="Times New Roman" w:hAnsi="Times New Roman"/>
          <w:sz w:val="28"/>
        </w:rPr>
      </w:pPr>
      <w:r w:rsidRPr="002C1090">
        <w:rPr>
          <w:rFonts w:ascii="Times New Roman" w:hAnsi="Times New Roman"/>
          <w:color w:val="000000"/>
          <w:sz w:val="28"/>
          <w:szCs w:val="28"/>
          <w:lang w:eastAsia="ru-RU"/>
        </w:rPr>
        <w:t xml:space="preserve">1. </w:t>
      </w:r>
      <w:r w:rsidRPr="002C1090">
        <w:rPr>
          <w:rFonts w:ascii="Times New Roman" w:hAnsi="Times New Roman"/>
          <w:sz w:val="28"/>
          <w:szCs w:val="28"/>
        </w:rPr>
        <w:t>Освещенность рабочих мест определяют с помощью специальных приборов – люксметров. Люкс метр состоит из селенового фотоэлемента. При попадании световых лучей на фотоэлемент возникает фототок, который регистрируется измерительным прибором. Интенсивность естественного освещения определяется при помощи люксметров, на основании измерения светового коэффициента (СК), углов освещения, коэффициента естественной освещенности (КЕО). Определение светового коэффициента. СК – это отношение площади застекленной части окон и площади пола. В жилых комнатах СК должен быть не менее 1/8 – 1/10, в детских учреждениях, больничных палатах – 1/5 – 1/6, в школьных классах ¼ -1/5. Выражается СК простой дробью, числитель которой – величина остекленной поверхности; знаменатель – площадь пола. Числитель дроби приводится к 1, для этого и числитель и знаменатель делят на величину числителя. 173 Оценка естественного освещения по СК не учитывает многих компонентов (например, затемнение окон противостоящими зданиями, форму и ширину окон и т.д.). Определение углов освещения. Угол падения показывает, под каким углом падают лучи света на рабочую горизонтальную поверхность. Он должен быть не менее 27⁰. Угол падения (</w:t>
      </w:r>
      <w:r w:rsidRPr="002C1090">
        <w:rPr>
          <w:rFonts w:ascii="Times New Roman" w:hAnsi="Times New Roman"/>
          <w:sz w:val="28"/>
          <w:szCs w:val="28"/>
        </w:rPr>
        <w:sym w:font="Symbol" w:char="F061"/>
      </w:r>
      <w:r w:rsidRPr="002C1090">
        <w:rPr>
          <w:rFonts w:ascii="Times New Roman" w:hAnsi="Times New Roman"/>
          <w:sz w:val="28"/>
          <w:szCs w:val="28"/>
        </w:rPr>
        <w:t>) образуется двумя линиями, исходящими из точки измерения. Одна линия – горизонтальная – идет от точки измерения к нижнему краю оконной рамы, другая линия – из той же точки к верхнему краю окна. Величина угла зависит от высоты окна и места определения: по мере удаления от окна вглубь комнаты угол падения будет уменьшаться, и освещенность будет ухудшаться. Для определения угла падения измеряют расстояние от точки наблюдения до окна и высоту окна (т.е. два катета). По отношению противолежащего катета к прилежащему находят тангенс угла падения:</w:t>
      </w:r>
      <w:r>
        <w:rPr>
          <w:rFonts w:ascii="Times New Roman" w:hAnsi="Times New Roman"/>
          <w:sz w:val="28"/>
          <w:szCs w:val="28"/>
        </w:rPr>
        <w:t xml:space="preserve"> </w:t>
      </w:r>
      <w:r>
        <w:t xml:space="preserve"> </w:t>
      </w:r>
      <w:r w:rsidRPr="002C1090">
        <w:rPr>
          <w:rFonts w:ascii="Times New Roman" w:hAnsi="Times New Roman"/>
          <w:sz w:val="28"/>
        </w:rPr>
        <w:t>tg</w:t>
      </w:r>
      <w:r w:rsidRPr="002C1090">
        <w:rPr>
          <w:rFonts w:ascii="Times New Roman" w:hAnsi="Times New Roman"/>
          <w:sz w:val="28"/>
        </w:rPr>
        <w:sym w:font="Symbol" w:char="F061"/>
      </w:r>
      <w:r w:rsidRPr="002C1090">
        <w:rPr>
          <w:rFonts w:ascii="Times New Roman" w:hAnsi="Times New Roman"/>
          <w:sz w:val="28"/>
        </w:rPr>
        <w:t xml:space="preserve"> </w:t>
      </w:r>
      <w:r w:rsidRPr="002C1090">
        <w:rPr>
          <w:rFonts w:ascii="Times New Roman" w:hAnsi="Times New Roman"/>
          <w:sz w:val="28"/>
        </w:rPr>
        <w:sym w:font="Symbol" w:char="F03D"/>
      </w:r>
      <w:r w:rsidRPr="002C1090">
        <w:rPr>
          <w:rFonts w:ascii="Times New Roman" w:hAnsi="Times New Roman"/>
          <w:sz w:val="28"/>
        </w:rPr>
        <w:t xml:space="preserve"> ВС/АС</w:t>
      </w:r>
      <w:r>
        <w:rPr>
          <w:rFonts w:ascii="Times New Roman" w:hAnsi="Times New Roman"/>
          <w:sz w:val="28"/>
        </w:rPr>
        <w:t xml:space="preserve">. </w:t>
      </w:r>
    </w:p>
    <w:p w14:paraId="4A1A940C" w14:textId="35932EC5" w:rsidR="002C1090" w:rsidRDefault="002C1090" w:rsidP="006447CA">
      <w:pPr>
        <w:spacing w:after="0" w:line="240" w:lineRule="auto"/>
        <w:jc w:val="both"/>
        <w:rPr>
          <w:rFonts w:ascii="Times New Roman" w:hAnsi="Times New Roman"/>
          <w:sz w:val="28"/>
        </w:rPr>
      </w:pPr>
      <w:r>
        <w:rPr>
          <w:rFonts w:ascii="Times New Roman" w:hAnsi="Times New Roman"/>
          <w:sz w:val="28"/>
        </w:rPr>
        <w:lastRenderedPageBreak/>
        <w:t xml:space="preserve">2. </w:t>
      </w:r>
      <w:r w:rsidRPr="002C1090">
        <w:rPr>
          <w:rFonts w:ascii="Times New Roman" w:hAnsi="Times New Roman"/>
          <w:sz w:val="28"/>
        </w:rPr>
        <w:t>Определение светового коэффициента. СК – это отношение площади застекленной части окон и площади пола. В жилых комнатах СК должен быть не менее 1/8 – 1/10, в детских учреждениях, больничных палатах – 1/5 – 1/6, в школьных классах ¼ -1/5. Выражается СК простой дробью, числитель которой – величина остекленной поверхности; знаменатель – площадь пола. Числитель дроби приводится к 1, для этого и числитель и знаменатель делят на величину числителя. 173 Оценка естественного освещения по СК не учитывает многих компонентов (например, затемнение окон противостоящими зданиями, форму и ширину окон и т.д.).</w:t>
      </w:r>
    </w:p>
    <w:p w14:paraId="6A7613FB" w14:textId="6C5A169F" w:rsidR="002C1090" w:rsidRDefault="002C1090" w:rsidP="006447CA">
      <w:pPr>
        <w:spacing w:after="0" w:line="240" w:lineRule="auto"/>
        <w:jc w:val="both"/>
        <w:rPr>
          <w:rFonts w:ascii="Times New Roman" w:hAnsi="Times New Roman"/>
          <w:sz w:val="28"/>
          <w:szCs w:val="28"/>
        </w:rPr>
      </w:pPr>
      <w:r>
        <w:rPr>
          <w:rFonts w:ascii="Times New Roman" w:hAnsi="Times New Roman"/>
          <w:sz w:val="28"/>
        </w:rPr>
        <w:t>3</w:t>
      </w:r>
      <w:r w:rsidRPr="002C1090">
        <w:rPr>
          <w:rFonts w:ascii="Times New Roman" w:hAnsi="Times New Roman"/>
          <w:sz w:val="28"/>
          <w:szCs w:val="28"/>
        </w:rPr>
        <w:t>. Определение углов освещения. Угол падения показывает, под каким углом падают лучи света на рабочую горизонтальную поверхность. Он должен быть не менее 27⁰. Угол падения (</w:t>
      </w:r>
      <w:r w:rsidRPr="002C1090">
        <w:rPr>
          <w:rFonts w:ascii="Times New Roman" w:hAnsi="Times New Roman"/>
          <w:sz w:val="28"/>
          <w:szCs w:val="28"/>
        </w:rPr>
        <w:sym w:font="Symbol" w:char="F061"/>
      </w:r>
      <w:r w:rsidRPr="002C1090">
        <w:rPr>
          <w:rFonts w:ascii="Times New Roman" w:hAnsi="Times New Roman"/>
          <w:sz w:val="28"/>
          <w:szCs w:val="28"/>
        </w:rPr>
        <w:t>) образуется двумя линиями, исходящими из точки измерения. Одна линия – горизонтальная – идет от точки измерения к нижнему краю оконной рамы, другая линия – из той же точки к верхнему краю окна. Величина угла зависит от высоты окна и места определения: по мере удаления от окна вглубь комнаты угол падения будет уменьшаться, и освещенность будет ухудшаться. Для определения угла падения измеряют расстояние от точки наблюдения до окна и высоту окна (т.е. два катета). По отношению противолежащего катета к прилежащему нахо</w:t>
      </w:r>
      <w:r>
        <w:rPr>
          <w:rFonts w:ascii="Times New Roman" w:hAnsi="Times New Roman"/>
          <w:sz w:val="28"/>
          <w:szCs w:val="28"/>
        </w:rPr>
        <w:t xml:space="preserve">дят тангенс угла падения: </w:t>
      </w:r>
      <w:r w:rsidRPr="002C1090">
        <w:rPr>
          <w:rFonts w:ascii="Times New Roman" w:hAnsi="Times New Roman"/>
          <w:sz w:val="28"/>
          <w:szCs w:val="28"/>
        </w:rPr>
        <w:t>tg</w:t>
      </w:r>
      <w:r w:rsidRPr="002C1090">
        <w:rPr>
          <w:rFonts w:ascii="Times New Roman" w:hAnsi="Times New Roman"/>
          <w:sz w:val="28"/>
          <w:szCs w:val="28"/>
        </w:rPr>
        <w:sym w:font="Symbol" w:char="F061"/>
      </w:r>
      <w:r>
        <w:rPr>
          <w:rFonts w:ascii="Times New Roman" w:hAnsi="Times New Roman"/>
          <w:sz w:val="28"/>
          <w:szCs w:val="28"/>
        </w:rPr>
        <w:t>= ВС/АС.</w:t>
      </w:r>
    </w:p>
    <w:p w14:paraId="5722B87D" w14:textId="3C30E1E0" w:rsidR="002C1090" w:rsidRDefault="002C1090" w:rsidP="002C1090">
      <w:pPr>
        <w:spacing w:after="0" w:line="240" w:lineRule="auto"/>
        <w:jc w:val="both"/>
        <w:rPr>
          <w:rFonts w:ascii="Times New Roman" w:hAnsi="Times New Roman"/>
          <w:sz w:val="28"/>
          <w:szCs w:val="28"/>
        </w:rPr>
      </w:pPr>
      <w:r>
        <w:rPr>
          <w:rFonts w:ascii="Times New Roman" w:hAnsi="Times New Roman"/>
          <w:sz w:val="28"/>
          <w:szCs w:val="28"/>
        </w:rPr>
        <w:t xml:space="preserve">4. </w:t>
      </w:r>
      <w:r w:rsidRPr="002C1090">
        <w:rPr>
          <w:rFonts w:ascii="Times New Roman" w:hAnsi="Times New Roman"/>
          <w:sz w:val="28"/>
          <w:szCs w:val="28"/>
        </w:rPr>
        <w:t xml:space="preserve">Определение коэффициента естественной освещенности. Работа малыми группами. При выполнении работы студенты моделируют ситуацию, выполняя измерения в учебной комнате и на открытой местности. КЕО представляет собой процентное отношение освещенности точки внутри помещения </w:t>
      </w:r>
      <w:r w:rsidRPr="002C1090">
        <w:rPr>
          <w:rFonts w:ascii="Times New Roman" w:hAnsi="Times New Roman"/>
          <w:sz w:val="28"/>
          <w:szCs w:val="28"/>
        </w:rPr>
        <w:sym w:font="Symbol" w:char="F028"/>
      </w:r>
      <w:r w:rsidRPr="002C1090">
        <w:rPr>
          <w:rFonts w:ascii="Times New Roman" w:hAnsi="Times New Roman"/>
          <w:sz w:val="28"/>
          <w:szCs w:val="28"/>
        </w:rPr>
        <w:t xml:space="preserve"> </w:t>
      </w:r>
      <w:r w:rsidRPr="002C1090">
        <w:rPr>
          <w:rFonts w:ascii="Times New Roman" w:hAnsi="Times New Roman"/>
          <w:sz w:val="28"/>
          <w:szCs w:val="28"/>
        </w:rPr>
        <w:sym w:font="Symbol" w:char="F029"/>
      </w:r>
      <w:r w:rsidRPr="002C1090">
        <w:rPr>
          <w:rFonts w:ascii="Times New Roman" w:hAnsi="Times New Roman"/>
          <w:sz w:val="28"/>
          <w:szCs w:val="28"/>
        </w:rPr>
        <w:t xml:space="preserve"> ЕВ к одновременной освещенности наружной точки </w:t>
      </w:r>
      <w:r w:rsidRPr="002C1090">
        <w:rPr>
          <w:rFonts w:ascii="Times New Roman" w:hAnsi="Times New Roman"/>
          <w:sz w:val="28"/>
          <w:szCs w:val="28"/>
        </w:rPr>
        <w:sym w:font="Symbol" w:char="F028"/>
      </w:r>
      <w:r w:rsidRPr="002C1090">
        <w:rPr>
          <w:rFonts w:ascii="Times New Roman" w:hAnsi="Times New Roman"/>
          <w:sz w:val="28"/>
          <w:szCs w:val="28"/>
        </w:rPr>
        <w:t xml:space="preserve"> </w:t>
      </w:r>
      <w:r w:rsidRPr="002C1090">
        <w:rPr>
          <w:rFonts w:ascii="Times New Roman" w:hAnsi="Times New Roman"/>
          <w:sz w:val="28"/>
          <w:szCs w:val="28"/>
        </w:rPr>
        <w:sym w:font="Symbol" w:char="F029"/>
      </w:r>
      <w:r w:rsidRPr="002C1090">
        <w:rPr>
          <w:rFonts w:ascii="Times New Roman" w:hAnsi="Times New Roman"/>
          <w:sz w:val="28"/>
          <w:szCs w:val="28"/>
        </w:rPr>
        <w:t xml:space="preserve"> ЕН , находящейся на той же горизонтальной плоскости и освещенной рассеянным светом всего небосвода. . *100 Н В Е Е КЕО</w:t>
      </w:r>
      <w:r>
        <w:rPr>
          <w:rFonts w:ascii="Times New Roman" w:hAnsi="Times New Roman"/>
          <w:sz w:val="28"/>
          <w:szCs w:val="28"/>
        </w:rPr>
        <w:t>.</w:t>
      </w:r>
    </w:p>
    <w:p w14:paraId="3A562F42" w14:textId="37D66A16" w:rsidR="002C1090" w:rsidRDefault="002C1090" w:rsidP="002C1090">
      <w:pPr>
        <w:spacing w:after="0" w:line="240" w:lineRule="auto"/>
        <w:jc w:val="both"/>
        <w:rPr>
          <w:rFonts w:ascii="Times New Roman" w:hAnsi="Times New Roman"/>
          <w:sz w:val="28"/>
          <w:szCs w:val="28"/>
        </w:rPr>
      </w:pPr>
      <w:r>
        <w:rPr>
          <w:rFonts w:ascii="Times New Roman" w:hAnsi="Times New Roman"/>
          <w:sz w:val="28"/>
          <w:szCs w:val="28"/>
        </w:rPr>
        <w:t>5</w:t>
      </w:r>
      <w:r w:rsidRPr="002C1090">
        <w:rPr>
          <w:rFonts w:ascii="Times New Roman" w:hAnsi="Times New Roman"/>
          <w:sz w:val="28"/>
          <w:szCs w:val="28"/>
        </w:rPr>
        <w:t>. Определение минимального значения КЕО. Минимальное значение КЕО нормируется для наиболее удаленных от окон точек помещения при одностороннем боковом освещении. Определяют освещенность в жилых помещениях на полу или на высоте 0,8 м от пола. Одновременно измеряют освещенность рассеянным светом под открытым небом. КЕО рассчитывают по выше приведенной формуле и сопоставляют с нормативными значениями.</w:t>
      </w:r>
    </w:p>
    <w:p w14:paraId="37B09121" w14:textId="3AF3177B" w:rsidR="002C1090" w:rsidRDefault="002C1090" w:rsidP="002C1090">
      <w:pPr>
        <w:spacing w:after="0" w:line="240" w:lineRule="auto"/>
        <w:jc w:val="both"/>
        <w:rPr>
          <w:rFonts w:ascii="Times New Roman" w:hAnsi="Times New Roman"/>
          <w:sz w:val="28"/>
        </w:rPr>
      </w:pPr>
      <w:r>
        <w:rPr>
          <w:rFonts w:ascii="Times New Roman" w:hAnsi="Times New Roman"/>
          <w:sz w:val="28"/>
          <w:szCs w:val="28"/>
        </w:rPr>
        <w:t xml:space="preserve">6. </w:t>
      </w:r>
      <w:r w:rsidRPr="002C1090">
        <w:rPr>
          <w:rFonts w:ascii="Times New Roman" w:hAnsi="Times New Roman"/>
          <w:sz w:val="28"/>
        </w:rPr>
        <w:t xml:space="preserve">Определение среднего КЕО. Среднее значение КЕО нормируется в помещениях с верхним комбинированным освещением. В помещении определяют освещенность в 5 точках на высоте 1,5 м над полом и одновременно определяют освещенность под открытым небом (с защитой от прямых солнечных лучей). Затем 175 рассчитывают КЕО для каждой точки. Среднее значение КЕО рассчитывают по формуле: , 1 2 2 5 2 3 4 1 </w:t>
      </w:r>
      <w:r w:rsidRPr="002C1090">
        <w:rPr>
          <w:rFonts w:ascii="Times New Roman" w:hAnsi="Times New Roman"/>
          <w:sz w:val="28"/>
        </w:rPr>
        <w:sym w:font="Symbol" w:char="F02D"/>
      </w:r>
      <w:r w:rsidRPr="002C1090">
        <w:rPr>
          <w:rFonts w:ascii="Times New Roman" w:hAnsi="Times New Roman"/>
          <w:sz w:val="28"/>
        </w:rPr>
        <w:t xml:space="preserve"> </w:t>
      </w:r>
      <w:r w:rsidRPr="002C1090">
        <w:rPr>
          <w:rFonts w:ascii="Times New Roman" w:hAnsi="Times New Roman"/>
          <w:sz w:val="28"/>
        </w:rPr>
        <w:sym w:font="Symbol" w:char="F02B"/>
      </w:r>
      <w:r w:rsidRPr="002C1090">
        <w:rPr>
          <w:rFonts w:ascii="Times New Roman" w:hAnsi="Times New Roman"/>
          <w:sz w:val="28"/>
        </w:rPr>
        <w:t xml:space="preserve"> </w:t>
      </w:r>
      <w:r w:rsidRPr="002C1090">
        <w:rPr>
          <w:rFonts w:ascii="Times New Roman" w:hAnsi="Times New Roman"/>
          <w:sz w:val="28"/>
        </w:rPr>
        <w:sym w:font="Symbol" w:char="F02B"/>
      </w:r>
      <w:r w:rsidRPr="002C1090">
        <w:rPr>
          <w:rFonts w:ascii="Times New Roman" w:hAnsi="Times New Roman"/>
          <w:sz w:val="28"/>
        </w:rPr>
        <w:t xml:space="preserve"> </w:t>
      </w:r>
      <w:r w:rsidRPr="002C1090">
        <w:rPr>
          <w:rFonts w:ascii="Times New Roman" w:hAnsi="Times New Roman"/>
          <w:sz w:val="28"/>
        </w:rPr>
        <w:sym w:font="Symbol" w:char="F02B"/>
      </w:r>
      <w:r w:rsidRPr="002C1090">
        <w:rPr>
          <w:rFonts w:ascii="Times New Roman" w:hAnsi="Times New Roman"/>
          <w:sz w:val="28"/>
        </w:rPr>
        <w:t xml:space="preserve"> </w:t>
      </w:r>
      <w:r w:rsidRPr="002C1090">
        <w:rPr>
          <w:rFonts w:ascii="Times New Roman" w:hAnsi="Times New Roman"/>
          <w:sz w:val="28"/>
        </w:rPr>
        <w:sym w:font="Symbol" w:char="F02B"/>
      </w:r>
      <w:r w:rsidRPr="002C1090">
        <w:rPr>
          <w:rFonts w:ascii="Times New Roman" w:hAnsi="Times New Roman"/>
          <w:sz w:val="28"/>
        </w:rPr>
        <w:t xml:space="preserve"> </w:t>
      </w:r>
      <w:r w:rsidRPr="002C1090">
        <w:rPr>
          <w:rFonts w:ascii="Times New Roman" w:hAnsi="Times New Roman"/>
          <w:sz w:val="28"/>
        </w:rPr>
        <w:sym w:font="Symbol" w:char="F03D"/>
      </w:r>
      <w:r w:rsidRPr="002C1090">
        <w:rPr>
          <w:rFonts w:ascii="Times New Roman" w:hAnsi="Times New Roman"/>
          <w:sz w:val="28"/>
        </w:rPr>
        <w:t xml:space="preserve"> n КЕО КЕО КЕО КЕО КЕО КЕОср где КЕО1 ,КЕО2 .......КЕО5 </w:t>
      </w:r>
      <w:r w:rsidRPr="002C1090">
        <w:rPr>
          <w:rFonts w:ascii="Times New Roman" w:hAnsi="Times New Roman"/>
          <w:sz w:val="28"/>
        </w:rPr>
        <w:sym w:font="Symbol" w:char="F02D"/>
      </w:r>
      <w:r w:rsidRPr="002C1090">
        <w:rPr>
          <w:rFonts w:ascii="Times New Roman" w:hAnsi="Times New Roman"/>
          <w:sz w:val="28"/>
        </w:rPr>
        <w:t xml:space="preserve"> значение КЕО в различных точках; n – количество точек измерения</w:t>
      </w:r>
      <w:r>
        <w:rPr>
          <w:rFonts w:ascii="Times New Roman" w:hAnsi="Times New Roman"/>
          <w:sz w:val="28"/>
        </w:rPr>
        <w:t>.</w:t>
      </w:r>
    </w:p>
    <w:p w14:paraId="381608A6" w14:textId="77777777" w:rsidR="00013590" w:rsidRDefault="002C1090" w:rsidP="0008419D">
      <w:pPr>
        <w:spacing w:after="0" w:line="240" w:lineRule="auto"/>
        <w:jc w:val="both"/>
        <w:rPr>
          <w:rFonts w:ascii="Times New Roman" w:hAnsi="Times New Roman"/>
          <w:sz w:val="28"/>
        </w:rPr>
      </w:pPr>
      <w:r>
        <w:rPr>
          <w:rFonts w:ascii="Times New Roman" w:hAnsi="Times New Roman"/>
          <w:sz w:val="28"/>
        </w:rPr>
        <w:t xml:space="preserve">1. </w:t>
      </w:r>
      <w:r w:rsidRPr="002C1090">
        <w:rPr>
          <w:rFonts w:ascii="Times New Roman" w:hAnsi="Times New Roman"/>
          <w:sz w:val="28"/>
        </w:rPr>
        <w:t xml:space="preserve">Методика измерения искусственного освещения в жилых и общественных помещениях. Количественная оценка искусственного освещения может производиться по методу «ватт». По этому методу подсчитывают число ламп </w:t>
      </w:r>
      <w:r w:rsidRPr="002C1090">
        <w:rPr>
          <w:rFonts w:ascii="Times New Roman" w:hAnsi="Times New Roman"/>
          <w:sz w:val="28"/>
        </w:rPr>
        <w:lastRenderedPageBreak/>
        <w:t xml:space="preserve">в помещении с площадью не более 50 м3 и суммируют их мощность. Полученную величину 182 делят на площадь помещения и получают удельную мощностью ламп в ваттах на 1м2 (Р). Освещенность (Е) рассчитывают по формуле: E </w:t>
      </w:r>
      <w:r w:rsidRPr="002C1090">
        <w:rPr>
          <w:rFonts w:ascii="Times New Roman" w:hAnsi="Times New Roman"/>
          <w:sz w:val="28"/>
        </w:rPr>
        <w:sym w:font="Symbol" w:char="F03D"/>
      </w:r>
      <w:r w:rsidRPr="002C1090">
        <w:rPr>
          <w:rFonts w:ascii="Times New Roman" w:hAnsi="Times New Roman"/>
          <w:sz w:val="28"/>
        </w:rPr>
        <w:t xml:space="preserve"> P*e, где P – удельная мощность светильников, вт/м2 ; e – коэффициент, показывающий, какому количеству люксов соответствует удельная мощность.</w:t>
      </w:r>
    </w:p>
    <w:p w14:paraId="760D28B0" w14:textId="0EE0D3FA" w:rsidR="00013590" w:rsidRDefault="00013590" w:rsidP="00013590">
      <w:pPr>
        <w:spacing w:after="0" w:line="240" w:lineRule="auto"/>
        <w:jc w:val="both"/>
        <w:rPr>
          <w:rFonts w:ascii="Times New Roman" w:hAnsi="Times New Roman"/>
          <w:spacing w:val="2"/>
          <w:sz w:val="28"/>
          <w:szCs w:val="28"/>
        </w:rPr>
      </w:pPr>
      <w:r w:rsidRPr="00013590">
        <w:rPr>
          <w:rFonts w:ascii="Times New Roman" w:hAnsi="Times New Roman"/>
          <w:sz w:val="28"/>
          <w:szCs w:val="28"/>
        </w:rPr>
        <w:t xml:space="preserve">Задача 1. Минимальная горизонтальная освещенность = 24лк. Это не соответствует нормам </w:t>
      </w:r>
      <w:r w:rsidRPr="00013590">
        <w:rPr>
          <w:rFonts w:ascii="Times New Roman" w:hAnsi="Times New Roman"/>
          <w:spacing w:val="2"/>
          <w:sz w:val="28"/>
          <w:szCs w:val="28"/>
        </w:rPr>
        <w:t>СанПиН 2.2.1/2.1.1.1278-03 Гигиенические требования к естественному, искусственному и совмещенному освещению жилых и общественных зданий</w:t>
      </w:r>
      <w:r>
        <w:rPr>
          <w:rFonts w:ascii="Times New Roman" w:hAnsi="Times New Roman"/>
          <w:spacing w:val="2"/>
          <w:sz w:val="28"/>
          <w:szCs w:val="28"/>
        </w:rPr>
        <w:t>.</w:t>
      </w:r>
    </w:p>
    <w:p w14:paraId="6230D6D7" w14:textId="4DD872CF" w:rsidR="00013590" w:rsidRDefault="00013590" w:rsidP="00013590">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Задача 2. </w:t>
      </w:r>
      <w:r w:rsidR="00F550B6">
        <w:rPr>
          <w:rFonts w:ascii="Times New Roman" w:hAnsi="Times New Roman"/>
          <w:spacing w:val="2"/>
          <w:sz w:val="28"/>
          <w:szCs w:val="28"/>
        </w:rPr>
        <w:t xml:space="preserve">В классной комнате на высоте от пола 0,8 освещение ниже нормы, коэффициент пульсации  в норме, показатель дискомфорта выше нормы, от пола 1,5 освещенность выше нормы, коэффициент пульсации в норме. </w:t>
      </w:r>
    </w:p>
    <w:p w14:paraId="66FD3BC2" w14:textId="77777777" w:rsidR="00F550B6" w:rsidRDefault="00F550B6" w:rsidP="00013590">
      <w:pPr>
        <w:spacing w:after="0" w:line="240" w:lineRule="auto"/>
        <w:jc w:val="both"/>
        <w:rPr>
          <w:rFonts w:ascii="Times New Roman" w:hAnsi="Times New Roman"/>
          <w:spacing w:val="2"/>
          <w:sz w:val="28"/>
          <w:szCs w:val="28"/>
        </w:rPr>
      </w:pPr>
      <w:r>
        <w:rPr>
          <w:rFonts w:ascii="Times New Roman" w:hAnsi="Times New Roman"/>
          <w:spacing w:val="2"/>
          <w:sz w:val="28"/>
          <w:szCs w:val="28"/>
        </w:rPr>
        <w:t>В кабинете математике на высоте от пола 0,8 освещенность выше нормы, показатель дискомфорта выше нормы, коэффициент пульсации ниже нормы, от 1,5 освещенность выше нормы, показатель дискомфорта выше нормы, коэффициент пульсации ниже нормы.</w:t>
      </w:r>
    </w:p>
    <w:p w14:paraId="03B9594E" w14:textId="4095DF7C" w:rsidR="00F550B6" w:rsidRDefault="00F550B6" w:rsidP="00013590">
      <w:pPr>
        <w:spacing w:after="0" w:line="240" w:lineRule="auto"/>
        <w:jc w:val="both"/>
        <w:rPr>
          <w:rFonts w:ascii="Times New Roman" w:hAnsi="Times New Roman"/>
          <w:spacing w:val="2"/>
          <w:sz w:val="28"/>
          <w:szCs w:val="28"/>
        </w:rPr>
      </w:pPr>
      <w:r>
        <w:rPr>
          <w:rFonts w:ascii="Times New Roman" w:hAnsi="Times New Roman"/>
          <w:spacing w:val="2"/>
          <w:sz w:val="28"/>
          <w:szCs w:val="28"/>
        </w:rPr>
        <w:t>В кабинете биологии на высоте от 0,8 от пола освещенность выше нормы, показатель дискомфорта</w:t>
      </w:r>
      <w:r w:rsidR="00763908">
        <w:rPr>
          <w:rFonts w:ascii="Times New Roman" w:hAnsi="Times New Roman"/>
          <w:spacing w:val="2"/>
          <w:sz w:val="28"/>
          <w:szCs w:val="28"/>
        </w:rPr>
        <w:t xml:space="preserve"> выше нормы, коэффициент пульсации выше нормы, от 1,5 освещенность выше нормы, коэффициент пульсации в норме. </w:t>
      </w:r>
    </w:p>
    <w:p w14:paraId="50AB76FB" w14:textId="198C9EB7" w:rsidR="00763908" w:rsidRDefault="00763908" w:rsidP="00013590">
      <w:pPr>
        <w:spacing w:after="0" w:line="240" w:lineRule="auto"/>
        <w:jc w:val="both"/>
        <w:rPr>
          <w:rFonts w:ascii="Times New Roman" w:hAnsi="Times New Roman"/>
          <w:spacing w:val="2"/>
          <w:sz w:val="28"/>
          <w:szCs w:val="28"/>
        </w:rPr>
      </w:pPr>
      <w:r>
        <w:rPr>
          <w:rFonts w:ascii="Times New Roman" w:hAnsi="Times New Roman"/>
          <w:spacing w:val="2"/>
          <w:sz w:val="28"/>
          <w:szCs w:val="28"/>
        </w:rPr>
        <w:t>В кабинете физики на высоте от пола 0,8 освещение выше нормы, показатель дискомфорта, коэффициент пульсации выше нормы, от 1,5 освещение выше нормы, коэффициент пульсации в норме.</w:t>
      </w:r>
    </w:p>
    <w:p w14:paraId="42B19B03" w14:textId="3ED48043" w:rsidR="00763908" w:rsidRDefault="00763908" w:rsidP="00013590">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В актовом зале освещение ниже нормы, показатель дискомфорта выше нормы. </w:t>
      </w:r>
    </w:p>
    <w:p w14:paraId="543DC385" w14:textId="73A13500" w:rsidR="00763908" w:rsidRDefault="00763908" w:rsidP="00763908">
      <w:pPr>
        <w:pStyle w:val="1"/>
        <w:shd w:val="clear" w:color="auto" w:fill="FFFFFF"/>
        <w:ind w:firstLine="0"/>
        <w:jc w:val="both"/>
        <w:textAlignment w:val="baseline"/>
        <w:rPr>
          <w:b w:val="0"/>
          <w:spacing w:val="2"/>
          <w:sz w:val="28"/>
          <w:szCs w:val="28"/>
        </w:rPr>
      </w:pPr>
      <w:r w:rsidRPr="00763908">
        <w:rPr>
          <w:b w:val="0"/>
          <w:sz w:val="28"/>
          <w:szCs w:val="28"/>
        </w:rPr>
        <w:t xml:space="preserve">Рекомендации по оптимизации искусственной световой среды в помещениях образовательного учреждения – поменять лампы на более меньшей мощности, при хорошем естественном освещении выключать лампы, сделать несколько выключателей для ламп, чтобы можно было регулировать освещение. Где освещение ниже нормы нужно установить лампы более высокой мощности и добавить их количество. </w:t>
      </w:r>
      <w:r w:rsidRPr="00763908">
        <w:rPr>
          <w:b w:val="0"/>
          <w:spacing w:val="2"/>
          <w:sz w:val="28"/>
          <w:szCs w:val="28"/>
        </w:rPr>
        <w:t>СанПиН 2.2.1/2.1.1.1278-03 Гигиенические требования к естественному, искусственному и совмещенному освещению жилых и общественных зданий</w:t>
      </w:r>
      <w:r>
        <w:rPr>
          <w:b w:val="0"/>
          <w:spacing w:val="2"/>
          <w:sz w:val="28"/>
          <w:szCs w:val="28"/>
        </w:rPr>
        <w:t>.</w:t>
      </w:r>
    </w:p>
    <w:p w14:paraId="1A100D24" w14:textId="5806175C" w:rsidR="00043A2C" w:rsidRDefault="00763908" w:rsidP="00043A2C">
      <w:pPr>
        <w:pStyle w:val="1"/>
        <w:shd w:val="clear" w:color="auto" w:fill="FFFFFF"/>
        <w:ind w:firstLine="0"/>
        <w:jc w:val="both"/>
        <w:textAlignment w:val="baseline"/>
        <w:rPr>
          <w:b w:val="0"/>
          <w:spacing w:val="2"/>
          <w:sz w:val="28"/>
          <w:szCs w:val="28"/>
        </w:rPr>
      </w:pPr>
      <w:r w:rsidRPr="00043A2C">
        <w:rPr>
          <w:b w:val="0"/>
          <w:sz w:val="28"/>
        </w:rPr>
        <w:t xml:space="preserve">Задача 3. </w:t>
      </w:r>
      <w:r w:rsidR="00043A2C" w:rsidRPr="00043A2C">
        <w:rPr>
          <w:b w:val="0"/>
          <w:sz w:val="28"/>
          <w:szCs w:val="28"/>
        </w:rPr>
        <w:t>И</w:t>
      </w:r>
      <w:r w:rsidRPr="00043A2C">
        <w:rPr>
          <w:b w:val="0"/>
          <w:sz w:val="28"/>
          <w:szCs w:val="28"/>
        </w:rPr>
        <w:t xml:space="preserve">скусственного освещения в лаборатории физических </w:t>
      </w:r>
      <w:r w:rsidR="00043A2C" w:rsidRPr="00043A2C">
        <w:rPr>
          <w:b w:val="0"/>
          <w:sz w:val="28"/>
          <w:szCs w:val="28"/>
        </w:rPr>
        <w:t>факторов Фармацевтического</w:t>
      </w:r>
      <w:r w:rsidRPr="00043A2C">
        <w:rPr>
          <w:b w:val="0"/>
          <w:sz w:val="28"/>
          <w:szCs w:val="28"/>
        </w:rPr>
        <w:t xml:space="preserve"> колледжа </w:t>
      </w:r>
      <w:r w:rsidR="00043A2C" w:rsidRPr="00043A2C">
        <w:rPr>
          <w:b w:val="0"/>
          <w:sz w:val="28"/>
          <w:szCs w:val="28"/>
        </w:rPr>
        <w:t xml:space="preserve">КрасГМУ не соответствует нормам </w:t>
      </w:r>
      <w:r w:rsidR="00043A2C" w:rsidRPr="00043A2C">
        <w:rPr>
          <w:b w:val="0"/>
          <w:spacing w:val="2"/>
          <w:sz w:val="28"/>
          <w:szCs w:val="28"/>
        </w:rPr>
        <w:t>СанПиН 2</w:t>
      </w:r>
      <w:r w:rsidR="00043A2C" w:rsidRPr="00763908">
        <w:rPr>
          <w:b w:val="0"/>
          <w:spacing w:val="2"/>
          <w:sz w:val="28"/>
          <w:szCs w:val="28"/>
        </w:rPr>
        <w:t xml:space="preserve">.2.1/2.1.1.1278-03 Гигиенические требования к </w:t>
      </w:r>
      <w:r w:rsidR="00C64131">
        <w:rPr>
          <w:b w:val="0"/>
          <w:spacing w:val="2"/>
          <w:sz w:val="28"/>
          <w:szCs w:val="28"/>
        </w:rPr>
        <w:t xml:space="preserve">естественному, </w:t>
      </w:r>
      <w:r w:rsidR="00043A2C" w:rsidRPr="00763908">
        <w:rPr>
          <w:b w:val="0"/>
          <w:spacing w:val="2"/>
          <w:sz w:val="28"/>
          <w:szCs w:val="28"/>
        </w:rPr>
        <w:t>искусственному и совмещенному освещению жилых и общественных зданий</w:t>
      </w:r>
      <w:r w:rsidR="00043A2C">
        <w:rPr>
          <w:b w:val="0"/>
          <w:spacing w:val="2"/>
          <w:sz w:val="28"/>
          <w:szCs w:val="28"/>
        </w:rPr>
        <w:t>.</w:t>
      </w:r>
      <w:r w:rsidR="00C64131">
        <w:rPr>
          <w:b w:val="0"/>
          <w:spacing w:val="2"/>
          <w:sz w:val="28"/>
          <w:szCs w:val="28"/>
        </w:rPr>
        <w:t xml:space="preserve"> </w:t>
      </w:r>
    </w:p>
    <w:p w14:paraId="0A7B458D" w14:textId="236BC542" w:rsidR="00763908" w:rsidRPr="00763908" w:rsidRDefault="00C64131" w:rsidP="00763908">
      <w:pPr>
        <w:jc w:val="both"/>
        <w:rPr>
          <w:rFonts w:ascii="Times New Roman" w:hAnsi="Times New Roman"/>
          <w:sz w:val="28"/>
          <w:lang w:eastAsia="ru-RU"/>
        </w:rPr>
      </w:pPr>
      <w:r w:rsidRPr="00C64131">
        <w:rPr>
          <w:rFonts w:ascii="Times New Roman" w:hAnsi="Times New Roman"/>
          <w:noProof/>
          <w:sz w:val="28"/>
          <w:lang w:eastAsia="ru-RU"/>
        </w:rPr>
        <w:drawing>
          <wp:inline distT="0" distB="0" distL="0" distR="0" wp14:anchorId="34A01132" wp14:editId="06562A59">
            <wp:extent cx="1634913" cy="1226185"/>
            <wp:effectExtent l="0" t="0" r="3810" b="0"/>
            <wp:docPr id="29" name="Рисунок 29" descr="C:\Users\Пользователь\Desktop\IMG_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69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681" cy="1229011"/>
                    </a:xfrm>
                    <a:prstGeom prst="rect">
                      <a:avLst/>
                    </a:prstGeom>
                    <a:noFill/>
                    <a:ln>
                      <a:noFill/>
                    </a:ln>
                  </pic:spPr>
                </pic:pic>
              </a:graphicData>
            </a:graphic>
          </wp:inline>
        </w:drawing>
      </w:r>
    </w:p>
    <w:p w14:paraId="3B62FD52" w14:textId="6B09F398" w:rsidR="002C1090" w:rsidRDefault="00C64131" w:rsidP="002C1090">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Задача 4. Микроклимат и освещение не соответствует санитарно гигиеническим нормам. </w:t>
      </w:r>
    </w:p>
    <w:p w14:paraId="3F5DCB44" w14:textId="77777777" w:rsidR="00101C04" w:rsidRDefault="00101C04" w:rsidP="002C1090">
      <w:pPr>
        <w:spacing w:after="0" w:line="240" w:lineRule="auto"/>
        <w:jc w:val="both"/>
        <w:rPr>
          <w:rFonts w:ascii="Times New Roman" w:hAnsi="Times New Roman"/>
          <w:b/>
          <w:bCs/>
          <w:sz w:val="28"/>
          <w:szCs w:val="28"/>
        </w:rPr>
      </w:pPr>
    </w:p>
    <w:p w14:paraId="77D308E0" w14:textId="5ED7D372" w:rsidR="00101C04" w:rsidRDefault="00101C04" w:rsidP="002C1090">
      <w:pPr>
        <w:spacing w:after="0" w:line="240" w:lineRule="auto"/>
        <w:jc w:val="both"/>
        <w:rPr>
          <w:rFonts w:ascii="Times New Roman" w:hAnsi="Times New Roman"/>
          <w:b/>
          <w:bCs/>
          <w:sz w:val="28"/>
          <w:szCs w:val="28"/>
        </w:rPr>
      </w:pPr>
      <w:r>
        <w:rPr>
          <w:rFonts w:ascii="Times New Roman" w:hAnsi="Times New Roman"/>
          <w:b/>
          <w:bCs/>
          <w:sz w:val="28"/>
          <w:szCs w:val="28"/>
        </w:rPr>
        <w:t>Методы оценки микроклимата: скорости движения воздуха, атмосферного давления.</w:t>
      </w:r>
    </w:p>
    <w:p w14:paraId="18D7A53D" w14:textId="668F9259" w:rsidR="00101C04" w:rsidRDefault="00101C04" w:rsidP="00101C04">
      <w:pPr>
        <w:spacing w:after="0" w:line="240" w:lineRule="auto"/>
        <w:jc w:val="both"/>
        <w:rPr>
          <w:rFonts w:ascii="Times New Roman" w:hAnsi="Times New Roman"/>
          <w:sz w:val="28"/>
          <w:szCs w:val="28"/>
        </w:rPr>
      </w:pPr>
      <w:r w:rsidRPr="00101C04">
        <w:rPr>
          <w:rFonts w:ascii="Times New Roman" w:hAnsi="Times New Roman"/>
          <w:bCs/>
          <w:sz w:val="28"/>
          <w:szCs w:val="28"/>
        </w:rPr>
        <w:t xml:space="preserve">1. </w:t>
      </w:r>
      <w:r w:rsidRPr="00101C04">
        <w:rPr>
          <w:rFonts w:ascii="Times New Roman" w:hAnsi="Times New Roman"/>
          <w:sz w:val="28"/>
          <w:szCs w:val="28"/>
        </w:rPr>
        <w:t>Скорость движения воздуха измеряется анемометрами крыльчатыми и чашечными. Крыльчатый анемометр предназначен для малых скоростей в помещениях более чувствительный прибор, для определения малых скоростей от 0,3 до 5 м/с., а чашечный – для открытого пространства, используется для метеорологических наблюдений, определяет скорость движения воздуха от 1 до 50 м/с. Крыльчатый анемометр отличается большей чувствительностью. Воспринимающая часть – колесико с легкими алюминиевыми крыльями, ограниченными металлическим кольцом. Вращение колесика передается на счетчик со стрелкой на циферблате. Большая стрелка на циферблате имеет 100 делений и отсчитывает. Маленькие стрелки имеют по циферблатам, имеющим 10 делений, показывающим сотни, тысячи и десятки тысяч метров. При наблюдении необходимо встать лицом к ветру, повернуть прибор так, чтобы направление воздушных течений было перпендикулярно с плоскостями вращения колесика, и записывают показания стрелок, установив предварительно большую стрелку на ноль. Затем с помощью рычага включают счетчик и одновременно секундомер. Через 5-10 минут счетчик выключают и записывают новые показания стрелок. Разница в показаниях 150 стрелок между отсчетами покажет число метров, пройденных воздушным потоком за период наблюдения. Разделив число метров на количество секунд, в течение которых работал прибор узнают скорость движения воздуха в м/сек. Чашечный анемометр. Воспринимающая часть – 4 полых полушария, обращенных выпуклостью в одну сторону. Под влиянием ветра полушария вращаются вокруг вертикальной оси прибора, нижний конец оси соединен со счетчиком оборотов. Отсчет показаний производится также, как и на крыльчатом анемометре.</w:t>
      </w:r>
    </w:p>
    <w:p w14:paraId="2CEE4EB4" w14:textId="0600B4FB" w:rsidR="00101C04" w:rsidRDefault="00101C04" w:rsidP="00575E7F">
      <w:pPr>
        <w:spacing w:after="0" w:line="240" w:lineRule="auto"/>
        <w:jc w:val="both"/>
      </w:pPr>
      <w:r>
        <w:rPr>
          <w:rFonts w:ascii="Times New Roman" w:hAnsi="Times New Roman"/>
          <w:sz w:val="28"/>
          <w:szCs w:val="28"/>
        </w:rPr>
        <w:t xml:space="preserve">2. </w:t>
      </w:r>
      <w:r w:rsidRPr="00101C04">
        <w:rPr>
          <w:rFonts w:ascii="Times New Roman" w:hAnsi="Times New Roman"/>
          <w:sz w:val="28"/>
        </w:rPr>
        <w:t>Методика определения скорости движения воздуха. На трех циферблатах анемометра (чашечного или крыльчатого) по показаниям стрелок фиксируют (в протоколе исследования) цифровые значения. Прибор располагают навстречу воздушному потоку. Включают в работу на 1-2 мин (по секундомеру). Выключают прибор, вновь записывают показания трех шкал. Находят разницу между первоначальным и последующим показаниями прибора, которую делят затем на время работы прибора в секундах. Полученное число делений в 1 сек находят на вертикальной оси графика, приданного прибору, соединяют эту точку с диагональю графика, опускают перпендикуляр на ось абсцисс графика и находят искомую скорость движения воздуха. Затем необходимо сопоставить значение показателя с нормативным, указать влияние фактора на состояние организма в период занятий физической культурой и спортом, сделать рекомендации по корректировке нагрузки для оптимизации работоспособности организма</w:t>
      </w:r>
      <w:r>
        <w:t>.</w:t>
      </w:r>
    </w:p>
    <w:p w14:paraId="642BC42B" w14:textId="1FE88A77" w:rsidR="00101C04" w:rsidRPr="00101C04" w:rsidRDefault="00101C04" w:rsidP="00575E7F">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3. </w:t>
      </w:r>
      <w:r w:rsidRPr="00101C04">
        <w:rPr>
          <w:rFonts w:ascii="Times New Roman" w:hAnsi="Times New Roman"/>
          <w:sz w:val="28"/>
          <w:szCs w:val="28"/>
        </w:rPr>
        <w:t>Атмосферное давление определяют приборами: барометр, барограф (длительная графическая регистрация значений атмосферного давления). Барометры бывают 2 – х видов: ртутные и металлические. Но в основном используется металлический – барометр-анероид, который состоит из безвоздушной металлической коробки с упругими волнообразными стенками. Колебания атмосферного давления отражаются на объеме и форме коробки, стенки которых при увеличении давления прогибаются внутрь, а при уменьшении давления выпрямляются. Колебания передаются стрелке, движущейся по циферблату.</w:t>
      </w:r>
      <w:r>
        <w:rPr>
          <w:rFonts w:ascii="Times New Roman" w:hAnsi="Times New Roman"/>
          <w:sz w:val="28"/>
          <w:szCs w:val="28"/>
        </w:rPr>
        <w:t xml:space="preserve"> </w:t>
      </w:r>
      <w:r w:rsidRPr="00101C04">
        <w:rPr>
          <w:rFonts w:ascii="Times New Roman" w:hAnsi="Times New Roman"/>
          <w:sz w:val="28"/>
          <w:szCs w:val="28"/>
        </w:rPr>
        <w:t>Для непрерывных наблюдений за колебаниями атмосферного давления пользуются самопишущим прибором – барографом. Воспринимающая часть – металлическая коробка с упругими волнообразными стенками.</w:t>
      </w:r>
    </w:p>
    <w:p w14:paraId="259E4BFB" w14:textId="1C4DD472" w:rsidR="00101C04" w:rsidRPr="006447CA" w:rsidRDefault="00101C04" w:rsidP="00575E7F">
      <w:pPr>
        <w:spacing w:after="0" w:line="240" w:lineRule="auto"/>
        <w:jc w:val="both"/>
        <w:rPr>
          <w:rFonts w:ascii="Times New Roman" w:hAnsi="Times New Roman"/>
          <w:color w:val="000000"/>
          <w:sz w:val="36"/>
          <w:szCs w:val="28"/>
          <w:lang w:eastAsia="ru-RU"/>
        </w:rPr>
      </w:pPr>
      <w:r>
        <w:rPr>
          <w:rFonts w:ascii="Times New Roman" w:hAnsi="Times New Roman"/>
          <w:sz w:val="28"/>
        </w:rPr>
        <w:t xml:space="preserve">4. </w:t>
      </w:r>
      <w:r w:rsidRPr="00101C04">
        <w:rPr>
          <w:rFonts w:ascii="Times New Roman" w:hAnsi="Times New Roman"/>
          <w:sz w:val="28"/>
        </w:rPr>
        <w:t>Методика определения атмосферного давления. Показатель определяется с помощью барометра-анероида, который регистрирует изменения в атмосферном давлении через деформацию стенок металлической анероидной коробки. Значения показателя могут быть выражены в мм рт. ст., атмосферах, паскалях, барах. Для пересчета из одних единиц измерения в другие существуют поправочные коэффициенты: 1 гПа = 1 г/см = 0,75 мм рт. ст. Полученное значение сопоставляется снормативным, делается вывод о влиянии показателя на состояние человека и даются рекомендации по корректировке объема и интенсивности мышечной нагрузки.</w:t>
      </w:r>
    </w:p>
    <w:p w14:paraId="0415AA86" w14:textId="31E61E7B" w:rsidR="006447CA" w:rsidRDefault="00101C04" w:rsidP="00575E7F">
      <w:pPr>
        <w:spacing w:after="0" w:line="240" w:lineRule="auto"/>
        <w:jc w:val="both"/>
        <w:rPr>
          <w:rFonts w:ascii="Arial" w:hAnsi="Arial" w:cs="Arial"/>
          <w:color w:val="000000"/>
          <w:sz w:val="20"/>
          <w:szCs w:val="20"/>
          <w:shd w:val="clear" w:color="auto" w:fill="FFFFFF"/>
        </w:rPr>
      </w:pPr>
      <w:r>
        <w:rPr>
          <w:rFonts w:ascii="Times New Roman" w:hAnsi="Times New Roman"/>
          <w:color w:val="000000"/>
          <w:sz w:val="28"/>
          <w:szCs w:val="27"/>
          <w:lang w:eastAsia="ru-RU"/>
        </w:rPr>
        <w:t xml:space="preserve">Задача 1. </w:t>
      </w:r>
      <w:r w:rsidR="008C04C4">
        <w:rPr>
          <w:rFonts w:ascii="Times New Roman" w:hAnsi="Times New Roman"/>
          <w:color w:val="000000"/>
          <w:sz w:val="28"/>
          <w:szCs w:val="27"/>
          <w:lang w:eastAsia="ru-RU"/>
        </w:rPr>
        <w:t xml:space="preserve"> </w:t>
      </w:r>
      <w:r w:rsidR="008C04C4" w:rsidRPr="008C04C4">
        <w:rPr>
          <w:rFonts w:ascii="Times New Roman" w:hAnsi="Times New Roman"/>
          <w:color w:val="000000"/>
          <w:sz w:val="28"/>
          <w:szCs w:val="20"/>
          <w:shd w:val="clear" w:color="auto" w:fill="FFFFFF"/>
        </w:rPr>
        <w:t>Палата проветривается при помощи форто</w:t>
      </w:r>
      <w:r w:rsidR="008C04C4">
        <w:rPr>
          <w:rFonts w:ascii="Times New Roman" w:hAnsi="Times New Roman"/>
          <w:color w:val="000000"/>
          <w:sz w:val="28"/>
          <w:szCs w:val="20"/>
          <w:shd w:val="clear" w:color="auto" w:fill="FFFFFF"/>
        </w:rPr>
        <w:t>чки, размеры которой составляют 0,5м*</w:t>
      </w:r>
      <w:r w:rsidR="008C04C4" w:rsidRPr="008C04C4">
        <w:rPr>
          <w:rFonts w:ascii="Times New Roman" w:hAnsi="Times New Roman"/>
          <w:color w:val="000000"/>
          <w:sz w:val="28"/>
          <w:szCs w:val="20"/>
          <w:shd w:val="clear" w:color="auto" w:fill="FFFFFF"/>
        </w:rPr>
        <w:t>0,5м.</w:t>
      </w:r>
      <w:r w:rsidR="008C04C4">
        <w:rPr>
          <w:rFonts w:ascii="Times New Roman" w:hAnsi="Times New Roman"/>
          <w:color w:val="000000"/>
          <w:sz w:val="28"/>
          <w:szCs w:val="20"/>
        </w:rPr>
        <w:t xml:space="preserve"> </w:t>
      </w:r>
      <w:r w:rsidR="008C04C4" w:rsidRPr="008C04C4">
        <w:rPr>
          <w:rFonts w:ascii="Times New Roman" w:hAnsi="Times New Roman"/>
          <w:color w:val="000000"/>
          <w:sz w:val="28"/>
          <w:szCs w:val="20"/>
          <w:shd w:val="clear" w:color="auto" w:fill="FFFFFF"/>
        </w:rPr>
        <w:t>Средняя скорость движения воздуха в форточке 0,5м\сек.</w:t>
      </w:r>
      <w:r w:rsidR="008C04C4">
        <w:rPr>
          <w:rFonts w:ascii="Times New Roman" w:hAnsi="Times New Roman"/>
          <w:color w:val="000000"/>
          <w:sz w:val="28"/>
          <w:szCs w:val="20"/>
        </w:rPr>
        <w:t xml:space="preserve"> </w:t>
      </w:r>
      <w:r w:rsidR="008C04C4" w:rsidRPr="008C04C4">
        <w:rPr>
          <w:rFonts w:ascii="Times New Roman" w:hAnsi="Times New Roman"/>
          <w:color w:val="000000"/>
          <w:sz w:val="28"/>
          <w:szCs w:val="20"/>
          <w:shd w:val="clear" w:color="auto" w:fill="FFFFFF"/>
        </w:rPr>
        <w:t>Размеры палаты: длина- 6м, ширтна-5м, высота-3м.</w:t>
      </w:r>
      <w:r w:rsidR="008C04C4" w:rsidRPr="008C04C4">
        <w:rPr>
          <w:rFonts w:ascii="Times New Roman" w:hAnsi="Times New Roman"/>
          <w:color w:val="000000"/>
          <w:sz w:val="28"/>
          <w:szCs w:val="20"/>
        </w:rPr>
        <w:br/>
      </w:r>
      <w:r w:rsidR="008C04C4">
        <w:rPr>
          <w:rFonts w:ascii="Times New Roman" w:hAnsi="Times New Roman"/>
          <w:color w:val="000000"/>
          <w:sz w:val="28"/>
          <w:szCs w:val="20"/>
          <w:shd w:val="clear" w:color="auto" w:fill="FFFFFF"/>
        </w:rPr>
        <w:t>Р=(0.25*0,5*3600)/90=</w:t>
      </w:r>
      <w:r w:rsidR="008C04C4" w:rsidRPr="008C04C4">
        <w:rPr>
          <w:rFonts w:ascii="Times New Roman" w:hAnsi="Times New Roman"/>
          <w:color w:val="000000"/>
          <w:sz w:val="28"/>
          <w:szCs w:val="20"/>
          <w:shd w:val="clear" w:color="auto" w:fill="FFFFFF"/>
        </w:rPr>
        <w:t>5</w:t>
      </w:r>
      <w:r w:rsidR="008C04C4" w:rsidRPr="008C04C4">
        <w:rPr>
          <w:rFonts w:ascii="Times New Roman" w:hAnsi="Times New Roman"/>
          <w:color w:val="000000"/>
          <w:sz w:val="28"/>
          <w:szCs w:val="20"/>
        </w:rPr>
        <w:br/>
      </w:r>
      <w:r w:rsidR="008C04C4" w:rsidRPr="008C04C4">
        <w:rPr>
          <w:rFonts w:ascii="Times New Roman" w:hAnsi="Times New Roman"/>
          <w:color w:val="000000"/>
          <w:sz w:val="28"/>
          <w:szCs w:val="20"/>
          <w:shd w:val="clear" w:color="auto" w:fill="FFFFFF"/>
        </w:rPr>
        <w:t>Для обеспечения чистоты воздуха и поддержания постоянной температуры в зимнее время должно осуществляться проветривание 2-3 раза в день. В летнее время на окнах должны быть сетки и круглосуточное проветривание палаты</w:t>
      </w:r>
      <w:r w:rsidR="008C04C4">
        <w:rPr>
          <w:rFonts w:ascii="Arial" w:hAnsi="Arial" w:cs="Arial"/>
          <w:color w:val="000000"/>
          <w:sz w:val="20"/>
          <w:szCs w:val="20"/>
          <w:shd w:val="clear" w:color="auto" w:fill="FFFFFF"/>
        </w:rPr>
        <w:t>.</w:t>
      </w:r>
    </w:p>
    <w:p w14:paraId="642C34AA" w14:textId="33A79805" w:rsidR="008C04C4" w:rsidRDefault="008C04C4" w:rsidP="00575E7F">
      <w:pPr>
        <w:spacing w:after="0" w:line="240" w:lineRule="auto"/>
        <w:jc w:val="both"/>
        <w:rPr>
          <w:rFonts w:ascii="Times New Roman" w:hAnsi="Times New Roman"/>
          <w:sz w:val="28"/>
          <w:szCs w:val="20"/>
          <w:shd w:val="clear" w:color="auto" w:fill="FFFFFF"/>
        </w:rPr>
      </w:pPr>
      <w:r w:rsidRPr="008C04C4">
        <w:rPr>
          <w:rFonts w:ascii="Times New Roman" w:hAnsi="Times New Roman"/>
          <w:sz w:val="28"/>
          <w:szCs w:val="20"/>
          <w:shd w:val="clear" w:color="auto" w:fill="FFFFFF"/>
        </w:rPr>
        <w:t>Задача 2. Палата проветривается при помощи форто</w:t>
      </w:r>
      <w:r>
        <w:rPr>
          <w:rFonts w:ascii="Times New Roman" w:hAnsi="Times New Roman"/>
          <w:sz w:val="28"/>
          <w:szCs w:val="20"/>
          <w:shd w:val="clear" w:color="auto" w:fill="FFFFFF"/>
        </w:rPr>
        <w:t>чки, размеры которой составляют 0,5м*</w:t>
      </w:r>
      <w:r w:rsidRPr="008C04C4">
        <w:rPr>
          <w:rFonts w:ascii="Times New Roman" w:hAnsi="Times New Roman"/>
          <w:sz w:val="28"/>
          <w:szCs w:val="20"/>
          <w:shd w:val="clear" w:color="auto" w:fill="FFFFFF"/>
        </w:rPr>
        <w:t>0,5м.</w:t>
      </w:r>
      <w:r>
        <w:rPr>
          <w:rFonts w:ascii="Times New Roman" w:hAnsi="Times New Roman"/>
          <w:sz w:val="28"/>
          <w:szCs w:val="20"/>
        </w:rPr>
        <w:t xml:space="preserve"> </w:t>
      </w:r>
      <w:r w:rsidRPr="008C04C4">
        <w:rPr>
          <w:rFonts w:ascii="Times New Roman" w:hAnsi="Times New Roman"/>
          <w:sz w:val="28"/>
          <w:szCs w:val="20"/>
          <w:shd w:val="clear" w:color="auto" w:fill="FFFFFF"/>
        </w:rPr>
        <w:t>Средняя скорость движения воз</w:t>
      </w:r>
      <w:r>
        <w:rPr>
          <w:rFonts w:ascii="Times New Roman" w:hAnsi="Times New Roman"/>
          <w:sz w:val="28"/>
          <w:szCs w:val="20"/>
          <w:shd w:val="clear" w:color="auto" w:fill="FFFFFF"/>
        </w:rPr>
        <w:t>духа при сквозном проветривании</w:t>
      </w:r>
      <w:r w:rsidRPr="008C04C4">
        <w:rPr>
          <w:rFonts w:ascii="Times New Roman" w:hAnsi="Times New Roman"/>
          <w:sz w:val="28"/>
          <w:szCs w:val="20"/>
          <w:shd w:val="clear" w:color="auto" w:fill="FFFFFF"/>
        </w:rPr>
        <w:t>2,5м\сек.</w:t>
      </w:r>
      <w:r>
        <w:rPr>
          <w:rFonts w:ascii="Times New Roman" w:hAnsi="Times New Roman"/>
          <w:sz w:val="28"/>
          <w:szCs w:val="20"/>
        </w:rPr>
        <w:t xml:space="preserve"> </w:t>
      </w:r>
      <w:r w:rsidRPr="008C04C4">
        <w:rPr>
          <w:rFonts w:ascii="Times New Roman" w:hAnsi="Times New Roman"/>
          <w:sz w:val="28"/>
          <w:szCs w:val="20"/>
          <w:shd w:val="clear" w:color="auto" w:fill="FFFFFF"/>
        </w:rPr>
        <w:t>Размеры палаты: длина- 6м, ширтна-5м, высота-3м.</w:t>
      </w:r>
      <w:r w:rsidRPr="008C04C4">
        <w:rPr>
          <w:rFonts w:ascii="Times New Roman" w:hAnsi="Times New Roman"/>
          <w:sz w:val="28"/>
          <w:szCs w:val="20"/>
        </w:rPr>
        <w:br/>
      </w:r>
      <w:r>
        <w:rPr>
          <w:rFonts w:ascii="Times New Roman" w:hAnsi="Times New Roman"/>
          <w:sz w:val="28"/>
          <w:szCs w:val="20"/>
          <w:shd w:val="clear" w:color="auto" w:fill="FFFFFF"/>
        </w:rPr>
        <w:t>Р=(0,25*2.5*3600)/90=</w:t>
      </w:r>
      <w:r w:rsidRPr="008C04C4">
        <w:rPr>
          <w:rFonts w:ascii="Times New Roman" w:hAnsi="Times New Roman"/>
          <w:sz w:val="28"/>
          <w:szCs w:val="20"/>
          <w:shd w:val="clear" w:color="auto" w:fill="FFFFFF"/>
        </w:rPr>
        <w:t>25</w:t>
      </w:r>
      <w:r w:rsidRPr="008C04C4">
        <w:rPr>
          <w:rFonts w:ascii="Times New Roman" w:hAnsi="Times New Roman"/>
          <w:sz w:val="28"/>
          <w:szCs w:val="20"/>
        </w:rPr>
        <w:br/>
      </w:r>
      <w:r w:rsidRPr="008C04C4">
        <w:rPr>
          <w:rFonts w:ascii="Times New Roman" w:hAnsi="Times New Roman"/>
          <w:sz w:val="28"/>
          <w:szCs w:val="20"/>
          <w:shd w:val="clear" w:color="auto" w:fill="FFFFFF"/>
        </w:rPr>
        <w:t>Для обеспечения чистоты воздуха и поддержания постоянной температуры в зимнее время должно осуществляться проветривание 2-3 раза в день. В летнее время на окнах должны быть сетки и круглосуточное проветривание палаты</w:t>
      </w:r>
      <w:r>
        <w:rPr>
          <w:rFonts w:ascii="Times New Roman" w:hAnsi="Times New Roman"/>
          <w:sz w:val="28"/>
          <w:szCs w:val="20"/>
          <w:shd w:val="clear" w:color="auto" w:fill="FFFFFF"/>
        </w:rPr>
        <w:t>.</w:t>
      </w:r>
    </w:p>
    <w:p w14:paraId="3F7FCB36" w14:textId="335D5E7E" w:rsidR="008C04C4" w:rsidRDefault="008C04C4" w:rsidP="00575E7F">
      <w:pPr>
        <w:spacing w:after="0" w:line="240" w:lineRule="auto"/>
        <w:jc w:val="both"/>
        <w:rPr>
          <w:rFonts w:ascii="Times New Roman" w:hAnsi="Times New Roman"/>
          <w:sz w:val="28"/>
          <w:szCs w:val="20"/>
          <w:shd w:val="clear" w:color="auto" w:fill="FFFFFF"/>
        </w:rPr>
      </w:pPr>
      <w:r>
        <w:rPr>
          <w:rFonts w:ascii="Times New Roman" w:hAnsi="Times New Roman"/>
          <w:sz w:val="28"/>
          <w:szCs w:val="20"/>
          <w:shd w:val="clear" w:color="auto" w:fill="FFFFFF"/>
        </w:rPr>
        <w:t xml:space="preserve">Задача 3. </w:t>
      </w:r>
      <w:r w:rsidR="006B4832">
        <w:rPr>
          <w:rFonts w:ascii="Times New Roman" w:hAnsi="Times New Roman"/>
          <w:sz w:val="28"/>
          <w:szCs w:val="20"/>
          <w:shd w:val="clear" w:color="auto" w:fill="FFFFFF"/>
        </w:rPr>
        <w:t xml:space="preserve">Данные показатели соответствуют санитарно – гигиеническим нормам, кроме атмосферного давления, оно выходит за пределы нормы.  </w:t>
      </w:r>
    </w:p>
    <w:p w14:paraId="1FFED4E0" w14:textId="527FB0C5" w:rsidR="00D46FF7" w:rsidRDefault="00D46FF7" w:rsidP="00575E7F">
      <w:pPr>
        <w:spacing w:after="0" w:line="240" w:lineRule="auto"/>
        <w:jc w:val="both"/>
        <w:rPr>
          <w:rFonts w:ascii="Times New Roman" w:hAnsi="Times New Roman"/>
          <w:b/>
          <w:sz w:val="28"/>
          <w:szCs w:val="20"/>
          <w:shd w:val="clear" w:color="auto" w:fill="FFFFFF"/>
        </w:rPr>
      </w:pPr>
      <w:r w:rsidRPr="00D46FF7">
        <w:rPr>
          <w:rFonts w:ascii="Times New Roman" w:hAnsi="Times New Roman"/>
          <w:b/>
          <w:sz w:val="28"/>
          <w:szCs w:val="20"/>
          <w:shd w:val="clear" w:color="auto" w:fill="FFFFFF"/>
        </w:rPr>
        <w:t>День 8. 12.05.2020</w:t>
      </w:r>
    </w:p>
    <w:p w14:paraId="42104148" w14:textId="77777777" w:rsidR="00D46FF7" w:rsidRPr="00D46FF7" w:rsidRDefault="00D46FF7" w:rsidP="00575E7F">
      <w:pPr>
        <w:spacing w:after="0" w:line="240" w:lineRule="auto"/>
        <w:jc w:val="both"/>
        <w:rPr>
          <w:rFonts w:ascii="Times New Roman" w:hAnsi="Times New Roman"/>
          <w:sz w:val="28"/>
          <w:szCs w:val="28"/>
        </w:rPr>
      </w:pPr>
      <w:r>
        <w:rPr>
          <w:rFonts w:ascii="Times New Roman" w:hAnsi="Times New Roman"/>
          <w:sz w:val="28"/>
          <w:szCs w:val="20"/>
          <w:shd w:val="clear" w:color="auto" w:fill="FFFFFF"/>
        </w:rPr>
        <w:t xml:space="preserve">1. </w:t>
      </w:r>
      <w:r w:rsidRPr="00D46FF7">
        <w:rPr>
          <w:rFonts w:ascii="Times New Roman" w:hAnsi="Times New Roman"/>
          <w:sz w:val="28"/>
          <w:szCs w:val="28"/>
        </w:rPr>
        <w:t xml:space="preserve">Радиометр - это прибор, предназначенный для определения количества радиоактивных веществ (радионуклидов) или потока излучений. </w:t>
      </w:r>
    </w:p>
    <w:p w14:paraId="07AD56E7" w14:textId="23968F87" w:rsidR="00D46FF7" w:rsidRPr="00D46FF7" w:rsidRDefault="00D46FF7" w:rsidP="00575E7F">
      <w:pPr>
        <w:spacing w:after="0" w:line="240" w:lineRule="auto"/>
        <w:jc w:val="both"/>
        <w:rPr>
          <w:rFonts w:ascii="Times New Roman" w:hAnsi="Times New Roman"/>
          <w:sz w:val="28"/>
          <w:szCs w:val="28"/>
        </w:rPr>
      </w:pPr>
      <w:r w:rsidRPr="00D46FF7">
        <w:rPr>
          <w:rFonts w:ascii="Times New Roman" w:hAnsi="Times New Roman"/>
          <w:sz w:val="28"/>
          <w:szCs w:val="28"/>
        </w:rPr>
        <w:t>Дозиметр - прибор для измерения мощности экспозиционной или поглощенной дозы.</w:t>
      </w:r>
    </w:p>
    <w:p w14:paraId="37277258" w14:textId="77777777" w:rsidR="00D46FF7" w:rsidRPr="00D46FF7" w:rsidRDefault="00D46FF7" w:rsidP="00575E7F">
      <w:pPr>
        <w:spacing w:after="0" w:line="240" w:lineRule="auto"/>
        <w:jc w:val="both"/>
        <w:rPr>
          <w:rFonts w:ascii="Times New Roman" w:hAnsi="Times New Roman"/>
          <w:sz w:val="28"/>
          <w:szCs w:val="28"/>
        </w:rPr>
      </w:pPr>
      <w:r w:rsidRPr="00D46FF7">
        <w:rPr>
          <w:rFonts w:ascii="Times New Roman" w:hAnsi="Times New Roman"/>
          <w:sz w:val="28"/>
          <w:szCs w:val="28"/>
        </w:rPr>
        <w:t xml:space="preserve">Для измерения мощности дозы применяются дозиметры гамма – излучения: </w:t>
      </w:r>
    </w:p>
    <w:p w14:paraId="23100FF9" w14:textId="77777777" w:rsidR="00D46FF7" w:rsidRPr="00575E7F" w:rsidRDefault="00D46FF7" w:rsidP="00575E7F">
      <w:pPr>
        <w:pStyle w:val="afd"/>
        <w:numPr>
          <w:ilvl w:val="0"/>
          <w:numId w:val="19"/>
        </w:numPr>
        <w:ind w:left="0"/>
        <w:jc w:val="both"/>
        <w:rPr>
          <w:sz w:val="28"/>
          <w:szCs w:val="28"/>
        </w:rPr>
      </w:pPr>
      <w:r w:rsidRPr="00575E7F">
        <w:rPr>
          <w:sz w:val="28"/>
          <w:szCs w:val="28"/>
        </w:rPr>
        <w:lastRenderedPageBreak/>
        <w:t xml:space="preserve">-для 1-го этапа (гамма съемка ограждающих конструкций) применяются поисковые гамма – радиометры: СРП – 86-01, СРП – 88Н или высокочувствительные дозиметры гамма излучения, имеющие поисковый режим работы со звуковой индикацией. </w:t>
      </w:r>
    </w:p>
    <w:p w14:paraId="620CF599" w14:textId="059F0F60" w:rsidR="00D46FF7" w:rsidRDefault="00D46FF7" w:rsidP="00575E7F">
      <w:pPr>
        <w:pStyle w:val="afd"/>
        <w:numPr>
          <w:ilvl w:val="0"/>
          <w:numId w:val="19"/>
        </w:numPr>
        <w:ind w:left="0"/>
        <w:jc w:val="both"/>
        <w:rPr>
          <w:sz w:val="28"/>
          <w:szCs w:val="28"/>
        </w:rPr>
      </w:pPr>
      <w:r w:rsidRPr="00575E7F">
        <w:rPr>
          <w:sz w:val="28"/>
          <w:szCs w:val="28"/>
        </w:rPr>
        <w:t>- для 2-го этапа контроля применяются дозиметры с определенными характеристиками.</w:t>
      </w:r>
    </w:p>
    <w:p w14:paraId="096A3006" w14:textId="77777777" w:rsidR="00575E7F" w:rsidRDefault="00575E7F" w:rsidP="00575E7F">
      <w:pPr>
        <w:spacing w:after="0" w:line="240" w:lineRule="auto"/>
        <w:jc w:val="both"/>
        <w:rPr>
          <w:rFonts w:ascii="Times New Roman" w:hAnsi="Times New Roman"/>
          <w:sz w:val="28"/>
          <w:szCs w:val="28"/>
        </w:rPr>
      </w:pPr>
      <w:r w:rsidRPr="00575E7F">
        <w:rPr>
          <w:rFonts w:ascii="Times New Roman" w:hAnsi="Times New Roman"/>
          <w:sz w:val="28"/>
          <w:szCs w:val="28"/>
        </w:rPr>
        <w:t xml:space="preserve">2. Измерение МД </w:t>
      </w:r>
      <w:r w:rsidRPr="00575E7F">
        <w:rPr>
          <w:rFonts w:ascii="Times New Roman" w:hAnsi="Times New Roman"/>
          <w:sz w:val="28"/>
          <w:szCs w:val="28"/>
        </w:rPr>
        <w:sym w:font="Symbol" w:char="F067"/>
      </w:r>
      <w:r w:rsidRPr="00575E7F">
        <w:rPr>
          <w:rFonts w:ascii="Times New Roman" w:hAnsi="Times New Roman"/>
          <w:sz w:val="28"/>
          <w:szCs w:val="28"/>
        </w:rPr>
        <w:t xml:space="preserve"> - внешнего излучения </w:t>
      </w:r>
      <w:r w:rsidRPr="00575E7F">
        <w:rPr>
          <w:rFonts w:ascii="Times New Roman" w:hAnsi="Times New Roman"/>
          <w:sz w:val="28"/>
          <w:szCs w:val="28"/>
          <w:u w:val="single"/>
        </w:rPr>
        <w:t>на открытой местности</w:t>
      </w:r>
      <w:r w:rsidRPr="00575E7F">
        <w:rPr>
          <w:rFonts w:ascii="Times New Roman" w:hAnsi="Times New Roman"/>
          <w:sz w:val="28"/>
          <w:szCs w:val="28"/>
        </w:rPr>
        <w:t xml:space="preserve"> производят вблизи обследуемого здания не менее чем в 5 точках, расположенных на расстоянии от 30-100 м от существующих зданий и сооружений. Точку измерений следует выбирать на участках местности с естественным грунтом, не имеющим локальных техногенных изменений (щебень, песок, асфальт) и радиоактивных загрязнений. При изменениях блок детектирования располагают на высоте 1 м от поверхности земли. В каждой точке число измерений должно быть менее 10. За результат измерений в каждой точке на открытой местности принимается среднее арифметическое в полученных в ней измерений.</w:t>
      </w:r>
    </w:p>
    <w:p w14:paraId="17AAF86B" w14:textId="153B8B08" w:rsidR="00575E7F" w:rsidRDefault="00575E7F" w:rsidP="00575E7F">
      <w:pPr>
        <w:spacing w:after="0" w:line="240" w:lineRule="auto"/>
        <w:jc w:val="both"/>
        <w:rPr>
          <w:rFonts w:ascii="Times New Roman" w:hAnsi="Times New Roman"/>
          <w:sz w:val="28"/>
        </w:rPr>
      </w:pPr>
      <w:r w:rsidRPr="00575E7F">
        <w:rPr>
          <w:rFonts w:ascii="Times New Roman" w:hAnsi="Times New Roman"/>
          <w:sz w:val="28"/>
          <w:u w:val="single"/>
        </w:rPr>
        <w:t>Контроль мощности дозы гамма-излучения в помещениях жилых домов, общественных и производственных зданий и сооружений следует проводить в два этапа</w:t>
      </w:r>
      <w:r w:rsidRPr="00575E7F">
        <w:rPr>
          <w:rFonts w:ascii="Times New Roman" w:hAnsi="Times New Roman"/>
          <w:sz w:val="28"/>
        </w:rPr>
        <w:t xml:space="preserve">. </w:t>
      </w:r>
      <w:r w:rsidRPr="00575E7F">
        <w:rPr>
          <w:rFonts w:ascii="Times New Roman" w:hAnsi="Times New Roman"/>
          <w:b/>
          <w:sz w:val="28"/>
        </w:rPr>
        <w:t>На первом этапе</w:t>
      </w:r>
      <w:r w:rsidRPr="00575E7F">
        <w:rPr>
          <w:rFonts w:ascii="Times New Roman" w:hAnsi="Times New Roman"/>
          <w:sz w:val="28"/>
        </w:rPr>
        <w:t xml:space="preserve"> проводится гамма-съемка поверхности ограждающих конструкций помещений здания с целью выявления и исключения мощных источников гамма излучения, представляющих угрозу жизни и здоровью населения. Гамма съемка проводиться с использованием поискового радиометра СРП-68-01 и осуществляется путем обхода всех помещений здания по свободному маршруту по центру помещений при непрерывном наблюдении за показаниями поискового радиометра. Если по результатам гамма съемки в стенах и полах помещений не выявлено зон, в которых показания радиометра в 2 раза или более превышают среднее значение, характерное для остальной части ограждающих конструкций и при этом мощность дозы не превышает значение 0,3мкЗв/час для жилых и общественных зданий или 0,6мкЗв/час-в помещениях производственных зданий и сооружений, то считается, что локальные радиационные аномалии в конструкциях зданий отсутствуют. </w:t>
      </w:r>
      <w:r w:rsidRPr="00575E7F">
        <w:rPr>
          <w:rFonts w:ascii="Times New Roman" w:hAnsi="Times New Roman"/>
          <w:b/>
          <w:sz w:val="28"/>
        </w:rPr>
        <w:t>На втором этапе</w:t>
      </w:r>
      <w:r w:rsidRPr="00575E7F">
        <w:rPr>
          <w:rFonts w:ascii="Times New Roman" w:hAnsi="Times New Roman"/>
          <w:sz w:val="28"/>
        </w:rPr>
        <w:t xml:space="preserve"> проводятся измерения мощности дозы гамма излучения в квартирах жилых домов и помещениях общественных и производственных зданий и сооружений. Измерение мощности дозы гамма излучения в помещении выполняется в точке, расположенной в его центре на высоте 1 м от пола. Для измерений 206 выбирают типичные помещения, ограждающие конструкции которых изготовлены из различных строительных материалов.</w:t>
      </w:r>
    </w:p>
    <w:p w14:paraId="28516B9A" w14:textId="25172FAF" w:rsidR="00575E7F" w:rsidRPr="0083225E" w:rsidRDefault="00575E7F" w:rsidP="00575E7F">
      <w:pPr>
        <w:spacing w:after="0" w:line="240" w:lineRule="auto"/>
        <w:jc w:val="both"/>
        <w:rPr>
          <w:rFonts w:ascii="Times New Roman" w:hAnsi="Times New Roman"/>
          <w:sz w:val="28"/>
          <w:szCs w:val="28"/>
          <w:shd w:val="clear" w:color="auto" w:fill="FFFFFF"/>
        </w:rPr>
      </w:pPr>
      <w:r w:rsidRPr="0083225E">
        <w:rPr>
          <w:rFonts w:ascii="Times New Roman" w:hAnsi="Times New Roman"/>
          <w:sz w:val="28"/>
        </w:rPr>
        <w:t xml:space="preserve">3. </w:t>
      </w:r>
      <w:r w:rsidRPr="0083225E">
        <w:rPr>
          <w:rStyle w:val="FontStyle170"/>
          <w:rFonts w:eastAsiaTheme="majorEastAsia"/>
          <w:sz w:val="28"/>
          <w:szCs w:val="28"/>
        </w:rPr>
        <w:t>Санитарно- гигиеническая норма мощности дозы гамма - излучения в помещениях жилых и общественных зданий</w:t>
      </w:r>
      <w:r w:rsidRPr="0083225E">
        <w:rPr>
          <w:rFonts w:ascii="Times New Roman" w:hAnsi="Times New Roman"/>
          <w:sz w:val="28"/>
          <w:szCs w:val="28"/>
          <w:shd w:val="clear" w:color="auto" w:fill="FFFFFF"/>
        </w:rPr>
        <w:t> равна  0,25-0,4 мкЗв/час.</w:t>
      </w:r>
    </w:p>
    <w:p w14:paraId="058D03A7" w14:textId="6D444A03" w:rsidR="00575E7F" w:rsidRPr="0083225E" w:rsidRDefault="00575E7F" w:rsidP="00575E7F">
      <w:pPr>
        <w:spacing w:after="0" w:line="240" w:lineRule="auto"/>
        <w:jc w:val="both"/>
        <w:rPr>
          <w:rFonts w:ascii="Times New Roman" w:hAnsi="Times New Roman"/>
          <w:sz w:val="28"/>
          <w:szCs w:val="28"/>
        </w:rPr>
      </w:pPr>
      <w:r w:rsidRPr="0083225E">
        <w:rPr>
          <w:rFonts w:ascii="Times New Roman" w:hAnsi="Times New Roman"/>
          <w:sz w:val="28"/>
          <w:szCs w:val="28"/>
          <w:shd w:val="clear" w:color="auto" w:fill="FFFFFF"/>
        </w:rPr>
        <w:t xml:space="preserve">4. </w:t>
      </w:r>
      <w:r w:rsidR="0083225E" w:rsidRPr="0083225E">
        <w:rPr>
          <w:rStyle w:val="FontStyle170"/>
          <w:rFonts w:eastAsiaTheme="majorEastAsia"/>
          <w:bCs/>
          <w:sz w:val="28"/>
          <w:szCs w:val="28"/>
          <w:lang w:val="en-US"/>
        </w:rPr>
        <w:t>C</w:t>
      </w:r>
      <w:r w:rsidR="0083225E" w:rsidRPr="0083225E">
        <w:rPr>
          <w:rStyle w:val="FontStyle170"/>
          <w:rFonts w:eastAsiaTheme="majorEastAsia"/>
          <w:bCs/>
          <w:sz w:val="28"/>
          <w:szCs w:val="28"/>
        </w:rPr>
        <w:t xml:space="preserve">анитарно- гигиеническая норма мощности дозы гамма- излучения в </w:t>
      </w:r>
      <w:r w:rsidR="0083225E" w:rsidRPr="0083225E">
        <w:rPr>
          <w:rFonts w:ascii="Times New Roman" w:hAnsi="Times New Roman"/>
          <w:bCs/>
          <w:sz w:val="28"/>
          <w:szCs w:val="28"/>
        </w:rPr>
        <w:t>помещениях производственных зданий и сооружений равна 0,6 мкЗв/час.</w:t>
      </w:r>
    </w:p>
    <w:p w14:paraId="3261C69D" w14:textId="5DA4A68D" w:rsidR="00DD763A" w:rsidRDefault="00DD763A" w:rsidP="00DD763A">
      <w:pPr>
        <w:spacing w:after="0" w:line="240" w:lineRule="auto"/>
        <w:jc w:val="both"/>
        <w:rPr>
          <w:rFonts w:ascii="Times New Roman" w:hAnsi="Times New Roman"/>
          <w:color w:val="000000"/>
          <w:sz w:val="28"/>
          <w:szCs w:val="27"/>
          <w:lang w:eastAsia="ru-RU"/>
        </w:rPr>
      </w:pPr>
    </w:p>
    <w:p w14:paraId="1EBD94D4" w14:textId="1F4DCD4F" w:rsidR="00853944" w:rsidRDefault="00853944" w:rsidP="00DD763A">
      <w:pPr>
        <w:spacing w:after="0" w:line="240" w:lineRule="auto"/>
        <w:jc w:val="both"/>
        <w:rPr>
          <w:rFonts w:ascii="Times New Roman" w:hAnsi="Times New Roman"/>
          <w:color w:val="000000"/>
          <w:sz w:val="28"/>
          <w:szCs w:val="27"/>
          <w:lang w:eastAsia="ru-RU"/>
        </w:rPr>
      </w:pPr>
    </w:p>
    <w:p w14:paraId="72DDB9A4" w14:textId="37B7042E" w:rsidR="00853944" w:rsidRDefault="00853944" w:rsidP="00DD763A">
      <w:pPr>
        <w:spacing w:after="0" w:line="240" w:lineRule="auto"/>
        <w:jc w:val="both"/>
        <w:rPr>
          <w:rFonts w:ascii="Times New Roman" w:hAnsi="Times New Roman"/>
          <w:b/>
          <w:color w:val="000000"/>
          <w:sz w:val="28"/>
          <w:szCs w:val="27"/>
          <w:lang w:eastAsia="ru-RU"/>
        </w:rPr>
      </w:pPr>
      <w:r w:rsidRPr="00853944">
        <w:rPr>
          <w:rFonts w:ascii="Times New Roman" w:hAnsi="Times New Roman"/>
          <w:b/>
          <w:color w:val="000000"/>
          <w:sz w:val="28"/>
          <w:szCs w:val="27"/>
          <w:lang w:eastAsia="ru-RU"/>
        </w:rPr>
        <w:lastRenderedPageBreak/>
        <w:t>День 9. 13.05.2020</w:t>
      </w:r>
      <w:r>
        <w:rPr>
          <w:rFonts w:ascii="Times New Roman" w:hAnsi="Times New Roman"/>
          <w:b/>
          <w:color w:val="000000"/>
          <w:sz w:val="28"/>
          <w:szCs w:val="27"/>
          <w:lang w:eastAsia="ru-RU"/>
        </w:rPr>
        <w:t xml:space="preserve"> Методы оценки шума и вибрации </w:t>
      </w:r>
    </w:p>
    <w:p w14:paraId="670E399E" w14:textId="772FE9BB" w:rsidR="00853944" w:rsidRPr="00853944" w:rsidRDefault="00853944" w:rsidP="00DD763A">
      <w:pPr>
        <w:spacing w:after="0" w:line="240" w:lineRule="auto"/>
        <w:jc w:val="both"/>
        <w:rPr>
          <w:rFonts w:ascii="Times New Roman" w:hAnsi="Times New Roman"/>
          <w:sz w:val="28"/>
          <w:szCs w:val="28"/>
          <w:u w:val="single"/>
        </w:rPr>
      </w:pPr>
      <w:r>
        <w:rPr>
          <w:rFonts w:ascii="Times New Roman" w:hAnsi="Times New Roman"/>
          <w:color w:val="000000"/>
          <w:sz w:val="28"/>
          <w:szCs w:val="27"/>
          <w:lang w:eastAsia="ru-RU"/>
        </w:rPr>
        <w:t>1</w:t>
      </w:r>
      <w:r w:rsidRPr="00853944">
        <w:rPr>
          <w:rFonts w:ascii="Times New Roman" w:hAnsi="Times New Roman"/>
          <w:sz w:val="28"/>
          <w:szCs w:val="28"/>
          <w:lang w:eastAsia="ru-RU"/>
        </w:rPr>
        <w:t xml:space="preserve">.  </w:t>
      </w:r>
      <w:r w:rsidRPr="00853944">
        <w:rPr>
          <w:rFonts w:ascii="Times New Roman" w:hAnsi="Times New Roman"/>
          <w:sz w:val="28"/>
          <w:szCs w:val="28"/>
          <w:u w:val="single"/>
        </w:rPr>
        <w:t>Методика измерения Шума и вибрации в жилых и общественных помещениях</w:t>
      </w:r>
      <w:r w:rsidRPr="00853944">
        <w:rPr>
          <w:rFonts w:ascii="Times New Roman" w:hAnsi="Times New Roman"/>
          <w:sz w:val="28"/>
          <w:szCs w:val="28"/>
        </w:rPr>
        <w:t xml:space="preserve"> </w:t>
      </w:r>
    </w:p>
    <w:p w14:paraId="63F11DEC"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Измерение шума должно проводиться для контроля соответствия фактических уровней шума на рабочих местах допустимым по действующим нормам. </w:t>
      </w:r>
    </w:p>
    <w:p w14:paraId="3466643D"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 Во время проведения измерений должно быть включено оборудование вентиляции, кондиционирование воздуха и другие обычно используемые в помещении устройст</w:t>
      </w:r>
      <w:r>
        <w:rPr>
          <w:sz w:val="28"/>
          <w:szCs w:val="28"/>
        </w:rPr>
        <w:t>ва, являющиеся источником шума.</w:t>
      </w:r>
    </w:p>
    <w:p w14:paraId="34816726"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При проведении измерений шума должно быть учтено воздействие вибрации, магнитных и электрических полей, радиоактивного излучения и других неблагоприятных факторов, влияющих на результаты измерений. </w:t>
      </w:r>
    </w:p>
    <w:p w14:paraId="1DADFADB"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Уровни звука измеряют шумомерами 1 или 2-го класса точности по ГОСТ 17187-81. </w:t>
      </w:r>
    </w:p>
    <w:p w14:paraId="27C748EF"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Измерение эквивалентных уровней звука следует производить интегрирующими шумомерами и шумоинтеграторами. </w:t>
      </w:r>
    </w:p>
    <w:p w14:paraId="72A54D70" w14:textId="77777777" w:rsidR="00853944" w:rsidRPr="00853944" w:rsidRDefault="00853944" w:rsidP="00853944">
      <w:pPr>
        <w:pStyle w:val="afd"/>
        <w:numPr>
          <w:ilvl w:val="0"/>
          <w:numId w:val="19"/>
        </w:numPr>
        <w:jc w:val="both"/>
        <w:rPr>
          <w:b/>
          <w:color w:val="000000"/>
          <w:sz w:val="28"/>
          <w:szCs w:val="27"/>
        </w:rPr>
      </w:pPr>
      <w:r w:rsidRPr="00853944">
        <w:rPr>
          <w:sz w:val="28"/>
          <w:szCs w:val="28"/>
        </w:rPr>
        <w:t xml:space="preserve">Допускается использовать индивидуальные дозиметры шумов с параметром эквивалентности q= 3 – число децибел, прибавляемых к уровню шума при уменьшении времени его действия в 2 раза для сохранения той же дозы шума. </w:t>
      </w:r>
    </w:p>
    <w:p w14:paraId="3C3F648B" w14:textId="77777777" w:rsidR="00853944" w:rsidRPr="00853944" w:rsidRDefault="00853944" w:rsidP="00853944">
      <w:pPr>
        <w:pStyle w:val="afd"/>
        <w:numPr>
          <w:ilvl w:val="0"/>
          <w:numId w:val="19"/>
        </w:numPr>
        <w:jc w:val="both"/>
        <w:rPr>
          <w:b/>
          <w:color w:val="000000"/>
          <w:sz w:val="28"/>
          <w:szCs w:val="27"/>
        </w:rPr>
      </w:pPr>
      <w:r w:rsidRPr="00853944">
        <w:rPr>
          <w:sz w:val="28"/>
          <w:szCs w:val="28"/>
        </w:rPr>
        <w:t>Аппаратуру калибруют до и после проведения измерения шума в соответствии с инструк</w:t>
      </w:r>
      <w:r>
        <w:rPr>
          <w:sz w:val="28"/>
          <w:szCs w:val="28"/>
        </w:rPr>
        <w:t xml:space="preserve">циями по эксплуатации приборов. </w:t>
      </w:r>
    </w:p>
    <w:p w14:paraId="57DCF17F" w14:textId="77777777" w:rsidR="00BC5B93" w:rsidRDefault="00853944" w:rsidP="00BC5B93">
      <w:pPr>
        <w:jc w:val="both"/>
        <w:rPr>
          <w:sz w:val="28"/>
          <w:szCs w:val="28"/>
        </w:rPr>
      </w:pPr>
      <w:r w:rsidRPr="00BC5B93">
        <w:rPr>
          <w:rFonts w:ascii="Times New Roman" w:hAnsi="Times New Roman"/>
          <w:sz w:val="28"/>
          <w:szCs w:val="28"/>
          <w:u w:val="single"/>
        </w:rPr>
        <w:t>При проведении измерений:</w:t>
      </w:r>
      <w:r w:rsidRPr="00BC5B93">
        <w:rPr>
          <w:rFonts w:ascii="Times New Roman" w:hAnsi="Times New Roman"/>
          <w:sz w:val="28"/>
          <w:szCs w:val="28"/>
        </w:rPr>
        <w:t xml:space="preserve"> </w:t>
      </w:r>
      <w:r w:rsidRPr="00BC5B93">
        <w:rPr>
          <w:sz w:val="28"/>
          <w:szCs w:val="28"/>
        </w:rPr>
        <w:t xml:space="preserve">   </w:t>
      </w:r>
    </w:p>
    <w:p w14:paraId="1B14B0FB" w14:textId="1002D61E" w:rsidR="00853944" w:rsidRPr="00BC5B93" w:rsidRDefault="00853944" w:rsidP="00BC5B93">
      <w:pPr>
        <w:pStyle w:val="afd"/>
        <w:numPr>
          <w:ilvl w:val="0"/>
          <w:numId w:val="22"/>
        </w:numPr>
        <w:jc w:val="both"/>
        <w:rPr>
          <w:sz w:val="22"/>
          <w:szCs w:val="22"/>
        </w:rPr>
      </w:pPr>
      <w:r w:rsidRPr="00BC5B93">
        <w:rPr>
          <w:sz w:val="28"/>
          <w:szCs w:val="28"/>
        </w:rPr>
        <w:t xml:space="preserve">Микрофон следует располагать на высоте 1,5 м над уровнем пола или рабочей площадки (если работа выполняется стоя) или на высоте уха человека, подвергающегося воздействию шума (если работа выполняется сидя) Микрофон должен быть ориентирован в направлении максимального уровня шума и удален не менее чем на 0,5 м от оператора, проводящего измерения. </w:t>
      </w:r>
    </w:p>
    <w:p w14:paraId="2447134F" w14:textId="77777777" w:rsidR="00853944" w:rsidRPr="00853944" w:rsidRDefault="00853944" w:rsidP="00853944">
      <w:pPr>
        <w:pStyle w:val="afd"/>
        <w:numPr>
          <w:ilvl w:val="0"/>
          <w:numId w:val="20"/>
        </w:numPr>
        <w:jc w:val="both"/>
        <w:rPr>
          <w:b/>
          <w:color w:val="000000"/>
          <w:sz w:val="28"/>
          <w:szCs w:val="27"/>
        </w:rPr>
      </w:pPr>
      <w:r w:rsidRPr="00853944">
        <w:rPr>
          <w:sz w:val="28"/>
          <w:szCs w:val="28"/>
        </w:rPr>
        <w:t xml:space="preserve">Для оценки шума на постоянных рабочих местах измерения следует проводить в точках, соответствующих установленным постоянным местам. </w:t>
      </w:r>
    </w:p>
    <w:p w14:paraId="37D59833" w14:textId="77777777" w:rsidR="00853944" w:rsidRPr="00853944" w:rsidRDefault="00853944" w:rsidP="00853944">
      <w:pPr>
        <w:pStyle w:val="afd"/>
        <w:numPr>
          <w:ilvl w:val="0"/>
          <w:numId w:val="20"/>
        </w:numPr>
        <w:jc w:val="both"/>
        <w:rPr>
          <w:b/>
          <w:color w:val="000000"/>
          <w:sz w:val="28"/>
          <w:szCs w:val="27"/>
        </w:rPr>
      </w:pPr>
      <w:r w:rsidRPr="00853944">
        <w:rPr>
          <w:sz w:val="28"/>
          <w:szCs w:val="28"/>
        </w:rPr>
        <w:t xml:space="preserve">Для оценки шума на непостоянных рабочих местах измерения следует проводить в рабочей зоне в точке наиболее частного пребывания работающего. </w:t>
      </w:r>
    </w:p>
    <w:p w14:paraId="4CAC8CFB" w14:textId="77777777" w:rsidR="00853944" w:rsidRPr="00853944" w:rsidRDefault="00853944" w:rsidP="00853944">
      <w:pPr>
        <w:pStyle w:val="afd"/>
        <w:numPr>
          <w:ilvl w:val="0"/>
          <w:numId w:val="20"/>
        </w:numPr>
        <w:jc w:val="both"/>
        <w:rPr>
          <w:b/>
          <w:color w:val="000000"/>
          <w:sz w:val="28"/>
          <w:szCs w:val="27"/>
        </w:rPr>
      </w:pPr>
      <w:r w:rsidRPr="00853944">
        <w:rPr>
          <w:sz w:val="28"/>
          <w:szCs w:val="28"/>
        </w:rPr>
        <w:t xml:space="preserve">При проведении измерений уровней звука и эквивалентных уровней звука, дБА, переключатель частотой характеристики прибора устанавливают в положение «А». </w:t>
      </w:r>
    </w:p>
    <w:p w14:paraId="23175139" w14:textId="77777777" w:rsidR="00BC5B93" w:rsidRPr="00BC5B93" w:rsidRDefault="00853944" w:rsidP="00853944">
      <w:pPr>
        <w:pStyle w:val="afd"/>
        <w:numPr>
          <w:ilvl w:val="0"/>
          <w:numId w:val="20"/>
        </w:numPr>
        <w:jc w:val="both"/>
        <w:rPr>
          <w:b/>
          <w:color w:val="000000"/>
          <w:sz w:val="28"/>
          <w:szCs w:val="27"/>
        </w:rPr>
      </w:pPr>
      <w:r w:rsidRPr="00853944">
        <w:rPr>
          <w:sz w:val="28"/>
          <w:szCs w:val="28"/>
        </w:rPr>
        <w:t xml:space="preserve">Значение уровней звука и октавных уровней звукового давления считывают со шкалы прибора с точностью до 1дБА, дБ. 194 </w:t>
      </w:r>
      <w:r w:rsidRPr="00853944">
        <w:sym w:font="Symbol" w:char="F0B7"/>
      </w:r>
      <w:r w:rsidRPr="00853944">
        <w:rPr>
          <w:sz w:val="28"/>
          <w:szCs w:val="28"/>
        </w:rPr>
        <w:t xml:space="preserve"> Измерения уровней звука и октавных уровней звукового давления постоянного шума должны быть проведены в каждой точке не менее трех раз. </w:t>
      </w:r>
    </w:p>
    <w:p w14:paraId="76969F72" w14:textId="6414E869" w:rsidR="00853944" w:rsidRPr="00C15C4A" w:rsidRDefault="00853944" w:rsidP="00C15C4A">
      <w:pPr>
        <w:pStyle w:val="afd"/>
        <w:numPr>
          <w:ilvl w:val="0"/>
          <w:numId w:val="20"/>
        </w:numPr>
        <w:jc w:val="both"/>
        <w:rPr>
          <w:b/>
          <w:color w:val="000000"/>
          <w:sz w:val="28"/>
          <w:szCs w:val="27"/>
        </w:rPr>
      </w:pPr>
      <w:r w:rsidRPr="00853944">
        <w:rPr>
          <w:sz w:val="28"/>
          <w:szCs w:val="28"/>
        </w:rPr>
        <w:lastRenderedPageBreak/>
        <w:t>Результаты измерения представляются в форме протокола</w:t>
      </w:r>
      <w:r w:rsidR="00C15C4A">
        <w:rPr>
          <w:sz w:val="28"/>
          <w:szCs w:val="28"/>
        </w:rPr>
        <w:t>.</w:t>
      </w:r>
    </w:p>
    <w:p w14:paraId="1124F4D7" w14:textId="5714BB43" w:rsidR="00C15C4A" w:rsidRDefault="00C15C4A" w:rsidP="00C15C4A">
      <w:pPr>
        <w:jc w:val="both"/>
        <w:rPr>
          <w:rFonts w:ascii="Times New Roman" w:hAnsi="Times New Roman"/>
          <w:color w:val="000000"/>
          <w:sz w:val="28"/>
          <w:szCs w:val="27"/>
        </w:rPr>
      </w:pPr>
      <w:r>
        <w:rPr>
          <w:rFonts w:ascii="Times New Roman" w:hAnsi="Times New Roman"/>
          <w:color w:val="000000"/>
          <w:sz w:val="28"/>
          <w:szCs w:val="27"/>
        </w:rPr>
        <w:t xml:space="preserve">2. </w:t>
      </w:r>
      <w:r w:rsidR="0062236D">
        <w:rPr>
          <w:rFonts w:ascii="Times New Roman" w:hAnsi="Times New Roman"/>
          <w:color w:val="000000"/>
          <w:sz w:val="28"/>
          <w:szCs w:val="27"/>
        </w:rPr>
        <w:t xml:space="preserve">Задача. Было проведено измерение шума в 6 точках аудитории, при измерении было выявлено, что уровень шума во всех шести точках выше нормы, при норме равной 50 дБ. Из этого следует, что уровень шума в аудитории №1 фармацевтического колледжа КрасГМУ не соответствует нормам СанПин 2.2.4/2.1.8.562 – 96 «Шум на рабочих местах, в помещениях жилых, общественных зданий и на территории жилой застройки». В аудитории источником шума являются: компьютер, проектор, шум на улице, лампы, студенты. Рекомендации по снижению активности шума: поставить более плотные окна, хорошо закрывать форточки, установить новый современный компьютер и проектор с более тихим процессором, поменять лампы. </w:t>
      </w:r>
    </w:p>
    <w:p w14:paraId="3D7AF421" w14:textId="69AB586F" w:rsidR="0062236D" w:rsidRDefault="0062236D" w:rsidP="00C15C4A">
      <w:pPr>
        <w:jc w:val="both"/>
        <w:rPr>
          <w:rFonts w:ascii="Times New Roman" w:hAnsi="Times New Roman"/>
          <w:color w:val="000000"/>
          <w:sz w:val="28"/>
          <w:szCs w:val="27"/>
        </w:rPr>
      </w:pPr>
      <w:r w:rsidRPr="0062236D">
        <w:rPr>
          <w:rFonts w:ascii="Times New Roman" w:hAnsi="Times New Roman"/>
          <w:noProof/>
          <w:color w:val="000000"/>
          <w:sz w:val="28"/>
          <w:szCs w:val="27"/>
          <w:lang w:eastAsia="ru-RU"/>
        </w:rPr>
        <w:drawing>
          <wp:inline distT="0" distB="0" distL="0" distR="0" wp14:anchorId="0FD80418" wp14:editId="1C3BB0A0">
            <wp:extent cx="2694517" cy="2020888"/>
            <wp:effectExtent l="0" t="6032" r="4762" b="4763"/>
            <wp:docPr id="28" name="Рисунок 28" descr="C:\Users\Пользователь\Desktop\IMG_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69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01353" cy="2026015"/>
                    </a:xfrm>
                    <a:prstGeom prst="rect">
                      <a:avLst/>
                    </a:prstGeom>
                    <a:noFill/>
                    <a:ln>
                      <a:noFill/>
                    </a:ln>
                  </pic:spPr>
                </pic:pic>
              </a:graphicData>
            </a:graphic>
          </wp:inline>
        </w:drawing>
      </w:r>
    </w:p>
    <w:p w14:paraId="6D6C9B93" w14:textId="5896E879" w:rsidR="0062236D" w:rsidRDefault="00285C55" w:rsidP="00C15C4A">
      <w:pPr>
        <w:jc w:val="both"/>
        <w:rPr>
          <w:rFonts w:ascii="Times New Roman" w:hAnsi="Times New Roman"/>
          <w:b/>
          <w:color w:val="000000"/>
          <w:sz w:val="28"/>
          <w:szCs w:val="27"/>
        </w:rPr>
      </w:pPr>
      <w:r>
        <w:rPr>
          <w:rFonts w:ascii="Times New Roman" w:hAnsi="Times New Roman"/>
          <w:b/>
          <w:color w:val="000000"/>
          <w:sz w:val="28"/>
          <w:szCs w:val="27"/>
        </w:rPr>
        <w:t xml:space="preserve">Гигиена питания. </w:t>
      </w:r>
    </w:p>
    <w:p w14:paraId="30614A3E" w14:textId="7B46E782" w:rsidR="00285C55" w:rsidRDefault="00285C55" w:rsidP="00C15C4A">
      <w:pPr>
        <w:jc w:val="both"/>
        <w:rPr>
          <w:rFonts w:ascii="Times New Roman" w:hAnsi="Times New Roman"/>
          <w:sz w:val="28"/>
          <w:szCs w:val="27"/>
        </w:rPr>
      </w:pPr>
      <w:r w:rsidRPr="00285C55">
        <w:rPr>
          <w:rFonts w:ascii="Times New Roman" w:hAnsi="Times New Roman"/>
          <w:sz w:val="28"/>
          <w:szCs w:val="27"/>
        </w:rPr>
        <w:t xml:space="preserve">Задача №5. </w:t>
      </w:r>
    </w:p>
    <w:tbl>
      <w:tblPr>
        <w:tblW w:w="9500" w:type="dxa"/>
        <w:tblInd w:w="-10" w:type="dxa"/>
        <w:tblLayout w:type="fixed"/>
        <w:tblLook w:val="04A0" w:firstRow="1" w:lastRow="0" w:firstColumn="1" w:lastColumn="0" w:noHBand="0" w:noVBand="1"/>
      </w:tblPr>
      <w:tblGrid>
        <w:gridCol w:w="3718"/>
        <w:gridCol w:w="2891"/>
        <w:gridCol w:w="2891"/>
      </w:tblGrid>
      <w:tr w:rsidR="007E3772" w:rsidRPr="007E3772" w14:paraId="7F196FC4" w14:textId="77777777" w:rsidTr="007E3772">
        <w:trPr>
          <w:trHeight w:val="330"/>
        </w:trPr>
        <w:tc>
          <w:tcPr>
            <w:tcW w:w="3718" w:type="dxa"/>
            <w:tcBorders>
              <w:top w:val="single" w:sz="8" w:space="0" w:color="auto"/>
              <w:left w:val="single" w:sz="8" w:space="0" w:color="auto"/>
              <w:bottom w:val="single" w:sz="8" w:space="0" w:color="auto"/>
              <w:right w:val="single" w:sz="8" w:space="0" w:color="auto"/>
            </w:tcBorders>
            <w:vAlign w:val="center"/>
            <w:hideMark/>
          </w:tcPr>
          <w:p w14:paraId="64120972"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Показатели потребления, ед. измерения</w:t>
            </w:r>
          </w:p>
        </w:tc>
        <w:tc>
          <w:tcPr>
            <w:tcW w:w="2891" w:type="dxa"/>
            <w:tcBorders>
              <w:top w:val="single" w:sz="8" w:space="0" w:color="auto"/>
              <w:left w:val="nil"/>
              <w:bottom w:val="single" w:sz="8" w:space="0" w:color="auto"/>
              <w:right w:val="single" w:sz="8" w:space="0" w:color="auto"/>
            </w:tcBorders>
            <w:vAlign w:val="center"/>
            <w:hideMark/>
          </w:tcPr>
          <w:p w14:paraId="23013D19"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 xml:space="preserve">Фактический </w:t>
            </w:r>
          </w:p>
          <w:p w14:paraId="0191A40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рацион</w:t>
            </w:r>
          </w:p>
        </w:tc>
        <w:tc>
          <w:tcPr>
            <w:tcW w:w="2891" w:type="dxa"/>
            <w:tcBorders>
              <w:top w:val="single" w:sz="8" w:space="0" w:color="auto"/>
              <w:left w:val="nil"/>
              <w:bottom w:val="single" w:sz="8" w:space="0" w:color="auto"/>
              <w:right w:val="single" w:sz="8" w:space="0" w:color="auto"/>
            </w:tcBorders>
          </w:tcPr>
          <w:p w14:paraId="4B4E6002" w14:textId="77777777"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 xml:space="preserve">Нормы </w:t>
            </w:r>
          </w:p>
          <w:p w14:paraId="18C600CD" w14:textId="77777777"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потребления</w:t>
            </w:r>
          </w:p>
        </w:tc>
      </w:tr>
      <w:tr w:rsidR="007E3772" w:rsidRPr="007E3772" w14:paraId="1EB586CC" w14:textId="77777777" w:rsidTr="007E3772">
        <w:trPr>
          <w:trHeight w:val="330"/>
        </w:trPr>
        <w:tc>
          <w:tcPr>
            <w:tcW w:w="3718" w:type="dxa"/>
            <w:tcBorders>
              <w:top w:val="single" w:sz="8" w:space="0" w:color="auto"/>
              <w:left w:val="single" w:sz="8" w:space="0" w:color="auto"/>
              <w:bottom w:val="single" w:sz="8" w:space="0" w:color="auto"/>
              <w:right w:val="single" w:sz="8" w:space="0" w:color="auto"/>
            </w:tcBorders>
            <w:vAlign w:val="center"/>
            <w:hideMark/>
          </w:tcPr>
          <w:p w14:paraId="0DE1B45B"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Белки, г</w:t>
            </w:r>
          </w:p>
        </w:tc>
        <w:tc>
          <w:tcPr>
            <w:tcW w:w="2891" w:type="dxa"/>
            <w:tcBorders>
              <w:top w:val="single" w:sz="8" w:space="0" w:color="auto"/>
              <w:left w:val="nil"/>
              <w:bottom w:val="single" w:sz="8" w:space="0" w:color="auto"/>
              <w:right w:val="single" w:sz="8" w:space="0" w:color="auto"/>
            </w:tcBorders>
            <w:vAlign w:val="center"/>
            <w:hideMark/>
          </w:tcPr>
          <w:p w14:paraId="26D0CE2B"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62</w:t>
            </w:r>
          </w:p>
        </w:tc>
        <w:tc>
          <w:tcPr>
            <w:tcW w:w="2891" w:type="dxa"/>
            <w:tcBorders>
              <w:top w:val="single" w:sz="8" w:space="0" w:color="auto"/>
              <w:left w:val="nil"/>
              <w:bottom w:val="single" w:sz="8" w:space="0" w:color="auto"/>
              <w:right w:val="single" w:sz="8" w:space="0" w:color="auto"/>
            </w:tcBorders>
          </w:tcPr>
          <w:p w14:paraId="3382098F" w14:textId="68BEFAAB" w:rsidR="007E3772" w:rsidRPr="00200B2F" w:rsidRDefault="00200B2F" w:rsidP="007E3772">
            <w:pPr>
              <w:jc w:val="both"/>
              <w:rPr>
                <w:rFonts w:ascii="Times New Roman" w:hAnsi="Times New Roman"/>
                <w:sz w:val="28"/>
                <w:szCs w:val="28"/>
              </w:rPr>
            </w:pPr>
            <w:r w:rsidRPr="00200B2F">
              <w:rPr>
                <w:rFonts w:ascii="Times New Roman" w:hAnsi="Times New Roman"/>
                <w:sz w:val="28"/>
                <w:szCs w:val="28"/>
                <w:shd w:val="clear" w:color="auto" w:fill="FFFFFF"/>
              </w:rPr>
              <w:t xml:space="preserve">65 - 117 г/сутки </w:t>
            </w:r>
          </w:p>
        </w:tc>
      </w:tr>
      <w:tr w:rsidR="007E3772" w:rsidRPr="007E3772" w14:paraId="1A2E3819"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3500FD6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Жиры, г</w:t>
            </w:r>
          </w:p>
        </w:tc>
        <w:tc>
          <w:tcPr>
            <w:tcW w:w="2891" w:type="dxa"/>
            <w:tcBorders>
              <w:top w:val="nil"/>
              <w:left w:val="nil"/>
              <w:bottom w:val="single" w:sz="8" w:space="0" w:color="auto"/>
              <w:right w:val="single" w:sz="8" w:space="0" w:color="auto"/>
            </w:tcBorders>
            <w:vAlign w:val="center"/>
            <w:hideMark/>
          </w:tcPr>
          <w:p w14:paraId="0206223A"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60</w:t>
            </w:r>
          </w:p>
        </w:tc>
        <w:tc>
          <w:tcPr>
            <w:tcW w:w="2891" w:type="dxa"/>
            <w:tcBorders>
              <w:top w:val="nil"/>
              <w:left w:val="nil"/>
              <w:bottom w:val="single" w:sz="8" w:space="0" w:color="auto"/>
              <w:right w:val="single" w:sz="8" w:space="0" w:color="auto"/>
            </w:tcBorders>
          </w:tcPr>
          <w:p w14:paraId="405BBB53" w14:textId="246AFD91" w:rsidR="007E3772" w:rsidRPr="007E3772" w:rsidRDefault="00200B2F" w:rsidP="007E3772">
            <w:pPr>
              <w:jc w:val="both"/>
              <w:rPr>
                <w:rFonts w:ascii="Times New Roman" w:hAnsi="Times New Roman"/>
                <w:sz w:val="28"/>
                <w:szCs w:val="28"/>
              </w:rPr>
            </w:pPr>
            <w:r>
              <w:rPr>
                <w:rFonts w:ascii="Times New Roman" w:hAnsi="Times New Roman"/>
                <w:sz w:val="28"/>
                <w:szCs w:val="28"/>
              </w:rPr>
              <w:t>70 – 154 г/сутки</w:t>
            </w:r>
          </w:p>
        </w:tc>
      </w:tr>
      <w:tr w:rsidR="007E3772" w:rsidRPr="007E3772" w14:paraId="2CB91DE3"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7A2AD27F"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Углеводы, г</w:t>
            </w:r>
          </w:p>
        </w:tc>
        <w:tc>
          <w:tcPr>
            <w:tcW w:w="2891" w:type="dxa"/>
            <w:tcBorders>
              <w:top w:val="nil"/>
              <w:left w:val="nil"/>
              <w:bottom w:val="single" w:sz="8" w:space="0" w:color="auto"/>
              <w:right w:val="single" w:sz="8" w:space="0" w:color="auto"/>
            </w:tcBorders>
            <w:vAlign w:val="center"/>
            <w:hideMark/>
          </w:tcPr>
          <w:p w14:paraId="57DA53E9"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290</w:t>
            </w:r>
          </w:p>
        </w:tc>
        <w:tc>
          <w:tcPr>
            <w:tcW w:w="2891" w:type="dxa"/>
            <w:tcBorders>
              <w:top w:val="nil"/>
              <w:left w:val="nil"/>
              <w:bottom w:val="single" w:sz="8" w:space="0" w:color="auto"/>
              <w:right w:val="single" w:sz="8" w:space="0" w:color="auto"/>
            </w:tcBorders>
          </w:tcPr>
          <w:p w14:paraId="6DD2028F" w14:textId="161D258A" w:rsidR="007E3772" w:rsidRPr="00200B2F" w:rsidRDefault="00200B2F" w:rsidP="007E3772">
            <w:pPr>
              <w:jc w:val="both"/>
              <w:rPr>
                <w:rFonts w:ascii="Times New Roman" w:hAnsi="Times New Roman"/>
                <w:sz w:val="28"/>
                <w:szCs w:val="28"/>
              </w:rPr>
            </w:pPr>
            <w:r w:rsidRPr="00200B2F">
              <w:rPr>
                <w:rFonts w:ascii="Times New Roman" w:hAnsi="Times New Roman"/>
                <w:sz w:val="28"/>
              </w:rPr>
              <w:t>257 - 586 г/сутки</w:t>
            </w:r>
          </w:p>
        </w:tc>
      </w:tr>
      <w:tr w:rsidR="007E3772" w:rsidRPr="007E3772" w14:paraId="5D8B2664"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54BC63B5"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Витамин С, мг</w:t>
            </w:r>
          </w:p>
        </w:tc>
        <w:tc>
          <w:tcPr>
            <w:tcW w:w="2891" w:type="dxa"/>
            <w:tcBorders>
              <w:top w:val="nil"/>
              <w:left w:val="nil"/>
              <w:bottom w:val="single" w:sz="8" w:space="0" w:color="auto"/>
              <w:right w:val="single" w:sz="8" w:space="0" w:color="auto"/>
            </w:tcBorders>
            <w:vAlign w:val="center"/>
            <w:hideMark/>
          </w:tcPr>
          <w:p w14:paraId="5A49F33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75</w:t>
            </w:r>
          </w:p>
        </w:tc>
        <w:tc>
          <w:tcPr>
            <w:tcW w:w="2891" w:type="dxa"/>
            <w:tcBorders>
              <w:top w:val="nil"/>
              <w:left w:val="nil"/>
              <w:bottom w:val="single" w:sz="8" w:space="0" w:color="auto"/>
              <w:right w:val="single" w:sz="8" w:space="0" w:color="auto"/>
            </w:tcBorders>
          </w:tcPr>
          <w:p w14:paraId="6204645D" w14:textId="6897414D" w:rsidR="007E3772" w:rsidRPr="007E3772" w:rsidRDefault="007E3772" w:rsidP="007E3772">
            <w:pPr>
              <w:jc w:val="both"/>
              <w:rPr>
                <w:rFonts w:ascii="Times New Roman" w:hAnsi="Times New Roman"/>
                <w:sz w:val="28"/>
                <w:szCs w:val="28"/>
              </w:rPr>
            </w:pPr>
            <w:r>
              <w:rPr>
                <w:rFonts w:ascii="Times New Roman" w:hAnsi="Times New Roman"/>
                <w:sz w:val="28"/>
                <w:szCs w:val="28"/>
              </w:rPr>
              <w:t xml:space="preserve">65 – 75 мг/ сутки </w:t>
            </w:r>
          </w:p>
        </w:tc>
      </w:tr>
      <w:tr w:rsidR="007E3772" w:rsidRPr="007E3772" w14:paraId="03554C80" w14:textId="77777777" w:rsidTr="007E3772">
        <w:trPr>
          <w:trHeight w:val="390"/>
        </w:trPr>
        <w:tc>
          <w:tcPr>
            <w:tcW w:w="3718" w:type="dxa"/>
            <w:tcBorders>
              <w:top w:val="nil"/>
              <w:left w:val="single" w:sz="8" w:space="0" w:color="auto"/>
              <w:bottom w:val="single" w:sz="8" w:space="0" w:color="auto"/>
              <w:right w:val="single" w:sz="8" w:space="0" w:color="auto"/>
            </w:tcBorders>
            <w:vAlign w:val="center"/>
            <w:hideMark/>
          </w:tcPr>
          <w:p w14:paraId="3E4CA5AB"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Витамин В</w:t>
            </w:r>
            <w:r w:rsidRPr="007E3772">
              <w:rPr>
                <w:rFonts w:ascii="Times New Roman" w:hAnsi="Times New Roman"/>
                <w:sz w:val="28"/>
                <w:szCs w:val="27"/>
                <w:vertAlign w:val="subscript"/>
              </w:rPr>
              <w:t>1</w:t>
            </w:r>
            <w:r w:rsidRPr="007E3772">
              <w:rPr>
                <w:rFonts w:ascii="Times New Roman" w:hAnsi="Times New Roman"/>
                <w:sz w:val="28"/>
                <w:szCs w:val="27"/>
              </w:rPr>
              <w:t>, мг</w:t>
            </w:r>
          </w:p>
        </w:tc>
        <w:tc>
          <w:tcPr>
            <w:tcW w:w="2891" w:type="dxa"/>
            <w:tcBorders>
              <w:top w:val="nil"/>
              <w:left w:val="nil"/>
              <w:bottom w:val="single" w:sz="8" w:space="0" w:color="auto"/>
              <w:right w:val="single" w:sz="8" w:space="0" w:color="auto"/>
            </w:tcBorders>
            <w:vAlign w:val="center"/>
            <w:hideMark/>
          </w:tcPr>
          <w:p w14:paraId="1D7C54B5"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0,9</w:t>
            </w:r>
          </w:p>
        </w:tc>
        <w:tc>
          <w:tcPr>
            <w:tcW w:w="2891" w:type="dxa"/>
            <w:tcBorders>
              <w:top w:val="nil"/>
              <w:left w:val="nil"/>
              <w:bottom w:val="single" w:sz="8" w:space="0" w:color="auto"/>
              <w:right w:val="single" w:sz="8" w:space="0" w:color="auto"/>
            </w:tcBorders>
          </w:tcPr>
          <w:p w14:paraId="45CA7773" w14:textId="0C69D118"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1,5 мг/сутки</w:t>
            </w:r>
          </w:p>
        </w:tc>
      </w:tr>
      <w:tr w:rsidR="007E3772" w:rsidRPr="007E3772" w14:paraId="7611C4A3" w14:textId="77777777" w:rsidTr="007E3772">
        <w:trPr>
          <w:trHeight w:val="390"/>
        </w:trPr>
        <w:tc>
          <w:tcPr>
            <w:tcW w:w="3718" w:type="dxa"/>
            <w:tcBorders>
              <w:top w:val="nil"/>
              <w:left w:val="single" w:sz="8" w:space="0" w:color="auto"/>
              <w:bottom w:val="single" w:sz="8" w:space="0" w:color="auto"/>
              <w:right w:val="single" w:sz="8" w:space="0" w:color="auto"/>
            </w:tcBorders>
            <w:vAlign w:val="center"/>
            <w:hideMark/>
          </w:tcPr>
          <w:p w14:paraId="7A64762E"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lastRenderedPageBreak/>
              <w:t>Витамин В</w:t>
            </w:r>
            <w:r w:rsidRPr="007E3772">
              <w:rPr>
                <w:rFonts w:ascii="Times New Roman" w:hAnsi="Times New Roman"/>
                <w:sz w:val="28"/>
                <w:szCs w:val="27"/>
                <w:vertAlign w:val="subscript"/>
              </w:rPr>
              <w:t>2</w:t>
            </w:r>
            <w:r w:rsidRPr="007E3772">
              <w:rPr>
                <w:rFonts w:ascii="Times New Roman" w:hAnsi="Times New Roman"/>
                <w:sz w:val="28"/>
                <w:szCs w:val="27"/>
              </w:rPr>
              <w:t>, мг</w:t>
            </w:r>
          </w:p>
        </w:tc>
        <w:tc>
          <w:tcPr>
            <w:tcW w:w="2891" w:type="dxa"/>
            <w:tcBorders>
              <w:top w:val="nil"/>
              <w:left w:val="nil"/>
              <w:bottom w:val="single" w:sz="8" w:space="0" w:color="auto"/>
              <w:right w:val="single" w:sz="8" w:space="0" w:color="auto"/>
            </w:tcBorders>
            <w:vAlign w:val="center"/>
            <w:hideMark/>
          </w:tcPr>
          <w:p w14:paraId="7B16BEF1"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1,2</w:t>
            </w:r>
          </w:p>
        </w:tc>
        <w:tc>
          <w:tcPr>
            <w:tcW w:w="2891" w:type="dxa"/>
            <w:tcBorders>
              <w:top w:val="nil"/>
              <w:left w:val="nil"/>
              <w:bottom w:val="single" w:sz="8" w:space="0" w:color="auto"/>
              <w:right w:val="single" w:sz="8" w:space="0" w:color="auto"/>
            </w:tcBorders>
          </w:tcPr>
          <w:p w14:paraId="32A81A9D" w14:textId="1B0A90A6"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1,8 мг/сутки.</w:t>
            </w:r>
          </w:p>
        </w:tc>
      </w:tr>
      <w:tr w:rsidR="007E3772" w:rsidRPr="007E3772" w14:paraId="1159BF78" w14:textId="77777777" w:rsidTr="007E3772">
        <w:trPr>
          <w:trHeight w:val="390"/>
        </w:trPr>
        <w:tc>
          <w:tcPr>
            <w:tcW w:w="3718" w:type="dxa"/>
            <w:tcBorders>
              <w:top w:val="nil"/>
              <w:left w:val="single" w:sz="8" w:space="0" w:color="auto"/>
              <w:bottom w:val="single" w:sz="8" w:space="0" w:color="auto"/>
              <w:right w:val="single" w:sz="8" w:space="0" w:color="auto"/>
            </w:tcBorders>
            <w:vAlign w:val="center"/>
            <w:hideMark/>
          </w:tcPr>
          <w:p w14:paraId="22B1859F"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Витамин В</w:t>
            </w:r>
            <w:r w:rsidRPr="007E3772">
              <w:rPr>
                <w:rFonts w:ascii="Times New Roman" w:hAnsi="Times New Roman"/>
                <w:sz w:val="28"/>
                <w:szCs w:val="27"/>
                <w:vertAlign w:val="subscript"/>
              </w:rPr>
              <w:t>6</w:t>
            </w:r>
            <w:r w:rsidRPr="007E3772">
              <w:rPr>
                <w:rFonts w:ascii="Times New Roman" w:hAnsi="Times New Roman"/>
                <w:sz w:val="28"/>
                <w:szCs w:val="27"/>
              </w:rPr>
              <w:t>, мг</w:t>
            </w:r>
          </w:p>
        </w:tc>
        <w:tc>
          <w:tcPr>
            <w:tcW w:w="2891" w:type="dxa"/>
            <w:tcBorders>
              <w:top w:val="nil"/>
              <w:left w:val="nil"/>
              <w:bottom w:val="single" w:sz="8" w:space="0" w:color="auto"/>
              <w:right w:val="single" w:sz="8" w:space="0" w:color="auto"/>
            </w:tcBorders>
            <w:vAlign w:val="center"/>
            <w:hideMark/>
          </w:tcPr>
          <w:p w14:paraId="0F5FE78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1,1</w:t>
            </w:r>
          </w:p>
        </w:tc>
        <w:tc>
          <w:tcPr>
            <w:tcW w:w="2891" w:type="dxa"/>
            <w:tcBorders>
              <w:top w:val="nil"/>
              <w:left w:val="nil"/>
              <w:bottom w:val="single" w:sz="8" w:space="0" w:color="auto"/>
              <w:right w:val="single" w:sz="8" w:space="0" w:color="auto"/>
            </w:tcBorders>
          </w:tcPr>
          <w:p w14:paraId="6D41D372" w14:textId="58B64D14"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2,0 мг/сутки</w:t>
            </w:r>
          </w:p>
        </w:tc>
      </w:tr>
      <w:tr w:rsidR="007E3772" w:rsidRPr="007E3772" w14:paraId="176725EB" w14:textId="77777777" w:rsidTr="007E3772">
        <w:trPr>
          <w:trHeight w:val="645"/>
        </w:trPr>
        <w:tc>
          <w:tcPr>
            <w:tcW w:w="3718" w:type="dxa"/>
            <w:tcBorders>
              <w:top w:val="nil"/>
              <w:left w:val="single" w:sz="8" w:space="0" w:color="auto"/>
              <w:bottom w:val="single" w:sz="8" w:space="0" w:color="auto"/>
              <w:right w:val="single" w:sz="8" w:space="0" w:color="auto"/>
            </w:tcBorders>
            <w:vAlign w:val="center"/>
            <w:hideMark/>
          </w:tcPr>
          <w:p w14:paraId="3B13063B"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Витамин А, мкг рет. экв.</w:t>
            </w:r>
          </w:p>
        </w:tc>
        <w:tc>
          <w:tcPr>
            <w:tcW w:w="2891" w:type="dxa"/>
            <w:tcBorders>
              <w:top w:val="nil"/>
              <w:left w:val="nil"/>
              <w:bottom w:val="single" w:sz="8" w:space="0" w:color="auto"/>
              <w:right w:val="single" w:sz="8" w:space="0" w:color="auto"/>
            </w:tcBorders>
            <w:vAlign w:val="center"/>
            <w:hideMark/>
          </w:tcPr>
          <w:p w14:paraId="63E2E2A4"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680</w:t>
            </w:r>
          </w:p>
        </w:tc>
        <w:tc>
          <w:tcPr>
            <w:tcW w:w="2891" w:type="dxa"/>
            <w:tcBorders>
              <w:top w:val="nil"/>
              <w:left w:val="nil"/>
              <w:bottom w:val="single" w:sz="8" w:space="0" w:color="auto"/>
              <w:right w:val="single" w:sz="8" w:space="0" w:color="auto"/>
            </w:tcBorders>
          </w:tcPr>
          <w:p w14:paraId="121DAC49" w14:textId="1B15812A"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900 мкг рет. экв./сутки</w:t>
            </w:r>
          </w:p>
        </w:tc>
      </w:tr>
      <w:tr w:rsidR="007E3772" w:rsidRPr="007E3772" w14:paraId="2C677D09"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6B26611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Кальций, мг</w:t>
            </w:r>
          </w:p>
        </w:tc>
        <w:tc>
          <w:tcPr>
            <w:tcW w:w="2891" w:type="dxa"/>
            <w:tcBorders>
              <w:top w:val="nil"/>
              <w:left w:val="nil"/>
              <w:bottom w:val="single" w:sz="8" w:space="0" w:color="auto"/>
              <w:right w:val="single" w:sz="8" w:space="0" w:color="auto"/>
            </w:tcBorders>
            <w:vAlign w:val="center"/>
            <w:hideMark/>
          </w:tcPr>
          <w:p w14:paraId="3A679C74"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900</w:t>
            </w:r>
          </w:p>
        </w:tc>
        <w:tc>
          <w:tcPr>
            <w:tcW w:w="2891" w:type="dxa"/>
            <w:tcBorders>
              <w:top w:val="nil"/>
              <w:left w:val="nil"/>
              <w:bottom w:val="single" w:sz="8" w:space="0" w:color="auto"/>
              <w:right w:val="single" w:sz="8" w:space="0" w:color="auto"/>
            </w:tcBorders>
          </w:tcPr>
          <w:p w14:paraId="33E9D39A" w14:textId="0C342C53"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1000 мг/сутки</w:t>
            </w:r>
          </w:p>
        </w:tc>
      </w:tr>
      <w:tr w:rsidR="007E3772" w:rsidRPr="007E3772" w14:paraId="2E36F5D3"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19347DB1"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Магний, мг</w:t>
            </w:r>
          </w:p>
        </w:tc>
        <w:tc>
          <w:tcPr>
            <w:tcW w:w="2891" w:type="dxa"/>
            <w:tcBorders>
              <w:top w:val="nil"/>
              <w:left w:val="nil"/>
              <w:bottom w:val="single" w:sz="8" w:space="0" w:color="auto"/>
              <w:right w:val="single" w:sz="8" w:space="0" w:color="auto"/>
            </w:tcBorders>
            <w:vAlign w:val="center"/>
            <w:hideMark/>
          </w:tcPr>
          <w:p w14:paraId="0DC6A45A"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290</w:t>
            </w:r>
          </w:p>
        </w:tc>
        <w:tc>
          <w:tcPr>
            <w:tcW w:w="2891" w:type="dxa"/>
            <w:tcBorders>
              <w:top w:val="nil"/>
              <w:left w:val="nil"/>
              <w:bottom w:val="single" w:sz="8" w:space="0" w:color="auto"/>
              <w:right w:val="single" w:sz="8" w:space="0" w:color="auto"/>
            </w:tcBorders>
          </w:tcPr>
          <w:p w14:paraId="189BDB40" w14:textId="462FCCFE"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400 мг/сутки</w:t>
            </w:r>
          </w:p>
        </w:tc>
      </w:tr>
      <w:tr w:rsidR="007E3772" w:rsidRPr="007E3772" w14:paraId="269160ED"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0D8175C0"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Калий, мг</w:t>
            </w:r>
          </w:p>
        </w:tc>
        <w:tc>
          <w:tcPr>
            <w:tcW w:w="2891" w:type="dxa"/>
            <w:tcBorders>
              <w:top w:val="nil"/>
              <w:left w:val="nil"/>
              <w:bottom w:val="single" w:sz="8" w:space="0" w:color="auto"/>
              <w:right w:val="single" w:sz="8" w:space="0" w:color="auto"/>
            </w:tcBorders>
            <w:vAlign w:val="center"/>
            <w:hideMark/>
          </w:tcPr>
          <w:p w14:paraId="3A8EEEEA"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1870</w:t>
            </w:r>
          </w:p>
        </w:tc>
        <w:tc>
          <w:tcPr>
            <w:tcW w:w="2891" w:type="dxa"/>
            <w:tcBorders>
              <w:top w:val="nil"/>
              <w:left w:val="nil"/>
              <w:bottom w:val="single" w:sz="8" w:space="0" w:color="auto"/>
              <w:right w:val="single" w:sz="8" w:space="0" w:color="auto"/>
            </w:tcBorders>
          </w:tcPr>
          <w:p w14:paraId="18704846" w14:textId="0D6C33AD"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2500 мг/сутки</w:t>
            </w:r>
          </w:p>
        </w:tc>
      </w:tr>
      <w:tr w:rsidR="007E3772" w:rsidRPr="007E3772" w14:paraId="2DFD4097"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3240201E"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Натрий, мг</w:t>
            </w:r>
          </w:p>
        </w:tc>
        <w:tc>
          <w:tcPr>
            <w:tcW w:w="2891" w:type="dxa"/>
            <w:tcBorders>
              <w:top w:val="nil"/>
              <w:left w:val="nil"/>
              <w:bottom w:val="single" w:sz="8" w:space="0" w:color="auto"/>
              <w:right w:val="single" w:sz="8" w:space="0" w:color="auto"/>
            </w:tcBorders>
            <w:vAlign w:val="center"/>
            <w:hideMark/>
          </w:tcPr>
          <w:p w14:paraId="611CE554"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1600</w:t>
            </w:r>
          </w:p>
        </w:tc>
        <w:tc>
          <w:tcPr>
            <w:tcW w:w="2891" w:type="dxa"/>
            <w:tcBorders>
              <w:top w:val="nil"/>
              <w:left w:val="nil"/>
              <w:bottom w:val="single" w:sz="8" w:space="0" w:color="auto"/>
              <w:right w:val="single" w:sz="8" w:space="0" w:color="auto"/>
            </w:tcBorders>
          </w:tcPr>
          <w:p w14:paraId="2C96BDD4" w14:textId="6583261D"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1300 мг/сутки</w:t>
            </w:r>
          </w:p>
        </w:tc>
      </w:tr>
      <w:tr w:rsidR="007E3772" w:rsidRPr="007E3772" w14:paraId="01F37AB4"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67A39AC6"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Йод, мкг</w:t>
            </w:r>
          </w:p>
        </w:tc>
        <w:tc>
          <w:tcPr>
            <w:tcW w:w="2891" w:type="dxa"/>
            <w:tcBorders>
              <w:top w:val="nil"/>
              <w:left w:val="nil"/>
              <w:bottom w:val="single" w:sz="8" w:space="0" w:color="auto"/>
              <w:right w:val="single" w:sz="8" w:space="0" w:color="auto"/>
            </w:tcBorders>
            <w:vAlign w:val="center"/>
            <w:hideMark/>
          </w:tcPr>
          <w:p w14:paraId="0A75876F"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120</w:t>
            </w:r>
          </w:p>
        </w:tc>
        <w:tc>
          <w:tcPr>
            <w:tcW w:w="2891" w:type="dxa"/>
            <w:tcBorders>
              <w:top w:val="nil"/>
              <w:left w:val="nil"/>
              <w:bottom w:val="single" w:sz="8" w:space="0" w:color="auto"/>
              <w:right w:val="single" w:sz="8" w:space="0" w:color="auto"/>
            </w:tcBorders>
          </w:tcPr>
          <w:p w14:paraId="59D95735" w14:textId="3597908E"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150 мкг/сутки</w:t>
            </w:r>
          </w:p>
        </w:tc>
      </w:tr>
      <w:tr w:rsidR="007E3772" w:rsidRPr="007E3772" w14:paraId="575B02EF"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74B6F4D3"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Марганец, мг</w:t>
            </w:r>
          </w:p>
        </w:tc>
        <w:tc>
          <w:tcPr>
            <w:tcW w:w="2891" w:type="dxa"/>
            <w:tcBorders>
              <w:top w:val="nil"/>
              <w:left w:val="nil"/>
              <w:bottom w:val="single" w:sz="8" w:space="0" w:color="auto"/>
              <w:right w:val="single" w:sz="8" w:space="0" w:color="auto"/>
            </w:tcBorders>
            <w:vAlign w:val="center"/>
            <w:hideMark/>
          </w:tcPr>
          <w:p w14:paraId="29DB2DA7"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1,3</w:t>
            </w:r>
          </w:p>
        </w:tc>
        <w:tc>
          <w:tcPr>
            <w:tcW w:w="2891" w:type="dxa"/>
            <w:tcBorders>
              <w:top w:val="nil"/>
              <w:left w:val="nil"/>
              <w:bottom w:val="single" w:sz="8" w:space="0" w:color="auto"/>
              <w:right w:val="single" w:sz="8" w:space="0" w:color="auto"/>
            </w:tcBorders>
          </w:tcPr>
          <w:p w14:paraId="587338E8" w14:textId="6B110FB7"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2 мг/сутки</w:t>
            </w:r>
          </w:p>
        </w:tc>
      </w:tr>
      <w:tr w:rsidR="007E3772" w:rsidRPr="007E3772" w14:paraId="336D932E" w14:textId="77777777" w:rsidTr="007E3772">
        <w:trPr>
          <w:trHeight w:val="330"/>
        </w:trPr>
        <w:tc>
          <w:tcPr>
            <w:tcW w:w="3718" w:type="dxa"/>
            <w:tcBorders>
              <w:top w:val="nil"/>
              <w:left w:val="single" w:sz="8" w:space="0" w:color="auto"/>
              <w:bottom w:val="single" w:sz="8" w:space="0" w:color="auto"/>
              <w:right w:val="single" w:sz="8" w:space="0" w:color="auto"/>
            </w:tcBorders>
            <w:vAlign w:val="center"/>
            <w:hideMark/>
          </w:tcPr>
          <w:p w14:paraId="598C5ED1"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Фтор, мг</w:t>
            </w:r>
          </w:p>
        </w:tc>
        <w:tc>
          <w:tcPr>
            <w:tcW w:w="2891" w:type="dxa"/>
            <w:tcBorders>
              <w:top w:val="nil"/>
              <w:left w:val="nil"/>
              <w:bottom w:val="single" w:sz="8" w:space="0" w:color="auto"/>
              <w:right w:val="single" w:sz="8" w:space="0" w:color="auto"/>
            </w:tcBorders>
            <w:vAlign w:val="center"/>
            <w:hideMark/>
          </w:tcPr>
          <w:p w14:paraId="791E6984" w14:textId="77777777" w:rsidR="007E3772" w:rsidRPr="007E3772" w:rsidRDefault="007E3772" w:rsidP="007E3772">
            <w:pPr>
              <w:jc w:val="both"/>
              <w:rPr>
                <w:rFonts w:ascii="Times New Roman" w:hAnsi="Times New Roman"/>
                <w:sz w:val="28"/>
                <w:szCs w:val="27"/>
              </w:rPr>
            </w:pPr>
            <w:r w:rsidRPr="007E3772">
              <w:rPr>
                <w:rFonts w:ascii="Times New Roman" w:hAnsi="Times New Roman"/>
                <w:sz w:val="28"/>
                <w:szCs w:val="27"/>
              </w:rPr>
              <w:t>5</w:t>
            </w:r>
          </w:p>
        </w:tc>
        <w:tc>
          <w:tcPr>
            <w:tcW w:w="2891" w:type="dxa"/>
            <w:tcBorders>
              <w:top w:val="nil"/>
              <w:left w:val="nil"/>
              <w:bottom w:val="single" w:sz="8" w:space="0" w:color="auto"/>
              <w:right w:val="single" w:sz="8" w:space="0" w:color="auto"/>
            </w:tcBorders>
          </w:tcPr>
          <w:p w14:paraId="1EC2D4E2" w14:textId="61D08FCE" w:rsidR="007E3772" w:rsidRPr="007E3772" w:rsidRDefault="007E3772" w:rsidP="007E3772">
            <w:pPr>
              <w:jc w:val="both"/>
              <w:rPr>
                <w:rFonts w:ascii="Times New Roman" w:hAnsi="Times New Roman"/>
                <w:sz w:val="28"/>
                <w:szCs w:val="28"/>
              </w:rPr>
            </w:pPr>
            <w:r w:rsidRPr="007E3772">
              <w:rPr>
                <w:rFonts w:ascii="Times New Roman" w:hAnsi="Times New Roman"/>
                <w:sz w:val="28"/>
                <w:szCs w:val="28"/>
              </w:rPr>
              <w:t>4 мг/сутки</w:t>
            </w:r>
          </w:p>
        </w:tc>
      </w:tr>
    </w:tbl>
    <w:p w14:paraId="6A2C6E5E" w14:textId="77777777" w:rsidR="007E3772" w:rsidRPr="00285C55" w:rsidRDefault="007E3772" w:rsidP="00C15C4A">
      <w:pPr>
        <w:jc w:val="both"/>
        <w:rPr>
          <w:rFonts w:ascii="Times New Roman" w:hAnsi="Times New Roman"/>
          <w:sz w:val="28"/>
          <w:szCs w:val="27"/>
        </w:rPr>
      </w:pPr>
    </w:p>
    <w:p w14:paraId="64EA2C98" w14:textId="77777777" w:rsidR="00A7298F" w:rsidRPr="00000FCE" w:rsidRDefault="00A7298F" w:rsidP="00A7298F">
      <w:pPr>
        <w:snapToGrid w:val="0"/>
        <w:spacing w:after="0" w:line="240" w:lineRule="auto"/>
        <w:ind w:firstLine="720"/>
        <w:jc w:val="both"/>
        <w:rPr>
          <w:rFonts w:ascii="Times New Roman" w:hAnsi="Times New Roman"/>
          <w:sz w:val="28"/>
          <w:szCs w:val="28"/>
        </w:rPr>
      </w:pPr>
    </w:p>
    <w:p w14:paraId="06BDA48E" w14:textId="034EA792" w:rsidR="00A7298F" w:rsidRDefault="00A7298F" w:rsidP="00A7298F">
      <w:pPr>
        <w:snapToGrid w:val="0"/>
        <w:spacing w:after="0" w:line="240" w:lineRule="auto"/>
        <w:jc w:val="both"/>
        <w:rPr>
          <w:rFonts w:ascii="Times New Roman" w:hAnsi="Times New Roman"/>
          <w:sz w:val="28"/>
          <w:szCs w:val="28"/>
        </w:rPr>
      </w:pPr>
      <w:r w:rsidRPr="00000FCE">
        <w:rPr>
          <w:rFonts w:ascii="Times New Roman" w:hAnsi="Times New Roman"/>
          <w:sz w:val="28"/>
          <w:szCs w:val="28"/>
        </w:rPr>
        <w:t>Распределение основных пищевых веществ по приемам пищи:</w:t>
      </w:r>
      <w:r>
        <w:rPr>
          <w:rFonts w:ascii="Times New Roman" w:hAnsi="Times New Roman"/>
          <w:sz w:val="28"/>
          <w:szCs w:val="28"/>
        </w:rPr>
        <w:t xml:space="preserve"> белки = 62г/ сутки (это ниже нормы); жиры = 60г/ сутки (это ниже нормы); углеводы 290г/ сутки (это в пределах нормы). </w:t>
      </w:r>
    </w:p>
    <w:p w14:paraId="09713530" w14:textId="3BC5A53F" w:rsidR="002008E0" w:rsidRPr="00000FCE" w:rsidRDefault="00A7298F" w:rsidP="002008E0">
      <w:pPr>
        <w:spacing w:after="0" w:line="240" w:lineRule="auto"/>
        <w:jc w:val="both"/>
        <w:rPr>
          <w:rFonts w:ascii="Times New Roman" w:hAnsi="Times New Roman"/>
          <w:color w:val="363636"/>
          <w:sz w:val="28"/>
          <w:szCs w:val="28"/>
          <w:shd w:val="clear" w:color="auto" w:fill="FFFFFF"/>
        </w:rPr>
      </w:pPr>
      <w:r>
        <w:rPr>
          <w:rFonts w:ascii="Times New Roman" w:hAnsi="Times New Roman"/>
          <w:sz w:val="28"/>
          <w:szCs w:val="28"/>
        </w:rPr>
        <w:t xml:space="preserve">Заключение: </w:t>
      </w:r>
      <w:r w:rsidR="002008E0">
        <w:rPr>
          <w:rFonts w:ascii="Times New Roman" w:hAnsi="Times New Roman"/>
          <w:sz w:val="28"/>
          <w:szCs w:val="28"/>
        </w:rPr>
        <w:t>адекватность рациона не соответствует энергетическим затратам. Потребление пищевых веществ не соответствует гигиеническим нормам. В</w:t>
      </w:r>
      <w:r w:rsidR="002008E0" w:rsidRPr="00000FCE">
        <w:rPr>
          <w:rFonts w:ascii="Times New Roman" w:hAnsi="Times New Roman"/>
          <w:sz w:val="28"/>
          <w:szCs w:val="28"/>
        </w:rPr>
        <w:t>ероятность риска недостаточн</w:t>
      </w:r>
      <w:r w:rsidR="002008E0">
        <w:rPr>
          <w:rFonts w:ascii="Times New Roman" w:hAnsi="Times New Roman"/>
          <w:sz w:val="28"/>
          <w:szCs w:val="28"/>
        </w:rPr>
        <w:t xml:space="preserve">ого потребления пищевых веществ средняя. </w:t>
      </w:r>
    </w:p>
    <w:p w14:paraId="5D13E871" w14:textId="77777777" w:rsidR="00BE5F91" w:rsidRDefault="00BE5F91" w:rsidP="00A7298F">
      <w:pPr>
        <w:snapToGrid w:val="0"/>
        <w:spacing w:after="0" w:line="240" w:lineRule="auto"/>
        <w:jc w:val="both"/>
        <w:rPr>
          <w:rFonts w:ascii="Times New Roman" w:hAnsi="Times New Roman"/>
          <w:b/>
          <w:sz w:val="28"/>
          <w:szCs w:val="28"/>
        </w:rPr>
      </w:pPr>
    </w:p>
    <w:p w14:paraId="7B7F43B5" w14:textId="456BF379" w:rsidR="00A7298F" w:rsidRDefault="00BE5F91" w:rsidP="00A7298F">
      <w:pPr>
        <w:snapToGrid w:val="0"/>
        <w:spacing w:after="0" w:line="240" w:lineRule="auto"/>
        <w:jc w:val="both"/>
        <w:rPr>
          <w:rFonts w:ascii="Times New Roman" w:hAnsi="Times New Roman"/>
          <w:b/>
          <w:sz w:val="28"/>
          <w:szCs w:val="28"/>
        </w:rPr>
      </w:pPr>
      <w:r>
        <w:rPr>
          <w:rFonts w:ascii="Times New Roman" w:hAnsi="Times New Roman"/>
          <w:b/>
          <w:sz w:val="28"/>
          <w:szCs w:val="28"/>
        </w:rPr>
        <w:t>День 10. 14.05.2020</w:t>
      </w:r>
    </w:p>
    <w:p w14:paraId="5EF4B200" w14:textId="328DDB30" w:rsidR="00BE5F91" w:rsidRPr="00BE5F91" w:rsidRDefault="00BE5F91" w:rsidP="00BE5F91">
      <w:pPr>
        <w:spacing w:after="0" w:line="240" w:lineRule="auto"/>
        <w:jc w:val="both"/>
        <w:rPr>
          <w:rFonts w:ascii="Times New Roman" w:eastAsiaTheme="minorHAnsi" w:hAnsi="Times New Roman"/>
          <w:b/>
          <w:bCs/>
          <w:color w:val="000000" w:themeColor="text1"/>
          <w:sz w:val="28"/>
          <w:szCs w:val="28"/>
        </w:rPr>
      </w:pPr>
      <w:r w:rsidRPr="00BE5F91">
        <w:rPr>
          <w:rFonts w:ascii="Times New Roman" w:eastAsiaTheme="minorHAnsi" w:hAnsi="Times New Roman"/>
          <w:b/>
          <w:bCs/>
          <w:color w:val="000000" w:themeColor="text1"/>
          <w:sz w:val="28"/>
          <w:szCs w:val="28"/>
        </w:rPr>
        <w:t>Методы отбора образцов мяса и методы исследования мясопродуктов для гигиенической экспертизы.</w:t>
      </w:r>
    </w:p>
    <w:p w14:paraId="6C5D8629" w14:textId="4257AD63" w:rsidR="00BE5F91" w:rsidRPr="00BE5F91" w:rsidRDefault="00BE5F91" w:rsidP="00BE5F91">
      <w:pPr>
        <w:spacing w:after="0"/>
        <w:ind w:right="120"/>
        <w:jc w:val="both"/>
        <w:rPr>
          <w:rFonts w:ascii="Times New Roman" w:hAnsi="Times New Roman"/>
          <w:b/>
          <w:bCs/>
          <w:sz w:val="28"/>
          <w:szCs w:val="28"/>
        </w:rPr>
      </w:pPr>
      <w:r w:rsidRPr="00BE5F91">
        <w:rPr>
          <w:rFonts w:ascii="Times New Roman" w:hAnsi="Times New Roman"/>
          <w:b/>
          <w:bCs/>
          <w:color w:val="000000" w:themeColor="text1"/>
          <w:sz w:val="28"/>
          <w:szCs w:val="28"/>
        </w:rPr>
        <w:t>Методы отбора образцов молока и методы исследования молочных продуктов для гигиенической экспертизы.</w:t>
      </w:r>
    </w:p>
    <w:p w14:paraId="1DB0D8C4" w14:textId="3930A330" w:rsidR="00BE5F91" w:rsidRPr="00292390" w:rsidRDefault="00BE5F91" w:rsidP="00A7298F">
      <w:pPr>
        <w:snapToGrid w:val="0"/>
        <w:spacing w:after="0" w:line="240" w:lineRule="auto"/>
        <w:jc w:val="both"/>
        <w:rPr>
          <w:rFonts w:ascii="Times New Roman" w:hAnsi="Times New Roman"/>
          <w:sz w:val="28"/>
        </w:rPr>
      </w:pPr>
      <w:r>
        <w:rPr>
          <w:rFonts w:ascii="Times New Roman" w:hAnsi="Times New Roman"/>
          <w:sz w:val="28"/>
          <w:szCs w:val="28"/>
        </w:rPr>
        <w:t xml:space="preserve">1. </w:t>
      </w:r>
      <w:r w:rsidR="00292390" w:rsidRPr="00292390">
        <w:rPr>
          <w:rFonts w:ascii="Times New Roman" w:hAnsi="Times New Roman"/>
          <w:sz w:val="28"/>
        </w:rPr>
        <w:t>Органолептическое исследование колбас Помещенный для анализа образец колбасы тщательно осматривают, отмечают в протоколе состояние оболочки батона, целостность его, наличия дефектов, цвет, плотность набивки фарша Батоны колбасы разрезают вдоль. С одной половины снимают оболочку и определяют внешний вид и запах как самой оболочки, так и поверхности батона без оболочки. В случае порчи поверхность колбас становится матовой, липкой, поражается плесенью. Колбасы с расползающейся оболочкой, липкой серо-грязной поверхностью и с разжиженным фаршем под оболочкой, а также с неприятным запахом свидетельствуют о явной недоброкачественности продукта и в реализацию не допускаются.</w:t>
      </w:r>
    </w:p>
    <w:p w14:paraId="146F0514" w14:textId="74BF2013" w:rsidR="00292390" w:rsidRPr="00292390" w:rsidRDefault="00292390" w:rsidP="00A7298F">
      <w:pPr>
        <w:snapToGrid w:val="0"/>
        <w:spacing w:after="0" w:line="240" w:lineRule="auto"/>
        <w:jc w:val="both"/>
        <w:rPr>
          <w:rFonts w:ascii="Times New Roman" w:hAnsi="Times New Roman"/>
          <w:sz w:val="28"/>
        </w:rPr>
      </w:pPr>
      <w:r w:rsidRPr="00292390">
        <w:rPr>
          <w:rFonts w:ascii="Times New Roman" w:hAnsi="Times New Roman"/>
          <w:b/>
          <w:sz w:val="28"/>
        </w:rPr>
        <w:lastRenderedPageBreak/>
        <w:t>Внешний вид:</w:t>
      </w:r>
      <w:r w:rsidRPr="00292390">
        <w:rPr>
          <w:rFonts w:ascii="Times New Roman" w:hAnsi="Times New Roman"/>
          <w:sz w:val="28"/>
        </w:rPr>
        <w:t xml:space="preserve"> Оболочка сухая, эластичная, без плесени, плотно прилегает к фаршу. Запах и вкус: определяют снаружи и внутри батона. Приятный, специфический для каждого вида изделий. Окраска фарша на разрезе: розовая равномерная, шпиг белый.</w:t>
      </w:r>
    </w:p>
    <w:p w14:paraId="32BFA1BF" w14:textId="05E43E7D" w:rsidR="00292390" w:rsidRPr="00292390" w:rsidRDefault="00292390" w:rsidP="00A7298F">
      <w:pPr>
        <w:snapToGrid w:val="0"/>
        <w:spacing w:after="0" w:line="240" w:lineRule="auto"/>
        <w:jc w:val="both"/>
        <w:rPr>
          <w:rFonts w:ascii="Times New Roman" w:hAnsi="Times New Roman"/>
          <w:sz w:val="28"/>
        </w:rPr>
      </w:pPr>
      <w:r w:rsidRPr="00292390">
        <w:rPr>
          <w:rFonts w:ascii="Times New Roman" w:hAnsi="Times New Roman"/>
          <w:b/>
          <w:sz w:val="28"/>
        </w:rPr>
        <w:t>Консистенция</w:t>
      </w:r>
      <w:r>
        <w:rPr>
          <w:rFonts w:ascii="Times New Roman" w:hAnsi="Times New Roman"/>
          <w:sz w:val="28"/>
        </w:rPr>
        <w:t>: н</w:t>
      </w:r>
      <w:r w:rsidRPr="00292390">
        <w:rPr>
          <w:rFonts w:ascii="Times New Roman" w:hAnsi="Times New Roman"/>
          <w:sz w:val="28"/>
        </w:rPr>
        <w:t>а разрезе плотная, сочная по всей толщине батона. На свежем разрезе от легкого надавливания пальцем образуется ямка. В свежем мясе ямка выравнивается быстро, в мясе сомнительной свежести выравнивание ее происходит медленнее (в течении минуты).</w:t>
      </w:r>
    </w:p>
    <w:p w14:paraId="43C83FAA" w14:textId="2F0E5007" w:rsidR="00292390" w:rsidRPr="00292390" w:rsidRDefault="00292390" w:rsidP="00A7298F">
      <w:pPr>
        <w:snapToGrid w:val="0"/>
        <w:spacing w:after="0" w:line="240" w:lineRule="auto"/>
        <w:jc w:val="both"/>
        <w:rPr>
          <w:rFonts w:ascii="Times New Roman" w:hAnsi="Times New Roman"/>
          <w:sz w:val="28"/>
        </w:rPr>
      </w:pPr>
      <w:r w:rsidRPr="00292390">
        <w:rPr>
          <w:rFonts w:ascii="Times New Roman" w:hAnsi="Times New Roman"/>
          <w:b/>
          <w:sz w:val="28"/>
        </w:rPr>
        <w:t>Определение запаха</w:t>
      </w:r>
      <w:r>
        <w:rPr>
          <w:rFonts w:ascii="Times New Roman" w:hAnsi="Times New Roman"/>
          <w:sz w:val="28"/>
        </w:rPr>
        <w:t>: в</w:t>
      </w:r>
      <w:r w:rsidRPr="00292390">
        <w:rPr>
          <w:rFonts w:ascii="Times New Roman" w:hAnsi="Times New Roman"/>
          <w:sz w:val="28"/>
        </w:rPr>
        <w:t xml:space="preserve"> начале запах поверхностного слоя, затем чистым ножом делают надрез и медленно определяют запах в толще мышечной ткани, прилегающей к кости. Запах мяса отчетливее выявляется пробой «на нож», в глубину мышц вводят нагретый нож, немедленно его извлекают и устанавливается запах, исходящий от ножа. Этот способ особенно рекомендуется в случаях сомнительного качества мяса. Вместо ножа можно применять тонко оструганную деревянную шпильку (проба «на шпильку»).</w:t>
      </w:r>
    </w:p>
    <w:p w14:paraId="230F83FD" w14:textId="4661120D" w:rsidR="00292390" w:rsidRDefault="00292390" w:rsidP="00A7298F">
      <w:pPr>
        <w:snapToGrid w:val="0"/>
        <w:spacing w:after="0" w:line="240" w:lineRule="auto"/>
        <w:jc w:val="both"/>
        <w:rPr>
          <w:rFonts w:ascii="Times New Roman" w:hAnsi="Times New Roman"/>
          <w:sz w:val="28"/>
        </w:rPr>
      </w:pPr>
      <w:r w:rsidRPr="00292390">
        <w:rPr>
          <w:rFonts w:ascii="Times New Roman" w:hAnsi="Times New Roman"/>
          <w:b/>
          <w:sz w:val="28"/>
        </w:rPr>
        <w:t>Определение состояния жира</w:t>
      </w:r>
      <w:r w:rsidRPr="00292390">
        <w:rPr>
          <w:rFonts w:ascii="Times New Roman" w:hAnsi="Times New Roman"/>
          <w:sz w:val="28"/>
        </w:rPr>
        <w:t>: Определяют цвет жира, его запах, консистенцию при раздавливании кусочков жира пальцами.</w:t>
      </w:r>
    </w:p>
    <w:p w14:paraId="14FE524B" w14:textId="64EB187E" w:rsidR="00292390" w:rsidRDefault="00292390" w:rsidP="00A7298F">
      <w:pPr>
        <w:snapToGrid w:val="0"/>
        <w:spacing w:after="0" w:line="240" w:lineRule="auto"/>
        <w:jc w:val="both"/>
        <w:rPr>
          <w:rFonts w:ascii="Times New Roman" w:hAnsi="Times New Roman"/>
          <w:sz w:val="28"/>
        </w:rPr>
      </w:pPr>
      <w:r>
        <w:rPr>
          <w:rFonts w:ascii="Times New Roman" w:hAnsi="Times New Roman"/>
          <w:sz w:val="28"/>
        </w:rPr>
        <w:t xml:space="preserve">2. </w:t>
      </w:r>
      <w:r w:rsidR="000F0C2A" w:rsidRPr="000F0C2A">
        <w:rPr>
          <w:rFonts w:ascii="Times New Roman" w:hAnsi="Times New Roman"/>
          <w:sz w:val="28"/>
        </w:rPr>
        <w:t>Для лабораторного исследования берут 1% колбасных изделий из осмотренного количества, но не менее 2 батонов и не менее 400г образца.</w:t>
      </w:r>
    </w:p>
    <w:p w14:paraId="3A93FC35" w14:textId="2D6DEC99" w:rsidR="00292390" w:rsidRDefault="00292390" w:rsidP="00292390">
      <w:pPr>
        <w:snapToGrid w:val="0"/>
        <w:spacing w:after="0" w:line="240" w:lineRule="auto"/>
        <w:jc w:val="both"/>
        <w:rPr>
          <w:rFonts w:ascii="Times New Roman" w:hAnsi="Times New Roman"/>
          <w:sz w:val="28"/>
          <w:szCs w:val="28"/>
        </w:rPr>
      </w:pPr>
      <w:r>
        <w:rPr>
          <w:rFonts w:ascii="Times New Roman" w:hAnsi="Times New Roman"/>
          <w:sz w:val="28"/>
        </w:rPr>
        <w:t>3</w:t>
      </w:r>
      <w:r w:rsidRPr="00292390">
        <w:rPr>
          <w:rFonts w:ascii="Times New Roman" w:hAnsi="Times New Roman"/>
          <w:sz w:val="28"/>
          <w:szCs w:val="28"/>
        </w:rPr>
        <w:t xml:space="preserve">. </w:t>
      </w:r>
      <w:r w:rsidRPr="00292390">
        <w:rPr>
          <w:rFonts w:ascii="Times New Roman" w:hAnsi="Times New Roman"/>
          <w:b/>
          <w:sz w:val="28"/>
          <w:szCs w:val="28"/>
        </w:rPr>
        <w:t>Определение содержания влаги в колбасе</w:t>
      </w:r>
      <w:r w:rsidRPr="00292390">
        <w:rPr>
          <w:rFonts w:ascii="Times New Roman" w:hAnsi="Times New Roman"/>
          <w:sz w:val="28"/>
          <w:szCs w:val="28"/>
        </w:rPr>
        <w:t>. Повышенное содержание влаги в колбасах указывает на снижение вкусовых достоинств колбас и возможность благоприятных условий для размножения микробов, что способствует порче продукта. В бюксу диаметром 30-35 мм насыпают 6-8 г чистого прокаленного песка, в песок помещают короткую стеклянную палочку. Бюксу с песком и палочкой просушивают в сушильном</w:t>
      </w:r>
      <w:r>
        <w:rPr>
          <w:rFonts w:ascii="Times New Roman" w:hAnsi="Times New Roman"/>
          <w:sz w:val="28"/>
          <w:szCs w:val="28"/>
        </w:rPr>
        <w:t xml:space="preserve"> шкафу при температуре 130-160 ℃</w:t>
      </w:r>
      <w:r w:rsidRPr="00292390">
        <w:rPr>
          <w:rFonts w:ascii="Times New Roman" w:hAnsi="Times New Roman"/>
          <w:sz w:val="28"/>
          <w:szCs w:val="28"/>
        </w:rPr>
        <w:t xml:space="preserve"> в течении 30 мин, охлаждают в эксикаторе и взвешивают на технологических весах. Затем из средней пробы фарша в бюксу с песком и палочкой берут навеску в количестве 3-5 г (так как повторно из бюксы фарш брать нельзя, то взвешивают столько, сколько положили фарша, в пределах от 3 до 5 г.).</w:t>
      </w:r>
      <w:r>
        <w:rPr>
          <w:rFonts w:ascii="Times New Roman" w:hAnsi="Times New Roman"/>
          <w:sz w:val="28"/>
          <w:szCs w:val="28"/>
        </w:rPr>
        <w:t xml:space="preserve"> Н</w:t>
      </w:r>
      <w:r w:rsidRPr="00292390">
        <w:rPr>
          <w:rFonts w:ascii="Times New Roman" w:hAnsi="Times New Roman"/>
          <w:sz w:val="28"/>
          <w:szCs w:val="28"/>
        </w:rPr>
        <w:t>авеску с помощью палочки тщательно перемешивают с песком (песок применяется для того, чтобы создать лучшие условия для удаления воды из 179 фарша при высушивании). Бюксу помещают в сушильный шкаф при t 150 С и высушивают в течении часа. По окончании высушивания бюксу охлаждают в эксикаторе и снова взвешивают на технохимических весах.</w:t>
      </w:r>
      <w:r>
        <w:rPr>
          <w:rFonts w:ascii="Times New Roman" w:hAnsi="Times New Roman"/>
          <w:sz w:val="28"/>
          <w:szCs w:val="28"/>
        </w:rPr>
        <w:t xml:space="preserve"> </w:t>
      </w:r>
      <w:r w:rsidR="006C76DB" w:rsidRPr="006C76DB">
        <w:rPr>
          <w:rFonts w:ascii="Times New Roman" w:hAnsi="Times New Roman"/>
          <w:sz w:val="28"/>
          <w:szCs w:val="28"/>
        </w:rPr>
        <w:t>Содержание воды в 100 г колбасы определяют по формуле: Х = (А−В)</w:t>
      </w:r>
      <w:r w:rsidR="006C76DB" w:rsidRPr="006C76DB">
        <w:rPr>
          <w:rFonts w:ascii="Cambria Math" w:hAnsi="Cambria Math" w:cs="Cambria Math"/>
          <w:sz w:val="28"/>
          <w:szCs w:val="28"/>
        </w:rPr>
        <w:t>∗</w:t>
      </w:r>
      <w:r w:rsidR="006C76DB" w:rsidRPr="006C76DB">
        <w:rPr>
          <w:rFonts w:ascii="Times New Roman" w:hAnsi="Times New Roman"/>
          <w:sz w:val="28"/>
          <w:szCs w:val="28"/>
        </w:rPr>
        <w:t>100 С где: А- масса бюксы с песком, палочкой и навеской фарша до высушивания в гр;</w:t>
      </w:r>
      <w:r w:rsidR="006C76DB">
        <w:rPr>
          <w:rFonts w:ascii="Times New Roman" w:hAnsi="Times New Roman"/>
          <w:sz w:val="28"/>
          <w:szCs w:val="28"/>
        </w:rPr>
        <w:t xml:space="preserve"> В – тоже после высушивания; С-н</w:t>
      </w:r>
      <w:r w:rsidR="006C76DB" w:rsidRPr="006C76DB">
        <w:rPr>
          <w:rFonts w:ascii="Times New Roman" w:hAnsi="Times New Roman"/>
          <w:sz w:val="28"/>
          <w:szCs w:val="28"/>
        </w:rPr>
        <w:t>авеска фарша в гр; 100- пересчет содержания воды в 100 г колбасы.</w:t>
      </w:r>
    </w:p>
    <w:p w14:paraId="6D1A7B40" w14:textId="4B3999C2" w:rsidR="006C76DB" w:rsidRDefault="006C76DB" w:rsidP="00292390">
      <w:pPr>
        <w:snapToGrid w:val="0"/>
        <w:spacing w:after="0" w:line="240" w:lineRule="auto"/>
        <w:jc w:val="both"/>
      </w:pPr>
      <w:r>
        <w:rPr>
          <w:rFonts w:ascii="Times New Roman" w:hAnsi="Times New Roman"/>
          <w:sz w:val="28"/>
          <w:szCs w:val="28"/>
        </w:rPr>
        <w:t xml:space="preserve">4. </w:t>
      </w:r>
      <w:r w:rsidRPr="006C76DB">
        <w:rPr>
          <w:rFonts w:ascii="Times New Roman" w:hAnsi="Times New Roman"/>
          <w:b/>
          <w:sz w:val="28"/>
        </w:rPr>
        <w:t>Определение содержания крахмала</w:t>
      </w:r>
      <w:r w:rsidRPr="006C76DB">
        <w:rPr>
          <w:rFonts w:ascii="Times New Roman" w:hAnsi="Times New Roman"/>
          <w:sz w:val="28"/>
        </w:rPr>
        <w:t>. Качественная реакция на крахмал проводится для обнаружения его в продуктах, в которых добавление крахмала по ГОСТ или МРТУ не предусмотрено. На свежий разрез фарша наносят каплю раствора Люголя. При наличии в испытуемой колбасе крахмала или муки на месте нанесения р-раЛюголя появляется синее или черно-синее окрашивание</w:t>
      </w:r>
      <w:r>
        <w:t>.</w:t>
      </w:r>
    </w:p>
    <w:p w14:paraId="7BCC7D1E" w14:textId="1D016D04" w:rsidR="006C76DB" w:rsidRDefault="006C76DB" w:rsidP="00292390">
      <w:pPr>
        <w:snapToGrid w:val="0"/>
        <w:spacing w:after="0" w:line="240" w:lineRule="auto"/>
        <w:jc w:val="both"/>
        <w:rPr>
          <w:rFonts w:ascii="Times New Roman" w:hAnsi="Times New Roman"/>
          <w:sz w:val="28"/>
          <w:szCs w:val="28"/>
        </w:rPr>
      </w:pPr>
      <w:r>
        <w:rPr>
          <w:rFonts w:ascii="Times New Roman" w:hAnsi="Times New Roman"/>
          <w:sz w:val="28"/>
        </w:rPr>
        <w:lastRenderedPageBreak/>
        <w:t>5</w:t>
      </w:r>
      <w:r w:rsidRPr="000F0C2A">
        <w:rPr>
          <w:rFonts w:ascii="Times New Roman" w:hAnsi="Times New Roman"/>
          <w:sz w:val="28"/>
          <w:szCs w:val="28"/>
        </w:rPr>
        <w:t xml:space="preserve">. </w:t>
      </w:r>
      <w:r w:rsidR="000F0C2A" w:rsidRPr="000F0C2A">
        <w:rPr>
          <w:rFonts w:ascii="Times New Roman" w:hAnsi="Times New Roman"/>
          <w:sz w:val="28"/>
          <w:szCs w:val="28"/>
        </w:rPr>
        <w:t>Отбор проб для анализа: Перед отбором пробы молоко тщательно перемешивают шумовкой с длинной ручкой. От партии до 20 фляг пробу отбирают от одной фляги, от партии более 20 фляг- от каждой 20-ой фляги. От партии бутылочного молока отбирают одну бутылочку от каждых 400 бутылок. Для лабораторного исследования от исходного образца фляжного молока отбирают не менее 250,0 мл, бутылочного молока 1-2 бутылки. При большой партии бутылочного молока (более 100 бутылок) для исследования отбирают 2-3 бутылки.</w:t>
      </w:r>
    </w:p>
    <w:p w14:paraId="5ABFF849" w14:textId="1598E082" w:rsidR="000F0C2A" w:rsidRDefault="000F0C2A" w:rsidP="00292390">
      <w:pPr>
        <w:snapToGrid w:val="0"/>
        <w:spacing w:after="0" w:line="240" w:lineRule="auto"/>
        <w:jc w:val="both"/>
        <w:rPr>
          <w:rFonts w:ascii="Times New Roman" w:hAnsi="Times New Roman"/>
          <w:sz w:val="28"/>
          <w:szCs w:val="28"/>
        </w:rPr>
      </w:pPr>
      <w:r>
        <w:rPr>
          <w:rFonts w:ascii="Times New Roman" w:hAnsi="Times New Roman"/>
          <w:sz w:val="28"/>
          <w:szCs w:val="28"/>
        </w:rPr>
        <w:t>6</w:t>
      </w:r>
      <w:r w:rsidRPr="000F0C2A">
        <w:rPr>
          <w:rFonts w:ascii="Times New Roman" w:hAnsi="Times New Roman"/>
          <w:sz w:val="28"/>
          <w:szCs w:val="28"/>
        </w:rPr>
        <w:t xml:space="preserve">. </w:t>
      </w:r>
      <w:r w:rsidRPr="000F0C2A">
        <w:rPr>
          <w:rFonts w:ascii="Times New Roman" w:hAnsi="Times New Roman"/>
          <w:b/>
          <w:sz w:val="28"/>
          <w:szCs w:val="28"/>
        </w:rPr>
        <w:t>Вкус и запах</w:t>
      </w:r>
      <w:r>
        <w:rPr>
          <w:rFonts w:ascii="Times New Roman" w:hAnsi="Times New Roman"/>
          <w:sz w:val="28"/>
          <w:szCs w:val="28"/>
        </w:rPr>
        <w:t xml:space="preserve"> м</w:t>
      </w:r>
      <w:r w:rsidRPr="000F0C2A">
        <w:rPr>
          <w:rFonts w:ascii="Times New Roman" w:hAnsi="Times New Roman"/>
          <w:sz w:val="28"/>
          <w:szCs w:val="28"/>
        </w:rPr>
        <w:t>олоко должно иметь свойственные свежему молоку вкус и запах, при наличии несвойственных привкусов и запахов оно не допускается в реализацию. Посторонние оттенки запаха молоко может приобрести при неправильном хранении (поглощения резких запахов совместно хранившихся продуктов: керосина, мыла, сельди) неприятный кормовой привкус молока наблюдается при поедании животными полыни, чеснока, лука и т.д</w:t>
      </w:r>
      <w:r>
        <w:rPr>
          <w:rFonts w:ascii="Times New Roman" w:hAnsi="Times New Roman"/>
          <w:sz w:val="28"/>
          <w:szCs w:val="28"/>
        </w:rPr>
        <w:t>.</w:t>
      </w:r>
    </w:p>
    <w:p w14:paraId="24E9900E" w14:textId="5B64D4C9" w:rsidR="000F0C2A" w:rsidRDefault="000F0C2A" w:rsidP="00292390">
      <w:pPr>
        <w:snapToGrid w:val="0"/>
        <w:spacing w:after="0" w:line="240" w:lineRule="auto"/>
        <w:jc w:val="both"/>
        <w:rPr>
          <w:rFonts w:ascii="Times New Roman" w:hAnsi="Times New Roman"/>
          <w:sz w:val="28"/>
        </w:rPr>
      </w:pPr>
      <w:r w:rsidRPr="000F0C2A">
        <w:rPr>
          <w:rFonts w:ascii="Times New Roman" w:hAnsi="Times New Roman"/>
          <w:b/>
          <w:sz w:val="28"/>
        </w:rPr>
        <w:t>Внешний вид и консистенция</w:t>
      </w:r>
      <w:r w:rsidRPr="000F0C2A">
        <w:rPr>
          <w:rFonts w:ascii="Times New Roman" w:hAnsi="Times New Roman"/>
          <w:sz w:val="28"/>
        </w:rPr>
        <w:t xml:space="preserve"> Молоко должно представлять собой однородную жидкость без осадка. При развитии процессов слизистого брожения, обусловленного микроорганизмами, молоко может приобрести слизистую тягучую консистенцию. Такое молоко для реализации непригодно.</w:t>
      </w:r>
    </w:p>
    <w:p w14:paraId="46441283" w14:textId="6158CF82" w:rsidR="000F0C2A" w:rsidRPr="000F0C2A" w:rsidRDefault="000F0C2A" w:rsidP="00292390">
      <w:pPr>
        <w:snapToGrid w:val="0"/>
        <w:spacing w:after="0" w:line="240" w:lineRule="auto"/>
        <w:jc w:val="both"/>
        <w:rPr>
          <w:rFonts w:ascii="Times New Roman" w:hAnsi="Times New Roman"/>
          <w:sz w:val="44"/>
          <w:szCs w:val="28"/>
        </w:rPr>
      </w:pPr>
      <w:r w:rsidRPr="000F0C2A">
        <w:rPr>
          <w:rFonts w:ascii="Times New Roman" w:hAnsi="Times New Roman"/>
          <w:b/>
          <w:sz w:val="28"/>
        </w:rPr>
        <w:t>Цвет</w:t>
      </w:r>
      <w:r w:rsidRPr="000F0C2A">
        <w:rPr>
          <w:rFonts w:ascii="Times New Roman" w:hAnsi="Times New Roman"/>
          <w:sz w:val="28"/>
        </w:rPr>
        <w:t xml:space="preserve"> для цельного натурального молока характерен белый цвет с легким желтоватым оттенком (для обезжиренного молока характерен белый цвет с наличием слегка синеватого оттенка).</w:t>
      </w:r>
    </w:p>
    <w:p w14:paraId="10E11D0D" w14:textId="7BC3875E" w:rsidR="00BE5F91" w:rsidRDefault="000F0C2A" w:rsidP="00A7298F">
      <w:pPr>
        <w:snapToGrid w:val="0"/>
        <w:spacing w:after="0" w:line="240" w:lineRule="auto"/>
        <w:jc w:val="both"/>
        <w:rPr>
          <w:rFonts w:ascii="Times New Roman" w:hAnsi="Times New Roman"/>
          <w:sz w:val="28"/>
          <w:szCs w:val="28"/>
        </w:rPr>
      </w:pPr>
      <w:r>
        <w:rPr>
          <w:rFonts w:ascii="Times New Roman" w:hAnsi="Times New Roman"/>
          <w:sz w:val="28"/>
          <w:szCs w:val="28"/>
        </w:rPr>
        <w:t>7</w:t>
      </w:r>
      <w:r w:rsidRPr="000F0C2A">
        <w:rPr>
          <w:rFonts w:ascii="Times New Roman" w:hAnsi="Times New Roman"/>
          <w:sz w:val="28"/>
          <w:szCs w:val="28"/>
        </w:rPr>
        <w:t>. Для определения кислотности в коническую колбу на 150-200 мл отмеривают пипеткой 10 мл молока, добавляют 10 мл дистиллированной воды и 3 капли 1% спиртового р-ра фенолфталеина, смесь титруют 0,1 Н р-ром едкого натрия до появления розового окрашивания, не исчезающего в течении минуты. Количество мл 0,1 Н р-ра едкого натрия, пошедшее на нейтрализацию 10 мл молока, умноженное на 10, покажет кислотность испытуемого молока в градусах Тернера</w:t>
      </w:r>
      <w:r>
        <w:rPr>
          <w:rFonts w:ascii="Times New Roman" w:hAnsi="Times New Roman"/>
          <w:sz w:val="28"/>
          <w:szCs w:val="28"/>
        </w:rPr>
        <w:t>.</w:t>
      </w:r>
    </w:p>
    <w:p w14:paraId="172D2819" w14:textId="7D5DB383" w:rsidR="000F0C2A" w:rsidRDefault="000F0C2A" w:rsidP="000F0C2A">
      <w:pPr>
        <w:snapToGrid w:val="0"/>
        <w:spacing w:after="0" w:line="240" w:lineRule="auto"/>
        <w:jc w:val="both"/>
        <w:rPr>
          <w:rFonts w:ascii="Times New Roman" w:hAnsi="Times New Roman"/>
          <w:sz w:val="28"/>
        </w:rPr>
      </w:pPr>
      <w:r>
        <w:rPr>
          <w:rFonts w:ascii="Times New Roman" w:hAnsi="Times New Roman"/>
          <w:sz w:val="28"/>
          <w:szCs w:val="28"/>
        </w:rPr>
        <w:t xml:space="preserve">8. </w:t>
      </w:r>
      <w:r w:rsidRPr="000F0C2A">
        <w:rPr>
          <w:rFonts w:ascii="Times New Roman" w:hAnsi="Times New Roman"/>
          <w:sz w:val="28"/>
        </w:rPr>
        <w:t xml:space="preserve">Перед измерением плотности молока тщательно перемешивают, затем осторожно, чтобы избежать образование пены, по стенке наливают его в цилиндр емкостью 200-250 мл, наполняя цилиндр на 2/3 в слегка наклонном положении. Сухой чистый лактоденсиметр осторожно погружают в цилиндр с молоком до деления 1,030 и оставляют его в свободном плавающем состоянии на расстоянии 5 мм от стенок цилиндра. Через 1-2 минуты после опускания лактоденсиметра определяют плотность, глаз исследователя при этом должен находиться строго на уровне мениска молока. Отсчет показателя производят строго по верхнему краю мениска с точностью до 0,005, а отсчет температуры с точностью до 0,5 С. Если линия мениска точно совпадает с одним из делений шкалы, то отмечают показание лактоденсиметра, соответсвующее этому делению, если же нет полного совпадения, то расстояние между двумя делениями делят и устанавливают положение мениска с точностью до 0,0005. Измерение плотности повторяют еще раз, слегка качнув лактоденсиметр. Расхождение между двумя параллельными определениями не должно превышать 0,0005. Установленное таким образом плотность относится к молоку, температура которого показана термометром лактоденсиметра. </w:t>
      </w:r>
      <w:r w:rsidRPr="000F0C2A">
        <w:rPr>
          <w:rFonts w:ascii="Times New Roman" w:hAnsi="Times New Roman"/>
          <w:sz w:val="28"/>
        </w:rPr>
        <w:lastRenderedPageBreak/>
        <w:t>Температура молока приводится к стандартному показателю 20 С. Для этого пользуются таблицей, в которой плотность указана в градусах Кевепа( три последние цифры без 1,0 ). Установлено, что каждый градус температуры меняет плотность молока на 0,2 деления лактоденсиметра или на 0,0002 плотности. При температуре молока выше 20 С плотность его будет меньше, чем при 20 С, следовательно, к найденной плотности надо прибавить на каждый градус температуры по 0,0002. Если же температура исследуемого молока ниже 20 С, плотность его будет выше, чем при 20 С, поэтому из найденной плотности нужно вычесть на каждый градус температуры по 0,0002. Плотность натурального молока находится в пределах 1,027- 1,034. При поднятии жира с молока плотность его увеличивается, т.к. удаляется жировая фракция, плотность которой ниже 1,0. При разведении молока водой плотность его уменьшается, т.к. удельный вес воды равен 1,0.</w:t>
      </w:r>
    </w:p>
    <w:p w14:paraId="0EBC95C4" w14:textId="6720C60D" w:rsidR="000F0C2A" w:rsidRDefault="000F0C2A" w:rsidP="000F0C2A">
      <w:pPr>
        <w:snapToGrid w:val="0"/>
        <w:spacing w:after="0" w:line="240" w:lineRule="auto"/>
        <w:jc w:val="both"/>
        <w:rPr>
          <w:rFonts w:ascii="Times New Roman" w:hAnsi="Times New Roman"/>
          <w:sz w:val="28"/>
        </w:rPr>
      </w:pPr>
      <w:r>
        <w:rPr>
          <w:rFonts w:ascii="Times New Roman" w:hAnsi="Times New Roman"/>
          <w:sz w:val="28"/>
        </w:rPr>
        <w:t xml:space="preserve">Задача 1. </w:t>
      </w:r>
      <w:r w:rsidR="00A81C12" w:rsidRPr="00A81C12">
        <w:rPr>
          <w:rFonts w:ascii="Times New Roman" w:hAnsi="Times New Roman"/>
          <w:sz w:val="28"/>
        </w:rPr>
        <w:t>Для лабораторного исследования берут 1% колбасных изделий из осмотренного количества, но не менее 2 батонов и не менее 400г образца</w:t>
      </w:r>
      <w:r w:rsidR="00A81C12">
        <w:rPr>
          <w:rFonts w:ascii="Times New Roman" w:hAnsi="Times New Roman"/>
          <w:sz w:val="28"/>
        </w:rPr>
        <w:t xml:space="preserve">. </w:t>
      </w:r>
    </w:p>
    <w:p w14:paraId="6A51717F" w14:textId="77777777" w:rsidR="00C0249E" w:rsidRPr="00C0249E" w:rsidRDefault="00C0249E" w:rsidP="00C0249E">
      <w:pPr>
        <w:snapToGrid w:val="0"/>
        <w:spacing w:after="0" w:line="240" w:lineRule="auto"/>
        <w:jc w:val="center"/>
        <w:rPr>
          <w:rFonts w:ascii="Times New Roman" w:hAnsi="Times New Roman"/>
          <w:b/>
          <w:bCs/>
          <w:sz w:val="28"/>
        </w:rPr>
      </w:pPr>
      <w:r w:rsidRPr="00C0249E">
        <w:rPr>
          <w:rFonts w:ascii="Times New Roman" w:hAnsi="Times New Roman"/>
          <w:b/>
          <w:bCs/>
          <w:sz w:val="28"/>
        </w:rPr>
        <w:t>Акт</w:t>
      </w:r>
    </w:p>
    <w:p w14:paraId="517BF26C" w14:textId="77777777" w:rsidR="00C0249E" w:rsidRPr="00C0249E" w:rsidRDefault="00C0249E" w:rsidP="00C0249E">
      <w:pPr>
        <w:snapToGrid w:val="0"/>
        <w:spacing w:after="0" w:line="240" w:lineRule="auto"/>
        <w:jc w:val="center"/>
        <w:rPr>
          <w:rFonts w:ascii="Times New Roman" w:hAnsi="Times New Roman"/>
          <w:b/>
          <w:bCs/>
          <w:sz w:val="28"/>
        </w:rPr>
      </w:pPr>
      <w:r w:rsidRPr="00C0249E">
        <w:rPr>
          <w:rFonts w:ascii="Times New Roman" w:hAnsi="Times New Roman"/>
          <w:b/>
          <w:bCs/>
          <w:sz w:val="28"/>
        </w:rPr>
        <w:t>Отбора пищевых продуктов</w:t>
      </w:r>
    </w:p>
    <w:p w14:paraId="1B0FF88C" w14:textId="0502800B" w:rsidR="00C0249E" w:rsidRPr="00C0249E" w:rsidRDefault="00C0249E" w:rsidP="00C0249E">
      <w:pPr>
        <w:snapToGrid w:val="0"/>
        <w:spacing w:after="0" w:line="240" w:lineRule="auto"/>
        <w:jc w:val="center"/>
        <w:rPr>
          <w:rFonts w:ascii="Times New Roman" w:hAnsi="Times New Roman"/>
          <w:sz w:val="28"/>
        </w:rPr>
      </w:pPr>
      <w:r w:rsidRPr="00C0249E">
        <w:rPr>
          <w:rFonts w:ascii="Times New Roman" w:hAnsi="Times New Roman"/>
          <w:sz w:val="28"/>
        </w:rPr>
        <w:t>От «</w:t>
      </w:r>
      <w:r w:rsidRPr="00C0249E">
        <w:rPr>
          <w:rFonts w:ascii="Times New Roman" w:hAnsi="Times New Roman"/>
          <w:i/>
          <w:sz w:val="28"/>
        </w:rPr>
        <w:t xml:space="preserve">  </w:t>
      </w:r>
      <w:r>
        <w:rPr>
          <w:rFonts w:ascii="Times New Roman" w:hAnsi="Times New Roman"/>
          <w:sz w:val="28"/>
        </w:rPr>
        <w:t>14</w:t>
      </w:r>
      <w:r w:rsidRPr="00C0249E">
        <w:rPr>
          <w:rFonts w:ascii="Times New Roman" w:hAnsi="Times New Roman"/>
          <w:i/>
          <w:sz w:val="28"/>
        </w:rPr>
        <w:t xml:space="preserve">  »          </w:t>
      </w:r>
      <w:r>
        <w:rPr>
          <w:rFonts w:ascii="Times New Roman" w:hAnsi="Times New Roman"/>
          <w:sz w:val="28"/>
        </w:rPr>
        <w:t>мая</w:t>
      </w:r>
      <w:r w:rsidRPr="00C0249E">
        <w:rPr>
          <w:rFonts w:ascii="Times New Roman" w:hAnsi="Times New Roman"/>
          <w:i/>
          <w:sz w:val="28"/>
        </w:rPr>
        <w:t xml:space="preserve"> </w:t>
      </w:r>
      <w:r w:rsidRPr="00C0249E">
        <w:rPr>
          <w:rFonts w:ascii="Times New Roman" w:hAnsi="Times New Roman"/>
          <w:sz w:val="28"/>
        </w:rPr>
        <w:t xml:space="preserve">    20</w:t>
      </w:r>
      <w:r>
        <w:rPr>
          <w:rFonts w:ascii="Times New Roman" w:hAnsi="Times New Roman"/>
          <w:sz w:val="28"/>
        </w:rPr>
        <w:t>20</w:t>
      </w:r>
      <w:r w:rsidRPr="00C0249E">
        <w:rPr>
          <w:rFonts w:ascii="Times New Roman" w:hAnsi="Times New Roman"/>
          <w:sz w:val="28"/>
        </w:rPr>
        <w:t xml:space="preserve">      года</w:t>
      </w:r>
    </w:p>
    <w:p w14:paraId="4EBEC822" w14:textId="644CA399"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 xml:space="preserve">Наименование объекта </w:t>
      </w:r>
      <w:r w:rsidRPr="00C0249E">
        <w:rPr>
          <w:rFonts w:ascii="Times New Roman" w:eastAsiaTheme="minorHAnsi" w:hAnsi="Times New Roman"/>
          <w:sz w:val="28"/>
          <w:szCs w:val="24"/>
          <w:lang w:bidi="en-US"/>
        </w:rPr>
        <w:t>магазина № 23</w:t>
      </w:r>
    </w:p>
    <w:p w14:paraId="08109FD0" w14:textId="2FB0899A"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 xml:space="preserve">Его адрес </w:t>
      </w:r>
      <w:r w:rsidRPr="00AF7E4B">
        <w:rPr>
          <w:rFonts w:ascii="Times New Roman" w:eastAsiaTheme="minorHAnsi" w:hAnsi="Times New Roman"/>
          <w:sz w:val="24"/>
          <w:szCs w:val="24"/>
          <w:lang w:bidi="en-US"/>
        </w:rPr>
        <w:t>г</w:t>
      </w:r>
      <w:r w:rsidRPr="00C0249E">
        <w:rPr>
          <w:rFonts w:ascii="Times New Roman" w:eastAsiaTheme="minorHAnsi" w:hAnsi="Times New Roman"/>
          <w:sz w:val="28"/>
          <w:szCs w:val="24"/>
          <w:lang w:bidi="en-US"/>
        </w:rPr>
        <w:t>.Красноярск, ул. Свердловская 18</w:t>
      </w:r>
    </w:p>
    <w:p w14:paraId="00CFB1C7" w14:textId="546FE57F"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Время отбора проб</w:t>
      </w:r>
      <w:r>
        <w:rPr>
          <w:rFonts w:ascii="Times New Roman" w:hAnsi="Times New Roman"/>
          <w:sz w:val="28"/>
        </w:rPr>
        <w:t xml:space="preserve"> 12:00 </w:t>
      </w:r>
      <w:r w:rsidRPr="00C0249E">
        <w:rPr>
          <w:rFonts w:ascii="Times New Roman" w:hAnsi="Times New Roman"/>
          <w:sz w:val="28"/>
        </w:rPr>
        <w:t>доставки</w:t>
      </w:r>
      <w:r>
        <w:rPr>
          <w:rFonts w:ascii="Times New Roman" w:hAnsi="Times New Roman"/>
          <w:sz w:val="28"/>
        </w:rPr>
        <w:t xml:space="preserve"> 13:10</w:t>
      </w:r>
    </w:p>
    <w:p w14:paraId="3AE3D026" w14:textId="5B15BE82" w:rsidR="00C0249E" w:rsidRPr="00C0249E" w:rsidRDefault="00C0249E" w:rsidP="00C0249E">
      <w:pPr>
        <w:snapToGrid w:val="0"/>
        <w:spacing w:after="0" w:line="240" w:lineRule="auto"/>
        <w:jc w:val="both"/>
        <w:rPr>
          <w:rFonts w:ascii="Times New Roman" w:hAnsi="Times New Roman"/>
          <w:sz w:val="28"/>
        </w:rPr>
      </w:pPr>
      <w:r>
        <w:rPr>
          <w:rFonts w:ascii="Times New Roman" w:hAnsi="Times New Roman"/>
          <w:sz w:val="28"/>
        </w:rPr>
        <w:t>Условия транспортировки автотранспорт</w:t>
      </w:r>
      <w:r w:rsidRPr="00C0249E">
        <w:rPr>
          <w:rFonts w:ascii="Times New Roman" w:hAnsi="Times New Roman"/>
          <w:sz w:val="28"/>
        </w:rPr>
        <w:t xml:space="preserve">      </w:t>
      </w:r>
      <w:r>
        <w:rPr>
          <w:rFonts w:ascii="Times New Roman" w:hAnsi="Times New Roman"/>
          <w:sz w:val="28"/>
        </w:rPr>
        <w:t xml:space="preserve">     хранения термосумка</w:t>
      </w:r>
    </w:p>
    <w:p w14:paraId="50B505C4" w14:textId="689E7CE5"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 xml:space="preserve">Причина отбора проб </w:t>
      </w:r>
      <w:r>
        <w:rPr>
          <w:rFonts w:ascii="Times New Roman" w:hAnsi="Times New Roman"/>
          <w:sz w:val="28"/>
        </w:rPr>
        <w:t>плановый контроль</w:t>
      </w:r>
    </w:p>
    <w:p w14:paraId="4BAB0BD7" w14:textId="77777777"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Дополнительные сведения ____________________________________________________</w:t>
      </w:r>
    </w:p>
    <w:tbl>
      <w:tblPr>
        <w:tblW w:w="0" w:type="auto"/>
        <w:tblLook w:val="04A0" w:firstRow="1" w:lastRow="0" w:firstColumn="1" w:lastColumn="0" w:noHBand="0" w:noVBand="1"/>
      </w:tblPr>
      <w:tblGrid>
        <w:gridCol w:w="519"/>
        <w:gridCol w:w="1207"/>
        <w:gridCol w:w="1051"/>
        <w:gridCol w:w="893"/>
        <w:gridCol w:w="834"/>
        <w:gridCol w:w="620"/>
        <w:gridCol w:w="891"/>
        <w:gridCol w:w="1258"/>
        <w:gridCol w:w="991"/>
        <w:gridCol w:w="1081"/>
      </w:tblGrid>
      <w:tr w:rsidR="00C0249E" w:rsidRPr="00C0249E" w14:paraId="7EFC90A8" w14:textId="77777777" w:rsidTr="00C0249E">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21690"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w:t>
            </w:r>
          </w:p>
          <w:p w14:paraId="11587BE4"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проб</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58AC3"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Наименование пробы\вид\сорт</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8FF68"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Завод изготовитель</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B04D5"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 xml:space="preserve">Дата выработки </w:t>
            </w:r>
          </w:p>
          <w:p w14:paraId="10A5473C"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 смены</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A72D5"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Величина</w:t>
            </w:r>
          </w:p>
          <w:p w14:paraId="39042B66"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 партии</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1AF9C"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Вес, объем пробы</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ADF6C" w14:textId="77777777"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 документа по которому получен продукт</w:t>
            </w: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9ED81"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Вид тары,</w:t>
            </w:r>
          </w:p>
          <w:p w14:paraId="4CB93B57"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уаковки</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64B66" w14:textId="77777777"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НТД в соответсвии с которым отобрана проба</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77D3E" w14:textId="77777777"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sz w:val="28"/>
                <w:lang w:bidi="en-US"/>
              </w:rPr>
              <w:t>Цель исследования</w:t>
            </w:r>
          </w:p>
        </w:tc>
      </w:tr>
      <w:tr w:rsidR="00C0249E" w:rsidRPr="00C0249E" w14:paraId="6619EBB3" w14:textId="77777777" w:rsidTr="00C0249E">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674C4" w14:textId="6A85D6B1"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1</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A673C" w14:textId="4073DCBF" w:rsidR="00C0249E" w:rsidRPr="00C0249E" w:rsidRDefault="00C0249E" w:rsidP="00C0249E">
            <w:pPr>
              <w:snapToGrid w:val="0"/>
              <w:spacing w:after="0" w:line="240" w:lineRule="auto"/>
              <w:jc w:val="both"/>
              <w:rPr>
                <w:rFonts w:ascii="Times New Roman" w:hAnsi="Times New Roman"/>
                <w:i/>
                <w:sz w:val="28"/>
                <w:lang w:bidi="en-US"/>
              </w:rPr>
            </w:pPr>
            <w:r>
              <w:rPr>
                <w:rFonts w:ascii="Times New Roman" w:eastAsiaTheme="minorHAnsi" w:hAnsi="Times New Roman"/>
                <w:sz w:val="24"/>
                <w:szCs w:val="24"/>
                <w:lang w:bidi="en-US"/>
              </w:rPr>
              <w:t>колбаса докторская</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72F15" w14:textId="766E1833"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ООО «Бык»</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5FAA3" w14:textId="7AF57A14"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10.05.2020</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D4065" w14:textId="1EDCD5A5"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20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C1BDE" w14:textId="4A3093AC"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400гр.</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5B777" w14:textId="67B71781"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Накладная №4</w:t>
            </w: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C2353" w14:textId="31D4D397"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Полиэтиленовая пленка</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411DA" w14:textId="34D7F3D3" w:rsidR="00C0249E" w:rsidRPr="00C0249E" w:rsidRDefault="00C0249E" w:rsidP="00C0249E">
            <w:pPr>
              <w:snapToGrid w:val="0"/>
              <w:spacing w:after="0" w:line="240" w:lineRule="auto"/>
              <w:jc w:val="both"/>
              <w:rPr>
                <w:rFonts w:ascii="Times New Roman" w:hAnsi="Times New Roman"/>
                <w:sz w:val="28"/>
                <w:lang w:bidi="en-US"/>
              </w:rPr>
            </w:pPr>
            <w:r w:rsidRPr="00C0249E">
              <w:rPr>
                <w:rFonts w:ascii="Times New Roman" w:hAnsi="Times New Roman"/>
              </w:rPr>
              <w:t>Федеральный закон «О качестве и безопасности пищевых продуктов».</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DA4DA" w14:textId="2D5DA36F" w:rsidR="00C0249E" w:rsidRPr="00C0249E" w:rsidRDefault="00C0249E" w:rsidP="00C0249E">
            <w:pPr>
              <w:snapToGrid w:val="0"/>
              <w:spacing w:after="0" w:line="240" w:lineRule="auto"/>
              <w:jc w:val="both"/>
              <w:rPr>
                <w:rFonts w:ascii="Times New Roman" w:hAnsi="Times New Roman"/>
                <w:sz w:val="28"/>
                <w:lang w:bidi="en-US"/>
              </w:rPr>
            </w:pPr>
            <w:r>
              <w:rPr>
                <w:rFonts w:ascii="Times New Roman" w:hAnsi="Times New Roman"/>
                <w:sz w:val="28"/>
                <w:lang w:bidi="en-US"/>
              </w:rPr>
              <w:t xml:space="preserve">Плановый контроль </w:t>
            </w:r>
          </w:p>
        </w:tc>
      </w:tr>
    </w:tbl>
    <w:p w14:paraId="3CE189E1" w14:textId="1B5F360E"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lastRenderedPageBreak/>
        <w:t>Должность,</w:t>
      </w:r>
      <w:r>
        <w:rPr>
          <w:rFonts w:ascii="Times New Roman" w:hAnsi="Times New Roman"/>
          <w:sz w:val="28"/>
        </w:rPr>
        <w:t xml:space="preserve"> фамилия отобравшего пробу Матвеева Д. </w:t>
      </w:r>
      <w:r w:rsidRPr="00C0249E">
        <w:rPr>
          <w:rFonts w:ascii="Times New Roman" w:hAnsi="Times New Roman"/>
          <w:sz w:val="28"/>
        </w:rPr>
        <w:t>подпись</w:t>
      </w:r>
      <w:r w:rsidRPr="00C0249E">
        <w:rPr>
          <w:rFonts w:ascii="Times New Roman" w:hAnsi="Times New Roman"/>
          <w:i/>
          <w:sz w:val="28"/>
        </w:rPr>
        <w:t>_______</w:t>
      </w:r>
      <w:r w:rsidRPr="00C0249E">
        <w:rPr>
          <w:rFonts w:ascii="Times New Roman" w:hAnsi="Times New Roman"/>
          <w:sz w:val="28"/>
        </w:rPr>
        <w:t>____</w:t>
      </w:r>
    </w:p>
    <w:p w14:paraId="4883D76C" w14:textId="77777777" w:rsidR="00C0249E" w:rsidRDefault="00C0249E" w:rsidP="00C0249E">
      <w:pPr>
        <w:snapToGrid w:val="0"/>
        <w:spacing w:after="0" w:line="240" w:lineRule="auto"/>
        <w:jc w:val="both"/>
        <w:rPr>
          <w:rFonts w:ascii="Times New Roman" w:hAnsi="Times New Roman"/>
          <w:sz w:val="28"/>
        </w:rPr>
      </w:pPr>
    </w:p>
    <w:p w14:paraId="33736231" w14:textId="6EB8F45F" w:rsidR="00C0249E" w:rsidRPr="00C0249E" w:rsidRDefault="00C0249E" w:rsidP="00C0249E">
      <w:pPr>
        <w:snapToGrid w:val="0"/>
        <w:spacing w:after="0" w:line="240" w:lineRule="auto"/>
        <w:jc w:val="both"/>
        <w:rPr>
          <w:rFonts w:ascii="Times New Roman" w:hAnsi="Times New Roman"/>
          <w:sz w:val="28"/>
        </w:rPr>
      </w:pPr>
      <w:r w:rsidRPr="00C0249E">
        <w:rPr>
          <w:rFonts w:ascii="Times New Roman" w:hAnsi="Times New Roman"/>
          <w:sz w:val="28"/>
        </w:rPr>
        <w:t>Должность, фамилия представителя обслуживаемого объекта, в присутствии которого отобраны пробы</w:t>
      </w:r>
      <w:r w:rsidRPr="00C0249E">
        <w:rPr>
          <w:rFonts w:ascii="Times New Roman" w:hAnsi="Times New Roman"/>
          <w:i/>
          <w:sz w:val="28"/>
        </w:rPr>
        <w:t xml:space="preserve">_________ </w:t>
      </w:r>
      <w:r w:rsidRPr="00C0249E">
        <w:rPr>
          <w:rFonts w:ascii="Times New Roman" w:hAnsi="Times New Roman"/>
          <w:sz w:val="28"/>
        </w:rPr>
        <w:t>________подпись___</w:t>
      </w:r>
      <w:r w:rsidRPr="00C0249E">
        <w:rPr>
          <w:rFonts w:ascii="Times New Roman" w:hAnsi="Times New Roman"/>
          <w:i/>
          <w:sz w:val="28"/>
        </w:rPr>
        <w:t xml:space="preserve"> _</w:t>
      </w:r>
      <w:r w:rsidRPr="00C0249E">
        <w:rPr>
          <w:rFonts w:ascii="Times New Roman" w:hAnsi="Times New Roman"/>
          <w:sz w:val="28"/>
        </w:rPr>
        <w:t>__</w:t>
      </w:r>
    </w:p>
    <w:p w14:paraId="631FB3F5" w14:textId="47EA9C89" w:rsidR="00C0249E" w:rsidRPr="00C0249E" w:rsidRDefault="00C0249E" w:rsidP="00C0249E">
      <w:pPr>
        <w:snapToGrid w:val="0"/>
        <w:spacing w:after="0" w:line="240" w:lineRule="auto"/>
        <w:jc w:val="center"/>
        <w:rPr>
          <w:rFonts w:ascii="Times New Roman" w:hAnsi="Times New Roman"/>
          <w:b/>
          <w:bCs/>
          <w:sz w:val="28"/>
          <w:szCs w:val="28"/>
        </w:rPr>
      </w:pPr>
      <w:r>
        <w:rPr>
          <w:rFonts w:ascii="Times New Roman" w:hAnsi="Times New Roman"/>
          <w:b/>
          <w:bCs/>
          <w:sz w:val="28"/>
          <w:szCs w:val="28"/>
        </w:rPr>
        <w:t>Направление № 1</w:t>
      </w:r>
    </w:p>
    <w:p w14:paraId="5247B238" w14:textId="77777777" w:rsidR="00C0249E" w:rsidRPr="00C0249E" w:rsidRDefault="00C0249E" w:rsidP="00C0249E">
      <w:pPr>
        <w:snapToGrid w:val="0"/>
        <w:spacing w:after="0" w:line="240" w:lineRule="auto"/>
        <w:jc w:val="center"/>
        <w:rPr>
          <w:rFonts w:ascii="Times New Roman" w:hAnsi="Times New Roman"/>
          <w:b/>
          <w:bCs/>
          <w:sz w:val="28"/>
          <w:szCs w:val="28"/>
        </w:rPr>
      </w:pPr>
      <w:r w:rsidRPr="00C0249E">
        <w:rPr>
          <w:rFonts w:ascii="Times New Roman" w:hAnsi="Times New Roman"/>
          <w:b/>
          <w:bCs/>
          <w:sz w:val="28"/>
          <w:szCs w:val="28"/>
        </w:rPr>
        <w:t>На исследование</w:t>
      </w:r>
    </w:p>
    <w:p w14:paraId="238CE915" w14:textId="1C58CF18" w:rsidR="00C0249E" w:rsidRPr="00C0249E" w:rsidRDefault="00C0249E" w:rsidP="00C0249E">
      <w:pPr>
        <w:snapToGrid w:val="0"/>
        <w:spacing w:after="0" w:line="240" w:lineRule="auto"/>
        <w:jc w:val="center"/>
        <w:rPr>
          <w:rFonts w:ascii="Times New Roman" w:hAnsi="Times New Roman"/>
          <w:sz w:val="28"/>
          <w:szCs w:val="28"/>
        </w:rPr>
      </w:pPr>
      <w:r w:rsidRPr="00C0249E">
        <w:rPr>
          <w:rFonts w:ascii="Times New Roman" w:hAnsi="Times New Roman"/>
          <w:sz w:val="28"/>
          <w:szCs w:val="28"/>
        </w:rPr>
        <w:t xml:space="preserve">От « </w:t>
      </w:r>
      <w:r>
        <w:rPr>
          <w:rFonts w:ascii="Times New Roman" w:hAnsi="Times New Roman"/>
          <w:sz w:val="28"/>
          <w:szCs w:val="28"/>
        </w:rPr>
        <w:t>14</w:t>
      </w:r>
      <w:r w:rsidRPr="00C0249E">
        <w:rPr>
          <w:rFonts w:ascii="Times New Roman" w:hAnsi="Times New Roman"/>
          <w:sz w:val="28"/>
          <w:szCs w:val="28"/>
        </w:rPr>
        <w:t xml:space="preserve"> </w:t>
      </w:r>
      <w:r>
        <w:rPr>
          <w:rFonts w:ascii="Times New Roman" w:hAnsi="Times New Roman"/>
          <w:sz w:val="28"/>
          <w:szCs w:val="28"/>
        </w:rPr>
        <w:t xml:space="preserve">» мая </w:t>
      </w:r>
      <w:r w:rsidRPr="00C0249E">
        <w:rPr>
          <w:rFonts w:ascii="Times New Roman" w:hAnsi="Times New Roman"/>
          <w:sz w:val="28"/>
          <w:szCs w:val="28"/>
        </w:rPr>
        <w:t>20</w:t>
      </w:r>
      <w:r>
        <w:rPr>
          <w:rFonts w:ascii="Times New Roman" w:hAnsi="Times New Roman"/>
          <w:sz w:val="28"/>
          <w:szCs w:val="28"/>
        </w:rPr>
        <w:t>20</w:t>
      </w:r>
      <w:r w:rsidRPr="00C0249E">
        <w:rPr>
          <w:rFonts w:ascii="Times New Roman" w:hAnsi="Times New Roman"/>
          <w:sz w:val="28"/>
          <w:szCs w:val="28"/>
        </w:rPr>
        <w:t xml:space="preserve">    г.</w:t>
      </w:r>
    </w:p>
    <w:p w14:paraId="6FD6A331" w14:textId="05C2AA16" w:rsidR="00C0249E" w:rsidRP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 xml:space="preserve">Наименование объекта </w:t>
      </w:r>
      <w:r>
        <w:rPr>
          <w:rFonts w:ascii="Times New Roman" w:hAnsi="Times New Roman"/>
          <w:sz w:val="28"/>
          <w:szCs w:val="28"/>
        </w:rPr>
        <w:t xml:space="preserve"> магазин № 23</w:t>
      </w:r>
    </w:p>
    <w:p w14:paraId="183F8378" w14:textId="33E65EB5" w:rsidR="00C0249E" w:rsidRP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 xml:space="preserve">Время отбора </w:t>
      </w:r>
      <w:r>
        <w:rPr>
          <w:rFonts w:ascii="Times New Roman" w:hAnsi="Times New Roman"/>
          <w:sz w:val="28"/>
          <w:szCs w:val="28"/>
        </w:rPr>
        <w:t xml:space="preserve">12:00 </w:t>
      </w:r>
      <w:r w:rsidRPr="00C0249E">
        <w:rPr>
          <w:rFonts w:ascii="Times New Roman" w:hAnsi="Times New Roman"/>
          <w:sz w:val="28"/>
          <w:szCs w:val="28"/>
        </w:rPr>
        <w:t xml:space="preserve"> доставки </w:t>
      </w:r>
      <w:r>
        <w:rPr>
          <w:rFonts w:ascii="Times New Roman" w:hAnsi="Times New Roman"/>
          <w:sz w:val="28"/>
          <w:szCs w:val="28"/>
        </w:rPr>
        <w:t>13:10</w:t>
      </w:r>
    </w:p>
    <w:p w14:paraId="57A33F06" w14:textId="257E6397" w:rsidR="00C0249E" w:rsidRPr="00C0249E" w:rsidRDefault="00C0249E" w:rsidP="00C0249E">
      <w:pPr>
        <w:snapToGrid w:val="0"/>
        <w:spacing w:after="0" w:line="240" w:lineRule="auto"/>
        <w:jc w:val="both"/>
        <w:rPr>
          <w:rFonts w:ascii="Times New Roman" w:hAnsi="Times New Roman"/>
          <w:i/>
          <w:sz w:val="28"/>
          <w:szCs w:val="28"/>
        </w:rPr>
      </w:pPr>
      <w:r w:rsidRPr="00C0249E">
        <w:rPr>
          <w:rFonts w:ascii="Times New Roman" w:hAnsi="Times New Roman"/>
          <w:sz w:val="28"/>
          <w:szCs w:val="28"/>
        </w:rPr>
        <w:t>Условия транспортировки и хранения</w:t>
      </w:r>
      <w:r>
        <w:rPr>
          <w:rFonts w:ascii="Times New Roman" w:hAnsi="Times New Roman"/>
          <w:sz w:val="28"/>
          <w:szCs w:val="28"/>
        </w:rPr>
        <w:t xml:space="preserve"> автотранспорт, термосумка </w:t>
      </w:r>
    </w:p>
    <w:p w14:paraId="2CB5BE5E" w14:textId="77777777" w:rsidR="00C0249E" w:rsidRP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Дополнительные сведения_____________________________________________________</w:t>
      </w:r>
    </w:p>
    <w:p w14:paraId="5354F949" w14:textId="63034300" w:rsidR="00C0249E" w:rsidRP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Вид упаковки</w:t>
      </w:r>
      <w:r>
        <w:rPr>
          <w:rFonts w:ascii="Times New Roman" w:hAnsi="Times New Roman"/>
          <w:sz w:val="28"/>
          <w:szCs w:val="28"/>
        </w:rPr>
        <w:t xml:space="preserve"> полиэтиленовая пленка </w:t>
      </w:r>
    </w:p>
    <w:p w14:paraId="7DEC36E3" w14:textId="2D8652B4" w:rsidR="00C0249E" w:rsidRPr="00C0249E" w:rsidRDefault="00C84C03" w:rsidP="00C0249E">
      <w:pPr>
        <w:snapToGrid w:val="0"/>
        <w:spacing w:after="0" w:line="240" w:lineRule="auto"/>
        <w:jc w:val="both"/>
        <w:rPr>
          <w:rFonts w:ascii="Times New Roman" w:hAnsi="Times New Roman"/>
          <w:sz w:val="28"/>
          <w:szCs w:val="28"/>
        </w:rPr>
      </w:pPr>
      <w:r>
        <w:rPr>
          <w:rFonts w:ascii="Times New Roman" w:hAnsi="Times New Roman"/>
          <w:sz w:val="28"/>
          <w:szCs w:val="28"/>
        </w:rPr>
        <w:t xml:space="preserve">НТД на метод отбора </w:t>
      </w:r>
      <w:r w:rsidRPr="00C84C03">
        <w:rPr>
          <w:rFonts w:ascii="Times New Roman" w:hAnsi="Times New Roman"/>
          <w:sz w:val="28"/>
          <w:szCs w:val="28"/>
        </w:rPr>
        <w:t>Федеральный закон «О качестве и безопасности пищевых продуктов».</w:t>
      </w:r>
      <w:r w:rsidR="00C0249E" w:rsidRPr="00C84C03">
        <w:rPr>
          <w:rFonts w:ascii="Times New Roman" w:hAnsi="Times New Roman"/>
          <w:sz w:val="28"/>
          <w:szCs w:val="28"/>
        </w:rPr>
        <w:t>______________</w:t>
      </w:r>
      <w:r w:rsidR="00C0249E" w:rsidRPr="00C0249E">
        <w:rPr>
          <w:rFonts w:ascii="Times New Roman" w:hAnsi="Times New Roman"/>
          <w:sz w:val="28"/>
          <w:szCs w:val="28"/>
        </w:rPr>
        <w:t>___________________</w:t>
      </w:r>
    </w:p>
    <w:tbl>
      <w:tblPr>
        <w:tblW w:w="0" w:type="auto"/>
        <w:tblLook w:val="04A0" w:firstRow="1" w:lastRow="0" w:firstColumn="1" w:lastColumn="0" w:noHBand="0" w:noVBand="1"/>
      </w:tblPr>
      <w:tblGrid>
        <w:gridCol w:w="1490"/>
        <w:gridCol w:w="3174"/>
        <w:gridCol w:w="1693"/>
        <w:gridCol w:w="2988"/>
      </w:tblGrid>
      <w:tr w:rsidR="00C0249E" w:rsidRPr="00C0249E" w14:paraId="6A4AF506"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2ACB5" w14:textId="77777777" w:rsidR="00C0249E" w:rsidRPr="00C0249E" w:rsidRDefault="00C0249E" w:rsidP="00C0249E">
            <w:pPr>
              <w:snapToGrid w:val="0"/>
              <w:spacing w:after="0" w:line="240" w:lineRule="auto"/>
              <w:jc w:val="both"/>
              <w:rPr>
                <w:rFonts w:ascii="Times New Roman" w:hAnsi="Times New Roman"/>
                <w:sz w:val="28"/>
                <w:szCs w:val="28"/>
                <w:lang w:bidi="en-US"/>
              </w:rPr>
            </w:pPr>
            <w:r w:rsidRPr="00C0249E">
              <w:rPr>
                <w:rFonts w:ascii="Times New Roman" w:hAnsi="Times New Roman"/>
                <w:sz w:val="28"/>
                <w:szCs w:val="28"/>
                <w:lang w:bidi="en-US"/>
              </w:rPr>
              <w:t>№ пробы</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87A8B" w14:textId="77777777" w:rsidR="00C0249E" w:rsidRPr="00C0249E" w:rsidRDefault="00C0249E" w:rsidP="00C0249E">
            <w:pPr>
              <w:snapToGrid w:val="0"/>
              <w:spacing w:after="0" w:line="240" w:lineRule="auto"/>
              <w:jc w:val="both"/>
              <w:rPr>
                <w:rFonts w:ascii="Times New Roman" w:hAnsi="Times New Roman"/>
                <w:sz w:val="28"/>
                <w:szCs w:val="28"/>
                <w:lang w:bidi="en-US"/>
              </w:rPr>
            </w:pPr>
            <w:r w:rsidRPr="00C0249E">
              <w:rPr>
                <w:rFonts w:ascii="Times New Roman" w:hAnsi="Times New Roman"/>
                <w:sz w:val="28"/>
                <w:szCs w:val="28"/>
                <w:lang w:bidi="en-US"/>
              </w:rPr>
              <w:t>Наименование проб, образца</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1D15A" w14:textId="77777777" w:rsidR="00C0249E" w:rsidRPr="00C0249E" w:rsidRDefault="00C0249E" w:rsidP="00C0249E">
            <w:pPr>
              <w:snapToGrid w:val="0"/>
              <w:spacing w:after="0" w:line="240" w:lineRule="auto"/>
              <w:jc w:val="both"/>
              <w:rPr>
                <w:rFonts w:ascii="Times New Roman" w:hAnsi="Times New Roman"/>
                <w:sz w:val="28"/>
                <w:szCs w:val="28"/>
                <w:lang w:bidi="en-US"/>
              </w:rPr>
            </w:pPr>
            <w:r w:rsidRPr="00C0249E">
              <w:rPr>
                <w:rFonts w:ascii="Times New Roman" w:hAnsi="Times New Roman"/>
                <w:sz w:val="28"/>
                <w:szCs w:val="28"/>
                <w:lang w:bidi="en-US"/>
              </w:rPr>
              <w:t>количество</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96601" w14:textId="77777777" w:rsidR="00C0249E" w:rsidRPr="00C0249E" w:rsidRDefault="00C0249E" w:rsidP="00C0249E">
            <w:pPr>
              <w:snapToGrid w:val="0"/>
              <w:spacing w:after="0" w:line="240" w:lineRule="auto"/>
              <w:jc w:val="both"/>
              <w:rPr>
                <w:rFonts w:ascii="Times New Roman" w:hAnsi="Times New Roman"/>
                <w:sz w:val="28"/>
                <w:szCs w:val="28"/>
                <w:lang w:bidi="en-US"/>
              </w:rPr>
            </w:pPr>
            <w:r w:rsidRPr="00C0249E">
              <w:rPr>
                <w:rFonts w:ascii="Times New Roman" w:hAnsi="Times New Roman"/>
                <w:sz w:val="28"/>
                <w:szCs w:val="28"/>
                <w:lang w:bidi="en-US"/>
              </w:rPr>
              <w:t>Место и точка отбора</w:t>
            </w:r>
          </w:p>
        </w:tc>
      </w:tr>
      <w:tr w:rsidR="00C0249E" w:rsidRPr="00C0249E" w14:paraId="38667A95"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6DE04" w14:textId="112CDD96" w:rsidR="00C0249E" w:rsidRPr="00C84C03" w:rsidRDefault="00C84C03" w:rsidP="00C0249E">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01C71" w14:textId="2F269473" w:rsidR="00C0249E" w:rsidRPr="00C84C03" w:rsidRDefault="00C84C03" w:rsidP="00C0249E">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 xml:space="preserve">Колбаса докторская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FDE7C" w14:textId="64FF124E" w:rsidR="00C0249E" w:rsidRPr="00C84C03" w:rsidRDefault="00C84C03" w:rsidP="00C0249E">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400гр.</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7272C" w14:textId="2CAEC86C" w:rsidR="00C0249E" w:rsidRPr="00C84C03" w:rsidRDefault="00C84C03" w:rsidP="00C0249E">
            <w:pPr>
              <w:snapToGrid w:val="0"/>
              <w:spacing w:after="0" w:line="240" w:lineRule="auto"/>
              <w:jc w:val="both"/>
              <w:rPr>
                <w:rFonts w:ascii="Times New Roman" w:hAnsi="Times New Roman"/>
                <w:sz w:val="28"/>
                <w:szCs w:val="28"/>
                <w:lang w:bidi="en-US"/>
              </w:rPr>
            </w:pPr>
            <w:r w:rsidRPr="00AF7E4B">
              <w:rPr>
                <w:rFonts w:ascii="Times New Roman" w:eastAsiaTheme="minorHAnsi" w:hAnsi="Times New Roman"/>
                <w:sz w:val="24"/>
                <w:szCs w:val="24"/>
                <w:lang w:bidi="en-US"/>
              </w:rPr>
              <w:t>г.Красноярск, ул. Свердловская 18</w:t>
            </w:r>
            <w:r>
              <w:rPr>
                <w:rFonts w:ascii="Times New Roman" w:eastAsiaTheme="minorHAnsi" w:hAnsi="Times New Roman"/>
                <w:sz w:val="24"/>
                <w:szCs w:val="24"/>
                <w:lang w:bidi="en-US"/>
              </w:rPr>
              <w:t xml:space="preserve"> магазин № 23</w:t>
            </w:r>
          </w:p>
        </w:tc>
      </w:tr>
      <w:tr w:rsidR="00C0249E" w:rsidRPr="00C0249E" w14:paraId="5B62A81A"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9776D"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76D83"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0F70E"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2C453"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r>
      <w:tr w:rsidR="00C0249E" w:rsidRPr="00C0249E" w14:paraId="63D4DA17"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7C256"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755BA"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09D67"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37AA4"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r>
      <w:tr w:rsidR="00C0249E" w:rsidRPr="00C0249E" w14:paraId="5D0074E8"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F8F93"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3F7D6"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782EA"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6315D" w14:textId="77777777" w:rsidR="00C0249E" w:rsidRPr="00C0249E" w:rsidRDefault="00C0249E" w:rsidP="00C0249E">
            <w:pPr>
              <w:snapToGrid w:val="0"/>
              <w:spacing w:after="0" w:line="240" w:lineRule="auto"/>
              <w:jc w:val="both"/>
              <w:rPr>
                <w:rFonts w:ascii="Times New Roman" w:hAnsi="Times New Roman"/>
                <w:sz w:val="28"/>
                <w:szCs w:val="28"/>
                <w:lang w:bidi="en-US"/>
              </w:rPr>
            </w:pPr>
          </w:p>
        </w:tc>
      </w:tr>
    </w:tbl>
    <w:p w14:paraId="7591C3FE" w14:textId="77777777" w:rsidR="00C0249E" w:rsidRP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Фамилия врача (помощника)</w:t>
      </w:r>
    </w:p>
    <w:p w14:paraId="7418CDB3" w14:textId="261FDA38" w:rsidR="00C0249E" w:rsidRDefault="00C0249E" w:rsidP="00C0249E">
      <w:pPr>
        <w:snapToGrid w:val="0"/>
        <w:spacing w:after="0" w:line="240" w:lineRule="auto"/>
        <w:jc w:val="both"/>
        <w:rPr>
          <w:rFonts w:ascii="Times New Roman" w:hAnsi="Times New Roman"/>
          <w:sz w:val="28"/>
          <w:szCs w:val="28"/>
        </w:rPr>
      </w:pPr>
      <w:r w:rsidRPr="00C0249E">
        <w:rPr>
          <w:rFonts w:ascii="Times New Roman" w:hAnsi="Times New Roman"/>
          <w:sz w:val="28"/>
          <w:szCs w:val="28"/>
        </w:rPr>
        <w:t xml:space="preserve">Выдавшего направление  </w:t>
      </w:r>
      <w:r w:rsidR="00C84C03">
        <w:rPr>
          <w:rFonts w:ascii="Times New Roman" w:hAnsi="Times New Roman"/>
          <w:sz w:val="28"/>
          <w:szCs w:val="28"/>
        </w:rPr>
        <w:t xml:space="preserve">Матвеева Д. </w:t>
      </w:r>
      <w:r w:rsidRPr="00C0249E">
        <w:rPr>
          <w:rFonts w:ascii="Times New Roman" w:hAnsi="Times New Roman"/>
          <w:sz w:val="28"/>
          <w:szCs w:val="28"/>
        </w:rPr>
        <w:t xml:space="preserve">                                                             Подпись</w:t>
      </w:r>
    </w:p>
    <w:p w14:paraId="2F03586F" w14:textId="76913834" w:rsidR="00C84C03" w:rsidRDefault="00C84C03" w:rsidP="00C0249E">
      <w:pPr>
        <w:snapToGrid w:val="0"/>
        <w:spacing w:after="0" w:line="240" w:lineRule="auto"/>
        <w:jc w:val="both"/>
        <w:rPr>
          <w:rFonts w:ascii="Times New Roman" w:hAnsi="Times New Roman"/>
          <w:sz w:val="28"/>
          <w:szCs w:val="28"/>
        </w:rPr>
      </w:pPr>
      <w:r>
        <w:rPr>
          <w:rFonts w:ascii="Times New Roman" w:hAnsi="Times New Roman"/>
          <w:sz w:val="28"/>
          <w:szCs w:val="28"/>
        </w:rPr>
        <w:t>Задача 2</w:t>
      </w:r>
      <w:r w:rsidRPr="00C84C03">
        <w:rPr>
          <w:rFonts w:ascii="Times New Roman" w:hAnsi="Times New Roman"/>
          <w:sz w:val="28"/>
          <w:szCs w:val="28"/>
        </w:rPr>
        <w:t>. Перед отбором пробы молоко тщательно перемешивают шумовкой с длинной ручкой. От партии до 20 фляг пробу отбирают от одной фляги, от партии более 20 фляг- от каждой 20-ой фляги. От партии бутылочного молока отбирают одну бутылочку от каждых 400 бутылок. Для лабораторного исследования от исходного образца фляжного молока отбирают не менее 250,0 мл, бутылочного молока 1-2 бутылки. При большой партии бутылочного молока (более 100 бутылок) для исследования отбирают 2-3 бутылки</w:t>
      </w:r>
      <w:r>
        <w:rPr>
          <w:rFonts w:ascii="Times New Roman" w:hAnsi="Times New Roman"/>
          <w:sz w:val="28"/>
          <w:szCs w:val="28"/>
        </w:rPr>
        <w:t>.</w:t>
      </w:r>
    </w:p>
    <w:p w14:paraId="3C2628B7" w14:textId="77777777" w:rsidR="00C84C03" w:rsidRPr="00C84C03" w:rsidRDefault="00C84C03" w:rsidP="00C0249E">
      <w:pPr>
        <w:snapToGrid w:val="0"/>
        <w:spacing w:after="0" w:line="240" w:lineRule="auto"/>
        <w:jc w:val="both"/>
        <w:rPr>
          <w:rFonts w:ascii="Times New Roman" w:hAnsi="Times New Roman"/>
          <w:sz w:val="28"/>
          <w:szCs w:val="28"/>
        </w:rPr>
      </w:pPr>
    </w:p>
    <w:p w14:paraId="65FFFC6D" w14:textId="77777777" w:rsidR="00C84C03" w:rsidRPr="00C84C03" w:rsidRDefault="00C84C03" w:rsidP="00C84C03">
      <w:pPr>
        <w:snapToGrid w:val="0"/>
        <w:spacing w:after="0" w:line="240" w:lineRule="auto"/>
        <w:jc w:val="center"/>
        <w:rPr>
          <w:rFonts w:ascii="Times New Roman" w:hAnsi="Times New Roman"/>
          <w:b/>
          <w:bCs/>
          <w:sz w:val="28"/>
          <w:szCs w:val="28"/>
        </w:rPr>
      </w:pPr>
      <w:r w:rsidRPr="00C84C03">
        <w:rPr>
          <w:rFonts w:ascii="Times New Roman" w:hAnsi="Times New Roman"/>
          <w:b/>
          <w:bCs/>
          <w:sz w:val="28"/>
          <w:szCs w:val="28"/>
        </w:rPr>
        <w:t>Акт</w:t>
      </w:r>
    </w:p>
    <w:p w14:paraId="2883DC08" w14:textId="77777777" w:rsidR="00C84C03" w:rsidRPr="00C84C03" w:rsidRDefault="00C84C03" w:rsidP="00C84C03">
      <w:pPr>
        <w:snapToGrid w:val="0"/>
        <w:spacing w:after="0" w:line="240" w:lineRule="auto"/>
        <w:jc w:val="center"/>
        <w:rPr>
          <w:rFonts w:ascii="Times New Roman" w:hAnsi="Times New Roman"/>
          <w:b/>
          <w:bCs/>
          <w:sz w:val="28"/>
          <w:szCs w:val="28"/>
        </w:rPr>
      </w:pPr>
      <w:r w:rsidRPr="00C84C03">
        <w:rPr>
          <w:rFonts w:ascii="Times New Roman" w:hAnsi="Times New Roman"/>
          <w:b/>
          <w:bCs/>
          <w:sz w:val="28"/>
          <w:szCs w:val="28"/>
        </w:rPr>
        <w:t>Отбора пищевых продуктов</w:t>
      </w:r>
    </w:p>
    <w:p w14:paraId="659CF11A" w14:textId="68D24CC7" w:rsidR="00C84C03" w:rsidRPr="00C84C03" w:rsidRDefault="00C84C03" w:rsidP="00C84C03">
      <w:pPr>
        <w:snapToGrid w:val="0"/>
        <w:spacing w:after="0" w:line="240" w:lineRule="auto"/>
        <w:jc w:val="center"/>
        <w:rPr>
          <w:rFonts w:ascii="Times New Roman" w:hAnsi="Times New Roman"/>
          <w:sz w:val="28"/>
          <w:szCs w:val="28"/>
        </w:rPr>
      </w:pPr>
      <w:r w:rsidRPr="00C84C03">
        <w:rPr>
          <w:rFonts w:ascii="Times New Roman" w:hAnsi="Times New Roman"/>
          <w:sz w:val="28"/>
          <w:szCs w:val="28"/>
        </w:rPr>
        <w:t>От «</w:t>
      </w:r>
      <w:r w:rsidRPr="00C84C03">
        <w:rPr>
          <w:rFonts w:ascii="Times New Roman" w:hAnsi="Times New Roman"/>
          <w:i/>
          <w:sz w:val="28"/>
          <w:szCs w:val="28"/>
        </w:rPr>
        <w:t xml:space="preserve">  </w:t>
      </w:r>
      <w:r>
        <w:rPr>
          <w:rFonts w:ascii="Times New Roman" w:hAnsi="Times New Roman"/>
          <w:sz w:val="28"/>
          <w:szCs w:val="28"/>
        </w:rPr>
        <w:t>14</w:t>
      </w:r>
      <w:r w:rsidRPr="00C84C03">
        <w:rPr>
          <w:rFonts w:ascii="Times New Roman" w:hAnsi="Times New Roman"/>
          <w:i/>
          <w:sz w:val="28"/>
          <w:szCs w:val="28"/>
        </w:rPr>
        <w:t xml:space="preserve">  »     </w:t>
      </w:r>
      <w:r>
        <w:rPr>
          <w:rFonts w:ascii="Times New Roman" w:hAnsi="Times New Roman"/>
          <w:sz w:val="28"/>
          <w:szCs w:val="28"/>
        </w:rPr>
        <w:t>мая</w:t>
      </w:r>
      <w:r w:rsidRPr="00C84C03">
        <w:rPr>
          <w:rFonts w:ascii="Times New Roman" w:hAnsi="Times New Roman"/>
          <w:i/>
          <w:sz w:val="28"/>
          <w:szCs w:val="28"/>
        </w:rPr>
        <w:t xml:space="preserve">      </w:t>
      </w:r>
      <w:r>
        <w:rPr>
          <w:rFonts w:ascii="Times New Roman" w:hAnsi="Times New Roman"/>
          <w:sz w:val="28"/>
          <w:szCs w:val="28"/>
        </w:rPr>
        <w:t xml:space="preserve">    2020</w:t>
      </w:r>
      <w:r w:rsidRPr="00C84C03">
        <w:rPr>
          <w:rFonts w:ascii="Times New Roman" w:hAnsi="Times New Roman"/>
          <w:sz w:val="28"/>
          <w:szCs w:val="28"/>
        </w:rPr>
        <w:t xml:space="preserve">     года</w:t>
      </w:r>
    </w:p>
    <w:p w14:paraId="50DA5640" w14:textId="73CECE79"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Наименование объекта магазин №14 </w:t>
      </w:r>
    </w:p>
    <w:p w14:paraId="632BACFD" w14:textId="737FCD0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Его адрес </w:t>
      </w:r>
      <w:r w:rsidRPr="00C84C03">
        <w:rPr>
          <w:rFonts w:ascii="Times New Roman" w:eastAsiaTheme="minorHAnsi" w:hAnsi="Times New Roman"/>
          <w:sz w:val="28"/>
          <w:szCs w:val="24"/>
          <w:lang w:bidi="en-US"/>
        </w:rPr>
        <w:t>г.Красноярск, ул. Советская 15</w:t>
      </w:r>
    </w:p>
    <w:p w14:paraId="1D985AA7" w14:textId="11D7376E"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Время отбора проб</w:t>
      </w:r>
      <w:r>
        <w:rPr>
          <w:rFonts w:ascii="Times New Roman" w:hAnsi="Times New Roman"/>
          <w:sz w:val="28"/>
          <w:szCs w:val="28"/>
        </w:rPr>
        <w:t xml:space="preserve"> 12:00 </w:t>
      </w:r>
      <w:r w:rsidRPr="00C84C03">
        <w:rPr>
          <w:rFonts w:ascii="Times New Roman" w:hAnsi="Times New Roman"/>
          <w:sz w:val="28"/>
          <w:szCs w:val="28"/>
        </w:rPr>
        <w:t>доставки</w:t>
      </w:r>
      <w:r>
        <w:rPr>
          <w:rFonts w:ascii="Times New Roman" w:hAnsi="Times New Roman"/>
          <w:sz w:val="28"/>
          <w:szCs w:val="28"/>
        </w:rPr>
        <w:t xml:space="preserve">  13:00</w:t>
      </w:r>
    </w:p>
    <w:p w14:paraId="78DA6BFE" w14:textId="2860AC11" w:rsidR="00C84C03" w:rsidRPr="00C84C03" w:rsidRDefault="00C84C03" w:rsidP="00C84C03">
      <w:pPr>
        <w:snapToGrid w:val="0"/>
        <w:spacing w:after="0" w:line="240" w:lineRule="auto"/>
        <w:jc w:val="both"/>
        <w:rPr>
          <w:rFonts w:ascii="Times New Roman" w:hAnsi="Times New Roman"/>
          <w:sz w:val="28"/>
          <w:szCs w:val="28"/>
        </w:rPr>
      </w:pPr>
      <w:r>
        <w:rPr>
          <w:rFonts w:ascii="Times New Roman" w:hAnsi="Times New Roman"/>
          <w:sz w:val="28"/>
          <w:szCs w:val="28"/>
        </w:rPr>
        <w:t>Условия транспортировки автотранспорт</w:t>
      </w:r>
      <w:r w:rsidRPr="00C84C03">
        <w:rPr>
          <w:rFonts w:ascii="Times New Roman" w:hAnsi="Times New Roman"/>
          <w:sz w:val="28"/>
          <w:szCs w:val="28"/>
        </w:rPr>
        <w:t xml:space="preserve">       </w:t>
      </w:r>
      <w:r>
        <w:rPr>
          <w:rFonts w:ascii="Times New Roman" w:hAnsi="Times New Roman"/>
          <w:sz w:val="28"/>
          <w:szCs w:val="28"/>
        </w:rPr>
        <w:t xml:space="preserve">            хранения термосумка</w:t>
      </w:r>
    </w:p>
    <w:p w14:paraId="6E6DD95F" w14:textId="30492AC5"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Причина отбора проб </w:t>
      </w:r>
      <w:r>
        <w:rPr>
          <w:rFonts w:ascii="Times New Roman" w:hAnsi="Times New Roman"/>
          <w:sz w:val="28"/>
          <w:szCs w:val="28"/>
        </w:rPr>
        <w:t>плановый контроль</w:t>
      </w:r>
    </w:p>
    <w:p w14:paraId="0738F326"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Дополнительные сведения ____________________________________________________</w:t>
      </w:r>
    </w:p>
    <w:tbl>
      <w:tblPr>
        <w:tblW w:w="0" w:type="auto"/>
        <w:tblLook w:val="04A0" w:firstRow="1" w:lastRow="0" w:firstColumn="1" w:lastColumn="0" w:noHBand="0" w:noVBand="1"/>
      </w:tblPr>
      <w:tblGrid>
        <w:gridCol w:w="519"/>
        <w:gridCol w:w="1203"/>
        <w:gridCol w:w="1047"/>
        <w:gridCol w:w="890"/>
        <w:gridCol w:w="832"/>
        <w:gridCol w:w="740"/>
        <w:gridCol w:w="888"/>
        <w:gridCol w:w="1161"/>
        <w:gridCol w:w="988"/>
        <w:gridCol w:w="1077"/>
      </w:tblGrid>
      <w:tr w:rsidR="00C84C03" w:rsidRPr="00C84C03" w14:paraId="7D3BFA22" w14:textId="77777777" w:rsidTr="00C84C03">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49FFE"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lastRenderedPageBreak/>
              <w:t>№</w:t>
            </w:r>
          </w:p>
          <w:p w14:paraId="2E0AAD0A"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проб</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D2356"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Наименование пробы\вид\сорт</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177C1"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Завод изготовитель</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F4F7"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 xml:space="preserve">Дата выработки </w:t>
            </w:r>
          </w:p>
          <w:p w14:paraId="66317701"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 смены</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F41F3"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Величина</w:t>
            </w:r>
          </w:p>
          <w:p w14:paraId="6881BFEC"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 партии</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CA6DC"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Вес, объем пробы</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A35DC"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документа по которому получен продукт</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1475D"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Вид тары,</w:t>
            </w:r>
          </w:p>
          <w:p w14:paraId="3E5B79CD"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уаковки</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C7E18"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НТД в соответсвии с которым отобрана проба</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E49A4" w14:textId="77777777" w:rsidR="00C84C03" w:rsidRPr="00C84C03" w:rsidRDefault="00C84C03" w:rsidP="00C84C03">
            <w:pPr>
              <w:snapToGrid w:val="0"/>
              <w:spacing w:after="0" w:line="240" w:lineRule="auto"/>
              <w:jc w:val="both"/>
              <w:rPr>
                <w:rFonts w:ascii="Times New Roman" w:hAnsi="Times New Roman"/>
                <w:sz w:val="28"/>
                <w:szCs w:val="28"/>
                <w:lang w:bidi="en-US"/>
              </w:rPr>
            </w:pPr>
            <w:r w:rsidRPr="00C84C03">
              <w:rPr>
                <w:rFonts w:ascii="Times New Roman" w:hAnsi="Times New Roman"/>
                <w:sz w:val="28"/>
                <w:szCs w:val="28"/>
                <w:lang w:bidi="en-US"/>
              </w:rPr>
              <w:t>Цель исследования</w:t>
            </w:r>
          </w:p>
        </w:tc>
      </w:tr>
      <w:tr w:rsidR="00C84C03" w:rsidRPr="00C84C03" w14:paraId="5AC1BB5A" w14:textId="77777777" w:rsidTr="00C84C03">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7D73A" w14:textId="17D35297"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87CB3" w14:textId="277EC696"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молоко</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4B472" w14:textId="720D16E1"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ООО «Смарт»</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B616B" w14:textId="1F4C3B9C"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12.05.2020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4FDD7" w14:textId="5334BF80"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30</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B153F" w14:textId="58B0F69E"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 бутылка</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DA31" w14:textId="2F5FA223"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Накладная № 3</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16E81" w14:textId="6B90963F"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Пластмассовая бутылка</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9297F" w14:textId="34078703" w:rsidR="00C84C03" w:rsidRPr="00C84C03" w:rsidRDefault="00C84C03" w:rsidP="00C84C03">
            <w:pPr>
              <w:snapToGrid w:val="0"/>
              <w:spacing w:after="0" w:line="240" w:lineRule="auto"/>
              <w:jc w:val="both"/>
              <w:rPr>
                <w:rFonts w:ascii="Times New Roman" w:hAnsi="Times New Roman"/>
                <w:sz w:val="28"/>
                <w:szCs w:val="28"/>
                <w:lang w:bidi="en-US"/>
              </w:rPr>
            </w:pPr>
            <w:r w:rsidRPr="00C0249E">
              <w:rPr>
                <w:rFonts w:ascii="Times New Roman" w:hAnsi="Times New Roman"/>
              </w:rPr>
              <w:t>Федеральный закон «О качестве и безопасности пищевых продуктов».</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9D6C8" w14:textId="12B6E665" w:rsidR="00C84C03" w:rsidRPr="00C84C03" w:rsidRDefault="00C84C03" w:rsidP="00C84C03">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 xml:space="preserve">Плановый контроль </w:t>
            </w:r>
          </w:p>
        </w:tc>
      </w:tr>
    </w:tbl>
    <w:p w14:paraId="3060907F" w14:textId="77777777" w:rsidR="00C84C03" w:rsidRPr="00C84C03" w:rsidRDefault="00C84C03" w:rsidP="00C84C03">
      <w:pPr>
        <w:snapToGrid w:val="0"/>
        <w:spacing w:after="0" w:line="240" w:lineRule="auto"/>
        <w:jc w:val="both"/>
        <w:rPr>
          <w:rFonts w:ascii="Times New Roman" w:hAnsi="Times New Roman"/>
          <w:sz w:val="28"/>
          <w:szCs w:val="28"/>
        </w:rPr>
      </w:pPr>
    </w:p>
    <w:p w14:paraId="03941E59" w14:textId="524789BC"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Должность,</w:t>
      </w:r>
      <w:r>
        <w:rPr>
          <w:rFonts w:ascii="Times New Roman" w:hAnsi="Times New Roman"/>
          <w:sz w:val="28"/>
          <w:szCs w:val="28"/>
        </w:rPr>
        <w:t xml:space="preserve"> фамилия отобравшего пробу Матвеева Д. </w:t>
      </w:r>
      <w:r w:rsidRPr="00C84C03">
        <w:rPr>
          <w:rFonts w:ascii="Times New Roman" w:hAnsi="Times New Roman"/>
          <w:sz w:val="28"/>
          <w:szCs w:val="28"/>
        </w:rPr>
        <w:t>подпись___________</w:t>
      </w:r>
    </w:p>
    <w:p w14:paraId="645CF760"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Должность, фамилия представителя обслуживаемого объекта, в присутствии которого отобраны пробы_________ ________подпись___ ___</w:t>
      </w:r>
    </w:p>
    <w:p w14:paraId="5D8AFCCF" w14:textId="0267101B" w:rsid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Акт составлен в 2-х экземплярах </w:t>
      </w:r>
    </w:p>
    <w:p w14:paraId="6B5F1A5F" w14:textId="77F79A87" w:rsidR="00C84C03" w:rsidRPr="00C84C03" w:rsidRDefault="00C84C03" w:rsidP="00C84C03">
      <w:pPr>
        <w:snapToGrid w:val="0"/>
        <w:spacing w:after="0" w:line="240" w:lineRule="auto"/>
        <w:jc w:val="center"/>
        <w:rPr>
          <w:rFonts w:ascii="Times New Roman" w:hAnsi="Times New Roman"/>
          <w:b/>
          <w:bCs/>
          <w:sz w:val="28"/>
          <w:szCs w:val="28"/>
        </w:rPr>
      </w:pPr>
      <w:r>
        <w:rPr>
          <w:rFonts w:ascii="Times New Roman" w:hAnsi="Times New Roman"/>
          <w:b/>
          <w:bCs/>
          <w:sz w:val="28"/>
          <w:szCs w:val="28"/>
        </w:rPr>
        <w:t>Направление № 2</w:t>
      </w:r>
    </w:p>
    <w:p w14:paraId="3A839C5B" w14:textId="77777777" w:rsidR="00C84C03" w:rsidRPr="00C84C03" w:rsidRDefault="00C84C03" w:rsidP="00C84C03">
      <w:pPr>
        <w:snapToGrid w:val="0"/>
        <w:spacing w:after="0" w:line="240" w:lineRule="auto"/>
        <w:jc w:val="center"/>
        <w:rPr>
          <w:rFonts w:ascii="Times New Roman" w:hAnsi="Times New Roman"/>
          <w:b/>
          <w:bCs/>
          <w:sz w:val="28"/>
          <w:szCs w:val="28"/>
        </w:rPr>
      </w:pPr>
      <w:r w:rsidRPr="00C84C03">
        <w:rPr>
          <w:rFonts w:ascii="Times New Roman" w:hAnsi="Times New Roman"/>
          <w:b/>
          <w:bCs/>
          <w:sz w:val="28"/>
          <w:szCs w:val="28"/>
        </w:rPr>
        <w:t>На исследование</w:t>
      </w:r>
    </w:p>
    <w:p w14:paraId="661233FC" w14:textId="77777777" w:rsidR="00C84C03" w:rsidRPr="00C84C03" w:rsidRDefault="00C84C03" w:rsidP="00C84C03">
      <w:pPr>
        <w:snapToGrid w:val="0"/>
        <w:spacing w:after="0" w:line="240" w:lineRule="auto"/>
        <w:jc w:val="center"/>
        <w:rPr>
          <w:rFonts w:ascii="Times New Roman" w:hAnsi="Times New Roman"/>
          <w:sz w:val="28"/>
          <w:szCs w:val="28"/>
        </w:rPr>
      </w:pPr>
      <w:r w:rsidRPr="00C84C03">
        <w:rPr>
          <w:rFonts w:ascii="Times New Roman" w:hAnsi="Times New Roman"/>
          <w:sz w:val="28"/>
          <w:szCs w:val="28"/>
        </w:rPr>
        <w:t>От « 14 » мая 2020    г.</w:t>
      </w:r>
    </w:p>
    <w:p w14:paraId="63613E16" w14:textId="7F7ACEED"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Наименование объекта  магазин №</w:t>
      </w:r>
      <w:r>
        <w:rPr>
          <w:rFonts w:ascii="Times New Roman" w:hAnsi="Times New Roman"/>
          <w:sz w:val="28"/>
          <w:szCs w:val="28"/>
        </w:rPr>
        <w:t xml:space="preserve"> 14</w:t>
      </w:r>
    </w:p>
    <w:p w14:paraId="2497AF48" w14:textId="19E609DD"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Время отбора 12:00  доставки 13:</w:t>
      </w:r>
      <w:r>
        <w:rPr>
          <w:rFonts w:ascii="Times New Roman" w:hAnsi="Times New Roman"/>
          <w:sz w:val="28"/>
          <w:szCs w:val="28"/>
        </w:rPr>
        <w:t>0</w:t>
      </w:r>
      <w:r w:rsidRPr="00C84C03">
        <w:rPr>
          <w:rFonts w:ascii="Times New Roman" w:hAnsi="Times New Roman"/>
          <w:sz w:val="28"/>
          <w:szCs w:val="28"/>
        </w:rPr>
        <w:t>0</w:t>
      </w:r>
    </w:p>
    <w:p w14:paraId="6A2C1619" w14:textId="77777777" w:rsidR="00C84C03" w:rsidRPr="00C84C03" w:rsidRDefault="00C84C03" w:rsidP="00C84C03">
      <w:pPr>
        <w:snapToGrid w:val="0"/>
        <w:spacing w:after="0" w:line="240" w:lineRule="auto"/>
        <w:jc w:val="both"/>
        <w:rPr>
          <w:rFonts w:ascii="Times New Roman" w:hAnsi="Times New Roman"/>
          <w:i/>
          <w:sz w:val="28"/>
          <w:szCs w:val="28"/>
        </w:rPr>
      </w:pPr>
      <w:r w:rsidRPr="00C84C03">
        <w:rPr>
          <w:rFonts w:ascii="Times New Roman" w:hAnsi="Times New Roman"/>
          <w:sz w:val="28"/>
          <w:szCs w:val="28"/>
        </w:rPr>
        <w:t xml:space="preserve">Условия транспортировки и хранения автотранспорт, термосумка </w:t>
      </w:r>
    </w:p>
    <w:p w14:paraId="3858BF15"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Дополнительные сведения_____________________________________________________</w:t>
      </w:r>
    </w:p>
    <w:p w14:paraId="3FA76817" w14:textId="4399FA1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Вид упаковки </w:t>
      </w:r>
      <w:r>
        <w:rPr>
          <w:rFonts w:ascii="Times New Roman" w:hAnsi="Times New Roman"/>
          <w:sz w:val="28"/>
          <w:szCs w:val="28"/>
        </w:rPr>
        <w:t>п</w:t>
      </w:r>
      <w:r w:rsidR="004A3A45">
        <w:rPr>
          <w:rFonts w:ascii="Times New Roman" w:hAnsi="Times New Roman"/>
          <w:sz w:val="28"/>
          <w:szCs w:val="28"/>
        </w:rPr>
        <w:t>ластмассовая бутылка</w:t>
      </w:r>
      <w:r w:rsidRPr="00C84C03">
        <w:rPr>
          <w:rFonts w:ascii="Times New Roman" w:hAnsi="Times New Roman"/>
          <w:sz w:val="28"/>
          <w:szCs w:val="28"/>
        </w:rPr>
        <w:t xml:space="preserve"> </w:t>
      </w:r>
    </w:p>
    <w:p w14:paraId="1450FD92"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НТД на метод отбора Федеральный закон «О качестве и безопасности пищевых продуктов»._________________________________</w:t>
      </w:r>
    </w:p>
    <w:tbl>
      <w:tblPr>
        <w:tblW w:w="0" w:type="auto"/>
        <w:tblLook w:val="04A0" w:firstRow="1" w:lastRow="0" w:firstColumn="1" w:lastColumn="0" w:noHBand="0" w:noVBand="1"/>
      </w:tblPr>
      <w:tblGrid>
        <w:gridCol w:w="1487"/>
        <w:gridCol w:w="3168"/>
        <w:gridCol w:w="1692"/>
        <w:gridCol w:w="2998"/>
      </w:tblGrid>
      <w:tr w:rsidR="00C84C03" w:rsidRPr="00C84C03" w14:paraId="3E0BE9D9"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C7AE5"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 пробы</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36727"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Наименование проб, образца</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91358"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количество</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7EF15"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Место и точка отбора</w:t>
            </w:r>
          </w:p>
        </w:tc>
      </w:tr>
      <w:tr w:rsidR="00C84C03" w:rsidRPr="00C84C03" w14:paraId="3F0F78E9"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6EEEA"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1</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872FC" w14:textId="16AF8DAF" w:rsidR="00C84C03" w:rsidRPr="00C84C03" w:rsidRDefault="004A3A45" w:rsidP="00C84C03">
            <w:pPr>
              <w:snapToGrid w:val="0"/>
              <w:spacing w:after="0" w:line="240" w:lineRule="auto"/>
              <w:jc w:val="both"/>
              <w:rPr>
                <w:rFonts w:ascii="Times New Roman" w:hAnsi="Times New Roman"/>
                <w:sz w:val="28"/>
                <w:szCs w:val="28"/>
              </w:rPr>
            </w:pPr>
            <w:r>
              <w:rPr>
                <w:rFonts w:ascii="Times New Roman" w:hAnsi="Times New Roman"/>
                <w:sz w:val="28"/>
                <w:szCs w:val="28"/>
              </w:rPr>
              <w:t>молоко</w:t>
            </w:r>
            <w:r w:rsidR="00C84C03" w:rsidRPr="00C84C03">
              <w:rPr>
                <w:rFonts w:ascii="Times New Roman" w:hAnsi="Times New Roman"/>
                <w:sz w:val="28"/>
                <w:szCs w:val="28"/>
              </w:rPr>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FD734" w14:textId="1BBCFD66" w:rsidR="00C84C03" w:rsidRPr="00C84C03" w:rsidRDefault="004A3A45" w:rsidP="00C84C03">
            <w:pPr>
              <w:snapToGrid w:val="0"/>
              <w:spacing w:after="0" w:line="240" w:lineRule="auto"/>
              <w:jc w:val="both"/>
              <w:rPr>
                <w:rFonts w:ascii="Times New Roman" w:hAnsi="Times New Roman"/>
                <w:sz w:val="28"/>
                <w:szCs w:val="28"/>
              </w:rPr>
            </w:pPr>
            <w:r>
              <w:rPr>
                <w:rFonts w:ascii="Times New Roman" w:hAnsi="Times New Roman"/>
                <w:sz w:val="28"/>
                <w:szCs w:val="28"/>
              </w:rPr>
              <w:t xml:space="preserve">1 бутылка </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E5CB" w14:textId="2259147D" w:rsidR="00C84C03" w:rsidRPr="00C84C03" w:rsidRDefault="00C84C03" w:rsidP="004A3A45">
            <w:pPr>
              <w:snapToGrid w:val="0"/>
              <w:spacing w:after="0" w:line="240" w:lineRule="auto"/>
              <w:jc w:val="both"/>
              <w:rPr>
                <w:rFonts w:ascii="Times New Roman" w:hAnsi="Times New Roman"/>
                <w:sz w:val="28"/>
                <w:szCs w:val="28"/>
              </w:rPr>
            </w:pPr>
            <w:r w:rsidRPr="00C84C03">
              <w:rPr>
                <w:rFonts w:ascii="Times New Roman" w:hAnsi="Times New Roman"/>
                <w:sz w:val="28"/>
                <w:szCs w:val="28"/>
              </w:rPr>
              <w:t xml:space="preserve">г.Красноярск, ул. </w:t>
            </w:r>
            <w:r w:rsidR="004A3A45">
              <w:rPr>
                <w:rFonts w:ascii="Times New Roman" w:hAnsi="Times New Roman"/>
                <w:sz w:val="28"/>
                <w:szCs w:val="28"/>
              </w:rPr>
              <w:t>Советская  15</w:t>
            </w:r>
            <w:r w:rsidRPr="00C84C03">
              <w:rPr>
                <w:rFonts w:ascii="Times New Roman" w:hAnsi="Times New Roman"/>
                <w:sz w:val="28"/>
                <w:szCs w:val="28"/>
              </w:rPr>
              <w:t xml:space="preserve"> магазин №</w:t>
            </w:r>
            <w:r w:rsidR="004A3A45">
              <w:rPr>
                <w:rFonts w:ascii="Times New Roman" w:hAnsi="Times New Roman"/>
                <w:sz w:val="28"/>
                <w:szCs w:val="28"/>
              </w:rPr>
              <w:t xml:space="preserve"> 14</w:t>
            </w:r>
          </w:p>
        </w:tc>
      </w:tr>
      <w:tr w:rsidR="00C84C03" w:rsidRPr="00C84C03" w14:paraId="0E18FFFA"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E4628"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63943" w14:textId="77777777" w:rsidR="00C84C03" w:rsidRPr="00C84C03" w:rsidRDefault="00C84C03" w:rsidP="00C84C03">
            <w:pPr>
              <w:snapToGrid w:val="0"/>
              <w:spacing w:after="0" w:line="240" w:lineRule="auto"/>
              <w:jc w:val="both"/>
              <w:rPr>
                <w:rFonts w:ascii="Times New Roman" w:hAnsi="Times New Roman"/>
                <w:sz w:val="28"/>
                <w:szCs w:val="28"/>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F72D1"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48D99" w14:textId="77777777" w:rsidR="00C84C03" w:rsidRPr="00C84C03" w:rsidRDefault="00C84C03" w:rsidP="00C84C03">
            <w:pPr>
              <w:snapToGrid w:val="0"/>
              <w:spacing w:after="0" w:line="240" w:lineRule="auto"/>
              <w:jc w:val="both"/>
              <w:rPr>
                <w:rFonts w:ascii="Times New Roman" w:hAnsi="Times New Roman"/>
                <w:sz w:val="28"/>
                <w:szCs w:val="28"/>
              </w:rPr>
            </w:pPr>
          </w:p>
        </w:tc>
      </w:tr>
      <w:tr w:rsidR="00C84C03" w:rsidRPr="00C84C03" w14:paraId="38198197"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0C1AE"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32254" w14:textId="77777777" w:rsidR="00C84C03" w:rsidRPr="00C84C03" w:rsidRDefault="00C84C03" w:rsidP="00C84C03">
            <w:pPr>
              <w:snapToGrid w:val="0"/>
              <w:spacing w:after="0" w:line="240" w:lineRule="auto"/>
              <w:jc w:val="both"/>
              <w:rPr>
                <w:rFonts w:ascii="Times New Roman" w:hAnsi="Times New Roman"/>
                <w:sz w:val="28"/>
                <w:szCs w:val="28"/>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8BC91"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6EE86" w14:textId="77777777" w:rsidR="00C84C03" w:rsidRPr="00C84C03" w:rsidRDefault="00C84C03" w:rsidP="00C84C03">
            <w:pPr>
              <w:snapToGrid w:val="0"/>
              <w:spacing w:after="0" w:line="240" w:lineRule="auto"/>
              <w:jc w:val="both"/>
              <w:rPr>
                <w:rFonts w:ascii="Times New Roman" w:hAnsi="Times New Roman"/>
                <w:sz w:val="28"/>
                <w:szCs w:val="28"/>
              </w:rPr>
            </w:pPr>
          </w:p>
        </w:tc>
      </w:tr>
      <w:tr w:rsidR="00C84C03" w:rsidRPr="00C84C03" w14:paraId="4BB3EF33" w14:textId="77777777" w:rsidTr="00816DE5">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D61E2"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107BF" w14:textId="77777777" w:rsidR="00C84C03" w:rsidRPr="00C84C03" w:rsidRDefault="00C84C03" w:rsidP="00C84C03">
            <w:pPr>
              <w:snapToGrid w:val="0"/>
              <w:spacing w:after="0" w:line="240" w:lineRule="auto"/>
              <w:jc w:val="both"/>
              <w:rPr>
                <w:rFonts w:ascii="Times New Roman" w:hAnsi="Times New Roman"/>
                <w:sz w:val="28"/>
                <w:szCs w:val="28"/>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312C3" w14:textId="77777777" w:rsidR="00C84C03" w:rsidRPr="00C84C03" w:rsidRDefault="00C84C03" w:rsidP="00C84C03">
            <w:pPr>
              <w:snapToGrid w:val="0"/>
              <w:spacing w:after="0" w:line="240" w:lineRule="auto"/>
              <w:jc w:val="both"/>
              <w:rPr>
                <w:rFonts w:ascii="Times New Roman" w:hAnsi="Times New Roman"/>
                <w:sz w:val="28"/>
                <w:szCs w:val="28"/>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9DA6" w14:textId="77777777" w:rsidR="00C84C03" w:rsidRPr="00C84C03" w:rsidRDefault="00C84C03" w:rsidP="00C84C03">
            <w:pPr>
              <w:snapToGrid w:val="0"/>
              <w:spacing w:after="0" w:line="240" w:lineRule="auto"/>
              <w:jc w:val="both"/>
              <w:rPr>
                <w:rFonts w:ascii="Times New Roman" w:hAnsi="Times New Roman"/>
                <w:sz w:val="28"/>
                <w:szCs w:val="28"/>
              </w:rPr>
            </w:pPr>
          </w:p>
        </w:tc>
      </w:tr>
    </w:tbl>
    <w:p w14:paraId="50EC6825" w14:textId="77777777" w:rsidR="00C84C03" w:rsidRP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t>Фамилия врача (помощника)</w:t>
      </w:r>
    </w:p>
    <w:p w14:paraId="18642D82" w14:textId="0F2007E7" w:rsidR="00C84C03" w:rsidRDefault="00C84C03" w:rsidP="00C84C03">
      <w:pPr>
        <w:snapToGrid w:val="0"/>
        <w:spacing w:after="0" w:line="240" w:lineRule="auto"/>
        <w:jc w:val="both"/>
        <w:rPr>
          <w:rFonts w:ascii="Times New Roman" w:hAnsi="Times New Roman"/>
          <w:sz w:val="28"/>
          <w:szCs w:val="28"/>
        </w:rPr>
      </w:pPr>
      <w:r w:rsidRPr="00C84C03">
        <w:rPr>
          <w:rFonts w:ascii="Times New Roman" w:hAnsi="Times New Roman"/>
          <w:sz w:val="28"/>
          <w:szCs w:val="28"/>
        </w:rPr>
        <w:lastRenderedPageBreak/>
        <w:t>Выдавшего направление  Матвеева Д.                                                              Подпись</w:t>
      </w:r>
    </w:p>
    <w:p w14:paraId="1E9809BF" w14:textId="5F5CDE09" w:rsidR="004A3A45" w:rsidRDefault="004A3A45" w:rsidP="004A3A45">
      <w:pPr>
        <w:pStyle w:val="1"/>
        <w:ind w:firstLine="0"/>
        <w:jc w:val="both"/>
        <w:rPr>
          <w:b w:val="0"/>
          <w:bCs/>
          <w:sz w:val="28"/>
          <w:szCs w:val="28"/>
        </w:rPr>
      </w:pPr>
      <w:r w:rsidRPr="004A3A45">
        <w:rPr>
          <w:b w:val="0"/>
          <w:sz w:val="28"/>
          <w:szCs w:val="28"/>
        </w:rPr>
        <w:t xml:space="preserve">Задача 3. Колбаса докторская не соответствует нормам </w:t>
      </w:r>
      <w:r w:rsidRPr="004A3A45">
        <w:rPr>
          <w:b w:val="0"/>
          <w:bCs/>
          <w:sz w:val="28"/>
          <w:szCs w:val="28"/>
        </w:rPr>
        <w:t>Предельно допустимые концентрации тяжелых металлов и мышьяка в продовольств</w:t>
      </w:r>
      <w:r>
        <w:rPr>
          <w:b w:val="0"/>
          <w:bCs/>
          <w:sz w:val="28"/>
          <w:szCs w:val="28"/>
        </w:rPr>
        <w:t xml:space="preserve">енном сырье и пищевых продуктах, так как свинец выше допустимой нормы. </w:t>
      </w:r>
    </w:p>
    <w:p w14:paraId="3A257962" w14:textId="77777777" w:rsidR="004A3A45" w:rsidRPr="004A3A45" w:rsidRDefault="004A3A45" w:rsidP="004A3A45">
      <w:pPr>
        <w:rPr>
          <w:lang w:eastAsia="ru-RU"/>
        </w:rPr>
      </w:pPr>
    </w:p>
    <w:p w14:paraId="54B28598" w14:textId="5B5BDA2B" w:rsidR="004A3A45" w:rsidRDefault="004A3A45" w:rsidP="004A3A45">
      <w:pPr>
        <w:spacing w:after="0" w:line="240" w:lineRule="auto"/>
        <w:jc w:val="center"/>
        <w:rPr>
          <w:rFonts w:ascii="Times New Roman" w:hAnsi="Times New Roman"/>
          <w:b/>
          <w:sz w:val="28"/>
          <w:szCs w:val="28"/>
          <w:lang w:eastAsia="ru-RU"/>
        </w:rPr>
      </w:pPr>
      <w:r w:rsidRPr="004A3A45">
        <w:rPr>
          <w:rFonts w:ascii="Times New Roman" w:hAnsi="Times New Roman"/>
          <w:b/>
          <w:sz w:val="28"/>
          <w:szCs w:val="28"/>
          <w:lang w:eastAsia="ru-RU"/>
        </w:rPr>
        <w:t>Протокол лабораторных испытаний</w:t>
      </w:r>
      <w:r>
        <w:rPr>
          <w:rFonts w:ascii="Times New Roman" w:hAnsi="Times New Roman"/>
          <w:b/>
          <w:sz w:val="28"/>
          <w:szCs w:val="28"/>
          <w:lang w:eastAsia="ru-RU"/>
        </w:rPr>
        <w:t xml:space="preserve"> № 3</w:t>
      </w:r>
    </w:p>
    <w:p w14:paraId="217ADAA4" w14:textId="2D75B30B" w:rsidR="004A3A45" w:rsidRPr="004A3A45" w:rsidRDefault="004A3A45" w:rsidP="004A3A45">
      <w:pPr>
        <w:spacing w:after="0" w:line="240" w:lineRule="auto"/>
        <w:jc w:val="center"/>
        <w:rPr>
          <w:rFonts w:ascii="Times New Roman" w:hAnsi="Times New Roman"/>
          <w:b/>
          <w:sz w:val="28"/>
          <w:szCs w:val="28"/>
          <w:lang w:eastAsia="ru-RU"/>
        </w:rPr>
      </w:pPr>
      <w:r w:rsidRPr="004A3A45">
        <w:rPr>
          <w:rFonts w:ascii="Times New Roman" w:hAnsi="Times New Roman"/>
          <w:b/>
          <w:sz w:val="28"/>
          <w:szCs w:val="28"/>
          <w:lang w:eastAsia="ru-RU"/>
        </w:rPr>
        <w:t>От</w:t>
      </w:r>
      <w:r>
        <w:rPr>
          <w:rFonts w:ascii="Times New Roman" w:hAnsi="Times New Roman"/>
          <w:b/>
          <w:sz w:val="28"/>
          <w:szCs w:val="28"/>
          <w:lang w:eastAsia="ru-RU"/>
        </w:rPr>
        <w:t xml:space="preserve"> 14.05.2020</w:t>
      </w:r>
    </w:p>
    <w:p w14:paraId="01228D70" w14:textId="33581907" w:rsidR="004A3A45" w:rsidRPr="004A3A45" w:rsidRDefault="004A3A45" w:rsidP="004A3A4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Наименование объекта, адрес магазин №3 г. Красноярск пр. Мира 20</w:t>
      </w:r>
      <w:r w:rsidRPr="004A3A45">
        <w:rPr>
          <w:rFonts w:ascii="Times New Roman" w:hAnsi="Times New Roman"/>
          <w:sz w:val="28"/>
          <w:szCs w:val="28"/>
          <w:lang w:eastAsia="ru-RU"/>
        </w:rPr>
        <w:t xml:space="preserve"> </w:t>
      </w:r>
    </w:p>
    <w:p w14:paraId="2598BC95" w14:textId="50964529"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 xml:space="preserve">Наименование пробы </w:t>
      </w:r>
      <w:r>
        <w:rPr>
          <w:rFonts w:ascii="Times New Roman" w:hAnsi="Times New Roman"/>
          <w:sz w:val="28"/>
          <w:szCs w:val="28"/>
          <w:lang w:eastAsia="ru-RU"/>
        </w:rPr>
        <w:t xml:space="preserve">колбаса докторская </w:t>
      </w:r>
      <w:r w:rsidRPr="004A3A45">
        <w:rPr>
          <w:rFonts w:ascii="Times New Roman" w:hAnsi="Times New Roman"/>
          <w:sz w:val="28"/>
          <w:szCs w:val="28"/>
          <w:lang w:eastAsia="ru-RU"/>
        </w:rPr>
        <w:t xml:space="preserve"> количество </w:t>
      </w:r>
      <w:r>
        <w:rPr>
          <w:rFonts w:ascii="Times New Roman" w:hAnsi="Times New Roman"/>
          <w:sz w:val="28"/>
          <w:szCs w:val="28"/>
          <w:lang w:eastAsia="ru-RU"/>
        </w:rPr>
        <w:t>400гр.</w:t>
      </w:r>
    </w:p>
    <w:p w14:paraId="6F877120" w14:textId="677E13C9"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 xml:space="preserve">Дата отбора образца </w:t>
      </w:r>
      <w:r>
        <w:rPr>
          <w:rFonts w:ascii="Times New Roman" w:hAnsi="Times New Roman"/>
          <w:sz w:val="28"/>
          <w:szCs w:val="28"/>
          <w:lang w:eastAsia="ru-RU"/>
        </w:rPr>
        <w:t>14.05.2020</w:t>
      </w:r>
      <w:r w:rsidRPr="004A3A45">
        <w:rPr>
          <w:rFonts w:ascii="Times New Roman" w:hAnsi="Times New Roman"/>
          <w:sz w:val="28"/>
          <w:szCs w:val="28"/>
          <w:lang w:eastAsia="ru-RU"/>
        </w:rPr>
        <w:t xml:space="preserve"> величина партии </w:t>
      </w:r>
      <w:r>
        <w:rPr>
          <w:rFonts w:ascii="Times New Roman" w:hAnsi="Times New Roman"/>
          <w:sz w:val="28"/>
          <w:szCs w:val="28"/>
          <w:lang w:eastAsia="ru-RU"/>
        </w:rPr>
        <w:t>30кг.</w:t>
      </w:r>
    </w:p>
    <w:p w14:paraId="3A0BCB87" w14:textId="4302F8CB"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 xml:space="preserve">Условия доставки </w:t>
      </w:r>
      <w:r>
        <w:rPr>
          <w:rFonts w:ascii="Times New Roman" w:hAnsi="Times New Roman"/>
          <w:sz w:val="28"/>
          <w:szCs w:val="28"/>
          <w:lang w:eastAsia="ru-RU"/>
        </w:rPr>
        <w:t xml:space="preserve">автотранспорт </w:t>
      </w:r>
      <w:r w:rsidRPr="004A3A45">
        <w:rPr>
          <w:rFonts w:ascii="Times New Roman" w:hAnsi="Times New Roman"/>
          <w:sz w:val="28"/>
          <w:szCs w:val="28"/>
          <w:lang w:eastAsia="ru-RU"/>
        </w:rPr>
        <w:t xml:space="preserve">доставлен </w:t>
      </w:r>
      <w:r>
        <w:rPr>
          <w:rFonts w:ascii="Times New Roman" w:hAnsi="Times New Roman"/>
          <w:sz w:val="28"/>
          <w:szCs w:val="28"/>
          <w:lang w:eastAsia="ru-RU"/>
        </w:rPr>
        <w:t>13:00</w:t>
      </w:r>
    </w:p>
    <w:p w14:paraId="718BD5AD" w14:textId="77777777"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Дополнительные сведения ___________________________________________</w:t>
      </w:r>
    </w:p>
    <w:p w14:paraId="51EC48E7" w14:textId="7E9F6088" w:rsidR="004A3A45" w:rsidRPr="004A3A45" w:rsidRDefault="004A3A45" w:rsidP="004A3A45">
      <w:pPr>
        <w:pStyle w:val="1"/>
        <w:ind w:firstLine="0"/>
        <w:jc w:val="both"/>
        <w:rPr>
          <w:b w:val="0"/>
          <w:sz w:val="28"/>
          <w:szCs w:val="28"/>
        </w:rPr>
      </w:pPr>
      <w:r w:rsidRPr="004A3A45">
        <w:rPr>
          <w:b w:val="0"/>
          <w:sz w:val="28"/>
          <w:szCs w:val="28"/>
        </w:rPr>
        <w:t xml:space="preserve">НД на продукцию </w:t>
      </w:r>
      <w:r w:rsidRPr="004A3A45">
        <w:rPr>
          <w:b w:val="0"/>
          <w:bCs/>
          <w:sz w:val="28"/>
          <w:szCs w:val="28"/>
        </w:rPr>
        <w:t>Предельно допустимые концентрации тяжелых металлов и мышьяка в продовольственном сырье и пищевых продуктах </w:t>
      </w:r>
    </w:p>
    <w:p w14:paraId="1C9153AC" w14:textId="01C37561" w:rsidR="004A3A45" w:rsidRPr="004A3A45" w:rsidRDefault="004A3A45" w:rsidP="004A3A45">
      <w:pPr>
        <w:spacing w:after="0" w:line="240" w:lineRule="auto"/>
        <w:jc w:val="both"/>
        <w:rPr>
          <w:rFonts w:ascii="Times New Roman" w:hAnsi="Times New Roman"/>
          <w:sz w:val="28"/>
          <w:szCs w:val="28"/>
          <w:lang w:eastAsia="ru-RU"/>
        </w:rPr>
      </w:pPr>
    </w:p>
    <w:p w14:paraId="0E43B0D9" w14:textId="77777777"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НД. Регламентирующий объем лабораторных исследований и их оценку__ __________________________________________________________________</w:t>
      </w:r>
    </w:p>
    <w:p w14:paraId="55E4339F" w14:textId="60255124"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Зарегистрировано в журнале</w:t>
      </w:r>
      <w:r>
        <w:rPr>
          <w:rFonts w:ascii="Times New Roman" w:hAnsi="Times New Roman"/>
          <w:sz w:val="28"/>
          <w:szCs w:val="28"/>
          <w:lang w:eastAsia="ru-RU"/>
        </w:rPr>
        <w:t xml:space="preserve"> № 450</w:t>
      </w:r>
    </w:p>
    <w:p w14:paraId="2E9D3CD8" w14:textId="77777777" w:rsidR="004A3A45" w:rsidRPr="004A3A45" w:rsidRDefault="004A3A45" w:rsidP="004A3A45">
      <w:pPr>
        <w:spacing w:after="0" w:line="240" w:lineRule="auto"/>
        <w:jc w:val="both"/>
        <w:rPr>
          <w:rFonts w:ascii="Times New Roman" w:hAnsi="Times New Roman"/>
          <w:sz w:val="28"/>
          <w:szCs w:val="28"/>
          <w:lang w:eastAsia="ru-RU"/>
        </w:rPr>
      </w:pPr>
    </w:p>
    <w:tbl>
      <w:tblPr>
        <w:tblStyle w:val="af4"/>
        <w:tblW w:w="0" w:type="auto"/>
        <w:tblLook w:val="04A0" w:firstRow="1" w:lastRow="0" w:firstColumn="1" w:lastColumn="0" w:noHBand="0" w:noVBand="1"/>
      </w:tblPr>
      <w:tblGrid>
        <w:gridCol w:w="2180"/>
        <w:gridCol w:w="2353"/>
        <w:gridCol w:w="2224"/>
        <w:gridCol w:w="2588"/>
      </w:tblGrid>
      <w:tr w:rsidR="004A3A45" w:rsidRPr="004A3A45" w14:paraId="6E237F48" w14:textId="77777777" w:rsidTr="004A3A45">
        <w:tc>
          <w:tcPr>
            <w:tcW w:w="2180" w:type="dxa"/>
          </w:tcPr>
          <w:p w14:paraId="6133FB64" w14:textId="77777777" w:rsidR="004A3A45" w:rsidRPr="004A3A45" w:rsidRDefault="004A3A45" w:rsidP="004A3A45">
            <w:pPr>
              <w:spacing w:after="0" w:line="240" w:lineRule="auto"/>
              <w:jc w:val="both"/>
              <w:rPr>
                <w:rFonts w:ascii="Times New Roman" w:hAnsi="Times New Roman"/>
                <w:sz w:val="28"/>
                <w:szCs w:val="28"/>
                <w:lang w:bidi="en-US"/>
              </w:rPr>
            </w:pPr>
            <w:r w:rsidRPr="004A3A45">
              <w:rPr>
                <w:rFonts w:ascii="Times New Roman" w:hAnsi="Times New Roman"/>
                <w:sz w:val="28"/>
                <w:szCs w:val="28"/>
                <w:lang w:bidi="en-US"/>
              </w:rPr>
              <w:t>Наименование показателей, ед.измерения</w:t>
            </w:r>
          </w:p>
        </w:tc>
        <w:tc>
          <w:tcPr>
            <w:tcW w:w="2353" w:type="dxa"/>
          </w:tcPr>
          <w:p w14:paraId="22400BC3" w14:textId="77777777" w:rsidR="004A3A45" w:rsidRPr="004A3A45" w:rsidRDefault="004A3A45" w:rsidP="004A3A45">
            <w:pPr>
              <w:spacing w:after="0" w:line="240" w:lineRule="auto"/>
              <w:jc w:val="both"/>
              <w:rPr>
                <w:rFonts w:ascii="Times New Roman" w:hAnsi="Times New Roman"/>
                <w:sz w:val="28"/>
                <w:szCs w:val="28"/>
                <w:lang w:bidi="en-US"/>
              </w:rPr>
            </w:pPr>
            <w:r w:rsidRPr="004A3A45">
              <w:rPr>
                <w:rFonts w:ascii="Times New Roman" w:hAnsi="Times New Roman"/>
                <w:sz w:val="28"/>
                <w:szCs w:val="28"/>
                <w:lang w:bidi="en-US"/>
              </w:rPr>
              <w:t>Обнаруженное значение</w:t>
            </w:r>
          </w:p>
        </w:tc>
        <w:tc>
          <w:tcPr>
            <w:tcW w:w="2224" w:type="dxa"/>
          </w:tcPr>
          <w:p w14:paraId="0E1008EA" w14:textId="77777777" w:rsidR="004A3A45" w:rsidRPr="004A3A45" w:rsidRDefault="004A3A45" w:rsidP="004A3A45">
            <w:pPr>
              <w:spacing w:after="0" w:line="240" w:lineRule="auto"/>
              <w:jc w:val="both"/>
              <w:rPr>
                <w:rFonts w:ascii="Times New Roman" w:hAnsi="Times New Roman"/>
                <w:sz w:val="28"/>
                <w:szCs w:val="28"/>
                <w:lang w:bidi="en-US"/>
              </w:rPr>
            </w:pPr>
            <w:r w:rsidRPr="004A3A45">
              <w:rPr>
                <w:rFonts w:ascii="Times New Roman" w:hAnsi="Times New Roman"/>
                <w:sz w:val="28"/>
                <w:szCs w:val="28"/>
                <w:lang w:bidi="en-US"/>
              </w:rPr>
              <w:t>Допустимые уровни</w:t>
            </w:r>
          </w:p>
        </w:tc>
        <w:tc>
          <w:tcPr>
            <w:tcW w:w="2588" w:type="dxa"/>
          </w:tcPr>
          <w:p w14:paraId="1832C104" w14:textId="77777777" w:rsidR="004A3A45" w:rsidRPr="004A3A45" w:rsidRDefault="004A3A45" w:rsidP="004A3A45">
            <w:pPr>
              <w:spacing w:after="0" w:line="240" w:lineRule="auto"/>
              <w:jc w:val="both"/>
              <w:rPr>
                <w:rFonts w:ascii="Times New Roman" w:hAnsi="Times New Roman"/>
                <w:sz w:val="28"/>
                <w:szCs w:val="28"/>
                <w:lang w:bidi="en-US"/>
              </w:rPr>
            </w:pPr>
            <w:r w:rsidRPr="004A3A45">
              <w:rPr>
                <w:rFonts w:ascii="Times New Roman" w:hAnsi="Times New Roman"/>
                <w:sz w:val="28"/>
                <w:szCs w:val="28"/>
                <w:lang w:bidi="en-US"/>
              </w:rPr>
              <w:t>НТД на методы испытания</w:t>
            </w:r>
          </w:p>
        </w:tc>
      </w:tr>
      <w:tr w:rsidR="004A3A45" w:rsidRPr="004A3A45" w14:paraId="70BA83E0" w14:textId="77777777" w:rsidTr="004A3A45">
        <w:tc>
          <w:tcPr>
            <w:tcW w:w="2180" w:type="dxa"/>
          </w:tcPr>
          <w:p w14:paraId="62D6DC46" w14:textId="16CB6213" w:rsidR="004A3A45" w:rsidRPr="004A3A45" w:rsidRDefault="004A3A45" w:rsidP="004A3A45">
            <w:pPr>
              <w:spacing w:after="0" w:line="240" w:lineRule="auto"/>
              <w:jc w:val="both"/>
              <w:rPr>
                <w:rFonts w:ascii="Times New Roman" w:hAnsi="Times New Roman"/>
                <w:sz w:val="28"/>
                <w:szCs w:val="28"/>
                <w:lang w:bidi="en-US"/>
              </w:rPr>
            </w:pPr>
            <w:r>
              <w:rPr>
                <w:rFonts w:ascii="Times New Roman" w:hAnsi="Times New Roman"/>
                <w:sz w:val="28"/>
                <w:szCs w:val="28"/>
                <w:lang w:bidi="en-US"/>
              </w:rPr>
              <w:t>Свинец, мг/кг</w:t>
            </w:r>
          </w:p>
        </w:tc>
        <w:tc>
          <w:tcPr>
            <w:tcW w:w="2353" w:type="dxa"/>
          </w:tcPr>
          <w:p w14:paraId="67CD51A7" w14:textId="77777777" w:rsidR="004A3A45" w:rsidRPr="004A3A45" w:rsidRDefault="004A3A45" w:rsidP="004A3A45">
            <w:pPr>
              <w:spacing w:after="0" w:line="240" w:lineRule="auto"/>
              <w:jc w:val="both"/>
              <w:rPr>
                <w:rFonts w:ascii="Times New Roman" w:hAnsi="Times New Roman"/>
                <w:sz w:val="28"/>
                <w:szCs w:val="28"/>
              </w:rPr>
            </w:pPr>
          </w:p>
          <w:p w14:paraId="4AC266E8" w14:textId="5FFCF1A8" w:rsidR="004A3A45" w:rsidRPr="004A3A45" w:rsidRDefault="004A3A45" w:rsidP="004A3A45">
            <w:pPr>
              <w:spacing w:after="0" w:line="240" w:lineRule="auto"/>
              <w:jc w:val="both"/>
              <w:rPr>
                <w:rFonts w:ascii="Times New Roman" w:hAnsi="Times New Roman"/>
                <w:sz w:val="28"/>
                <w:szCs w:val="28"/>
              </w:rPr>
            </w:pPr>
            <w:r>
              <w:rPr>
                <w:rFonts w:ascii="Times New Roman" w:hAnsi="Times New Roman"/>
                <w:sz w:val="28"/>
                <w:szCs w:val="28"/>
              </w:rPr>
              <w:t>0,08</w:t>
            </w:r>
          </w:p>
        </w:tc>
        <w:tc>
          <w:tcPr>
            <w:tcW w:w="2224" w:type="dxa"/>
          </w:tcPr>
          <w:p w14:paraId="1EF2BA0F" w14:textId="0E0D2AE9" w:rsidR="004A3A45" w:rsidRPr="004A3A45" w:rsidRDefault="004A3A45" w:rsidP="004A3A45">
            <w:pPr>
              <w:spacing w:after="0" w:line="240" w:lineRule="auto"/>
              <w:jc w:val="both"/>
              <w:rPr>
                <w:rFonts w:ascii="Times New Roman" w:hAnsi="Times New Roman"/>
                <w:sz w:val="28"/>
                <w:szCs w:val="28"/>
              </w:rPr>
            </w:pPr>
            <w:r>
              <w:rPr>
                <w:rFonts w:ascii="Times New Roman" w:hAnsi="Times New Roman"/>
                <w:sz w:val="28"/>
                <w:szCs w:val="28"/>
              </w:rPr>
              <w:t>0,5</w:t>
            </w:r>
          </w:p>
        </w:tc>
        <w:tc>
          <w:tcPr>
            <w:tcW w:w="2588" w:type="dxa"/>
          </w:tcPr>
          <w:p w14:paraId="572927FA" w14:textId="77777777" w:rsidR="004A3A45" w:rsidRPr="004A3A45" w:rsidRDefault="004A3A45" w:rsidP="004A3A45">
            <w:pPr>
              <w:pStyle w:val="1"/>
              <w:ind w:firstLine="0"/>
              <w:jc w:val="both"/>
              <w:outlineLvl w:val="0"/>
              <w:rPr>
                <w:b w:val="0"/>
                <w:sz w:val="28"/>
                <w:szCs w:val="28"/>
              </w:rPr>
            </w:pPr>
            <w:r w:rsidRPr="004A3A45">
              <w:rPr>
                <w:b w:val="0"/>
                <w:bCs/>
                <w:sz w:val="28"/>
                <w:szCs w:val="28"/>
              </w:rPr>
              <w:t>Предельно допустимые концентрации тяжелых металлов и мышьяка в продовольственном сырье и пищевых продуктах </w:t>
            </w:r>
          </w:p>
          <w:p w14:paraId="60D89AE1" w14:textId="77777777" w:rsidR="004A3A45" w:rsidRPr="004A3A45" w:rsidRDefault="004A3A45" w:rsidP="004A3A45">
            <w:pPr>
              <w:spacing w:after="0" w:line="240" w:lineRule="auto"/>
              <w:jc w:val="both"/>
              <w:rPr>
                <w:rFonts w:ascii="Times New Roman" w:hAnsi="Times New Roman"/>
                <w:sz w:val="28"/>
                <w:szCs w:val="28"/>
              </w:rPr>
            </w:pPr>
          </w:p>
        </w:tc>
      </w:tr>
    </w:tbl>
    <w:p w14:paraId="6031FAF2" w14:textId="7722DD72"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Фамилия и подпись проводившего</w:t>
      </w:r>
      <w:r>
        <w:rPr>
          <w:rFonts w:ascii="Times New Roman" w:hAnsi="Times New Roman"/>
          <w:sz w:val="28"/>
          <w:szCs w:val="28"/>
          <w:lang w:eastAsia="ru-RU"/>
        </w:rPr>
        <w:t xml:space="preserve"> исследования Матвеева Д. </w:t>
      </w:r>
    </w:p>
    <w:p w14:paraId="7874F658" w14:textId="010690D9" w:rsidR="004A3A45" w:rsidRPr="008D154A" w:rsidRDefault="004A3A45" w:rsidP="004A3A45">
      <w:pPr>
        <w:numPr>
          <w:ilvl w:val="0"/>
          <w:numId w:val="23"/>
        </w:numPr>
        <w:spacing w:after="0" w:line="240" w:lineRule="auto"/>
        <w:ind w:left="0" w:firstLine="0"/>
        <w:jc w:val="both"/>
        <w:rPr>
          <w:rFonts w:ascii="Times New Roman" w:hAnsi="Times New Roman"/>
          <w:sz w:val="28"/>
          <w:szCs w:val="28"/>
          <w:lang w:eastAsia="ru-RU"/>
        </w:rPr>
      </w:pPr>
      <w:r w:rsidRPr="004A3A45">
        <w:rPr>
          <w:rFonts w:ascii="Times New Roman" w:hAnsi="Times New Roman"/>
          <w:sz w:val="28"/>
          <w:szCs w:val="28"/>
          <w:lang w:eastAsia="ru-RU"/>
        </w:rPr>
        <w:t xml:space="preserve">Заключение санитарного </w:t>
      </w:r>
      <w:r w:rsidR="008D154A" w:rsidRPr="004A3A45">
        <w:rPr>
          <w:rFonts w:ascii="Times New Roman" w:hAnsi="Times New Roman"/>
          <w:sz w:val="28"/>
          <w:szCs w:val="28"/>
          <w:lang w:eastAsia="ru-RU"/>
        </w:rPr>
        <w:t>врача</w:t>
      </w:r>
      <w:r w:rsidR="008D154A">
        <w:rPr>
          <w:rFonts w:ascii="Times New Roman" w:hAnsi="Times New Roman"/>
          <w:sz w:val="28"/>
          <w:szCs w:val="28"/>
          <w:lang w:eastAsia="ru-RU"/>
        </w:rPr>
        <w:t xml:space="preserve"> </w:t>
      </w:r>
      <w:r w:rsidR="008D154A" w:rsidRPr="004A3A45">
        <w:rPr>
          <w:rFonts w:ascii="Times New Roman" w:hAnsi="Times New Roman"/>
          <w:sz w:val="28"/>
          <w:szCs w:val="28"/>
          <w:lang w:eastAsia="ru-RU"/>
        </w:rPr>
        <w:t>колбаса</w:t>
      </w:r>
      <w:r w:rsidR="008D154A" w:rsidRPr="008D154A">
        <w:rPr>
          <w:rFonts w:ascii="Times New Roman" w:hAnsi="Times New Roman"/>
          <w:sz w:val="28"/>
          <w:szCs w:val="28"/>
        </w:rPr>
        <w:t xml:space="preserve"> докторская не соответствует нормам </w:t>
      </w:r>
      <w:r w:rsidR="008D154A" w:rsidRPr="008D154A">
        <w:rPr>
          <w:rFonts w:ascii="Times New Roman" w:hAnsi="Times New Roman"/>
          <w:bCs/>
          <w:sz w:val="28"/>
          <w:szCs w:val="28"/>
        </w:rPr>
        <w:t>Предельно допустимые концентрации тяжелых металлов и мышьяка в продовольственном сырье и пищевых продуктах, так как свинец выше допустимой нормы</w:t>
      </w:r>
      <w:r w:rsidR="008D154A">
        <w:rPr>
          <w:rFonts w:ascii="Times New Roman" w:hAnsi="Times New Roman"/>
          <w:bCs/>
          <w:sz w:val="28"/>
          <w:szCs w:val="28"/>
        </w:rPr>
        <w:t>.</w:t>
      </w:r>
    </w:p>
    <w:p w14:paraId="4CD9AEF0" w14:textId="3B58E069" w:rsidR="004A3A45" w:rsidRP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Фамилия и подпись санитарного врача_______________</w:t>
      </w:r>
    </w:p>
    <w:p w14:paraId="561903F4" w14:textId="7B253234" w:rsidR="004A3A45" w:rsidRDefault="004A3A45" w:rsidP="004A3A45">
      <w:pPr>
        <w:spacing w:after="0" w:line="240" w:lineRule="auto"/>
        <w:jc w:val="both"/>
        <w:rPr>
          <w:rFonts w:ascii="Times New Roman" w:hAnsi="Times New Roman"/>
          <w:sz w:val="28"/>
          <w:szCs w:val="28"/>
          <w:lang w:eastAsia="ru-RU"/>
        </w:rPr>
      </w:pPr>
      <w:r w:rsidRPr="004A3A45">
        <w:rPr>
          <w:rFonts w:ascii="Times New Roman" w:hAnsi="Times New Roman"/>
          <w:sz w:val="28"/>
          <w:szCs w:val="28"/>
          <w:lang w:eastAsia="ru-RU"/>
        </w:rPr>
        <w:t>Дата____ _____________</w:t>
      </w:r>
    </w:p>
    <w:p w14:paraId="5ADBDAAB" w14:textId="772D0E04" w:rsidR="004A3A45" w:rsidRPr="00C84C03" w:rsidRDefault="008D154A" w:rsidP="008D154A">
      <w:pPr>
        <w:spacing w:after="0" w:line="240" w:lineRule="auto"/>
        <w:jc w:val="both"/>
        <w:rPr>
          <w:rFonts w:ascii="Times New Roman" w:hAnsi="Times New Roman"/>
          <w:sz w:val="28"/>
          <w:szCs w:val="28"/>
        </w:rPr>
      </w:pPr>
      <w:r>
        <w:rPr>
          <w:rFonts w:ascii="Times New Roman" w:hAnsi="Times New Roman"/>
          <w:sz w:val="28"/>
          <w:szCs w:val="28"/>
          <w:lang w:eastAsia="ru-RU"/>
        </w:rPr>
        <w:t xml:space="preserve">Задача 4. Молоко пастеризованное не соответствует нормам </w:t>
      </w:r>
      <w:r w:rsidRPr="008D154A">
        <w:rPr>
          <w:rFonts w:ascii="Times New Roman" w:hAnsi="Times New Roman"/>
          <w:bCs/>
          <w:sz w:val="28"/>
          <w:szCs w:val="28"/>
        </w:rPr>
        <w:t>Предельно допустимые концентрации тяжелых металлов и мышьяка в продовольственном сырье и пищевых продуктах</w:t>
      </w:r>
      <w:r>
        <w:rPr>
          <w:rFonts w:ascii="Times New Roman" w:hAnsi="Times New Roman"/>
          <w:bCs/>
          <w:sz w:val="28"/>
          <w:szCs w:val="28"/>
        </w:rPr>
        <w:t xml:space="preserve">, так как свинец выше нормы, мышьяк выше нормы. </w:t>
      </w:r>
    </w:p>
    <w:p w14:paraId="46E19DBF" w14:textId="2A29D9F3" w:rsidR="00C84C03" w:rsidRDefault="00C84C03" w:rsidP="00C84C03">
      <w:pPr>
        <w:snapToGrid w:val="0"/>
        <w:spacing w:after="0" w:line="240" w:lineRule="auto"/>
        <w:jc w:val="both"/>
        <w:rPr>
          <w:rFonts w:ascii="Times New Roman" w:hAnsi="Times New Roman"/>
          <w:sz w:val="28"/>
          <w:szCs w:val="28"/>
        </w:rPr>
      </w:pPr>
    </w:p>
    <w:p w14:paraId="229B0410" w14:textId="12F38EC0" w:rsidR="008D154A" w:rsidRDefault="008D154A" w:rsidP="00C84C03">
      <w:pPr>
        <w:snapToGrid w:val="0"/>
        <w:spacing w:after="0" w:line="240" w:lineRule="auto"/>
        <w:jc w:val="both"/>
        <w:rPr>
          <w:rFonts w:ascii="Times New Roman" w:hAnsi="Times New Roman"/>
          <w:sz w:val="28"/>
          <w:szCs w:val="28"/>
        </w:rPr>
      </w:pPr>
    </w:p>
    <w:p w14:paraId="471DBD59" w14:textId="77777777" w:rsidR="008D154A" w:rsidRDefault="008D154A" w:rsidP="008D154A"/>
    <w:p w14:paraId="43694D50" w14:textId="42732591" w:rsidR="008D154A" w:rsidRDefault="008D154A" w:rsidP="008D154A">
      <w:pPr>
        <w:spacing w:after="0" w:line="240" w:lineRule="auto"/>
        <w:jc w:val="center"/>
        <w:rPr>
          <w:rFonts w:ascii="Times New Roman" w:hAnsi="Times New Roman"/>
          <w:b/>
          <w:sz w:val="28"/>
          <w:szCs w:val="28"/>
        </w:rPr>
      </w:pPr>
      <w:r w:rsidRPr="008D154A">
        <w:rPr>
          <w:rFonts w:ascii="Times New Roman" w:hAnsi="Times New Roman"/>
          <w:b/>
          <w:sz w:val="28"/>
          <w:szCs w:val="28"/>
        </w:rPr>
        <w:t>Протокол лабораторных испытаний</w:t>
      </w:r>
      <w:r>
        <w:rPr>
          <w:rFonts w:ascii="Times New Roman" w:hAnsi="Times New Roman"/>
          <w:b/>
          <w:sz w:val="28"/>
          <w:szCs w:val="28"/>
        </w:rPr>
        <w:t xml:space="preserve"> </w:t>
      </w:r>
      <w:r w:rsidRPr="008D154A">
        <w:rPr>
          <w:rFonts w:ascii="Times New Roman" w:hAnsi="Times New Roman"/>
          <w:b/>
          <w:sz w:val="28"/>
          <w:szCs w:val="28"/>
        </w:rPr>
        <w:t xml:space="preserve">№ </w:t>
      </w:r>
      <w:r>
        <w:rPr>
          <w:rFonts w:ascii="Times New Roman" w:hAnsi="Times New Roman"/>
          <w:b/>
          <w:sz w:val="28"/>
          <w:szCs w:val="28"/>
        </w:rPr>
        <w:t>4</w:t>
      </w:r>
    </w:p>
    <w:p w14:paraId="24151B9C" w14:textId="214B059C" w:rsidR="008D154A" w:rsidRPr="008D154A" w:rsidRDefault="008D154A" w:rsidP="008D154A">
      <w:pPr>
        <w:spacing w:after="0" w:line="240" w:lineRule="auto"/>
        <w:jc w:val="center"/>
        <w:rPr>
          <w:rFonts w:ascii="Times New Roman" w:hAnsi="Times New Roman"/>
          <w:b/>
          <w:sz w:val="28"/>
          <w:szCs w:val="28"/>
        </w:rPr>
      </w:pPr>
      <w:r w:rsidRPr="008D154A">
        <w:rPr>
          <w:rFonts w:ascii="Times New Roman" w:hAnsi="Times New Roman"/>
          <w:b/>
          <w:sz w:val="28"/>
          <w:szCs w:val="28"/>
        </w:rPr>
        <w:t xml:space="preserve">от </w:t>
      </w:r>
      <w:r>
        <w:rPr>
          <w:rFonts w:ascii="Times New Roman" w:hAnsi="Times New Roman"/>
          <w:b/>
          <w:sz w:val="28"/>
          <w:szCs w:val="28"/>
        </w:rPr>
        <w:t>14.05.2020</w:t>
      </w:r>
    </w:p>
    <w:p w14:paraId="58D0FDBF" w14:textId="3DF0062C" w:rsidR="008D154A" w:rsidRPr="008D154A" w:rsidRDefault="008D154A" w:rsidP="008D154A">
      <w:pPr>
        <w:spacing w:after="0" w:line="240" w:lineRule="auto"/>
        <w:jc w:val="both"/>
        <w:rPr>
          <w:rFonts w:ascii="Times New Roman" w:hAnsi="Times New Roman"/>
          <w:i/>
          <w:sz w:val="28"/>
          <w:szCs w:val="28"/>
        </w:rPr>
      </w:pPr>
      <w:r>
        <w:rPr>
          <w:rFonts w:ascii="Times New Roman" w:hAnsi="Times New Roman"/>
          <w:sz w:val="28"/>
          <w:szCs w:val="28"/>
        </w:rPr>
        <w:t>Наименование объекта, адрес магазин</w:t>
      </w:r>
      <w:r w:rsidRPr="00AF7E4B">
        <w:rPr>
          <w:rFonts w:ascii="Times New Roman" w:hAnsi="Times New Roman"/>
          <w:sz w:val="28"/>
          <w:szCs w:val="28"/>
        </w:rPr>
        <w:t xml:space="preserve"> «Радуга»</w:t>
      </w:r>
    </w:p>
    <w:p w14:paraId="64A36C90" w14:textId="74220284" w:rsidR="008D154A" w:rsidRPr="008D154A" w:rsidRDefault="008D154A" w:rsidP="008D154A">
      <w:pPr>
        <w:spacing w:after="0" w:line="240" w:lineRule="auto"/>
        <w:jc w:val="both"/>
        <w:rPr>
          <w:rFonts w:ascii="Times New Roman" w:hAnsi="Times New Roman"/>
          <w:sz w:val="28"/>
          <w:szCs w:val="28"/>
        </w:rPr>
      </w:pPr>
      <w:r>
        <w:rPr>
          <w:rFonts w:ascii="Times New Roman" w:hAnsi="Times New Roman"/>
          <w:sz w:val="28"/>
          <w:szCs w:val="28"/>
        </w:rPr>
        <w:t xml:space="preserve">Наименование пробы молоко пастеризованное </w:t>
      </w:r>
      <w:r w:rsidRPr="008D154A">
        <w:rPr>
          <w:rFonts w:ascii="Times New Roman" w:hAnsi="Times New Roman"/>
          <w:sz w:val="28"/>
          <w:szCs w:val="28"/>
        </w:rPr>
        <w:t xml:space="preserve"> количество </w:t>
      </w:r>
      <w:r>
        <w:rPr>
          <w:rFonts w:ascii="Times New Roman" w:hAnsi="Times New Roman"/>
          <w:sz w:val="28"/>
          <w:szCs w:val="28"/>
        </w:rPr>
        <w:t xml:space="preserve">1 бутылка </w:t>
      </w:r>
    </w:p>
    <w:p w14:paraId="56DC9353" w14:textId="650E75DA"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 xml:space="preserve">Дата отбора образца </w:t>
      </w:r>
      <w:r>
        <w:rPr>
          <w:rFonts w:ascii="Times New Roman" w:hAnsi="Times New Roman"/>
          <w:sz w:val="28"/>
          <w:szCs w:val="28"/>
        </w:rPr>
        <w:t xml:space="preserve">14.05.2020 </w:t>
      </w:r>
      <w:r w:rsidRPr="008D154A">
        <w:rPr>
          <w:rFonts w:ascii="Times New Roman" w:hAnsi="Times New Roman"/>
          <w:sz w:val="28"/>
          <w:szCs w:val="28"/>
        </w:rPr>
        <w:t xml:space="preserve">величина партии </w:t>
      </w:r>
      <w:r>
        <w:rPr>
          <w:rFonts w:ascii="Times New Roman" w:hAnsi="Times New Roman"/>
          <w:sz w:val="28"/>
          <w:szCs w:val="28"/>
        </w:rPr>
        <w:t>40 бутылок</w:t>
      </w:r>
    </w:p>
    <w:p w14:paraId="670CB2CA"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Дополнительные сведения ___________________________________________</w:t>
      </w:r>
    </w:p>
    <w:p w14:paraId="6D33CED7" w14:textId="73651692" w:rsidR="008D154A" w:rsidRPr="008D154A" w:rsidRDefault="008D154A" w:rsidP="008D154A">
      <w:pPr>
        <w:pStyle w:val="31"/>
        <w:shd w:val="clear" w:color="auto" w:fill="FFFFFF"/>
        <w:spacing w:after="0"/>
        <w:jc w:val="both"/>
        <w:rPr>
          <w:rFonts w:ascii="Times New Roman" w:hAnsi="Times New Roman"/>
          <w:sz w:val="28"/>
          <w:szCs w:val="28"/>
        </w:rPr>
      </w:pPr>
      <w:r>
        <w:rPr>
          <w:rFonts w:ascii="Times New Roman" w:hAnsi="Times New Roman"/>
          <w:sz w:val="28"/>
          <w:szCs w:val="28"/>
        </w:rPr>
        <w:t xml:space="preserve">НД на продукцию </w:t>
      </w:r>
      <w:r w:rsidRPr="008D154A">
        <w:rPr>
          <w:rFonts w:ascii="Times New Roman" w:hAnsi="Times New Roman"/>
          <w:bCs/>
          <w:sz w:val="28"/>
          <w:szCs w:val="28"/>
        </w:rPr>
        <w:t>Предельно допустимые концентрации тяжелых металлов и мышьяка в продовольственном сырье и пищевых продуктах</w:t>
      </w:r>
    </w:p>
    <w:p w14:paraId="7792F7AD"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НД. Регламентирующий объем лабораторных исследований и их оценку__ __________________________________________________________________</w:t>
      </w:r>
    </w:p>
    <w:p w14:paraId="5C34A580" w14:textId="3A819EE5"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Зарегистрировано в журнале</w:t>
      </w:r>
      <w:r>
        <w:rPr>
          <w:rFonts w:ascii="Times New Roman" w:hAnsi="Times New Roman"/>
          <w:sz w:val="28"/>
          <w:szCs w:val="28"/>
        </w:rPr>
        <w:t xml:space="preserve"> № 520</w:t>
      </w:r>
    </w:p>
    <w:p w14:paraId="6ABE10DD" w14:textId="77777777" w:rsidR="008D154A" w:rsidRPr="008D154A" w:rsidRDefault="008D154A" w:rsidP="008D154A">
      <w:pPr>
        <w:spacing w:after="0" w:line="240" w:lineRule="auto"/>
        <w:jc w:val="both"/>
        <w:rPr>
          <w:rFonts w:ascii="Times New Roman" w:hAnsi="Times New Roman"/>
          <w:sz w:val="28"/>
          <w:szCs w:val="28"/>
        </w:rPr>
      </w:pPr>
    </w:p>
    <w:tbl>
      <w:tblPr>
        <w:tblStyle w:val="af4"/>
        <w:tblW w:w="0" w:type="auto"/>
        <w:tblLook w:val="04A0" w:firstRow="1" w:lastRow="0" w:firstColumn="1" w:lastColumn="0" w:noHBand="0" w:noVBand="1"/>
      </w:tblPr>
      <w:tblGrid>
        <w:gridCol w:w="2180"/>
        <w:gridCol w:w="2353"/>
        <w:gridCol w:w="2224"/>
        <w:gridCol w:w="2588"/>
      </w:tblGrid>
      <w:tr w:rsidR="008D154A" w:rsidRPr="008D154A" w14:paraId="0FE7BF40" w14:textId="77777777" w:rsidTr="008D154A">
        <w:tc>
          <w:tcPr>
            <w:tcW w:w="2282" w:type="dxa"/>
          </w:tcPr>
          <w:p w14:paraId="1899E7AC"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Наименование показателей, ед.измерения</w:t>
            </w:r>
          </w:p>
        </w:tc>
        <w:tc>
          <w:tcPr>
            <w:tcW w:w="2521" w:type="dxa"/>
          </w:tcPr>
          <w:p w14:paraId="63596ED9"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Обнаруженное значение</w:t>
            </w:r>
          </w:p>
        </w:tc>
        <w:tc>
          <w:tcPr>
            <w:tcW w:w="2460" w:type="dxa"/>
          </w:tcPr>
          <w:p w14:paraId="78FE71F7"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Допустимые уровни</w:t>
            </w:r>
          </w:p>
        </w:tc>
        <w:tc>
          <w:tcPr>
            <w:tcW w:w="2082" w:type="dxa"/>
          </w:tcPr>
          <w:p w14:paraId="54670997"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НТД на методы испытания</w:t>
            </w:r>
          </w:p>
        </w:tc>
      </w:tr>
      <w:tr w:rsidR="009665F6" w:rsidRPr="008D154A" w14:paraId="1235BF93" w14:textId="77777777" w:rsidTr="009665F6">
        <w:tc>
          <w:tcPr>
            <w:tcW w:w="2282" w:type="dxa"/>
          </w:tcPr>
          <w:p w14:paraId="48A0A21D" w14:textId="4764012A"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Свинец, мг/кг</w:t>
            </w:r>
          </w:p>
        </w:tc>
        <w:tc>
          <w:tcPr>
            <w:tcW w:w="2521" w:type="dxa"/>
          </w:tcPr>
          <w:p w14:paraId="5577FE49" w14:textId="77777777" w:rsidR="009665F6" w:rsidRPr="008D154A" w:rsidRDefault="009665F6" w:rsidP="008D154A">
            <w:pPr>
              <w:spacing w:after="0" w:line="240" w:lineRule="auto"/>
              <w:jc w:val="both"/>
              <w:rPr>
                <w:rFonts w:ascii="Times New Roman" w:hAnsi="Times New Roman"/>
                <w:sz w:val="28"/>
                <w:szCs w:val="28"/>
              </w:rPr>
            </w:pPr>
          </w:p>
          <w:p w14:paraId="776328DB" w14:textId="4F261EC8"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0,08</w:t>
            </w:r>
          </w:p>
        </w:tc>
        <w:tc>
          <w:tcPr>
            <w:tcW w:w="2460" w:type="dxa"/>
          </w:tcPr>
          <w:p w14:paraId="322360CE" w14:textId="5F7AF9B4"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0,05</w:t>
            </w:r>
          </w:p>
        </w:tc>
        <w:tc>
          <w:tcPr>
            <w:tcW w:w="2082" w:type="dxa"/>
            <w:vMerge w:val="restart"/>
            <w:vAlign w:val="center"/>
          </w:tcPr>
          <w:p w14:paraId="1245936F" w14:textId="468D8435" w:rsidR="009665F6" w:rsidRPr="008D154A" w:rsidRDefault="009665F6" w:rsidP="009665F6">
            <w:pPr>
              <w:spacing w:after="0" w:line="240" w:lineRule="auto"/>
              <w:jc w:val="center"/>
              <w:rPr>
                <w:rFonts w:ascii="Times New Roman" w:hAnsi="Times New Roman"/>
                <w:sz w:val="28"/>
                <w:szCs w:val="28"/>
              </w:rPr>
            </w:pPr>
            <w:r w:rsidRPr="008D154A">
              <w:rPr>
                <w:rFonts w:ascii="Times New Roman" w:hAnsi="Times New Roman"/>
                <w:bCs/>
                <w:sz w:val="28"/>
                <w:szCs w:val="28"/>
              </w:rPr>
              <w:t>Предельно допустимые концентрации тяжелых металлов и мышьяка в продовольственном сырье и пищевых продуктах</w:t>
            </w:r>
          </w:p>
        </w:tc>
      </w:tr>
      <w:tr w:rsidR="009665F6" w:rsidRPr="008D154A" w14:paraId="06DFF655" w14:textId="77777777" w:rsidTr="008D154A">
        <w:tc>
          <w:tcPr>
            <w:tcW w:w="2282" w:type="dxa"/>
          </w:tcPr>
          <w:p w14:paraId="3303315C" w14:textId="33FAA298"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Кадмий, мг/кг</w:t>
            </w:r>
          </w:p>
        </w:tc>
        <w:tc>
          <w:tcPr>
            <w:tcW w:w="2521" w:type="dxa"/>
          </w:tcPr>
          <w:p w14:paraId="1C8970CA" w14:textId="3A3BE6C0"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0,02</w:t>
            </w:r>
          </w:p>
        </w:tc>
        <w:tc>
          <w:tcPr>
            <w:tcW w:w="2460" w:type="dxa"/>
          </w:tcPr>
          <w:p w14:paraId="5FB8AB1B" w14:textId="7522A53E"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0,02</w:t>
            </w:r>
          </w:p>
        </w:tc>
        <w:tc>
          <w:tcPr>
            <w:tcW w:w="2082" w:type="dxa"/>
            <w:vMerge/>
          </w:tcPr>
          <w:p w14:paraId="4A890DB7" w14:textId="77777777" w:rsidR="009665F6" w:rsidRPr="008D154A" w:rsidRDefault="009665F6" w:rsidP="008D154A">
            <w:pPr>
              <w:spacing w:after="0" w:line="240" w:lineRule="auto"/>
              <w:jc w:val="both"/>
              <w:rPr>
                <w:rFonts w:ascii="Times New Roman" w:hAnsi="Times New Roman"/>
                <w:sz w:val="28"/>
                <w:szCs w:val="28"/>
              </w:rPr>
            </w:pPr>
          </w:p>
        </w:tc>
      </w:tr>
      <w:tr w:rsidR="009665F6" w:rsidRPr="008D154A" w14:paraId="26084627" w14:textId="77777777" w:rsidTr="008D154A">
        <w:tc>
          <w:tcPr>
            <w:tcW w:w="2282" w:type="dxa"/>
          </w:tcPr>
          <w:p w14:paraId="58F9CDFB" w14:textId="13504788"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 xml:space="preserve">Ртуть </w:t>
            </w:r>
          </w:p>
        </w:tc>
        <w:tc>
          <w:tcPr>
            <w:tcW w:w="2521" w:type="dxa"/>
          </w:tcPr>
          <w:p w14:paraId="025FEB62" w14:textId="0D19265C"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 xml:space="preserve">Не обнаружено </w:t>
            </w:r>
          </w:p>
        </w:tc>
        <w:tc>
          <w:tcPr>
            <w:tcW w:w="2460" w:type="dxa"/>
          </w:tcPr>
          <w:p w14:paraId="34D5AFDF" w14:textId="0D829886"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0,005</w:t>
            </w:r>
          </w:p>
        </w:tc>
        <w:tc>
          <w:tcPr>
            <w:tcW w:w="2082" w:type="dxa"/>
            <w:vMerge/>
          </w:tcPr>
          <w:p w14:paraId="04C8CA5F" w14:textId="77777777" w:rsidR="009665F6" w:rsidRPr="008D154A" w:rsidRDefault="009665F6" w:rsidP="008D154A">
            <w:pPr>
              <w:spacing w:after="0" w:line="240" w:lineRule="auto"/>
              <w:jc w:val="both"/>
              <w:rPr>
                <w:rFonts w:ascii="Times New Roman" w:hAnsi="Times New Roman"/>
                <w:sz w:val="28"/>
                <w:szCs w:val="28"/>
              </w:rPr>
            </w:pPr>
          </w:p>
        </w:tc>
      </w:tr>
      <w:tr w:rsidR="009665F6" w:rsidRPr="008D154A" w14:paraId="771E5D15" w14:textId="77777777" w:rsidTr="008D154A">
        <w:trPr>
          <w:trHeight w:val="1049"/>
        </w:trPr>
        <w:tc>
          <w:tcPr>
            <w:tcW w:w="2282" w:type="dxa"/>
          </w:tcPr>
          <w:p w14:paraId="2677FD04" w14:textId="2CB56CC1"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Мышьяк, мг/кг</w:t>
            </w:r>
          </w:p>
        </w:tc>
        <w:tc>
          <w:tcPr>
            <w:tcW w:w="2521" w:type="dxa"/>
          </w:tcPr>
          <w:p w14:paraId="64325ACB" w14:textId="20DCC9C0"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0,06</w:t>
            </w:r>
          </w:p>
        </w:tc>
        <w:tc>
          <w:tcPr>
            <w:tcW w:w="2460" w:type="dxa"/>
          </w:tcPr>
          <w:p w14:paraId="7AD1FD80" w14:textId="4C47EF90" w:rsidR="009665F6" w:rsidRPr="008D154A" w:rsidRDefault="009665F6" w:rsidP="008D154A">
            <w:pPr>
              <w:spacing w:after="0" w:line="240" w:lineRule="auto"/>
              <w:jc w:val="both"/>
              <w:rPr>
                <w:rFonts w:ascii="Times New Roman" w:hAnsi="Times New Roman"/>
                <w:sz w:val="28"/>
                <w:szCs w:val="28"/>
              </w:rPr>
            </w:pPr>
            <w:r>
              <w:rPr>
                <w:rFonts w:ascii="Times New Roman" w:hAnsi="Times New Roman"/>
                <w:sz w:val="28"/>
                <w:szCs w:val="28"/>
              </w:rPr>
              <w:t>0,05</w:t>
            </w:r>
          </w:p>
        </w:tc>
        <w:tc>
          <w:tcPr>
            <w:tcW w:w="2082" w:type="dxa"/>
            <w:vMerge/>
          </w:tcPr>
          <w:p w14:paraId="64F71CF2" w14:textId="77777777" w:rsidR="009665F6" w:rsidRPr="008D154A" w:rsidRDefault="009665F6" w:rsidP="008D154A">
            <w:pPr>
              <w:spacing w:after="0" w:line="240" w:lineRule="auto"/>
              <w:jc w:val="both"/>
              <w:rPr>
                <w:rFonts w:ascii="Times New Roman" w:hAnsi="Times New Roman"/>
                <w:sz w:val="28"/>
                <w:szCs w:val="28"/>
              </w:rPr>
            </w:pPr>
          </w:p>
        </w:tc>
      </w:tr>
    </w:tbl>
    <w:p w14:paraId="21530D88" w14:textId="128F286C"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Фамилия и подпись проводившего исследования</w:t>
      </w:r>
      <w:r w:rsidR="009665F6">
        <w:rPr>
          <w:rFonts w:ascii="Times New Roman" w:hAnsi="Times New Roman"/>
          <w:sz w:val="28"/>
          <w:szCs w:val="28"/>
        </w:rPr>
        <w:t xml:space="preserve"> Матвеева Д. </w:t>
      </w:r>
    </w:p>
    <w:p w14:paraId="0B44CB95" w14:textId="77777777" w:rsidR="009665F6" w:rsidRDefault="008D154A" w:rsidP="009665F6">
      <w:pPr>
        <w:pStyle w:val="31"/>
        <w:numPr>
          <w:ilvl w:val="0"/>
          <w:numId w:val="24"/>
        </w:numPr>
        <w:shd w:val="clear" w:color="auto" w:fill="FFFFFF"/>
        <w:autoSpaceDN w:val="0"/>
        <w:spacing w:after="0"/>
        <w:ind w:left="0" w:firstLine="0"/>
        <w:jc w:val="both"/>
        <w:rPr>
          <w:rFonts w:ascii="Times New Roman" w:hAnsi="Times New Roman"/>
          <w:b/>
          <w:i/>
          <w:sz w:val="28"/>
          <w:szCs w:val="28"/>
        </w:rPr>
      </w:pPr>
      <w:r w:rsidRPr="008D154A">
        <w:rPr>
          <w:rFonts w:ascii="Times New Roman" w:hAnsi="Times New Roman"/>
          <w:sz w:val="28"/>
          <w:szCs w:val="28"/>
        </w:rPr>
        <w:t xml:space="preserve">Заключение санитарного врача </w:t>
      </w:r>
      <w:r w:rsidR="009665F6">
        <w:rPr>
          <w:rFonts w:ascii="Times New Roman" w:hAnsi="Times New Roman"/>
          <w:sz w:val="28"/>
          <w:szCs w:val="28"/>
          <w:lang w:eastAsia="ru-RU"/>
        </w:rPr>
        <w:t xml:space="preserve">молоко пастеризованное не соответствует нормам </w:t>
      </w:r>
      <w:r w:rsidR="009665F6" w:rsidRPr="008D154A">
        <w:rPr>
          <w:rFonts w:ascii="Times New Roman" w:hAnsi="Times New Roman"/>
          <w:bCs/>
          <w:sz w:val="28"/>
          <w:szCs w:val="28"/>
        </w:rPr>
        <w:t>Предельно допустимые концентрации тяжелых металлов и мышьяка в продовольственном сырье и пищевых продуктах</w:t>
      </w:r>
      <w:r w:rsidR="009665F6">
        <w:rPr>
          <w:rFonts w:ascii="Times New Roman" w:hAnsi="Times New Roman"/>
          <w:bCs/>
          <w:sz w:val="28"/>
          <w:szCs w:val="28"/>
        </w:rPr>
        <w:t>, так как свинец выше нормы, мышьяк выше нормы</w:t>
      </w:r>
    </w:p>
    <w:p w14:paraId="17B69C5A" w14:textId="13C51860" w:rsidR="008D154A" w:rsidRPr="009665F6" w:rsidRDefault="008D154A" w:rsidP="009665F6">
      <w:pPr>
        <w:pStyle w:val="31"/>
        <w:shd w:val="clear" w:color="auto" w:fill="FFFFFF"/>
        <w:autoSpaceDN w:val="0"/>
        <w:spacing w:after="0"/>
        <w:jc w:val="both"/>
        <w:rPr>
          <w:rFonts w:ascii="Times New Roman" w:hAnsi="Times New Roman"/>
          <w:b/>
          <w:i/>
          <w:sz w:val="28"/>
          <w:szCs w:val="28"/>
        </w:rPr>
      </w:pPr>
      <w:r w:rsidRPr="009665F6">
        <w:rPr>
          <w:rFonts w:ascii="Times New Roman" w:hAnsi="Times New Roman"/>
          <w:sz w:val="28"/>
          <w:szCs w:val="28"/>
        </w:rPr>
        <w:t xml:space="preserve"> Фамилия и подпись санитарного врача_______________</w:t>
      </w:r>
    </w:p>
    <w:p w14:paraId="5398F0B3" w14:textId="77777777" w:rsidR="008D154A" w:rsidRPr="008D154A" w:rsidRDefault="008D154A" w:rsidP="008D154A">
      <w:pPr>
        <w:spacing w:after="0" w:line="240" w:lineRule="auto"/>
        <w:jc w:val="both"/>
        <w:rPr>
          <w:rFonts w:ascii="Times New Roman" w:hAnsi="Times New Roman"/>
          <w:sz w:val="28"/>
          <w:szCs w:val="28"/>
        </w:rPr>
      </w:pPr>
      <w:r w:rsidRPr="008D154A">
        <w:rPr>
          <w:rFonts w:ascii="Times New Roman" w:hAnsi="Times New Roman"/>
          <w:sz w:val="28"/>
          <w:szCs w:val="28"/>
        </w:rPr>
        <w:t>Дата____ _____________</w:t>
      </w:r>
    </w:p>
    <w:p w14:paraId="367FA11D" w14:textId="77777777" w:rsidR="00816DE5" w:rsidRDefault="00816DE5" w:rsidP="00C84C03">
      <w:pPr>
        <w:snapToGrid w:val="0"/>
        <w:spacing w:after="0" w:line="240" w:lineRule="auto"/>
        <w:jc w:val="both"/>
        <w:rPr>
          <w:rFonts w:ascii="Times New Roman" w:hAnsi="Times New Roman"/>
          <w:sz w:val="28"/>
          <w:szCs w:val="28"/>
        </w:rPr>
      </w:pPr>
    </w:p>
    <w:p w14:paraId="24B817C5" w14:textId="48AC22B1" w:rsidR="008D154A" w:rsidRDefault="00816DE5" w:rsidP="00C84C03">
      <w:pPr>
        <w:snapToGrid w:val="0"/>
        <w:spacing w:after="0" w:line="240" w:lineRule="auto"/>
        <w:jc w:val="both"/>
        <w:rPr>
          <w:rFonts w:ascii="Times New Roman" w:hAnsi="Times New Roman"/>
          <w:b/>
          <w:sz w:val="28"/>
          <w:szCs w:val="28"/>
        </w:rPr>
      </w:pPr>
      <w:r w:rsidRPr="00816DE5">
        <w:rPr>
          <w:rFonts w:ascii="Times New Roman" w:hAnsi="Times New Roman"/>
          <w:b/>
          <w:sz w:val="28"/>
          <w:szCs w:val="28"/>
        </w:rPr>
        <w:t>День 11. 15.05.2020</w:t>
      </w:r>
    </w:p>
    <w:p w14:paraId="72F3CE75" w14:textId="555F7157" w:rsidR="00816DE5" w:rsidRPr="00816DE5" w:rsidRDefault="00816DE5" w:rsidP="00816DE5">
      <w:pPr>
        <w:pStyle w:val="37"/>
        <w:shd w:val="clear" w:color="auto" w:fill="auto"/>
        <w:spacing w:line="240" w:lineRule="auto"/>
        <w:ind w:right="120"/>
        <w:rPr>
          <w:b/>
          <w:bCs/>
          <w:sz w:val="28"/>
          <w:szCs w:val="28"/>
        </w:rPr>
      </w:pPr>
      <w:r w:rsidRPr="00816DE5">
        <w:rPr>
          <w:b/>
          <w:bCs/>
          <w:color w:val="000000" w:themeColor="text1"/>
          <w:sz w:val="28"/>
          <w:szCs w:val="28"/>
        </w:rPr>
        <w:t xml:space="preserve">Методы отбора образцов рыбы и </w:t>
      </w:r>
      <w:r w:rsidRPr="00816DE5">
        <w:rPr>
          <w:rFonts w:eastAsiaTheme="minorHAnsi"/>
          <w:b/>
          <w:bCs/>
          <w:color w:val="000000" w:themeColor="text1"/>
          <w:sz w:val="28"/>
          <w:szCs w:val="28"/>
        </w:rPr>
        <w:t xml:space="preserve">исследования </w:t>
      </w:r>
      <w:r w:rsidRPr="00816DE5">
        <w:rPr>
          <w:b/>
          <w:bCs/>
          <w:color w:val="000000" w:themeColor="text1"/>
          <w:sz w:val="28"/>
          <w:szCs w:val="28"/>
        </w:rPr>
        <w:t>рыбопродуктов для гигиенической экспертизы</w:t>
      </w:r>
      <w:r>
        <w:rPr>
          <w:b/>
          <w:bCs/>
          <w:color w:val="000000" w:themeColor="text1"/>
          <w:sz w:val="28"/>
          <w:szCs w:val="28"/>
        </w:rPr>
        <w:t>.</w:t>
      </w:r>
    </w:p>
    <w:p w14:paraId="0E44442F" w14:textId="6EDFB4D7" w:rsidR="00816DE5" w:rsidRDefault="00816DE5" w:rsidP="00816DE5">
      <w:pPr>
        <w:pStyle w:val="37"/>
        <w:shd w:val="clear" w:color="auto" w:fill="auto"/>
        <w:spacing w:line="240" w:lineRule="auto"/>
        <w:ind w:right="120"/>
        <w:rPr>
          <w:b/>
          <w:bCs/>
          <w:color w:val="000000" w:themeColor="text1"/>
          <w:sz w:val="28"/>
          <w:szCs w:val="28"/>
        </w:rPr>
      </w:pPr>
      <w:r w:rsidRPr="00816DE5">
        <w:rPr>
          <w:b/>
          <w:bCs/>
          <w:color w:val="000000" w:themeColor="text1"/>
          <w:sz w:val="28"/>
          <w:szCs w:val="28"/>
        </w:rPr>
        <w:t>Методы отбора образцов хлеба и исследования хлебопродуктов для гигиенической экспертизы.</w:t>
      </w:r>
    </w:p>
    <w:p w14:paraId="17299E69" w14:textId="6A081FBE" w:rsidR="00816DE5" w:rsidRPr="00C85FFF" w:rsidRDefault="00BD181A" w:rsidP="00816DE5">
      <w:pPr>
        <w:pStyle w:val="37"/>
        <w:shd w:val="clear" w:color="auto" w:fill="auto"/>
        <w:spacing w:line="240" w:lineRule="auto"/>
        <w:ind w:right="120"/>
        <w:rPr>
          <w:bCs/>
          <w:color w:val="000000" w:themeColor="text1"/>
          <w:sz w:val="40"/>
          <w:szCs w:val="28"/>
        </w:rPr>
      </w:pPr>
      <w:r>
        <w:rPr>
          <w:bCs/>
          <w:color w:val="000000" w:themeColor="text1"/>
          <w:sz w:val="28"/>
          <w:szCs w:val="28"/>
        </w:rPr>
        <w:t xml:space="preserve">1. </w:t>
      </w:r>
      <w:r w:rsidR="00C85FFF">
        <w:rPr>
          <w:bCs/>
          <w:color w:val="000000" w:themeColor="text1"/>
          <w:sz w:val="28"/>
          <w:szCs w:val="28"/>
        </w:rPr>
        <w:t xml:space="preserve"> </w:t>
      </w:r>
      <w:r w:rsidR="00C85FFF" w:rsidRPr="00C85FFF">
        <w:rPr>
          <w:color w:val="000000"/>
          <w:sz w:val="28"/>
          <w:szCs w:val="20"/>
          <w:shd w:val="clear" w:color="auto" w:fill="FFFFFF"/>
        </w:rPr>
        <w:t xml:space="preserve">Рыба не должна иметь механических повреждений, признаков заболеваний и наружных паразитов. Жабры красного цвета, глаза прозрачные без повреждений, запах, свойственный живой рыбе. У свежей рыбы, хорошо выражена окоченелость мышц (при надавливании пальцем ямка в области спинных мышц быстро исчезает). Чешуя (внешний покров) блестящая или слегка побледневшая с перламутровым отливом, плотно прилегает к телу; слизь прозрачная, без примесей крови и постороннего запаха. Опухоли на </w:t>
      </w:r>
      <w:r w:rsidR="00C85FFF" w:rsidRPr="00C85FFF">
        <w:rPr>
          <w:color w:val="000000"/>
          <w:sz w:val="28"/>
          <w:szCs w:val="20"/>
          <w:shd w:val="clear" w:color="auto" w:fill="FFFFFF"/>
        </w:rPr>
        <w:lastRenderedPageBreak/>
        <w:t>теле отсутствуют. Кожа упругая, без посторонних пятен, имеет естественную окраску, плотно прилегает к тушке. Плавники цельные естественной окраски. Жаберные крышки плотно закрывают жаберную полость. Глаза обычно выпуклые или слегка запавшие, роговая оболочка прозрачна, в передней камере могут быть отдельные кровоизлияния. Брюшко имеет характерную для данного вида рыб форму, не вздутое. Анальное отверстие плотно закрыто, не выпячено, без истечения слизи. На разрезе мышечная ткань упругая, плотно прилегает к костям, на поперечном разрезе спинные мышцы имеют характерный цвет для каждого вида рыб. Внутренние органы хорошо выражены, естественной окраски и структуры, без наличия опухолей, кишечник не вздут, без гнилостного запаха.</w:t>
      </w:r>
    </w:p>
    <w:p w14:paraId="136C9F25" w14:textId="3735D128" w:rsidR="00816DE5" w:rsidRDefault="00816DE5" w:rsidP="00816DE5">
      <w:pPr>
        <w:pStyle w:val="37"/>
        <w:shd w:val="clear" w:color="auto" w:fill="auto"/>
        <w:spacing w:line="240" w:lineRule="auto"/>
        <w:ind w:right="120"/>
        <w:rPr>
          <w:sz w:val="28"/>
        </w:rPr>
      </w:pPr>
      <w:r>
        <w:rPr>
          <w:bCs/>
          <w:color w:val="000000" w:themeColor="text1"/>
          <w:sz w:val="28"/>
          <w:szCs w:val="28"/>
        </w:rPr>
        <w:t xml:space="preserve">2. </w:t>
      </w:r>
      <w:r w:rsidRPr="00816DE5">
        <w:rPr>
          <w:sz w:val="28"/>
        </w:rPr>
        <w:t>Из разных мест однородной партии не более 5% отбирают для составления необходимого образца. Из исходного образца готовят среднюю пробу. Для этого из разных мест вскрытой тары исходного образца отбирают несколько экземпляров рыбы (2-3) и направляют в лабораторию</w:t>
      </w:r>
      <w:r>
        <w:rPr>
          <w:sz w:val="28"/>
        </w:rPr>
        <w:t>.</w:t>
      </w:r>
    </w:p>
    <w:p w14:paraId="26A5C8BE" w14:textId="57AC29B3" w:rsidR="00816DE5" w:rsidRPr="00BD181A" w:rsidRDefault="00816DE5" w:rsidP="00BD181A">
      <w:pPr>
        <w:pStyle w:val="37"/>
        <w:shd w:val="clear" w:color="auto" w:fill="auto"/>
        <w:spacing w:line="240" w:lineRule="auto"/>
        <w:rPr>
          <w:sz w:val="40"/>
        </w:rPr>
      </w:pPr>
      <w:r>
        <w:rPr>
          <w:sz w:val="28"/>
        </w:rPr>
        <w:t>3.</w:t>
      </w:r>
      <w:r w:rsidR="00BD181A" w:rsidRPr="00BD181A">
        <w:rPr>
          <w:color w:val="000000"/>
          <w:sz w:val="28"/>
          <w:szCs w:val="20"/>
          <w:shd w:val="clear" w:color="auto" w:fill="FFFFFF"/>
        </w:rPr>
        <w:t>Органолептическое исследование рыбы.</w:t>
      </w:r>
      <w:r w:rsidR="00BD181A" w:rsidRPr="00BD181A">
        <w:rPr>
          <w:color w:val="000000"/>
          <w:sz w:val="28"/>
          <w:szCs w:val="20"/>
        </w:rPr>
        <w:br/>
      </w:r>
      <w:r w:rsidR="00BD181A" w:rsidRPr="00BD181A">
        <w:rPr>
          <w:color w:val="000000"/>
          <w:sz w:val="28"/>
          <w:szCs w:val="20"/>
          <w:shd w:val="clear" w:color="auto" w:fill="FFFFFF"/>
        </w:rPr>
        <w:t>Доброкачественная свежая рыба имеет блестящую чешую, плотно прилегающую к ткани, брюшко не вздутое и не запавшее, жабры темнокрасного цвета, без неприятного запаха, плотную консистенцию.</w:t>
      </w:r>
      <w:r w:rsidR="00BD181A" w:rsidRPr="00BD181A">
        <w:rPr>
          <w:color w:val="000000"/>
          <w:sz w:val="28"/>
          <w:szCs w:val="20"/>
        </w:rPr>
        <w:br/>
      </w:r>
      <w:r w:rsidR="00BD181A" w:rsidRPr="00BD181A">
        <w:rPr>
          <w:color w:val="000000"/>
          <w:sz w:val="28"/>
          <w:szCs w:val="20"/>
          <w:shd w:val="clear" w:color="auto" w:fill="FFFFFF"/>
        </w:rPr>
        <w:t>Мороженная рыба исследуется при оттаивании до темп. 0-5 С в толпе мышц.</w:t>
      </w:r>
      <w:r w:rsidR="00BD181A" w:rsidRPr="00BD181A">
        <w:rPr>
          <w:color w:val="000000"/>
          <w:sz w:val="28"/>
          <w:szCs w:val="20"/>
        </w:rPr>
        <w:br/>
      </w:r>
      <w:r w:rsidR="00BD181A" w:rsidRPr="00BD181A">
        <w:rPr>
          <w:color w:val="000000"/>
          <w:sz w:val="28"/>
          <w:szCs w:val="20"/>
          <w:shd w:val="clear" w:color="auto" w:fill="FFFFFF"/>
        </w:rPr>
        <w:t>Оттаивание можно производить в воде при темп. 15 С или на воздухе при темп. 5-20 С. Запах мороженной рыбы определяют с помощью нагретого ножа или шпильки, вкалывая их в толщу (проба на нож или на шпильку).</w:t>
      </w:r>
    </w:p>
    <w:p w14:paraId="41A324D6" w14:textId="06082EB1" w:rsidR="00816DE5" w:rsidRDefault="00816DE5" w:rsidP="00BD181A">
      <w:pPr>
        <w:pStyle w:val="37"/>
        <w:shd w:val="clear" w:color="auto" w:fill="auto"/>
        <w:spacing w:line="240" w:lineRule="auto"/>
        <w:ind w:right="120"/>
        <w:rPr>
          <w:sz w:val="28"/>
        </w:rPr>
      </w:pPr>
      <w:r>
        <w:rPr>
          <w:sz w:val="28"/>
        </w:rPr>
        <w:t>4.</w:t>
      </w:r>
      <w:r w:rsidR="00BD181A">
        <w:rPr>
          <w:bCs/>
          <w:color w:val="000000" w:themeColor="text1"/>
          <w:sz w:val="28"/>
          <w:szCs w:val="28"/>
        </w:rPr>
        <w:t xml:space="preserve"> </w:t>
      </w:r>
      <w:r w:rsidR="00BD181A" w:rsidRPr="00816DE5">
        <w:rPr>
          <w:sz w:val="28"/>
          <w:szCs w:val="28"/>
        </w:rPr>
        <w:t>Органолептическое исследование консервированной рыбы. На поверхности рыбы допускается наличие некоторого пожелтения (ржавчины) возникающего в результате окисления подкожного жира. Если ржавчина проникает в подкожный слой мышц ( под рубашку), то рыба имеет при этом горький привкус, что уже свидетельствует о порче. На порчу рыбы указывает также тусклая поверхность с темными пятнами, покрытая слизью, грязноватого цвета, с неприятным запахом. Небольшие повреждения рыбы с поверхности и намятость не считаются дефектом. На поверхности соленой рыбы можно обнаружить пятна красноватого цвета (фуксии) – это результат размножения на поверхности рыбы солелюбивых микробов Serratiasalinaria. Указанный микроб не обладает патогенными свойствами, поэтому при наличии благоприятных органолептических свойств, рыбу, пораженную 210 «фуксином», допускают в пищу после обработки раствором поваренной соли. Консистенция соленой рыбы должна быть плотной, упругой. Запах, свойственной соленой рыбе, не имеет неприятных оттенков. Вкус соленый, равномерный по всей толщине рыбы. Горький вкус указывает на окисление жира в глубоких слоях- в толще мышц, такая рыба не может быть использована в пищу.</w:t>
      </w:r>
    </w:p>
    <w:p w14:paraId="0EE10664" w14:textId="65BAE026" w:rsidR="00816DE5" w:rsidRDefault="00816DE5" w:rsidP="00C85FFF">
      <w:pPr>
        <w:pStyle w:val="37"/>
        <w:shd w:val="clear" w:color="auto" w:fill="auto"/>
        <w:spacing w:line="240" w:lineRule="auto"/>
        <w:rPr>
          <w:color w:val="000000"/>
          <w:sz w:val="28"/>
          <w:szCs w:val="20"/>
          <w:shd w:val="clear" w:color="auto" w:fill="FFFFFF"/>
        </w:rPr>
      </w:pPr>
      <w:r>
        <w:rPr>
          <w:sz w:val="28"/>
        </w:rPr>
        <w:t>5.</w:t>
      </w:r>
      <w:r w:rsidR="00C85FFF">
        <w:rPr>
          <w:sz w:val="28"/>
        </w:rPr>
        <w:t xml:space="preserve"> </w:t>
      </w:r>
      <w:r w:rsidR="00C85FFF" w:rsidRPr="00C85FFF">
        <w:rPr>
          <w:color w:val="000000"/>
          <w:sz w:val="28"/>
          <w:szCs w:val="20"/>
          <w:shd w:val="clear" w:color="auto" w:fill="FFFFFF"/>
        </w:rPr>
        <w:t>Алгоритм действия при определении содержания влаги в консервированной рыбе.</w:t>
      </w:r>
      <w:r w:rsidR="00C85FFF">
        <w:rPr>
          <w:color w:val="000000"/>
          <w:sz w:val="28"/>
          <w:szCs w:val="20"/>
        </w:rPr>
        <w:t xml:space="preserve"> </w:t>
      </w:r>
      <w:r w:rsidR="00C85FFF" w:rsidRPr="00C85FFF">
        <w:rPr>
          <w:color w:val="000000"/>
          <w:sz w:val="28"/>
          <w:szCs w:val="20"/>
          <w:shd w:val="clear" w:color="auto" w:fill="FFFFFF"/>
        </w:rPr>
        <w:t>Высушивание при температуре. 1300 С ( применяется для анализа соленой, вяленой, сушеной и копченой холодным способом рыбы).</w:t>
      </w:r>
      <w:r w:rsidR="00C85FFF" w:rsidRPr="00C85FFF">
        <w:rPr>
          <w:color w:val="000000"/>
          <w:sz w:val="28"/>
          <w:szCs w:val="20"/>
        </w:rPr>
        <w:br/>
      </w:r>
      <w:r w:rsidR="00C85FFF" w:rsidRPr="00C85FFF">
        <w:rPr>
          <w:color w:val="000000"/>
          <w:sz w:val="28"/>
          <w:szCs w:val="20"/>
          <w:shd w:val="clear" w:color="auto" w:fill="FFFFFF"/>
        </w:rPr>
        <w:t>В высушенную бюксу на технохимических весах берут навеску фарша в кол-</w:t>
      </w:r>
      <w:r w:rsidR="00C85FFF" w:rsidRPr="00C85FFF">
        <w:rPr>
          <w:color w:val="000000"/>
          <w:sz w:val="28"/>
          <w:szCs w:val="20"/>
          <w:shd w:val="clear" w:color="auto" w:fill="FFFFFF"/>
        </w:rPr>
        <w:lastRenderedPageBreak/>
        <w:t>ве 1,5-2 г точностью до 0,01 г</w:t>
      </w:r>
      <w:r w:rsidR="00C85FFF" w:rsidRPr="00C85FFF">
        <w:rPr>
          <w:color w:val="000000"/>
          <w:sz w:val="28"/>
          <w:szCs w:val="20"/>
        </w:rPr>
        <w:br/>
      </w:r>
      <w:r w:rsidR="00C85FFF" w:rsidRPr="00C85FFF">
        <w:rPr>
          <w:color w:val="000000"/>
          <w:sz w:val="28"/>
          <w:szCs w:val="20"/>
          <w:shd w:val="clear" w:color="auto" w:fill="FFFFFF"/>
        </w:rPr>
        <w:t>Навеску подсушивают в сушильном шкафу при темп. 60.80 С в течении 30 минут. После подсушивания навеску выдерживают при темп. Сушильного шкафа 130 С в течении часа. Колебания темп. Допускаются не более + 2 С. По истечении часа бюксу закрывают крышкой, охлаждают в эксикаторе в течении 30 мин и взвешивают на технохимических весах с точностью до 0,01г.</w:t>
      </w:r>
      <w:r w:rsidR="00C85FFF" w:rsidRPr="00C85FFF">
        <w:rPr>
          <w:color w:val="000000"/>
          <w:sz w:val="28"/>
          <w:szCs w:val="20"/>
        </w:rPr>
        <w:br/>
      </w:r>
      <w:r w:rsidR="00C85FFF" w:rsidRPr="00C85FFF">
        <w:rPr>
          <w:color w:val="000000"/>
          <w:sz w:val="28"/>
          <w:szCs w:val="20"/>
          <w:shd w:val="clear" w:color="auto" w:fill="FFFFFF"/>
        </w:rPr>
        <w:t>Содержание влаги определяют при анализе копченой рыбы и больших изделий. РАСЧЕТ:</w:t>
      </w:r>
      <w:r w:rsidR="00C85FFF">
        <w:rPr>
          <w:color w:val="000000"/>
          <w:sz w:val="28"/>
          <w:szCs w:val="20"/>
          <w:shd w:val="clear" w:color="auto" w:fill="FFFFFF"/>
        </w:rPr>
        <w:t xml:space="preserve"> </w:t>
      </w:r>
      <w:r w:rsidR="00C85FFF">
        <w:rPr>
          <w:noProof/>
          <w:lang w:eastAsia="ru-RU"/>
        </w:rPr>
        <w:drawing>
          <wp:inline distT="0" distB="0" distL="0" distR="0" wp14:anchorId="48872F84" wp14:editId="773E0B93">
            <wp:extent cx="1143000" cy="419100"/>
            <wp:effectExtent l="0" t="0" r="0" b="0"/>
            <wp:docPr id="30" name="Рисунок 30" descr="https://sun1-85.userapi.com/0H45dAAGlpiEOHJgKe0HeFbd8zzmOK7p6jUIvw/8IN6UWXf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5.userapi.com/0H45dAAGlpiEOHJgKe0HeFbd8zzmOK7p6jUIvw/8IN6UWXfdb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14:paraId="524D7ECC" w14:textId="77777777" w:rsidR="00C85FFF" w:rsidRPr="00C85FFF" w:rsidRDefault="00C85FFF" w:rsidP="00C85FFF">
      <w:pPr>
        <w:spacing w:after="0" w:line="240" w:lineRule="auto"/>
        <w:rPr>
          <w:rFonts w:ascii="Times New Roman" w:hAnsi="Times New Roman"/>
          <w:sz w:val="36"/>
          <w:szCs w:val="24"/>
          <w:lang w:eastAsia="ru-RU"/>
        </w:rPr>
      </w:pPr>
      <w:r w:rsidRPr="00C85FFF">
        <w:rPr>
          <w:rFonts w:ascii="Times New Roman" w:hAnsi="Times New Roman"/>
          <w:color w:val="000000"/>
          <w:sz w:val="28"/>
          <w:szCs w:val="20"/>
          <w:shd w:val="clear" w:color="auto" w:fill="FFFFFF"/>
          <w:lang w:eastAsia="ru-RU"/>
        </w:rPr>
        <w:t>где Х – содержание влаги в %; А- масса бюксы с навеской до высушивания в гр; В- масса бюксы с навеской после высушивания в гр; С- масса навески в гр; 100- перерасчет на 100 гр продукта</w:t>
      </w:r>
    </w:p>
    <w:p w14:paraId="61181879" w14:textId="3CE7B7F6" w:rsidR="00816DE5" w:rsidRDefault="00816DE5" w:rsidP="00816DE5">
      <w:pPr>
        <w:pStyle w:val="37"/>
        <w:shd w:val="clear" w:color="auto" w:fill="auto"/>
        <w:spacing w:line="240" w:lineRule="auto"/>
        <w:ind w:right="120"/>
        <w:rPr>
          <w:sz w:val="28"/>
        </w:rPr>
      </w:pPr>
      <w:r>
        <w:rPr>
          <w:sz w:val="28"/>
        </w:rPr>
        <w:t>6.</w:t>
      </w:r>
      <w:r w:rsidR="00C90111">
        <w:rPr>
          <w:sz w:val="28"/>
        </w:rPr>
        <w:t xml:space="preserve"> </w:t>
      </w:r>
      <w:r w:rsidR="00C90111" w:rsidRPr="00C90111">
        <w:rPr>
          <w:b/>
          <w:sz w:val="28"/>
          <w:szCs w:val="28"/>
        </w:rPr>
        <w:t>Поверхность хлеба</w:t>
      </w:r>
      <w:r w:rsidR="00C90111" w:rsidRPr="00C90111">
        <w:rPr>
          <w:sz w:val="28"/>
          <w:szCs w:val="28"/>
        </w:rPr>
        <w:t xml:space="preserve"> должна быть гладкой, без крупных трещин и надрывов. Крупными принято считать трещины шириной более 1 см, проходящие через всю верхнюю корку в одном или нескольких направлениях. </w:t>
      </w:r>
      <w:r w:rsidR="00C90111" w:rsidRPr="00C90111">
        <w:rPr>
          <w:b/>
          <w:sz w:val="28"/>
          <w:szCs w:val="28"/>
        </w:rPr>
        <w:t>Окраска хлеба</w:t>
      </w:r>
      <w:r w:rsidR="00C90111" w:rsidRPr="00C90111">
        <w:rPr>
          <w:sz w:val="28"/>
          <w:szCs w:val="28"/>
        </w:rPr>
        <w:t xml:space="preserve"> должна быть равномерной, коричнево-бурой с некоторым блеском верхней и боковой корки в подовом хлебе и верхней корки в формовом хлебе. Подгорелость корок не допускается, также как и излишняя бледность. Переход от корки к мякишу должен быть постепенным, не допускается отслоенность корок от мякиша. </w:t>
      </w:r>
      <w:r w:rsidR="00C90111" w:rsidRPr="00C90111">
        <w:rPr>
          <w:b/>
          <w:sz w:val="28"/>
          <w:szCs w:val="28"/>
        </w:rPr>
        <w:t>Форма хлеба</w:t>
      </w:r>
      <w:r w:rsidR="00C90111" w:rsidRPr="00C90111">
        <w:rPr>
          <w:sz w:val="28"/>
          <w:szCs w:val="28"/>
        </w:rPr>
        <w:t xml:space="preserve"> должна быть правильной, не расплывчатой, не мятой, без боковых наплывов и других дефектов. Толщина верхних корок для 226 подового и формового хлеба допускается не более 4 мм. У подового хлеба нижняя корка должна быть не более 5 мм, у формового не более 3 мм. </w:t>
      </w:r>
      <w:r w:rsidR="00C90111" w:rsidRPr="00C90111">
        <w:rPr>
          <w:b/>
          <w:sz w:val="28"/>
          <w:szCs w:val="28"/>
        </w:rPr>
        <w:t>Состояние мякиша</w:t>
      </w:r>
      <w:r w:rsidR="00C90111" w:rsidRPr="00C90111">
        <w:rPr>
          <w:sz w:val="28"/>
          <w:szCs w:val="28"/>
        </w:rPr>
        <w:t xml:space="preserve"> учитывается по степени пропеченности, интенсивности и равномерности промесса теста, пористости и эластичности. Хлеб должен быть хорошо пропеченным, не липким и не влажным на ощупь, без комочков или следов непромеса, равномерно пористым. В мякише не допускается наличие пустот и закала, т.е. плотных водянистых, не содержащих пор участков, располагающихся обычно у нижней корки. Мякиш должен быть достаточно эластичным, не крошковатым, не черствым, при легком надавливании пальцем – быстро принимать первоначальную форму. </w:t>
      </w:r>
      <w:r w:rsidR="00C90111" w:rsidRPr="00C90111">
        <w:rPr>
          <w:b/>
          <w:sz w:val="28"/>
          <w:szCs w:val="28"/>
        </w:rPr>
        <w:t>Вкус хлеба</w:t>
      </w:r>
      <w:r w:rsidR="00C90111" w:rsidRPr="00C90111">
        <w:rPr>
          <w:sz w:val="28"/>
          <w:szCs w:val="28"/>
        </w:rPr>
        <w:t xml:space="preserve"> должен быть умеренно кислым, непересоленый, без признаков горечи или постороннего привкуса и без хруста на зубах от минеральных примесей. </w:t>
      </w:r>
      <w:r w:rsidR="00C90111" w:rsidRPr="00C90111">
        <w:rPr>
          <w:b/>
          <w:sz w:val="28"/>
          <w:szCs w:val="28"/>
        </w:rPr>
        <w:t>Запах хлеба</w:t>
      </w:r>
      <w:r w:rsidR="00C90111" w:rsidRPr="00C90111">
        <w:rPr>
          <w:sz w:val="28"/>
          <w:szCs w:val="28"/>
        </w:rPr>
        <w:t xml:space="preserve"> должен быть свойственен данному сорту и виду без посторонних оттенков.</w:t>
      </w:r>
    </w:p>
    <w:p w14:paraId="588C4219" w14:textId="77777777" w:rsidR="00C90111" w:rsidRDefault="00816DE5" w:rsidP="00C90111">
      <w:pPr>
        <w:pStyle w:val="37"/>
        <w:shd w:val="clear" w:color="auto" w:fill="auto"/>
        <w:spacing w:line="240" w:lineRule="auto"/>
        <w:ind w:right="120"/>
        <w:rPr>
          <w:sz w:val="28"/>
        </w:rPr>
      </w:pPr>
      <w:r>
        <w:rPr>
          <w:sz w:val="28"/>
        </w:rPr>
        <w:t>7.</w:t>
      </w:r>
      <w:r w:rsidR="00C90111">
        <w:rPr>
          <w:sz w:val="28"/>
        </w:rPr>
        <w:t xml:space="preserve"> </w:t>
      </w:r>
      <w:r w:rsidR="00C90111" w:rsidRPr="00C90111">
        <w:rPr>
          <w:sz w:val="28"/>
        </w:rPr>
        <w:t xml:space="preserve">Анализу подвергается каждая отдельная партия хлеба. Качество хлеба устанавливается на основании анализа, на основании анализа, взятого от данной партии образца и сопоставления его показателей со стандартом для соответствующего вида и сорта хлеба. Для лабораторного исследования отбирают средний образец хлеба. Перед изъятием образца всю партию тщательно осматривают. Для химического анализа весового и штучного хлеба весом более 250 г от среднего образца отбирают типичный по внешнему виду образец в следующих количествах: </w:t>
      </w:r>
    </w:p>
    <w:p w14:paraId="108AE4B8" w14:textId="77777777" w:rsidR="00C90111" w:rsidRDefault="00C90111" w:rsidP="00C90111">
      <w:pPr>
        <w:pStyle w:val="37"/>
        <w:shd w:val="clear" w:color="auto" w:fill="auto"/>
        <w:spacing w:line="240" w:lineRule="auto"/>
        <w:ind w:right="120"/>
        <w:rPr>
          <w:sz w:val="28"/>
        </w:rPr>
      </w:pPr>
      <w:r w:rsidRPr="00C90111">
        <w:rPr>
          <w:sz w:val="28"/>
        </w:rPr>
        <w:t xml:space="preserve">а) весовые изделия более 500 г – 1 штука. </w:t>
      </w:r>
    </w:p>
    <w:p w14:paraId="2742F1FD" w14:textId="77777777" w:rsidR="00C90111" w:rsidRDefault="00C90111" w:rsidP="00C90111">
      <w:pPr>
        <w:pStyle w:val="37"/>
        <w:shd w:val="clear" w:color="auto" w:fill="auto"/>
        <w:spacing w:line="240" w:lineRule="auto"/>
        <w:ind w:right="120"/>
        <w:rPr>
          <w:sz w:val="28"/>
        </w:rPr>
      </w:pPr>
      <w:r w:rsidRPr="00C90111">
        <w:rPr>
          <w:sz w:val="28"/>
        </w:rPr>
        <w:lastRenderedPageBreak/>
        <w:t xml:space="preserve">б) штучные изделия весом от 200 г до 400 г – 2 штуки. </w:t>
      </w:r>
    </w:p>
    <w:p w14:paraId="50E649B1" w14:textId="77777777" w:rsidR="00C90111" w:rsidRDefault="00C90111" w:rsidP="00C90111">
      <w:pPr>
        <w:pStyle w:val="37"/>
        <w:shd w:val="clear" w:color="auto" w:fill="auto"/>
        <w:spacing w:line="240" w:lineRule="auto"/>
        <w:ind w:right="120"/>
        <w:rPr>
          <w:sz w:val="28"/>
        </w:rPr>
      </w:pPr>
      <w:r w:rsidRPr="00C90111">
        <w:rPr>
          <w:sz w:val="28"/>
        </w:rPr>
        <w:t xml:space="preserve">в) штучные изделия весом менее 200 г – 4 штуки. </w:t>
      </w:r>
    </w:p>
    <w:p w14:paraId="6484A5FD" w14:textId="14D52B2E" w:rsidR="00816DE5" w:rsidRPr="00C90111" w:rsidRDefault="00C90111" w:rsidP="00C90111">
      <w:pPr>
        <w:pStyle w:val="37"/>
        <w:shd w:val="clear" w:color="auto" w:fill="auto"/>
        <w:spacing w:line="240" w:lineRule="auto"/>
        <w:ind w:right="120"/>
        <w:rPr>
          <w:sz w:val="36"/>
        </w:rPr>
      </w:pPr>
      <w:r w:rsidRPr="00C90111">
        <w:rPr>
          <w:sz w:val="28"/>
        </w:rPr>
        <w:t>Отбор проб для анализа нужно производить не ранее 3 ч и не позднее 12 ч после выпечки хлеба.</w:t>
      </w:r>
    </w:p>
    <w:p w14:paraId="26D0A2DE" w14:textId="10E960B4" w:rsidR="00816DE5" w:rsidRDefault="00816DE5" w:rsidP="00816DE5">
      <w:pPr>
        <w:pStyle w:val="37"/>
        <w:shd w:val="clear" w:color="auto" w:fill="auto"/>
        <w:spacing w:line="240" w:lineRule="auto"/>
        <w:ind w:right="120"/>
        <w:rPr>
          <w:sz w:val="28"/>
        </w:rPr>
      </w:pPr>
      <w:r>
        <w:rPr>
          <w:sz w:val="28"/>
        </w:rPr>
        <w:t>8.</w:t>
      </w:r>
      <w:r w:rsidR="00C90111">
        <w:rPr>
          <w:sz w:val="28"/>
        </w:rPr>
        <w:t xml:space="preserve"> </w:t>
      </w:r>
      <w:r w:rsidR="00C90111" w:rsidRPr="00C90111">
        <w:rPr>
          <w:b/>
          <w:sz w:val="28"/>
        </w:rPr>
        <w:t>Определение содержания влаги</w:t>
      </w:r>
      <w:r w:rsidR="00C90111" w:rsidRPr="00C90111">
        <w:rPr>
          <w:sz w:val="28"/>
        </w:rPr>
        <w:t xml:space="preserve"> в предварительно высушенные в сушильном шкафу , и взвешенные на технохимических весах металлические бюксы с крышками берут навески хлеба 5,0 г. Поверхность среза средней пробы хлеба следует освежить, затем делают сплошной срез толщиной 0,5 см через всю толщу изделия. Из среза берут 4 выемки 5,0-6,0 г в середине и по 2-3 г отступя на 1 см от верхней, нижней и одной из боковых корок. Общий вес выемок должен быть равен 12 -15 г. Производственные выемки хлеба быстро и тщательно измельчают ножом, перемешивают и берут навески. Бюксы с навесками помещают в предварительно нагретый электрический сушильный шкаф. Высушивание производят при темп. 130 С в течении 45 мин., учитывая время от момента загрузки до выгрузки бюкс из сушильного шкафа. Продолжительность падения и подъема температуры с момента загрузки бюкса в сушильный шкаф не должна превышать 20 мин. Через 45 мин. Бюксы извлекают из сушильного шкафа, закрывают немедленно крышками, помещают в эксикатор и охлаждают, затем взвешивают на технохимических весах. Влажность хлеба вычисляют по формуле: Х = а – в/с </w:t>
      </w:r>
      <w:r w:rsidR="00C90111" w:rsidRPr="00C90111">
        <w:rPr>
          <w:rFonts w:ascii="Cambria Math" w:hAnsi="Cambria Math" w:cs="Cambria Math"/>
          <w:sz w:val="28"/>
        </w:rPr>
        <w:t>∗</w:t>
      </w:r>
      <w:r w:rsidR="00C90111" w:rsidRPr="00C90111">
        <w:rPr>
          <w:sz w:val="28"/>
        </w:rPr>
        <w:t xml:space="preserve"> 100 где Х – влажность хлеба в %; а – масса бюкса с крышкой и навеской хлеба до высушивания в граммах; в – масса бюкса с крышкой и навеской хлеба после высушивания в гр; с- навеска хлеба в гр; 100 – перерасчет в %. </w:t>
      </w:r>
    </w:p>
    <w:p w14:paraId="3A2B15C9" w14:textId="77777777" w:rsidR="00C90111" w:rsidRPr="00C90111" w:rsidRDefault="00816DE5" w:rsidP="00C90111">
      <w:pPr>
        <w:pStyle w:val="37"/>
        <w:shd w:val="clear" w:color="auto" w:fill="auto"/>
        <w:ind w:right="120"/>
        <w:rPr>
          <w:sz w:val="28"/>
        </w:rPr>
      </w:pPr>
      <w:r>
        <w:rPr>
          <w:sz w:val="28"/>
        </w:rPr>
        <w:t>9.</w:t>
      </w:r>
      <w:r w:rsidR="00C90111">
        <w:rPr>
          <w:sz w:val="28"/>
        </w:rPr>
        <w:t xml:space="preserve"> </w:t>
      </w:r>
      <w:r w:rsidR="00C90111" w:rsidRPr="00BD181A">
        <w:rPr>
          <w:b/>
          <w:sz w:val="28"/>
        </w:rPr>
        <w:t>Для определения кислотности хлеба</w:t>
      </w:r>
      <w:r w:rsidR="00C90111" w:rsidRPr="00C90111">
        <w:rPr>
          <w:sz w:val="28"/>
        </w:rPr>
        <w:t xml:space="preserve"> вырезают из разных мест мякиша кусочки и составляют из них навеску 25 г. Затем всю навеску измельчают ножом и переносят в колбу, куда небольшими порциями приливают 250 мл дистиллированной воды, нагретой до 60°, встряхивают в течение 2 минут и оставляют стоять в течение 10 минут. После этого сливают отстоявшийся жидкий слой через марлю в стакан и отбирают пипеткой 50 мл вытяжки в коническую колбу, прибавляют 2-3 капли 1% раствора фенолфталеина и титруют 0,1 Н раствором едкого натра до появления слабо-розового окрашивания, не исчезающего при стоянии в течение минуты.</w:t>
      </w:r>
    </w:p>
    <w:p w14:paraId="21EF9E5B" w14:textId="77777777" w:rsidR="00C90111" w:rsidRPr="00C90111" w:rsidRDefault="00C90111" w:rsidP="00C90111">
      <w:pPr>
        <w:pStyle w:val="37"/>
        <w:shd w:val="clear" w:color="auto" w:fill="auto"/>
        <w:ind w:right="120"/>
        <w:rPr>
          <w:sz w:val="28"/>
        </w:rPr>
      </w:pPr>
      <w:r w:rsidRPr="00C90111">
        <w:rPr>
          <w:sz w:val="28"/>
        </w:rPr>
        <w:t>Расчет проводят по формуле:</w:t>
      </w:r>
    </w:p>
    <w:p w14:paraId="009AD6D7" w14:textId="77777777" w:rsidR="00C90111" w:rsidRPr="00C90111" w:rsidRDefault="00C90111" w:rsidP="00C90111">
      <w:pPr>
        <w:pStyle w:val="37"/>
        <w:shd w:val="clear" w:color="auto" w:fill="auto"/>
        <w:ind w:right="120"/>
        <w:rPr>
          <w:sz w:val="28"/>
        </w:rPr>
      </w:pPr>
      <w:r w:rsidRPr="00C90111">
        <w:rPr>
          <w:b/>
          <w:bCs/>
          <w:sz w:val="28"/>
        </w:rPr>
        <w:t>Х = 25 х 50 х 4 х а/250 х 10, где</w:t>
      </w:r>
    </w:p>
    <w:p w14:paraId="4F30980C" w14:textId="77777777" w:rsidR="00C90111" w:rsidRPr="00C90111" w:rsidRDefault="00C90111" w:rsidP="00C90111">
      <w:pPr>
        <w:pStyle w:val="37"/>
        <w:shd w:val="clear" w:color="auto" w:fill="auto"/>
        <w:ind w:right="120"/>
        <w:rPr>
          <w:sz w:val="28"/>
        </w:rPr>
      </w:pPr>
      <w:r w:rsidRPr="00C90111">
        <w:rPr>
          <w:b/>
          <w:bCs/>
          <w:sz w:val="28"/>
        </w:rPr>
        <w:t>а –</w:t>
      </w:r>
      <w:r w:rsidRPr="00C90111">
        <w:rPr>
          <w:sz w:val="28"/>
        </w:rPr>
        <w:t>количество 0,1 Н раствора едкого натра к нормальному (мл);</w:t>
      </w:r>
    </w:p>
    <w:p w14:paraId="1645E911" w14:textId="77777777" w:rsidR="00C90111" w:rsidRPr="00C90111" w:rsidRDefault="00C90111" w:rsidP="00C90111">
      <w:pPr>
        <w:pStyle w:val="37"/>
        <w:shd w:val="clear" w:color="auto" w:fill="auto"/>
        <w:ind w:right="120"/>
        <w:rPr>
          <w:sz w:val="28"/>
        </w:rPr>
      </w:pPr>
      <w:r w:rsidRPr="00C90111">
        <w:rPr>
          <w:b/>
          <w:bCs/>
          <w:sz w:val="28"/>
        </w:rPr>
        <w:t>10 –</w:t>
      </w:r>
      <w:r w:rsidRPr="00C90111">
        <w:rPr>
          <w:sz w:val="28"/>
        </w:rPr>
        <w:t>приведение 0,1 Н раствора едкого натра к нормальному;</w:t>
      </w:r>
    </w:p>
    <w:p w14:paraId="130AF4EA" w14:textId="77777777" w:rsidR="00C90111" w:rsidRPr="00C90111" w:rsidRDefault="00C90111" w:rsidP="00C90111">
      <w:pPr>
        <w:pStyle w:val="37"/>
        <w:shd w:val="clear" w:color="auto" w:fill="auto"/>
        <w:ind w:right="120"/>
        <w:rPr>
          <w:sz w:val="28"/>
        </w:rPr>
      </w:pPr>
      <w:r w:rsidRPr="00C90111">
        <w:rPr>
          <w:b/>
          <w:bCs/>
          <w:sz w:val="28"/>
        </w:rPr>
        <w:t>4 –</w:t>
      </w:r>
      <w:r w:rsidRPr="00C90111">
        <w:rPr>
          <w:sz w:val="28"/>
        </w:rPr>
        <w:t>коэффициент, приводящий навеску к 100;</w:t>
      </w:r>
    </w:p>
    <w:p w14:paraId="26627047" w14:textId="77777777" w:rsidR="00C90111" w:rsidRPr="00C90111" w:rsidRDefault="00C90111" w:rsidP="00C90111">
      <w:pPr>
        <w:pStyle w:val="37"/>
        <w:shd w:val="clear" w:color="auto" w:fill="auto"/>
        <w:ind w:right="120"/>
        <w:rPr>
          <w:sz w:val="28"/>
        </w:rPr>
      </w:pPr>
      <w:r w:rsidRPr="00C90111">
        <w:rPr>
          <w:b/>
          <w:bCs/>
          <w:sz w:val="28"/>
        </w:rPr>
        <w:t>25 –</w:t>
      </w:r>
      <w:r w:rsidRPr="00C90111">
        <w:rPr>
          <w:sz w:val="28"/>
        </w:rPr>
        <w:t>навеска испытуемого продукта;</w:t>
      </w:r>
    </w:p>
    <w:p w14:paraId="297A2145" w14:textId="77777777" w:rsidR="00C90111" w:rsidRPr="00C90111" w:rsidRDefault="00C90111" w:rsidP="00C90111">
      <w:pPr>
        <w:pStyle w:val="37"/>
        <w:shd w:val="clear" w:color="auto" w:fill="auto"/>
        <w:ind w:right="120"/>
        <w:rPr>
          <w:sz w:val="28"/>
        </w:rPr>
      </w:pPr>
      <w:r w:rsidRPr="00C90111">
        <w:rPr>
          <w:b/>
          <w:bCs/>
          <w:sz w:val="28"/>
        </w:rPr>
        <w:t>250 –</w:t>
      </w:r>
      <w:r w:rsidRPr="00C90111">
        <w:rPr>
          <w:sz w:val="28"/>
        </w:rPr>
        <w:t>объем воды, взятый для извлечения кислотности, (мл);</w:t>
      </w:r>
    </w:p>
    <w:p w14:paraId="4D5B26DD" w14:textId="77777777" w:rsidR="00C90111" w:rsidRPr="00C90111" w:rsidRDefault="00C90111" w:rsidP="00C90111">
      <w:pPr>
        <w:pStyle w:val="37"/>
        <w:shd w:val="clear" w:color="auto" w:fill="auto"/>
        <w:ind w:right="120"/>
        <w:rPr>
          <w:sz w:val="28"/>
        </w:rPr>
      </w:pPr>
      <w:r w:rsidRPr="00C90111">
        <w:rPr>
          <w:b/>
          <w:bCs/>
          <w:sz w:val="28"/>
        </w:rPr>
        <w:t>50 –</w:t>
      </w:r>
      <w:r w:rsidRPr="00C90111">
        <w:rPr>
          <w:sz w:val="28"/>
        </w:rPr>
        <w:t>количество испытуемого раствора, взятого в миллилитрах для титрования.</w:t>
      </w:r>
    </w:p>
    <w:p w14:paraId="51F11049" w14:textId="2394D84C" w:rsidR="00816DE5" w:rsidRPr="00816DE5" w:rsidRDefault="00816DE5" w:rsidP="00816DE5">
      <w:pPr>
        <w:pStyle w:val="37"/>
        <w:shd w:val="clear" w:color="auto" w:fill="auto"/>
        <w:spacing w:line="240" w:lineRule="auto"/>
        <w:ind w:right="120"/>
        <w:rPr>
          <w:bCs/>
          <w:color w:val="000000" w:themeColor="text1"/>
          <w:sz w:val="28"/>
          <w:szCs w:val="28"/>
        </w:rPr>
      </w:pPr>
      <w:r>
        <w:rPr>
          <w:sz w:val="28"/>
        </w:rPr>
        <w:t xml:space="preserve">10. </w:t>
      </w:r>
      <w:r w:rsidR="00C90111" w:rsidRPr="00C90111">
        <w:rPr>
          <w:sz w:val="28"/>
        </w:rPr>
        <w:t>Пористость - это объем пор, заключенные в объеме хлеба, выражается в %. Поры образуются в результате выделения СО2 при брожении крахмала углеводов. Берут ломоть хлеба, толщиной 6 см, вырезают, (отступая от корки 1,5 см) мякиш в виде кубика, имеющего стороны 3 см, объем мякиша должен быть 27 см3 . На технохимических весах взвешивают 4 кубика мякиша</w:t>
      </w:r>
      <w:r w:rsidR="00C90111">
        <w:t>.</w:t>
      </w:r>
    </w:p>
    <w:p w14:paraId="6F5AC234" w14:textId="484ADD8A" w:rsidR="00C0249E" w:rsidRDefault="00C0249E" w:rsidP="000F0C2A">
      <w:pPr>
        <w:snapToGrid w:val="0"/>
        <w:spacing w:after="0" w:line="240" w:lineRule="auto"/>
        <w:jc w:val="both"/>
        <w:rPr>
          <w:rFonts w:ascii="Times New Roman" w:hAnsi="Times New Roman"/>
          <w:b/>
          <w:sz w:val="28"/>
          <w:szCs w:val="28"/>
        </w:rPr>
      </w:pPr>
    </w:p>
    <w:p w14:paraId="7B21E067" w14:textId="4BCB02F3"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lastRenderedPageBreak/>
        <w:t xml:space="preserve">Задача 1. </w:t>
      </w:r>
    </w:p>
    <w:p w14:paraId="1C5EA351" w14:textId="77777777" w:rsidR="00C85FFF" w:rsidRPr="00C85FFF" w:rsidRDefault="00C85FFF" w:rsidP="00C85FFF">
      <w:pPr>
        <w:snapToGrid w:val="0"/>
        <w:spacing w:after="0" w:line="240" w:lineRule="auto"/>
        <w:jc w:val="center"/>
        <w:rPr>
          <w:rFonts w:ascii="Times New Roman" w:hAnsi="Times New Roman"/>
          <w:b/>
          <w:bCs/>
          <w:sz w:val="28"/>
          <w:szCs w:val="28"/>
        </w:rPr>
      </w:pPr>
      <w:r w:rsidRPr="00C85FFF">
        <w:rPr>
          <w:rFonts w:ascii="Times New Roman" w:hAnsi="Times New Roman"/>
          <w:b/>
          <w:bCs/>
          <w:sz w:val="28"/>
          <w:szCs w:val="28"/>
        </w:rPr>
        <w:t>Акт</w:t>
      </w:r>
    </w:p>
    <w:p w14:paraId="75AC0FD9" w14:textId="77777777" w:rsidR="00C85FFF" w:rsidRPr="00C85FFF" w:rsidRDefault="00C85FFF" w:rsidP="00C85FFF">
      <w:pPr>
        <w:snapToGrid w:val="0"/>
        <w:spacing w:after="0" w:line="240" w:lineRule="auto"/>
        <w:jc w:val="center"/>
        <w:rPr>
          <w:rFonts w:ascii="Times New Roman" w:hAnsi="Times New Roman"/>
          <w:b/>
          <w:bCs/>
          <w:sz w:val="28"/>
          <w:szCs w:val="28"/>
        </w:rPr>
      </w:pPr>
      <w:r w:rsidRPr="00C85FFF">
        <w:rPr>
          <w:rFonts w:ascii="Times New Roman" w:hAnsi="Times New Roman"/>
          <w:b/>
          <w:bCs/>
          <w:sz w:val="28"/>
          <w:szCs w:val="28"/>
        </w:rPr>
        <w:t>Отбора пищевых продуктов</w:t>
      </w:r>
    </w:p>
    <w:p w14:paraId="64E8E53A" w14:textId="3DA4BE62" w:rsidR="00C85FFF" w:rsidRPr="00C85FFF" w:rsidRDefault="00C85FFF" w:rsidP="00C85FFF">
      <w:pPr>
        <w:snapToGrid w:val="0"/>
        <w:spacing w:after="0" w:line="240" w:lineRule="auto"/>
        <w:jc w:val="center"/>
        <w:rPr>
          <w:rFonts w:ascii="Times New Roman" w:hAnsi="Times New Roman"/>
          <w:sz w:val="28"/>
          <w:szCs w:val="28"/>
        </w:rPr>
      </w:pPr>
      <w:r w:rsidRPr="00C85FFF">
        <w:rPr>
          <w:rFonts w:ascii="Times New Roman" w:hAnsi="Times New Roman"/>
          <w:sz w:val="28"/>
          <w:szCs w:val="28"/>
        </w:rPr>
        <w:t xml:space="preserve">От « </w:t>
      </w:r>
      <w:r>
        <w:rPr>
          <w:rFonts w:ascii="Times New Roman" w:hAnsi="Times New Roman"/>
          <w:sz w:val="28"/>
          <w:szCs w:val="28"/>
        </w:rPr>
        <w:t>15</w:t>
      </w:r>
      <w:r w:rsidRPr="00C85FFF">
        <w:rPr>
          <w:rFonts w:ascii="Times New Roman" w:hAnsi="Times New Roman"/>
          <w:sz w:val="28"/>
          <w:szCs w:val="28"/>
        </w:rPr>
        <w:t xml:space="preserve">   »          </w:t>
      </w:r>
      <w:r>
        <w:rPr>
          <w:rFonts w:ascii="Times New Roman" w:hAnsi="Times New Roman"/>
          <w:sz w:val="28"/>
          <w:szCs w:val="28"/>
        </w:rPr>
        <w:t>мая</w:t>
      </w:r>
      <w:r w:rsidRPr="00C85FFF">
        <w:rPr>
          <w:rFonts w:ascii="Times New Roman" w:hAnsi="Times New Roman"/>
          <w:sz w:val="28"/>
          <w:szCs w:val="28"/>
        </w:rPr>
        <w:t xml:space="preserve">     20</w:t>
      </w:r>
      <w:r>
        <w:rPr>
          <w:rFonts w:ascii="Times New Roman" w:hAnsi="Times New Roman"/>
          <w:sz w:val="28"/>
          <w:szCs w:val="28"/>
        </w:rPr>
        <w:t>20</w:t>
      </w:r>
      <w:r w:rsidRPr="00C85FFF">
        <w:rPr>
          <w:rFonts w:ascii="Times New Roman" w:hAnsi="Times New Roman"/>
          <w:sz w:val="28"/>
          <w:szCs w:val="28"/>
        </w:rPr>
        <w:t xml:space="preserve">      года</w:t>
      </w:r>
    </w:p>
    <w:p w14:paraId="55AEC367" w14:textId="3824169D"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xml:space="preserve">Наименование объекта </w:t>
      </w:r>
      <w:r>
        <w:rPr>
          <w:rFonts w:ascii="Times New Roman" w:hAnsi="Times New Roman"/>
          <w:sz w:val="28"/>
          <w:szCs w:val="28"/>
        </w:rPr>
        <w:t>магазин №2</w:t>
      </w:r>
    </w:p>
    <w:p w14:paraId="2C8B1E63" w14:textId="27F70B93"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Его адрес:</w:t>
      </w:r>
      <w:r w:rsidRPr="00D82748">
        <w:rPr>
          <w:rFonts w:ascii="Times New Roman" w:hAnsi="Times New Roman"/>
          <w:sz w:val="28"/>
          <w:szCs w:val="28"/>
        </w:rPr>
        <w:t xml:space="preserve"> г.Красноярск, ул. Красноярский рабочий 58</w:t>
      </w:r>
    </w:p>
    <w:p w14:paraId="701978E1" w14:textId="76C98FD4"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Время отбора проб</w:t>
      </w:r>
      <w:r>
        <w:rPr>
          <w:rFonts w:ascii="Times New Roman" w:hAnsi="Times New Roman"/>
          <w:sz w:val="28"/>
          <w:szCs w:val="28"/>
        </w:rPr>
        <w:t xml:space="preserve">  12:00                        </w:t>
      </w:r>
      <w:r w:rsidRPr="00C85FFF">
        <w:rPr>
          <w:rFonts w:ascii="Times New Roman" w:hAnsi="Times New Roman"/>
          <w:sz w:val="28"/>
          <w:szCs w:val="28"/>
        </w:rPr>
        <w:t>доставки</w:t>
      </w:r>
      <w:r>
        <w:rPr>
          <w:rFonts w:ascii="Times New Roman" w:hAnsi="Times New Roman"/>
          <w:sz w:val="28"/>
          <w:szCs w:val="28"/>
        </w:rPr>
        <w:t xml:space="preserve"> 13:00</w:t>
      </w:r>
    </w:p>
    <w:p w14:paraId="1C3F436E" w14:textId="5D1A3E5D" w:rsidR="00C85FFF" w:rsidRPr="00C85FFF" w:rsidRDefault="00C85FFF" w:rsidP="00C85FFF">
      <w:pPr>
        <w:snapToGrid w:val="0"/>
        <w:spacing w:after="0" w:line="240" w:lineRule="auto"/>
        <w:jc w:val="both"/>
        <w:rPr>
          <w:rFonts w:ascii="Times New Roman" w:hAnsi="Times New Roman"/>
          <w:sz w:val="28"/>
          <w:szCs w:val="28"/>
        </w:rPr>
      </w:pPr>
      <w:r>
        <w:rPr>
          <w:rFonts w:ascii="Times New Roman" w:hAnsi="Times New Roman"/>
          <w:sz w:val="28"/>
          <w:szCs w:val="28"/>
        </w:rPr>
        <w:t>Условия транспортировки автотранспорт              хранения термосумка</w:t>
      </w:r>
    </w:p>
    <w:p w14:paraId="420A97D2" w14:textId="3CE784EB"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xml:space="preserve">Причина отбора проб </w:t>
      </w:r>
      <w:r>
        <w:rPr>
          <w:rFonts w:ascii="Times New Roman" w:hAnsi="Times New Roman"/>
          <w:sz w:val="28"/>
          <w:szCs w:val="28"/>
        </w:rPr>
        <w:t xml:space="preserve"> плановый контроль </w:t>
      </w:r>
    </w:p>
    <w:p w14:paraId="2B6F2A5B" w14:textId="777777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Дополнительные сведения ____________________________________________________</w:t>
      </w:r>
    </w:p>
    <w:tbl>
      <w:tblPr>
        <w:tblW w:w="0" w:type="auto"/>
        <w:tblLook w:val="04A0" w:firstRow="1" w:lastRow="0" w:firstColumn="1" w:lastColumn="0" w:noHBand="0" w:noVBand="1"/>
      </w:tblPr>
      <w:tblGrid>
        <w:gridCol w:w="532"/>
        <w:gridCol w:w="1326"/>
        <w:gridCol w:w="1082"/>
        <w:gridCol w:w="918"/>
        <w:gridCol w:w="858"/>
        <w:gridCol w:w="635"/>
        <w:gridCol w:w="916"/>
        <w:gridCol w:w="744"/>
        <w:gridCol w:w="1221"/>
        <w:gridCol w:w="1113"/>
      </w:tblGrid>
      <w:tr w:rsidR="001F2242" w:rsidRPr="00C85FFF" w14:paraId="04A03542" w14:textId="77777777" w:rsidTr="001F2242">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8C172"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w:t>
            </w:r>
          </w:p>
          <w:p w14:paraId="64E20AD4"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проб</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64DBE"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Наименование пробы\вид\сорт</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14CFD"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Завод изготовитель</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34D04"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 xml:space="preserve">Дата выработки </w:t>
            </w:r>
          </w:p>
          <w:p w14:paraId="327E7AC1"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 смены</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811F5"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Величина</w:t>
            </w:r>
          </w:p>
          <w:p w14:paraId="3715C7A9"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 партии</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96833"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Вес, объем пробы</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F4324" w14:textId="777777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документа по которому получен продукт</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FBB62"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Вид тары,</w:t>
            </w:r>
          </w:p>
          <w:p w14:paraId="23C46975"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уаковки</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10E7297" w14:textId="77777777" w:rsidR="00C85FFF" w:rsidRPr="001F2242" w:rsidRDefault="00C85FFF" w:rsidP="001F2242">
            <w:pPr>
              <w:snapToGrid w:val="0"/>
              <w:spacing w:after="0" w:line="240" w:lineRule="auto"/>
              <w:jc w:val="both"/>
              <w:rPr>
                <w:rFonts w:ascii="Times New Roman" w:hAnsi="Times New Roman"/>
                <w:sz w:val="28"/>
                <w:szCs w:val="28"/>
              </w:rPr>
            </w:pPr>
            <w:r w:rsidRPr="001F2242">
              <w:rPr>
                <w:rFonts w:ascii="Times New Roman" w:hAnsi="Times New Roman"/>
                <w:sz w:val="28"/>
                <w:szCs w:val="28"/>
              </w:rPr>
              <w:t>НТД в соответсвии с которым отобрана проба</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ED076"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Цель исследования</w:t>
            </w:r>
          </w:p>
        </w:tc>
      </w:tr>
      <w:tr w:rsidR="001F2242" w:rsidRPr="00C85FFF" w14:paraId="0FD01A99" w14:textId="77777777" w:rsidTr="001F2242">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7D828" w14:textId="763DEDDC" w:rsidR="00C85FFF" w:rsidRPr="00C85FFF" w:rsidRDefault="00C85FFF"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C2C54" w14:textId="14FB7BBE" w:rsidR="00C85FFF" w:rsidRPr="00C85FFF" w:rsidRDefault="001F2242" w:rsidP="00C85FFF">
            <w:pPr>
              <w:snapToGrid w:val="0"/>
              <w:spacing w:after="0" w:line="240" w:lineRule="auto"/>
              <w:jc w:val="both"/>
              <w:rPr>
                <w:rFonts w:ascii="Times New Roman" w:hAnsi="Times New Roman"/>
                <w:sz w:val="28"/>
                <w:szCs w:val="28"/>
                <w:lang w:bidi="en-US"/>
              </w:rPr>
            </w:pPr>
            <w:r w:rsidRPr="00D82748">
              <w:rPr>
                <w:rFonts w:ascii="Times New Roman" w:hAnsi="Times New Roman"/>
                <w:sz w:val="28"/>
                <w:szCs w:val="28"/>
              </w:rPr>
              <w:t>сельдь олюторская свежемороженая</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D7C64" w14:textId="7E45BA0F"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ООО «Олютор »</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9D50F" w14:textId="0001387D"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12.05.2020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7439B" w14:textId="77777777" w:rsid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50кг</w:t>
            </w:r>
          </w:p>
          <w:p w14:paraId="37EF53ED" w14:textId="4448F687" w:rsidR="001F2242"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№40</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37CC4" w14:textId="76DB4535"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1 кг</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66AF5" w14:textId="78664F8A"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Накладная №4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2074E" w14:textId="63B39E4E"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 xml:space="preserve">Вакуум </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F6AD5B" w14:textId="292975D6" w:rsidR="001F2242" w:rsidRPr="001F2242" w:rsidRDefault="001F2242" w:rsidP="001F2242">
            <w:pPr>
              <w:pStyle w:val="1"/>
              <w:shd w:val="clear" w:color="auto" w:fill="FFFFFF"/>
              <w:ind w:firstLine="0"/>
              <w:jc w:val="both"/>
              <w:textAlignment w:val="baseline"/>
              <w:rPr>
                <w:b w:val="0"/>
                <w:spacing w:val="2"/>
                <w:sz w:val="28"/>
                <w:szCs w:val="28"/>
              </w:rPr>
            </w:pPr>
            <w:r w:rsidRPr="001F2242">
              <w:rPr>
                <w:b w:val="0"/>
                <w:spacing w:val="2"/>
                <w:sz w:val="28"/>
                <w:szCs w:val="28"/>
              </w:rPr>
              <w:t>СанПиН 2.3.2.1078-01 Гигиенические требования безопасности и пищевой ценности пищевых продуктов</w:t>
            </w:r>
          </w:p>
          <w:p w14:paraId="419F0E0F" w14:textId="77777777" w:rsidR="00C85FFF" w:rsidRPr="001F2242" w:rsidRDefault="00C85FFF" w:rsidP="001F2242">
            <w:pPr>
              <w:snapToGrid w:val="0"/>
              <w:spacing w:after="0" w:line="240" w:lineRule="auto"/>
              <w:jc w:val="both"/>
              <w:rPr>
                <w:rFonts w:ascii="Times New Roman" w:hAnsi="Times New Roman"/>
                <w:sz w:val="28"/>
                <w:szCs w:val="28"/>
                <w:lang w:bidi="en-US"/>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B1D4F" w14:textId="2D5A5F5A" w:rsidR="00C85FFF" w:rsidRPr="00C85FFF" w:rsidRDefault="001F2242"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 xml:space="preserve">Плановый контроль </w:t>
            </w:r>
          </w:p>
        </w:tc>
      </w:tr>
    </w:tbl>
    <w:p w14:paraId="239FA07B" w14:textId="77777777" w:rsidR="00C85FFF" w:rsidRPr="00C85FFF" w:rsidRDefault="00C85FFF" w:rsidP="00C85FFF">
      <w:pPr>
        <w:snapToGrid w:val="0"/>
        <w:spacing w:after="0" w:line="240" w:lineRule="auto"/>
        <w:jc w:val="both"/>
        <w:rPr>
          <w:rFonts w:ascii="Times New Roman" w:hAnsi="Times New Roman"/>
          <w:sz w:val="28"/>
          <w:szCs w:val="28"/>
        </w:rPr>
      </w:pPr>
    </w:p>
    <w:p w14:paraId="3DDC471B" w14:textId="097149D1"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Должность,</w:t>
      </w:r>
      <w:r w:rsidR="001F2242">
        <w:rPr>
          <w:rFonts w:ascii="Times New Roman" w:hAnsi="Times New Roman"/>
          <w:sz w:val="28"/>
          <w:szCs w:val="28"/>
        </w:rPr>
        <w:t xml:space="preserve"> фамилия отобравшего пробу Матвеева Д. </w:t>
      </w:r>
      <w:r w:rsidRPr="00C85FFF">
        <w:rPr>
          <w:rFonts w:ascii="Times New Roman" w:hAnsi="Times New Roman"/>
          <w:sz w:val="28"/>
          <w:szCs w:val="28"/>
        </w:rPr>
        <w:t>подпись___________</w:t>
      </w:r>
    </w:p>
    <w:p w14:paraId="46A0A808" w14:textId="777777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Должность, фамилия представителя обслуживаемого объекта, в присутствии которого отобраны пробы_________ ________подпись___ ___</w:t>
      </w:r>
    </w:p>
    <w:p w14:paraId="1C5B10DA" w14:textId="777777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lastRenderedPageBreak/>
        <w:t xml:space="preserve">Акт составлен в 2-х экземплярах </w:t>
      </w:r>
    </w:p>
    <w:p w14:paraId="6CA23BC8" w14:textId="77777777" w:rsidR="00C85FFF" w:rsidRPr="00C85FFF" w:rsidRDefault="00C85FFF" w:rsidP="00C85FFF">
      <w:pPr>
        <w:snapToGrid w:val="0"/>
        <w:spacing w:after="0" w:line="240" w:lineRule="auto"/>
        <w:jc w:val="both"/>
        <w:rPr>
          <w:rFonts w:ascii="Times New Roman" w:hAnsi="Times New Roman"/>
          <w:sz w:val="28"/>
          <w:szCs w:val="28"/>
        </w:rPr>
      </w:pPr>
    </w:p>
    <w:p w14:paraId="6E1690DC" w14:textId="0ACF3F4A" w:rsidR="00C85FFF" w:rsidRPr="00C85FFF" w:rsidRDefault="001F2242" w:rsidP="001F2242">
      <w:pPr>
        <w:snapToGrid w:val="0"/>
        <w:spacing w:after="0" w:line="240" w:lineRule="auto"/>
        <w:jc w:val="center"/>
        <w:rPr>
          <w:rFonts w:ascii="Times New Roman" w:hAnsi="Times New Roman"/>
          <w:b/>
          <w:bCs/>
          <w:sz w:val="28"/>
          <w:szCs w:val="28"/>
        </w:rPr>
      </w:pPr>
      <w:r>
        <w:rPr>
          <w:rFonts w:ascii="Times New Roman" w:hAnsi="Times New Roman"/>
          <w:b/>
          <w:bCs/>
          <w:sz w:val="28"/>
          <w:szCs w:val="28"/>
        </w:rPr>
        <w:t>Направление № 1 н</w:t>
      </w:r>
      <w:r w:rsidR="00C85FFF" w:rsidRPr="00C85FFF">
        <w:rPr>
          <w:rFonts w:ascii="Times New Roman" w:hAnsi="Times New Roman"/>
          <w:b/>
          <w:bCs/>
          <w:sz w:val="28"/>
          <w:szCs w:val="28"/>
        </w:rPr>
        <w:t>а исследование</w:t>
      </w:r>
    </w:p>
    <w:p w14:paraId="72C03850" w14:textId="014B4DD3" w:rsidR="00C85FFF" w:rsidRPr="00C85FFF" w:rsidRDefault="001F2242" w:rsidP="001F2242">
      <w:pPr>
        <w:snapToGrid w:val="0"/>
        <w:spacing w:after="0" w:line="240" w:lineRule="auto"/>
        <w:jc w:val="center"/>
        <w:rPr>
          <w:rFonts w:ascii="Times New Roman" w:hAnsi="Times New Roman"/>
          <w:sz w:val="28"/>
          <w:szCs w:val="28"/>
        </w:rPr>
      </w:pPr>
      <w:r>
        <w:rPr>
          <w:rFonts w:ascii="Times New Roman" w:hAnsi="Times New Roman"/>
          <w:sz w:val="28"/>
          <w:szCs w:val="28"/>
        </w:rPr>
        <w:t xml:space="preserve">От «15» мая </w:t>
      </w:r>
      <w:r w:rsidRPr="00C85FFF">
        <w:rPr>
          <w:rFonts w:ascii="Times New Roman" w:hAnsi="Times New Roman"/>
          <w:sz w:val="28"/>
          <w:szCs w:val="28"/>
        </w:rPr>
        <w:t xml:space="preserve"> </w:t>
      </w:r>
      <w:r>
        <w:rPr>
          <w:rFonts w:ascii="Times New Roman" w:hAnsi="Times New Roman"/>
          <w:sz w:val="28"/>
          <w:szCs w:val="28"/>
        </w:rPr>
        <w:t>2020</w:t>
      </w:r>
      <w:r w:rsidR="00C85FFF" w:rsidRPr="00C85FFF">
        <w:rPr>
          <w:rFonts w:ascii="Times New Roman" w:hAnsi="Times New Roman"/>
          <w:sz w:val="28"/>
          <w:szCs w:val="28"/>
        </w:rPr>
        <w:t xml:space="preserve">   г.</w:t>
      </w:r>
    </w:p>
    <w:p w14:paraId="533D4095" w14:textId="45D17054"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Наименование объекта</w:t>
      </w:r>
      <w:r w:rsidR="001F2242">
        <w:rPr>
          <w:rFonts w:ascii="Times New Roman" w:hAnsi="Times New Roman"/>
          <w:sz w:val="28"/>
          <w:szCs w:val="28"/>
        </w:rPr>
        <w:t xml:space="preserve"> магазин № 2</w:t>
      </w:r>
    </w:p>
    <w:p w14:paraId="6FE38724" w14:textId="0CBB5B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Время отбора</w:t>
      </w:r>
      <w:r w:rsidR="001F2242">
        <w:rPr>
          <w:rFonts w:ascii="Times New Roman" w:hAnsi="Times New Roman"/>
          <w:sz w:val="28"/>
          <w:szCs w:val="28"/>
        </w:rPr>
        <w:t xml:space="preserve"> 12:00</w:t>
      </w:r>
      <w:r w:rsidRPr="00C85FFF">
        <w:rPr>
          <w:rFonts w:ascii="Times New Roman" w:hAnsi="Times New Roman"/>
          <w:sz w:val="28"/>
          <w:szCs w:val="28"/>
        </w:rPr>
        <w:t xml:space="preserve">  доставки </w:t>
      </w:r>
      <w:r w:rsidR="001F2242">
        <w:rPr>
          <w:rFonts w:ascii="Times New Roman" w:hAnsi="Times New Roman"/>
          <w:sz w:val="28"/>
          <w:szCs w:val="28"/>
        </w:rPr>
        <w:t>13:00</w:t>
      </w:r>
    </w:p>
    <w:p w14:paraId="7305C1A0" w14:textId="37B97052" w:rsidR="001F2242"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xml:space="preserve">Условия транспортировки и хранения </w:t>
      </w:r>
      <w:r w:rsidR="001F2242">
        <w:rPr>
          <w:rFonts w:ascii="Times New Roman" w:hAnsi="Times New Roman"/>
          <w:sz w:val="28"/>
          <w:szCs w:val="28"/>
        </w:rPr>
        <w:t xml:space="preserve">автотранспорт, термосумка </w:t>
      </w:r>
    </w:p>
    <w:p w14:paraId="3808F802" w14:textId="6AD47126"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Дополнительные сведения_____________________________________________________</w:t>
      </w:r>
    </w:p>
    <w:p w14:paraId="4B1F2550" w14:textId="6FD2A261"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Вид упаковки</w:t>
      </w:r>
      <w:r w:rsidR="001F2242">
        <w:rPr>
          <w:rFonts w:ascii="Times New Roman" w:hAnsi="Times New Roman"/>
          <w:sz w:val="28"/>
          <w:szCs w:val="28"/>
        </w:rPr>
        <w:t xml:space="preserve">  вакуум</w:t>
      </w:r>
    </w:p>
    <w:p w14:paraId="741D1859" w14:textId="613C332D" w:rsidR="001F2242" w:rsidRPr="001F2242" w:rsidRDefault="00C85FFF" w:rsidP="001F2242">
      <w:pPr>
        <w:pStyle w:val="1"/>
        <w:shd w:val="clear" w:color="auto" w:fill="FFFFFF"/>
        <w:ind w:firstLine="0"/>
        <w:jc w:val="both"/>
        <w:textAlignment w:val="baseline"/>
        <w:rPr>
          <w:b w:val="0"/>
          <w:spacing w:val="2"/>
          <w:sz w:val="28"/>
          <w:szCs w:val="28"/>
        </w:rPr>
      </w:pPr>
      <w:r w:rsidRPr="00AF020B">
        <w:rPr>
          <w:b w:val="0"/>
          <w:sz w:val="28"/>
          <w:szCs w:val="28"/>
        </w:rPr>
        <w:t>НТД на метод отбора</w:t>
      </w:r>
      <w:r w:rsidR="001F2242">
        <w:rPr>
          <w:sz w:val="28"/>
          <w:szCs w:val="28"/>
        </w:rPr>
        <w:t xml:space="preserve"> </w:t>
      </w:r>
      <w:r w:rsidR="001F2242" w:rsidRPr="001F2242">
        <w:rPr>
          <w:b w:val="0"/>
          <w:spacing w:val="2"/>
          <w:sz w:val="28"/>
          <w:szCs w:val="28"/>
        </w:rPr>
        <w:t>СанПиН 2.3.2.1078-01 Гигиенические требования безопасности и пищевой ценности пищевых продуктов</w:t>
      </w:r>
      <w:r w:rsidR="00AF020B">
        <w:rPr>
          <w:b w:val="0"/>
          <w:spacing w:val="2"/>
          <w:sz w:val="28"/>
          <w:szCs w:val="28"/>
        </w:rPr>
        <w:t>.</w:t>
      </w:r>
    </w:p>
    <w:p w14:paraId="04E75DEF" w14:textId="5ABE9A60"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xml:space="preserve"> ___________________________________</w:t>
      </w:r>
    </w:p>
    <w:tbl>
      <w:tblPr>
        <w:tblW w:w="0" w:type="auto"/>
        <w:tblLook w:val="04A0" w:firstRow="1" w:lastRow="0" w:firstColumn="1" w:lastColumn="0" w:noHBand="0" w:noVBand="1"/>
      </w:tblPr>
      <w:tblGrid>
        <w:gridCol w:w="1483"/>
        <w:gridCol w:w="3179"/>
        <w:gridCol w:w="1691"/>
        <w:gridCol w:w="2992"/>
      </w:tblGrid>
      <w:tr w:rsidR="00C85FFF" w:rsidRPr="00C85FFF" w14:paraId="6BBA006D" w14:textId="77777777" w:rsidTr="00AF020B">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B5492"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 пробы</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8281A"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Наименование проб, образца</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736B9"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количество</w:t>
            </w: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B49C5" w14:textId="77777777" w:rsidR="00C85FFF" w:rsidRPr="00C85FFF" w:rsidRDefault="00C85FFF" w:rsidP="00C85FFF">
            <w:pPr>
              <w:snapToGrid w:val="0"/>
              <w:spacing w:after="0" w:line="240" w:lineRule="auto"/>
              <w:jc w:val="both"/>
              <w:rPr>
                <w:rFonts w:ascii="Times New Roman" w:hAnsi="Times New Roman"/>
                <w:sz w:val="28"/>
                <w:szCs w:val="28"/>
                <w:lang w:bidi="en-US"/>
              </w:rPr>
            </w:pPr>
            <w:r w:rsidRPr="00C85FFF">
              <w:rPr>
                <w:rFonts w:ascii="Times New Roman" w:hAnsi="Times New Roman"/>
                <w:sz w:val="28"/>
                <w:szCs w:val="28"/>
                <w:lang w:bidi="en-US"/>
              </w:rPr>
              <w:t>Место и точка отбора</w:t>
            </w:r>
          </w:p>
        </w:tc>
      </w:tr>
      <w:tr w:rsidR="00C85FFF" w:rsidRPr="00C85FFF" w14:paraId="0846884C" w14:textId="77777777" w:rsidTr="00AF020B">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F4B15" w14:textId="6A46DECA" w:rsidR="00C85FFF" w:rsidRPr="00C85FFF" w:rsidRDefault="00AF020B"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 xml:space="preserve">1 </w:t>
            </w:r>
          </w:p>
        </w:tc>
        <w:tc>
          <w:tcPr>
            <w:tcW w:w="3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05DA4" w14:textId="2846B494" w:rsidR="00C85FFF" w:rsidRPr="00C85FFF" w:rsidRDefault="00AF020B" w:rsidP="00C85FFF">
            <w:pPr>
              <w:snapToGrid w:val="0"/>
              <w:spacing w:after="0" w:line="240" w:lineRule="auto"/>
              <w:jc w:val="both"/>
              <w:rPr>
                <w:rFonts w:ascii="Times New Roman" w:hAnsi="Times New Roman"/>
                <w:sz w:val="28"/>
                <w:szCs w:val="28"/>
                <w:lang w:bidi="en-US"/>
              </w:rPr>
            </w:pPr>
            <w:r w:rsidRPr="00D82748">
              <w:rPr>
                <w:rFonts w:ascii="Times New Roman" w:hAnsi="Times New Roman"/>
                <w:sz w:val="28"/>
                <w:szCs w:val="28"/>
              </w:rPr>
              <w:t>сельдь олюторская свежемороженая</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51D78" w14:textId="6346A6E8" w:rsidR="00C85FFF" w:rsidRPr="00C85FFF" w:rsidRDefault="00AF020B" w:rsidP="00C85FFF">
            <w:pPr>
              <w:snapToGrid w:val="0"/>
              <w:spacing w:after="0" w:line="240" w:lineRule="auto"/>
              <w:jc w:val="both"/>
              <w:rPr>
                <w:rFonts w:ascii="Times New Roman" w:hAnsi="Times New Roman"/>
                <w:sz w:val="28"/>
                <w:szCs w:val="28"/>
                <w:lang w:bidi="en-US"/>
              </w:rPr>
            </w:pPr>
            <w:r>
              <w:rPr>
                <w:rFonts w:ascii="Times New Roman" w:hAnsi="Times New Roman"/>
                <w:sz w:val="28"/>
                <w:szCs w:val="28"/>
                <w:lang w:bidi="en-US"/>
              </w:rPr>
              <w:t>400 гр</w:t>
            </w: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8439D" w14:textId="798066E7" w:rsidR="00C85FFF" w:rsidRPr="00C85FFF" w:rsidRDefault="00AF020B" w:rsidP="00AF020B">
            <w:pPr>
              <w:snapToGrid w:val="0"/>
              <w:spacing w:after="0" w:line="240" w:lineRule="auto"/>
              <w:jc w:val="both"/>
              <w:rPr>
                <w:rFonts w:ascii="Times New Roman" w:hAnsi="Times New Roman"/>
                <w:sz w:val="28"/>
                <w:szCs w:val="28"/>
                <w:lang w:bidi="en-US"/>
              </w:rPr>
            </w:pPr>
            <w:r>
              <w:rPr>
                <w:rFonts w:ascii="Times New Roman" w:hAnsi="Times New Roman"/>
                <w:sz w:val="28"/>
                <w:szCs w:val="28"/>
              </w:rPr>
              <w:t>Магазин</w:t>
            </w:r>
            <w:r w:rsidRPr="00D82748">
              <w:rPr>
                <w:rFonts w:ascii="Times New Roman" w:hAnsi="Times New Roman"/>
                <w:sz w:val="28"/>
                <w:szCs w:val="28"/>
              </w:rPr>
              <w:t xml:space="preserve"> № 2, г.Красноярск, ул. Красноярский рабочий 58</w:t>
            </w:r>
          </w:p>
        </w:tc>
      </w:tr>
    </w:tbl>
    <w:p w14:paraId="675C565F" w14:textId="77777777"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Фамилия врача (помощника)</w:t>
      </w:r>
    </w:p>
    <w:p w14:paraId="5C6A6D73" w14:textId="40B08909" w:rsidR="00C85FFF" w:rsidRPr="00C85FFF" w:rsidRDefault="00C85FFF" w:rsidP="00C85FFF">
      <w:pPr>
        <w:snapToGrid w:val="0"/>
        <w:spacing w:after="0" w:line="240" w:lineRule="auto"/>
        <w:jc w:val="both"/>
        <w:rPr>
          <w:rFonts w:ascii="Times New Roman" w:hAnsi="Times New Roman"/>
          <w:sz w:val="28"/>
          <w:szCs w:val="28"/>
        </w:rPr>
      </w:pPr>
      <w:r w:rsidRPr="00C85FFF">
        <w:rPr>
          <w:rFonts w:ascii="Times New Roman" w:hAnsi="Times New Roman"/>
          <w:sz w:val="28"/>
          <w:szCs w:val="28"/>
        </w:rPr>
        <w:t xml:space="preserve">Выдавшего направление     </w:t>
      </w:r>
      <w:r w:rsidR="00AF020B">
        <w:rPr>
          <w:rFonts w:ascii="Times New Roman" w:hAnsi="Times New Roman"/>
          <w:sz w:val="28"/>
          <w:szCs w:val="28"/>
        </w:rPr>
        <w:t>Матвеева Д.</w:t>
      </w:r>
      <w:r w:rsidRPr="00C85FFF">
        <w:rPr>
          <w:rFonts w:ascii="Times New Roman" w:hAnsi="Times New Roman"/>
          <w:sz w:val="28"/>
          <w:szCs w:val="28"/>
        </w:rPr>
        <w:t xml:space="preserve">                                                          Подпись</w:t>
      </w:r>
    </w:p>
    <w:p w14:paraId="463D0456" w14:textId="5DAEDBE7" w:rsidR="00C85FFF" w:rsidRDefault="00AF020B" w:rsidP="000F0C2A">
      <w:pPr>
        <w:snapToGrid w:val="0"/>
        <w:spacing w:after="0" w:line="240" w:lineRule="auto"/>
        <w:jc w:val="both"/>
        <w:rPr>
          <w:rFonts w:ascii="Times New Roman" w:hAnsi="Times New Roman"/>
          <w:sz w:val="28"/>
          <w:szCs w:val="28"/>
        </w:rPr>
      </w:pPr>
      <w:r>
        <w:rPr>
          <w:rFonts w:ascii="Times New Roman" w:hAnsi="Times New Roman"/>
          <w:sz w:val="28"/>
          <w:szCs w:val="28"/>
        </w:rPr>
        <w:t xml:space="preserve">Задача 2. </w:t>
      </w:r>
    </w:p>
    <w:p w14:paraId="7B020711" w14:textId="77777777" w:rsidR="00AF020B" w:rsidRPr="00AF020B" w:rsidRDefault="00AF020B" w:rsidP="00AF020B">
      <w:pPr>
        <w:spacing w:line="240" w:lineRule="auto"/>
        <w:jc w:val="center"/>
        <w:rPr>
          <w:rFonts w:ascii="Times New Roman" w:hAnsi="Times New Roman"/>
          <w:b/>
          <w:bCs/>
          <w:sz w:val="28"/>
          <w:szCs w:val="28"/>
        </w:rPr>
      </w:pPr>
      <w:r w:rsidRPr="00AF020B">
        <w:rPr>
          <w:rFonts w:ascii="Times New Roman" w:hAnsi="Times New Roman"/>
          <w:b/>
          <w:bCs/>
          <w:sz w:val="28"/>
          <w:szCs w:val="28"/>
        </w:rPr>
        <w:t>Акт</w:t>
      </w:r>
    </w:p>
    <w:p w14:paraId="17D60852" w14:textId="77777777" w:rsidR="00AF020B" w:rsidRPr="00AF020B" w:rsidRDefault="00AF020B" w:rsidP="00AF020B">
      <w:pPr>
        <w:spacing w:line="240" w:lineRule="auto"/>
        <w:jc w:val="center"/>
        <w:rPr>
          <w:rFonts w:ascii="Times New Roman" w:hAnsi="Times New Roman"/>
          <w:b/>
          <w:bCs/>
          <w:sz w:val="28"/>
          <w:szCs w:val="28"/>
        </w:rPr>
      </w:pPr>
      <w:r w:rsidRPr="00AF020B">
        <w:rPr>
          <w:rFonts w:ascii="Times New Roman" w:hAnsi="Times New Roman"/>
          <w:b/>
          <w:bCs/>
          <w:sz w:val="28"/>
          <w:szCs w:val="28"/>
        </w:rPr>
        <w:t>Отбора пищевых продуктов</w:t>
      </w:r>
    </w:p>
    <w:p w14:paraId="0909F00F" w14:textId="39697FDB" w:rsidR="00AF020B" w:rsidRPr="00AF020B" w:rsidRDefault="00AF020B" w:rsidP="00AF020B">
      <w:pPr>
        <w:spacing w:line="240" w:lineRule="auto"/>
        <w:jc w:val="center"/>
        <w:rPr>
          <w:rFonts w:ascii="Times New Roman" w:hAnsi="Times New Roman"/>
          <w:sz w:val="28"/>
          <w:szCs w:val="28"/>
        </w:rPr>
      </w:pPr>
      <w:r w:rsidRPr="00AF020B">
        <w:rPr>
          <w:rFonts w:ascii="Times New Roman" w:hAnsi="Times New Roman"/>
          <w:sz w:val="28"/>
          <w:szCs w:val="28"/>
        </w:rPr>
        <w:t>От «</w:t>
      </w:r>
      <w:r w:rsidRPr="00AF020B">
        <w:rPr>
          <w:rFonts w:ascii="Times New Roman" w:hAnsi="Times New Roman"/>
          <w:color w:val="FF0000"/>
          <w:sz w:val="28"/>
          <w:szCs w:val="28"/>
        </w:rPr>
        <w:t xml:space="preserve">  </w:t>
      </w:r>
      <w:r>
        <w:rPr>
          <w:rFonts w:ascii="Times New Roman" w:hAnsi="Times New Roman"/>
          <w:sz w:val="28"/>
          <w:szCs w:val="28"/>
        </w:rPr>
        <w:t>15</w:t>
      </w:r>
      <w:r w:rsidRPr="00AF020B">
        <w:rPr>
          <w:rFonts w:ascii="Times New Roman" w:hAnsi="Times New Roman"/>
          <w:color w:val="FF0000"/>
          <w:sz w:val="28"/>
          <w:szCs w:val="28"/>
        </w:rPr>
        <w:t xml:space="preserve">  </w:t>
      </w:r>
      <w:r w:rsidRPr="00AF020B">
        <w:rPr>
          <w:rFonts w:ascii="Times New Roman" w:hAnsi="Times New Roman"/>
          <w:sz w:val="28"/>
          <w:szCs w:val="28"/>
        </w:rPr>
        <w:t xml:space="preserve">»   </w:t>
      </w:r>
      <w:r w:rsidRPr="00AF020B">
        <w:rPr>
          <w:rFonts w:ascii="Times New Roman" w:hAnsi="Times New Roman"/>
          <w:color w:val="FF0000"/>
          <w:sz w:val="28"/>
          <w:szCs w:val="28"/>
        </w:rPr>
        <w:t xml:space="preserve"> </w:t>
      </w:r>
      <w:r>
        <w:rPr>
          <w:rFonts w:ascii="Times New Roman" w:hAnsi="Times New Roman"/>
          <w:sz w:val="28"/>
          <w:szCs w:val="28"/>
        </w:rPr>
        <w:t>мая</w:t>
      </w:r>
      <w:r w:rsidRPr="00AF020B">
        <w:rPr>
          <w:rFonts w:ascii="Times New Roman" w:hAnsi="Times New Roman"/>
          <w:color w:val="FF0000"/>
          <w:sz w:val="28"/>
          <w:szCs w:val="28"/>
        </w:rPr>
        <w:t xml:space="preserve">       </w:t>
      </w:r>
      <w:r w:rsidRPr="00AF020B">
        <w:rPr>
          <w:rFonts w:ascii="Times New Roman" w:hAnsi="Times New Roman"/>
          <w:sz w:val="28"/>
          <w:szCs w:val="28"/>
        </w:rPr>
        <w:t xml:space="preserve">    20</w:t>
      </w:r>
      <w:r>
        <w:rPr>
          <w:rFonts w:ascii="Times New Roman" w:hAnsi="Times New Roman"/>
          <w:sz w:val="28"/>
          <w:szCs w:val="28"/>
        </w:rPr>
        <w:t>20</w:t>
      </w:r>
      <w:r w:rsidRPr="00AF020B">
        <w:rPr>
          <w:rFonts w:ascii="Times New Roman" w:hAnsi="Times New Roman"/>
          <w:sz w:val="28"/>
          <w:szCs w:val="28"/>
        </w:rPr>
        <w:t xml:space="preserve">      года</w:t>
      </w:r>
    </w:p>
    <w:p w14:paraId="5D4B20C0" w14:textId="7A6ABB60"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 xml:space="preserve">Наименование объекта </w:t>
      </w:r>
      <w:r w:rsidR="004D617D">
        <w:rPr>
          <w:rFonts w:ascii="Times New Roman" w:hAnsi="Times New Roman"/>
          <w:sz w:val="28"/>
          <w:szCs w:val="28"/>
        </w:rPr>
        <w:t>магазин №8</w:t>
      </w:r>
    </w:p>
    <w:p w14:paraId="26345386" w14:textId="52358F0B"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 xml:space="preserve">Его адрес </w:t>
      </w:r>
      <w:r w:rsidR="004D617D">
        <w:rPr>
          <w:rFonts w:ascii="Times New Roman" w:hAnsi="Times New Roman"/>
          <w:sz w:val="28"/>
          <w:szCs w:val="28"/>
        </w:rPr>
        <w:t xml:space="preserve"> ул. Сурикова 12</w:t>
      </w:r>
    </w:p>
    <w:p w14:paraId="4074F320" w14:textId="51FD8727"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Время отбора проб</w:t>
      </w:r>
      <w:r w:rsidR="004D617D">
        <w:rPr>
          <w:rFonts w:ascii="Times New Roman" w:hAnsi="Times New Roman"/>
          <w:sz w:val="28"/>
          <w:szCs w:val="28"/>
        </w:rPr>
        <w:t xml:space="preserve"> 12:00</w:t>
      </w:r>
      <w:r>
        <w:rPr>
          <w:rFonts w:ascii="Times New Roman" w:hAnsi="Times New Roman"/>
          <w:sz w:val="28"/>
          <w:szCs w:val="28"/>
        </w:rPr>
        <w:t xml:space="preserve">         </w:t>
      </w:r>
      <w:r w:rsidRPr="00AF020B">
        <w:rPr>
          <w:rFonts w:ascii="Times New Roman" w:hAnsi="Times New Roman"/>
          <w:sz w:val="28"/>
          <w:szCs w:val="28"/>
        </w:rPr>
        <w:t>доставки</w:t>
      </w:r>
      <w:r>
        <w:rPr>
          <w:rFonts w:ascii="Times New Roman" w:hAnsi="Times New Roman"/>
          <w:sz w:val="28"/>
          <w:szCs w:val="28"/>
        </w:rPr>
        <w:t xml:space="preserve"> </w:t>
      </w:r>
      <w:r w:rsidR="004D617D">
        <w:rPr>
          <w:rFonts w:ascii="Times New Roman" w:hAnsi="Times New Roman"/>
          <w:sz w:val="28"/>
          <w:szCs w:val="28"/>
        </w:rPr>
        <w:t>13:00</w:t>
      </w:r>
    </w:p>
    <w:p w14:paraId="619FFC59" w14:textId="1777CF6E" w:rsidR="00AF020B" w:rsidRPr="00AF020B" w:rsidRDefault="00AF020B" w:rsidP="00AF020B">
      <w:pPr>
        <w:spacing w:line="240" w:lineRule="auto"/>
        <w:rPr>
          <w:rFonts w:ascii="Times New Roman" w:hAnsi="Times New Roman"/>
          <w:color w:val="FF0000"/>
          <w:sz w:val="28"/>
          <w:szCs w:val="28"/>
        </w:rPr>
      </w:pPr>
      <w:r w:rsidRPr="00AF020B">
        <w:rPr>
          <w:rFonts w:ascii="Times New Roman" w:hAnsi="Times New Roman"/>
          <w:sz w:val="28"/>
          <w:szCs w:val="28"/>
        </w:rPr>
        <w:t>Условия транспортировки</w:t>
      </w:r>
      <w:r w:rsidR="004D617D">
        <w:rPr>
          <w:rFonts w:ascii="Times New Roman" w:hAnsi="Times New Roman"/>
          <w:sz w:val="28"/>
          <w:szCs w:val="28"/>
        </w:rPr>
        <w:t xml:space="preserve"> автотранспорт</w:t>
      </w:r>
      <w:r w:rsidRPr="00AF020B">
        <w:rPr>
          <w:rFonts w:ascii="Times New Roman" w:hAnsi="Times New Roman"/>
          <w:sz w:val="28"/>
          <w:szCs w:val="28"/>
        </w:rPr>
        <w:t xml:space="preserve">       </w:t>
      </w:r>
      <w:r w:rsidR="004D617D">
        <w:rPr>
          <w:rFonts w:ascii="Times New Roman" w:hAnsi="Times New Roman"/>
          <w:sz w:val="28"/>
          <w:szCs w:val="28"/>
        </w:rPr>
        <w:t xml:space="preserve">          </w:t>
      </w:r>
      <w:r w:rsidRPr="00AF020B">
        <w:rPr>
          <w:rFonts w:ascii="Times New Roman" w:hAnsi="Times New Roman"/>
          <w:sz w:val="28"/>
          <w:szCs w:val="28"/>
        </w:rPr>
        <w:t xml:space="preserve">хранения </w:t>
      </w:r>
      <w:r w:rsidR="004D617D">
        <w:rPr>
          <w:rFonts w:ascii="Times New Roman" w:hAnsi="Times New Roman"/>
          <w:sz w:val="28"/>
          <w:szCs w:val="28"/>
        </w:rPr>
        <w:t>термосумка</w:t>
      </w:r>
    </w:p>
    <w:p w14:paraId="51A0C77C" w14:textId="1F803CAB"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 xml:space="preserve">Причина отбора проб </w:t>
      </w:r>
      <w:r>
        <w:rPr>
          <w:rFonts w:ascii="Times New Roman" w:hAnsi="Times New Roman"/>
          <w:sz w:val="28"/>
          <w:szCs w:val="28"/>
        </w:rPr>
        <w:t xml:space="preserve"> плановый контроль</w:t>
      </w:r>
    </w:p>
    <w:p w14:paraId="2011C221" w14:textId="77777777"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Дополнительные сведения ____________________________________________________</w:t>
      </w:r>
    </w:p>
    <w:tbl>
      <w:tblPr>
        <w:tblStyle w:val="15"/>
        <w:tblW w:w="0" w:type="auto"/>
        <w:tblLook w:val="04A0" w:firstRow="1" w:lastRow="0" w:firstColumn="1" w:lastColumn="0" w:noHBand="0" w:noVBand="1"/>
      </w:tblPr>
      <w:tblGrid>
        <w:gridCol w:w="510"/>
        <w:gridCol w:w="1173"/>
        <w:gridCol w:w="1022"/>
        <w:gridCol w:w="870"/>
        <w:gridCol w:w="813"/>
        <w:gridCol w:w="606"/>
        <w:gridCol w:w="868"/>
        <w:gridCol w:w="1222"/>
        <w:gridCol w:w="1210"/>
        <w:gridCol w:w="1051"/>
      </w:tblGrid>
      <w:tr w:rsidR="004D617D" w:rsidRPr="00AF020B" w14:paraId="10183DE8" w14:textId="77777777" w:rsidTr="004D617D">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13CE9"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w:t>
            </w:r>
          </w:p>
          <w:p w14:paraId="1B9A9714"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проб</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2AB57"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Наименование пробы\вид\сорт</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3F09D"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Завод изготовитель</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27FDE"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 xml:space="preserve">Дата выработки </w:t>
            </w:r>
          </w:p>
          <w:p w14:paraId="0E703068"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 смены</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DC793"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Величина</w:t>
            </w:r>
          </w:p>
          <w:p w14:paraId="22DDF1F3"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 партии</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7BCD0"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Вес, объем пр</w:t>
            </w:r>
            <w:r w:rsidRPr="00AF020B">
              <w:rPr>
                <w:rFonts w:ascii="Times New Roman" w:hAnsi="Times New Roman"/>
                <w:sz w:val="28"/>
                <w:szCs w:val="28"/>
              </w:rPr>
              <w:lastRenderedPageBreak/>
              <w:t>обы</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34C1E" w14:textId="77777777" w:rsidR="00AF020B" w:rsidRPr="00AF020B" w:rsidRDefault="00AF020B" w:rsidP="00232790">
            <w:pPr>
              <w:rPr>
                <w:rFonts w:ascii="Times New Roman" w:hAnsi="Times New Roman"/>
                <w:sz w:val="28"/>
                <w:szCs w:val="28"/>
                <w:lang w:val="ru-RU"/>
              </w:rPr>
            </w:pPr>
            <w:r w:rsidRPr="00AF020B">
              <w:rPr>
                <w:rFonts w:ascii="Times New Roman" w:hAnsi="Times New Roman"/>
                <w:sz w:val="28"/>
                <w:szCs w:val="28"/>
                <w:lang w:val="ru-RU"/>
              </w:rPr>
              <w:lastRenderedPageBreak/>
              <w:t xml:space="preserve">№ документа по которому </w:t>
            </w:r>
            <w:r w:rsidRPr="00AF020B">
              <w:rPr>
                <w:rFonts w:ascii="Times New Roman" w:hAnsi="Times New Roman"/>
                <w:sz w:val="28"/>
                <w:szCs w:val="28"/>
                <w:lang w:val="ru-RU"/>
              </w:rPr>
              <w:lastRenderedPageBreak/>
              <w:t>получен продукт</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C073E"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Вид тары,</w:t>
            </w:r>
          </w:p>
          <w:p w14:paraId="6CAEC863"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уаковки</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A6957" w14:textId="77777777" w:rsidR="00AF020B" w:rsidRPr="00AF020B" w:rsidRDefault="00AF020B" w:rsidP="00232790">
            <w:pPr>
              <w:rPr>
                <w:rFonts w:ascii="Times New Roman" w:hAnsi="Times New Roman"/>
                <w:sz w:val="28"/>
                <w:szCs w:val="28"/>
                <w:lang w:val="ru-RU"/>
              </w:rPr>
            </w:pPr>
            <w:r w:rsidRPr="00AF020B">
              <w:rPr>
                <w:rFonts w:ascii="Times New Roman" w:hAnsi="Times New Roman"/>
                <w:sz w:val="28"/>
                <w:szCs w:val="28"/>
                <w:lang w:val="ru-RU"/>
              </w:rPr>
              <w:t xml:space="preserve">НТД в соответсвии с которым </w:t>
            </w:r>
            <w:r w:rsidRPr="00AF020B">
              <w:rPr>
                <w:rFonts w:ascii="Times New Roman" w:hAnsi="Times New Roman"/>
                <w:sz w:val="28"/>
                <w:szCs w:val="28"/>
                <w:lang w:val="ru-RU"/>
              </w:rPr>
              <w:lastRenderedPageBreak/>
              <w:t>отобрана проба</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7ED52"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lastRenderedPageBreak/>
              <w:t>Цель исследования</w:t>
            </w:r>
          </w:p>
        </w:tc>
      </w:tr>
      <w:tr w:rsidR="004D617D" w:rsidRPr="00AF020B" w14:paraId="63613A4A" w14:textId="77777777" w:rsidTr="004D617D">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B9BF7" w14:textId="44E6A66B" w:rsidR="00AF020B" w:rsidRPr="004D617D" w:rsidRDefault="004D617D" w:rsidP="00232790">
            <w:pPr>
              <w:rPr>
                <w:rFonts w:ascii="Times New Roman" w:hAnsi="Times New Roman"/>
                <w:sz w:val="28"/>
                <w:szCs w:val="28"/>
                <w:lang w:val="ru-RU"/>
              </w:rPr>
            </w:pPr>
            <w:r>
              <w:rPr>
                <w:rFonts w:ascii="Times New Roman" w:hAnsi="Times New Roman"/>
                <w:sz w:val="28"/>
                <w:szCs w:val="28"/>
                <w:lang w:val="ru-RU"/>
              </w:rPr>
              <w:lastRenderedPageBreak/>
              <w:t>1</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B0C6E" w14:textId="390C1CC6" w:rsidR="00AF020B" w:rsidRPr="00AF020B" w:rsidRDefault="004D617D" w:rsidP="00232790">
            <w:pPr>
              <w:rPr>
                <w:rFonts w:ascii="Times New Roman" w:hAnsi="Times New Roman"/>
                <w:color w:val="FF0000"/>
                <w:sz w:val="28"/>
                <w:szCs w:val="28"/>
              </w:rPr>
            </w:pPr>
            <w:r>
              <w:rPr>
                <w:rFonts w:ascii="Times New Roman" w:hAnsi="Times New Roman"/>
                <w:sz w:val="28"/>
                <w:szCs w:val="28"/>
                <w:lang w:val="ru-RU"/>
              </w:rPr>
              <w:t>хлеб</w:t>
            </w:r>
            <w:r w:rsidR="00B5536E">
              <w:rPr>
                <w:rFonts w:ascii="Times New Roman" w:hAnsi="Times New Roman"/>
                <w:sz w:val="28"/>
                <w:szCs w:val="28"/>
                <w:lang w:val="ru-RU"/>
              </w:rPr>
              <w:t xml:space="preserve"> ржано-пшеничный 1 сорт</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88631" w14:textId="33F5A552" w:rsidR="00AF020B" w:rsidRPr="004D617D" w:rsidRDefault="004D617D" w:rsidP="00232790">
            <w:pPr>
              <w:rPr>
                <w:rFonts w:ascii="Times New Roman" w:hAnsi="Times New Roman"/>
                <w:sz w:val="28"/>
                <w:szCs w:val="28"/>
                <w:lang w:val="ru-RU"/>
              </w:rPr>
            </w:pPr>
            <w:r>
              <w:rPr>
                <w:rFonts w:ascii="Times New Roman" w:hAnsi="Times New Roman"/>
                <w:sz w:val="28"/>
                <w:szCs w:val="28"/>
                <w:lang w:val="ru-RU"/>
              </w:rPr>
              <w:t>ООО «Зернышко»</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0E269" w14:textId="39C35F60" w:rsidR="00AF020B" w:rsidRPr="004D617D" w:rsidRDefault="004D617D" w:rsidP="00232790">
            <w:pPr>
              <w:rPr>
                <w:rFonts w:ascii="Times New Roman" w:hAnsi="Times New Roman"/>
                <w:sz w:val="28"/>
                <w:szCs w:val="28"/>
                <w:lang w:val="ru-RU"/>
              </w:rPr>
            </w:pPr>
            <w:r>
              <w:rPr>
                <w:rFonts w:ascii="Times New Roman" w:hAnsi="Times New Roman"/>
                <w:sz w:val="28"/>
                <w:szCs w:val="28"/>
                <w:lang w:val="ru-RU"/>
              </w:rPr>
              <w:t>14.05.2020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56675" w14:textId="77777777" w:rsidR="00AF020B" w:rsidRDefault="004D617D" w:rsidP="00232790">
            <w:pPr>
              <w:rPr>
                <w:rFonts w:ascii="Times New Roman" w:hAnsi="Times New Roman"/>
                <w:sz w:val="28"/>
                <w:szCs w:val="28"/>
                <w:lang w:val="ru-RU"/>
              </w:rPr>
            </w:pPr>
            <w:r>
              <w:rPr>
                <w:rFonts w:ascii="Times New Roman" w:hAnsi="Times New Roman"/>
                <w:sz w:val="28"/>
                <w:szCs w:val="28"/>
                <w:lang w:val="ru-RU"/>
              </w:rPr>
              <w:t>10кг</w:t>
            </w:r>
          </w:p>
          <w:p w14:paraId="758AC376" w14:textId="18DE8655" w:rsidR="004D617D" w:rsidRPr="004D617D" w:rsidRDefault="004D617D" w:rsidP="00232790">
            <w:pPr>
              <w:rPr>
                <w:rFonts w:ascii="Times New Roman" w:hAnsi="Times New Roman"/>
                <w:sz w:val="28"/>
                <w:szCs w:val="28"/>
                <w:lang w:val="ru-RU"/>
              </w:rPr>
            </w:pPr>
            <w:r>
              <w:rPr>
                <w:rFonts w:ascii="Times New Roman" w:hAnsi="Times New Roman"/>
                <w:sz w:val="28"/>
                <w:szCs w:val="28"/>
                <w:lang w:val="ru-RU"/>
              </w:rPr>
              <w:t>№20</w:t>
            </w:r>
          </w:p>
        </w:tc>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986AB" w14:textId="0BE992B8" w:rsidR="00AF020B" w:rsidRPr="004D617D" w:rsidRDefault="004D617D" w:rsidP="00232790">
            <w:pPr>
              <w:rPr>
                <w:rFonts w:ascii="Times New Roman" w:hAnsi="Times New Roman"/>
                <w:sz w:val="28"/>
                <w:szCs w:val="28"/>
                <w:lang w:val="ru-RU"/>
              </w:rPr>
            </w:pPr>
            <w:r>
              <w:rPr>
                <w:rFonts w:ascii="Times New Roman" w:hAnsi="Times New Roman"/>
                <w:sz w:val="28"/>
                <w:szCs w:val="28"/>
                <w:lang w:val="ru-RU"/>
              </w:rPr>
              <w:t>250 гр</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03140" w14:textId="1335B811" w:rsidR="00AF020B" w:rsidRPr="004D617D" w:rsidRDefault="004D617D" w:rsidP="004D617D">
            <w:pPr>
              <w:jc w:val="both"/>
              <w:rPr>
                <w:rFonts w:ascii="Times New Roman" w:hAnsi="Times New Roman"/>
                <w:sz w:val="28"/>
                <w:szCs w:val="28"/>
                <w:lang w:val="ru-RU"/>
              </w:rPr>
            </w:pPr>
            <w:r w:rsidRPr="004D617D">
              <w:rPr>
                <w:rFonts w:ascii="Times New Roman" w:hAnsi="Times New Roman"/>
                <w:sz w:val="28"/>
                <w:szCs w:val="28"/>
                <w:lang w:val="ru-RU"/>
              </w:rPr>
              <w:t>Накладная №10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E4A01" w14:textId="634B4DBF" w:rsidR="00AF020B" w:rsidRPr="004D617D" w:rsidRDefault="004D617D" w:rsidP="004D617D">
            <w:pPr>
              <w:jc w:val="both"/>
              <w:rPr>
                <w:rFonts w:ascii="Times New Roman" w:hAnsi="Times New Roman"/>
                <w:sz w:val="28"/>
                <w:szCs w:val="28"/>
                <w:lang w:val="ru-RU"/>
              </w:rPr>
            </w:pPr>
            <w:r w:rsidRPr="004D617D">
              <w:rPr>
                <w:rFonts w:ascii="Times New Roman" w:hAnsi="Times New Roman"/>
                <w:sz w:val="28"/>
                <w:szCs w:val="28"/>
                <w:lang w:val="ru-RU"/>
              </w:rPr>
              <w:t>Полиэтиленовая пленка</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9D577" w14:textId="6FBDF69A" w:rsidR="00AF020B" w:rsidRPr="004D617D" w:rsidRDefault="004D617D" w:rsidP="004D617D">
            <w:pPr>
              <w:jc w:val="both"/>
              <w:rPr>
                <w:rFonts w:ascii="Times New Roman" w:hAnsi="Times New Roman"/>
                <w:color w:val="FF0000"/>
                <w:sz w:val="28"/>
                <w:szCs w:val="28"/>
                <w:lang w:val="ru-RU"/>
              </w:rPr>
            </w:pPr>
            <w:r w:rsidRPr="004D617D">
              <w:rPr>
                <w:rFonts w:ascii="Times New Roman" w:hAnsi="Times New Roman"/>
                <w:sz w:val="28"/>
                <w:lang w:val="ru-RU"/>
              </w:rPr>
              <w:t>СанПиН 2.3.2.1078-01 «Гигиенические требования безопасности и пищевой ценности пищевых продуктов</w:t>
            </w:r>
            <w:r w:rsidRPr="004D617D">
              <w:rPr>
                <w:lang w:val="ru-RU"/>
              </w:rPr>
              <w:t>»</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F0C8D" w14:textId="3E91AD02" w:rsidR="00AF020B" w:rsidRPr="004D617D" w:rsidRDefault="004D617D" w:rsidP="004D617D">
            <w:pPr>
              <w:jc w:val="both"/>
              <w:rPr>
                <w:rFonts w:ascii="Times New Roman" w:hAnsi="Times New Roman"/>
                <w:sz w:val="28"/>
                <w:szCs w:val="28"/>
                <w:lang w:val="ru-RU"/>
              </w:rPr>
            </w:pPr>
            <w:r>
              <w:rPr>
                <w:rFonts w:ascii="Times New Roman" w:hAnsi="Times New Roman"/>
                <w:sz w:val="28"/>
                <w:szCs w:val="28"/>
                <w:lang w:val="ru-RU"/>
              </w:rPr>
              <w:t>Плановый контроль</w:t>
            </w:r>
          </w:p>
        </w:tc>
      </w:tr>
    </w:tbl>
    <w:p w14:paraId="6D10FBAA" w14:textId="77777777" w:rsidR="00AF020B" w:rsidRPr="00AF020B" w:rsidRDefault="00AF020B" w:rsidP="00AF020B">
      <w:pPr>
        <w:spacing w:line="240" w:lineRule="auto"/>
        <w:rPr>
          <w:rFonts w:ascii="Times New Roman" w:eastAsiaTheme="minorEastAsia" w:hAnsi="Times New Roman"/>
          <w:sz w:val="28"/>
          <w:szCs w:val="28"/>
          <w:lang w:eastAsia="ru-RU"/>
        </w:rPr>
      </w:pPr>
    </w:p>
    <w:p w14:paraId="3F938F2F" w14:textId="1254431F"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Должность, фамилия отобравшего проб</w:t>
      </w:r>
      <w:r w:rsidR="004D617D">
        <w:rPr>
          <w:rFonts w:ascii="Times New Roman" w:hAnsi="Times New Roman"/>
          <w:sz w:val="28"/>
          <w:szCs w:val="28"/>
        </w:rPr>
        <w:t xml:space="preserve">у  Матвеева Д.   </w:t>
      </w:r>
      <w:r w:rsidRPr="00AF020B">
        <w:rPr>
          <w:rFonts w:ascii="Times New Roman" w:hAnsi="Times New Roman"/>
          <w:sz w:val="28"/>
          <w:szCs w:val="28"/>
        </w:rPr>
        <w:t>подпись___________</w:t>
      </w:r>
    </w:p>
    <w:p w14:paraId="1AE8E39B" w14:textId="77777777"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Должность, фамилия представителя обслуживаемого объекта, в присутствии которого отобраны пробы_________ ________подпись___ ___</w:t>
      </w:r>
    </w:p>
    <w:p w14:paraId="73706981" w14:textId="77777777" w:rsidR="00AF020B" w:rsidRPr="00AF020B" w:rsidRDefault="00AF020B" w:rsidP="00AF020B">
      <w:pPr>
        <w:spacing w:line="240" w:lineRule="auto"/>
        <w:rPr>
          <w:rFonts w:ascii="Times New Roman" w:hAnsi="Times New Roman"/>
          <w:sz w:val="28"/>
          <w:szCs w:val="28"/>
        </w:rPr>
      </w:pPr>
      <w:r w:rsidRPr="00AF020B">
        <w:rPr>
          <w:rFonts w:ascii="Times New Roman" w:hAnsi="Times New Roman"/>
          <w:sz w:val="28"/>
          <w:szCs w:val="28"/>
        </w:rPr>
        <w:t xml:space="preserve">Акт составлен в 2-х экземплярах </w:t>
      </w:r>
    </w:p>
    <w:p w14:paraId="3A8C5C8B" w14:textId="77777777" w:rsidR="00AF020B" w:rsidRPr="00AF020B" w:rsidRDefault="00AF020B" w:rsidP="00AF020B">
      <w:pPr>
        <w:spacing w:line="240" w:lineRule="auto"/>
        <w:rPr>
          <w:rFonts w:ascii="Times New Roman" w:hAnsi="Times New Roman"/>
          <w:sz w:val="28"/>
          <w:szCs w:val="28"/>
        </w:rPr>
      </w:pPr>
    </w:p>
    <w:p w14:paraId="3391D82C" w14:textId="455FC577" w:rsidR="00AF020B" w:rsidRPr="00AF020B" w:rsidRDefault="00AF020B" w:rsidP="004D617D">
      <w:pPr>
        <w:jc w:val="center"/>
        <w:rPr>
          <w:rFonts w:ascii="Times New Roman" w:hAnsi="Times New Roman"/>
          <w:b/>
          <w:bCs/>
          <w:sz w:val="28"/>
          <w:szCs w:val="28"/>
        </w:rPr>
      </w:pPr>
      <w:r w:rsidRPr="00AF020B">
        <w:rPr>
          <w:rFonts w:ascii="Times New Roman" w:hAnsi="Times New Roman"/>
          <w:b/>
          <w:bCs/>
          <w:sz w:val="28"/>
          <w:szCs w:val="28"/>
        </w:rPr>
        <w:t>Направление №</w:t>
      </w:r>
      <w:r w:rsidR="004D617D">
        <w:rPr>
          <w:rFonts w:ascii="Times New Roman" w:hAnsi="Times New Roman"/>
          <w:b/>
          <w:bCs/>
          <w:sz w:val="28"/>
          <w:szCs w:val="28"/>
        </w:rPr>
        <w:t>2 н</w:t>
      </w:r>
      <w:r w:rsidRPr="00AF020B">
        <w:rPr>
          <w:rFonts w:ascii="Times New Roman" w:hAnsi="Times New Roman"/>
          <w:b/>
          <w:bCs/>
          <w:sz w:val="28"/>
          <w:szCs w:val="28"/>
        </w:rPr>
        <w:t>а исследование</w:t>
      </w:r>
    </w:p>
    <w:p w14:paraId="7D1EDFEE" w14:textId="5369F94A" w:rsidR="00AF020B" w:rsidRPr="00AF020B" w:rsidRDefault="00AF020B" w:rsidP="00AF020B">
      <w:pPr>
        <w:jc w:val="center"/>
        <w:rPr>
          <w:rFonts w:ascii="Times New Roman" w:hAnsi="Times New Roman"/>
          <w:sz w:val="28"/>
          <w:szCs w:val="28"/>
        </w:rPr>
      </w:pPr>
      <w:r w:rsidRPr="00AF020B">
        <w:rPr>
          <w:rFonts w:ascii="Times New Roman" w:hAnsi="Times New Roman"/>
          <w:sz w:val="28"/>
          <w:szCs w:val="28"/>
        </w:rPr>
        <w:t>От «</w:t>
      </w:r>
      <w:r w:rsidR="004D617D">
        <w:rPr>
          <w:rFonts w:ascii="Times New Roman" w:hAnsi="Times New Roman"/>
          <w:sz w:val="28"/>
          <w:szCs w:val="28"/>
        </w:rPr>
        <w:t>15</w:t>
      </w:r>
      <w:r w:rsidRPr="00AF020B">
        <w:rPr>
          <w:rFonts w:ascii="Times New Roman" w:hAnsi="Times New Roman"/>
          <w:sz w:val="28"/>
          <w:szCs w:val="28"/>
        </w:rPr>
        <w:t xml:space="preserve"> »</w:t>
      </w:r>
      <w:r w:rsidR="004D617D">
        <w:rPr>
          <w:rFonts w:ascii="Times New Roman" w:hAnsi="Times New Roman"/>
          <w:sz w:val="28"/>
          <w:szCs w:val="28"/>
        </w:rPr>
        <w:t xml:space="preserve">мая </w:t>
      </w:r>
      <w:r w:rsidRPr="00AF020B">
        <w:rPr>
          <w:rFonts w:ascii="Times New Roman" w:hAnsi="Times New Roman"/>
          <w:sz w:val="28"/>
          <w:szCs w:val="28"/>
        </w:rPr>
        <w:t>20</w:t>
      </w:r>
      <w:r w:rsidR="004D617D">
        <w:rPr>
          <w:rFonts w:ascii="Times New Roman" w:hAnsi="Times New Roman"/>
          <w:sz w:val="28"/>
          <w:szCs w:val="28"/>
        </w:rPr>
        <w:t>20</w:t>
      </w:r>
      <w:r w:rsidRPr="00AF020B">
        <w:rPr>
          <w:rFonts w:ascii="Times New Roman" w:hAnsi="Times New Roman"/>
          <w:sz w:val="28"/>
          <w:szCs w:val="28"/>
        </w:rPr>
        <w:t xml:space="preserve">    г.</w:t>
      </w:r>
    </w:p>
    <w:p w14:paraId="2481A666" w14:textId="09B5CFE4" w:rsidR="00AF020B" w:rsidRPr="00AF020B" w:rsidRDefault="00AF020B" w:rsidP="00AF020B">
      <w:pPr>
        <w:rPr>
          <w:rFonts w:ascii="Times New Roman" w:hAnsi="Times New Roman"/>
          <w:sz w:val="28"/>
          <w:szCs w:val="28"/>
        </w:rPr>
      </w:pPr>
      <w:r w:rsidRPr="00AF020B">
        <w:rPr>
          <w:rFonts w:ascii="Times New Roman" w:hAnsi="Times New Roman"/>
          <w:sz w:val="28"/>
          <w:szCs w:val="28"/>
        </w:rPr>
        <w:t xml:space="preserve">Наименование объекта </w:t>
      </w:r>
      <w:r w:rsidR="004D617D">
        <w:rPr>
          <w:rFonts w:ascii="Times New Roman" w:hAnsi="Times New Roman"/>
          <w:sz w:val="28"/>
          <w:szCs w:val="28"/>
        </w:rPr>
        <w:t>магазин №8</w:t>
      </w:r>
    </w:p>
    <w:p w14:paraId="1CD95120" w14:textId="3DF7A909" w:rsidR="00AF020B" w:rsidRPr="00AF020B" w:rsidRDefault="00AF020B" w:rsidP="00AF020B">
      <w:pPr>
        <w:rPr>
          <w:rFonts w:ascii="Times New Roman" w:hAnsi="Times New Roman"/>
          <w:sz w:val="28"/>
          <w:szCs w:val="28"/>
        </w:rPr>
      </w:pPr>
      <w:r w:rsidRPr="00AF020B">
        <w:rPr>
          <w:rFonts w:ascii="Times New Roman" w:hAnsi="Times New Roman"/>
          <w:sz w:val="28"/>
          <w:szCs w:val="28"/>
        </w:rPr>
        <w:t xml:space="preserve">Время отбора </w:t>
      </w:r>
      <w:r w:rsidR="004D617D">
        <w:rPr>
          <w:rFonts w:ascii="Times New Roman" w:hAnsi="Times New Roman"/>
          <w:sz w:val="28"/>
          <w:szCs w:val="28"/>
        </w:rPr>
        <w:t xml:space="preserve">12:00 </w:t>
      </w:r>
      <w:r w:rsidRPr="00AF020B">
        <w:rPr>
          <w:rFonts w:ascii="Times New Roman" w:hAnsi="Times New Roman"/>
          <w:sz w:val="28"/>
          <w:szCs w:val="28"/>
        </w:rPr>
        <w:t xml:space="preserve">доставки </w:t>
      </w:r>
      <w:r w:rsidR="004D617D">
        <w:rPr>
          <w:rFonts w:ascii="Times New Roman" w:hAnsi="Times New Roman"/>
          <w:sz w:val="28"/>
          <w:szCs w:val="28"/>
        </w:rPr>
        <w:t>13:00</w:t>
      </w:r>
    </w:p>
    <w:p w14:paraId="580A09B2" w14:textId="1950F872" w:rsidR="00AF020B" w:rsidRPr="00AF020B" w:rsidRDefault="00AF020B" w:rsidP="00AF020B">
      <w:pPr>
        <w:rPr>
          <w:rFonts w:ascii="Times New Roman" w:hAnsi="Times New Roman"/>
          <w:sz w:val="28"/>
          <w:szCs w:val="28"/>
        </w:rPr>
      </w:pPr>
      <w:r w:rsidRPr="00AF020B">
        <w:rPr>
          <w:rFonts w:ascii="Times New Roman" w:hAnsi="Times New Roman"/>
          <w:sz w:val="28"/>
          <w:szCs w:val="28"/>
        </w:rPr>
        <w:t xml:space="preserve">Условия транспортировки и хранения </w:t>
      </w:r>
      <w:r w:rsidR="004D617D">
        <w:rPr>
          <w:rFonts w:ascii="Times New Roman" w:hAnsi="Times New Roman"/>
          <w:sz w:val="28"/>
          <w:szCs w:val="28"/>
        </w:rPr>
        <w:t>автотранспорт, термосумка</w:t>
      </w:r>
    </w:p>
    <w:p w14:paraId="1422E009" w14:textId="77777777" w:rsidR="00AF020B" w:rsidRPr="00AF020B" w:rsidRDefault="00AF020B" w:rsidP="00AF020B">
      <w:pPr>
        <w:rPr>
          <w:rFonts w:ascii="Times New Roman" w:hAnsi="Times New Roman"/>
          <w:sz w:val="28"/>
          <w:szCs w:val="28"/>
        </w:rPr>
      </w:pPr>
      <w:r w:rsidRPr="00AF020B">
        <w:rPr>
          <w:rFonts w:ascii="Times New Roman" w:hAnsi="Times New Roman"/>
          <w:sz w:val="28"/>
          <w:szCs w:val="28"/>
        </w:rPr>
        <w:lastRenderedPageBreak/>
        <w:t>Дополнительные сведения_____________________________________________________</w:t>
      </w:r>
    </w:p>
    <w:p w14:paraId="18F9821A" w14:textId="577D4ED2" w:rsidR="00AF020B" w:rsidRPr="00AF020B" w:rsidRDefault="00AF020B" w:rsidP="00AF020B">
      <w:pPr>
        <w:rPr>
          <w:rFonts w:ascii="Times New Roman" w:hAnsi="Times New Roman"/>
          <w:sz w:val="28"/>
          <w:szCs w:val="28"/>
        </w:rPr>
      </w:pPr>
      <w:r w:rsidRPr="00AF020B">
        <w:rPr>
          <w:rFonts w:ascii="Times New Roman" w:hAnsi="Times New Roman"/>
          <w:sz w:val="28"/>
          <w:szCs w:val="28"/>
        </w:rPr>
        <w:t>Вид упаковки</w:t>
      </w:r>
      <w:r w:rsidR="004D617D">
        <w:rPr>
          <w:rFonts w:ascii="Times New Roman" w:hAnsi="Times New Roman"/>
          <w:sz w:val="28"/>
          <w:szCs w:val="28"/>
        </w:rPr>
        <w:t xml:space="preserve"> полиэтиленовая пленка</w:t>
      </w:r>
    </w:p>
    <w:p w14:paraId="3700E834" w14:textId="50E8312A" w:rsidR="00AF020B" w:rsidRPr="00AF020B" w:rsidRDefault="00AF020B" w:rsidP="004D617D">
      <w:pPr>
        <w:jc w:val="both"/>
        <w:rPr>
          <w:rFonts w:ascii="Times New Roman" w:hAnsi="Times New Roman"/>
          <w:sz w:val="28"/>
          <w:szCs w:val="28"/>
        </w:rPr>
      </w:pPr>
      <w:r w:rsidRPr="00AF020B">
        <w:rPr>
          <w:rFonts w:ascii="Times New Roman" w:hAnsi="Times New Roman"/>
          <w:sz w:val="28"/>
          <w:szCs w:val="28"/>
        </w:rPr>
        <w:t xml:space="preserve">НТД на метод отбора </w:t>
      </w:r>
      <w:r w:rsidR="004D617D" w:rsidRPr="004D617D">
        <w:rPr>
          <w:rFonts w:ascii="Times New Roman" w:hAnsi="Times New Roman"/>
          <w:sz w:val="28"/>
        </w:rPr>
        <w:t>СанПиН 2.3.2.1078-01 «Гигиенические требования безопасности и пищевой ценности пищевых продуктов»</w:t>
      </w:r>
    </w:p>
    <w:tbl>
      <w:tblPr>
        <w:tblStyle w:val="15"/>
        <w:tblW w:w="0" w:type="auto"/>
        <w:tblLook w:val="04A0" w:firstRow="1" w:lastRow="0" w:firstColumn="1" w:lastColumn="0" w:noHBand="0" w:noVBand="1"/>
      </w:tblPr>
      <w:tblGrid>
        <w:gridCol w:w="1495"/>
        <w:gridCol w:w="3187"/>
        <w:gridCol w:w="1694"/>
        <w:gridCol w:w="2969"/>
      </w:tblGrid>
      <w:tr w:rsidR="00AF020B" w:rsidRPr="00AF020B" w14:paraId="7DDEC2EA" w14:textId="77777777" w:rsidTr="004D617D">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8D4AE"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 пробы</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3DD1E"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Наименование проб, образца</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6B3CC"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количество</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C622B" w14:textId="77777777" w:rsidR="00AF020B" w:rsidRPr="00AF020B" w:rsidRDefault="00AF020B" w:rsidP="00232790">
            <w:pPr>
              <w:rPr>
                <w:rFonts w:ascii="Times New Roman" w:hAnsi="Times New Roman"/>
                <w:sz w:val="28"/>
                <w:szCs w:val="28"/>
              </w:rPr>
            </w:pPr>
            <w:r w:rsidRPr="00AF020B">
              <w:rPr>
                <w:rFonts w:ascii="Times New Roman" w:hAnsi="Times New Roman"/>
                <w:sz w:val="28"/>
                <w:szCs w:val="28"/>
              </w:rPr>
              <w:t>Место и точка отбора</w:t>
            </w:r>
          </w:p>
        </w:tc>
      </w:tr>
      <w:tr w:rsidR="00AF020B" w:rsidRPr="00AF020B" w14:paraId="2492DF95" w14:textId="77777777" w:rsidTr="004D617D">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88D28" w14:textId="1C4202DA" w:rsidR="00AF020B" w:rsidRPr="004D617D" w:rsidRDefault="004D617D" w:rsidP="00232790">
            <w:pPr>
              <w:jc w:val="center"/>
              <w:rPr>
                <w:rFonts w:ascii="Times New Roman" w:hAnsi="Times New Roman"/>
                <w:sz w:val="28"/>
                <w:szCs w:val="28"/>
                <w:lang w:val="ru-RU"/>
              </w:rPr>
            </w:pPr>
            <w:r>
              <w:rPr>
                <w:rFonts w:ascii="Times New Roman" w:hAnsi="Times New Roman"/>
                <w:sz w:val="28"/>
                <w:szCs w:val="28"/>
                <w:lang w:val="ru-RU"/>
              </w:rPr>
              <w:t>1</w:t>
            </w:r>
          </w:p>
        </w:tc>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C2501" w14:textId="63E75C34" w:rsidR="00AF020B" w:rsidRPr="00AF020B" w:rsidRDefault="00B5536E" w:rsidP="00232790">
            <w:pPr>
              <w:rPr>
                <w:rFonts w:ascii="Times New Roman" w:hAnsi="Times New Roman"/>
                <w:sz w:val="28"/>
                <w:szCs w:val="28"/>
              </w:rPr>
            </w:pPr>
            <w:r>
              <w:rPr>
                <w:rFonts w:ascii="Times New Roman" w:hAnsi="Times New Roman"/>
                <w:sz w:val="28"/>
                <w:szCs w:val="28"/>
                <w:lang w:val="ru-RU"/>
              </w:rPr>
              <w:t>хлеба ржано-пшеничный  1 сорт</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4594D" w14:textId="453E1B68" w:rsidR="00AF020B" w:rsidRPr="004D617D" w:rsidRDefault="004D617D" w:rsidP="00232790">
            <w:pPr>
              <w:jc w:val="center"/>
              <w:rPr>
                <w:rFonts w:ascii="Times New Roman" w:hAnsi="Times New Roman"/>
                <w:sz w:val="28"/>
                <w:szCs w:val="28"/>
                <w:lang w:val="ru-RU"/>
              </w:rPr>
            </w:pPr>
            <w:r>
              <w:rPr>
                <w:rFonts w:ascii="Times New Roman" w:hAnsi="Times New Roman"/>
                <w:sz w:val="28"/>
                <w:szCs w:val="28"/>
                <w:lang w:val="ru-RU"/>
              </w:rPr>
              <w:t>250гр</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2B2D2" w14:textId="5AD2A134" w:rsidR="00AF020B" w:rsidRPr="004D617D" w:rsidRDefault="004D617D" w:rsidP="00232790">
            <w:pPr>
              <w:rPr>
                <w:rFonts w:ascii="Times New Roman" w:hAnsi="Times New Roman"/>
                <w:sz w:val="28"/>
                <w:szCs w:val="28"/>
                <w:lang w:val="ru-RU"/>
              </w:rPr>
            </w:pPr>
            <w:r>
              <w:rPr>
                <w:rFonts w:ascii="Times New Roman" w:hAnsi="Times New Roman"/>
                <w:sz w:val="28"/>
                <w:szCs w:val="28"/>
                <w:lang w:val="ru-RU"/>
              </w:rPr>
              <w:t>Магазин № 8, ул. Сурикова 12</w:t>
            </w:r>
          </w:p>
        </w:tc>
      </w:tr>
    </w:tbl>
    <w:p w14:paraId="5F53FD17" w14:textId="77777777" w:rsidR="00AF020B" w:rsidRPr="00AF020B" w:rsidRDefault="00AF020B" w:rsidP="00AF020B">
      <w:pPr>
        <w:spacing w:after="0" w:line="240" w:lineRule="auto"/>
        <w:rPr>
          <w:rFonts w:ascii="Times New Roman" w:eastAsiaTheme="minorEastAsia" w:hAnsi="Times New Roman"/>
          <w:sz w:val="28"/>
          <w:szCs w:val="28"/>
          <w:lang w:eastAsia="ru-RU"/>
        </w:rPr>
      </w:pPr>
      <w:r w:rsidRPr="00AF020B">
        <w:rPr>
          <w:rFonts w:ascii="Times New Roman" w:hAnsi="Times New Roman"/>
          <w:sz w:val="28"/>
          <w:szCs w:val="28"/>
        </w:rPr>
        <w:t>Фамилия врача (помощника)</w:t>
      </w:r>
    </w:p>
    <w:p w14:paraId="34214B60" w14:textId="03A74060" w:rsidR="00AF020B" w:rsidRDefault="00AF020B" w:rsidP="00AF020B">
      <w:pPr>
        <w:spacing w:line="240" w:lineRule="auto"/>
        <w:jc w:val="both"/>
        <w:rPr>
          <w:rFonts w:ascii="Times New Roman" w:hAnsi="Times New Roman"/>
          <w:sz w:val="28"/>
          <w:szCs w:val="28"/>
        </w:rPr>
      </w:pPr>
      <w:r w:rsidRPr="00AF020B">
        <w:rPr>
          <w:rFonts w:ascii="Times New Roman" w:hAnsi="Times New Roman"/>
          <w:sz w:val="28"/>
          <w:szCs w:val="28"/>
        </w:rPr>
        <w:t xml:space="preserve">Выдавшего направление    </w:t>
      </w:r>
      <w:r w:rsidR="004D617D">
        <w:rPr>
          <w:rFonts w:ascii="Times New Roman" w:hAnsi="Times New Roman"/>
          <w:sz w:val="28"/>
          <w:szCs w:val="28"/>
        </w:rPr>
        <w:t xml:space="preserve">Матвеева Д. </w:t>
      </w:r>
      <w:r w:rsidRPr="00AF020B">
        <w:rPr>
          <w:rFonts w:ascii="Times New Roman" w:hAnsi="Times New Roman"/>
          <w:sz w:val="28"/>
          <w:szCs w:val="28"/>
        </w:rPr>
        <w:t xml:space="preserve">                                                           Подпись</w:t>
      </w:r>
    </w:p>
    <w:p w14:paraId="2E4F464D" w14:textId="44116947" w:rsidR="00B5536E" w:rsidRDefault="00B5536E" w:rsidP="00B5536E">
      <w:pPr>
        <w:jc w:val="both"/>
        <w:rPr>
          <w:rFonts w:ascii="Times New Roman" w:hAnsi="Times New Roman"/>
          <w:sz w:val="28"/>
        </w:rPr>
      </w:pPr>
      <w:r>
        <w:rPr>
          <w:rFonts w:ascii="Times New Roman" w:hAnsi="Times New Roman"/>
          <w:sz w:val="28"/>
          <w:szCs w:val="28"/>
        </w:rPr>
        <w:t xml:space="preserve">Задача 3. Содержание в </w:t>
      </w:r>
      <w:r w:rsidRPr="00D82748">
        <w:rPr>
          <w:rFonts w:ascii="Times New Roman" w:hAnsi="Times New Roman"/>
          <w:sz w:val="28"/>
          <w:szCs w:val="28"/>
        </w:rPr>
        <w:t>пробе «Рыба - олюторская свежая» содержание гекс</w:t>
      </w:r>
      <w:r>
        <w:rPr>
          <w:rFonts w:ascii="Times New Roman" w:hAnsi="Times New Roman"/>
          <w:sz w:val="28"/>
          <w:szCs w:val="28"/>
        </w:rPr>
        <w:t xml:space="preserve">ахлорана в количестве 0,01мг/кг находится в пределах нормы, что соответствует нормам </w:t>
      </w:r>
      <w:r w:rsidRPr="004D617D">
        <w:rPr>
          <w:rFonts w:ascii="Times New Roman" w:hAnsi="Times New Roman"/>
          <w:sz w:val="28"/>
        </w:rPr>
        <w:t>СанПиН 2.3.2.1078-01 «Гигиенические требования безопасности и пищевой ценности пищевых продуктов»</w:t>
      </w:r>
      <w:r>
        <w:rPr>
          <w:rFonts w:ascii="Times New Roman" w:hAnsi="Times New Roman"/>
          <w:sz w:val="28"/>
        </w:rPr>
        <w:t>.</w:t>
      </w:r>
    </w:p>
    <w:p w14:paraId="517D1CAC" w14:textId="77777777" w:rsidR="00B5536E" w:rsidRDefault="00B5536E" w:rsidP="00B5536E">
      <w:pPr>
        <w:spacing w:line="240" w:lineRule="auto"/>
        <w:jc w:val="center"/>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Протокол лабораторных испытаний</w:t>
      </w:r>
      <w:r>
        <w:rPr>
          <w:rFonts w:ascii="Times New Roman" w:eastAsiaTheme="minorEastAsia" w:hAnsi="Times New Roman"/>
          <w:sz w:val="28"/>
          <w:szCs w:val="28"/>
          <w:lang w:eastAsia="ru-RU"/>
        </w:rPr>
        <w:t xml:space="preserve"> </w:t>
      </w:r>
      <w:r w:rsidRPr="000334B0">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3 </w:t>
      </w:r>
      <w:r w:rsidRPr="000334B0">
        <w:rPr>
          <w:rFonts w:ascii="Times New Roman" w:eastAsiaTheme="minorEastAsia" w:hAnsi="Times New Roman"/>
          <w:sz w:val="28"/>
          <w:szCs w:val="28"/>
          <w:lang w:eastAsia="ru-RU"/>
        </w:rPr>
        <w:t xml:space="preserve"> </w:t>
      </w:r>
    </w:p>
    <w:p w14:paraId="21513126" w14:textId="4A49771A" w:rsidR="00B5536E" w:rsidRPr="000334B0" w:rsidRDefault="00B5536E" w:rsidP="00B5536E">
      <w:pPr>
        <w:spacing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0334B0">
        <w:rPr>
          <w:rFonts w:ascii="Times New Roman" w:eastAsiaTheme="minorEastAsia" w:hAnsi="Times New Roman"/>
          <w:sz w:val="28"/>
          <w:szCs w:val="28"/>
          <w:lang w:eastAsia="ru-RU"/>
        </w:rPr>
        <w:t xml:space="preserve">т </w:t>
      </w:r>
      <w:r>
        <w:rPr>
          <w:rFonts w:ascii="Times New Roman" w:eastAsiaTheme="minorEastAsia" w:hAnsi="Times New Roman"/>
          <w:sz w:val="28"/>
          <w:szCs w:val="28"/>
          <w:lang w:eastAsia="ru-RU"/>
        </w:rPr>
        <w:t>15.05.2020г.</w:t>
      </w:r>
    </w:p>
    <w:p w14:paraId="42D73DAB" w14:textId="3F16C999" w:rsidR="00B5536E" w:rsidRPr="000334B0" w:rsidRDefault="00B5536E" w:rsidP="00B5536E">
      <w:pPr>
        <w:spacing w:line="240" w:lineRule="auto"/>
        <w:rPr>
          <w:rFonts w:ascii="Times New Roman" w:eastAsiaTheme="minorEastAsia" w:hAnsi="Times New Roman"/>
          <w:i/>
          <w:color w:val="FF0000"/>
          <w:sz w:val="28"/>
          <w:szCs w:val="28"/>
          <w:lang w:eastAsia="ru-RU"/>
        </w:rPr>
      </w:pPr>
      <w:r>
        <w:rPr>
          <w:rFonts w:ascii="Times New Roman" w:eastAsiaTheme="minorEastAsia" w:hAnsi="Times New Roman"/>
          <w:sz w:val="28"/>
          <w:szCs w:val="28"/>
          <w:lang w:eastAsia="ru-RU"/>
        </w:rPr>
        <w:t xml:space="preserve">Наименование объекта, адрес </w:t>
      </w:r>
      <w:r>
        <w:rPr>
          <w:rFonts w:ascii="Times New Roman" w:hAnsi="Times New Roman"/>
          <w:sz w:val="28"/>
          <w:szCs w:val="28"/>
        </w:rPr>
        <w:t>магазин</w:t>
      </w:r>
      <w:r w:rsidRPr="00D82748">
        <w:rPr>
          <w:rFonts w:ascii="Times New Roman" w:hAnsi="Times New Roman"/>
          <w:sz w:val="28"/>
          <w:szCs w:val="28"/>
        </w:rPr>
        <w:t xml:space="preserve"> № 2, г.Красноярск, ул. Красноярский рабочий 58</w:t>
      </w:r>
    </w:p>
    <w:p w14:paraId="5665B22B" w14:textId="29286256"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Наименование пробы</w:t>
      </w:r>
      <w:r w:rsidR="00AE2AB5">
        <w:rPr>
          <w:rFonts w:ascii="Times New Roman" w:eastAsiaTheme="minorEastAsia" w:hAnsi="Times New Roman"/>
          <w:sz w:val="28"/>
          <w:szCs w:val="28"/>
          <w:lang w:eastAsia="ru-RU"/>
        </w:rPr>
        <w:t xml:space="preserve"> </w:t>
      </w:r>
      <w:r w:rsidR="00AE2AB5" w:rsidRPr="00D82748">
        <w:rPr>
          <w:rFonts w:ascii="Times New Roman" w:hAnsi="Times New Roman"/>
          <w:sz w:val="28"/>
          <w:szCs w:val="28"/>
        </w:rPr>
        <w:t>Рыба - олюторская свежая</w:t>
      </w:r>
      <w:r w:rsidRPr="000334B0">
        <w:rPr>
          <w:rFonts w:ascii="Times New Roman" w:eastAsiaTheme="minorEastAsia" w:hAnsi="Times New Roman"/>
          <w:sz w:val="28"/>
          <w:szCs w:val="28"/>
          <w:lang w:eastAsia="ru-RU"/>
        </w:rPr>
        <w:t xml:space="preserve"> </w:t>
      </w:r>
      <w:r w:rsidR="00AE2AB5">
        <w:rPr>
          <w:rFonts w:ascii="Times New Roman" w:eastAsiaTheme="minorEastAsia" w:hAnsi="Times New Roman"/>
          <w:sz w:val="28"/>
          <w:szCs w:val="28"/>
          <w:lang w:eastAsia="ru-RU"/>
        </w:rPr>
        <w:t xml:space="preserve"> </w:t>
      </w:r>
      <w:r w:rsidRPr="000334B0">
        <w:rPr>
          <w:rFonts w:ascii="Times New Roman" w:eastAsiaTheme="minorEastAsia" w:hAnsi="Times New Roman"/>
          <w:sz w:val="28"/>
          <w:szCs w:val="28"/>
          <w:lang w:eastAsia="ru-RU"/>
        </w:rPr>
        <w:t xml:space="preserve"> количество </w:t>
      </w:r>
      <w:r w:rsidR="00AE2AB5">
        <w:rPr>
          <w:rFonts w:ascii="Times New Roman" w:eastAsiaTheme="minorEastAsia" w:hAnsi="Times New Roman"/>
          <w:sz w:val="28"/>
          <w:szCs w:val="28"/>
          <w:lang w:eastAsia="ru-RU"/>
        </w:rPr>
        <w:t>400гр.</w:t>
      </w:r>
    </w:p>
    <w:p w14:paraId="16710ECA" w14:textId="1FB03A77"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 xml:space="preserve">Дата отбора образца </w:t>
      </w:r>
      <w:r w:rsidR="00AE2AB5">
        <w:rPr>
          <w:rFonts w:ascii="Times New Roman" w:eastAsiaTheme="minorEastAsia" w:hAnsi="Times New Roman"/>
          <w:sz w:val="28"/>
          <w:szCs w:val="28"/>
          <w:lang w:eastAsia="ru-RU"/>
        </w:rPr>
        <w:t xml:space="preserve"> 15.05.2020 </w:t>
      </w:r>
      <w:r w:rsidRPr="000334B0">
        <w:rPr>
          <w:rFonts w:ascii="Times New Roman" w:eastAsiaTheme="minorEastAsia" w:hAnsi="Times New Roman"/>
          <w:sz w:val="28"/>
          <w:szCs w:val="28"/>
          <w:lang w:eastAsia="ru-RU"/>
        </w:rPr>
        <w:t xml:space="preserve">величина партии </w:t>
      </w:r>
      <w:r w:rsidR="00AE2AB5">
        <w:rPr>
          <w:rFonts w:ascii="Times New Roman" w:eastAsiaTheme="minorEastAsia" w:hAnsi="Times New Roman"/>
          <w:sz w:val="28"/>
          <w:szCs w:val="28"/>
          <w:lang w:eastAsia="ru-RU"/>
        </w:rPr>
        <w:t>40кг.</w:t>
      </w:r>
    </w:p>
    <w:p w14:paraId="0A5115D5" w14:textId="0A67BD51"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 xml:space="preserve">Условия доставки </w:t>
      </w:r>
      <w:r w:rsidR="00AE2AB5">
        <w:rPr>
          <w:rFonts w:ascii="Times New Roman" w:eastAsiaTheme="minorEastAsia" w:hAnsi="Times New Roman"/>
          <w:sz w:val="28"/>
          <w:szCs w:val="28"/>
          <w:lang w:eastAsia="ru-RU"/>
        </w:rPr>
        <w:t xml:space="preserve">автотранспорт </w:t>
      </w:r>
      <w:r w:rsidRPr="000334B0">
        <w:rPr>
          <w:rFonts w:ascii="Times New Roman" w:eastAsiaTheme="minorEastAsia" w:hAnsi="Times New Roman"/>
          <w:sz w:val="28"/>
          <w:szCs w:val="28"/>
          <w:lang w:eastAsia="ru-RU"/>
        </w:rPr>
        <w:t xml:space="preserve">доставлен </w:t>
      </w:r>
      <w:r w:rsidR="00AE2AB5">
        <w:rPr>
          <w:rFonts w:ascii="Times New Roman" w:eastAsiaTheme="minorEastAsia" w:hAnsi="Times New Roman"/>
          <w:sz w:val="28"/>
          <w:szCs w:val="28"/>
          <w:lang w:eastAsia="ru-RU"/>
        </w:rPr>
        <w:t>13:00</w:t>
      </w:r>
    </w:p>
    <w:p w14:paraId="63BF3391" w14:textId="77777777"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Дополнительные сведения ___________________________________________</w:t>
      </w:r>
    </w:p>
    <w:p w14:paraId="392A1B71" w14:textId="2505BD74" w:rsidR="00B5536E" w:rsidRPr="000334B0" w:rsidRDefault="00AE2AB5" w:rsidP="00B5536E">
      <w:pPr>
        <w:shd w:val="clear" w:color="auto" w:fill="FFFFFF"/>
        <w:overflowPunct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НД на продукцию </w:t>
      </w:r>
      <w:r w:rsidRPr="004D617D">
        <w:rPr>
          <w:rFonts w:ascii="Times New Roman" w:hAnsi="Times New Roman"/>
          <w:sz w:val="28"/>
        </w:rPr>
        <w:t>СанПиН 2.3.2.1078-01 «Гигиенические требования безопасности и пищевой ценности пищевых продуктов»</w:t>
      </w:r>
    </w:p>
    <w:p w14:paraId="1F6B88C2" w14:textId="77777777"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НД. Регламентирующий объем лабораторных исследований и их оценку__</w:t>
      </w:r>
      <w:r w:rsidRPr="000334B0">
        <w:rPr>
          <w:rFonts w:ascii="Times New Roman" w:eastAsiaTheme="minorEastAsia" w:hAnsi="Times New Roman"/>
          <w:color w:val="FF0000"/>
          <w:sz w:val="28"/>
          <w:szCs w:val="28"/>
          <w:lang w:eastAsia="ru-RU"/>
        </w:rPr>
        <w:t xml:space="preserve"> </w:t>
      </w:r>
      <w:r w:rsidRPr="000334B0">
        <w:rPr>
          <w:rFonts w:ascii="Times New Roman" w:eastAsiaTheme="minorEastAsia" w:hAnsi="Times New Roman"/>
          <w:sz w:val="28"/>
          <w:szCs w:val="28"/>
          <w:lang w:eastAsia="ru-RU"/>
        </w:rPr>
        <w:t>__________________________________________________________________</w:t>
      </w:r>
    </w:p>
    <w:p w14:paraId="7B6A319F" w14:textId="349FA07D" w:rsidR="00B5536E" w:rsidRPr="000334B0"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Зарегистрировано в журнале</w:t>
      </w:r>
      <w:r w:rsidR="00AE2AB5">
        <w:rPr>
          <w:rFonts w:ascii="Times New Roman" w:eastAsiaTheme="minorEastAsia" w:hAnsi="Times New Roman"/>
          <w:sz w:val="28"/>
          <w:szCs w:val="28"/>
          <w:lang w:eastAsia="ru-RU"/>
        </w:rPr>
        <w:t xml:space="preserve"> № 52</w:t>
      </w:r>
    </w:p>
    <w:p w14:paraId="33FE94FA" w14:textId="77777777" w:rsidR="00B5536E" w:rsidRPr="000334B0" w:rsidRDefault="00B5536E" w:rsidP="00B5536E">
      <w:pPr>
        <w:spacing w:line="240" w:lineRule="auto"/>
        <w:rPr>
          <w:rFonts w:ascii="Times New Roman" w:eastAsiaTheme="minorEastAsia" w:hAnsi="Times New Roman"/>
          <w:sz w:val="28"/>
          <w:szCs w:val="28"/>
          <w:lang w:eastAsia="ru-RU"/>
        </w:rPr>
      </w:pPr>
    </w:p>
    <w:tbl>
      <w:tblPr>
        <w:tblStyle w:val="af4"/>
        <w:tblW w:w="0" w:type="auto"/>
        <w:tblLook w:val="04A0" w:firstRow="1" w:lastRow="0" w:firstColumn="1" w:lastColumn="0" w:noHBand="0" w:noVBand="1"/>
      </w:tblPr>
      <w:tblGrid>
        <w:gridCol w:w="2254"/>
        <w:gridCol w:w="2475"/>
        <w:gridCol w:w="2395"/>
        <w:gridCol w:w="2221"/>
      </w:tblGrid>
      <w:tr w:rsidR="00B5536E" w:rsidRPr="000334B0" w14:paraId="63E56402" w14:textId="77777777" w:rsidTr="00AE2AB5">
        <w:tc>
          <w:tcPr>
            <w:tcW w:w="2254" w:type="dxa"/>
          </w:tcPr>
          <w:p w14:paraId="48A60A2B" w14:textId="77777777" w:rsidR="00B5536E" w:rsidRPr="000334B0" w:rsidRDefault="00B5536E" w:rsidP="00232790">
            <w:pPr>
              <w:rPr>
                <w:rFonts w:ascii="Times New Roman" w:eastAsiaTheme="minorEastAsia" w:hAnsi="Times New Roman"/>
                <w:sz w:val="28"/>
                <w:szCs w:val="28"/>
              </w:rPr>
            </w:pPr>
            <w:r w:rsidRPr="000334B0">
              <w:rPr>
                <w:rFonts w:ascii="Times New Roman" w:eastAsiaTheme="minorEastAsia" w:hAnsi="Times New Roman"/>
                <w:sz w:val="28"/>
                <w:szCs w:val="28"/>
              </w:rPr>
              <w:lastRenderedPageBreak/>
              <w:t>Наименование показателей, ед.измерения</w:t>
            </w:r>
          </w:p>
        </w:tc>
        <w:tc>
          <w:tcPr>
            <w:tcW w:w="2475" w:type="dxa"/>
          </w:tcPr>
          <w:p w14:paraId="24E0FB2D" w14:textId="77777777" w:rsidR="00B5536E" w:rsidRPr="000334B0" w:rsidRDefault="00B5536E" w:rsidP="00232790">
            <w:pPr>
              <w:rPr>
                <w:rFonts w:ascii="Times New Roman" w:eastAsiaTheme="minorEastAsia" w:hAnsi="Times New Roman"/>
                <w:sz w:val="28"/>
                <w:szCs w:val="28"/>
              </w:rPr>
            </w:pPr>
            <w:r w:rsidRPr="000334B0">
              <w:rPr>
                <w:rFonts w:ascii="Times New Roman" w:eastAsiaTheme="minorEastAsia" w:hAnsi="Times New Roman"/>
                <w:sz w:val="28"/>
                <w:szCs w:val="28"/>
              </w:rPr>
              <w:t>Обнаруженное значение</w:t>
            </w:r>
          </w:p>
        </w:tc>
        <w:tc>
          <w:tcPr>
            <w:tcW w:w="2395" w:type="dxa"/>
          </w:tcPr>
          <w:p w14:paraId="6610A1DF" w14:textId="77777777" w:rsidR="00B5536E" w:rsidRPr="000334B0" w:rsidRDefault="00B5536E" w:rsidP="00232790">
            <w:pPr>
              <w:rPr>
                <w:rFonts w:ascii="Times New Roman" w:eastAsiaTheme="minorEastAsia" w:hAnsi="Times New Roman"/>
                <w:sz w:val="28"/>
                <w:szCs w:val="28"/>
              </w:rPr>
            </w:pPr>
            <w:r w:rsidRPr="000334B0">
              <w:rPr>
                <w:rFonts w:ascii="Times New Roman" w:eastAsiaTheme="minorEastAsia" w:hAnsi="Times New Roman"/>
                <w:sz w:val="28"/>
                <w:szCs w:val="28"/>
              </w:rPr>
              <w:t>Допустимые уровни</w:t>
            </w:r>
          </w:p>
        </w:tc>
        <w:tc>
          <w:tcPr>
            <w:tcW w:w="2221" w:type="dxa"/>
          </w:tcPr>
          <w:p w14:paraId="271ECE84" w14:textId="77777777" w:rsidR="00B5536E" w:rsidRPr="000334B0" w:rsidRDefault="00B5536E" w:rsidP="00232790">
            <w:pPr>
              <w:rPr>
                <w:rFonts w:ascii="Times New Roman" w:eastAsiaTheme="minorEastAsia" w:hAnsi="Times New Roman"/>
                <w:sz w:val="28"/>
                <w:szCs w:val="28"/>
              </w:rPr>
            </w:pPr>
            <w:r w:rsidRPr="000334B0">
              <w:rPr>
                <w:rFonts w:ascii="Times New Roman" w:eastAsiaTheme="minorEastAsia" w:hAnsi="Times New Roman"/>
                <w:sz w:val="28"/>
                <w:szCs w:val="28"/>
              </w:rPr>
              <w:t>НТД на методы испытания</w:t>
            </w:r>
          </w:p>
        </w:tc>
      </w:tr>
      <w:tr w:rsidR="00B5536E" w:rsidRPr="000334B0" w14:paraId="74EDD27E" w14:textId="77777777" w:rsidTr="00AE2AB5">
        <w:tc>
          <w:tcPr>
            <w:tcW w:w="2254" w:type="dxa"/>
          </w:tcPr>
          <w:p w14:paraId="723A9A8F" w14:textId="5F8530C0" w:rsidR="00B5536E" w:rsidRPr="00AE2AB5" w:rsidRDefault="00AE2AB5" w:rsidP="00232790">
            <w:pPr>
              <w:rPr>
                <w:rFonts w:ascii="Times New Roman" w:eastAsiaTheme="minorEastAsia" w:hAnsi="Times New Roman"/>
                <w:sz w:val="28"/>
                <w:szCs w:val="28"/>
              </w:rPr>
            </w:pPr>
            <w:r>
              <w:rPr>
                <w:rFonts w:ascii="Times New Roman" w:eastAsiaTheme="minorEastAsia" w:hAnsi="Times New Roman"/>
                <w:sz w:val="28"/>
                <w:szCs w:val="28"/>
              </w:rPr>
              <w:t>Гексахлоран, мг/кг</w:t>
            </w:r>
          </w:p>
        </w:tc>
        <w:tc>
          <w:tcPr>
            <w:tcW w:w="2475" w:type="dxa"/>
          </w:tcPr>
          <w:p w14:paraId="4D484720" w14:textId="35DF5753" w:rsidR="00B5536E" w:rsidRPr="00AE2AB5" w:rsidRDefault="00AE2AB5" w:rsidP="00232790">
            <w:pPr>
              <w:rPr>
                <w:rFonts w:ascii="Times New Roman" w:eastAsiaTheme="minorEastAsia" w:hAnsi="Times New Roman"/>
                <w:sz w:val="28"/>
                <w:szCs w:val="28"/>
              </w:rPr>
            </w:pPr>
            <w:r>
              <w:rPr>
                <w:rFonts w:ascii="Times New Roman" w:eastAsiaTheme="minorEastAsia" w:hAnsi="Times New Roman"/>
                <w:sz w:val="28"/>
                <w:szCs w:val="28"/>
              </w:rPr>
              <w:t>0,01</w:t>
            </w:r>
          </w:p>
          <w:p w14:paraId="68DD751B" w14:textId="77777777" w:rsidR="00B5536E" w:rsidRPr="00AE2AB5" w:rsidRDefault="00B5536E" w:rsidP="00232790">
            <w:pPr>
              <w:rPr>
                <w:rFonts w:ascii="Times New Roman" w:eastAsiaTheme="minorEastAsia" w:hAnsi="Times New Roman"/>
                <w:sz w:val="28"/>
                <w:szCs w:val="28"/>
              </w:rPr>
            </w:pPr>
          </w:p>
        </w:tc>
        <w:tc>
          <w:tcPr>
            <w:tcW w:w="2395" w:type="dxa"/>
          </w:tcPr>
          <w:p w14:paraId="12E28EE3" w14:textId="7C89B63B" w:rsidR="00B5536E" w:rsidRPr="00AE2AB5" w:rsidRDefault="00AE2AB5" w:rsidP="00232790">
            <w:pPr>
              <w:rPr>
                <w:rFonts w:ascii="Times New Roman" w:eastAsiaTheme="minorEastAsia" w:hAnsi="Times New Roman"/>
                <w:sz w:val="28"/>
                <w:szCs w:val="28"/>
              </w:rPr>
            </w:pPr>
            <w:r>
              <w:rPr>
                <w:rFonts w:ascii="Times New Roman" w:eastAsiaTheme="minorEastAsia" w:hAnsi="Times New Roman"/>
                <w:sz w:val="28"/>
                <w:szCs w:val="28"/>
              </w:rPr>
              <w:t>0,2</w:t>
            </w:r>
          </w:p>
        </w:tc>
        <w:tc>
          <w:tcPr>
            <w:tcW w:w="2221" w:type="dxa"/>
          </w:tcPr>
          <w:p w14:paraId="7B987470" w14:textId="77777777" w:rsidR="00AE2AB5" w:rsidRPr="000334B0" w:rsidRDefault="00AE2AB5" w:rsidP="00AE2AB5">
            <w:pPr>
              <w:shd w:val="clear" w:color="auto" w:fill="FFFFFF"/>
              <w:overflowPunct w:val="0"/>
              <w:autoSpaceDE w:val="0"/>
              <w:autoSpaceDN w:val="0"/>
              <w:adjustRightInd w:val="0"/>
              <w:spacing w:after="0" w:line="240" w:lineRule="auto"/>
              <w:jc w:val="both"/>
              <w:rPr>
                <w:rFonts w:ascii="Times New Roman" w:hAnsi="Times New Roman"/>
                <w:sz w:val="28"/>
                <w:szCs w:val="28"/>
              </w:rPr>
            </w:pPr>
            <w:r w:rsidRPr="004D617D">
              <w:rPr>
                <w:rFonts w:ascii="Times New Roman" w:hAnsi="Times New Roman"/>
                <w:sz w:val="28"/>
              </w:rPr>
              <w:t>СанПиН 2.3.2.1078-01 «Гигиенические требования безопасности и пищевой ценности пищевых продуктов»</w:t>
            </w:r>
          </w:p>
          <w:p w14:paraId="18905A88" w14:textId="77777777" w:rsidR="00B5536E" w:rsidRPr="00AE2AB5" w:rsidRDefault="00B5536E" w:rsidP="00232790">
            <w:pPr>
              <w:rPr>
                <w:rFonts w:ascii="Times New Roman" w:eastAsiaTheme="minorEastAsia" w:hAnsi="Times New Roman"/>
                <w:sz w:val="28"/>
                <w:szCs w:val="28"/>
              </w:rPr>
            </w:pPr>
          </w:p>
        </w:tc>
      </w:tr>
    </w:tbl>
    <w:p w14:paraId="488A21AC" w14:textId="77777777" w:rsidR="00AE2AB5" w:rsidRDefault="00B5536E" w:rsidP="00AE2AB5">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Фамилия и подпись проводившего исследования</w:t>
      </w:r>
      <w:r w:rsidR="00AE2AB5">
        <w:rPr>
          <w:rFonts w:ascii="Times New Roman" w:eastAsiaTheme="minorEastAsia" w:hAnsi="Times New Roman"/>
          <w:sz w:val="28"/>
          <w:szCs w:val="28"/>
          <w:lang w:eastAsia="ru-RU"/>
        </w:rPr>
        <w:t xml:space="preserve"> Матвеева Д. </w:t>
      </w:r>
    </w:p>
    <w:p w14:paraId="7B104276" w14:textId="01936119" w:rsidR="00AE2AB5" w:rsidRDefault="00AE2AB5" w:rsidP="00AE2AB5">
      <w:pPr>
        <w:spacing w:line="240" w:lineRule="auto"/>
        <w:jc w:val="both"/>
        <w:rPr>
          <w:rFonts w:ascii="Times New Roman" w:eastAsiaTheme="minorEastAsia" w:hAnsi="Times New Roman"/>
          <w:sz w:val="28"/>
          <w:szCs w:val="28"/>
          <w:lang w:eastAsia="ru-RU"/>
        </w:rPr>
      </w:pPr>
      <w:r>
        <w:rPr>
          <w:rFonts w:ascii="Times New Roman" w:hAnsi="Times New Roman"/>
          <w:sz w:val="28"/>
          <w:szCs w:val="28"/>
          <w:lang w:eastAsia="ru-RU"/>
        </w:rPr>
        <w:t xml:space="preserve">Заключение санитарного врача: </w:t>
      </w:r>
      <w:r>
        <w:rPr>
          <w:rFonts w:ascii="Times New Roman" w:hAnsi="Times New Roman"/>
          <w:sz w:val="28"/>
          <w:szCs w:val="28"/>
        </w:rPr>
        <w:t xml:space="preserve">в </w:t>
      </w:r>
      <w:r w:rsidRPr="00D82748">
        <w:rPr>
          <w:rFonts w:ascii="Times New Roman" w:hAnsi="Times New Roman"/>
          <w:sz w:val="28"/>
          <w:szCs w:val="28"/>
        </w:rPr>
        <w:t>пробе «Рыба - олюторская свежая» содержание гекс</w:t>
      </w:r>
      <w:r>
        <w:rPr>
          <w:rFonts w:ascii="Times New Roman" w:hAnsi="Times New Roman"/>
          <w:sz w:val="28"/>
          <w:szCs w:val="28"/>
        </w:rPr>
        <w:t xml:space="preserve">ахлорана в количестве 0,01мг/кг находится в пределах нормы, что соответствует нормам </w:t>
      </w:r>
      <w:r w:rsidRPr="004D617D">
        <w:rPr>
          <w:rFonts w:ascii="Times New Roman" w:hAnsi="Times New Roman"/>
          <w:sz w:val="28"/>
        </w:rPr>
        <w:t>СанПиН 2.3.2.1078-01 «Гигиенические требования безопасности и пищевой ценности пищевых продуктов»</w:t>
      </w:r>
      <w:r>
        <w:rPr>
          <w:rFonts w:ascii="Times New Roman" w:hAnsi="Times New Roman"/>
          <w:sz w:val="28"/>
        </w:rPr>
        <w:t>.</w:t>
      </w:r>
    </w:p>
    <w:p w14:paraId="71471D73" w14:textId="2524424D" w:rsidR="00B5536E" w:rsidRPr="000334B0" w:rsidRDefault="00B5536E" w:rsidP="00AE2AB5">
      <w:pPr>
        <w:spacing w:line="240" w:lineRule="auto"/>
        <w:jc w:val="both"/>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Фамилия и подпись санитарного врача_______________</w:t>
      </w:r>
    </w:p>
    <w:p w14:paraId="5041AE5A" w14:textId="3551ABB9" w:rsidR="00B5536E" w:rsidRDefault="00B5536E" w:rsidP="00B5536E">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Дата____ _____________</w:t>
      </w:r>
    </w:p>
    <w:p w14:paraId="1935A83C" w14:textId="1E6C5DD1" w:rsidR="00AE2AB5" w:rsidRDefault="00AE2AB5" w:rsidP="008A2223">
      <w:pPr>
        <w:spacing w:line="240" w:lineRule="auto"/>
        <w:jc w:val="both"/>
        <w:rPr>
          <w:rFonts w:ascii="Times New Roman" w:hAnsi="Times New Roman"/>
          <w:color w:val="000000"/>
          <w:sz w:val="28"/>
          <w:szCs w:val="20"/>
          <w:shd w:val="clear" w:color="auto" w:fill="FFFFFF"/>
        </w:rPr>
      </w:pPr>
      <w:r>
        <w:rPr>
          <w:rFonts w:ascii="Times New Roman" w:eastAsiaTheme="minorEastAsia" w:hAnsi="Times New Roman"/>
          <w:sz w:val="28"/>
          <w:szCs w:val="28"/>
          <w:lang w:eastAsia="ru-RU"/>
        </w:rPr>
        <w:t xml:space="preserve">Задача 4. При исследовании хлеба ржано пшеничного </w:t>
      </w:r>
      <w:r w:rsidR="008A2223">
        <w:rPr>
          <w:rFonts w:ascii="Times New Roman" w:eastAsiaTheme="minorEastAsia" w:hAnsi="Times New Roman"/>
          <w:sz w:val="28"/>
          <w:szCs w:val="28"/>
          <w:lang w:eastAsia="ru-RU"/>
        </w:rPr>
        <w:t xml:space="preserve">свинец выше нормы, мышьяк выше нормы, кадмий ниже нормы. При исследовании батона нарезного свинец ниже нормы, мышьяк ниже нормы, кадмий ниже нормы. При исследовании булочек «Маковых» свинец выше нормы, мышьяк выше нормы, кадмий выше нормы. Что не соответствует нормам </w:t>
      </w:r>
      <w:r w:rsidR="008A2223"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sidR="008A2223">
        <w:rPr>
          <w:rFonts w:ascii="Times New Roman" w:hAnsi="Times New Roman"/>
          <w:color w:val="000000"/>
          <w:sz w:val="28"/>
          <w:szCs w:val="20"/>
          <w:shd w:val="clear" w:color="auto" w:fill="FFFFFF"/>
        </w:rPr>
        <w:t>.</w:t>
      </w:r>
    </w:p>
    <w:p w14:paraId="03520599" w14:textId="56A6E971" w:rsidR="008A2223" w:rsidRDefault="008A2223" w:rsidP="008A2223">
      <w:pPr>
        <w:spacing w:line="240" w:lineRule="auto"/>
        <w:jc w:val="center"/>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Протокол лабораторных испытаний</w:t>
      </w:r>
      <w:r>
        <w:rPr>
          <w:rFonts w:ascii="Times New Roman" w:eastAsiaTheme="minorEastAsia" w:hAnsi="Times New Roman"/>
          <w:sz w:val="28"/>
          <w:szCs w:val="28"/>
          <w:lang w:eastAsia="ru-RU"/>
        </w:rPr>
        <w:t xml:space="preserve"> № 4</w:t>
      </w:r>
    </w:p>
    <w:p w14:paraId="07E15A54" w14:textId="70F6A622" w:rsidR="008A2223" w:rsidRPr="008A2223" w:rsidRDefault="008A2223" w:rsidP="008A2223">
      <w:pPr>
        <w:spacing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8A2223">
        <w:rPr>
          <w:rFonts w:ascii="Times New Roman" w:eastAsiaTheme="minorEastAsia" w:hAnsi="Times New Roman"/>
          <w:sz w:val="28"/>
          <w:szCs w:val="28"/>
          <w:lang w:eastAsia="ru-RU"/>
        </w:rPr>
        <w:t xml:space="preserve">т </w:t>
      </w:r>
      <w:r>
        <w:rPr>
          <w:rFonts w:ascii="Times New Roman" w:eastAsiaTheme="minorEastAsia" w:hAnsi="Times New Roman"/>
          <w:sz w:val="28"/>
          <w:szCs w:val="28"/>
          <w:lang w:eastAsia="ru-RU"/>
        </w:rPr>
        <w:t>15.05.2020г.</w:t>
      </w:r>
    </w:p>
    <w:p w14:paraId="6B530FFF" w14:textId="096B6D67" w:rsidR="008A2223" w:rsidRPr="008A2223" w:rsidRDefault="008A2223" w:rsidP="008A2223">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Наименование объекта, адрес магазин </w:t>
      </w:r>
      <w:r>
        <w:rPr>
          <w:rFonts w:ascii="Times New Roman" w:hAnsi="Times New Roman"/>
          <w:sz w:val="28"/>
          <w:szCs w:val="28"/>
        </w:rPr>
        <w:t>«Черемушка»,</w:t>
      </w:r>
      <w:r w:rsidRPr="00D82748">
        <w:rPr>
          <w:rFonts w:ascii="Times New Roman" w:hAnsi="Times New Roman"/>
          <w:sz w:val="28"/>
          <w:szCs w:val="28"/>
        </w:rPr>
        <w:t xml:space="preserve"> г.Красноярск, ул. 26 Бакинских Комиссаров,  </w:t>
      </w:r>
    </w:p>
    <w:p w14:paraId="6C998E6A" w14:textId="441F06BB" w:rsidR="008A2223" w:rsidRPr="008A2223" w:rsidRDefault="008A2223" w:rsidP="008A2223">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Наименование пробы</w:t>
      </w:r>
      <w:r w:rsidRPr="008A2223">
        <w:rPr>
          <w:rFonts w:ascii="Times New Roman" w:hAnsi="Times New Roman"/>
          <w:sz w:val="28"/>
          <w:szCs w:val="28"/>
        </w:rPr>
        <w:t xml:space="preserve"> </w:t>
      </w:r>
      <w:r w:rsidRPr="00D82748">
        <w:rPr>
          <w:rFonts w:ascii="Times New Roman" w:hAnsi="Times New Roman"/>
          <w:sz w:val="28"/>
          <w:szCs w:val="28"/>
        </w:rPr>
        <w:t xml:space="preserve">хлеб ржано-пшеничный, </w:t>
      </w:r>
      <w:r>
        <w:rPr>
          <w:rFonts w:ascii="Times New Roman" w:eastAsiaTheme="minorEastAsia" w:hAnsi="Times New Roman"/>
          <w:sz w:val="28"/>
          <w:szCs w:val="28"/>
          <w:lang w:eastAsia="ru-RU"/>
        </w:rPr>
        <w:t xml:space="preserve">  </w:t>
      </w:r>
      <w:r w:rsidRPr="008A2223">
        <w:rPr>
          <w:rFonts w:ascii="Times New Roman" w:eastAsiaTheme="minorEastAsia" w:hAnsi="Times New Roman"/>
          <w:sz w:val="28"/>
          <w:szCs w:val="28"/>
          <w:lang w:eastAsia="ru-RU"/>
        </w:rPr>
        <w:t xml:space="preserve">количество </w:t>
      </w:r>
      <w:r>
        <w:rPr>
          <w:rFonts w:ascii="Times New Roman" w:eastAsiaTheme="minorEastAsia" w:hAnsi="Times New Roman"/>
          <w:sz w:val="28"/>
          <w:szCs w:val="28"/>
          <w:lang w:eastAsia="ru-RU"/>
        </w:rPr>
        <w:t>250гр.</w:t>
      </w:r>
    </w:p>
    <w:p w14:paraId="59F95E2F" w14:textId="486D4BE1" w:rsidR="008A2223" w:rsidRP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 xml:space="preserve">Дата отбора образца </w:t>
      </w:r>
      <w:r>
        <w:rPr>
          <w:rFonts w:ascii="Times New Roman" w:eastAsiaTheme="minorEastAsia" w:hAnsi="Times New Roman"/>
          <w:sz w:val="28"/>
          <w:szCs w:val="28"/>
          <w:lang w:eastAsia="ru-RU"/>
        </w:rPr>
        <w:t>15.05.2020</w:t>
      </w:r>
      <w:r w:rsidRPr="008A2223">
        <w:rPr>
          <w:rFonts w:ascii="Times New Roman" w:eastAsiaTheme="minorEastAsia" w:hAnsi="Times New Roman"/>
          <w:sz w:val="28"/>
          <w:szCs w:val="28"/>
          <w:lang w:eastAsia="ru-RU"/>
        </w:rPr>
        <w:t xml:space="preserve"> величина партии </w:t>
      </w:r>
      <w:r>
        <w:rPr>
          <w:rFonts w:ascii="Times New Roman" w:eastAsiaTheme="minorEastAsia" w:hAnsi="Times New Roman"/>
          <w:sz w:val="28"/>
          <w:szCs w:val="28"/>
          <w:lang w:eastAsia="ru-RU"/>
        </w:rPr>
        <w:t>20кг.</w:t>
      </w:r>
    </w:p>
    <w:p w14:paraId="4E9F1DA5" w14:textId="20E830A4" w:rsidR="008A2223" w:rsidRP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 xml:space="preserve">Условия доставки </w:t>
      </w:r>
      <w:r>
        <w:rPr>
          <w:rFonts w:ascii="Times New Roman" w:eastAsiaTheme="minorEastAsia" w:hAnsi="Times New Roman"/>
          <w:sz w:val="28"/>
          <w:szCs w:val="28"/>
          <w:lang w:eastAsia="ru-RU"/>
        </w:rPr>
        <w:t xml:space="preserve">автотранспорт </w:t>
      </w:r>
      <w:r w:rsidRPr="008A2223">
        <w:rPr>
          <w:rFonts w:ascii="Times New Roman" w:eastAsiaTheme="minorEastAsia" w:hAnsi="Times New Roman"/>
          <w:sz w:val="28"/>
          <w:szCs w:val="28"/>
          <w:lang w:eastAsia="ru-RU"/>
        </w:rPr>
        <w:t xml:space="preserve">доставлен </w:t>
      </w:r>
      <w:r>
        <w:rPr>
          <w:rFonts w:ascii="Times New Roman" w:eastAsiaTheme="minorEastAsia" w:hAnsi="Times New Roman"/>
          <w:sz w:val="28"/>
          <w:szCs w:val="28"/>
          <w:lang w:eastAsia="ru-RU"/>
        </w:rPr>
        <w:t>13:00</w:t>
      </w:r>
    </w:p>
    <w:p w14:paraId="49412459" w14:textId="77777777" w:rsidR="008A2223" w:rsidRP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Дополнительные сведения ___________________________________________</w:t>
      </w:r>
    </w:p>
    <w:p w14:paraId="631C4944" w14:textId="554210F8" w:rsidR="008A2223" w:rsidRPr="008A2223" w:rsidRDefault="008A2223" w:rsidP="008A2223">
      <w:pPr>
        <w:shd w:val="clear" w:color="auto" w:fill="FFFFFF"/>
        <w:overflowPunct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НД на продукцию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4F3394DD" w14:textId="77777777" w:rsidR="008A2223" w:rsidRP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НД. Регламентирующий объем лабораторных исследований и их оценку__ __________________________________________________________________</w:t>
      </w:r>
    </w:p>
    <w:p w14:paraId="08E2AFFD" w14:textId="072EEB2B" w:rsidR="008A2223" w:rsidRP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Зарегистрировано в журнале</w:t>
      </w:r>
      <w:r>
        <w:rPr>
          <w:rFonts w:ascii="Times New Roman" w:eastAsiaTheme="minorEastAsia" w:hAnsi="Times New Roman"/>
          <w:sz w:val="28"/>
          <w:szCs w:val="28"/>
          <w:lang w:eastAsia="ru-RU"/>
        </w:rPr>
        <w:t xml:space="preserve"> №56</w:t>
      </w:r>
    </w:p>
    <w:p w14:paraId="7B863E3F" w14:textId="77777777" w:rsidR="008A2223" w:rsidRPr="008A2223" w:rsidRDefault="008A2223" w:rsidP="008A2223">
      <w:pPr>
        <w:spacing w:line="240" w:lineRule="auto"/>
        <w:rPr>
          <w:rFonts w:ascii="Times New Roman" w:eastAsiaTheme="minorEastAsia" w:hAnsi="Times New Roman"/>
          <w:sz w:val="28"/>
          <w:szCs w:val="28"/>
          <w:lang w:eastAsia="ru-RU"/>
        </w:rPr>
      </w:pPr>
    </w:p>
    <w:tbl>
      <w:tblPr>
        <w:tblStyle w:val="af4"/>
        <w:tblW w:w="0" w:type="auto"/>
        <w:tblLook w:val="04A0" w:firstRow="1" w:lastRow="0" w:firstColumn="1" w:lastColumn="0" w:noHBand="0" w:noVBand="1"/>
      </w:tblPr>
      <w:tblGrid>
        <w:gridCol w:w="2193"/>
        <w:gridCol w:w="2373"/>
        <w:gridCol w:w="2252"/>
        <w:gridCol w:w="2527"/>
      </w:tblGrid>
      <w:tr w:rsidR="008A2223" w:rsidRPr="008A2223" w14:paraId="1F9C1EA1" w14:textId="77777777" w:rsidTr="000437C0">
        <w:tc>
          <w:tcPr>
            <w:tcW w:w="2193" w:type="dxa"/>
          </w:tcPr>
          <w:p w14:paraId="680EDFB6" w14:textId="77777777" w:rsidR="008A2223" w:rsidRPr="008A2223" w:rsidRDefault="008A2223" w:rsidP="00232790">
            <w:pPr>
              <w:rPr>
                <w:rFonts w:ascii="Times New Roman" w:eastAsiaTheme="minorEastAsia" w:hAnsi="Times New Roman"/>
                <w:sz w:val="28"/>
                <w:szCs w:val="28"/>
              </w:rPr>
            </w:pPr>
            <w:r w:rsidRPr="008A2223">
              <w:rPr>
                <w:rFonts w:ascii="Times New Roman" w:eastAsiaTheme="minorEastAsia" w:hAnsi="Times New Roman"/>
                <w:sz w:val="28"/>
                <w:szCs w:val="28"/>
              </w:rPr>
              <w:t>Наименование показателей, ед.измерения</w:t>
            </w:r>
          </w:p>
        </w:tc>
        <w:tc>
          <w:tcPr>
            <w:tcW w:w="2373" w:type="dxa"/>
          </w:tcPr>
          <w:p w14:paraId="1DA92774" w14:textId="77777777" w:rsidR="008A2223" w:rsidRPr="008A2223" w:rsidRDefault="008A2223" w:rsidP="00232790">
            <w:pPr>
              <w:rPr>
                <w:rFonts w:ascii="Times New Roman" w:eastAsiaTheme="minorEastAsia" w:hAnsi="Times New Roman"/>
                <w:sz w:val="28"/>
                <w:szCs w:val="28"/>
              </w:rPr>
            </w:pPr>
            <w:r w:rsidRPr="008A2223">
              <w:rPr>
                <w:rFonts w:ascii="Times New Roman" w:eastAsiaTheme="minorEastAsia" w:hAnsi="Times New Roman"/>
                <w:sz w:val="28"/>
                <w:szCs w:val="28"/>
              </w:rPr>
              <w:t>Обнаруженное значение</w:t>
            </w:r>
          </w:p>
        </w:tc>
        <w:tc>
          <w:tcPr>
            <w:tcW w:w="2252" w:type="dxa"/>
          </w:tcPr>
          <w:p w14:paraId="7D5B5AEA" w14:textId="77777777" w:rsidR="008A2223" w:rsidRPr="008A2223" w:rsidRDefault="008A2223" w:rsidP="00232790">
            <w:pPr>
              <w:rPr>
                <w:rFonts w:ascii="Times New Roman" w:eastAsiaTheme="minorEastAsia" w:hAnsi="Times New Roman"/>
                <w:sz w:val="28"/>
                <w:szCs w:val="28"/>
              </w:rPr>
            </w:pPr>
            <w:r w:rsidRPr="008A2223">
              <w:rPr>
                <w:rFonts w:ascii="Times New Roman" w:eastAsiaTheme="minorEastAsia" w:hAnsi="Times New Roman"/>
                <w:sz w:val="28"/>
                <w:szCs w:val="28"/>
              </w:rPr>
              <w:t>Допустимые уровни</w:t>
            </w:r>
          </w:p>
        </w:tc>
        <w:tc>
          <w:tcPr>
            <w:tcW w:w="2527" w:type="dxa"/>
          </w:tcPr>
          <w:p w14:paraId="34BBB1AE" w14:textId="77777777" w:rsidR="008A2223" w:rsidRPr="008A2223" w:rsidRDefault="008A2223" w:rsidP="00232790">
            <w:pPr>
              <w:rPr>
                <w:rFonts w:ascii="Times New Roman" w:eastAsiaTheme="minorEastAsia" w:hAnsi="Times New Roman"/>
                <w:sz w:val="28"/>
                <w:szCs w:val="28"/>
              </w:rPr>
            </w:pPr>
            <w:r w:rsidRPr="008A2223">
              <w:rPr>
                <w:rFonts w:ascii="Times New Roman" w:eastAsiaTheme="minorEastAsia" w:hAnsi="Times New Roman"/>
                <w:sz w:val="28"/>
                <w:szCs w:val="28"/>
              </w:rPr>
              <w:t>НТД на методы испытания</w:t>
            </w:r>
          </w:p>
        </w:tc>
      </w:tr>
      <w:tr w:rsidR="000437C0" w:rsidRPr="008A2223" w14:paraId="3E558AFC" w14:textId="77777777" w:rsidTr="000437C0">
        <w:tc>
          <w:tcPr>
            <w:tcW w:w="2193" w:type="dxa"/>
          </w:tcPr>
          <w:p w14:paraId="434FC5BA" w14:textId="5AB57949"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Свинец, мг/кг</w:t>
            </w:r>
          </w:p>
        </w:tc>
        <w:tc>
          <w:tcPr>
            <w:tcW w:w="2373" w:type="dxa"/>
          </w:tcPr>
          <w:p w14:paraId="66615619" w14:textId="0EF2956D"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1,0</w:t>
            </w:r>
          </w:p>
          <w:p w14:paraId="3F30DBA4" w14:textId="376E3AF5" w:rsidR="000437C0" w:rsidRPr="008A2223" w:rsidRDefault="000437C0" w:rsidP="00232790">
            <w:pPr>
              <w:rPr>
                <w:rFonts w:ascii="Times New Roman" w:eastAsiaTheme="minorEastAsia" w:hAnsi="Times New Roman"/>
                <w:sz w:val="28"/>
                <w:szCs w:val="28"/>
              </w:rPr>
            </w:pPr>
          </w:p>
        </w:tc>
        <w:tc>
          <w:tcPr>
            <w:tcW w:w="2252" w:type="dxa"/>
          </w:tcPr>
          <w:p w14:paraId="50670542" w14:textId="122DD0CF"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0,35</w:t>
            </w:r>
          </w:p>
        </w:tc>
        <w:tc>
          <w:tcPr>
            <w:tcW w:w="2527" w:type="dxa"/>
            <w:vMerge w:val="restart"/>
          </w:tcPr>
          <w:p w14:paraId="1B419749" w14:textId="25BBE9AF" w:rsidR="000437C0" w:rsidRPr="008A2223" w:rsidRDefault="000437C0" w:rsidP="00232790">
            <w:pPr>
              <w:rPr>
                <w:rFonts w:ascii="Times New Roman" w:eastAsiaTheme="minorEastAsia" w:hAnsi="Times New Roman"/>
                <w:sz w:val="28"/>
                <w:szCs w:val="28"/>
              </w:rPr>
            </w:pPr>
            <w:r w:rsidRPr="008A2223">
              <w:rPr>
                <w:rFonts w:ascii="Times New Roman" w:hAnsi="Times New Roman"/>
                <w:color w:val="000000"/>
                <w:sz w:val="28"/>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p>
        </w:tc>
      </w:tr>
      <w:tr w:rsidR="000437C0" w:rsidRPr="008A2223" w14:paraId="1A480601" w14:textId="77777777" w:rsidTr="000437C0">
        <w:tc>
          <w:tcPr>
            <w:tcW w:w="2193" w:type="dxa"/>
          </w:tcPr>
          <w:p w14:paraId="72C1B99D" w14:textId="18D04BE2"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Мышьяк, мг/кг</w:t>
            </w:r>
          </w:p>
        </w:tc>
        <w:tc>
          <w:tcPr>
            <w:tcW w:w="2373" w:type="dxa"/>
          </w:tcPr>
          <w:p w14:paraId="0CFAB499" w14:textId="0A08D616"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1,0</w:t>
            </w:r>
          </w:p>
        </w:tc>
        <w:tc>
          <w:tcPr>
            <w:tcW w:w="2252" w:type="dxa"/>
          </w:tcPr>
          <w:p w14:paraId="08EF0F1A" w14:textId="28FDD6A5"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0,15</w:t>
            </w:r>
          </w:p>
        </w:tc>
        <w:tc>
          <w:tcPr>
            <w:tcW w:w="2527" w:type="dxa"/>
            <w:vMerge/>
          </w:tcPr>
          <w:p w14:paraId="562310CA" w14:textId="77777777" w:rsidR="000437C0" w:rsidRPr="008A2223" w:rsidRDefault="000437C0" w:rsidP="00232790">
            <w:pPr>
              <w:rPr>
                <w:rFonts w:ascii="Times New Roman" w:eastAsiaTheme="minorEastAsia" w:hAnsi="Times New Roman"/>
                <w:sz w:val="28"/>
                <w:szCs w:val="28"/>
              </w:rPr>
            </w:pPr>
          </w:p>
        </w:tc>
      </w:tr>
      <w:tr w:rsidR="000437C0" w:rsidRPr="008A2223" w14:paraId="10CFBC56" w14:textId="77777777" w:rsidTr="000437C0">
        <w:tc>
          <w:tcPr>
            <w:tcW w:w="2193" w:type="dxa"/>
          </w:tcPr>
          <w:p w14:paraId="581B0810" w14:textId="564E529C"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Кадмий, мг/кг</w:t>
            </w:r>
          </w:p>
        </w:tc>
        <w:tc>
          <w:tcPr>
            <w:tcW w:w="2373" w:type="dxa"/>
          </w:tcPr>
          <w:p w14:paraId="20113464" w14:textId="1F19CAB3"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0,02</w:t>
            </w:r>
          </w:p>
        </w:tc>
        <w:tc>
          <w:tcPr>
            <w:tcW w:w="2252" w:type="dxa"/>
          </w:tcPr>
          <w:p w14:paraId="4F13AD5B" w14:textId="480CCFC8"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0,07</w:t>
            </w:r>
          </w:p>
        </w:tc>
        <w:tc>
          <w:tcPr>
            <w:tcW w:w="2527" w:type="dxa"/>
            <w:vMerge/>
          </w:tcPr>
          <w:p w14:paraId="40EE4B68" w14:textId="77777777" w:rsidR="000437C0" w:rsidRPr="008A2223" w:rsidRDefault="000437C0" w:rsidP="00232790">
            <w:pPr>
              <w:rPr>
                <w:rFonts w:ascii="Times New Roman" w:eastAsiaTheme="minorEastAsia" w:hAnsi="Times New Roman"/>
                <w:sz w:val="28"/>
                <w:szCs w:val="28"/>
              </w:rPr>
            </w:pPr>
          </w:p>
        </w:tc>
      </w:tr>
    </w:tbl>
    <w:p w14:paraId="5D00BCE0" w14:textId="77777777" w:rsidR="000437C0" w:rsidRDefault="008A2223"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Фамилия и подпись проводившего исследования</w:t>
      </w:r>
      <w:r w:rsidR="000437C0">
        <w:rPr>
          <w:rFonts w:ascii="Times New Roman" w:eastAsiaTheme="minorEastAsia" w:hAnsi="Times New Roman"/>
          <w:sz w:val="28"/>
          <w:szCs w:val="28"/>
          <w:lang w:eastAsia="ru-RU"/>
        </w:rPr>
        <w:t xml:space="preserve"> Матвеева Д. </w:t>
      </w:r>
    </w:p>
    <w:p w14:paraId="597AF19A" w14:textId="77777777" w:rsidR="000437C0" w:rsidRDefault="000437C0" w:rsidP="000437C0">
      <w:pPr>
        <w:jc w:val="both"/>
        <w:rPr>
          <w:rFonts w:ascii="Times New Roman" w:eastAsiaTheme="minorEastAsia" w:hAnsi="Times New Roman"/>
          <w:sz w:val="28"/>
          <w:szCs w:val="28"/>
        </w:rPr>
      </w:pPr>
      <w:r>
        <w:rPr>
          <w:rFonts w:ascii="Times New Roman" w:hAnsi="Times New Roman"/>
          <w:sz w:val="28"/>
          <w:szCs w:val="28"/>
          <w:lang w:eastAsia="ru-RU"/>
        </w:rPr>
        <w:t xml:space="preserve">Заключение санитарного врача Хлеб ржано пшеничный не соответствует нормам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08B59DEA" w14:textId="0855AA82" w:rsidR="008A2223" w:rsidRPr="008A2223" w:rsidRDefault="008A2223" w:rsidP="000437C0">
      <w:pPr>
        <w:jc w:val="both"/>
        <w:rPr>
          <w:rFonts w:ascii="Times New Roman" w:eastAsiaTheme="minorEastAsia" w:hAnsi="Times New Roman"/>
          <w:sz w:val="28"/>
          <w:szCs w:val="28"/>
        </w:rPr>
      </w:pPr>
      <w:r w:rsidRPr="008A2223">
        <w:rPr>
          <w:rFonts w:ascii="Times New Roman" w:eastAsiaTheme="minorEastAsia" w:hAnsi="Times New Roman"/>
          <w:sz w:val="28"/>
          <w:szCs w:val="28"/>
          <w:lang w:eastAsia="ru-RU"/>
        </w:rPr>
        <w:t>Фамилия и подпись санитарного врача_______________</w:t>
      </w:r>
    </w:p>
    <w:p w14:paraId="3A77BD86" w14:textId="39674F41" w:rsidR="008A2223" w:rsidRDefault="008A2223" w:rsidP="008A2223">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Дата____ _____________</w:t>
      </w:r>
    </w:p>
    <w:p w14:paraId="6BA4A169" w14:textId="77777777" w:rsidR="000437C0" w:rsidRDefault="000437C0" w:rsidP="000437C0">
      <w:pPr>
        <w:spacing w:line="240" w:lineRule="auto"/>
        <w:jc w:val="center"/>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Протокол лабораторных испытаний</w:t>
      </w:r>
      <w:r>
        <w:rPr>
          <w:rFonts w:ascii="Times New Roman" w:eastAsiaTheme="minorEastAsia" w:hAnsi="Times New Roman"/>
          <w:sz w:val="28"/>
          <w:szCs w:val="28"/>
          <w:lang w:eastAsia="ru-RU"/>
        </w:rPr>
        <w:t xml:space="preserve"> № 4</w:t>
      </w:r>
    </w:p>
    <w:p w14:paraId="25D12352" w14:textId="77777777" w:rsidR="000437C0" w:rsidRPr="008A2223" w:rsidRDefault="000437C0" w:rsidP="000437C0">
      <w:pPr>
        <w:spacing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8A2223">
        <w:rPr>
          <w:rFonts w:ascii="Times New Roman" w:eastAsiaTheme="minorEastAsia" w:hAnsi="Times New Roman"/>
          <w:sz w:val="28"/>
          <w:szCs w:val="28"/>
          <w:lang w:eastAsia="ru-RU"/>
        </w:rPr>
        <w:t xml:space="preserve">т </w:t>
      </w:r>
      <w:r>
        <w:rPr>
          <w:rFonts w:ascii="Times New Roman" w:eastAsiaTheme="minorEastAsia" w:hAnsi="Times New Roman"/>
          <w:sz w:val="28"/>
          <w:szCs w:val="28"/>
          <w:lang w:eastAsia="ru-RU"/>
        </w:rPr>
        <w:t>15.05.2020г.</w:t>
      </w:r>
    </w:p>
    <w:p w14:paraId="6344C319" w14:textId="77777777" w:rsidR="000437C0" w:rsidRPr="008A2223" w:rsidRDefault="000437C0" w:rsidP="000437C0">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Наименование объекта, адрес магазин </w:t>
      </w:r>
      <w:r>
        <w:rPr>
          <w:rFonts w:ascii="Times New Roman" w:hAnsi="Times New Roman"/>
          <w:sz w:val="28"/>
          <w:szCs w:val="28"/>
        </w:rPr>
        <w:t>«Черемушка»,</w:t>
      </w:r>
      <w:r w:rsidRPr="00D82748">
        <w:rPr>
          <w:rFonts w:ascii="Times New Roman" w:hAnsi="Times New Roman"/>
          <w:sz w:val="28"/>
          <w:szCs w:val="28"/>
        </w:rPr>
        <w:t xml:space="preserve"> г.Красноярск, ул. 26 Бакинских Комиссаров,  </w:t>
      </w:r>
    </w:p>
    <w:p w14:paraId="5FFD8CC4" w14:textId="2A67453A" w:rsidR="000437C0" w:rsidRPr="008A2223" w:rsidRDefault="000437C0" w:rsidP="000437C0">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Наименование пробы</w:t>
      </w:r>
      <w:r w:rsidRPr="008A2223">
        <w:rPr>
          <w:rFonts w:ascii="Times New Roman" w:hAnsi="Times New Roman"/>
          <w:sz w:val="28"/>
          <w:szCs w:val="28"/>
        </w:rPr>
        <w:t xml:space="preserve"> </w:t>
      </w:r>
      <w:r>
        <w:rPr>
          <w:rFonts w:ascii="Times New Roman" w:hAnsi="Times New Roman"/>
          <w:sz w:val="28"/>
          <w:szCs w:val="28"/>
        </w:rPr>
        <w:t>батон нарезной</w:t>
      </w:r>
      <w:r w:rsidRPr="00D82748">
        <w:rPr>
          <w:rFonts w:ascii="Times New Roman" w:hAnsi="Times New Roman"/>
          <w:sz w:val="28"/>
          <w:szCs w:val="28"/>
        </w:rPr>
        <w:t xml:space="preserve">, </w:t>
      </w:r>
      <w:r>
        <w:rPr>
          <w:rFonts w:ascii="Times New Roman" w:eastAsiaTheme="minorEastAsia" w:hAnsi="Times New Roman"/>
          <w:sz w:val="28"/>
          <w:szCs w:val="28"/>
          <w:lang w:eastAsia="ru-RU"/>
        </w:rPr>
        <w:t xml:space="preserve">  </w:t>
      </w:r>
      <w:r w:rsidRPr="008A2223">
        <w:rPr>
          <w:rFonts w:ascii="Times New Roman" w:eastAsiaTheme="minorEastAsia" w:hAnsi="Times New Roman"/>
          <w:sz w:val="28"/>
          <w:szCs w:val="28"/>
          <w:lang w:eastAsia="ru-RU"/>
        </w:rPr>
        <w:t xml:space="preserve">количество </w:t>
      </w:r>
      <w:r>
        <w:rPr>
          <w:rFonts w:ascii="Times New Roman" w:eastAsiaTheme="minorEastAsia" w:hAnsi="Times New Roman"/>
          <w:sz w:val="28"/>
          <w:szCs w:val="28"/>
          <w:lang w:eastAsia="ru-RU"/>
        </w:rPr>
        <w:t>250гр.</w:t>
      </w:r>
    </w:p>
    <w:p w14:paraId="1D0E309E"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 xml:space="preserve">Дата отбора образца </w:t>
      </w:r>
      <w:r>
        <w:rPr>
          <w:rFonts w:ascii="Times New Roman" w:eastAsiaTheme="minorEastAsia" w:hAnsi="Times New Roman"/>
          <w:sz w:val="28"/>
          <w:szCs w:val="28"/>
          <w:lang w:eastAsia="ru-RU"/>
        </w:rPr>
        <w:t>15.05.2020</w:t>
      </w:r>
      <w:r w:rsidRPr="008A2223">
        <w:rPr>
          <w:rFonts w:ascii="Times New Roman" w:eastAsiaTheme="minorEastAsia" w:hAnsi="Times New Roman"/>
          <w:sz w:val="28"/>
          <w:szCs w:val="28"/>
          <w:lang w:eastAsia="ru-RU"/>
        </w:rPr>
        <w:t xml:space="preserve"> величина партии </w:t>
      </w:r>
      <w:r>
        <w:rPr>
          <w:rFonts w:ascii="Times New Roman" w:eastAsiaTheme="minorEastAsia" w:hAnsi="Times New Roman"/>
          <w:sz w:val="28"/>
          <w:szCs w:val="28"/>
          <w:lang w:eastAsia="ru-RU"/>
        </w:rPr>
        <w:t>20кг.</w:t>
      </w:r>
    </w:p>
    <w:p w14:paraId="446BE913"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lastRenderedPageBreak/>
        <w:t xml:space="preserve">Условия доставки </w:t>
      </w:r>
      <w:r>
        <w:rPr>
          <w:rFonts w:ascii="Times New Roman" w:eastAsiaTheme="minorEastAsia" w:hAnsi="Times New Roman"/>
          <w:sz w:val="28"/>
          <w:szCs w:val="28"/>
          <w:lang w:eastAsia="ru-RU"/>
        </w:rPr>
        <w:t xml:space="preserve">автотранспорт </w:t>
      </w:r>
      <w:r w:rsidRPr="008A2223">
        <w:rPr>
          <w:rFonts w:ascii="Times New Roman" w:eastAsiaTheme="minorEastAsia" w:hAnsi="Times New Roman"/>
          <w:sz w:val="28"/>
          <w:szCs w:val="28"/>
          <w:lang w:eastAsia="ru-RU"/>
        </w:rPr>
        <w:t xml:space="preserve">доставлен </w:t>
      </w:r>
      <w:r>
        <w:rPr>
          <w:rFonts w:ascii="Times New Roman" w:eastAsiaTheme="minorEastAsia" w:hAnsi="Times New Roman"/>
          <w:sz w:val="28"/>
          <w:szCs w:val="28"/>
          <w:lang w:eastAsia="ru-RU"/>
        </w:rPr>
        <w:t>13:00</w:t>
      </w:r>
    </w:p>
    <w:p w14:paraId="7AD96945"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Дополнительные сведения ___________________________________________</w:t>
      </w:r>
    </w:p>
    <w:p w14:paraId="01A88770" w14:textId="77777777" w:rsidR="000437C0" w:rsidRPr="008A2223" w:rsidRDefault="000437C0" w:rsidP="000437C0">
      <w:pPr>
        <w:shd w:val="clear" w:color="auto" w:fill="FFFFFF"/>
        <w:overflowPunct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НД на продукцию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39608178"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НД. Регламентирующий объем лабораторных исследований и их оценку__ __________________________________________________________________</w:t>
      </w:r>
    </w:p>
    <w:p w14:paraId="4653B1C2"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Зарегистрировано в журнале</w:t>
      </w:r>
      <w:r>
        <w:rPr>
          <w:rFonts w:ascii="Times New Roman" w:eastAsiaTheme="minorEastAsia" w:hAnsi="Times New Roman"/>
          <w:sz w:val="28"/>
          <w:szCs w:val="28"/>
          <w:lang w:eastAsia="ru-RU"/>
        </w:rPr>
        <w:t xml:space="preserve"> №56</w:t>
      </w:r>
    </w:p>
    <w:p w14:paraId="13D74AA1" w14:textId="77777777" w:rsidR="000437C0" w:rsidRPr="008A2223" w:rsidRDefault="000437C0" w:rsidP="000437C0">
      <w:pPr>
        <w:spacing w:line="240" w:lineRule="auto"/>
        <w:rPr>
          <w:rFonts w:ascii="Times New Roman" w:eastAsiaTheme="minorEastAsia" w:hAnsi="Times New Roman"/>
          <w:sz w:val="28"/>
          <w:szCs w:val="28"/>
          <w:lang w:eastAsia="ru-RU"/>
        </w:rPr>
      </w:pPr>
    </w:p>
    <w:tbl>
      <w:tblPr>
        <w:tblStyle w:val="af4"/>
        <w:tblW w:w="0" w:type="auto"/>
        <w:tblLook w:val="04A0" w:firstRow="1" w:lastRow="0" w:firstColumn="1" w:lastColumn="0" w:noHBand="0" w:noVBand="1"/>
      </w:tblPr>
      <w:tblGrid>
        <w:gridCol w:w="2193"/>
        <w:gridCol w:w="2373"/>
        <w:gridCol w:w="2252"/>
        <w:gridCol w:w="2527"/>
      </w:tblGrid>
      <w:tr w:rsidR="000437C0" w:rsidRPr="008A2223" w14:paraId="2407E062" w14:textId="77777777" w:rsidTr="00232790">
        <w:tc>
          <w:tcPr>
            <w:tcW w:w="2193" w:type="dxa"/>
          </w:tcPr>
          <w:p w14:paraId="4556AC39"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Наименование показателей, ед.измерения</w:t>
            </w:r>
          </w:p>
        </w:tc>
        <w:tc>
          <w:tcPr>
            <w:tcW w:w="2373" w:type="dxa"/>
          </w:tcPr>
          <w:p w14:paraId="2919E737"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Обнаруженное значение</w:t>
            </w:r>
          </w:p>
        </w:tc>
        <w:tc>
          <w:tcPr>
            <w:tcW w:w="2252" w:type="dxa"/>
          </w:tcPr>
          <w:p w14:paraId="61C80105"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Допустимые уровни</w:t>
            </w:r>
          </w:p>
        </w:tc>
        <w:tc>
          <w:tcPr>
            <w:tcW w:w="2527" w:type="dxa"/>
          </w:tcPr>
          <w:p w14:paraId="50DC0710"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НТД на методы испытания</w:t>
            </w:r>
          </w:p>
        </w:tc>
      </w:tr>
      <w:tr w:rsidR="000437C0" w:rsidRPr="008A2223" w14:paraId="4F822F59" w14:textId="77777777" w:rsidTr="00232790">
        <w:tc>
          <w:tcPr>
            <w:tcW w:w="2193" w:type="dxa"/>
          </w:tcPr>
          <w:p w14:paraId="5D37D4D5"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Свинец, мг/кг</w:t>
            </w:r>
          </w:p>
        </w:tc>
        <w:tc>
          <w:tcPr>
            <w:tcW w:w="2373" w:type="dxa"/>
          </w:tcPr>
          <w:p w14:paraId="41ECE94A" w14:textId="6548FF80"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0,2</w:t>
            </w:r>
          </w:p>
          <w:p w14:paraId="38BE83AA" w14:textId="77777777" w:rsidR="000437C0" w:rsidRPr="008A2223" w:rsidRDefault="000437C0" w:rsidP="00232790">
            <w:pPr>
              <w:rPr>
                <w:rFonts w:ascii="Times New Roman" w:eastAsiaTheme="minorEastAsia" w:hAnsi="Times New Roman"/>
                <w:sz w:val="28"/>
                <w:szCs w:val="28"/>
              </w:rPr>
            </w:pPr>
          </w:p>
        </w:tc>
        <w:tc>
          <w:tcPr>
            <w:tcW w:w="2252" w:type="dxa"/>
          </w:tcPr>
          <w:p w14:paraId="7FCDEB0B"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0,35</w:t>
            </w:r>
          </w:p>
        </w:tc>
        <w:tc>
          <w:tcPr>
            <w:tcW w:w="2527" w:type="dxa"/>
            <w:vMerge w:val="restart"/>
          </w:tcPr>
          <w:p w14:paraId="19BF007B" w14:textId="77777777" w:rsidR="000437C0" w:rsidRPr="008A2223" w:rsidRDefault="000437C0" w:rsidP="00232790">
            <w:pPr>
              <w:rPr>
                <w:rFonts w:ascii="Times New Roman" w:eastAsiaTheme="minorEastAsia" w:hAnsi="Times New Roman"/>
                <w:sz w:val="28"/>
                <w:szCs w:val="28"/>
              </w:rPr>
            </w:pPr>
            <w:r w:rsidRPr="008A2223">
              <w:rPr>
                <w:rFonts w:ascii="Times New Roman" w:hAnsi="Times New Roman"/>
                <w:color w:val="000000"/>
                <w:sz w:val="28"/>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p>
        </w:tc>
      </w:tr>
      <w:tr w:rsidR="000437C0" w:rsidRPr="008A2223" w14:paraId="7117B07E" w14:textId="77777777" w:rsidTr="00232790">
        <w:tc>
          <w:tcPr>
            <w:tcW w:w="2193" w:type="dxa"/>
          </w:tcPr>
          <w:p w14:paraId="505F39CE"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Мышьяк, мг/кг</w:t>
            </w:r>
          </w:p>
        </w:tc>
        <w:tc>
          <w:tcPr>
            <w:tcW w:w="2373" w:type="dxa"/>
          </w:tcPr>
          <w:p w14:paraId="703970D2" w14:textId="7C94DC3D"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0,10</w:t>
            </w:r>
          </w:p>
        </w:tc>
        <w:tc>
          <w:tcPr>
            <w:tcW w:w="2252" w:type="dxa"/>
          </w:tcPr>
          <w:p w14:paraId="66AA1216"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0,15</w:t>
            </w:r>
          </w:p>
        </w:tc>
        <w:tc>
          <w:tcPr>
            <w:tcW w:w="2527" w:type="dxa"/>
            <w:vMerge/>
          </w:tcPr>
          <w:p w14:paraId="2584C21E" w14:textId="77777777" w:rsidR="000437C0" w:rsidRPr="008A2223" w:rsidRDefault="000437C0" w:rsidP="00232790">
            <w:pPr>
              <w:rPr>
                <w:rFonts w:ascii="Times New Roman" w:eastAsiaTheme="minorEastAsia" w:hAnsi="Times New Roman"/>
                <w:sz w:val="28"/>
                <w:szCs w:val="28"/>
              </w:rPr>
            </w:pPr>
          </w:p>
        </w:tc>
      </w:tr>
      <w:tr w:rsidR="000437C0" w:rsidRPr="008A2223" w14:paraId="0D61B9F1" w14:textId="77777777" w:rsidTr="00232790">
        <w:tc>
          <w:tcPr>
            <w:tcW w:w="2193" w:type="dxa"/>
          </w:tcPr>
          <w:p w14:paraId="34DAC96F"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Кадмий, мг/кг</w:t>
            </w:r>
          </w:p>
        </w:tc>
        <w:tc>
          <w:tcPr>
            <w:tcW w:w="2373" w:type="dxa"/>
          </w:tcPr>
          <w:p w14:paraId="486E844F"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0,02</w:t>
            </w:r>
          </w:p>
        </w:tc>
        <w:tc>
          <w:tcPr>
            <w:tcW w:w="2252" w:type="dxa"/>
          </w:tcPr>
          <w:p w14:paraId="52D6B47F"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0,07</w:t>
            </w:r>
          </w:p>
        </w:tc>
        <w:tc>
          <w:tcPr>
            <w:tcW w:w="2527" w:type="dxa"/>
            <w:vMerge/>
          </w:tcPr>
          <w:p w14:paraId="11D75843" w14:textId="77777777" w:rsidR="000437C0" w:rsidRPr="008A2223" w:rsidRDefault="000437C0" w:rsidP="00232790">
            <w:pPr>
              <w:rPr>
                <w:rFonts w:ascii="Times New Roman" w:eastAsiaTheme="minorEastAsia" w:hAnsi="Times New Roman"/>
                <w:sz w:val="28"/>
                <w:szCs w:val="28"/>
              </w:rPr>
            </w:pPr>
          </w:p>
        </w:tc>
      </w:tr>
    </w:tbl>
    <w:p w14:paraId="7926FD7B" w14:textId="77777777" w:rsidR="000437C0"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Фамилия и подпись проводившего исследования</w:t>
      </w:r>
      <w:r>
        <w:rPr>
          <w:rFonts w:ascii="Times New Roman" w:eastAsiaTheme="minorEastAsia" w:hAnsi="Times New Roman"/>
          <w:sz w:val="28"/>
          <w:szCs w:val="28"/>
          <w:lang w:eastAsia="ru-RU"/>
        </w:rPr>
        <w:t xml:space="preserve"> Матвеева Д. </w:t>
      </w:r>
    </w:p>
    <w:p w14:paraId="67D75AF5" w14:textId="5A1FD8DC" w:rsidR="000437C0" w:rsidRDefault="000437C0" w:rsidP="000437C0">
      <w:pPr>
        <w:jc w:val="both"/>
        <w:rPr>
          <w:rFonts w:ascii="Times New Roman" w:eastAsiaTheme="minorEastAsia" w:hAnsi="Times New Roman"/>
          <w:sz w:val="28"/>
          <w:szCs w:val="28"/>
        </w:rPr>
      </w:pPr>
      <w:r>
        <w:rPr>
          <w:rFonts w:ascii="Times New Roman" w:hAnsi="Times New Roman"/>
          <w:sz w:val="28"/>
          <w:szCs w:val="28"/>
          <w:lang w:eastAsia="ru-RU"/>
        </w:rPr>
        <w:t xml:space="preserve">Заключение санитарного врача батон нарезной не соответствует нормам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4BC94BD5" w14:textId="77777777" w:rsidR="000437C0" w:rsidRPr="008A2223" w:rsidRDefault="000437C0" w:rsidP="000437C0">
      <w:pPr>
        <w:jc w:val="both"/>
        <w:rPr>
          <w:rFonts w:ascii="Times New Roman" w:eastAsiaTheme="minorEastAsia" w:hAnsi="Times New Roman"/>
          <w:sz w:val="28"/>
          <w:szCs w:val="28"/>
        </w:rPr>
      </w:pPr>
      <w:r w:rsidRPr="008A2223">
        <w:rPr>
          <w:rFonts w:ascii="Times New Roman" w:eastAsiaTheme="minorEastAsia" w:hAnsi="Times New Roman"/>
          <w:sz w:val="28"/>
          <w:szCs w:val="28"/>
          <w:lang w:eastAsia="ru-RU"/>
        </w:rPr>
        <w:t>Фамилия и подпись санитарного врача_______________</w:t>
      </w:r>
    </w:p>
    <w:p w14:paraId="046F1AA0" w14:textId="71258ACF" w:rsidR="000437C0"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Дата____ _____________</w:t>
      </w:r>
    </w:p>
    <w:p w14:paraId="2493C9A9" w14:textId="77777777" w:rsidR="000437C0" w:rsidRDefault="000437C0" w:rsidP="000437C0">
      <w:pPr>
        <w:spacing w:line="240" w:lineRule="auto"/>
        <w:jc w:val="center"/>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Протокол лабораторных испытаний</w:t>
      </w:r>
      <w:r>
        <w:rPr>
          <w:rFonts w:ascii="Times New Roman" w:eastAsiaTheme="minorEastAsia" w:hAnsi="Times New Roman"/>
          <w:sz w:val="28"/>
          <w:szCs w:val="28"/>
          <w:lang w:eastAsia="ru-RU"/>
        </w:rPr>
        <w:t xml:space="preserve"> № 4</w:t>
      </w:r>
    </w:p>
    <w:p w14:paraId="54AC1A2E" w14:textId="77777777" w:rsidR="000437C0" w:rsidRPr="008A2223" w:rsidRDefault="000437C0" w:rsidP="000437C0">
      <w:pPr>
        <w:spacing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8A2223">
        <w:rPr>
          <w:rFonts w:ascii="Times New Roman" w:eastAsiaTheme="minorEastAsia" w:hAnsi="Times New Roman"/>
          <w:sz w:val="28"/>
          <w:szCs w:val="28"/>
          <w:lang w:eastAsia="ru-RU"/>
        </w:rPr>
        <w:t xml:space="preserve">т </w:t>
      </w:r>
      <w:r>
        <w:rPr>
          <w:rFonts w:ascii="Times New Roman" w:eastAsiaTheme="minorEastAsia" w:hAnsi="Times New Roman"/>
          <w:sz w:val="28"/>
          <w:szCs w:val="28"/>
          <w:lang w:eastAsia="ru-RU"/>
        </w:rPr>
        <w:t>15.05.2020г.</w:t>
      </w:r>
    </w:p>
    <w:p w14:paraId="697542FB" w14:textId="77777777" w:rsidR="000437C0" w:rsidRPr="008A2223" w:rsidRDefault="000437C0" w:rsidP="000437C0">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Наименование объекта, адрес магазин </w:t>
      </w:r>
      <w:r>
        <w:rPr>
          <w:rFonts w:ascii="Times New Roman" w:hAnsi="Times New Roman"/>
          <w:sz w:val="28"/>
          <w:szCs w:val="28"/>
        </w:rPr>
        <w:t>«Черемушка»,</w:t>
      </w:r>
      <w:r w:rsidRPr="00D82748">
        <w:rPr>
          <w:rFonts w:ascii="Times New Roman" w:hAnsi="Times New Roman"/>
          <w:sz w:val="28"/>
          <w:szCs w:val="28"/>
        </w:rPr>
        <w:t xml:space="preserve"> г.Красноярск, ул. 26 Бакинских Комиссаров,  </w:t>
      </w:r>
    </w:p>
    <w:p w14:paraId="52978314" w14:textId="5D39D063" w:rsidR="000437C0" w:rsidRPr="008A2223" w:rsidRDefault="000437C0" w:rsidP="000437C0">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Наименование пробы</w:t>
      </w:r>
      <w:r w:rsidRPr="008A2223">
        <w:rPr>
          <w:rFonts w:ascii="Times New Roman" w:hAnsi="Times New Roman"/>
          <w:sz w:val="28"/>
          <w:szCs w:val="28"/>
        </w:rPr>
        <w:t xml:space="preserve"> </w:t>
      </w:r>
      <w:r>
        <w:rPr>
          <w:rFonts w:ascii="Times New Roman" w:hAnsi="Times New Roman"/>
          <w:sz w:val="28"/>
          <w:szCs w:val="28"/>
        </w:rPr>
        <w:t>булочки «Маковые»</w:t>
      </w:r>
      <w:r w:rsidRPr="00D82748">
        <w:rPr>
          <w:rFonts w:ascii="Times New Roman" w:hAnsi="Times New Roman"/>
          <w:sz w:val="28"/>
          <w:szCs w:val="28"/>
        </w:rPr>
        <w:t xml:space="preserve">, </w:t>
      </w:r>
      <w:r>
        <w:rPr>
          <w:rFonts w:ascii="Times New Roman" w:eastAsiaTheme="minorEastAsia" w:hAnsi="Times New Roman"/>
          <w:sz w:val="28"/>
          <w:szCs w:val="28"/>
          <w:lang w:eastAsia="ru-RU"/>
        </w:rPr>
        <w:t xml:space="preserve">  </w:t>
      </w:r>
      <w:r w:rsidRPr="008A2223">
        <w:rPr>
          <w:rFonts w:ascii="Times New Roman" w:eastAsiaTheme="minorEastAsia" w:hAnsi="Times New Roman"/>
          <w:sz w:val="28"/>
          <w:szCs w:val="28"/>
          <w:lang w:eastAsia="ru-RU"/>
        </w:rPr>
        <w:t xml:space="preserve">количество </w:t>
      </w:r>
      <w:r>
        <w:rPr>
          <w:rFonts w:ascii="Times New Roman" w:eastAsiaTheme="minorEastAsia" w:hAnsi="Times New Roman"/>
          <w:sz w:val="28"/>
          <w:szCs w:val="28"/>
          <w:lang w:eastAsia="ru-RU"/>
        </w:rPr>
        <w:t>250гр.</w:t>
      </w:r>
    </w:p>
    <w:p w14:paraId="198C85B0"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 xml:space="preserve">Дата отбора образца </w:t>
      </w:r>
      <w:r>
        <w:rPr>
          <w:rFonts w:ascii="Times New Roman" w:eastAsiaTheme="minorEastAsia" w:hAnsi="Times New Roman"/>
          <w:sz w:val="28"/>
          <w:szCs w:val="28"/>
          <w:lang w:eastAsia="ru-RU"/>
        </w:rPr>
        <w:t>15.05.2020</w:t>
      </w:r>
      <w:r w:rsidRPr="008A2223">
        <w:rPr>
          <w:rFonts w:ascii="Times New Roman" w:eastAsiaTheme="minorEastAsia" w:hAnsi="Times New Roman"/>
          <w:sz w:val="28"/>
          <w:szCs w:val="28"/>
          <w:lang w:eastAsia="ru-RU"/>
        </w:rPr>
        <w:t xml:space="preserve"> величина партии </w:t>
      </w:r>
      <w:r>
        <w:rPr>
          <w:rFonts w:ascii="Times New Roman" w:eastAsiaTheme="minorEastAsia" w:hAnsi="Times New Roman"/>
          <w:sz w:val="28"/>
          <w:szCs w:val="28"/>
          <w:lang w:eastAsia="ru-RU"/>
        </w:rPr>
        <w:t>20кг.</w:t>
      </w:r>
    </w:p>
    <w:p w14:paraId="3EF1683C"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 xml:space="preserve">Условия доставки </w:t>
      </w:r>
      <w:r>
        <w:rPr>
          <w:rFonts w:ascii="Times New Roman" w:eastAsiaTheme="minorEastAsia" w:hAnsi="Times New Roman"/>
          <w:sz w:val="28"/>
          <w:szCs w:val="28"/>
          <w:lang w:eastAsia="ru-RU"/>
        </w:rPr>
        <w:t xml:space="preserve">автотранспорт </w:t>
      </w:r>
      <w:r w:rsidRPr="008A2223">
        <w:rPr>
          <w:rFonts w:ascii="Times New Roman" w:eastAsiaTheme="minorEastAsia" w:hAnsi="Times New Roman"/>
          <w:sz w:val="28"/>
          <w:szCs w:val="28"/>
          <w:lang w:eastAsia="ru-RU"/>
        </w:rPr>
        <w:t xml:space="preserve">доставлен </w:t>
      </w:r>
      <w:r>
        <w:rPr>
          <w:rFonts w:ascii="Times New Roman" w:eastAsiaTheme="minorEastAsia" w:hAnsi="Times New Roman"/>
          <w:sz w:val="28"/>
          <w:szCs w:val="28"/>
          <w:lang w:eastAsia="ru-RU"/>
        </w:rPr>
        <w:t>13:00</w:t>
      </w:r>
    </w:p>
    <w:p w14:paraId="4E38A195"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Дополнительные сведения ___________________________________________</w:t>
      </w:r>
    </w:p>
    <w:p w14:paraId="6D9BBE86" w14:textId="77777777" w:rsidR="000437C0" w:rsidRPr="008A2223" w:rsidRDefault="000437C0" w:rsidP="000437C0">
      <w:pPr>
        <w:shd w:val="clear" w:color="auto" w:fill="FFFFFF"/>
        <w:overflowPunct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НД на продукцию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0AE8FC04"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НД. Регламентирующий объем лабораторных исследований и их оценку__ __________________________________________________________________</w:t>
      </w:r>
    </w:p>
    <w:p w14:paraId="2718D722" w14:textId="77777777" w:rsidR="000437C0" w:rsidRPr="008A2223"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Зарегистрировано в журнале</w:t>
      </w:r>
      <w:r>
        <w:rPr>
          <w:rFonts w:ascii="Times New Roman" w:eastAsiaTheme="minorEastAsia" w:hAnsi="Times New Roman"/>
          <w:sz w:val="28"/>
          <w:szCs w:val="28"/>
          <w:lang w:eastAsia="ru-RU"/>
        </w:rPr>
        <w:t xml:space="preserve"> №56</w:t>
      </w:r>
    </w:p>
    <w:p w14:paraId="7F01F73C" w14:textId="77777777" w:rsidR="000437C0" w:rsidRPr="008A2223" w:rsidRDefault="000437C0" w:rsidP="000437C0">
      <w:pPr>
        <w:spacing w:line="240" w:lineRule="auto"/>
        <w:rPr>
          <w:rFonts w:ascii="Times New Roman" w:eastAsiaTheme="minorEastAsia" w:hAnsi="Times New Roman"/>
          <w:sz w:val="28"/>
          <w:szCs w:val="28"/>
          <w:lang w:eastAsia="ru-RU"/>
        </w:rPr>
      </w:pPr>
    </w:p>
    <w:tbl>
      <w:tblPr>
        <w:tblStyle w:val="af4"/>
        <w:tblW w:w="0" w:type="auto"/>
        <w:tblLook w:val="04A0" w:firstRow="1" w:lastRow="0" w:firstColumn="1" w:lastColumn="0" w:noHBand="0" w:noVBand="1"/>
      </w:tblPr>
      <w:tblGrid>
        <w:gridCol w:w="2193"/>
        <w:gridCol w:w="2373"/>
        <w:gridCol w:w="2252"/>
        <w:gridCol w:w="2527"/>
      </w:tblGrid>
      <w:tr w:rsidR="000437C0" w:rsidRPr="008A2223" w14:paraId="0281E3FD" w14:textId="77777777" w:rsidTr="00232790">
        <w:tc>
          <w:tcPr>
            <w:tcW w:w="2193" w:type="dxa"/>
          </w:tcPr>
          <w:p w14:paraId="0976A85E"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Наименование показателей, ед.измерения</w:t>
            </w:r>
          </w:p>
        </w:tc>
        <w:tc>
          <w:tcPr>
            <w:tcW w:w="2373" w:type="dxa"/>
          </w:tcPr>
          <w:p w14:paraId="2825E375"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Обнаруженное значение</w:t>
            </w:r>
          </w:p>
        </w:tc>
        <w:tc>
          <w:tcPr>
            <w:tcW w:w="2252" w:type="dxa"/>
          </w:tcPr>
          <w:p w14:paraId="5093DA04"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Допустимые уровни</w:t>
            </w:r>
          </w:p>
        </w:tc>
        <w:tc>
          <w:tcPr>
            <w:tcW w:w="2527" w:type="dxa"/>
          </w:tcPr>
          <w:p w14:paraId="531FB57A" w14:textId="77777777" w:rsidR="000437C0" w:rsidRPr="008A2223" w:rsidRDefault="000437C0" w:rsidP="00232790">
            <w:pPr>
              <w:rPr>
                <w:rFonts w:ascii="Times New Roman" w:eastAsiaTheme="minorEastAsia" w:hAnsi="Times New Roman"/>
                <w:sz w:val="28"/>
                <w:szCs w:val="28"/>
              </w:rPr>
            </w:pPr>
            <w:r w:rsidRPr="008A2223">
              <w:rPr>
                <w:rFonts w:ascii="Times New Roman" w:eastAsiaTheme="minorEastAsia" w:hAnsi="Times New Roman"/>
                <w:sz w:val="28"/>
                <w:szCs w:val="28"/>
              </w:rPr>
              <w:t>НТД на методы испытания</w:t>
            </w:r>
          </w:p>
        </w:tc>
      </w:tr>
      <w:tr w:rsidR="000437C0" w:rsidRPr="008A2223" w14:paraId="61C8F732" w14:textId="77777777" w:rsidTr="00232790">
        <w:tc>
          <w:tcPr>
            <w:tcW w:w="2193" w:type="dxa"/>
          </w:tcPr>
          <w:p w14:paraId="4C140C25"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Свинец, мг/кг</w:t>
            </w:r>
          </w:p>
        </w:tc>
        <w:tc>
          <w:tcPr>
            <w:tcW w:w="2373" w:type="dxa"/>
          </w:tcPr>
          <w:p w14:paraId="3822B9DE" w14:textId="1DF1267D"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0,3</w:t>
            </w:r>
          </w:p>
          <w:p w14:paraId="27413CA3" w14:textId="77777777" w:rsidR="000437C0" w:rsidRPr="008A2223" w:rsidRDefault="000437C0" w:rsidP="00232790">
            <w:pPr>
              <w:rPr>
                <w:rFonts w:ascii="Times New Roman" w:eastAsiaTheme="minorEastAsia" w:hAnsi="Times New Roman"/>
                <w:sz w:val="28"/>
                <w:szCs w:val="28"/>
              </w:rPr>
            </w:pPr>
          </w:p>
        </w:tc>
        <w:tc>
          <w:tcPr>
            <w:tcW w:w="2252" w:type="dxa"/>
          </w:tcPr>
          <w:p w14:paraId="0CBFFB88"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0,35</w:t>
            </w:r>
          </w:p>
        </w:tc>
        <w:tc>
          <w:tcPr>
            <w:tcW w:w="2527" w:type="dxa"/>
            <w:vMerge w:val="restart"/>
          </w:tcPr>
          <w:p w14:paraId="3C213A5E" w14:textId="77777777" w:rsidR="000437C0" w:rsidRPr="008A2223" w:rsidRDefault="000437C0" w:rsidP="00232790">
            <w:pPr>
              <w:rPr>
                <w:rFonts w:ascii="Times New Roman" w:eastAsiaTheme="minorEastAsia" w:hAnsi="Times New Roman"/>
                <w:sz w:val="28"/>
                <w:szCs w:val="28"/>
              </w:rPr>
            </w:pPr>
            <w:r w:rsidRPr="008A2223">
              <w:rPr>
                <w:rFonts w:ascii="Times New Roman" w:hAnsi="Times New Roman"/>
                <w:color w:val="000000"/>
                <w:sz w:val="28"/>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p>
        </w:tc>
      </w:tr>
      <w:tr w:rsidR="000437C0" w:rsidRPr="008A2223" w14:paraId="4D9F5F97" w14:textId="77777777" w:rsidTr="00232790">
        <w:tc>
          <w:tcPr>
            <w:tcW w:w="2193" w:type="dxa"/>
          </w:tcPr>
          <w:p w14:paraId="75C02B34"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Мышьяк, мг/кг</w:t>
            </w:r>
          </w:p>
        </w:tc>
        <w:tc>
          <w:tcPr>
            <w:tcW w:w="2373" w:type="dxa"/>
          </w:tcPr>
          <w:p w14:paraId="68465543" w14:textId="0FD20073"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0,2</w:t>
            </w:r>
          </w:p>
        </w:tc>
        <w:tc>
          <w:tcPr>
            <w:tcW w:w="2252" w:type="dxa"/>
          </w:tcPr>
          <w:p w14:paraId="6D41D06A"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0,15</w:t>
            </w:r>
          </w:p>
        </w:tc>
        <w:tc>
          <w:tcPr>
            <w:tcW w:w="2527" w:type="dxa"/>
            <w:vMerge/>
          </w:tcPr>
          <w:p w14:paraId="10E573FD" w14:textId="77777777" w:rsidR="000437C0" w:rsidRPr="008A2223" w:rsidRDefault="000437C0" w:rsidP="00232790">
            <w:pPr>
              <w:rPr>
                <w:rFonts w:ascii="Times New Roman" w:eastAsiaTheme="minorEastAsia" w:hAnsi="Times New Roman"/>
                <w:sz w:val="28"/>
                <w:szCs w:val="28"/>
              </w:rPr>
            </w:pPr>
          </w:p>
        </w:tc>
      </w:tr>
      <w:tr w:rsidR="000437C0" w:rsidRPr="008A2223" w14:paraId="7AA44888" w14:textId="77777777" w:rsidTr="00232790">
        <w:tc>
          <w:tcPr>
            <w:tcW w:w="2193" w:type="dxa"/>
          </w:tcPr>
          <w:p w14:paraId="762303E9"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Кадмий, мг/кг</w:t>
            </w:r>
          </w:p>
        </w:tc>
        <w:tc>
          <w:tcPr>
            <w:tcW w:w="2373" w:type="dxa"/>
          </w:tcPr>
          <w:p w14:paraId="3859FC9A" w14:textId="611648EF"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1,0</w:t>
            </w:r>
          </w:p>
        </w:tc>
        <w:tc>
          <w:tcPr>
            <w:tcW w:w="2252" w:type="dxa"/>
          </w:tcPr>
          <w:p w14:paraId="6F3C7CA1" w14:textId="77777777" w:rsidR="000437C0" w:rsidRPr="008A2223" w:rsidRDefault="000437C0" w:rsidP="00232790">
            <w:pPr>
              <w:rPr>
                <w:rFonts w:ascii="Times New Roman" w:eastAsiaTheme="minorEastAsia" w:hAnsi="Times New Roman"/>
                <w:sz w:val="28"/>
                <w:szCs w:val="28"/>
              </w:rPr>
            </w:pPr>
            <w:r>
              <w:rPr>
                <w:rFonts w:ascii="Times New Roman" w:eastAsiaTheme="minorEastAsia" w:hAnsi="Times New Roman"/>
                <w:sz w:val="28"/>
                <w:szCs w:val="28"/>
              </w:rPr>
              <w:t>0,07</w:t>
            </w:r>
          </w:p>
        </w:tc>
        <w:tc>
          <w:tcPr>
            <w:tcW w:w="2527" w:type="dxa"/>
            <w:vMerge/>
          </w:tcPr>
          <w:p w14:paraId="7E8620C6" w14:textId="77777777" w:rsidR="000437C0" w:rsidRPr="008A2223" w:rsidRDefault="000437C0" w:rsidP="00232790">
            <w:pPr>
              <w:rPr>
                <w:rFonts w:ascii="Times New Roman" w:eastAsiaTheme="minorEastAsia" w:hAnsi="Times New Roman"/>
                <w:sz w:val="28"/>
                <w:szCs w:val="28"/>
              </w:rPr>
            </w:pPr>
          </w:p>
        </w:tc>
      </w:tr>
    </w:tbl>
    <w:p w14:paraId="0B7F8C4F" w14:textId="77777777" w:rsidR="000437C0"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Фамилия и подпись проводившего исследования</w:t>
      </w:r>
      <w:r>
        <w:rPr>
          <w:rFonts w:ascii="Times New Roman" w:eastAsiaTheme="minorEastAsia" w:hAnsi="Times New Roman"/>
          <w:sz w:val="28"/>
          <w:szCs w:val="28"/>
          <w:lang w:eastAsia="ru-RU"/>
        </w:rPr>
        <w:t xml:space="preserve"> Матвеева Д. </w:t>
      </w:r>
    </w:p>
    <w:p w14:paraId="373672C4" w14:textId="337974FD" w:rsidR="000437C0" w:rsidRDefault="000437C0" w:rsidP="000437C0">
      <w:pPr>
        <w:jc w:val="both"/>
        <w:rPr>
          <w:rFonts w:ascii="Times New Roman" w:eastAsiaTheme="minorEastAsia" w:hAnsi="Times New Roman"/>
          <w:sz w:val="28"/>
          <w:szCs w:val="28"/>
        </w:rPr>
      </w:pPr>
      <w:r>
        <w:rPr>
          <w:rFonts w:ascii="Times New Roman" w:hAnsi="Times New Roman"/>
          <w:sz w:val="28"/>
          <w:szCs w:val="28"/>
          <w:lang w:eastAsia="ru-RU"/>
        </w:rPr>
        <w:t xml:space="preserve">Заключение санитарного врача булочки «Маковые» не соответствует нормам </w:t>
      </w:r>
      <w:r w:rsidRPr="008A2223">
        <w:rPr>
          <w:rFonts w:ascii="Times New Roman" w:hAnsi="Times New Roman"/>
          <w:color w:val="000000"/>
          <w:sz w:val="28"/>
          <w:szCs w:val="20"/>
          <w:shd w:val="clear" w:color="auto" w:fill="FFFFFF"/>
        </w:rPr>
        <w:t>ГОСТ 5667-65 Хлеб и хлебобулочные изделия. Правила приемки, методы отбора образцов, методы определения органолептических показателей и массы изделий</w:t>
      </w:r>
      <w:r>
        <w:rPr>
          <w:rFonts w:ascii="Times New Roman" w:hAnsi="Times New Roman"/>
          <w:color w:val="000000"/>
          <w:sz w:val="28"/>
          <w:szCs w:val="20"/>
          <w:shd w:val="clear" w:color="auto" w:fill="FFFFFF"/>
        </w:rPr>
        <w:t>.</w:t>
      </w:r>
    </w:p>
    <w:p w14:paraId="3EDD884B" w14:textId="77777777" w:rsidR="000437C0" w:rsidRPr="008A2223" w:rsidRDefault="000437C0" w:rsidP="000437C0">
      <w:pPr>
        <w:jc w:val="both"/>
        <w:rPr>
          <w:rFonts w:ascii="Times New Roman" w:eastAsiaTheme="minorEastAsia" w:hAnsi="Times New Roman"/>
          <w:sz w:val="28"/>
          <w:szCs w:val="28"/>
        </w:rPr>
      </w:pPr>
      <w:r w:rsidRPr="008A2223">
        <w:rPr>
          <w:rFonts w:ascii="Times New Roman" w:eastAsiaTheme="minorEastAsia" w:hAnsi="Times New Roman"/>
          <w:sz w:val="28"/>
          <w:szCs w:val="28"/>
          <w:lang w:eastAsia="ru-RU"/>
        </w:rPr>
        <w:t>Фамилия и подпись санитарного врача_______________</w:t>
      </w:r>
    </w:p>
    <w:p w14:paraId="53C27CD6" w14:textId="77777777" w:rsidR="000437C0" w:rsidRDefault="000437C0" w:rsidP="000437C0">
      <w:pPr>
        <w:spacing w:line="240" w:lineRule="auto"/>
        <w:rPr>
          <w:rFonts w:ascii="Times New Roman" w:eastAsiaTheme="minorEastAsia" w:hAnsi="Times New Roman"/>
          <w:sz w:val="28"/>
          <w:szCs w:val="28"/>
          <w:lang w:eastAsia="ru-RU"/>
        </w:rPr>
      </w:pPr>
      <w:r w:rsidRPr="008A2223">
        <w:rPr>
          <w:rFonts w:ascii="Times New Roman" w:eastAsiaTheme="minorEastAsia" w:hAnsi="Times New Roman"/>
          <w:sz w:val="28"/>
          <w:szCs w:val="28"/>
          <w:lang w:eastAsia="ru-RU"/>
        </w:rPr>
        <w:t>Дата____ _____________</w:t>
      </w:r>
    </w:p>
    <w:p w14:paraId="567A4EB0" w14:textId="43F6E680" w:rsidR="00D62852" w:rsidRDefault="00D62852" w:rsidP="000437C0">
      <w:pPr>
        <w:spacing w:line="240" w:lineRule="auto"/>
        <w:rPr>
          <w:rFonts w:ascii="Times New Roman" w:eastAsiaTheme="minorEastAsia" w:hAnsi="Times New Roman"/>
          <w:sz w:val="28"/>
          <w:szCs w:val="28"/>
          <w:lang w:eastAsia="ru-RU"/>
        </w:rPr>
      </w:pPr>
    </w:p>
    <w:p w14:paraId="71F58B06" w14:textId="70277E49" w:rsidR="00D62852" w:rsidRDefault="00D62852" w:rsidP="000437C0">
      <w:pPr>
        <w:spacing w:line="240" w:lineRule="auto"/>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lastRenderedPageBreak/>
        <w:t>День 12. 16.05.2020</w:t>
      </w:r>
    </w:p>
    <w:p w14:paraId="6FFED1C0" w14:textId="21677B69" w:rsidR="00FF12D9" w:rsidRPr="00FF12D9" w:rsidRDefault="00FF12D9" w:rsidP="00FF12D9">
      <w:pPr>
        <w:pStyle w:val="37"/>
        <w:shd w:val="clear" w:color="auto" w:fill="auto"/>
        <w:spacing w:line="240" w:lineRule="auto"/>
        <w:ind w:right="120"/>
        <w:rPr>
          <w:b/>
          <w:bCs/>
          <w:sz w:val="28"/>
          <w:szCs w:val="26"/>
        </w:rPr>
      </w:pPr>
      <w:r w:rsidRPr="00FF12D9">
        <w:rPr>
          <w:b/>
          <w:bCs/>
          <w:color w:val="000000" w:themeColor="text1"/>
          <w:sz w:val="28"/>
          <w:szCs w:val="26"/>
        </w:rPr>
        <w:t xml:space="preserve">Методы отбора </w:t>
      </w:r>
      <w:r w:rsidRPr="00FF12D9">
        <w:rPr>
          <w:b/>
          <w:bCs/>
          <w:color w:val="000000" w:themeColor="text1"/>
          <w:sz w:val="28"/>
          <w:szCs w:val="26"/>
        </w:rPr>
        <w:t>образцов консервов и</w:t>
      </w:r>
      <w:r w:rsidRPr="00FF12D9">
        <w:rPr>
          <w:b/>
          <w:bCs/>
          <w:color w:val="000000" w:themeColor="text1"/>
          <w:sz w:val="28"/>
          <w:szCs w:val="26"/>
        </w:rPr>
        <w:t xml:space="preserve"> консервированных продуктов для гигиенической экспертизы.</w:t>
      </w:r>
    </w:p>
    <w:p w14:paraId="1DC1B654" w14:textId="3B4B9BFD" w:rsidR="00FF12D9" w:rsidRDefault="00FF12D9" w:rsidP="00FF12D9">
      <w:pPr>
        <w:pStyle w:val="37"/>
        <w:shd w:val="clear" w:color="auto" w:fill="auto"/>
        <w:spacing w:line="240" w:lineRule="auto"/>
        <w:ind w:right="120"/>
        <w:rPr>
          <w:b/>
          <w:bCs/>
          <w:color w:val="000000" w:themeColor="text1"/>
          <w:sz w:val="28"/>
          <w:szCs w:val="26"/>
        </w:rPr>
      </w:pPr>
      <w:r w:rsidRPr="00FF12D9">
        <w:rPr>
          <w:b/>
          <w:bCs/>
          <w:color w:val="000000" w:themeColor="text1"/>
          <w:sz w:val="28"/>
          <w:szCs w:val="26"/>
        </w:rPr>
        <w:t>Методы исследования консервированных продуктов.</w:t>
      </w:r>
    </w:p>
    <w:p w14:paraId="00830DCE" w14:textId="77777777" w:rsidR="00FF12D9" w:rsidRPr="003B2C70" w:rsidRDefault="00FF12D9" w:rsidP="00FF12D9">
      <w:pPr>
        <w:pStyle w:val="aff3"/>
        <w:spacing w:line="276" w:lineRule="auto"/>
        <w:ind w:right="53"/>
        <w:jc w:val="both"/>
        <w:rPr>
          <w:rFonts w:ascii="Times New Roman" w:hAnsi="Times New Roman"/>
          <w:b/>
          <w:sz w:val="28"/>
          <w:szCs w:val="28"/>
        </w:rPr>
      </w:pPr>
      <w:r>
        <w:rPr>
          <w:bCs/>
          <w:sz w:val="28"/>
          <w:szCs w:val="26"/>
        </w:rPr>
        <w:t xml:space="preserve">1. </w:t>
      </w:r>
      <w:r w:rsidRPr="003B2C70">
        <w:rPr>
          <w:rFonts w:ascii="Times New Roman" w:hAnsi="Times New Roman"/>
          <w:sz w:val="28"/>
          <w:szCs w:val="28"/>
        </w:rPr>
        <w:t>Для выделения консервов, подлежащих лабораторному исследованию, как и при экспертизе других видов продуктов, выделяют сначала средний образец. Выделение среднего образца проводится после тщательного осмотра партии консервов, расфасованных в жесткую или стеклянную тару. Отбирают из разных штабелей 1,30 часть банок, ноне менее 10 штук. Если партия консервов имеет банки с повреждениями, то кол-во единиц для составления среднего образца удваивается, т.е. берется 1,15 часть всей партии. Из составленного среднего образца выделяют образцы для химического и бактериологического исследования. Если консервы расфасованы в банки весом не менее 1 кг, то отбирают 5 банок для химического и 5 банок для бактериологического исследования. Если консервы представлены в более крупной таре (3, 7, 15 кг), то для лабораторного исследования выделяют три единицы.</w:t>
      </w:r>
    </w:p>
    <w:p w14:paraId="73835A02" w14:textId="4C077425" w:rsidR="00FF12D9" w:rsidRPr="003B2C70" w:rsidRDefault="00FF12D9" w:rsidP="00FF12D9">
      <w:pPr>
        <w:pStyle w:val="aff3"/>
        <w:spacing w:line="276" w:lineRule="auto"/>
        <w:ind w:right="53"/>
        <w:jc w:val="both"/>
        <w:rPr>
          <w:rFonts w:ascii="Times New Roman" w:hAnsi="Times New Roman"/>
          <w:sz w:val="28"/>
          <w:szCs w:val="28"/>
        </w:rPr>
      </w:pPr>
      <w:r w:rsidRPr="00FF12D9">
        <w:rPr>
          <w:rFonts w:ascii="Times New Roman" w:hAnsi="Times New Roman"/>
          <w:bCs/>
          <w:sz w:val="28"/>
          <w:szCs w:val="26"/>
        </w:rPr>
        <w:t>2.</w:t>
      </w:r>
      <w:r>
        <w:rPr>
          <w:bCs/>
          <w:sz w:val="28"/>
          <w:szCs w:val="26"/>
        </w:rPr>
        <w:t xml:space="preserve"> </w:t>
      </w:r>
      <w:r w:rsidRPr="003B2C70">
        <w:rPr>
          <w:rFonts w:ascii="Times New Roman" w:hAnsi="Times New Roman"/>
          <w:sz w:val="28"/>
          <w:szCs w:val="28"/>
        </w:rPr>
        <w:t>Исследование консервов начинают с осмотра состояния упаковки: отмечают состояние этикетки, содержания надписи, наличие</w:t>
      </w:r>
      <w:r>
        <w:rPr>
          <w:rFonts w:ascii="Times New Roman" w:hAnsi="Times New Roman"/>
          <w:sz w:val="28"/>
          <w:szCs w:val="28"/>
        </w:rPr>
        <w:t xml:space="preserve"> видимых дефектов формы банки (</w:t>
      </w:r>
      <w:r w:rsidRPr="003B2C70">
        <w:rPr>
          <w:rFonts w:ascii="Times New Roman" w:hAnsi="Times New Roman"/>
          <w:sz w:val="28"/>
          <w:szCs w:val="28"/>
        </w:rPr>
        <w:t xml:space="preserve">деформация), нарушений герметичности, ржавых пятен, состояние шва, содержание оттисков на крышке и донышке банки. Оттиски обозначают: </w:t>
      </w:r>
    </w:p>
    <w:p w14:paraId="11210035" w14:textId="7BAEF92E" w:rsidR="00FF12D9" w:rsidRPr="003B2C70" w:rsidRDefault="00FF12D9" w:rsidP="00FF12D9">
      <w:pPr>
        <w:pStyle w:val="aff3"/>
        <w:spacing w:line="276" w:lineRule="auto"/>
        <w:ind w:right="53"/>
        <w:jc w:val="both"/>
        <w:rPr>
          <w:rFonts w:ascii="Times New Roman" w:hAnsi="Times New Roman"/>
          <w:sz w:val="28"/>
          <w:szCs w:val="28"/>
        </w:rPr>
      </w:pPr>
      <w:r w:rsidRPr="003B2C70">
        <w:rPr>
          <w:rFonts w:ascii="Times New Roman" w:hAnsi="Times New Roman"/>
          <w:sz w:val="28"/>
          <w:szCs w:val="28"/>
        </w:rPr>
        <w:t>1. Вид консервов (Р- рыба, М- мясо, К- фрукт</w:t>
      </w:r>
      <w:r>
        <w:rPr>
          <w:rFonts w:ascii="Times New Roman" w:hAnsi="Times New Roman"/>
          <w:sz w:val="28"/>
          <w:szCs w:val="28"/>
        </w:rPr>
        <w:t>ы и овощи);</w:t>
      </w:r>
    </w:p>
    <w:p w14:paraId="3A119FEF" w14:textId="79130794" w:rsidR="00FF12D9" w:rsidRPr="003B2C70" w:rsidRDefault="00FF12D9" w:rsidP="00FF12D9">
      <w:pPr>
        <w:pStyle w:val="aff3"/>
        <w:spacing w:line="276" w:lineRule="auto"/>
        <w:ind w:right="53"/>
        <w:jc w:val="both"/>
        <w:rPr>
          <w:rFonts w:ascii="Times New Roman" w:hAnsi="Times New Roman"/>
          <w:sz w:val="28"/>
          <w:szCs w:val="28"/>
        </w:rPr>
      </w:pPr>
      <w:r w:rsidRPr="003B2C70">
        <w:rPr>
          <w:rFonts w:ascii="Times New Roman" w:hAnsi="Times New Roman"/>
          <w:sz w:val="28"/>
          <w:szCs w:val="28"/>
        </w:rPr>
        <w:t>2. Номер завода (тр</w:t>
      </w:r>
      <w:r>
        <w:rPr>
          <w:rFonts w:ascii="Times New Roman" w:hAnsi="Times New Roman"/>
          <w:sz w:val="28"/>
          <w:szCs w:val="28"/>
        </w:rPr>
        <w:t>аулера), выпускающего консервы;</w:t>
      </w:r>
    </w:p>
    <w:p w14:paraId="513173E2" w14:textId="465229BB" w:rsidR="00FF12D9" w:rsidRPr="003B2C70" w:rsidRDefault="00FF12D9" w:rsidP="00FF12D9">
      <w:pPr>
        <w:pStyle w:val="aff3"/>
        <w:spacing w:line="276" w:lineRule="auto"/>
        <w:ind w:right="53"/>
        <w:jc w:val="both"/>
        <w:rPr>
          <w:rFonts w:ascii="Times New Roman" w:hAnsi="Times New Roman"/>
          <w:sz w:val="28"/>
          <w:szCs w:val="28"/>
        </w:rPr>
      </w:pPr>
      <w:r w:rsidRPr="003B2C70">
        <w:rPr>
          <w:rFonts w:ascii="Times New Roman" w:hAnsi="Times New Roman"/>
          <w:sz w:val="28"/>
          <w:szCs w:val="28"/>
        </w:rPr>
        <w:t>3. Год изготовления консервов (послед</w:t>
      </w:r>
      <w:r>
        <w:rPr>
          <w:rFonts w:ascii="Times New Roman" w:hAnsi="Times New Roman"/>
          <w:sz w:val="28"/>
          <w:szCs w:val="28"/>
        </w:rPr>
        <w:t>няя цифра года 1999-9, 2001-1);</w:t>
      </w:r>
    </w:p>
    <w:p w14:paraId="713779B1" w14:textId="45933CB7" w:rsidR="00FF12D9" w:rsidRPr="003B2C70" w:rsidRDefault="00FF12D9" w:rsidP="00FF12D9">
      <w:pPr>
        <w:pStyle w:val="aff3"/>
        <w:spacing w:line="276" w:lineRule="auto"/>
        <w:ind w:right="53"/>
        <w:jc w:val="both"/>
        <w:rPr>
          <w:rFonts w:ascii="Times New Roman" w:hAnsi="Times New Roman"/>
          <w:sz w:val="28"/>
          <w:szCs w:val="28"/>
        </w:rPr>
      </w:pPr>
      <w:r>
        <w:rPr>
          <w:rFonts w:ascii="Times New Roman" w:hAnsi="Times New Roman"/>
          <w:sz w:val="28"/>
          <w:szCs w:val="28"/>
        </w:rPr>
        <w:t>4. Порядковый номер смены;</w:t>
      </w:r>
    </w:p>
    <w:p w14:paraId="78447E46" w14:textId="70A94447" w:rsidR="00FF12D9" w:rsidRDefault="00FF12D9" w:rsidP="00FF12D9">
      <w:pPr>
        <w:pStyle w:val="aff3"/>
        <w:spacing w:line="276" w:lineRule="auto"/>
        <w:ind w:right="53"/>
        <w:jc w:val="both"/>
        <w:rPr>
          <w:rFonts w:ascii="Times New Roman" w:hAnsi="Times New Roman"/>
          <w:sz w:val="28"/>
          <w:szCs w:val="28"/>
        </w:rPr>
      </w:pPr>
      <w:r w:rsidRPr="003B2C70">
        <w:rPr>
          <w:rFonts w:ascii="Times New Roman" w:hAnsi="Times New Roman"/>
          <w:sz w:val="28"/>
          <w:szCs w:val="28"/>
        </w:rPr>
        <w:t>5. Число выпуска консервов</w:t>
      </w:r>
      <w:r>
        <w:rPr>
          <w:rFonts w:ascii="Times New Roman" w:hAnsi="Times New Roman"/>
          <w:sz w:val="28"/>
          <w:szCs w:val="28"/>
        </w:rPr>
        <w:t>.</w:t>
      </w:r>
    </w:p>
    <w:p w14:paraId="6E9C067C" w14:textId="52294D7F" w:rsidR="00FF12D9" w:rsidRDefault="00FF12D9" w:rsidP="00FF12D9">
      <w:pPr>
        <w:pStyle w:val="aff3"/>
        <w:spacing w:line="276" w:lineRule="auto"/>
        <w:jc w:val="both"/>
        <w:rPr>
          <w:rFonts w:ascii="Times New Roman" w:hAnsi="Times New Roman"/>
          <w:sz w:val="28"/>
          <w:szCs w:val="28"/>
        </w:rPr>
      </w:pPr>
      <w:r>
        <w:rPr>
          <w:rFonts w:ascii="Times New Roman" w:hAnsi="Times New Roman"/>
          <w:sz w:val="28"/>
          <w:szCs w:val="28"/>
        </w:rPr>
        <w:t xml:space="preserve">3. </w:t>
      </w:r>
      <w:r w:rsidRPr="003B2C70">
        <w:rPr>
          <w:rFonts w:ascii="Times New Roman" w:hAnsi="Times New Roman"/>
          <w:sz w:val="28"/>
          <w:szCs w:val="28"/>
        </w:rPr>
        <w:t>Банку освобождают от этикетки, отбирают от смазывающего слоя вазелина, обвязывают шпагатом и погружают в предварительно нагретую до кипения воду. Количество воды должно быть в 4 раза больше объема банки. Вода должна полностью покрывать погруженную в нее банку. Температура должна поддерживаться на уровне не ниже 85 С. Банка выдерживается в 251 горячей воде 5-7 минут. При нарушении герметичности упаковки консервов на поверхности воды появляются струйки пузырьков воздуха</w:t>
      </w:r>
      <w:r>
        <w:rPr>
          <w:rFonts w:ascii="Times New Roman" w:hAnsi="Times New Roman"/>
          <w:sz w:val="28"/>
          <w:szCs w:val="28"/>
        </w:rPr>
        <w:t>.</w:t>
      </w:r>
    </w:p>
    <w:p w14:paraId="5B6481EE" w14:textId="231F63E9" w:rsidR="00FF12D9" w:rsidRDefault="00FF12D9" w:rsidP="00FF12D9">
      <w:pPr>
        <w:pStyle w:val="aff3"/>
        <w:spacing w:line="276" w:lineRule="auto"/>
        <w:jc w:val="both"/>
        <w:rPr>
          <w:rFonts w:ascii="Times New Roman" w:hAnsi="Times New Roman"/>
          <w:sz w:val="28"/>
          <w:szCs w:val="28"/>
        </w:rPr>
      </w:pPr>
      <w:r>
        <w:rPr>
          <w:rFonts w:ascii="Times New Roman" w:hAnsi="Times New Roman"/>
          <w:sz w:val="28"/>
          <w:szCs w:val="28"/>
        </w:rPr>
        <w:t xml:space="preserve">4. </w:t>
      </w:r>
      <w:r w:rsidRPr="003B2C70">
        <w:rPr>
          <w:rFonts w:ascii="Times New Roman" w:hAnsi="Times New Roman"/>
          <w:sz w:val="28"/>
          <w:szCs w:val="28"/>
        </w:rPr>
        <w:t xml:space="preserve">Содержимое банки, выложенное на тарелочку, подвергают органолептическому исследованию: определяют цвет, запах, вкус и консистенцию. Так, при исследовании мясных консервов мясо должно быть без костей и сухожилий, консистенция плотная, цвет желтоватый, запах приятный, бульон белый или желтоватый, прозрачный. Запах и вкус </w:t>
      </w:r>
      <w:r w:rsidRPr="003B2C70">
        <w:rPr>
          <w:rFonts w:ascii="Times New Roman" w:hAnsi="Times New Roman"/>
          <w:sz w:val="28"/>
          <w:szCs w:val="28"/>
        </w:rPr>
        <w:lastRenderedPageBreak/>
        <w:t xml:space="preserve">определяют в холодных и нагретых консервах. </w:t>
      </w:r>
      <w:r w:rsidRPr="003B2C70">
        <w:rPr>
          <w:rFonts w:ascii="Times New Roman" w:hAnsi="Times New Roman"/>
          <w:sz w:val="28"/>
          <w:szCs w:val="28"/>
        </w:rPr>
        <w:t>Для пробных варки консервов</w:t>
      </w:r>
      <w:r w:rsidRPr="003B2C70">
        <w:rPr>
          <w:rFonts w:ascii="Times New Roman" w:hAnsi="Times New Roman"/>
          <w:sz w:val="28"/>
          <w:szCs w:val="28"/>
        </w:rPr>
        <w:t xml:space="preserve"> заливают горячей водой и варят в сосуде с закрытой крышкой, приподнимая крышку, определяют запах. При подозрительном внешнем виде и неприятном запахе пробу на вкус не проводят.</w:t>
      </w:r>
    </w:p>
    <w:p w14:paraId="2CCCEFBA" w14:textId="17A6A8E6" w:rsidR="00FF12D9" w:rsidRDefault="00FF12D9" w:rsidP="00FF12D9">
      <w:pPr>
        <w:spacing w:after="0"/>
        <w:ind w:right="53"/>
        <w:jc w:val="both"/>
        <w:rPr>
          <w:rFonts w:ascii="Times New Roman" w:hAnsi="Times New Roman"/>
          <w:sz w:val="28"/>
          <w:szCs w:val="28"/>
        </w:rPr>
      </w:pPr>
      <w:r>
        <w:rPr>
          <w:rFonts w:ascii="Times New Roman" w:hAnsi="Times New Roman"/>
          <w:sz w:val="28"/>
          <w:szCs w:val="28"/>
        </w:rPr>
        <w:t>5</w:t>
      </w:r>
      <w:r w:rsidRPr="00FF12D9">
        <w:rPr>
          <w:rFonts w:ascii="Times New Roman" w:hAnsi="Times New Roman"/>
          <w:sz w:val="28"/>
          <w:szCs w:val="28"/>
        </w:rPr>
        <w:t xml:space="preserve">. </w:t>
      </w:r>
      <w:r w:rsidRPr="00FF12D9">
        <w:rPr>
          <w:rFonts w:ascii="Times New Roman" w:hAnsi="Times New Roman"/>
          <w:sz w:val="28"/>
          <w:szCs w:val="28"/>
        </w:rPr>
        <w:t>При осмотре внутренней поверхности отмечают: 1. Наличие темных пятен (коррозии), образовавшихся в результате разъедания кислой заливкой посуды и обнажения железа; 2. Наличие и размеры наплывов припоя на внутренних швах банки; 3. Наличие «мраморности» на банках (во время стерилизации банок выделяются сернистые соединения при взаимодействии с железом происходит образование сернистого железа- темные полосы и пятна). В результате этой реакции внутренняя поверхность банки может приобретать мраморный вид. Если внутренняя поверхность банки покрыта лаком, то степень сохранения или повреждения лака, а также отмечают состояние резиновой прокладки у донышка и крышки банок.</w:t>
      </w:r>
    </w:p>
    <w:p w14:paraId="6FAA314E" w14:textId="12459FC4" w:rsidR="00FF12D9" w:rsidRDefault="00FF12D9" w:rsidP="00FF12D9">
      <w:pPr>
        <w:spacing w:after="0"/>
        <w:ind w:right="53"/>
        <w:jc w:val="both"/>
        <w:rPr>
          <w:rFonts w:ascii="Times New Roman" w:hAnsi="Times New Roman"/>
          <w:sz w:val="28"/>
          <w:szCs w:val="28"/>
        </w:rPr>
      </w:pPr>
      <w:r>
        <w:rPr>
          <w:rFonts w:ascii="Times New Roman" w:hAnsi="Times New Roman"/>
          <w:sz w:val="28"/>
          <w:szCs w:val="28"/>
        </w:rPr>
        <w:t xml:space="preserve">Задача 1. </w:t>
      </w:r>
    </w:p>
    <w:p w14:paraId="092EB342" w14:textId="77777777" w:rsidR="00FF12D9" w:rsidRPr="000334B0" w:rsidRDefault="00FF12D9" w:rsidP="00FF12D9">
      <w:pPr>
        <w:spacing w:line="240" w:lineRule="auto"/>
        <w:jc w:val="center"/>
        <w:rPr>
          <w:rFonts w:ascii="Times New Roman" w:hAnsi="Times New Roman"/>
          <w:b/>
          <w:bCs/>
          <w:sz w:val="28"/>
          <w:szCs w:val="28"/>
        </w:rPr>
      </w:pPr>
      <w:r>
        <w:rPr>
          <w:rFonts w:ascii="Times New Roman" w:hAnsi="Times New Roman"/>
          <w:b/>
          <w:bCs/>
          <w:sz w:val="28"/>
          <w:szCs w:val="28"/>
        </w:rPr>
        <w:t xml:space="preserve">Акт отбора </w:t>
      </w:r>
      <w:r w:rsidRPr="000334B0">
        <w:rPr>
          <w:rFonts w:ascii="Times New Roman" w:hAnsi="Times New Roman"/>
          <w:b/>
          <w:bCs/>
          <w:sz w:val="28"/>
          <w:szCs w:val="28"/>
        </w:rPr>
        <w:t>пищевых продуктов</w:t>
      </w:r>
    </w:p>
    <w:p w14:paraId="5F9F99F4" w14:textId="77777777" w:rsidR="00FF12D9" w:rsidRPr="00D10104" w:rsidRDefault="00FF12D9" w:rsidP="00FF12D9">
      <w:pPr>
        <w:spacing w:line="240" w:lineRule="auto"/>
        <w:jc w:val="center"/>
        <w:rPr>
          <w:rFonts w:ascii="Times New Roman" w:hAnsi="Times New Roman"/>
          <w:sz w:val="28"/>
          <w:szCs w:val="28"/>
        </w:rPr>
      </w:pPr>
      <w:r w:rsidRPr="000334B0">
        <w:rPr>
          <w:rFonts w:ascii="Times New Roman" w:hAnsi="Times New Roman"/>
          <w:sz w:val="28"/>
          <w:szCs w:val="28"/>
        </w:rPr>
        <w:t xml:space="preserve">От </w:t>
      </w:r>
      <w:r w:rsidRPr="00D10104">
        <w:rPr>
          <w:rFonts w:ascii="Times New Roman" w:hAnsi="Times New Roman"/>
          <w:sz w:val="28"/>
          <w:szCs w:val="28"/>
        </w:rPr>
        <w:t>«</w:t>
      </w:r>
      <w:r>
        <w:rPr>
          <w:rFonts w:ascii="Times New Roman" w:hAnsi="Times New Roman"/>
          <w:sz w:val="28"/>
          <w:szCs w:val="28"/>
        </w:rPr>
        <w:t>16</w:t>
      </w:r>
      <w:r w:rsidRPr="00D10104">
        <w:rPr>
          <w:rFonts w:ascii="Times New Roman" w:hAnsi="Times New Roman"/>
          <w:i/>
          <w:sz w:val="28"/>
          <w:szCs w:val="28"/>
        </w:rPr>
        <w:t xml:space="preserve"> »  </w:t>
      </w:r>
      <w:r w:rsidRPr="00FF12D9">
        <w:rPr>
          <w:rFonts w:ascii="Times New Roman" w:hAnsi="Times New Roman"/>
          <w:sz w:val="28"/>
          <w:szCs w:val="28"/>
        </w:rPr>
        <w:t xml:space="preserve">мая </w:t>
      </w:r>
      <w:r>
        <w:rPr>
          <w:rFonts w:ascii="Times New Roman" w:hAnsi="Times New Roman"/>
          <w:i/>
          <w:sz w:val="28"/>
          <w:szCs w:val="28"/>
        </w:rPr>
        <w:t xml:space="preserve"> </w:t>
      </w:r>
      <w:r w:rsidRPr="00D10104">
        <w:rPr>
          <w:rFonts w:ascii="Times New Roman" w:hAnsi="Times New Roman"/>
          <w:sz w:val="28"/>
          <w:szCs w:val="28"/>
        </w:rPr>
        <w:t xml:space="preserve">  20</w:t>
      </w:r>
      <w:r>
        <w:rPr>
          <w:rFonts w:ascii="Times New Roman" w:hAnsi="Times New Roman"/>
          <w:sz w:val="28"/>
          <w:szCs w:val="28"/>
        </w:rPr>
        <w:t xml:space="preserve">20 </w:t>
      </w:r>
      <w:r w:rsidRPr="00D10104">
        <w:rPr>
          <w:rFonts w:ascii="Times New Roman" w:hAnsi="Times New Roman"/>
          <w:sz w:val="28"/>
          <w:szCs w:val="28"/>
        </w:rPr>
        <w:t xml:space="preserve">  года</w:t>
      </w:r>
    </w:p>
    <w:p w14:paraId="08E22193" w14:textId="3FB28E1A" w:rsidR="00FF12D9" w:rsidRPr="00FF12D9" w:rsidRDefault="00FF12D9" w:rsidP="00FF12D9">
      <w:pPr>
        <w:spacing w:line="240" w:lineRule="auto"/>
        <w:rPr>
          <w:rFonts w:ascii="Times New Roman" w:hAnsi="Times New Roman"/>
          <w:sz w:val="28"/>
          <w:szCs w:val="28"/>
        </w:rPr>
      </w:pPr>
      <w:r w:rsidRPr="00D10104">
        <w:rPr>
          <w:rFonts w:ascii="Times New Roman" w:hAnsi="Times New Roman"/>
          <w:sz w:val="28"/>
          <w:szCs w:val="28"/>
        </w:rPr>
        <w:t xml:space="preserve">Наименование объекта </w:t>
      </w:r>
      <w:r>
        <w:rPr>
          <w:rFonts w:ascii="Times New Roman" w:hAnsi="Times New Roman"/>
          <w:sz w:val="28"/>
          <w:szCs w:val="28"/>
        </w:rPr>
        <w:t xml:space="preserve">торговая база ООО «Витязь» </w:t>
      </w:r>
    </w:p>
    <w:p w14:paraId="662EC883" w14:textId="6A56EAEC" w:rsidR="00FF12D9" w:rsidRPr="00D10104" w:rsidRDefault="00FF12D9" w:rsidP="00FF12D9">
      <w:pPr>
        <w:spacing w:line="240" w:lineRule="auto"/>
        <w:rPr>
          <w:rFonts w:ascii="Times New Roman" w:hAnsi="Times New Roman"/>
          <w:sz w:val="28"/>
          <w:szCs w:val="28"/>
        </w:rPr>
      </w:pPr>
      <w:r w:rsidRPr="00D10104">
        <w:rPr>
          <w:rFonts w:ascii="Times New Roman" w:hAnsi="Times New Roman"/>
          <w:sz w:val="28"/>
          <w:szCs w:val="28"/>
        </w:rPr>
        <w:t xml:space="preserve">Его адрес </w:t>
      </w:r>
      <w:r>
        <w:rPr>
          <w:rFonts w:ascii="Times New Roman" w:hAnsi="Times New Roman"/>
          <w:sz w:val="28"/>
          <w:szCs w:val="28"/>
        </w:rPr>
        <w:t xml:space="preserve">г. Красноярск ул. Лермонтова 152 </w:t>
      </w:r>
    </w:p>
    <w:p w14:paraId="2BCF27B4" w14:textId="6BCA3852" w:rsidR="00FF12D9" w:rsidRPr="00D10104" w:rsidRDefault="00FF12D9" w:rsidP="00FF12D9">
      <w:pPr>
        <w:spacing w:line="240" w:lineRule="auto"/>
        <w:rPr>
          <w:rFonts w:ascii="Times New Roman" w:hAnsi="Times New Roman"/>
          <w:sz w:val="28"/>
          <w:szCs w:val="28"/>
        </w:rPr>
      </w:pPr>
      <w:r w:rsidRPr="00D10104">
        <w:rPr>
          <w:rFonts w:ascii="Times New Roman" w:hAnsi="Times New Roman"/>
          <w:sz w:val="28"/>
          <w:szCs w:val="28"/>
        </w:rPr>
        <w:t>Время отбора проб</w:t>
      </w:r>
      <w:r>
        <w:rPr>
          <w:rFonts w:ascii="Times New Roman" w:hAnsi="Times New Roman"/>
          <w:sz w:val="28"/>
          <w:szCs w:val="28"/>
        </w:rPr>
        <w:t xml:space="preserve"> 12:00 доставки 13</w:t>
      </w:r>
      <w:r>
        <w:rPr>
          <w:rFonts w:ascii="Times New Roman" w:hAnsi="Times New Roman"/>
          <w:sz w:val="28"/>
          <w:szCs w:val="28"/>
        </w:rPr>
        <w:t xml:space="preserve">:00 </w:t>
      </w:r>
    </w:p>
    <w:p w14:paraId="4532DD43" w14:textId="543AD72E" w:rsidR="00FF12D9" w:rsidRPr="00D10104" w:rsidRDefault="00FF12D9" w:rsidP="00FF12D9">
      <w:pPr>
        <w:spacing w:line="240" w:lineRule="auto"/>
        <w:rPr>
          <w:rFonts w:ascii="Times New Roman" w:hAnsi="Times New Roman"/>
          <w:sz w:val="28"/>
          <w:szCs w:val="28"/>
        </w:rPr>
      </w:pPr>
      <w:r w:rsidRPr="00D10104">
        <w:rPr>
          <w:rFonts w:ascii="Times New Roman" w:hAnsi="Times New Roman"/>
          <w:sz w:val="28"/>
          <w:szCs w:val="28"/>
        </w:rPr>
        <w:t xml:space="preserve">Условия транспортировки </w:t>
      </w:r>
      <w:r>
        <w:rPr>
          <w:rFonts w:ascii="Times New Roman" w:hAnsi="Times New Roman"/>
          <w:sz w:val="28"/>
          <w:szCs w:val="28"/>
        </w:rPr>
        <w:t xml:space="preserve"> автотранспорт, </w:t>
      </w:r>
      <w:r>
        <w:rPr>
          <w:rFonts w:ascii="Times New Roman" w:hAnsi="Times New Roman"/>
          <w:sz w:val="28"/>
          <w:szCs w:val="28"/>
        </w:rPr>
        <w:t xml:space="preserve">хранения холодильник </w:t>
      </w:r>
    </w:p>
    <w:p w14:paraId="4B5F2802" w14:textId="71B262C8" w:rsidR="00FF12D9" w:rsidRPr="00D10104" w:rsidRDefault="00FF12D9" w:rsidP="00FF12D9">
      <w:pPr>
        <w:spacing w:line="240" w:lineRule="auto"/>
        <w:rPr>
          <w:rFonts w:ascii="Times New Roman" w:hAnsi="Times New Roman"/>
          <w:sz w:val="28"/>
          <w:szCs w:val="28"/>
        </w:rPr>
      </w:pPr>
      <w:r>
        <w:rPr>
          <w:rFonts w:ascii="Times New Roman" w:hAnsi="Times New Roman"/>
          <w:sz w:val="28"/>
          <w:szCs w:val="28"/>
        </w:rPr>
        <w:t xml:space="preserve">Причина отбора проб </w:t>
      </w:r>
      <w:r>
        <w:rPr>
          <w:rFonts w:ascii="Times New Roman" w:hAnsi="Times New Roman"/>
          <w:sz w:val="28"/>
          <w:szCs w:val="28"/>
        </w:rPr>
        <w:t>плановый контроль</w:t>
      </w:r>
    </w:p>
    <w:p w14:paraId="1C8EB84F" w14:textId="77777777" w:rsidR="00FF12D9" w:rsidRPr="00D10104" w:rsidRDefault="00FF12D9" w:rsidP="00FF12D9">
      <w:pPr>
        <w:spacing w:line="240" w:lineRule="auto"/>
        <w:rPr>
          <w:rFonts w:ascii="Times New Roman" w:hAnsi="Times New Roman"/>
          <w:sz w:val="28"/>
          <w:szCs w:val="28"/>
        </w:rPr>
      </w:pPr>
      <w:r w:rsidRPr="00D10104">
        <w:rPr>
          <w:rFonts w:ascii="Times New Roman" w:hAnsi="Times New Roman"/>
          <w:sz w:val="28"/>
          <w:szCs w:val="28"/>
        </w:rPr>
        <w:t>Дополнительные сведения ____________________________________________________</w:t>
      </w:r>
    </w:p>
    <w:tbl>
      <w:tblPr>
        <w:tblStyle w:val="15"/>
        <w:tblW w:w="0" w:type="auto"/>
        <w:tblLook w:val="04A0" w:firstRow="1" w:lastRow="0" w:firstColumn="1" w:lastColumn="0" w:noHBand="0" w:noVBand="1"/>
      </w:tblPr>
      <w:tblGrid>
        <w:gridCol w:w="512"/>
        <w:gridCol w:w="1322"/>
        <w:gridCol w:w="1025"/>
        <w:gridCol w:w="872"/>
        <w:gridCol w:w="816"/>
        <w:gridCol w:w="607"/>
        <w:gridCol w:w="870"/>
        <w:gridCol w:w="809"/>
        <w:gridCol w:w="968"/>
        <w:gridCol w:w="1544"/>
      </w:tblGrid>
      <w:tr w:rsidR="00FF12D9" w:rsidRPr="00D10104" w14:paraId="4E4F7F2C" w14:textId="77777777" w:rsidTr="00D90107">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17189"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w:t>
            </w:r>
          </w:p>
          <w:p w14:paraId="2BAD6F82"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проб</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BA6CB"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Наименование пробы\вид\сорт</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A880B"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Завод изготовитель</w:t>
            </w:r>
          </w:p>
        </w:tc>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20714"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 xml:space="preserve">Дата выработки </w:t>
            </w:r>
          </w:p>
          <w:p w14:paraId="2176787D"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 смены</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90E4D"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Величина</w:t>
            </w:r>
          </w:p>
          <w:p w14:paraId="65A69755"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 партии</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87F48"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Вес, объем пробы</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7BA1C" w14:textId="77777777" w:rsidR="00FF12D9" w:rsidRPr="00D10104" w:rsidRDefault="00FF12D9" w:rsidP="0064656D">
            <w:pPr>
              <w:rPr>
                <w:rFonts w:ascii="Times New Roman" w:hAnsi="Times New Roman"/>
                <w:sz w:val="28"/>
                <w:szCs w:val="28"/>
                <w:lang w:val="ru-RU"/>
              </w:rPr>
            </w:pPr>
            <w:r w:rsidRPr="00D10104">
              <w:rPr>
                <w:rFonts w:ascii="Times New Roman" w:hAnsi="Times New Roman"/>
                <w:sz w:val="28"/>
                <w:szCs w:val="28"/>
                <w:lang w:val="ru-RU"/>
              </w:rPr>
              <w:t>№ документа по которому получен продукт</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B8C8E"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Вид тары,</w:t>
            </w:r>
          </w:p>
          <w:p w14:paraId="6DCBE8E4"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уаковки</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273B4" w14:textId="77777777" w:rsidR="00FF12D9" w:rsidRPr="00D10104" w:rsidRDefault="00FF12D9" w:rsidP="0064656D">
            <w:pPr>
              <w:rPr>
                <w:rFonts w:ascii="Times New Roman" w:hAnsi="Times New Roman"/>
                <w:sz w:val="28"/>
                <w:szCs w:val="28"/>
                <w:lang w:val="ru-RU"/>
              </w:rPr>
            </w:pPr>
            <w:r w:rsidRPr="00D10104">
              <w:rPr>
                <w:rFonts w:ascii="Times New Roman" w:hAnsi="Times New Roman"/>
                <w:sz w:val="28"/>
                <w:szCs w:val="28"/>
                <w:lang w:val="ru-RU"/>
              </w:rPr>
              <w:t>НТД в соответсвии с которым отобрана проба</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DAA6A" w14:textId="77777777" w:rsidR="00FF12D9" w:rsidRPr="00D10104" w:rsidRDefault="00FF12D9" w:rsidP="0064656D">
            <w:pPr>
              <w:rPr>
                <w:rFonts w:ascii="Times New Roman" w:hAnsi="Times New Roman"/>
                <w:sz w:val="28"/>
                <w:szCs w:val="28"/>
              </w:rPr>
            </w:pPr>
            <w:r w:rsidRPr="00D10104">
              <w:rPr>
                <w:rFonts w:ascii="Times New Roman" w:hAnsi="Times New Roman"/>
                <w:sz w:val="28"/>
                <w:szCs w:val="28"/>
              </w:rPr>
              <w:t>Цель исследования</w:t>
            </w:r>
          </w:p>
        </w:tc>
      </w:tr>
      <w:tr w:rsidR="00FF12D9" w:rsidRPr="00D70F8C" w14:paraId="0303E004" w14:textId="77777777" w:rsidTr="00D90107">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E8C94" w14:textId="77777777"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lastRenderedPageBreak/>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4028D" w14:textId="77777777"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t>Консервы «Сайра бланшированная»</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2AD91" w14:textId="77777777"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ООО «Морфлот»</w:t>
            </w:r>
          </w:p>
        </w:tc>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9856B" w14:textId="65D4ABA8"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10.05.2020 смена №5</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02985" w14:textId="77777777"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10кг</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5B061" w14:textId="77777777"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0,5кг</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C43A4" w14:textId="6D6A2AC9"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t>Накладная № 4</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BD295" w14:textId="77777777"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t>Жестяная банка</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A561A" w14:textId="77777777"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t>ГОСТ 8756.0-70</w:t>
            </w:r>
          </w:p>
        </w:tc>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5F138" w14:textId="77777777" w:rsidR="00FF12D9" w:rsidRPr="00D70F8C" w:rsidRDefault="00FF12D9" w:rsidP="0064656D">
            <w:pPr>
              <w:rPr>
                <w:rFonts w:ascii="Times New Roman" w:hAnsi="Times New Roman"/>
                <w:sz w:val="28"/>
                <w:szCs w:val="28"/>
                <w:lang w:val="ru-RU"/>
              </w:rPr>
            </w:pPr>
            <w:r>
              <w:rPr>
                <w:rFonts w:ascii="Times New Roman" w:hAnsi="Times New Roman"/>
                <w:sz w:val="28"/>
                <w:szCs w:val="28"/>
                <w:lang w:val="ru-RU"/>
              </w:rPr>
              <w:t>Микробиологическое исследование</w:t>
            </w:r>
          </w:p>
        </w:tc>
      </w:tr>
    </w:tbl>
    <w:p w14:paraId="2C1A6DC0" w14:textId="77777777" w:rsidR="00FF12D9" w:rsidRPr="00D10104" w:rsidRDefault="00FF12D9" w:rsidP="00FF12D9">
      <w:pPr>
        <w:spacing w:line="240" w:lineRule="auto"/>
        <w:rPr>
          <w:rFonts w:ascii="Times New Roman" w:eastAsiaTheme="minorEastAsia" w:hAnsi="Times New Roman"/>
          <w:sz w:val="28"/>
          <w:szCs w:val="28"/>
          <w:lang w:eastAsia="ru-RU"/>
        </w:rPr>
      </w:pPr>
    </w:p>
    <w:p w14:paraId="0CF1355F" w14:textId="7F675E2C" w:rsidR="00FF12D9" w:rsidRPr="00D10104" w:rsidRDefault="00FF12D9" w:rsidP="00FF12D9">
      <w:pPr>
        <w:spacing w:line="240" w:lineRule="auto"/>
        <w:rPr>
          <w:rFonts w:ascii="Times New Roman" w:hAnsi="Times New Roman"/>
          <w:sz w:val="28"/>
          <w:szCs w:val="28"/>
        </w:rPr>
      </w:pPr>
      <w:r w:rsidRPr="00D10104">
        <w:rPr>
          <w:rFonts w:ascii="Times New Roman" w:hAnsi="Times New Roman"/>
          <w:sz w:val="28"/>
          <w:szCs w:val="28"/>
        </w:rPr>
        <w:t>Должность, фамилия отобравшего пробу_</w:t>
      </w:r>
      <w:r>
        <w:rPr>
          <w:rFonts w:ascii="Times New Roman" w:hAnsi="Times New Roman"/>
          <w:sz w:val="28"/>
          <w:szCs w:val="28"/>
        </w:rPr>
        <w:t xml:space="preserve"> </w:t>
      </w:r>
      <w:r>
        <w:rPr>
          <w:rFonts w:ascii="Times New Roman" w:hAnsi="Times New Roman"/>
          <w:sz w:val="28"/>
          <w:szCs w:val="28"/>
        </w:rPr>
        <w:t xml:space="preserve">Матвеева Д. </w:t>
      </w:r>
      <w:r w:rsidRPr="00D10104">
        <w:rPr>
          <w:rFonts w:ascii="Times New Roman" w:hAnsi="Times New Roman"/>
          <w:sz w:val="28"/>
          <w:szCs w:val="28"/>
        </w:rPr>
        <w:t xml:space="preserve"> </w:t>
      </w:r>
      <w:r>
        <w:rPr>
          <w:rFonts w:ascii="Times New Roman" w:hAnsi="Times New Roman"/>
          <w:sz w:val="28"/>
          <w:szCs w:val="28"/>
        </w:rPr>
        <w:t xml:space="preserve"> </w:t>
      </w:r>
      <w:r w:rsidRPr="00D10104">
        <w:rPr>
          <w:rFonts w:ascii="Times New Roman" w:hAnsi="Times New Roman"/>
          <w:sz w:val="28"/>
          <w:szCs w:val="28"/>
        </w:rPr>
        <w:t>подпись</w:t>
      </w:r>
      <w:r w:rsidRPr="00D10104">
        <w:rPr>
          <w:rFonts w:ascii="Times New Roman" w:hAnsi="Times New Roman"/>
          <w:i/>
          <w:sz w:val="28"/>
          <w:szCs w:val="28"/>
        </w:rPr>
        <w:t>_______</w:t>
      </w:r>
      <w:r w:rsidRPr="00D10104">
        <w:rPr>
          <w:rFonts w:ascii="Times New Roman" w:hAnsi="Times New Roman"/>
          <w:sz w:val="28"/>
          <w:szCs w:val="28"/>
        </w:rPr>
        <w:t>____</w:t>
      </w:r>
    </w:p>
    <w:p w14:paraId="1C993017" w14:textId="2283C194" w:rsidR="00FF12D9" w:rsidRPr="000334B0" w:rsidRDefault="00FF12D9" w:rsidP="00FF12D9">
      <w:pPr>
        <w:spacing w:line="240" w:lineRule="auto"/>
        <w:rPr>
          <w:rFonts w:ascii="Times New Roman" w:hAnsi="Times New Roman"/>
          <w:sz w:val="28"/>
          <w:szCs w:val="28"/>
        </w:rPr>
      </w:pPr>
      <w:r w:rsidRPr="00D10104">
        <w:rPr>
          <w:rFonts w:ascii="Times New Roman" w:hAnsi="Times New Roman"/>
          <w:sz w:val="28"/>
          <w:szCs w:val="28"/>
        </w:rPr>
        <w:t>Должность, фамилия представителя обслуживаемого объекта, в присутствии которого отобраны пробы</w:t>
      </w:r>
      <w:r w:rsidR="00D90107">
        <w:rPr>
          <w:rFonts w:ascii="Times New Roman" w:hAnsi="Times New Roman"/>
          <w:sz w:val="28"/>
          <w:szCs w:val="28"/>
        </w:rPr>
        <w:t xml:space="preserve"> </w:t>
      </w:r>
      <w:r w:rsidRPr="00D10104">
        <w:rPr>
          <w:rFonts w:ascii="Times New Roman" w:hAnsi="Times New Roman"/>
          <w:i/>
          <w:sz w:val="28"/>
          <w:szCs w:val="28"/>
        </w:rPr>
        <w:t xml:space="preserve">________ </w:t>
      </w:r>
      <w:r w:rsidRPr="00D10104">
        <w:rPr>
          <w:rFonts w:ascii="Times New Roman" w:hAnsi="Times New Roman"/>
          <w:sz w:val="28"/>
          <w:szCs w:val="28"/>
        </w:rPr>
        <w:t>________подпись_</w:t>
      </w:r>
      <w:r w:rsidRPr="000334B0">
        <w:rPr>
          <w:rFonts w:ascii="Times New Roman" w:hAnsi="Times New Roman"/>
          <w:sz w:val="28"/>
          <w:szCs w:val="28"/>
        </w:rPr>
        <w:t>__</w:t>
      </w:r>
      <w:r w:rsidRPr="000334B0">
        <w:rPr>
          <w:rFonts w:ascii="Times New Roman" w:hAnsi="Times New Roman"/>
          <w:i/>
          <w:sz w:val="28"/>
          <w:szCs w:val="28"/>
        </w:rPr>
        <w:t xml:space="preserve"> _</w:t>
      </w:r>
      <w:r w:rsidRPr="000334B0">
        <w:rPr>
          <w:rFonts w:ascii="Times New Roman" w:hAnsi="Times New Roman"/>
          <w:sz w:val="28"/>
          <w:szCs w:val="28"/>
        </w:rPr>
        <w:t>__</w:t>
      </w:r>
    </w:p>
    <w:p w14:paraId="3BD6AD22" w14:textId="77777777" w:rsidR="00FF12D9" w:rsidRPr="000334B0" w:rsidRDefault="00FF12D9" w:rsidP="00FF12D9">
      <w:pPr>
        <w:spacing w:line="240" w:lineRule="auto"/>
        <w:rPr>
          <w:rFonts w:ascii="Times New Roman" w:hAnsi="Times New Roman"/>
          <w:sz w:val="28"/>
          <w:szCs w:val="28"/>
        </w:rPr>
      </w:pPr>
      <w:r w:rsidRPr="000334B0">
        <w:rPr>
          <w:rFonts w:ascii="Times New Roman" w:hAnsi="Times New Roman"/>
          <w:sz w:val="28"/>
          <w:szCs w:val="28"/>
        </w:rPr>
        <w:t xml:space="preserve">Акт составлен в 2-х экземплярах </w:t>
      </w:r>
    </w:p>
    <w:p w14:paraId="35BCD5D5" w14:textId="77777777" w:rsidR="00FF12D9" w:rsidRPr="000334B0" w:rsidRDefault="00FF12D9" w:rsidP="00FF12D9">
      <w:pPr>
        <w:spacing w:line="240" w:lineRule="auto"/>
        <w:rPr>
          <w:rFonts w:ascii="Times New Roman" w:hAnsi="Times New Roman"/>
          <w:sz w:val="28"/>
          <w:szCs w:val="28"/>
        </w:rPr>
      </w:pPr>
    </w:p>
    <w:p w14:paraId="22B0FFD3" w14:textId="563F3B43" w:rsidR="00FF12D9" w:rsidRPr="000334B0" w:rsidRDefault="00FF12D9" w:rsidP="00FF12D9">
      <w:pPr>
        <w:jc w:val="center"/>
        <w:rPr>
          <w:rFonts w:ascii="Times New Roman" w:hAnsi="Times New Roman"/>
          <w:b/>
          <w:bCs/>
          <w:sz w:val="28"/>
          <w:szCs w:val="28"/>
        </w:rPr>
      </w:pPr>
      <w:r w:rsidRPr="000334B0">
        <w:rPr>
          <w:rFonts w:ascii="Times New Roman" w:hAnsi="Times New Roman"/>
          <w:b/>
          <w:bCs/>
          <w:sz w:val="28"/>
          <w:szCs w:val="28"/>
        </w:rPr>
        <w:t>Направление №</w:t>
      </w:r>
      <w:r>
        <w:rPr>
          <w:rFonts w:ascii="Times New Roman" w:hAnsi="Times New Roman"/>
          <w:b/>
          <w:bCs/>
          <w:sz w:val="28"/>
          <w:szCs w:val="28"/>
        </w:rPr>
        <w:t>1</w:t>
      </w:r>
      <w:r>
        <w:rPr>
          <w:rFonts w:ascii="Times New Roman" w:hAnsi="Times New Roman"/>
          <w:b/>
          <w:bCs/>
          <w:sz w:val="28"/>
          <w:szCs w:val="28"/>
        </w:rPr>
        <w:t xml:space="preserve"> н</w:t>
      </w:r>
      <w:r w:rsidRPr="000334B0">
        <w:rPr>
          <w:rFonts w:ascii="Times New Roman" w:hAnsi="Times New Roman"/>
          <w:b/>
          <w:bCs/>
          <w:sz w:val="28"/>
          <w:szCs w:val="28"/>
        </w:rPr>
        <w:t>а исследование</w:t>
      </w:r>
    </w:p>
    <w:p w14:paraId="7B52F859" w14:textId="3F69831B" w:rsidR="00FF12D9" w:rsidRPr="000334B0" w:rsidRDefault="00FF12D9" w:rsidP="00FF12D9">
      <w:pPr>
        <w:jc w:val="center"/>
        <w:rPr>
          <w:rFonts w:ascii="Times New Roman" w:hAnsi="Times New Roman"/>
          <w:sz w:val="28"/>
          <w:szCs w:val="28"/>
        </w:rPr>
      </w:pPr>
      <w:r w:rsidRPr="000334B0">
        <w:rPr>
          <w:rFonts w:ascii="Times New Roman" w:hAnsi="Times New Roman"/>
          <w:sz w:val="28"/>
          <w:szCs w:val="28"/>
        </w:rPr>
        <w:t xml:space="preserve">От « </w:t>
      </w:r>
      <w:r>
        <w:rPr>
          <w:rFonts w:ascii="Times New Roman" w:hAnsi="Times New Roman"/>
          <w:sz w:val="28"/>
          <w:szCs w:val="28"/>
        </w:rPr>
        <w:t>16</w:t>
      </w:r>
      <w:r>
        <w:rPr>
          <w:rFonts w:ascii="Times New Roman" w:hAnsi="Times New Roman"/>
          <w:sz w:val="28"/>
          <w:szCs w:val="28"/>
        </w:rPr>
        <w:t xml:space="preserve"> » </w:t>
      </w:r>
      <w:r>
        <w:rPr>
          <w:rFonts w:ascii="Times New Roman" w:hAnsi="Times New Roman"/>
          <w:sz w:val="28"/>
          <w:szCs w:val="28"/>
        </w:rPr>
        <w:t>мая</w:t>
      </w:r>
      <w:r w:rsidRPr="000334B0">
        <w:rPr>
          <w:rFonts w:ascii="Times New Roman" w:hAnsi="Times New Roman"/>
          <w:sz w:val="28"/>
          <w:szCs w:val="28"/>
        </w:rPr>
        <w:t>20</w:t>
      </w:r>
      <w:r>
        <w:rPr>
          <w:rFonts w:ascii="Times New Roman" w:hAnsi="Times New Roman"/>
          <w:sz w:val="28"/>
          <w:szCs w:val="28"/>
        </w:rPr>
        <w:t>20</w:t>
      </w:r>
      <w:r w:rsidRPr="000334B0">
        <w:rPr>
          <w:rFonts w:ascii="Times New Roman" w:hAnsi="Times New Roman"/>
          <w:sz w:val="28"/>
          <w:szCs w:val="28"/>
        </w:rPr>
        <w:t xml:space="preserve">    г.</w:t>
      </w:r>
    </w:p>
    <w:p w14:paraId="390E5F1A" w14:textId="4B2F94C2" w:rsidR="00FF12D9" w:rsidRPr="000334B0" w:rsidRDefault="00FF12D9" w:rsidP="00FF12D9">
      <w:pPr>
        <w:rPr>
          <w:rFonts w:ascii="Times New Roman" w:hAnsi="Times New Roman"/>
          <w:sz w:val="28"/>
          <w:szCs w:val="28"/>
        </w:rPr>
      </w:pPr>
      <w:r w:rsidRPr="000334B0">
        <w:rPr>
          <w:rFonts w:ascii="Times New Roman" w:hAnsi="Times New Roman"/>
          <w:sz w:val="28"/>
          <w:szCs w:val="28"/>
        </w:rPr>
        <w:t xml:space="preserve">Наименование объекта </w:t>
      </w:r>
      <w:r>
        <w:rPr>
          <w:rFonts w:ascii="Times New Roman" w:hAnsi="Times New Roman"/>
          <w:sz w:val="28"/>
          <w:szCs w:val="28"/>
        </w:rPr>
        <w:t>торговая база ООО «Витязь»</w:t>
      </w:r>
    </w:p>
    <w:p w14:paraId="77632A28" w14:textId="266DCA35" w:rsidR="00FF12D9" w:rsidRPr="000334B0" w:rsidRDefault="00FF12D9" w:rsidP="00FF12D9">
      <w:pPr>
        <w:rPr>
          <w:rFonts w:ascii="Times New Roman" w:hAnsi="Times New Roman"/>
          <w:sz w:val="28"/>
          <w:szCs w:val="28"/>
        </w:rPr>
      </w:pPr>
      <w:r w:rsidRPr="000334B0">
        <w:rPr>
          <w:rFonts w:ascii="Times New Roman" w:hAnsi="Times New Roman"/>
          <w:sz w:val="28"/>
          <w:szCs w:val="28"/>
        </w:rPr>
        <w:t xml:space="preserve">Время отбора </w:t>
      </w:r>
      <w:r>
        <w:rPr>
          <w:rFonts w:ascii="Times New Roman" w:hAnsi="Times New Roman"/>
          <w:sz w:val="28"/>
          <w:szCs w:val="28"/>
        </w:rPr>
        <w:t xml:space="preserve">12:00 </w:t>
      </w:r>
      <w:r w:rsidRPr="000334B0">
        <w:rPr>
          <w:rFonts w:ascii="Times New Roman" w:hAnsi="Times New Roman"/>
          <w:sz w:val="28"/>
          <w:szCs w:val="28"/>
        </w:rPr>
        <w:t xml:space="preserve">доставки </w:t>
      </w:r>
      <w:r>
        <w:rPr>
          <w:rFonts w:ascii="Times New Roman" w:hAnsi="Times New Roman"/>
          <w:sz w:val="28"/>
          <w:szCs w:val="28"/>
        </w:rPr>
        <w:t>13</w:t>
      </w:r>
      <w:r>
        <w:rPr>
          <w:rFonts w:ascii="Times New Roman" w:hAnsi="Times New Roman"/>
          <w:sz w:val="28"/>
          <w:szCs w:val="28"/>
        </w:rPr>
        <w:t xml:space="preserve">:00 </w:t>
      </w:r>
    </w:p>
    <w:p w14:paraId="325525D6" w14:textId="62A437F4" w:rsidR="00FF12D9" w:rsidRPr="000334B0" w:rsidRDefault="00FF12D9" w:rsidP="00FF12D9">
      <w:pPr>
        <w:rPr>
          <w:rFonts w:ascii="Times New Roman" w:hAnsi="Times New Roman"/>
          <w:i/>
          <w:sz w:val="28"/>
          <w:szCs w:val="28"/>
        </w:rPr>
      </w:pPr>
      <w:r w:rsidRPr="000334B0">
        <w:rPr>
          <w:rFonts w:ascii="Times New Roman" w:hAnsi="Times New Roman"/>
          <w:sz w:val="28"/>
          <w:szCs w:val="28"/>
        </w:rPr>
        <w:t>Усло</w:t>
      </w:r>
      <w:r>
        <w:rPr>
          <w:rFonts w:ascii="Times New Roman" w:hAnsi="Times New Roman"/>
          <w:sz w:val="28"/>
          <w:szCs w:val="28"/>
        </w:rPr>
        <w:t xml:space="preserve">вия транспортировки и хранения автотранспорт, термосумка, </w:t>
      </w:r>
      <w:r>
        <w:rPr>
          <w:rFonts w:ascii="Times New Roman" w:hAnsi="Times New Roman"/>
          <w:sz w:val="28"/>
          <w:szCs w:val="28"/>
        </w:rPr>
        <w:t xml:space="preserve">холодильник </w:t>
      </w:r>
    </w:p>
    <w:p w14:paraId="07994C67" w14:textId="459978E5" w:rsidR="00FF12D9" w:rsidRPr="000334B0" w:rsidRDefault="00FF12D9" w:rsidP="00FF12D9">
      <w:pPr>
        <w:rPr>
          <w:rFonts w:ascii="Times New Roman" w:hAnsi="Times New Roman"/>
          <w:sz w:val="28"/>
          <w:szCs w:val="28"/>
        </w:rPr>
      </w:pPr>
      <w:r w:rsidRPr="000334B0">
        <w:rPr>
          <w:rFonts w:ascii="Times New Roman" w:hAnsi="Times New Roman"/>
          <w:sz w:val="28"/>
          <w:szCs w:val="28"/>
        </w:rPr>
        <w:t>Дополнительные сведения</w:t>
      </w:r>
    </w:p>
    <w:p w14:paraId="1F14ADBD" w14:textId="541B9466" w:rsidR="00FF12D9" w:rsidRPr="000334B0" w:rsidRDefault="00FF12D9" w:rsidP="00FF12D9">
      <w:pPr>
        <w:rPr>
          <w:rFonts w:ascii="Times New Roman" w:hAnsi="Times New Roman"/>
          <w:sz w:val="28"/>
          <w:szCs w:val="28"/>
        </w:rPr>
      </w:pPr>
      <w:r>
        <w:rPr>
          <w:rFonts w:ascii="Times New Roman" w:hAnsi="Times New Roman"/>
          <w:sz w:val="28"/>
          <w:szCs w:val="28"/>
        </w:rPr>
        <w:t xml:space="preserve">Вид упаковки </w:t>
      </w:r>
      <w:r>
        <w:rPr>
          <w:rFonts w:ascii="Times New Roman" w:hAnsi="Times New Roman"/>
          <w:sz w:val="28"/>
          <w:szCs w:val="28"/>
        </w:rPr>
        <w:t>жестяная банка</w:t>
      </w:r>
      <w:r>
        <w:rPr>
          <w:rFonts w:ascii="Times New Roman" w:hAnsi="Times New Roman"/>
          <w:sz w:val="28"/>
          <w:szCs w:val="28"/>
        </w:rPr>
        <w:t xml:space="preserve"> </w:t>
      </w:r>
    </w:p>
    <w:p w14:paraId="7759E67A" w14:textId="22A2ED6E" w:rsidR="00FF12D9" w:rsidRPr="000334B0" w:rsidRDefault="00D90107" w:rsidP="00FF12D9">
      <w:pPr>
        <w:rPr>
          <w:rFonts w:ascii="Times New Roman" w:hAnsi="Times New Roman"/>
          <w:sz w:val="28"/>
          <w:szCs w:val="28"/>
        </w:rPr>
      </w:pPr>
      <w:r>
        <w:rPr>
          <w:rFonts w:ascii="Times New Roman" w:hAnsi="Times New Roman"/>
          <w:sz w:val="28"/>
          <w:szCs w:val="28"/>
        </w:rPr>
        <w:t xml:space="preserve">НТД на метод отбора  </w:t>
      </w:r>
      <w:r w:rsidR="00FF12D9">
        <w:rPr>
          <w:rFonts w:ascii="Times New Roman" w:hAnsi="Times New Roman"/>
          <w:sz w:val="28"/>
          <w:szCs w:val="28"/>
        </w:rPr>
        <w:t>ГОСТ 8756.0-70</w:t>
      </w:r>
      <w:r w:rsidR="00FF12D9">
        <w:rPr>
          <w:rFonts w:ascii="Times New Roman" w:hAnsi="Times New Roman"/>
          <w:sz w:val="28"/>
          <w:szCs w:val="28"/>
        </w:rPr>
        <w:t xml:space="preserve"> </w:t>
      </w:r>
    </w:p>
    <w:tbl>
      <w:tblPr>
        <w:tblStyle w:val="15"/>
        <w:tblW w:w="0" w:type="auto"/>
        <w:tblLook w:val="04A0" w:firstRow="1" w:lastRow="0" w:firstColumn="1" w:lastColumn="0" w:noHBand="0" w:noVBand="1"/>
      </w:tblPr>
      <w:tblGrid>
        <w:gridCol w:w="1482"/>
        <w:gridCol w:w="3188"/>
        <w:gridCol w:w="1691"/>
        <w:gridCol w:w="2984"/>
      </w:tblGrid>
      <w:tr w:rsidR="00FF12D9" w:rsidRPr="000334B0" w14:paraId="1F5CD93E" w14:textId="77777777" w:rsidTr="00D90107">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BC6B6" w14:textId="77777777" w:rsidR="00FF12D9" w:rsidRPr="000334B0" w:rsidRDefault="00FF12D9" w:rsidP="0064656D">
            <w:pPr>
              <w:rPr>
                <w:rFonts w:ascii="Times New Roman" w:hAnsi="Times New Roman"/>
                <w:sz w:val="28"/>
                <w:szCs w:val="28"/>
              </w:rPr>
            </w:pPr>
            <w:r w:rsidRPr="000334B0">
              <w:rPr>
                <w:rFonts w:ascii="Times New Roman" w:hAnsi="Times New Roman"/>
                <w:sz w:val="28"/>
                <w:szCs w:val="28"/>
              </w:rPr>
              <w:t>№ пробы</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31FA4" w14:textId="77777777" w:rsidR="00FF12D9" w:rsidRPr="000334B0" w:rsidRDefault="00FF12D9" w:rsidP="0064656D">
            <w:pPr>
              <w:rPr>
                <w:rFonts w:ascii="Times New Roman" w:hAnsi="Times New Roman"/>
                <w:sz w:val="28"/>
                <w:szCs w:val="28"/>
              </w:rPr>
            </w:pPr>
            <w:r w:rsidRPr="000334B0">
              <w:rPr>
                <w:rFonts w:ascii="Times New Roman" w:hAnsi="Times New Roman"/>
                <w:sz w:val="28"/>
                <w:szCs w:val="28"/>
              </w:rPr>
              <w:t>Наименование проб, образца</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1A328" w14:textId="77777777" w:rsidR="00FF12D9" w:rsidRPr="000334B0" w:rsidRDefault="00FF12D9" w:rsidP="0064656D">
            <w:pPr>
              <w:rPr>
                <w:rFonts w:ascii="Times New Roman" w:hAnsi="Times New Roman"/>
                <w:sz w:val="28"/>
                <w:szCs w:val="28"/>
              </w:rPr>
            </w:pPr>
            <w:r w:rsidRPr="000334B0">
              <w:rPr>
                <w:rFonts w:ascii="Times New Roman" w:hAnsi="Times New Roman"/>
                <w:sz w:val="28"/>
                <w:szCs w:val="28"/>
              </w:rPr>
              <w:t>количество</w:t>
            </w:r>
          </w:p>
        </w:tc>
        <w:tc>
          <w:tcPr>
            <w:tcW w:w="2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D0170" w14:textId="77777777" w:rsidR="00FF12D9" w:rsidRPr="000334B0" w:rsidRDefault="00FF12D9" w:rsidP="0064656D">
            <w:pPr>
              <w:rPr>
                <w:rFonts w:ascii="Times New Roman" w:hAnsi="Times New Roman"/>
                <w:sz w:val="28"/>
                <w:szCs w:val="28"/>
              </w:rPr>
            </w:pPr>
            <w:r w:rsidRPr="000334B0">
              <w:rPr>
                <w:rFonts w:ascii="Times New Roman" w:hAnsi="Times New Roman"/>
                <w:sz w:val="28"/>
                <w:szCs w:val="28"/>
              </w:rPr>
              <w:t>Место и точка отбора</w:t>
            </w:r>
          </w:p>
        </w:tc>
      </w:tr>
      <w:tr w:rsidR="00FF12D9" w:rsidRPr="0093643F" w14:paraId="25DCFE0D" w14:textId="77777777" w:rsidTr="00D90107">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6D1CD" w14:textId="77777777" w:rsidR="00FF12D9" w:rsidRPr="0093643F" w:rsidRDefault="00FF12D9" w:rsidP="0064656D">
            <w:pPr>
              <w:jc w:val="center"/>
              <w:rPr>
                <w:rFonts w:ascii="Times New Roman" w:hAnsi="Times New Roman"/>
                <w:sz w:val="28"/>
                <w:szCs w:val="28"/>
                <w:lang w:val="ru-RU"/>
              </w:rPr>
            </w:pPr>
            <w:r>
              <w:rPr>
                <w:rFonts w:ascii="Times New Roman" w:hAnsi="Times New Roman"/>
                <w:sz w:val="28"/>
                <w:szCs w:val="28"/>
                <w:lang w:val="ru-RU"/>
              </w:rPr>
              <w:t>1</w:t>
            </w:r>
          </w:p>
        </w:tc>
        <w:tc>
          <w:tcPr>
            <w:tcW w:w="3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B863E" w14:textId="77777777"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Консервы «Сайра бланшированная»</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9D5BB" w14:textId="77777777" w:rsidR="00FF12D9" w:rsidRPr="0093643F" w:rsidRDefault="00FF12D9" w:rsidP="0064656D">
            <w:pPr>
              <w:jc w:val="center"/>
              <w:rPr>
                <w:rFonts w:ascii="Times New Roman" w:hAnsi="Times New Roman"/>
                <w:sz w:val="28"/>
                <w:szCs w:val="28"/>
                <w:lang w:val="ru-RU"/>
              </w:rPr>
            </w:pPr>
            <w:r>
              <w:rPr>
                <w:rFonts w:ascii="Times New Roman" w:hAnsi="Times New Roman"/>
                <w:sz w:val="28"/>
                <w:szCs w:val="28"/>
                <w:lang w:val="ru-RU"/>
              </w:rPr>
              <w:t>0,5кг</w:t>
            </w:r>
          </w:p>
        </w:tc>
        <w:tc>
          <w:tcPr>
            <w:tcW w:w="2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965A3" w14:textId="77777777" w:rsidR="00FF12D9" w:rsidRPr="0093643F" w:rsidRDefault="00FF12D9" w:rsidP="0064656D">
            <w:pPr>
              <w:rPr>
                <w:rFonts w:ascii="Times New Roman" w:hAnsi="Times New Roman"/>
                <w:sz w:val="28"/>
                <w:szCs w:val="28"/>
                <w:lang w:val="ru-RU"/>
              </w:rPr>
            </w:pPr>
            <w:r>
              <w:rPr>
                <w:rFonts w:ascii="Times New Roman" w:hAnsi="Times New Roman"/>
                <w:sz w:val="28"/>
                <w:szCs w:val="28"/>
                <w:lang w:val="ru-RU"/>
              </w:rPr>
              <w:t>Холодильник в торговом зале</w:t>
            </w:r>
          </w:p>
        </w:tc>
      </w:tr>
    </w:tbl>
    <w:p w14:paraId="7CB59F80" w14:textId="77777777" w:rsidR="00FF12D9" w:rsidRPr="000334B0" w:rsidRDefault="00FF12D9" w:rsidP="00FF12D9">
      <w:pPr>
        <w:spacing w:after="0" w:line="240" w:lineRule="auto"/>
        <w:rPr>
          <w:rFonts w:ascii="Times New Roman" w:eastAsiaTheme="minorEastAsia" w:hAnsi="Times New Roman"/>
          <w:sz w:val="28"/>
          <w:szCs w:val="28"/>
          <w:lang w:eastAsia="ru-RU"/>
        </w:rPr>
      </w:pPr>
      <w:r w:rsidRPr="000334B0">
        <w:rPr>
          <w:rFonts w:ascii="Times New Roman" w:hAnsi="Times New Roman"/>
          <w:sz w:val="28"/>
          <w:szCs w:val="28"/>
        </w:rPr>
        <w:t>Фамилия врача (помощника)</w:t>
      </w:r>
    </w:p>
    <w:p w14:paraId="5EB4F8D2" w14:textId="1E3DCD9E" w:rsidR="00FF12D9" w:rsidRDefault="00FF12D9" w:rsidP="00FF12D9">
      <w:pPr>
        <w:spacing w:line="240" w:lineRule="auto"/>
        <w:jc w:val="both"/>
        <w:rPr>
          <w:rFonts w:ascii="Times New Roman" w:hAnsi="Times New Roman"/>
          <w:sz w:val="28"/>
          <w:szCs w:val="28"/>
        </w:rPr>
      </w:pPr>
      <w:r w:rsidRPr="000334B0">
        <w:rPr>
          <w:rFonts w:ascii="Times New Roman" w:hAnsi="Times New Roman"/>
          <w:sz w:val="28"/>
          <w:szCs w:val="28"/>
        </w:rPr>
        <w:t xml:space="preserve">Выдавшего направление        </w:t>
      </w:r>
      <w:r w:rsidR="00D90107">
        <w:rPr>
          <w:rFonts w:ascii="Times New Roman" w:hAnsi="Times New Roman"/>
          <w:sz w:val="28"/>
          <w:szCs w:val="28"/>
        </w:rPr>
        <w:t xml:space="preserve">Матвеева Д. </w:t>
      </w:r>
      <w:r w:rsidRPr="000334B0">
        <w:rPr>
          <w:rFonts w:ascii="Times New Roman" w:hAnsi="Times New Roman"/>
          <w:sz w:val="28"/>
          <w:szCs w:val="28"/>
        </w:rPr>
        <w:t xml:space="preserve">                                                       Подпись</w:t>
      </w:r>
    </w:p>
    <w:p w14:paraId="5ED716BE" w14:textId="2445B4F8" w:rsidR="003C12BD" w:rsidRDefault="003C12BD" w:rsidP="003C12BD">
      <w:pPr>
        <w:pStyle w:val="ConsPlusTitle"/>
        <w:widowControl/>
        <w:jc w:val="both"/>
        <w:rPr>
          <w:rFonts w:ascii="Times New Roman" w:hAnsi="Times New Roman" w:cs="Times New Roman"/>
          <w:b w:val="0"/>
          <w:sz w:val="28"/>
          <w:szCs w:val="28"/>
        </w:rPr>
      </w:pPr>
      <w:r w:rsidRPr="003C12BD">
        <w:rPr>
          <w:rFonts w:ascii="Times New Roman" w:hAnsi="Times New Roman"/>
          <w:b w:val="0"/>
          <w:sz w:val="28"/>
          <w:szCs w:val="28"/>
        </w:rPr>
        <w:t>Задача 2.</w:t>
      </w:r>
      <w:r>
        <w:rPr>
          <w:rFonts w:ascii="Times New Roman" w:hAnsi="Times New Roman"/>
          <w:sz w:val="28"/>
          <w:szCs w:val="28"/>
        </w:rPr>
        <w:t xml:space="preserve"> </w:t>
      </w:r>
      <w:r w:rsidRPr="003B2C70">
        <w:rPr>
          <w:rFonts w:ascii="Times New Roman" w:hAnsi="Times New Roman" w:cs="Times New Roman"/>
          <w:b w:val="0"/>
          <w:sz w:val="28"/>
          <w:szCs w:val="28"/>
        </w:rPr>
        <w:t>При</w:t>
      </w:r>
      <w:r>
        <w:rPr>
          <w:rFonts w:ascii="Times New Roman" w:hAnsi="Times New Roman" w:cs="Times New Roman"/>
          <w:b w:val="0"/>
          <w:sz w:val="28"/>
          <w:szCs w:val="28"/>
        </w:rPr>
        <w:t xml:space="preserve"> исследование майонеза на  физико-химические</w:t>
      </w:r>
      <w:r w:rsidRPr="003B2C70">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свойства </w:t>
      </w:r>
      <w:r w:rsidRPr="003B2C70">
        <w:rPr>
          <w:rFonts w:ascii="Times New Roman" w:hAnsi="Times New Roman" w:cs="Times New Roman"/>
          <w:b w:val="0"/>
          <w:sz w:val="28"/>
          <w:szCs w:val="28"/>
        </w:rPr>
        <w:t>обнаружен</w:t>
      </w:r>
      <w:r>
        <w:rPr>
          <w:rFonts w:ascii="Times New Roman" w:hAnsi="Times New Roman" w:cs="Times New Roman"/>
          <w:b w:val="0"/>
          <w:sz w:val="28"/>
          <w:szCs w:val="28"/>
        </w:rPr>
        <w:t xml:space="preserve">о превышение норм ртути в пробе, что не соответствует нормам </w:t>
      </w:r>
      <w:r w:rsidRPr="003B2C70">
        <w:rPr>
          <w:rFonts w:ascii="Times New Roman" w:hAnsi="Times New Roman" w:cs="Times New Roman"/>
          <w:b w:val="0"/>
          <w:sz w:val="28"/>
          <w:szCs w:val="28"/>
        </w:rPr>
        <w:t xml:space="preserve"> </w:t>
      </w:r>
      <w:r>
        <w:rPr>
          <w:rFonts w:ascii="Times New Roman" w:hAnsi="Times New Roman" w:cs="Times New Roman"/>
          <w:b w:val="0"/>
          <w:sz w:val="28"/>
          <w:szCs w:val="28"/>
        </w:rPr>
        <w:t>СанПиН 2.3.2.1078-01 «Г</w:t>
      </w:r>
      <w:r w:rsidRPr="003B2C70">
        <w:rPr>
          <w:rFonts w:ascii="Times New Roman" w:hAnsi="Times New Roman" w:cs="Times New Roman"/>
          <w:b w:val="0"/>
          <w:sz w:val="28"/>
          <w:szCs w:val="28"/>
        </w:rPr>
        <w:t>игиенические требования безопасности и пищевой</w:t>
      </w:r>
      <w:r>
        <w:rPr>
          <w:rFonts w:ascii="Times New Roman" w:hAnsi="Times New Roman" w:cs="Times New Roman"/>
          <w:b w:val="0"/>
          <w:sz w:val="28"/>
          <w:szCs w:val="28"/>
        </w:rPr>
        <w:t xml:space="preserve"> ц</w:t>
      </w:r>
      <w:r w:rsidRPr="003B2C70">
        <w:rPr>
          <w:rFonts w:ascii="Times New Roman" w:hAnsi="Times New Roman" w:cs="Times New Roman"/>
          <w:b w:val="0"/>
          <w:sz w:val="28"/>
          <w:szCs w:val="28"/>
        </w:rPr>
        <w:t>енности пищевых продуктов»</w:t>
      </w:r>
      <w:r>
        <w:rPr>
          <w:rFonts w:ascii="Times New Roman" w:hAnsi="Times New Roman" w:cs="Times New Roman"/>
          <w:b w:val="0"/>
          <w:sz w:val="28"/>
          <w:szCs w:val="28"/>
        </w:rPr>
        <w:t>.</w:t>
      </w:r>
    </w:p>
    <w:p w14:paraId="213C4CF6" w14:textId="7B710276" w:rsidR="003C12BD" w:rsidRDefault="003C12BD" w:rsidP="003C12BD">
      <w:pPr>
        <w:pStyle w:val="ConsPlusTitle"/>
        <w:widowControl/>
        <w:jc w:val="both"/>
        <w:rPr>
          <w:rFonts w:ascii="Times New Roman" w:hAnsi="Times New Roman" w:cs="Times New Roman"/>
          <w:b w:val="0"/>
          <w:sz w:val="28"/>
          <w:szCs w:val="28"/>
        </w:rPr>
      </w:pPr>
    </w:p>
    <w:p w14:paraId="2E454C53" w14:textId="77777777" w:rsidR="003C12BD" w:rsidRPr="000334B0" w:rsidRDefault="003C12BD" w:rsidP="003C12BD">
      <w:pPr>
        <w:rPr>
          <w:rFonts w:eastAsiaTheme="minorEastAsia"/>
          <w:lang w:eastAsia="ru-RU"/>
        </w:rPr>
      </w:pPr>
    </w:p>
    <w:p w14:paraId="27D802A4" w14:textId="77777777" w:rsidR="003C12BD" w:rsidRPr="003C12BD" w:rsidRDefault="003C12BD" w:rsidP="003C12BD">
      <w:pPr>
        <w:spacing w:line="240" w:lineRule="auto"/>
        <w:jc w:val="center"/>
        <w:rPr>
          <w:rFonts w:ascii="Times New Roman" w:eastAsiaTheme="minorEastAsia" w:hAnsi="Times New Roman"/>
          <w:b/>
          <w:sz w:val="28"/>
          <w:szCs w:val="28"/>
          <w:lang w:eastAsia="ru-RU"/>
        </w:rPr>
      </w:pPr>
      <w:r w:rsidRPr="003C12BD">
        <w:rPr>
          <w:rFonts w:ascii="Times New Roman" w:eastAsiaTheme="minorEastAsia" w:hAnsi="Times New Roman"/>
          <w:b/>
          <w:sz w:val="28"/>
          <w:szCs w:val="28"/>
          <w:lang w:eastAsia="ru-RU"/>
        </w:rPr>
        <w:t>Протокол лабораторных испытаний</w:t>
      </w:r>
      <w:r w:rsidRPr="003C12BD">
        <w:rPr>
          <w:rFonts w:ascii="Times New Roman" w:eastAsiaTheme="minorEastAsia" w:hAnsi="Times New Roman"/>
          <w:b/>
          <w:sz w:val="28"/>
          <w:szCs w:val="28"/>
          <w:lang w:eastAsia="ru-RU"/>
        </w:rPr>
        <w:t xml:space="preserve">№ 2 </w:t>
      </w:r>
    </w:p>
    <w:p w14:paraId="63C8E972" w14:textId="2E12B8DA" w:rsidR="003C12BD" w:rsidRPr="003C12BD" w:rsidRDefault="003C12BD" w:rsidP="003C12BD">
      <w:pPr>
        <w:spacing w:line="240" w:lineRule="auto"/>
        <w:jc w:val="center"/>
        <w:rPr>
          <w:rFonts w:ascii="Times New Roman" w:eastAsiaTheme="minorEastAsia" w:hAnsi="Times New Roman"/>
          <w:b/>
          <w:sz w:val="28"/>
          <w:szCs w:val="28"/>
          <w:lang w:eastAsia="ru-RU"/>
        </w:rPr>
      </w:pPr>
      <w:r w:rsidRPr="003C12BD">
        <w:rPr>
          <w:rFonts w:ascii="Times New Roman" w:eastAsiaTheme="minorEastAsia" w:hAnsi="Times New Roman"/>
          <w:b/>
          <w:sz w:val="28"/>
          <w:szCs w:val="28"/>
          <w:lang w:eastAsia="ru-RU"/>
        </w:rPr>
        <w:t xml:space="preserve">От </w:t>
      </w:r>
      <w:r w:rsidRPr="003C12BD">
        <w:rPr>
          <w:rFonts w:ascii="Times New Roman" w:eastAsiaTheme="minorEastAsia" w:hAnsi="Times New Roman"/>
          <w:b/>
          <w:sz w:val="28"/>
          <w:szCs w:val="28"/>
          <w:lang w:eastAsia="ru-RU"/>
        </w:rPr>
        <w:t>16.05.2020</w:t>
      </w:r>
    </w:p>
    <w:p w14:paraId="2DB0AE54" w14:textId="3E04B711" w:rsidR="003C12BD" w:rsidRPr="000334B0" w:rsidRDefault="003C12BD" w:rsidP="003C12BD">
      <w:pPr>
        <w:spacing w:line="240" w:lineRule="auto"/>
        <w:rPr>
          <w:rFonts w:ascii="Times New Roman" w:eastAsiaTheme="minorEastAsia" w:hAnsi="Times New Roman"/>
          <w:i/>
          <w:color w:val="FF0000"/>
          <w:sz w:val="28"/>
          <w:szCs w:val="28"/>
          <w:lang w:eastAsia="ru-RU"/>
        </w:rPr>
      </w:pPr>
      <w:r>
        <w:rPr>
          <w:rFonts w:ascii="Times New Roman" w:eastAsiaTheme="minorEastAsia" w:hAnsi="Times New Roman"/>
          <w:sz w:val="28"/>
          <w:szCs w:val="28"/>
          <w:lang w:eastAsia="ru-RU"/>
        </w:rPr>
        <w:t xml:space="preserve">Наименование объекта, адрес </w:t>
      </w:r>
      <w:r>
        <w:rPr>
          <w:rFonts w:ascii="Times New Roman" w:eastAsiaTheme="minorEastAsia" w:hAnsi="Times New Roman"/>
          <w:sz w:val="28"/>
          <w:szCs w:val="28"/>
          <w:lang w:eastAsia="ru-RU"/>
        </w:rPr>
        <w:t>Продовольственный магазин</w:t>
      </w:r>
      <w:r w:rsidRPr="000334B0">
        <w:rPr>
          <w:rFonts w:ascii="Times New Roman" w:eastAsiaTheme="minorEastAsia" w:hAnsi="Times New Roman"/>
          <w:color w:val="FF0000"/>
          <w:sz w:val="28"/>
          <w:szCs w:val="28"/>
          <w:lang w:eastAsia="ru-RU"/>
        </w:rPr>
        <w:t xml:space="preserve"> </w:t>
      </w:r>
    </w:p>
    <w:p w14:paraId="6E1CA647" w14:textId="4B1FE74A" w:rsidR="003C12BD" w:rsidRPr="000334B0" w:rsidRDefault="003C12BD" w:rsidP="003C12BD">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Наименование пробы </w:t>
      </w:r>
      <w:r>
        <w:rPr>
          <w:rFonts w:ascii="Times New Roman" w:eastAsiaTheme="minorEastAsia" w:hAnsi="Times New Roman"/>
          <w:sz w:val="28"/>
          <w:szCs w:val="28"/>
          <w:lang w:eastAsia="ru-RU"/>
        </w:rPr>
        <w:t>майонез</w:t>
      </w:r>
      <w:r>
        <w:rPr>
          <w:rFonts w:ascii="Times New Roman" w:eastAsiaTheme="minorEastAsia" w:hAnsi="Times New Roman"/>
          <w:sz w:val="28"/>
          <w:szCs w:val="28"/>
          <w:lang w:eastAsia="ru-RU"/>
        </w:rPr>
        <w:t xml:space="preserve">, количество </w:t>
      </w:r>
      <w:r>
        <w:rPr>
          <w:rFonts w:ascii="Times New Roman" w:eastAsiaTheme="minorEastAsia" w:hAnsi="Times New Roman"/>
          <w:sz w:val="28"/>
          <w:szCs w:val="28"/>
          <w:lang w:eastAsia="ru-RU"/>
        </w:rPr>
        <w:t>200гр</w:t>
      </w:r>
    </w:p>
    <w:p w14:paraId="5C23E2DC" w14:textId="71B41CCE" w:rsidR="003C12BD" w:rsidRPr="000334B0" w:rsidRDefault="003C12BD" w:rsidP="003C12BD">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Дата отбора образца </w:t>
      </w:r>
      <w:r>
        <w:rPr>
          <w:rFonts w:ascii="Times New Roman" w:eastAsiaTheme="minorEastAsia" w:hAnsi="Times New Roman"/>
          <w:sz w:val="28"/>
          <w:szCs w:val="28"/>
          <w:lang w:eastAsia="ru-RU"/>
        </w:rPr>
        <w:t>16.05.2020</w:t>
      </w:r>
      <w:r>
        <w:rPr>
          <w:rFonts w:ascii="Times New Roman" w:eastAsiaTheme="minorEastAsia" w:hAnsi="Times New Roman"/>
          <w:sz w:val="28"/>
          <w:szCs w:val="28"/>
          <w:lang w:eastAsia="ru-RU"/>
        </w:rPr>
        <w:t xml:space="preserve">, величина партии </w:t>
      </w:r>
      <w:r>
        <w:rPr>
          <w:rFonts w:ascii="Times New Roman" w:eastAsiaTheme="minorEastAsia" w:hAnsi="Times New Roman"/>
          <w:sz w:val="28"/>
          <w:szCs w:val="28"/>
          <w:lang w:eastAsia="ru-RU"/>
        </w:rPr>
        <w:t>5кг</w:t>
      </w:r>
    </w:p>
    <w:p w14:paraId="67C2EF81" w14:textId="01CBCF29" w:rsidR="003C12BD" w:rsidRPr="000334B0" w:rsidRDefault="003C12BD" w:rsidP="003C12BD">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Условия доставки </w:t>
      </w:r>
      <w:r>
        <w:rPr>
          <w:rFonts w:ascii="Times New Roman" w:eastAsiaTheme="minorEastAsia" w:hAnsi="Times New Roman"/>
          <w:sz w:val="28"/>
          <w:szCs w:val="28"/>
          <w:lang w:eastAsia="ru-RU"/>
        </w:rPr>
        <w:t>автотранспорт, термосумка</w:t>
      </w:r>
      <w:r>
        <w:rPr>
          <w:rFonts w:ascii="Times New Roman" w:eastAsiaTheme="minorEastAsia" w:hAnsi="Times New Roman"/>
          <w:sz w:val="28"/>
          <w:szCs w:val="28"/>
          <w:lang w:eastAsia="ru-RU"/>
        </w:rPr>
        <w:t xml:space="preserve">, </w:t>
      </w:r>
      <w:r w:rsidRPr="000334B0">
        <w:rPr>
          <w:rFonts w:ascii="Times New Roman" w:eastAsiaTheme="minorEastAsia" w:hAnsi="Times New Roman"/>
          <w:sz w:val="28"/>
          <w:szCs w:val="28"/>
          <w:lang w:eastAsia="ru-RU"/>
        </w:rPr>
        <w:t xml:space="preserve">доставлен </w:t>
      </w:r>
      <w:r>
        <w:rPr>
          <w:rFonts w:ascii="Times New Roman" w:eastAsiaTheme="minorEastAsia" w:hAnsi="Times New Roman"/>
          <w:sz w:val="28"/>
          <w:szCs w:val="28"/>
          <w:lang w:eastAsia="ru-RU"/>
        </w:rPr>
        <w:t>13:00</w:t>
      </w:r>
      <w:r>
        <w:rPr>
          <w:rFonts w:ascii="Times New Roman" w:eastAsiaTheme="minorEastAsia" w:hAnsi="Times New Roman"/>
          <w:sz w:val="28"/>
          <w:szCs w:val="28"/>
          <w:lang w:eastAsia="ru-RU"/>
        </w:rPr>
        <w:t xml:space="preserve"> </w:t>
      </w:r>
    </w:p>
    <w:p w14:paraId="3C6B230C" w14:textId="052D07B7" w:rsidR="003C12BD" w:rsidRPr="000334B0" w:rsidRDefault="003C12BD" w:rsidP="003C12BD">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 xml:space="preserve">Дополнительные сведения </w:t>
      </w:r>
    </w:p>
    <w:p w14:paraId="752C4E82" w14:textId="44889411" w:rsidR="003C12BD" w:rsidRPr="000334B0" w:rsidRDefault="003C12BD" w:rsidP="003C12BD">
      <w:pPr>
        <w:shd w:val="clear" w:color="auto" w:fill="FFFFFF"/>
        <w:overflowPunct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НД на продукцию </w:t>
      </w:r>
    </w:p>
    <w:p w14:paraId="309C4E7F" w14:textId="235625AE" w:rsidR="003C12BD" w:rsidRPr="000334B0" w:rsidRDefault="003C12BD" w:rsidP="003C12BD">
      <w:pPr>
        <w:pStyle w:val="ConsPlusTitle"/>
        <w:widowControl/>
        <w:jc w:val="both"/>
        <w:rPr>
          <w:rFonts w:ascii="Times New Roman" w:eastAsiaTheme="minorEastAsia" w:hAnsi="Times New Roman" w:cs="Times New Roman"/>
          <w:sz w:val="28"/>
          <w:szCs w:val="28"/>
        </w:rPr>
      </w:pPr>
      <w:r w:rsidRPr="003B2C70">
        <w:rPr>
          <w:rFonts w:ascii="Times New Roman" w:eastAsiaTheme="minorEastAsia" w:hAnsi="Times New Roman" w:cs="Times New Roman"/>
          <w:b w:val="0"/>
          <w:sz w:val="28"/>
          <w:szCs w:val="28"/>
        </w:rPr>
        <w:t>НД. Регламентирующий объем лабораторных исследований и их оценку</w:t>
      </w:r>
    </w:p>
    <w:p w14:paraId="777C3D98" w14:textId="1B4C169F" w:rsidR="003C12BD" w:rsidRPr="000334B0" w:rsidRDefault="003C12BD" w:rsidP="003C12BD">
      <w:pPr>
        <w:spacing w:line="240"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Зарегистрировано в журнале №480</w:t>
      </w:r>
    </w:p>
    <w:p w14:paraId="7453D9CA" w14:textId="77777777" w:rsidR="003C12BD" w:rsidRPr="000334B0" w:rsidRDefault="003C12BD" w:rsidP="003C12BD">
      <w:pPr>
        <w:spacing w:line="240" w:lineRule="auto"/>
        <w:rPr>
          <w:rFonts w:ascii="Times New Roman" w:eastAsiaTheme="minorEastAsia" w:hAnsi="Times New Roman"/>
          <w:sz w:val="28"/>
          <w:szCs w:val="28"/>
          <w:lang w:eastAsia="ru-RU"/>
        </w:rPr>
      </w:pPr>
    </w:p>
    <w:tbl>
      <w:tblPr>
        <w:tblStyle w:val="af4"/>
        <w:tblW w:w="0" w:type="auto"/>
        <w:tblLook w:val="04A0" w:firstRow="1" w:lastRow="0" w:firstColumn="1" w:lastColumn="0" w:noHBand="0" w:noVBand="1"/>
      </w:tblPr>
      <w:tblGrid>
        <w:gridCol w:w="2282"/>
        <w:gridCol w:w="2521"/>
        <w:gridCol w:w="2460"/>
        <w:gridCol w:w="2082"/>
      </w:tblGrid>
      <w:tr w:rsidR="003C12BD" w:rsidRPr="000334B0" w14:paraId="2A5312E4" w14:textId="77777777" w:rsidTr="003C12BD">
        <w:tc>
          <w:tcPr>
            <w:tcW w:w="2282" w:type="dxa"/>
          </w:tcPr>
          <w:p w14:paraId="4FD71809" w14:textId="77777777" w:rsidR="003C12BD" w:rsidRPr="000334B0" w:rsidRDefault="003C12BD" w:rsidP="0064656D">
            <w:pPr>
              <w:rPr>
                <w:rFonts w:ascii="Times New Roman" w:eastAsiaTheme="minorEastAsia" w:hAnsi="Times New Roman"/>
                <w:sz w:val="28"/>
                <w:szCs w:val="28"/>
              </w:rPr>
            </w:pPr>
            <w:r w:rsidRPr="000334B0">
              <w:rPr>
                <w:rFonts w:ascii="Times New Roman" w:eastAsiaTheme="minorEastAsia" w:hAnsi="Times New Roman"/>
                <w:sz w:val="28"/>
                <w:szCs w:val="28"/>
              </w:rPr>
              <w:t>Наименование показателей, ед.измерения</w:t>
            </w:r>
          </w:p>
        </w:tc>
        <w:tc>
          <w:tcPr>
            <w:tcW w:w="2521" w:type="dxa"/>
          </w:tcPr>
          <w:p w14:paraId="09C202A4" w14:textId="77777777" w:rsidR="003C12BD" w:rsidRPr="000334B0" w:rsidRDefault="003C12BD" w:rsidP="0064656D">
            <w:pPr>
              <w:rPr>
                <w:rFonts w:ascii="Times New Roman" w:eastAsiaTheme="minorEastAsia" w:hAnsi="Times New Roman"/>
                <w:sz w:val="28"/>
                <w:szCs w:val="28"/>
              </w:rPr>
            </w:pPr>
            <w:r w:rsidRPr="000334B0">
              <w:rPr>
                <w:rFonts w:ascii="Times New Roman" w:eastAsiaTheme="minorEastAsia" w:hAnsi="Times New Roman"/>
                <w:sz w:val="28"/>
                <w:szCs w:val="28"/>
              </w:rPr>
              <w:t>Обнаруженное значение</w:t>
            </w:r>
          </w:p>
        </w:tc>
        <w:tc>
          <w:tcPr>
            <w:tcW w:w="2460" w:type="dxa"/>
          </w:tcPr>
          <w:p w14:paraId="72EBFA3C" w14:textId="77777777" w:rsidR="003C12BD" w:rsidRPr="000334B0" w:rsidRDefault="003C12BD" w:rsidP="0064656D">
            <w:pPr>
              <w:rPr>
                <w:rFonts w:ascii="Times New Roman" w:eastAsiaTheme="minorEastAsia" w:hAnsi="Times New Roman"/>
                <w:sz w:val="28"/>
                <w:szCs w:val="28"/>
              </w:rPr>
            </w:pPr>
            <w:r w:rsidRPr="000334B0">
              <w:rPr>
                <w:rFonts w:ascii="Times New Roman" w:eastAsiaTheme="minorEastAsia" w:hAnsi="Times New Roman"/>
                <w:sz w:val="28"/>
                <w:szCs w:val="28"/>
              </w:rPr>
              <w:t>Допустимые уровни</w:t>
            </w:r>
          </w:p>
        </w:tc>
        <w:tc>
          <w:tcPr>
            <w:tcW w:w="2082" w:type="dxa"/>
          </w:tcPr>
          <w:p w14:paraId="61EBB386" w14:textId="77777777" w:rsidR="003C12BD" w:rsidRPr="000334B0" w:rsidRDefault="003C12BD" w:rsidP="0064656D">
            <w:pPr>
              <w:rPr>
                <w:rFonts w:ascii="Times New Roman" w:eastAsiaTheme="minorEastAsia" w:hAnsi="Times New Roman"/>
                <w:sz w:val="28"/>
                <w:szCs w:val="28"/>
              </w:rPr>
            </w:pPr>
            <w:r w:rsidRPr="000334B0">
              <w:rPr>
                <w:rFonts w:ascii="Times New Roman" w:eastAsiaTheme="minorEastAsia" w:hAnsi="Times New Roman"/>
                <w:sz w:val="28"/>
                <w:szCs w:val="28"/>
              </w:rPr>
              <w:t>НТД на методы испытания</w:t>
            </w:r>
          </w:p>
        </w:tc>
      </w:tr>
      <w:tr w:rsidR="003C12BD" w:rsidRPr="00BD1DBE" w14:paraId="6C03263F" w14:textId="77777777" w:rsidTr="003C12BD">
        <w:tc>
          <w:tcPr>
            <w:tcW w:w="2282" w:type="dxa"/>
          </w:tcPr>
          <w:p w14:paraId="50088E4B"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Свинец, мг/кг</w:t>
            </w:r>
          </w:p>
        </w:tc>
        <w:tc>
          <w:tcPr>
            <w:tcW w:w="2521" w:type="dxa"/>
          </w:tcPr>
          <w:p w14:paraId="7347A870"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0,03</w:t>
            </w:r>
          </w:p>
          <w:p w14:paraId="1F15BEAF" w14:textId="77777777" w:rsidR="003C12BD" w:rsidRPr="00BD1DBE" w:rsidRDefault="003C12BD" w:rsidP="0064656D">
            <w:pPr>
              <w:rPr>
                <w:rFonts w:ascii="Times New Roman" w:eastAsiaTheme="minorEastAsia" w:hAnsi="Times New Roman"/>
                <w:sz w:val="28"/>
                <w:szCs w:val="28"/>
              </w:rPr>
            </w:pPr>
          </w:p>
        </w:tc>
        <w:tc>
          <w:tcPr>
            <w:tcW w:w="2460" w:type="dxa"/>
          </w:tcPr>
          <w:p w14:paraId="20410BEE"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0,3</w:t>
            </w:r>
          </w:p>
        </w:tc>
        <w:tc>
          <w:tcPr>
            <w:tcW w:w="2082" w:type="dxa"/>
          </w:tcPr>
          <w:p w14:paraId="7A736074" w14:textId="77777777" w:rsidR="003C12BD" w:rsidRPr="00BD1DBE" w:rsidRDefault="003C12BD" w:rsidP="0064656D">
            <w:pPr>
              <w:pStyle w:val="ConsPlusTitle"/>
              <w:widowControl/>
              <w:jc w:val="center"/>
              <w:rPr>
                <w:rFonts w:ascii="Times New Roman" w:hAnsi="Times New Roman" w:cs="Times New Roman"/>
                <w:b w:val="0"/>
                <w:sz w:val="28"/>
                <w:szCs w:val="28"/>
              </w:rPr>
            </w:pPr>
            <w:r w:rsidRPr="00BD1DBE">
              <w:rPr>
                <w:rFonts w:ascii="Times New Roman" w:hAnsi="Times New Roman" w:cs="Times New Roman"/>
                <w:b w:val="0"/>
                <w:sz w:val="28"/>
                <w:szCs w:val="28"/>
              </w:rPr>
              <w:t>СанПиН 2.3.2.1078-01</w:t>
            </w:r>
          </w:p>
          <w:p w14:paraId="37484EC8" w14:textId="77777777" w:rsidR="003C12BD" w:rsidRPr="00BD1DBE" w:rsidRDefault="003C12BD" w:rsidP="0064656D">
            <w:pPr>
              <w:rPr>
                <w:rFonts w:ascii="Times New Roman" w:eastAsiaTheme="minorEastAsia" w:hAnsi="Times New Roman"/>
                <w:sz w:val="28"/>
                <w:szCs w:val="28"/>
              </w:rPr>
            </w:pPr>
          </w:p>
        </w:tc>
      </w:tr>
      <w:tr w:rsidR="003C12BD" w:rsidRPr="000334B0" w14:paraId="1A95A804" w14:textId="77777777" w:rsidTr="003C12BD">
        <w:tc>
          <w:tcPr>
            <w:tcW w:w="2282" w:type="dxa"/>
          </w:tcPr>
          <w:p w14:paraId="4FDF25B0"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Мышьяк, мг/кг</w:t>
            </w:r>
          </w:p>
        </w:tc>
        <w:tc>
          <w:tcPr>
            <w:tcW w:w="2521" w:type="dxa"/>
          </w:tcPr>
          <w:p w14:paraId="3EB5B2DF" w14:textId="77777777" w:rsidR="003C12BD" w:rsidRPr="000334B0" w:rsidRDefault="003C12BD" w:rsidP="0064656D">
            <w:pPr>
              <w:rPr>
                <w:rFonts w:ascii="Times New Roman" w:eastAsiaTheme="minorEastAsia" w:hAnsi="Times New Roman"/>
                <w:i/>
                <w:color w:val="FF0000"/>
                <w:sz w:val="28"/>
                <w:szCs w:val="28"/>
              </w:rPr>
            </w:pPr>
            <w:r>
              <w:rPr>
                <w:rFonts w:ascii="Times New Roman" w:eastAsiaTheme="minorEastAsia" w:hAnsi="Times New Roman"/>
                <w:sz w:val="28"/>
                <w:szCs w:val="28"/>
              </w:rPr>
              <w:t>0,01</w:t>
            </w:r>
          </w:p>
        </w:tc>
        <w:tc>
          <w:tcPr>
            <w:tcW w:w="2460" w:type="dxa"/>
          </w:tcPr>
          <w:p w14:paraId="5B9BD7FF"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0,1</w:t>
            </w:r>
          </w:p>
        </w:tc>
        <w:tc>
          <w:tcPr>
            <w:tcW w:w="2082" w:type="dxa"/>
          </w:tcPr>
          <w:p w14:paraId="04BA3A51" w14:textId="77777777" w:rsidR="003C12BD" w:rsidRPr="00BD1DBE" w:rsidRDefault="003C12BD" w:rsidP="0064656D">
            <w:pPr>
              <w:pStyle w:val="ConsPlusTitle"/>
              <w:widowControl/>
              <w:jc w:val="center"/>
              <w:rPr>
                <w:rFonts w:ascii="Times New Roman" w:hAnsi="Times New Roman" w:cs="Times New Roman"/>
                <w:b w:val="0"/>
                <w:sz w:val="28"/>
                <w:szCs w:val="28"/>
              </w:rPr>
            </w:pPr>
            <w:r w:rsidRPr="00BD1DBE">
              <w:rPr>
                <w:rFonts w:ascii="Times New Roman" w:hAnsi="Times New Roman" w:cs="Times New Roman"/>
                <w:b w:val="0"/>
                <w:sz w:val="28"/>
                <w:szCs w:val="28"/>
              </w:rPr>
              <w:t>СанПиН 2.3.2.1078-01</w:t>
            </w:r>
          </w:p>
          <w:p w14:paraId="775BDF62" w14:textId="77777777" w:rsidR="003C12BD" w:rsidRPr="00BD1DBE" w:rsidRDefault="003C12BD" w:rsidP="0064656D">
            <w:pPr>
              <w:rPr>
                <w:rFonts w:ascii="Times New Roman" w:eastAsiaTheme="minorEastAsia" w:hAnsi="Times New Roman"/>
                <w:i/>
                <w:sz w:val="28"/>
                <w:szCs w:val="28"/>
              </w:rPr>
            </w:pPr>
          </w:p>
        </w:tc>
      </w:tr>
      <w:tr w:rsidR="003C12BD" w:rsidRPr="00BD1DBE" w14:paraId="0611AB70" w14:textId="77777777" w:rsidTr="003C12BD">
        <w:tc>
          <w:tcPr>
            <w:tcW w:w="2282" w:type="dxa"/>
          </w:tcPr>
          <w:p w14:paraId="7A5B6D34"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Ртуть, мг/кг</w:t>
            </w:r>
          </w:p>
        </w:tc>
        <w:tc>
          <w:tcPr>
            <w:tcW w:w="2521" w:type="dxa"/>
          </w:tcPr>
          <w:p w14:paraId="2079563C"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0,055</w:t>
            </w:r>
          </w:p>
        </w:tc>
        <w:tc>
          <w:tcPr>
            <w:tcW w:w="2460" w:type="dxa"/>
          </w:tcPr>
          <w:p w14:paraId="69EDF677" w14:textId="77777777" w:rsidR="003C12BD" w:rsidRPr="00BD1DBE" w:rsidRDefault="003C12BD" w:rsidP="0064656D">
            <w:pPr>
              <w:rPr>
                <w:rFonts w:ascii="Times New Roman" w:eastAsiaTheme="minorEastAsia" w:hAnsi="Times New Roman"/>
                <w:sz w:val="28"/>
                <w:szCs w:val="28"/>
              </w:rPr>
            </w:pPr>
            <w:r>
              <w:rPr>
                <w:rFonts w:ascii="Times New Roman" w:eastAsiaTheme="minorEastAsia" w:hAnsi="Times New Roman"/>
                <w:sz w:val="28"/>
                <w:szCs w:val="28"/>
              </w:rPr>
              <w:t>0,5</w:t>
            </w:r>
          </w:p>
        </w:tc>
        <w:tc>
          <w:tcPr>
            <w:tcW w:w="2082" w:type="dxa"/>
          </w:tcPr>
          <w:p w14:paraId="691515AF" w14:textId="77777777" w:rsidR="003C12BD" w:rsidRPr="00BD1DBE" w:rsidRDefault="003C12BD" w:rsidP="0064656D">
            <w:pPr>
              <w:pStyle w:val="ConsPlusTitle"/>
              <w:widowControl/>
              <w:jc w:val="center"/>
              <w:rPr>
                <w:rFonts w:ascii="Times New Roman" w:hAnsi="Times New Roman" w:cs="Times New Roman"/>
                <w:b w:val="0"/>
                <w:sz w:val="28"/>
                <w:szCs w:val="28"/>
              </w:rPr>
            </w:pPr>
            <w:r w:rsidRPr="00BD1DBE">
              <w:rPr>
                <w:rFonts w:ascii="Times New Roman" w:hAnsi="Times New Roman" w:cs="Times New Roman"/>
                <w:b w:val="0"/>
                <w:sz w:val="28"/>
                <w:szCs w:val="28"/>
              </w:rPr>
              <w:t>СанПиН 2.3.2.1078-01</w:t>
            </w:r>
          </w:p>
          <w:p w14:paraId="68EDCE56" w14:textId="77777777" w:rsidR="003C12BD" w:rsidRPr="00BD1DBE" w:rsidRDefault="003C12BD" w:rsidP="0064656D">
            <w:pPr>
              <w:rPr>
                <w:rFonts w:ascii="Times New Roman" w:eastAsiaTheme="minorEastAsia" w:hAnsi="Times New Roman"/>
                <w:sz w:val="28"/>
                <w:szCs w:val="28"/>
              </w:rPr>
            </w:pPr>
          </w:p>
        </w:tc>
      </w:tr>
    </w:tbl>
    <w:p w14:paraId="06E0A0E2" w14:textId="69A1DFA3" w:rsidR="003C12BD" w:rsidRPr="000334B0" w:rsidRDefault="003C12BD" w:rsidP="003C12BD">
      <w:pPr>
        <w:spacing w:line="240" w:lineRule="auto"/>
        <w:rPr>
          <w:rFonts w:ascii="Times New Roman" w:eastAsiaTheme="minorEastAsia" w:hAnsi="Times New Roman"/>
          <w:sz w:val="28"/>
          <w:szCs w:val="28"/>
          <w:lang w:eastAsia="ru-RU"/>
        </w:rPr>
      </w:pPr>
      <w:r w:rsidRPr="000334B0">
        <w:rPr>
          <w:rFonts w:ascii="Times New Roman" w:eastAsiaTheme="minorEastAsia" w:hAnsi="Times New Roman"/>
          <w:sz w:val="28"/>
          <w:szCs w:val="28"/>
          <w:lang w:eastAsia="ru-RU"/>
        </w:rPr>
        <w:t>Фамилия и по</w:t>
      </w:r>
      <w:r>
        <w:rPr>
          <w:rFonts w:ascii="Times New Roman" w:eastAsiaTheme="minorEastAsia" w:hAnsi="Times New Roman"/>
          <w:sz w:val="28"/>
          <w:szCs w:val="28"/>
          <w:lang w:eastAsia="ru-RU"/>
        </w:rPr>
        <w:t>дпись проводившего исследования Матвеева Д.</w:t>
      </w:r>
    </w:p>
    <w:p w14:paraId="24995E99" w14:textId="77777777" w:rsidR="003C12BD" w:rsidRDefault="003C12BD" w:rsidP="003C12BD">
      <w:pPr>
        <w:pStyle w:val="ConsPlusTitle"/>
        <w:widowControl/>
        <w:jc w:val="both"/>
        <w:rPr>
          <w:rFonts w:ascii="Times New Roman" w:hAnsi="Times New Roman" w:cs="Times New Roman"/>
          <w:b w:val="0"/>
          <w:sz w:val="28"/>
          <w:szCs w:val="28"/>
        </w:rPr>
      </w:pPr>
      <w:r w:rsidRPr="003B2C70">
        <w:rPr>
          <w:rFonts w:ascii="Times New Roman" w:hAnsi="Times New Roman" w:cs="Times New Roman"/>
          <w:b w:val="0"/>
          <w:sz w:val="28"/>
          <w:szCs w:val="28"/>
        </w:rPr>
        <w:t>Заключение санитарного врача</w:t>
      </w:r>
      <w:r>
        <w:rPr>
          <w:rFonts w:ascii="Times New Roman" w:hAnsi="Times New Roman" w:cs="Times New Roman"/>
          <w:b w:val="0"/>
          <w:sz w:val="28"/>
          <w:szCs w:val="28"/>
        </w:rPr>
        <w:t xml:space="preserve">: </w:t>
      </w:r>
      <w:r w:rsidRPr="003B2C70">
        <w:rPr>
          <w:rFonts w:ascii="Times New Roman" w:hAnsi="Times New Roman" w:cs="Times New Roman"/>
          <w:b w:val="0"/>
          <w:sz w:val="28"/>
          <w:szCs w:val="28"/>
        </w:rPr>
        <w:t>При</w:t>
      </w:r>
      <w:r>
        <w:rPr>
          <w:rFonts w:ascii="Times New Roman" w:hAnsi="Times New Roman" w:cs="Times New Roman"/>
          <w:b w:val="0"/>
          <w:sz w:val="28"/>
          <w:szCs w:val="28"/>
        </w:rPr>
        <w:t xml:space="preserve"> исследование майонеза на  физико-химические</w:t>
      </w:r>
      <w:r w:rsidRPr="003B2C70">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свойства </w:t>
      </w:r>
      <w:r w:rsidRPr="003B2C70">
        <w:rPr>
          <w:rFonts w:ascii="Times New Roman" w:hAnsi="Times New Roman" w:cs="Times New Roman"/>
          <w:b w:val="0"/>
          <w:sz w:val="28"/>
          <w:szCs w:val="28"/>
        </w:rPr>
        <w:t>обнаружен</w:t>
      </w:r>
      <w:r>
        <w:rPr>
          <w:rFonts w:ascii="Times New Roman" w:hAnsi="Times New Roman" w:cs="Times New Roman"/>
          <w:b w:val="0"/>
          <w:sz w:val="28"/>
          <w:szCs w:val="28"/>
        </w:rPr>
        <w:t xml:space="preserve">о превышение норм ртути в пробе, что не соответствует нормам </w:t>
      </w:r>
      <w:r w:rsidRPr="003B2C70">
        <w:rPr>
          <w:rFonts w:ascii="Times New Roman" w:hAnsi="Times New Roman" w:cs="Times New Roman"/>
          <w:b w:val="0"/>
          <w:sz w:val="28"/>
          <w:szCs w:val="28"/>
        </w:rPr>
        <w:t xml:space="preserve"> </w:t>
      </w:r>
      <w:r>
        <w:rPr>
          <w:rFonts w:ascii="Times New Roman" w:hAnsi="Times New Roman" w:cs="Times New Roman"/>
          <w:b w:val="0"/>
          <w:sz w:val="28"/>
          <w:szCs w:val="28"/>
        </w:rPr>
        <w:t>СанПиН 2.3.2.1078-01 «Г</w:t>
      </w:r>
      <w:r w:rsidRPr="003B2C70">
        <w:rPr>
          <w:rFonts w:ascii="Times New Roman" w:hAnsi="Times New Roman" w:cs="Times New Roman"/>
          <w:b w:val="0"/>
          <w:sz w:val="28"/>
          <w:szCs w:val="28"/>
        </w:rPr>
        <w:t>игиенические требования безопасности и пищевой</w:t>
      </w:r>
      <w:r>
        <w:rPr>
          <w:rFonts w:ascii="Times New Roman" w:hAnsi="Times New Roman" w:cs="Times New Roman"/>
          <w:b w:val="0"/>
          <w:sz w:val="28"/>
          <w:szCs w:val="28"/>
        </w:rPr>
        <w:t xml:space="preserve"> ц</w:t>
      </w:r>
      <w:r w:rsidRPr="003B2C70">
        <w:rPr>
          <w:rFonts w:ascii="Times New Roman" w:hAnsi="Times New Roman" w:cs="Times New Roman"/>
          <w:b w:val="0"/>
          <w:sz w:val="28"/>
          <w:szCs w:val="28"/>
        </w:rPr>
        <w:t>енности пищевых продуктов»</w:t>
      </w:r>
      <w:r>
        <w:rPr>
          <w:rFonts w:ascii="Times New Roman" w:hAnsi="Times New Roman" w:cs="Times New Roman"/>
          <w:b w:val="0"/>
          <w:sz w:val="28"/>
          <w:szCs w:val="28"/>
        </w:rPr>
        <w:t>.</w:t>
      </w:r>
    </w:p>
    <w:p w14:paraId="2ACED479" w14:textId="77777777" w:rsidR="003C12BD" w:rsidRDefault="003C12BD" w:rsidP="003C12BD">
      <w:pPr>
        <w:pStyle w:val="ConsPlusTitle"/>
        <w:widowControl/>
        <w:jc w:val="both"/>
        <w:rPr>
          <w:rFonts w:ascii="Times New Roman" w:hAnsi="Times New Roman" w:cs="Times New Roman"/>
          <w:b w:val="0"/>
          <w:sz w:val="28"/>
          <w:szCs w:val="28"/>
        </w:rPr>
      </w:pPr>
    </w:p>
    <w:p w14:paraId="6083D6A4" w14:textId="34AEFF00" w:rsidR="003C12BD" w:rsidRPr="003C12BD" w:rsidRDefault="003C12BD" w:rsidP="003C12BD">
      <w:pPr>
        <w:shd w:val="clear" w:color="auto" w:fill="FFFFFF"/>
        <w:autoSpaceDN w:val="0"/>
        <w:spacing w:after="0" w:line="240" w:lineRule="auto"/>
        <w:jc w:val="both"/>
        <w:rPr>
          <w:rFonts w:ascii="Times New Roman" w:hAnsi="Times New Roman"/>
          <w:b/>
          <w:color w:val="FF0000"/>
          <w:sz w:val="28"/>
          <w:szCs w:val="28"/>
          <w:lang w:eastAsia="ru-RU"/>
        </w:rPr>
      </w:pPr>
      <w:r w:rsidRPr="003C12BD">
        <w:rPr>
          <w:rFonts w:ascii="Times New Roman" w:eastAsiaTheme="minorEastAsia" w:hAnsi="Times New Roman"/>
          <w:sz w:val="28"/>
          <w:szCs w:val="28"/>
          <w:lang w:eastAsia="ru-RU"/>
        </w:rPr>
        <w:t>Фамилия и подпись санитарного врача</w:t>
      </w:r>
      <w:r w:rsidRPr="003C12BD">
        <w:rPr>
          <w:rFonts w:ascii="Times New Roman" w:eastAsiaTheme="minorEastAsia" w:hAnsi="Times New Roman"/>
          <w:sz w:val="28"/>
          <w:szCs w:val="28"/>
          <w:lang w:eastAsia="ru-RU"/>
        </w:rPr>
        <w:t xml:space="preserve"> Матвеева Д. </w:t>
      </w:r>
    </w:p>
    <w:p w14:paraId="3CCE40CF" w14:textId="77777777" w:rsidR="003C12BD" w:rsidRPr="003C12BD" w:rsidRDefault="003C12BD" w:rsidP="003C12BD">
      <w:pPr>
        <w:spacing w:line="240" w:lineRule="auto"/>
        <w:jc w:val="both"/>
        <w:rPr>
          <w:rFonts w:ascii="Times New Roman" w:eastAsiaTheme="minorEastAsia" w:hAnsi="Times New Roman"/>
          <w:sz w:val="28"/>
          <w:szCs w:val="28"/>
          <w:lang w:eastAsia="ru-RU"/>
        </w:rPr>
      </w:pPr>
      <w:r w:rsidRPr="003C12BD">
        <w:rPr>
          <w:rFonts w:ascii="Times New Roman" w:eastAsiaTheme="minorEastAsia" w:hAnsi="Times New Roman"/>
          <w:sz w:val="28"/>
          <w:szCs w:val="28"/>
          <w:lang w:eastAsia="ru-RU"/>
        </w:rPr>
        <w:t>Дата____ _____________</w:t>
      </w:r>
    </w:p>
    <w:p w14:paraId="3978513E" w14:textId="77777777" w:rsidR="003C12BD" w:rsidRPr="003B2C70" w:rsidRDefault="003C12BD" w:rsidP="003C12BD">
      <w:pPr>
        <w:pStyle w:val="ConsPlusTitle"/>
        <w:widowControl/>
        <w:jc w:val="both"/>
        <w:rPr>
          <w:rFonts w:ascii="Times New Roman" w:hAnsi="Times New Roman" w:cs="Times New Roman"/>
          <w:b w:val="0"/>
          <w:sz w:val="28"/>
          <w:szCs w:val="28"/>
        </w:rPr>
      </w:pPr>
    </w:p>
    <w:p w14:paraId="26C77A69" w14:textId="77777777" w:rsidR="00095D43" w:rsidRDefault="00095D43" w:rsidP="00095D43">
      <w:pPr>
        <w:spacing w:after="0" w:line="240" w:lineRule="auto"/>
        <w:rPr>
          <w:rFonts w:ascii="Times New Roman" w:hAnsi="Times New Roman"/>
          <w:sz w:val="28"/>
          <w:szCs w:val="28"/>
        </w:rPr>
      </w:pPr>
    </w:p>
    <w:p w14:paraId="6E87263D" w14:textId="06954011" w:rsidR="003F7AE9" w:rsidRPr="00693D01" w:rsidRDefault="003F7AE9" w:rsidP="00095D43">
      <w:pPr>
        <w:spacing w:after="0" w:line="240" w:lineRule="auto"/>
        <w:jc w:val="center"/>
        <w:rPr>
          <w:rFonts w:ascii="Times New Roman" w:hAnsi="Times New Roman"/>
          <w:b/>
          <w:sz w:val="28"/>
          <w:szCs w:val="28"/>
        </w:rPr>
      </w:pPr>
      <w:r w:rsidRPr="00693D01">
        <w:rPr>
          <w:rFonts w:ascii="Times New Roman" w:hAnsi="Times New Roman"/>
          <w:b/>
          <w:sz w:val="28"/>
          <w:szCs w:val="28"/>
        </w:rPr>
        <w:lastRenderedPageBreak/>
        <w:t xml:space="preserve">ОТЧЕТ ПО </w:t>
      </w:r>
      <w:r w:rsidR="0067516F" w:rsidRPr="00693D01">
        <w:rPr>
          <w:rFonts w:ascii="Times New Roman" w:hAnsi="Times New Roman"/>
          <w:b/>
          <w:sz w:val="28"/>
          <w:szCs w:val="28"/>
        </w:rPr>
        <w:t>УЧЕБНОЙ</w:t>
      </w:r>
      <w:r w:rsidRPr="00693D01">
        <w:rPr>
          <w:rFonts w:ascii="Times New Roman" w:hAnsi="Times New Roman"/>
          <w:b/>
          <w:sz w:val="28"/>
          <w:szCs w:val="28"/>
        </w:rPr>
        <w:t xml:space="preserve">  ПРАКТИКЕ</w:t>
      </w:r>
    </w:p>
    <w:p w14:paraId="51D2E8D9" w14:textId="77777777" w:rsidR="003F7AE9" w:rsidRPr="00693D01" w:rsidRDefault="003F7AE9" w:rsidP="00693D01">
      <w:pPr>
        <w:spacing w:after="0" w:line="240" w:lineRule="auto"/>
        <w:jc w:val="center"/>
        <w:rPr>
          <w:rFonts w:ascii="Times New Roman" w:hAnsi="Times New Roman"/>
          <w:b/>
          <w:color w:val="FF0000"/>
          <w:sz w:val="28"/>
          <w:szCs w:val="28"/>
        </w:rPr>
      </w:pPr>
    </w:p>
    <w:p w14:paraId="233B9BE2" w14:textId="42DC8B19" w:rsidR="003F7AE9" w:rsidRPr="00693D01" w:rsidRDefault="003F7AE9" w:rsidP="00693D01">
      <w:pPr>
        <w:spacing w:after="0" w:line="240" w:lineRule="auto"/>
        <w:rPr>
          <w:rFonts w:ascii="Times New Roman" w:hAnsi="Times New Roman"/>
          <w:sz w:val="28"/>
          <w:szCs w:val="28"/>
        </w:rPr>
      </w:pPr>
      <w:r w:rsidRPr="00693D01">
        <w:rPr>
          <w:rFonts w:ascii="Times New Roman" w:hAnsi="Times New Roman"/>
          <w:sz w:val="28"/>
          <w:szCs w:val="28"/>
        </w:rPr>
        <w:t xml:space="preserve">Ф.И.О. обучающегося </w:t>
      </w:r>
      <w:r w:rsidR="00693D01">
        <w:rPr>
          <w:rFonts w:ascii="Times New Roman" w:hAnsi="Times New Roman"/>
          <w:sz w:val="28"/>
          <w:szCs w:val="28"/>
          <w:u w:val="single"/>
        </w:rPr>
        <w:t xml:space="preserve">Матвеева Дарья Викторовна </w:t>
      </w:r>
    </w:p>
    <w:p w14:paraId="40D7F8C8" w14:textId="77777777" w:rsidR="003F7AE9" w:rsidRPr="00693D01" w:rsidRDefault="003F7AE9" w:rsidP="00693D01">
      <w:pPr>
        <w:spacing w:after="0" w:line="240" w:lineRule="auto"/>
        <w:rPr>
          <w:rFonts w:ascii="Times New Roman" w:hAnsi="Times New Roman"/>
          <w:sz w:val="28"/>
          <w:szCs w:val="28"/>
        </w:rPr>
      </w:pPr>
    </w:p>
    <w:p w14:paraId="386FD5AA" w14:textId="1DF805D4" w:rsidR="003F7AE9" w:rsidRPr="00693D01" w:rsidRDefault="00693D01" w:rsidP="00693D01">
      <w:pPr>
        <w:spacing w:after="0" w:line="240" w:lineRule="auto"/>
        <w:rPr>
          <w:rFonts w:ascii="Times New Roman" w:hAnsi="Times New Roman"/>
          <w:sz w:val="28"/>
          <w:szCs w:val="28"/>
          <w:u w:val="single"/>
        </w:rPr>
      </w:pPr>
      <w:r w:rsidRPr="00693D01">
        <w:rPr>
          <w:rFonts w:ascii="Times New Roman" w:hAnsi="Times New Roman"/>
          <w:sz w:val="28"/>
          <w:szCs w:val="28"/>
          <w:u w:val="single"/>
        </w:rPr>
        <w:t>Г</w:t>
      </w:r>
      <w:r w:rsidR="003F7AE9" w:rsidRPr="00693D01">
        <w:rPr>
          <w:rFonts w:ascii="Times New Roman" w:hAnsi="Times New Roman"/>
          <w:sz w:val="28"/>
          <w:szCs w:val="28"/>
          <w:u w:val="single"/>
        </w:rPr>
        <w:t>руппы</w:t>
      </w:r>
      <w:r w:rsidRPr="00693D01">
        <w:rPr>
          <w:rFonts w:ascii="Times New Roman" w:hAnsi="Times New Roman"/>
          <w:sz w:val="28"/>
          <w:szCs w:val="28"/>
          <w:u w:val="single"/>
        </w:rPr>
        <w:t xml:space="preserve"> 305 – 1 специальности Лабораторная диагностика </w:t>
      </w:r>
    </w:p>
    <w:p w14:paraId="3564BFC3" w14:textId="77777777" w:rsidR="003F7AE9" w:rsidRPr="00693D01" w:rsidRDefault="003F7AE9" w:rsidP="00693D01">
      <w:pPr>
        <w:spacing w:after="0" w:line="240" w:lineRule="auto"/>
        <w:rPr>
          <w:rFonts w:ascii="Times New Roman" w:hAnsi="Times New Roman"/>
          <w:sz w:val="28"/>
          <w:szCs w:val="28"/>
        </w:rPr>
      </w:pPr>
    </w:p>
    <w:p w14:paraId="055DEFB7" w14:textId="398B42D5" w:rsidR="003F7AE9" w:rsidRPr="00693D01" w:rsidRDefault="003F7AE9" w:rsidP="00693D01">
      <w:pPr>
        <w:spacing w:after="0" w:line="240" w:lineRule="auto"/>
        <w:rPr>
          <w:rFonts w:ascii="Times New Roman" w:hAnsi="Times New Roman"/>
          <w:sz w:val="28"/>
          <w:szCs w:val="28"/>
          <w:u w:val="single"/>
        </w:rPr>
      </w:pPr>
      <w:r w:rsidRPr="00693D01">
        <w:rPr>
          <w:rFonts w:ascii="Times New Roman" w:hAnsi="Times New Roman"/>
          <w:sz w:val="28"/>
          <w:szCs w:val="28"/>
        </w:rPr>
        <w:t xml:space="preserve">Проходившего (ей) </w:t>
      </w:r>
      <w:r w:rsidR="00D314B4" w:rsidRPr="00693D01">
        <w:rPr>
          <w:rFonts w:ascii="Times New Roman" w:hAnsi="Times New Roman"/>
          <w:sz w:val="28"/>
          <w:szCs w:val="28"/>
        </w:rPr>
        <w:t xml:space="preserve">учебную </w:t>
      </w:r>
      <w:r w:rsidR="00693D01">
        <w:rPr>
          <w:rFonts w:ascii="Times New Roman" w:hAnsi="Times New Roman"/>
          <w:sz w:val="28"/>
          <w:szCs w:val="28"/>
        </w:rPr>
        <w:t xml:space="preserve">практику </w:t>
      </w:r>
      <w:r w:rsidR="00693D01" w:rsidRPr="00693D01">
        <w:rPr>
          <w:rFonts w:ascii="Times New Roman" w:hAnsi="Times New Roman"/>
          <w:sz w:val="28"/>
          <w:szCs w:val="28"/>
          <w:u w:val="single"/>
        </w:rPr>
        <w:t>с</w:t>
      </w:r>
      <w:r w:rsidRPr="00693D01">
        <w:rPr>
          <w:rFonts w:ascii="Times New Roman" w:hAnsi="Times New Roman"/>
          <w:sz w:val="28"/>
          <w:szCs w:val="28"/>
          <w:u w:val="single"/>
        </w:rPr>
        <w:t xml:space="preserve"> </w:t>
      </w:r>
      <w:r w:rsidR="00693D01" w:rsidRPr="00693D01">
        <w:rPr>
          <w:rFonts w:ascii="Times New Roman" w:hAnsi="Times New Roman"/>
          <w:sz w:val="28"/>
          <w:szCs w:val="28"/>
          <w:u w:val="single"/>
        </w:rPr>
        <w:t xml:space="preserve">04.05.2020г. </w:t>
      </w:r>
      <w:r w:rsidRPr="00693D01">
        <w:rPr>
          <w:rFonts w:ascii="Times New Roman" w:hAnsi="Times New Roman"/>
          <w:sz w:val="28"/>
          <w:szCs w:val="28"/>
          <w:u w:val="single"/>
        </w:rPr>
        <w:t xml:space="preserve">по </w:t>
      </w:r>
      <w:r w:rsidR="00693D01" w:rsidRPr="00693D01">
        <w:rPr>
          <w:rFonts w:ascii="Times New Roman" w:hAnsi="Times New Roman"/>
          <w:sz w:val="28"/>
          <w:szCs w:val="28"/>
          <w:u w:val="single"/>
        </w:rPr>
        <w:t>16.05.2020</w:t>
      </w:r>
      <w:r w:rsidRPr="00693D01">
        <w:rPr>
          <w:rFonts w:ascii="Times New Roman" w:hAnsi="Times New Roman"/>
          <w:sz w:val="28"/>
          <w:szCs w:val="28"/>
          <w:u w:val="single"/>
        </w:rPr>
        <w:t>г</w:t>
      </w:r>
      <w:r w:rsidR="00693D01" w:rsidRPr="00693D01">
        <w:rPr>
          <w:rFonts w:ascii="Times New Roman" w:hAnsi="Times New Roman"/>
          <w:sz w:val="28"/>
          <w:szCs w:val="28"/>
          <w:u w:val="single"/>
        </w:rPr>
        <w:t>.</w:t>
      </w:r>
    </w:p>
    <w:p w14:paraId="7FC1F8F2" w14:textId="77777777" w:rsidR="003F7AE9" w:rsidRPr="00693D01" w:rsidRDefault="003F7AE9" w:rsidP="00693D01">
      <w:pPr>
        <w:spacing w:after="0" w:line="240" w:lineRule="auto"/>
        <w:jc w:val="both"/>
        <w:rPr>
          <w:rFonts w:ascii="Times New Roman" w:hAnsi="Times New Roman"/>
          <w:sz w:val="28"/>
          <w:szCs w:val="28"/>
          <w:u w:val="single"/>
        </w:rPr>
      </w:pPr>
    </w:p>
    <w:p w14:paraId="4F786854" w14:textId="77777777" w:rsidR="003F7AE9" w:rsidRPr="00693D01" w:rsidRDefault="003F7AE9" w:rsidP="00693D01">
      <w:pPr>
        <w:spacing w:after="0" w:line="240" w:lineRule="auto"/>
        <w:jc w:val="both"/>
        <w:rPr>
          <w:rFonts w:ascii="Times New Roman" w:hAnsi="Times New Roman"/>
          <w:sz w:val="28"/>
          <w:szCs w:val="28"/>
        </w:rPr>
      </w:pPr>
      <w:r w:rsidRPr="00693D01">
        <w:rPr>
          <w:rFonts w:ascii="Times New Roman" w:hAnsi="Times New Roman"/>
          <w:sz w:val="28"/>
          <w:szCs w:val="28"/>
        </w:rPr>
        <w:t>За время прохождения практики мною выполнены следующие объемы работ:</w:t>
      </w:r>
    </w:p>
    <w:p w14:paraId="594747A4" w14:textId="77777777" w:rsidR="003F7AE9" w:rsidRPr="00693D01" w:rsidRDefault="003F7AE9" w:rsidP="00693D01">
      <w:pPr>
        <w:spacing w:after="0" w:line="240" w:lineRule="auto"/>
        <w:jc w:val="both"/>
        <w:rPr>
          <w:rFonts w:ascii="Times New Roman" w:hAnsi="Times New Roman"/>
          <w:sz w:val="28"/>
          <w:szCs w:val="28"/>
        </w:rPr>
      </w:pPr>
      <w:r w:rsidRPr="00693D01">
        <w:rPr>
          <w:rFonts w:ascii="Times New Roman" w:hAnsi="Times New Roman"/>
          <w:sz w:val="28"/>
          <w:szCs w:val="28"/>
        </w:rPr>
        <w:t>1. Цифровой отчет</w:t>
      </w:r>
    </w:p>
    <w:p w14:paraId="1E94325A" w14:textId="77777777" w:rsidR="003F7AE9" w:rsidRPr="00693D01" w:rsidRDefault="003F7AE9" w:rsidP="00693D01">
      <w:pPr>
        <w:pStyle w:val="ac"/>
        <w:spacing w:after="0"/>
        <w:jc w:val="center"/>
        <w:rPr>
          <w:i/>
          <w:sz w:val="28"/>
          <w:szCs w:val="28"/>
        </w:rPr>
      </w:pPr>
    </w:p>
    <w:p w14:paraId="365C5D05" w14:textId="39C15E14" w:rsidR="003F7AE9" w:rsidRPr="00693D01" w:rsidRDefault="00693D01" w:rsidP="00693D01">
      <w:pPr>
        <w:spacing w:after="0" w:line="240" w:lineRule="auto"/>
        <w:jc w:val="center"/>
        <w:rPr>
          <w:rFonts w:ascii="Times New Roman" w:hAnsi="Times New Roman"/>
          <w:b/>
          <w:sz w:val="28"/>
          <w:szCs w:val="28"/>
        </w:rPr>
      </w:pPr>
      <w:r w:rsidRPr="00693D01">
        <w:rPr>
          <w:rFonts w:ascii="Times New Roman" w:hAnsi="Times New Roman"/>
          <w:b/>
          <w:sz w:val="28"/>
          <w:szCs w:val="28"/>
        </w:rPr>
        <w:t xml:space="preserve">Цифровой отчет </w:t>
      </w:r>
    </w:p>
    <w:p w14:paraId="106956BF" w14:textId="77777777" w:rsidR="003F7AE9" w:rsidRPr="00693D01" w:rsidRDefault="003F7AE9" w:rsidP="00693D01">
      <w:pPr>
        <w:spacing w:after="0" w:line="240" w:lineRule="auto"/>
        <w:jc w:val="center"/>
        <w:rPr>
          <w:rFonts w:ascii="Times New Roman" w:hAnsi="Times New Roman"/>
          <w:sz w:val="28"/>
          <w:szCs w:val="28"/>
        </w:rPr>
      </w:pPr>
    </w:p>
    <w:tbl>
      <w:tblPr>
        <w:tblStyle w:val="TableGrid"/>
        <w:tblW w:w="9468" w:type="dxa"/>
        <w:tblInd w:w="144" w:type="dxa"/>
        <w:tblLayout w:type="fixed"/>
        <w:tblCellMar>
          <w:top w:w="7" w:type="dxa"/>
          <w:left w:w="108" w:type="dxa"/>
        </w:tblCellMar>
        <w:tblLook w:val="04A0" w:firstRow="1" w:lastRow="0" w:firstColumn="1" w:lastColumn="0" w:noHBand="0" w:noVBand="1"/>
      </w:tblPr>
      <w:tblGrid>
        <w:gridCol w:w="626"/>
        <w:gridCol w:w="6029"/>
        <w:gridCol w:w="2813"/>
      </w:tblGrid>
      <w:tr w:rsidR="00693D01" w:rsidRPr="00693D01" w14:paraId="67F1CA79" w14:textId="77777777" w:rsidTr="00D62852">
        <w:trPr>
          <w:trHeight w:val="611"/>
        </w:trPr>
        <w:tc>
          <w:tcPr>
            <w:tcW w:w="626" w:type="dxa"/>
            <w:tcBorders>
              <w:top w:val="single" w:sz="4" w:space="0" w:color="000000"/>
              <w:left w:val="single" w:sz="4" w:space="0" w:color="000000"/>
              <w:bottom w:val="single" w:sz="4" w:space="0" w:color="000000"/>
              <w:right w:val="single" w:sz="4" w:space="0" w:color="000000"/>
            </w:tcBorders>
            <w:hideMark/>
          </w:tcPr>
          <w:p w14:paraId="4E39F76F" w14:textId="77777777" w:rsidR="00693D01" w:rsidRPr="00693D01" w:rsidRDefault="00693D01" w:rsidP="00693D01">
            <w:pPr>
              <w:spacing w:after="0" w:line="240" w:lineRule="auto"/>
              <w:jc w:val="center"/>
              <w:rPr>
                <w:rFonts w:ascii="Times New Roman" w:hAnsi="Times New Roman"/>
                <w:sz w:val="28"/>
                <w:szCs w:val="28"/>
              </w:rPr>
            </w:pPr>
          </w:p>
          <w:p w14:paraId="20D64EEB"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sz w:val="28"/>
                <w:szCs w:val="28"/>
              </w:rPr>
              <w:t xml:space="preserve">№ </w:t>
            </w:r>
          </w:p>
          <w:p w14:paraId="589E4EEF"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sz w:val="28"/>
                <w:szCs w:val="28"/>
              </w:rPr>
              <w:t xml:space="preserve">п/п </w:t>
            </w:r>
          </w:p>
        </w:tc>
        <w:tc>
          <w:tcPr>
            <w:tcW w:w="6029" w:type="dxa"/>
            <w:tcBorders>
              <w:top w:val="single" w:sz="4" w:space="0" w:color="000000"/>
              <w:left w:val="single" w:sz="4" w:space="0" w:color="000000"/>
              <w:bottom w:val="single" w:sz="4" w:space="0" w:color="000000"/>
              <w:right w:val="single" w:sz="4" w:space="0" w:color="000000"/>
            </w:tcBorders>
            <w:hideMark/>
          </w:tcPr>
          <w:p w14:paraId="4C46FE31"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p>
          <w:p w14:paraId="5A926FB2"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Наименование практических работ </w:t>
            </w:r>
          </w:p>
        </w:tc>
        <w:tc>
          <w:tcPr>
            <w:tcW w:w="2813" w:type="dxa"/>
            <w:tcBorders>
              <w:top w:val="single" w:sz="4" w:space="0" w:color="000000"/>
              <w:left w:val="single" w:sz="4" w:space="0" w:color="000000"/>
              <w:bottom w:val="single" w:sz="4" w:space="0" w:color="000000"/>
              <w:right w:val="single" w:sz="4" w:space="0" w:color="000000"/>
            </w:tcBorders>
          </w:tcPr>
          <w:p w14:paraId="3ED3EDF5"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p>
          <w:p w14:paraId="635CB83A"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Количество</w:t>
            </w:r>
          </w:p>
          <w:p w14:paraId="77147C4F"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sz w:val="28"/>
                <w:szCs w:val="28"/>
              </w:rPr>
              <w:t xml:space="preserve"> </w:t>
            </w:r>
          </w:p>
        </w:tc>
      </w:tr>
      <w:tr w:rsidR="00693D01" w:rsidRPr="00693D01" w14:paraId="59F38C32" w14:textId="77777777" w:rsidTr="00D62852">
        <w:trPr>
          <w:trHeight w:val="468"/>
        </w:trPr>
        <w:tc>
          <w:tcPr>
            <w:tcW w:w="626" w:type="dxa"/>
            <w:tcBorders>
              <w:top w:val="single" w:sz="4" w:space="0" w:color="000000"/>
              <w:left w:val="single" w:sz="4" w:space="0" w:color="000000"/>
              <w:bottom w:val="single" w:sz="4" w:space="0" w:color="000000"/>
              <w:right w:val="single" w:sz="4" w:space="0" w:color="000000"/>
            </w:tcBorders>
            <w:hideMark/>
          </w:tcPr>
          <w:p w14:paraId="41F173D3"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1 </w:t>
            </w:r>
          </w:p>
        </w:tc>
        <w:tc>
          <w:tcPr>
            <w:tcW w:w="6029" w:type="dxa"/>
            <w:tcBorders>
              <w:top w:val="single" w:sz="4" w:space="0" w:color="000000"/>
              <w:left w:val="single" w:sz="4" w:space="0" w:color="000000"/>
              <w:bottom w:val="single" w:sz="4" w:space="0" w:color="000000"/>
              <w:right w:val="single" w:sz="4" w:space="0" w:color="000000"/>
            </w:tcBorders>
            <w:hideMark/>
          </w:tcPr>
          <w:p w14:paraId="66F546C2"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sz w:val="28"/>
                <w:szCs w:val="28"/>
              </w:rPr>
              <w:t>Изучено нормативных документов</w:t>
            </w:r>
            <w:r w:rsidRPr="00693D01">
              <w:rPr>
                <w:rFonts w:ascii="Times New Roman" w:hAnsi="Times New Roman"/>
                <w:i/>
                <w:sz w:val="28"/>
                <w:szCs w:val="28"/>
              </w:rPr>
              <w:t xml:space="preserve"> </w:t>
            </w:r>
          </w:p>
        </w:tc>
        <w:tc>
          <w:tcPr>
            <w:tcW w:w="2813" w:type="dxa"/>
            <w:tcBorders>
              <w:top w:val="single" w:sz="4" w:space="0" w:color="000000"/>
              <w:left w:val="single" w:sz="4" w:space="0" w:color="000000"/>
              <w:bottom w:val="single" w:sz="4" w:space="0" w:color="000000"/>
              <w:right w:val="single" w:sz="4" w:space="0" w:color="000000"/>
            </w:tcBorders>
            <w:hideMark/>
          </w:tcPr>
          <w:p w14:paraId="6AA869E6" w14:textId="27FE7DAD" w:rsidR="00693D01" w:rsidRPr="00693D01" w:rsidRDefault="00E148EA" w:rsidP="00693D01">
            <w:pPr>
              <w:spacing w:after="0" w:line="240" w:lineRule="auto"/>
              <w:jc w:val="center"/>
              <w:rPr>
                <w:rFonts w:ascii="Times New Roman" w:hAnsi="Times New Roman"/>
                <w:sz w:val="28"/>
                <w:szCs w:val="28"/>
              </w:rPr>
            </w:pPr>
            <w:r>
              <w:rPr>
                <w:rFonts w:ascii="Times New Roman" w:hAnsi="Times New Roman"/>
                <w:sz w:val="28"/>
                <w:szCs w:val="28"/>
              </w:rPr>
              <w:t xml:space="preserve"> 22</w:t>
            </w:r>
          </w:p>
        </w:tc>
      </w:tr>
      <w:tr w:rsidR="00693D01" w:rsidRPr="00693D01" w14:paraId="04AF6A89" w14:textId="77777777" w:rsidTr="00D62852">
        <w:trPr>
          <w:trHeight w:val="424"/>
        </w:trPr>
        <w:tc>
          <w:tcPr>
            <w:tcW w:w="626" w:type="dxa"/>
            <w:tcBorders>
              <w:top w:val="single" w:sz="4" w:space="0" w:color="000000"/>
              <w:left w:val="single" w:sz="4" w:space="0" w:color="000000"/>
              <w:bottom w:val="single" w:sz="4" w:space="0" w:color="000000"/>
              <w:right w:val="single" w:sz="4" w:space="0" w:color="000000"/>
            </w:tcBorders>
            <w:hideMark/>
          </w:tcPr>
          <w:p w14:paraId="6F564CBA"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2 </w:t>
            </w:r>
          </w:p>
        </w:tc>
        <w:tc>
          <w:tcPr>
            <w:tcW w:w="6029" w:type="dxa"/>
            <w:tcBorders>
              <w:top w:val="single" w:sz="4" w:space="0" w:color="000000"/>
              <w:left w:val="single" w:sz="4" w:space="0" w:color="000000"/>
              <w:bottom w:val="single" w:sz="4" w:space="0" w:color="000000"/>
              <w:right w:val="single" w:sz="4" w:space="0" w:color="000000"/>
            </w:tcBorders>
            <w:hideMark/>
          </w:tcPr>
          <w:p w14:paraId="5CCA715B" w14:textId="77777777" w:rsidR="00693D01" w:rsidRPr="00693D01" w:rsidRDefault="00693D01" w:rsidP="00693D01">
            <w:pPr>
              <w:shd w:val="clear" w:color="auto" w:fill="FFFFFF"/>
              <w:spacing w:after="0" w:line="240" w:lineRule="auto"/>
              <w:jc w:val="both"/>
              <w:rPr>
                <w:rFonts w:ascii="Times New Roman" w:hAnsi="Times New Roman"/>
                <w:sz w:val="28"/>
                <w:szCs w:val="28"/>
              </w:rPr>
            </w:pPr>
            <w:r w:rsidRPr="00693D01">
              <w:rPr>
                <w:rFonts w:ascii="Times New Roman" w:hAnsi="Times New Roman"/>
                <w:sz w:val="28"/>
                <w:szCs w:val="28"/>
              </w:rPr>
              <w:t xml:space="preserve">Изучено инструкций </w:t>
            </w:r>
          </w:p>
        </w:tc>
        <w:tc>
          <w:tcPr>
            <w:tcW w:w="2813" w:type="dxa"/>
            <w:tcBorders>
              <w:top w:val="single" w:sz="4" w:space="0" w:color="000000"/>
              <w:left w:val="single" w:sz="4" w:space="0" w:color="000000"/>
              <w:bottom w:val="single" w:sz="4" w:space="0" w:color="000000"/>
              <w:right w:val="single" w:sz="4" w:space="0" w:color="000000"/>
            </w:tcBorders>
            <w:hideMark/>
          </w:tcPr>
          <w:p w14:paraId="5D6B9E94" w14:textId="2D66D836"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12</w:t>
            </w:r>
          </w:p>
        </w:tc>
      </w:tr>
      <w:tr w:rsidR="00693D01" w:rsidRPr="00693D01" w14:paraId="01C3A91E" w14:textId="77777777" w:rsidTr="00D62852">
        <w:trPr>
          <w:trHeight w:val="329"/>
        </w:trPr>
        <w:tc>
          <w:tcPr>
            <w:tcW w:w="626" w:type="dxa"/>
            <w:tcBorders>
              <w:top w:val="single" w:sz="4" w:space="0" w:color="000000"/>
              <w:left w:val="single" w:sz="4" w:space="0" w:color="000000"/>
              <w:bottom w:val="single" w:sz="4" w:space="0" w:color="000000"/>
              <w:right w:val="single" w:sz="4" w:space="0" w:color="000000"/>
            </w:tcBorders>
            <w:hideMark/>
          </w:tcPr>
          <w:p w14:paraId="5896CA48"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3</w:t>
            </w:r>
          </w:p>
        </w:tc>
        <w:tc>
          <w:tcPr>
            <w:tcW w:w="6029" w:type="dxa"/>
            <w:tcBorders>
              <w:top w:val="single" w:sz="4" w:space="0" w:color="000000"/>
              <w:left w:val="single" w:sz="4" w:space="0" w:color="000000"/>
              <w:bottom w:val="single" w:sz="4" w:space="0" w:color="000000"/>
              <w:right w:val="single" w:sz="4" w:space="0" w:color="000000"/>
            </w:tcBorders>
            <w:hideMark/>
          </w:tcPr>
          <w:p w14:paraId="2BDB150F" w14:textId="77777777" w:rsidR="00693D01" w:rsidRPr="00693D01" w:rsidRDefault="00693D01" w:rsidP="00693D01">
            <w:pPr>
              <w:shd w:val="clear" w:color="auto" w:fill="FFFFFF"/>
              <w:spacing w:after="0" w:line="240" w:lineRule="auto"/>
              <w:jc w:val="both"/>
              <w:rPr>
                <w:rFonts w:ascii="Times New Roman" w:hAnsi="Times New Roman"/>
                <w:sz w:val="28"/>
                <w:szCs w:val="28"/>
              </w:rPr>
            </w:pPr>
            <w:r w:rsidRPr="00693D01">
              <w:rPr>
                <w:rFonts w:ascii="Times New Roman" w:hAnsi="Times New Roman"/>
                <w:sz w:val="28"/>
                <w:szCs w:val="28"/>
              </w:rPr>
              <w:t xml:space="preserve">Изучено презентаций </w:t>
            </w:r>
          </w:p>
        </w:tc>
        <w:tc>
          <w:tcPr>
            <w:tcW w:w="2813" w:type="dxa"/>
            <w:tcBorders>
              <w:top w:val="single" w:sz="4" w:space="0" w:color="000000"/>
              <w:left w:val="single" w:sz="4" w:space="0" w:color="000000"/>
              <w:bottom w:val="single" w:sz="4" w:space="0" w:color="000000"/>
              <w:right w:val="single" w:sz="4" w:space="0" w:color="000000"/>
            </w:tcBorders>
            <w:hideMark/>
          </w:tcPr>
          <w:p w14:paraId="0EC39F51" w14:textId="45189D0E" w:rsidR="00693D01" w:rsidRPr="00693D01" w:rsidRDefault="00E148EA" w:rsidP="00693D01">
            <w:pPr>
              <w:spacing w:after="0" w:line="240" w:lineRule="auto"/>
              <w:jc w:val="center"/>
              <w:rPr>
                <w:rFonts w:ascii="Times New Roman" w:hAnsi="Times New Roman"/>
                <w:sz w:val="28"/>
                <w:szCs w:val="28"/>
              </w:rPr>
            </w:pPr>
            <w:r>
              <w:rPr>
                <w:rFonts w:ascii="Times New Roman" w:hAnsi="Times New Roman"/>
                <w:sz w:val="28"/>
                <w:szCs w:val="28"/>
              </w:rPr>
              <w:t>11</w:t>
            </w:r>
          </w:p>
        </w:tc>
      </w:tr>
      <w:tr w:rsidR="00693D01" w:rsidRPr="00693D01" w14:paraId="0E011E61" w14:textId="77777777" w:rsidTr="00D62852">
        <w:trPr>
          <w:trHeight w:val="282"/>
        </w:trPr>
        <w:tc>
          <w:tcPr>
            <w:tcW w:w="626" w:type="dxa"/>
            <w:tcBorders>
              <w:top w:val="single" w:sz="4" w:space="0" w:color="000000"/>
              <w:left w:val="single" w:sz="4" w:space="0" w:color="000000"/>
              <w:bottom w:val="single" w:sz="4" w:space="0" w:color="auto"/>
              <w:right w:val="single" w:sz="4" w:space="0" w:color="000000"/>
            </w:tcBorders>
            <w:hideMark/>
          </w:tcPr>
          <w:p w14:paraId="4A3B8A56"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4 </w:t>
            </w:r>
          </w:p>
        </w:tc>
        <w:tc>
          <w:tcPr>
            <w:tcW w:w="6029" w:type="dxa"/>
            <w:tcBorders>
              <w:top w:val="single" w:sz="4" w:space="0" w:color="000000"/>
              <w:left w:val="single" w:sz="4" w:space="0" w:color="000000"/>
              <w:bottom w:val="single" w:sz="4" w:space="0" w:color="auto"/>
              <w:right w:val="single" w:sz="4" w:space="0" w:color="000000"/>
            </w:tcBorders>
            <w:hideMark/>
          </w:tcPr>
          <w:p w14:paraId="6936E60D" w14:textId="77777777" w:rsidR="00693D01" w:rsidRPr="00693D01" w:rsidRDefault="00693D01" w:rsidP="00693D01">
            <w:pPr>
              <w:shd w:val="clear" w:color="auto" w:fill="FFFFFF"/>
              <w:spacing w:after="0" w:line="240" w:lineRule="auto"/>
              <w:jc w:val="both"/>
              <w:rPr>
                <w:rFonts w:ascii="Times New Roman" w:hAnsi="Times New Roman"/>
                <w:sz w:val="28"/>
                <w:szCs w:val="28"/>
              </w:rPr>
            </w:pPr>
            <w:r w:rsidRPr="00693D01">
              <w:rPr>
                <w:rFonts w:ascii="Times New Roman" w:hAnsi="Times New Roman"/>
                <w:sz w:val="28"/>
                <w:szCs w:val="28"/>
              </w:rPr>
              <w:t xml:space="preserve">Решено ситуационных задач </w:t>
            </w:r>
          </w:p>
          <w:p w14:paraId="7A246546" w14:textId="77777777" w:rsidR="00693D01" w:rsidRPr="00693D01" w:rsidRDefault="00693D01" w:rsidP="00693D01">
            <w:pPr>
              <w:spacing w:after="0" w:line="240" w:lineRule="auto"/>
              <w:jc w:val="both"/>
              <w:rPr>
                <w:rFonts w:ascii="Times New Roman" w:hAnsi="Times New Roman"/>
                <w:sz w:val="28"/>
                <w:szCs w:val="28"/>
              </w:rPr>
            </w:pPr>
          </w:p>
        </w:tc>
        <w:tc>
          <w:tcPr>
            <w:tcW w:w="2813" w:type="dxa"/>
            <w:tcBorders>
              <w:top w:val="single" w:sz="4" w:space="0" w:color="000000"/>
              <w:left w:val="single" w:sz="4" w:space="0" w:color="000000"/>
              <w:bottom w:val="single" w:sz="4" w:space="0" w:color="auto"/>
              <w:right w:val="single" w:sz="4" w:space="0" w:color="000000"/>
            </w:tcBorders>
            <w:hideMark/>
          </w:tcPr>
          <w:p w14:paraId="614E257D" w14:textId="39CA1953"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r w:rsidR="00E148EA">
              <w:rPr>
                <w:rFonts w:ascii="Times New Roman" w:hAnsi="Times New Roman"/>
                <w:sz w:val="28"/>
                <w:szCs w:val="28"/>
              </w:rPr>
              <w:t>48</w:t>
            </w:r>
          </w:p>
        </w:tc>
      </w:tr>
      <w:tr w:rsidR="00693D01" w:rsidRPr="00693D01" w14:paraId="36FD0DC4" w14:textId="77777777" w:rsidTr="00D62852">
        <w:trPr>
          <w:trHeight w:val="478"/>
        </w:trPr>
        <w:tc>
          <w:tcPr>
            <w:tcW w:w="626" w:type="dxa"/>
            <w:tcBorders>
              <w:top w:val="single" w:sz="4" w:space="0" w:color="auto"/>
              <w:left w:val="single" w:sz="4" w:space="0" w:color="000000"/>
              <w:bottom w:val="single" w:sz="4" w:space="0" w:color="000000"/>
              <w:right w:val="single" w:sz="4" w:space="0" w:color="000000"/>
            </w:tcBorders>
          </w:tcPr>
          <w:p w14:paraId="5BF72D47"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5</w:t>
            </w:r>
          </w:p>
        </w:tc>
        <w:tc>
          <w:tcPr>
            <w:tcW w:w="6029" w:type="dxa"/>
            <w:tcBorders>
              <w:top w:val="single" w:sz="4" w:space="0" w:color="auto"/>
              <w:left w:val="single" w:sz="4" w:space="0" w:color="000000"/>
              <w:bottom w:val="single" w:sz="4" w:space="0" w:color="000000"/>
              <w:right w:val="single" w:sz="4" w:space="0" w:color="000000"/>
            </w:tcBorders>
          </w:tcPr>
          <w:p w14:paraId="3490E5EB" w14:textId="77777777" w:rsidR="00693D01" w:rsidRPr="00693D01" w:rsidRDefault="00693D01" w:rsidP="00693D01">
            <w:pPr>
              <w:shd w:val="clear" w:color="auto" w:fill="FFFFFF"/>
              <w:spacing w:after="0" w:line="240" w:lineRule="auto"/>
              <w:jc w:val="both"/>
              <w:rPr>
                <w:rFonts w:ascii="Times New Roman" w:hAnsi="Times New Roman"/>
                <w:sz w:val="28"/>
                <w:szCs w:val="28"/>
              </w:rPr>
            </w:pPr>
            <w:r w:rsidRPr="00693D01">
              <w:rPr>
                <w:rFonts w:ascii="Times New Roman" w:hAnsi="Times New Roman"/>
                <w:sz w:val="28"/>
                <w:szCs w:val="28"/>
              </w:rPr>
              <w:t>Составлено алгоритмов</w:t>
            </w:r>
          </w:p>
        </w:tc>
        <w:tc>
          <w:tcPr>
            <w:tcW w:w="2813" w:type="dxa"/>
            <w:tcBorders>
              <w:top w:val="single" w:sz="4" w:space="0" w:color="auto"/>
              <w:left w:val="single" w:sz="4" w:space="0" w:color="000000"/>
              <w:bottom w:val="single" w:sz="4" w:space="0" w:color="000000"/>
              <w:right w:val="single" w:sz="4" w:space="0" w:color="000000"/>
            </w:tcBorders>
          </w:tcPr>
          <w:p w14:paraId="35D13C24" w14:textId="5AD42FB5" w:rsidR="00693D01" w:rsidRPr="00693D01" w:rsidRDefault="00E148EA" w:rsidP="00E2389D">
            <w:pPr>
              <w:spacing w:after="0" w:line="240" w:lineRule="auto"/>
              <w:jc w:val="center"/>
              <w:rPr>
                <w:rFonts w:ascii="Times New Roman" w:hAnsi="Times New Roman"/>
                <w:sz w:val="28"/>
                <w:szCs w:val="28"/>
              </w:rPr>
            </w:pPr>
            <w:r>
              <w:rPr>
                <w:rFonts w:ascii="Times New Roman" w:hAnsi="Times New Roman"/>
                <w:sz w:val="28"/>
                <w:szCs w:val="28"/>
              </w:rPr>
              <w:t>20</w:t>
            </w:r>
          </w:p>
        </w:tc>
      </w:tr>
      <w:tr w:rsidR="00693D01" w:rsidRPr="00693D01" w14:paraId="6F9152BF" w14:textId="77777777" w:rsidTr="00D62852">
        <w:trPr>
          <w:trHeight w:val="478"/>
        </w:trPr>
        <w:tc>
          <w:tcPr>
            <w:tcW w:w="626" w:type="dxa"/>
            <w:tcBorders>
              <w:top w:val="single" w:sz="4" w:space="0" w:color="000000"/>
              <w:left w:val="single" w:sz="4" w:space="0" w:color="000000"/>
              <w:bottom w:val="single" w:sz="4" w:space="0" w:color="000000"/>
              <w:right w:val="single" w:sz="4" w:space="0" w:color="000000"/>
            </w:tcBorders>
            <w:hideMark/>
          </w:tcPr>
          <w:p w14:paraId="2505E621"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6</w:t>
            </w:r>
          </w:p>
        </w:tc>
        <w:tc>
          <w:tcPr>
            <w:tcW w:w="6029" w:type="dxa"/>
            <w:tcBorders>
              <w:top w:val="single" w:sz="4" w:space="0" w:color="000000"/>
              <w:left w:val="single" w:sz="4" w:space="0" w:color="000000"/>
              <w:bottom w:val="single" w:sz="4" w:space="0" w:color="000000"/>
              <w:right w:val="single" w:sz="4" w:space="0" w:color="000000"/>
            </w:tcBorders>
            <w:hideMark/>
          </w:tcPr>
          <w:p w14:paraId="6E5A563A"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акт отбора проб, направлений питьевой воды, открытых водоемов.</w:t>
            </w:r>
          </w:p>
        </w:tc>
        <w:tc>
          <w:tcPr>
            <w:tcW w:w="2813" w:type="dxa"/>
            <w:tcBorders>
              <w:top w:val="single" w:sz="4" w:space="0" w:color="000000"/>
              <w:left w:val="single" w:sz="4" w:space="0" w:color="000000"/>
              <w:bottom w:val="single" w:sz="4" w:space="0" w:color="000000"/>
              <w:right w:val="single" w:sz="4" w:space="0" w:color="000000"/>
            </w:tcBorders>
            <w:hideMark/>
          </w:tcPr>
          <w:p w14:paraId="1AAAF1E6" w14:textId="42BE40F4"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4</w:t>
            </w:r>
            <w:r w:rsidR="00693D01" w:rsidRPr="00693D01">
              <w:rPr>
                <w:rFonts w:ascii="Times New Roman" w:hAnsi="Times New Roman"/>
                <w:sz w:val="28"/>
                <w:szCs w:val="28"/>
              </w:rPr>
              <w:t xml:space="preserve"> </w:t>
            </w:r>
          </w:p>
          <w:p w14:paraId="2B0EBDBA"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p>
        </w:tc>
      </w:tr>
      <w:tr w:rsidR="00693D01" w:rsidRPr="00693D01" w14:paraId="13347B32" w14:textId="77777777" w:rsidTr="00D62852">
        <w:trPr>
          <w:trHeight w:val="516"/>
        </w:trPr>
        <w:tc>
          <w:tcPr>
            <w:tcW w:w="626" w:type="dxa"/>
            <w:tcBorders>
              <w:top w:val="single" w:sz="4" w:space="0" w:color="000000"/>
              <w:left w:val="single" w:sz="4" w:space="0" w:color="000000"/>
              <w:bottom w:val="single" w:sz="4" w:space="0" w:color="000000"/>
              <w:right w:val="single" w:sz="4" w:space="0" w:color="000000"/>
            </w:tcBorders>
            <w:hideMark/>
          </w:tcPr>
          <w:p w14:paraId="352062D9"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7</w:t>
            </w:r>
          </w:p>
        </w:tc>
        <w:tc>
          <w:tcPr>
            <w:tcW w:w="6029" w:type="dxa"/>
            <w:tcBorders>
              <w:top w:val="single" w:sz="4" w:space="0" w:color="000000"/>
              <w:left w:val="single" w:sz="4" w:space="0" w:color="000000"/>
              <w:bottom w:val="single" w:sz="4" w:space="0" w:color="000000"/>
              <w:right w:val="single" w:sz="4" w:space="0" w:color="000000"/>
            </w:tcBorders>
            <w:hideMark/>
          </w:tcPr>
          <w:p w14:paraId="367CE33E"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sz w:val="28"/>
                <w:szCs w:val="28"/>
              </w:rPr>
              <w:t>Оформлено протокол лабораторного исследования воды</w:t>
            </w:r>
          </w:p>
        </w:tc>
        <w:tc>
          <w:tcPr>
            <w:tcW w:w="2813" w:type="dxa"/>
            <w:tcBorders>
              <w:top w:val="single" w:sz="4" w:space="0" w:color="000000"/>
              <w:left w:val="single" w:sz="4" w:space="0" w:color="000000"/>
              <w:bottom w:val="single" w:sz="4" w:space="0" w:color="000000"/>
              <w:right w:val="single" w:sz="4" w:space="0" w:color="000000"/>
            </w:tcBorders>
            <w:hideMark/>
          </w:tcPr>
          <w:p w14:paraId="70269524" w14:textId="5587B748"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r w:rsidR="00E2389D">
              <w:rPr>
                <w:rFonts w:ascii="Times New Roman" w:hAnsi="Times New Roman"/>
                <w:sz w:val="28"/>
                <w:szCs w:val="28"/>
              </w:rPr>
              <w:t>2</w:t>
            </w:r>
          </w:p>
        </w:tc>
      </w:tr>
      <w:tr w:rsidR="00693D01" w:rsidRPr="00693D01" w14:paraId="700B4EE0" w14:textId="77777777" w:rsidTr="00D62852">
        <w:trPr>
          <w:trHeight w:val="299"/>
        </w:trPr>
        <w:tc>
          <w:tcPr>
            <w:tcW w:w="626" w:type="dxa"/>
            <w:tcBorders>
              <w:top w:val="single" w:sz="4" w:space="0" w:color="000000"/>
              <w:left w:val="single" w:sz="4" w:space="0" w:color="000000"/>
              <w:bottom w:val="single" w:sz="4" w:space="0" w:color="auto"/>
              <w:right w:val="single" w:sz="4" w:space="0" w:color="000000"/>
            </w:tcBorders>
            <w:hideMark/>
          </w:tcPr>
          <w:p w14:paraId="5F66DD0B"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8</w:t>
            </w:r>
          </w:p>
        </w:tc>
        <w:tc>
          <w:tcPr>
            <w:tcW w:w="6029" w:type="dxa"/>
            <w:tcBorders>
              <w:top w:val="single" w:sz="4" w:space="0" w:color="000000"/>
              <w:left w:val="single" w:sz="4" w:space="0" w:color="000000"/>
              <w:bottom w:val="single" w:sz="4" w:space="0" w:color="auto"/>
              <w:right w:val="single" w:sz="4" w:space="0" w:color="000000"/>
            </w:tcBorders>
            <w:hideMark/>
          </w:tcPr>
          <w:p w14:paraId="083ACB76"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акт отбора проб почвы и направлений.</w:t>
            </w:r>
          </w:p>
        </w:tc>
        <w:tc>
          <w:tcPr>
            <w:tcW w:w="2813" w:type="dxa"/>
            <w:tcBorders>
              <w:top w:val="single" w:sz="4" w:space="0" w:color="000000"/>
              <w:left w:val="single" w:sz="4" w:space="0" w:color="000000"/>
              <w:bottom w:val="single" w:sz="4" w:space="0" w:color="auto"/>
              <w:right w:val="single" w:sz="4" w:space="0" w:color="000000"/>
            </w:tcBorders>
            <w:hideMark/>
          </w:tcPr>
          <w:p w14:paraId="529C26E3" w14:textId="2D73CFF0" w:rsidR="00693D01" w:rsidRPr="00693D01" w:rsidRDefault="00E2389D" w:rsidP="00E2389D">
            <w:pPr>
              <w:spacing w:after="0" w:line="240" w:lineRule="auto"/>
              <w:jc w:val="center"/>
              <w:rPr>
                <w:rFonts w:ascii="Times New Roman" w:hAnsi="Times New Roman"/>
                <w:sz w:val="28"/>
                <w:szCs w:val="28"/>
              </w:rPr>
            </w:pPr>
            <w:r>
              <w:rPr>
                <w:rFonts w:ascii="Times New Roman" w:hAnsi="Times New Roman"/>
                <w:sz w:val="28"/>
                <w:szCs w:val="28"/>
              </w:rPr>
              <w:t>0</w:t>
            </w:r>
          </w:p>
          <w:p w14:paraId="4B8CB512"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p>
        </w:tc>
      </w:tr>
      <w:tr w:rsidR="00693D01" w:rsidRPr="00693D01" w14:paraId="7B7108EB" w14:textId="77777777" w:rsidTr="00D62852">
        <w:trPr>
          <w:trHeight w:val="615"/>
        </w:trPr>
        <w:tc>
          <w:tcPr>
            <w:tcW w:w="626" w:type="dxa"/>
            <w:tcBorders>
              <w:top w:val="single" w:sz="4" w:space="0" w:color="auto"/>
              <w:left w:val="single" w:sz="4" w:space="0" w:color="000000"/>
              <w:bottom w:val="single" w:sz="4" w:space="0" w:color="auto"/>
              <w:right w:val="single" w:sz="4" w:space="0" w:color="000000"/>
            </w:tcBorders>
          </w:tcPr>
          <w:p w14:paraId="7CDDD152"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9</w:t>
            </w:r>
          </w:p>
        </w:tc>
        <w:tc>
          <w:tcPr>
            <w:tcW w:w="6029" w:type="dxa"/>
            <w:tcBorders>
              <w:top w:val="single" w:sz="4" w:space="0" w:color="auto"/>
              <w:left w:val="single" w:sz="4" w:space="0" w:color="000000"/>
              <w:bottom w:val="single" w:sz="4" w:space="0" w:color="auto"/>
              <w:right w:val="single" w:sz="4" w:space="0" w:color="000000"/>
            </w:tcBorders>
          </w:tcPr>
          <w:p w14:paraId="64B430FF"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 исследования   проб почвы.</w:t>
            </w:r>
          </w:p>
        </w:tc>
        <w:tc>
          <w:tcPr>
            <w:tcW w:w="2813" w:type="dxa"/>
            <w:tcBorders>
              <w:top w:val="single" w:sz="4" w:space="0" w:color="auto"/>
              <w:left w:val="single" w:sz="4" w:space="0" w:color="000000"/>
              <w:bottom w:val="single" w:sz="4" w:space="0" w:color="auto"/>
              <w:right w:val="single" w:sz="4" w:space="0" w:color="000000"/>
            </w:tcBorders>
          </w:tcPr>
          <w:p w14:paraId="6FC88A5D" w14:textId="0B06E9B2"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1</w:t>
            </w:r>
          </w:p>
        </w:tc>
      </w:tr>
      <w:tr w:rsidR="00693D01" w:rsidRPr="00693D01" w14:paraId="7D73873A" w14:textId="77777777" w:rsidTr="00D62852">
        <w:trPr>
          <w:trHeight w:val="226"/>
        </w:trPr>
        <w:tc>
          <w:tcPr>
            <w:tcW w:w="626" w:type="dxa"/>
            <w:tcBorders>
              <w:top w:val="single" w:sz="4" w:space="0" w:color="auto"/>
              <w:left w:val="single" w:sz="4" w:space="0" w:color="000000"/>
              <w:bottom w:val="single" w:sz="4" w:space="0" w:color="000000"/>
              <w:right w:val="single" w:sz="4" w:space="0" w:color="000000"/>
            </w:tcBorders>
          </w:tcPr>
          <w:p w14:paraId="3A701862"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10</w:t>
            </w:r>
          </w:p>
        </w:tc>
        <w:tc>
          <w:tcPr>
            <w:tcW w:w="6029" w:type="dxa"/>
            <w:tcBorders>
              <w:top w:val="single" w:sz="4" w:space="0" w:color="auto"/>
              <w:left w:val="single" w:sz="4" w:space="0" w:color="000000"/>
              <w:bottom w:val="single" w:sz="4" w:space="0" w:color="000000"/>
              <w:right w:val="single" w:sz="4" w:space="0" w:color="000000"/>
            </w:tcBorders>
          </w:tcPr>
          <w:p w14:paraId="79642890"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акт отбора проб воздуха, направление.</w:t>
            </w:r>
          </w:p>
          <w:p w14:paraId="127508A9" w14:textId="77777777" w:rsidR="00693D01" w:rsidRPr="00693D01" w:rsidRDefault="00693D01" w:rsidP="00693D01">
            <w:pPr>
              <w:spacing w:after="0" w:line="240" w:lineRule="auto"/>
              <w:jc w:val="both"/>
              <w:rPr>
                <w:rFonts w:ascii="Times New Roman" w:hAnsi="Times New Roman"/>
                <w:sz w:val="28"/>
                <w:szCs w:val="28"/>
              </w:rPr>
            </w:pPr>
          </w:p>
        </w:tc>
        <w:tc>
          <w:tcPr>
            <w:tcW w:w="2813" w:type="dxa"/>
            <w:tcBorders>
              <w:top w:val="single" w:sz="4" w:space="0" w:color="auto"/>
              <w:left w:val="single" w:sz="4" w:space="0" w:color="000000"/>
              <w:bottom w:val="single" w:sz="4" w:space="0" w:color="000000"/>
              <w:right w:val="single" w:sz="4" w:space="0" w:color="000000"/>
            </w:tcBorders>
          </w:tcPr>
          <w:p w14:paraId="2EDA080C" w14:textId="2DFDD8B8"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0</w:t>
            </w:r>
          </w:p>
        </w:tc>
      </w:tr>
      <w:tr w:rsidR="00693D01" w:rsidRPr="00693D01" w14:paraId="2D941033" w14:textId="77777777" w:rsidTr="00D62852">
        <w:trPr>
          <w:trHeight w:val="517"/>
        </w:trPr>
        <w:tc>
          <w:tcPr>
            <w:tcW w:w="626" w:type="dxa"/>
            <w:tcBorders>
              <w:top w:val="single" w:sz="4" w:space="0" w:color="000000"/>
              <w:left w:val="single" w:sz="4" w:space="0" w:color="000000"/>
              <w:bottom w:val="single" w:sz="4" w:space="0" w:color="000000"/>
              <w:right w:val="single" w:sz="4" w:space="0" w:color="000000"/>
            </w:tcBorders>
            <w:hideMark/>
          </w:tcPr>
          <w:p w14:paraId="5417B83A"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11 </w:t>
            </w:r>
          </w:p>
        </w:tc>
        <w:tc>
          <w:tcPr>
            <w:tcW w:w="6029" w:type="dxa"/>
            <w:tcBorders>
              <w:top w:val="single" w:sz="4" w:space="0" w:color="000000"/>
              <w:left w:val="single" w:sz="4" w:space="0" w:color="000000"/>
              <w:bottom w:val="single" w:sz="4" w:space="0" w:color="000000"/>
              <w:right w:val="single" w:sz="4" w:space="0" w:color="000000"/>
            </w:tcBorders>
            <w:hideMark/>
          </w:tcPr>
          <w:p w14:paraId="2D036229"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w:t>
            </w:r>
          </w:p>
          <w:p w14:paraId="75D9979B"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исследования воздуха закрытых помещений.</w:t>
            </w:r>
          </w:p>
        </w:tc>
        <w:tc>
          <w:tcPr>
            <w:tcW w:w="2813" w:type="dxa"/>
            <w:tcBorders>
              <w:top w:val="single" w:sz="4" w:space="0" w:color="000000"/>
              <w:left w:val="single" w:sz="4" w:space="0" w:color="000000"/>
              <w:bottom w:val="single" w:sz="4" w:space="0" w:color="000000"/>
              <w:right w:val="single" w:sz="4" w:space="0" w:color="000000"/>
            </w:tcBorders>
            <w:hideMark/>
          </w:tcPr>
          <w:p w14:paraId="379A17E9" w14:textId="0B93078B"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r w:rsidR="00E2389D">
              <w:rPr>
                <w:rFonts w:ascii="Times New Roman" w:hAnsi="Times New Roman"/>
                <w:sz w:val="28"/>
                <w:szCs w:val="28"/>
              </w:rPr>
              <w:t>1</w:t>
            </w:r>
          </w:p>
        </w:tc>
      </w:tr>
      <w:tr w:rsidR="00693D01" w:rsidRPr="00693D01" w14:paraId="0766D9E4" w14:textId="77777777" w:rsidTr="00D62852">
        <w:trPr>
          <w:trHeight w:val="440"/>
        </w:trPr>
        <w:tc>
          <w:tcPr>
            <w:tcW w:w="626" w:type="dxa"/>
            <w:tcBorders>
              <w:top w:val="single" w:sz="4" w:space="0" w:color="000000"/>
              <w:left w:val="single" w:sz="4" w:space="0" w:color="000000"/>
              <w:bottom w:val="single" w:sz="4" w:space="0" w:color="auto"/>
              <w:right w:val="single" w:sz="4" w:space="0" w:color="000000"/>
            </w:tcBorders>
            <w:hideMark/>
          </w:tcPr>
          <w:p w14:paraId="243E441A"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12 </w:t>
            </w:r>
          </w:p>
        </w:tc>
        <w:tc>
          <w:tcPr>
            <w:tcW w:w="6029" w:type="dxa"/>
            <w:tcBorders>
              <w:top w:val="single" w:sz="4" w:space="0" w:color="000000"/>
              <w:left w:val="single" w:sz="4" w:space="0" w:color="000000"/>
              <w:bottom w:val="single" w:sz="4" w:space="0" w:color="auto"/>
              <w:right w:val="single" w:sz="4" w:space="0" w:color="000000"/>
            </w:tcBorders>
            <w:hideMark/>
          </w:tcPr>
          <w:p w14:paraId="03C76F8B"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протоколов измерения метеорологических факторов.</w:t>
            </w:r>
          </w:p>
        </w:tc>
        <w:tc>
          <w:tcPr>
            <w:tcW w:w="2813" w:type="dxa"/>
            <w:tcBorders>
              <w:top w:val="single" w:sz="4" w:space="0" w:color="000000"/>
              <w:left w:val="single" w:sz="4" w:space="0" w:color="000000"/>
              <w:bottom w:val="single" w:sz="4" w:space="0" w:color="auto"/>
              <w:right w:val="single" w:sz="4" w:space="0" w:color="000000"/>
            </w:tcBorders>
            <w:hideMark/>
          </w:tcPr>
          <w:p w14:paraId="150ECFA9" w14:textId="04E2FAE8"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r w:rsidR="00E2389D">
              <w:rPr>
                <w:rFonts w:ascii="Times New Roman" w:hAnsi="Times New Roman"/>
                <w:sz w:val="28"/>
                <w:szCs w:val="28"/>
              </w:rPr>
              <w:t>1</w:t>
            </w:r>
          </w:p>
          <w:p w14:paraId="744147A7"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p>
        </w:tc>
      </w:tr>
      <w:tr w:rsidR="00693D01" w:rsidRPr="00693D01" w14:paraId="68E903A4" w14:textId="77777777" w:rsidTr="00D62852">
        <w:trPr>
          <w:trHeight w:val="435"/>
        </w:trPr>
        <w:tc>
          <w:tcPr>
            <w:tcW w:w="626" w:type="dxa"/>
            <w:tcBorders>
              <w:top w:val="single" w:sz="4" w:space="0" w:color="auto"/>
              <w:left w:val="single" w:sz="4" w:space="0" w:color="000000"/>
              <w:bottom w:val="single" w:sz="4" w:space="0" w:color="auto"/>
              <w:right w:val="single" w:sz="4" w:space="0" w:color="000000"/>
            </w:tcBorders>
          </w:tcPr>
          <w:p w14:paraId="0FC1BC00"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13</w:t>
            </w:r>
          </w:p>
        </w:tc>
        <w:tc>
          <w:tcPr>
            <w:tcW w:w="6029" w:type="dxa"/>
            <w:tcBorders>
              <w:top w:val="single" w:sz="4" w:space="0" w:color="auto"/>
              <w:left w:val="single" w:sz="4" w:space="0" w:color="000000"/>
              <w:bottom w:val="single" w:sz="4" w:space="0" w:color="auto"/>
              <w:right w:val="single" w:sz="4" w:space="0" w:color="000000"/>
            </w:tcBorders>
          </w:tcPr>
          <w:p w14:paraId="1655FA02"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 измерений освещенности.</w:t>
            </w:r>
          </w:p>
        </w:tc>
        <w:tc>
          <w:tcPr>
            <w:tcW w:w="2813" w:type="dxa"/>
            <w:tcBorders>
              <w:top w:val="single" w:sz="4" w:space="0" w:color="auto"/>
              <w:left w:val="single" w:sz="4" w:space="0" w:color="000000"/>
              <w:bottom w:val="single" w:sz="4" w:space="0" w:color="auto"/>
              <w:right w:val="single" w:sz="4" w:space="0" w:color="000000"/>
            </w:tcBorders>
          </w:tcPr>
          <w:p w14:paraId="7B64E66E" w14:textId="6224F99A"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1</w:t>
            </w:r>
          </w:p>
        </w:tc>
      </w:tr>
      <w:tr w:rsidR="00693D01" w:rsidRPr="00693D01" w14:paraId="13434FE3" w14:textId="77777777" w:rsidTr="00D62852">
        <w:trPr>
          <w:trHeight w:val="645"/>
        </w:trPr>
        <w:tc>
          <w:tcPr>
            <w:tcW w:w="626" w:type="dxa"/>
            <w:tcBorders>
              <w:top w:val="single" w:sz="4" w:space="0" w:color="auto"/>
              <w:left w:val="single" w:sz="4" w:space="0" w:color="000000"/>
              <w:bottom w:val="single" w:sz="4" w:space="0" w:color="000000"/>
              <w:right w:val="single" w:sz="4" w:space="0" w:color="000000"/>
            </w:tcBorders>
          </w:tcPr>
          <w:p w14:paraId="4E3DAA2E"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14</w:t>
            </w:r>
          </w:p>
        </w:tc>
        <w:tc>
          <w:tcPr>
            <w:tcW w:w="6029" w:type="dxa"/>
            <w:tcBorders>
              <w:top w:val="single" w:sz="4" w:space="0" w:color="auto"/>
              <w:left w:val="single" w:sz="4" w:space="0" w:color="000000"/>
              <w:bottom w:val="single" w:sz="4" w:space="0" w:color="000000"/>
              <w:right w:val="single" w:sz="4" w:space="0" w:color="000000"/>
            </w:tcBorders>
          </w:tcPr>
          <w:p w14:paraId="2EB68D5D"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 дозиметрических измерений внешнего гамма- излучения</w:t>
            </w:r>
          </w:p>
        </w:tc>
        <w:tc>
          <w:tcPr>
            <w:tcW w:w="2813" w:type="dxa"/>
            <w:tcBorders>
              <w:top w:val="single" w:sz="4" w:space="0" w:color="auto"/>
              <w:left w:val="single" w:sz="4" w:space="0" w:color="000000"/>
              <w:bottom w:val="single" w:sz="4" w:space="0" w:color="000000"/>
              <w:right w:val="single" w:sz="4" w:space="0" w:color="000000"/>
            </w:tcBorders>
          </w:tcPr>
          <w:p w14:paraId="2C59FCC8" w14:textId="6D35B8C7" w:rsidR="00693D01" w:rsidRPr="00693D01" w:rsidRDefault="00E2389D" w:rsidP="00693D01">
            <w:pPr>
              <w:spacing w:after="0" w:line="240" w:lineRule="auto"/>
              <w:jc w:val="center"/>
              <w:rPr>
                <w:rFonts w:ascii="Times New Roman" w:hAnsi="Times New Roman"/>
                <w:sz w:val="28"/>
                <w:szCs w:val="28"/>
              </w:rPr>
            </w:pPr>
            <w:r>
              <w:rPr>
                <w:rFonts w:ascii="Times New Roman" w:hAnsi="Times New Roman"/>
                <w:sz w:val="28"/>
                <w:szCs w:val="28"/>
              </w:rPr>
              <w:t>0</w:t>
            </w:r>
          </w:p>
        </w:tc>
      </w:tr>
      <w:tr w:rsidR="00693D01" w:rsidRPr="00693D01" w14:paraId="6035806D" w14:textId="77777777" w:rsidTr="00D62852">
        <w:trPr>
          <w:trHeight w:val="691"/>
        </w:trPr>
        <w:tc>
          <w:tcPr>
            <w:tcW w:w="626" w:type="dxa"/>
            <w:tcBorders>
              <w:top w:val="single" w:sz="4" w:space="0" w:color="auto"/>
              <w:left w:val="single" w:sz="4" w:space="0" w:color="000000"/>
              <w:bottom w:val="single" w:sz="4" w:space="0" w:color="auto"/>
              <w:right w:val="single" w:sz="4" w:space="0" w:color="000000"/>
            </w:tcBorders>
          </w:tcPr>
          <w:p w14:paraId="185C7908"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15</w:t>
            </w:r>
          </w:p>
        </w:tc>
        <w:tc>
          <w:tcPr>
            <w:tcW w:w="6029" w:type="dxa"/>
            <w:tcBorders>
              <w:top w:val="single" w:sz="4" w:space="0" w:color="auto"/>
              <w:left w:val="single" w:sz="4" w:space="0" w:color="000000"/>
              <w:bottom w:val="single" w:sz="4" w:space="0" w:color="auto"/>
              <w:right w:val="single" w:sz="4" w:space="0" w:color="000000"/>
            </w:tcBorders>
          </w:tcPr>
          <w:p w14:paraId="2E9BD8E9" w14:textId="77777777" w:rsidR="00693D01" w:rsidRPr="00693D01" w:rsidRDefault="00693D01" w:rsidP="00693D01">
            <w:pPr>
              <w:shd w:val="clear" w:color="auto" w:fill="FFFFFF"/>
              <w:spacing w:after="0" w:line="240" w:lineRule="auto"/>
              <w:jc w:val="both"/>
              <w:rPr>
                <w:rFonts w:ascii="Times New Roman" w:hAnsi="Times New Roman"/>
                <w:color w:val="C00000"/>
                <w:sz w:val="28"/>
                <w:szCs w:val="28"/>
              </w:rPr>
            </w:pPr>
            <w:r w:rsidRPr="00693D01">
              <w:rPr>
                <w:rFonts w:ascii="Times New Roman" w:hAnsi="Times New Roman"/>
                <w:sz w:val="28"/>
                <w:szCs w:val="28"/>
              </w:rPr>
              <w:t>Оформлено акт отбора проб пищевых продуктов, направлений.</w:t>
            </w:r>
          </w:p>
        </w:tc>
        <w:tc>
          <w:tcPr>
            <w:tcW w:w="2813" w:type="dxa"/>
            <w:tcBorders>
              <w:top w:val="single" w:sz="4" w:space="0" w:color="auto"/>
              <w:left w:val="single" w:sz="4" w:space="0" w:color="000000"/>
              <w:bottom w:val="single" w:sz="4" w:space="0" w:color="auto"/>
              <w:right w:val="single" w:sz="4" w:space="0" w:color="000000"/>
            </w:tcBorders>
          </w:tcPr>
          <w:p w14:paraId="2BDD348B" w14:textId="1CADF5B9" w:rsidR="00693D01" w:rsidRPr="00693D01" w:rsidRDefault="00E2389D" w:rsidP="00E2389D">
            <w:pPr>
              <w:spacing w:after="0" w:line="240" w:lineRule="auto"/>
              <w:jc w:val="center"/>
              <w:rPr>
                <w:rFonts w:ascii="Times New Roman" w:hAnsi="Times New Roman"/>
                <w:sz w:val="28"/>
                <w:szCs w:val="28"/>
              </w:rPr>
            </w:pPr>
            <w:r>
              <w:rPr>
                <w:rFonts w:ascii="Times New Roman" w:hAnsi="Times New Roman"/>
                <w:sz w:val="28"/>
                <w:szCs w:val="28"/>
              </w:rPr>
              <w:t>8</w:t>
            </w:r>
          </w:p>
        </w:tc>
      </w:tr>
      <w:tr w:rsidR="00693D01" w:rsidRPr="00693D01" w14:paraId="0F8E0F77" w14:textId="77777777" w:rsidTr="00D62852">
        <w:trPr>
          <w:trHeight w:val="594"/>
        </w:trPr>
        <w:tc>
          <w:tcPr>
            <w:tcW w:w="626" w:type="dxa"/>
            <w:tcBorders>
              <w:top w:val="single" w:sz="4" w:space="0" w:color="auto"/>
              <w:left w:val="single" w:sz="4" w:space="0" w:color="000000"/>
              <w:bottom w:val="single" w:sz="4" w:space="0" w:color="000000"/>
              <w:right w:val="single" w:sz="4" w:space="0" w:color="000000"/>
            </w:tcBorders>
          </w:tcPr>
          <w:p w14:paraId="7F8CBDD2"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lastRenderedPageBreak/>
              <w:t>16</w:t>
            </w:r>
          </w:p>
        </w:tc>
        <w:tc>
          <w:tcPr>
            <w:tcW w:w="6029" w:type="dxa"/>
            <w:tcBorders>
              <w:top w:val="single" w:sz="4" w:space="0" w:color="auto"/>
              <w:left w:val="single" w:sz="4" w:space="0" w:color="000000"/>
              <w:bottom w:val="single" w:sz="4" w:space="0" w:color="000000"/>
              <w:right w:val="single" w:sz="4" w:space="0" w:color="000000"/>
            </w:tcBorders>
          </w:tcPr>
          <w:p w14:paraId="555B1487" w14:textId="77777777" w:rsidR="00693D01" w:rsidRPr="00693D01" w:rsidRDefault="00693D01" w:rsidP="00693D01">
            <w:pPr>
              <w:spacing w:after="0" w:line="240" w:lineRule="auto"/>
              <w:jc w:val="both"/>
              <w:rPr>
                <w:rFonts w:ascii="Times New Roman" w:hAnsi="Times New Roman"/>
                <w:sz w:val="28"/>
                <w:szCs w:val="28"/>
              </w:rPr>
            </w:pPr>
            <w:r w:rsidRPr="00693D01">
              <w:rPr>
                <w:rFonts w:ascii="Times New Roman" w:hAnsi="Times New Roman"/>
                <w:sz w:val="28"/>
                <w:szCs w:val="28"/>
              </w:rPr>
              <w:t>Оформлено протокол лабораторных испытаний пищевых продуктов.</w:t>
            </w:r>
          </w:p>
        </w:tc>
        <w:tc>
          <w:tcPr>
            <w:tcW w:w="2813" w:type="dxa"/>
            <w:tcBorders>
              <w:top w:val="single" w:sz="4" w:space="0" w:color="auto"/>
              <w:left w:val="single" w:sz="4" w:space="0" w:color="000000"/>
              <w:bottom w:val="single" w:sz="4" w:space="0" w:color="000000"/>
              <w:right w:val="single" w:sz="4" w:space="0" w:color="000000"/>
            </w:tcBorders>
          </w:tcPr>
          <w:p w14:paraId="222F66F8" w14:textId="3DEBA447" w:rsidR="00693D01" w:rsidRPr="00693D01" w:rsidRDefault="00E148EA" w:rsidP="00E2389D">
            <w:pPr>
              <w:spacing w:after="0" w:line="240" w:lineRule="auto"/>
              <w:jc w:val="center"/>
              <w:rPr>
                <w:rFonts w:ascii="Times New Roman" w:hAnsi="Times New Roman"/>
                <w:sz w:val="28"/>
                <w:szCs w:val="28"/>
              </w:rPr>
            </w:pPr>
            <w:r>
              <w:rPr>
                <w:rFonts w:ascii="Times New Roman" w:hAnsi="Times New Roman"/>
                <w:sz w:val="28"/>
                <w:szCs w:val="28"/>
              </w:rPr>
              <w:t>7</w:t>
            </w:r>
          </w:p>
        </w:tc>
      </w:tr>
      <w:tr w:rsidR="00693D01" w:rsidRPr="00693D01" w14:paraId="3F2C58A4" w14:textId="77777777" w:rsidTr="00D62852">
        <w:trPr>
          <w:trHeight w:val="300"/>
        </w:trPr>
        <w:tc>
          <w:tcPr>
            <w:tcW w:w="626" w:type="dxa"/>
            <w:tcBorders>
              <w:top w:val="single" w:sz="4" w:space="0" w:color="000000"/>
              <w:left w:val="single" w:sz="4" w:space="0" w:color="000000"/>
              <w:bottom w:val="single" w:sz="4" w:space="0" w:color="000000"/>
              <w:right w:val="single" w:sz="4" w:space="0" w:color="000000"/>
            </w:tcBorders>
            <w:hideMark/>
          </w:tcPr>
          <w:p w14:paraId="57F3F3C3" w14:textId="77777777"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17</w:t>
            </w:r>
          </w:p>
        </w:tc>
        <w:tc>
          <w:tcPr>
            <w:tcW w:w="6029" w:type="dxa"/>
            <w:tcBorders>
              <w:top w:val="single" w:sz="4" w:space="0" w:color="000000"/>
              <w:left w:val="single" w:sz="4" w:space="0" w:color="000000"/>
              <w:bottom w:val="single" w:sz="4" w:space="0" w:color="000000"/>
              <w:right w:val="single" w:sz="4" w:space="0" w:color="000000"/>
            </w:tcBorders>
            <w:hideMark/>
          </w:tcPr>
          <w:p w14:paraId="44DB6E22" w14:textId="77777777" w:rsidR="00693D01" w:rsidRPr="00693D01" w:rsidRDefault="00693D01" w:rsidP="00693D01">
            <w:pPr>
              <w:spacing w:after="0" w:line="240" w:lineRule="auto"/>
              <w:rPr>
                <w:rFonts w:ascii="Times New Roman" w:hAnsi="Times New Roman"/>
                <w:sz w:val="28"/>
                <w:szCs w:val="28"/>
              </w:rPr>
            </w:pPr>
            <w:r w:rsidRPr="00693D01">
              <w:rPr>
                <w:rFonts w:ascii="Times New Roman" w:hAnsi="Times New Roman"/>
                <w:b/>
                <w:sz w:val="28"/>
                <w:szCs w:val="28"/>
              </w:rPr>
              <w:t>Итого:</w:t>
            </w:r>
          </w:p>
        </w:tc>
        <w:tc>
          <w:tcPr>
            <w:tcW w:w="2813" w:type="dxa"/>
            <w:tcBorders>
              <w:top w:val="single" w:sz="4" w:space="0" w:color="000000"/>
              <w:left w:val="single" w:sz="4" w:space="0" w:color="000000"/>
              <w:bottom w:val="single" w:sz="4" w:space="0" w:color="000000"/>
              <w:right w:val="single" w:sz="4" w:space="0" w:color="000000"/>
            </w:tcBorders>
            <w:hideMark/>
          </w:tcPr>
          <w:p w14:paraId="311CF694" w14:textId="2474851C" w:rsidR="00693D01" w:rsidRPr="00693D01" w:rsidRDefault="00693D01" w:rsidP="00693D01">
            <w:pPr>
              <w:spacing w:after="0" w:line="240" w:lineRule="auto"/>
              <w:jc w:val="center"/>
              <w:rPr>
                <w:rFonts w:ascii="Times New Roman" w:hAnsi="Times New Roman"/>
                <w:sz w:val="28"/>
                <w:szCs w:val="28"/>
              </w:rPr>
            </w:pPr>
            <w:r w:rsidRPr="00693D01">
              <w:rPr>
                <w:rFonts w:ascii="Times New Roman" w:hAnsi="Times New Roman"/>
                <w:sz w:val="28"/>
                <w:szCs w:val="28"/>
              </w:rPr>
              <w:t xml:space="preserve">  </w:t>
            </w:r>
            <w:r w:rsidR="00E148EA">
              <w:rPr>
                <w:rFonts w:ascii="Times New Roman" w:hAnsi="Times New Roman"/>
                <w:sz w:val="28"/>
                <w:szCs w:val="28"/>
              </w:rPr>
              <w:t>138</w:t>
            </w:r>
          </w:p>
        </w:tc>
      </w:tr>
    </w:tbl>
    <w:p w14:paraId="17A78623" w14:textId="77777777" w:rsidR="003F7AE9" w:rsidRDefault="003F7AE9" w:rsidP="00693D01">
      <w:pPr>
        <w:spacing w:after="0" w:line="240" w:lineRule="auto"/>
        <w:jc w:val="both"/>
        <w:rPr>
          <w:rFonts w:ascii="Times New Roman" w:hAnsi="Times New Roman"/>
          <w:b/>
          <w:sz w:val="24"/>
          <w:szCs w:val="24"/>
        </w:rPr>
      </w:pPr>
    </w:p>
    <w:p w14:paraId="10D1B89F" w14:textId="77777777" w:rsidR="003F7AE9" w:rsidRDefault="003F7AE9" w:rsidP="003F7AE9">
      <w:pPr>
        <w:spacing w:after="0" w:line="240" w:lineRule="auto"/>
        <w:jc w:val="center"/>
        <w:rPr>
          <w:rFonts w:ascii="Times New Roman" w:hAnsi="Times New Roman"/>
          <w:b/>
          <w:sz w:val="24"/>
          <w:szCs w:val="24"/>
        </w:rPr>
      </w:pPr>
    </w:p>
    <w:p w14:paraId="58A45F50" w14:textId="77777777" w:rsidR="00D314B4" w:rsidRDefault="00D314B4" w:rsidP="003F7AE9">
      <w:pPr>
        <w:spacing w:after="0" w:line="240" w:lineRule="auto"/>
        <w:jc w:val="center"/>
        <w:rPr>
          <w:rFonts w:ascii="Times New Roman" w:hAnsi="Times New Roman"/>
          <w:b/>
          <w:sz w:val="24"/>
          <w:szCs w:val="24"/>
        </w:rPr>
      </w:pPr>
    </w:p>
    <w:p w14:paraId="34E958B4" w14:textId="77777777" w:rsidR="00D314B4" w:rsidRDefault="00D314B4" w:rsidP="003F7AE9">
      <w:pPr>
        <w:spacing w:after="0" w:line="240" w:lineRule="auto"/>
        <w:jc w:val="center"/>
        <w:rPr>
          <w:rFonts w:ascii="Times New Roman" w:hAnsi="Times New Roman"/>
          <w:b/>
          <w:sz w:val="24"/>
          <w:szCs w:val="24"/>
        </w:rPr>
      </w:pPr>
    </w:p>
    <w:p w14:paraId="76FCC6A8" w14:textId="77777777" w:rsidR="00D314B4" w:rsidRDefault="00D314B4" w:rsidP="003F7AE9">
      <w:pPr>
        <w:spacing w:after="0" w:line="240" w:lineRule="auto"/>
        <w:jc w:val="center"/>
        <w:rPr>
          <w:rFonts w:ascii="Times New Roman" w:hAnsi="Times New Roman"/>
          <w:b/>
          <w:sz w:val="24"/>
          <w:szCs w:val="24"/>
        </w:rPr>
      </w:pPr>
    </w:p>
    <w:p w14:paraId="5A5E0FFE" w14:textId="77777777" w:rsidR="00D314B4" w:rsidRDefault="00D314B4" w:rsidP="003F7AE9">
      <w:pPr>
        <w:spacing w:after="0" w:line="240" w:lineRule="auto"/>
        <w:jc w:val="center"/>
        <w:rPr>
          <w:rFonts w:ascii="Times New Roman" w:hAnsi="Times New Roman"/>
          <w:b/>
          <w:sz w:val="24"/>
          <w:szCs w:val="24"/>
        </w:rPr>
      </w:pPr>
    </w:p>
    <w:p w14:paraId="659871F1" w14:textId="77777777" w:rsidR="00D314B4" w:rsidRDefault="00D314B4" w:rsidP="003F7AE9">
      <w:pPr>
        <w:spacing w:after="0" w:line="240" w:lineRule="auto"/>
        <w:jc w:val="center"/>
        <w:rPr>
          <w:rFonts w:ascii="Times New Roman" w:hAnsi="Times New Roman"/>
          <w:b/>
          <w:sz w:val="24"/>
          <w:szCs w:val="24"/>
        </w:rPr>
      </w:pPr>
    </w:p>
    <w:p w14:paraId="24580F42" w14:textId="77777777" w:rsidR="00D314B4" w:rsidRDefault="00D314B4" w:rsidP="003F7AE9">
      <w:pPr>
        <w:spacing w:after="0" w:line="240" w:lineRule="auto"/>
        <w:jc w:val="center"/>
        <w:rPr>
          <w:rFonts w:ascii="Times New Roman" w:hAnsi="Times New Roman"/>
          <w:b/>
          <w:sz w:val="24"/>
          <w:szCs w:val="24"/>
        </w:rPr>
      </w:pPr>
    </w:p>
    <w:p w14:paraId="614E0F3F" w14:textId="77777777" w:rsidR="00D314B4" w:rsidRDefault="00D314B4" w:rsidP="003F7AE9">
      <w:pPr>
        <w:spacing w:after="0" w:line="240" w:lineRule="auto"/>
        <w:jc w:val="center"/>
        <w:rPr>
          <w:rFonts w:ascii="Times New Roman" w:hAnsi="Times New Roman"/>
          <w:b/>
          <w:sz w:val="24"/>
          <w:szCs w:val="24"/>
        </w:rPr>
      </w:pPr>
    </w:p>
    <w:p w14:paraId="0AABCD8A" w14:textId="77777777" w:rsidR="00D314B4" w:rsidRDefault="00D314B4" w:rsidP="003F7AE9">
      <w:pPr>
        <w:spacing w:after="0" w:line="240" w:lineRule="auto"/>
        <w:jc w:val="center"/>
        <w:rPr>
          <w:rFonts w:ascii="Times New Roman" w:hAnsi="Times New Roman"/>
          <w:b/>
          <w:sz w:val="24"/>
          <w:szCs w:val="24"/>
        </w:rPr>
      </w:pPr>
    </w:p>
    <w:p w14:paraId="7BF8DEF3" w14:textId="77777777" w:rsidR="00D314B4" w:rsidRDefault="00D314B4" w:rsidP="003F7AE9">
      <w:pPr>
        <w:spacing w:after="0" w:line="240" w:lineRule="auto"/>
        <w:jc w:val="center"/>
        <w:rPr>
          <w:rFonts w:ascii="Times New Roman" w:hAnsi="Times New Roman"/>
          <w:b/>
          <w:sz w:val="24"/>
          <w:szCs w:val="24"/>
        </w:rPr>
      </w:pPr>
    </w:p>
    <w:p w14:paraId="158E1CD9" w14:textId="77777777" w:rsidR="00D314B4" w:rsidRDefault="00D314B4" w:rsidP="003F7AE9">
      <w:pPr>
        <w:spacing w:after="0" w:line="240" w:lineRule="auto"/>
        <w:jc w:val="center"/>
        <w:rPr>
          <w:rFonts w:ascii="Times New Roman" w:hAnsi="Times New Roman"/>
          <w:b/>
          <w:sz w:val="24"/>
          <w:szCs w:val="24"/>
        </w:rPr>
      </w:pPr>
    </w:p>
    <w:p w14:paraId="07F55B05" w14:textId="77777777" w:rsidR="00D314B4" w:rsidRDefault="00D314B4" w:rsidP="003F7AE9">
      <w:pPr>
        <w:spacing w:after="0" w:line="240" w:lineRule="auto"/>
        <w:jc w:val="center"/>
        <w:rPr>
          <w:rFonts w:ascii="Times New Roman" w:hAnsi="Times New Roman"/>
          <w:b/>
          <w:sz w:val="24"/>
          <w:szCs w:val="24"/>
        </w:rPr>
      </w:pPr>
    </w:p>
    <w:p w14:paraId="6AB18C68" w14:textId="77777777" w:rsidR="00D314B4" w:rsidRDefault="00D314B4" w:rsidP="003F7AE9">
      <w:pPr>
        <w:spacing w:after="0" w:line="240" w:lineRule="auto"/>
        <w:jc w:val="center"/>
        <w:rPr>
          <w:rFonts w:ascii="Times New Roman" w:hAnsi="Times New Roman"/>
          <w:b/>
          <w:sz w:val="24"/>
          <w:szCs w:val="24"/>
        </w:rPr>
      </w:pPr>
    </w:p>
    <w:p w14:paraId="38645776" w14:textId="77777777" w:rsidR="00D314B4" w:rsidRDefault="00D314B4" w:rsidP="003F7AE9">
      <w:pPr>
        <w:spacing w:after="0" w:line="240" w:lineRule="auto"/>
        <w:jc w:val="center"/>
        <w:rPr>
          <w:rFonts w:ascii="Times New Roman" w:hAnsi="Times New Roman"/>
          <w:b/>
          <w:sz w:val="24"/>
          <w:szCs w:val="24"/>
        </w:rPr>
      </w:pPr>
    </w:p>
    <w:p w14:paraId="7C7C0FFF" w14:textId="77777777" w:rsidR="00D314B4" w:rsidRDefault="00D314B4" w:rsidP="003F7AE9">
      <w:pPr>
        <w:spacing w:after="0" w:line="240" w:lineRule="auto"/>
        <w:jc w:val="center"/>
        <w:rPr>
          <w:rFonts w:ascii="Times New Roman" w:hAnsi="Times New Roman"/>
          <w:b/>
          <w:sz w:val="24"/>
          <w:szCs w:val="24"/>
        </w:rPr>
      </w:pPr>
    </w:p>
    <w:p w14:paraId="3E7EAA70" w14:textId="77777777" w:rsidR="00D314B4" w:rsidRDefault="00D314B4" w:rsidP="003F7AE9">
      <w:pPr>
        <w:spacing w:after="0" w:line="240" w:lineRule="auto"/>
        <w:jc w:val="center"/>
        <w:rPr>
          <w:rFonts w:ascii="Times New Roman" w:hAnsi="Times New Roman"/>
          <w:b/>
          <w:sz w:val="24"/>
          <w:szCs w:val="24"/>
        </w:rPr>
      </w:pPr>
    </w:p>
    <w:p w14:paraId="1C5D6DD2" w14:textId="77777777" w:rsidR="00D314B4" w:rsidRDefault="00D314B4" w:rsidP="003F7AE9">
      <w:pPr>
        <w:spacing w:after="0" w:line="240" w:lineRule="auto"/>
        <w:jc w:val="center"/>
        <w:rPr>
          <w:rFonts w:ascii="Times New Roman" w:hAnsi="Times New Roman"/>
          <w:b/>
          <w:sz w:val="24"/>
          <w:szCs w:val="24"/>
        </w:rPr>
      </w:pPr>
    </w:p>
    <w:p w14:paraId="474AD0AE" w14:textId="77777777" w:rsidR="00D314B4" w:rsidRDefault="00D314B4" w:rsidP="003F7AE9">
      <w:pPr>
        <w:spacing w:after="0" w:line="240" w:lineRule="auto"/>
        <w:jc w:val="center"/>
        <w:rPr>
          <w:rFonts w:ascii="Times New Roman" w:hAnsi="Times New Roman"/>
          <w:b/>
          <w:sz w:val="24"/>
          <w:szCs w:val="24"/>
        </w:rPr>
      </w:pPr>
    </w:p>
    <w:p w14:paraId="1C347051" w14:textId="77777777" w:rsidR="00D314B4" w:rsidRDefault="00D314B4" w:rsidP="003F7AE9">
      <w:pPr>
        <w:spacing w:after="0" w:line="240" w:lineRule="auto"/>
        <w:jc w:val="center"/>
        <w:rPr>
          <w:rFonts w:ascii="Times New Roman" w:hAnsi="Times New Roman"/>
          <w:b/>
          <w:sz w:val="24"/>
          <w:szCs w:val="24"/>
        </w:rPr>
      </w:pPr>
    </w:p>
    <w:p w14:paraId="22C58362" w14:textId="77777777" w:rsidR="00D314B4" w:rsidRDefault="00D314B4" w:rsidP="003F7AE9">
      <w:pPr>
        <w:spacing w:after="0" w:line="240" w:lineRule="auto"/>
        <w:jc w:val="center"/>
        <w:rPr>
          <w:rFonts w:ascii="Times New Roman" w:hAnsi="Times New Roman"/>
          <w:b/>
          <w:sz w:val="24"/>
          <w:szCs w:val="24"/>
        </w:rPr>
      </w:pPr>
    </w:p>
    <w:p w14:paraId="0E4E03AC" w14:textId="77777777" w:rsidR="00D314B4" w:rsidRDefault="00D314B4" w:rsidP="003F7AE9">
      <w:pPr>
        <w:spacing w:after="0" w:line="240" w:lineRule="auto"/>
        <w:jc w:val="center"/>
        <w:rPr>
          <w:rFonts w:ascii="Times New Roman" w:hAnsi="Times New Roman"/>
          <w:b/>
          <w:sz w:val="24"/>
          <w:szCs w:val="24"/>
        </w:rPr>
      </w:pPr>
    </w:p>
    <w:p w14:paraId="61EF9262" w14:textId="77777777" w:rsidR="00D314B4" w:rsidRDefault="00D314B4" w:rsidP="003F7AE9">
      <w:pPr>
        <w:spacing w:after="0" w:line="240" w:lineRule="auto"/>
        <w:jc w:val="center"/>
        <w:rPr>
          <w:rFonts w:ascii="Times New Roman" w:hAnsi="Times New Roman"/>
          <w:b/>
          <w:sz w:val="24"/>
          <w:szCs w:val="24"/>
        </w:rPr>
      </w:pPr>
    </w:p>
    <w:p w14:paraId="3ECF9C95" w14:textId="77777777" w:rsidR="00D314B4" w:rsidRDefault="00D314B4" w:rsidP="003F7AE9">
      <w:pPr>
        <w:spacing w:after="0" w:line="240" w:lineRule="auto"/>
        <w:jc w:val="center"/>
        <w:rPr>
          <w:rFonts w:ascii="Times New Roman" w:hAnsi="Times New Roman"/>
          <w:b/>
          <w:sz w:val="24"/>
          <w:szCs w:val="24"/>
        </w:rPr>
      </w:pPr>
    </w:p>
    <w:p w14:paraId="3DB6D7F2" w14:textId="77777777" w:rsidR="00D314B4" w:rsidRDefault="00D314B4" w:rsidP="003F7AE9">
      <w:pPr>
        <w:spacing w:after="0" w:line="240" w:lineRule="auto"/>
        <w:jc w:val="center"/>
        <w:rPr>
          <w:rFonts w:ascii="Times New Roman" w:hAnsi="Times New Roman"/>
          <w:b/>
          <w:sz w:val="24"/>
          <w:szCs w:val="24"/>
        </w:rPr>
      </w:pPr>
    </w:p>
    <w:p w14:paraId="2A873442" w14:textId="77777777" w:rsidR="00D314B4" w:rsidRDefault="00D314B4" w:rsidP="003F7AE9">
      <w:pPr>
        <w:spacing w:after="0" w:line="240" w:lineRule="auto"/>
        <w:jc w:val="center"/>
        <w:rPr>
          <w:rFonts w:ascii="Times New Roman" w:hAnsi="Times New Roman"/>
          <w:b/>
          <w:sz w:val="24"/>
          <w:szCs w:val="24"/>
        </w:rPr>
      </w:pPr>
    </w:p>
    <w:p w14:paraId="1FEC9D8C" w14:textId="77777777" w:rsidR="00D314B4" w:rsidRDefault="00D314B4" w:rsidP="003F7AE9">
      <w:pPr>
        <w:spacing w:after="0" w:line="240" w:lineRule="auto"/>
        <w:jc w:val="center"/>
        <w:rPr>
          <w:rFonts w:ascii="Times New Roman" w:hAnsi="Times New Roman"/>
          <w:b/>
          <w:sz w:val="24"/>
          <w:szCs w:val="24"/>
        </w:rPr>
      </w:pPr>
    </w:p>
    <w:p w14:paraId="5364C7F8" w14:textId="77777777" w:rsidR="00D314B4" w:rsidRDefault="00D314B4" w:rsidP="003F7AE9">
      <w:pPr>
        <w:spacing w:after="0" w:line="240" w:lineRule="auto"/>
        <w:jc w:val="center"/>
        <w:rPr>
          <w:rFonts w:ascii="Times New Roman" w:hAnsi="Times New Roman"/>
          <w:b/>
          <w:sz w:val="24"/>
          <w:szCs w:val="24"/>
        </w:rPr>
      </w:pPr>
    </w:p>
    <w:p w14:paraId="5C585334" w14:textId="77777777" w:rsidR="00D314B4" w:rsidRDefault="00D314B4" w:rsidP="003F7AE9">
      <w:pPr>
        <w:spacing w:after="0" w:line="240" w:lineRule="auto"/>
        <w:jc w:val="center"/>
        <w:rPr>
          <w:rFonts w:ascii="Times New Roman" w:hAnsi="Times New Roman"/>
          <w:b/>
          <w:sz w:val="24"/>
          <w:szCs w:val="24"/>
        </w:rPr>
      </w:pPr>
    </w:p>
    <w:p w14:paraId="437CD120" w14:textId="77777777" w:rsidR="00D314B4" w:rsidRDefault="00D314B4" w:rsidP="003F7AE9">
      <w:pPr>
        <w:spacing w:after="0" w:line="240" w:lineRule="auto"/>
        <w:jc w:val="center"/>
        <w:rPr>
          <w:rFonts w:ascii="Times New Roman" w:hAnsi="Times New Roman"/>
          <w:b/>
          <w:sz w:val="24"/>
          <w:szCs w:val="24"/>
        </w:rPr>
      </w:pPr>
    </w:p>
    <w:p w14:paraId="266F8D4C" w14:textId="77777777" w:rsidR="00D314B4" w:rsidRDefault="00D314B4" w:rsidP="003F7AE9">
      <w:pPr>
        <w:spacing w:after="0" w:line="240" w:lineRule="auto"/>
        <w:jc w:val="center"/>
        <w:rPr>
          <w:rFonts w:ascii="Times New Roman" w:hAnsi="Times New Roman"/>
          <w:b/>
          <w:sz w:val="24"/>
          <w:szCs w:val="24"/>
        </w:rPr>
      </w:pPr>
    </w:p>
    <w:p w14:paraId="208C59D4" w14:textId="77777777" w:rsidR="00D314B4" w:rsidRDefault="00D314B4" w:rsidP="003F7AE9">
      <w:pPr>
        <w:spacing w:after="0" w:line="240" w:lineRule="auto"/>
        <w:jc w:val="center"/>
        <w:rPr>
          <w:rFonts w:ascii="Times New Roman" w:hAnsi="Times New Roman"/>
          <w:b/>
          <w:sz w:val="24"/>
          <w:szCs w:val="24"/>
        </w:rPr>
      </w:pPr>
    </w:p>
    <w:p w14:paraId="435EDCDA" w14:textId="77777777" w:rsidR="00D314B4" w:rsidRDefault="00D314B4" w:rsidP="003F7AE9">
      <w:pPr>
        <w:spacing w:after="0" w:line="240" w:lineRule="auto"/>
        <w:jc w:val="center"/>
        <w:rPr>
          <w:rFonts w:ascii="Times New Roman" w:hAnsi="Times New Roman"/>
          <w:b/>
          <w:sz w:val="24"/>
          <w:szCs w:val="24"/>
        </w:rPr>
      </w:pPr>
    </w:p>
    <w:p w14:paraId="294B71EF" w14:textId="77777777" w:rsidR="00D314B4" w:rsidRDefault="00D314B4" w:rsidP="003F7AE9">
      <w:pPr>
        <w:spacing w:after="0" w:line="240" w:lineRule="auto"/>
        <w:jc w:val="center"/>
        <w:rPr>
          <w:rFonts w:ascii="Times New Roman" w:hAnsi="Times New Roman"/>
          <w:b/>
          <w:sz w:val="24"/>
          <w:szCs w:val="24"/>
        </w:rPr>
      </w:pPr>
    </w:p>
    <w:p w14:paraId="3585D345" w14:textId="77777777" w:rsidR="00F56BE2" w:rsidRDefault="00F56BE2" w:rsidP="003F7AE9">
      <w:pPr>
        <w:spacing w:after="0" w:line="240" w:lineRule="auto"/>
        <w:jc w:val="center"/>
        <w:rPr>
          <w:rFonts w:ascii="Times New Roman" w:hAnsi="Times New Roman"/>
          <w:b/>
          <w:sz w:val="24"/>
          <w:szCs w:val="24"/>
        </w:rPr>
      </w:pPr>
    </w:p>
    <w:p w14:paraId="29F4679C" w14:textId="77777777" w:rsidR="00F56BE2" w:rsidRDefault="00F56BE2" w:rsidP="003F7AE9">
      <w:pPr>
        <w:spacing w:after="0" w:line="240" w:lineRule="auto"/>
        <w:jc w:val="center"/>
        <w:rPr>
          <w:rFonts w:ascii="Times New Roman" w:hAnsi="Times New Roman"/>
          <w:b/>
          <w:sz w:val="24"/>
          <w:szCs w:val="24"/>
        </w:rPr>
      </w:pPr>
    </w:p>
    <w:p w14:paraId="338EA9B6" w14:textId="77777777" w:rsidR="00F56BE2" w:rsidRDefault="00F56BE2" w:rsidP="003F7AE9">
      <w:pPr>
        <w:spacing w:after="0" w:line="240" w:lineRule="auto"/>
        <w:jc w:val="center"/>
        <w:rPr>
          <w:rFonts w:ascii="Times New Roman" w:hAnsi="Times New Roman"/>
          <w:b/>
          <w:sz w:val="24"/>
          <w:szCs w:val="24"/>
        </w:rPr>
      </w:pPr>
    </w:p>
    <w:p w14:paraId="2ACE6561" w14:textId="77777777" w:rsidR="00F56BE2" w:rsidRDefault="00F56BE2" w:rsidP="003F7AE9">
      <w:pPr>
        <w:spacing w:after="0" w:line="240" w:lineRule="auto"/>
        <w:jc w:val="center"/>
        <w:rPr>
          <w:rFonts w:ascii="Times New Roman" w:hAnsi="Times New Roman"/>
          <w:b/>
          <w:sz w:val="24"/>
          <w:szCs w:val="24"/>
        </w:rPr>
      </w:pPr>
    </w:p>
    <w:p w14:paraId="451F7BE4" w14:textId="77777777" w:rsidR="00F56BE2" w:rsidRDefault="00F56BE2" w:rsidP="003F7AE9">
      <w:pPr>
        <w:spacing w:after="0" w:line="240" w:lineRule="auto"/>
        <w:jc w:val="center"/>
        <w:rPr>
          <w:rFonts w:ascii="Times New Roman" w:hAnsi="Times New Roman"/>
          <w:b/>
          <w:sz w:val="24"/>
          <w:szCs w:val="24"/>
        </w:rPr>
      </w:pPr>
    </w:p>
    <w:p w14:paraId="300B293D" w14:textId="77777777" w:rsidR="00953065" w:rsidRDefault="00953065" w:rsidP="003F7AE9">
      <w:pPr>
        <w:spacing w:after="0" w:line="240" w:lineRule="auto"/>
        <w:jc w:val="center"/>
        <w:rPr>
          <w:rFonts w:ascii="Times New Roman" w:hAnsi="Times New Roman"/>
          <w:b/>
          <w:sz w:val="24"/>
          <w:szCs w:val="24"/>
        </w:rPr>
      </w:pPr>
    </w:p>
    <w:p w14:paraId="3DAA30F7" w14:textId="77777777" w:rsidR="00953065" w:rsidRDefault="00953065" w:rsidP="003F7AE9">
      <w:pPr>
        <w:spacing w:after="0" w:line="240" w:lineRule="auto"/>
        <w:jc w:val="center"/>
        <w:rPr>
          <w:rFonts w:ascii="Times New Roman" w:hAnsi="Times New Roman"/>
          <w:b/>
          <w:sz w:val="24"/>
          <w:szCs w:val="24"/>
        </w:rPr>
      </w:pPr>
    </w:p>
    <w:p w14:paraId="3D6EE654" w14:textId="77777777" w:rsidR="00953065" w:rsidRDefault="00953065" w:rsidP="003F7AE9">
      <w:pPr>
        <w:spacing w:after="0" w:line="240" w:lineRule="auto"/>
        <w:jc w:val="center"/>
        <w:rPr>
          <w:rFonts w:ascii="Times New Roman" w:hAnsi="Times New Roman"/>
          <w:b/>
          <w:sz w:val="24"/>
          <w:szCs w:val="24"/>
        </w:rPr>
      </w:pPr>
    </w:p>
    <w:p w14:paraId="7CD8D42C" w14:textId="77777777" w:rsidR="00953065" w:rsidRDefault="00953065" w:rsidP="003F7AE9">
      <w:pPr>
        <w:spacing w:after="0" w:line="240" w:lineRule="auto"/>
        <w:jc w:val="center"/>
        <w:rPr>
          <w:rFonts w:ascii="Times New Roman" w:hAnsi="Times New Roman"/>
          <w:b/>
          <w:sz w:val="24"/>
          <w:szCs w:val="24"/>
        </w:rPr>
      </w:pPr>
    </w:p>
    <w:p w14:paraId="109D2156" w14:textId="77777777" w:rsidR="00953065" w:rsidRDefault="00953065" w:rsidP="003F7AE9">
      <w:pPr>
        <w:spacing w:after="0" w:line="240" w:lineRule="auto"/>
        <w:jc w:val="center"/>
        <w:rPr>
          <w:rFonts w:ascii="Times New Roman" w:hAnsi="Times New Roman"/>
          <w:b/>
          <w:sz w:val="24"/>
          <w:szCs w:val="24"/>
        </w:rPr>
      </w:pPr>
    </w:p>
    <w:p w14:paraId="2CFC2524" w14:textId="77777777" w:rsidR="00953065" w:rsidRDefault="00953065" w:rsidP="003F7AE9">
      <w:pPr>
        <w:spacing w:after="0" w:line="240" w:lineRule="auto"/>
        <w:jc w:val="center"/>
        <w:rPr>
          <w:rFonts w:ascii="Times New Roman" w:hAnsi="Times New Roman"/>
          <w:b/>
          <w:sz w:val="24"/>
          <w:szCs w:val="24"/>
        </w:rPr>
      </w:pPr>
    </w:p>
    <w:p w14:paraId="6D83272E" w14:textId="77777777" w:rsidR="00953065" w:rsidRDefault="00953065" w:rsidP="003F7AE9">
      <w:pPr>
        <w:spacing w:after="0" w:line="240" w:lineRule="auto"/>
        <w:jc w:val="center"/>
        <w:rPr>
          <w:rFonts w:ascii="Times New Roman" w:hAnsi="Times New Roman"/>
          <w:b/>
          <w:sz w:val="24"/>
          <w:szCs w:val="24"/>
        </w:rPr>
      </w:pPr>
    </w:p>
    <w:p w14:paraId="6C1A5647" w14:textId="77777777" w:rsidR="00953065" w:rsidRDefault="00953065" w:rsidP="003F7AE9">
      <w:pPr>
        <w:spacing w:after="0" w:line="240" w:lineRule="auto"/>
        <w:jc w:val="center"/>
        <w:rPr>
          <w:rFonts w:ascii="Times New Roman" w:hAnsi="Times New Roman"/>
          <w:b/>
          <w:sz w:val="24"/>
          <w:szCs w:val="24"/>
        </w:rPr>
      </w:pPr>
    </w:p>
    <w:p w14:paraId="46E91402" w14:textId="77777777" w:rsidR="00953065" w:rsidRDefault="00953065" w:rsidP="003F7AE9">
      <w:pPr>
        <w:spacing w:after="0" w:line="240" w:lineRule="auto"/>
        <w:jc w:val="center"/>
        <w:rPr>
          <w:rFonts w:ascii="Times New Roman" w:hAnsi="Times New Roman"/>
          <w:b/>
          <w:sz w:val="24"/>
          <w:szCs w:val="24"/>
        </w:rPr>
      </w:pPr>
    </w:p>
    <w:p w14:paraId="4E5EB664" w14:textId="1C06AB5F" w:rsidR="003F7AE9" w:rsidRPr="00953065" w:rsidRDefault="003F7AE9" w:rsidP="00953065">
      <w:pPr>
        <w:spacing w:after="0" w:line="240" w:lineRule="auto"/>
        <w:jc w:val="center"/>
        <w:rPr>
          <w:rFonts w:ascii="Times New Roman" w:hAnsi="Times New Roman"/>
          <w:b/>
          <w:sz w:val="28"/>
          <w:szCs w:val="28"/>
        </w:rPr>
      </w:pPr>
      <w:r w:rsidRPr="00953065">
        <w:rPr>
          <w:rFonts w:ascii="Times New Roman" w:hAnsi="Times New Roman"/>
          <w:b/>
          <w:sz w:val="28"/>
          <w:szCs w:val="28"/>
        </w:rPr>
        <w:lastRenderedPageBreak/>
        <w:t>Текстовой отчет</w:t>
      </w:r>
    </w:p>
    <w:p w14:paraId="2287E8A1" w14:textId="77777777" w:rsidR="003F7AE9" w:rsidRPr="00953065" w:rsidRDefault="003F7AE9" w:rsidP="00953065">
      <w:pPr>
        <w:spacing w:after="0" w:line="240" w:lineRule="auto"/>
        <w:jc w:val="both"/>
        <w:rPr>
          <w:rFonts w:ascii="Times New Roman" w:hAnsi="Times New Roman"/>
          <w:b/>
          <w:sz w:val="28"/>
          <w:szCs w:val="28"/>
        </w:rPr>
      </w:pPr>
    </w:p>
    <w:tbl>
      <w:tblPr>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9355"/>
      </w:tblGrid>
      <w:tr w:rsidR="003F7AE9" w:rsidRPr="00953065" w14:paraId="7E904E78" w14:textId="77777777" w:rsidTr="00CE13ED">
        <w:tc>
          <w:tcPr>
            <w:tcW w:w="9571" w:type="dxa"/>
            <w:tcBorders>
              <w:top w:val="nil"/>
              <w:left w:val="nil"/>
              <w:bottom w:val="single" w:sz="4" w:space="0" w:color="000000" w:themeColor="text1"/>
              <w:right w:val="nil"/>
            </w:tcBorders>
          </w:tcPr>
          <w:p w14:paraId="52F43B35"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2AAE6421" w14:textId="77777777" w:rsidTr="00CE13ED">
        <w:tc>
          <w:tcPr>
            <w:tcW w:w="9571" w:type="dxa"/>
            <w:tcBorders>
              <w:top w:val="single" w:sz="4" w:space="0" w:color="000000" w:themeColor="text1"/>
              <w:left w:val="nil"/>
              <w:bottom w:val="single" w:sz="4" w:space="0" w:color="000000" w:themeColor="text1"/>
              <w:right w:val="nil"/>
            </w:tcBorders>
          </w:tcPr>
          <w:p w14:paraId="011F5938" w14:textId="7A30FF12" w:rsidR="003F7AE9" w:rsidRPr="00953065" w:rsidRDefault="003F7AE9" w:rsidP="00953065">
            <w:pPr>
              <w:spacing w:after="0" w:line="240" w:lineRule="auto"/>
              <w:jc w:val="both"/>
              <w:rPr>
                <w:rFonts w:ascii="Times New Roman" w:hAnsi="Times New Roman"/>
                <w:sz w:val="28"/>
                <w:szCs w:val="28"/>
              </w:rPr>
            </w:pPr>
            <w:r w:rsidRPr="00953065">
              <w:rPr>
                <w:rFonts w:ascii="Times New Roman" w:hAnsi="Times New Roman"/>
                <w:sz w:val="28"/>
                <w:szCs w:val="28"/>
              </w:rPr>
              <w:t>1. Умения, которыми хорошо овладел в ходе практики</w:t>
            </w:r>
            <w:r w:rsidR="00E148EA">
              <w:rPr>
                <w:rFonts w:ascii="Times New Roman" w:hAnsi="Times New Roman"/>
                <w:sz w:val="28"/>
                <w:szCs w:val="28"/>
              </w:rPr>
              <w:t>: за время прохождения учебной практики освоила хорошо заполнения актов, протоко-</w:t>
            </w:r>
          </w:p>
        </w:tc>
      </w:tr>
      <w:tr w:rsidR="003F7AE9" w:rsidRPr="00953065" w14:paraId="71E517F0" w14:textId="77777777" w:rsidTr="00CE13ED">
        <w:tc>
          <w:tcPr>
            <w:tcW w:w="9571" w:type="dxa"/>
            <w:tcBorders>
              <w:top w:val="single" w:sz="4" w:space="0" w:color="000000" w:themeColor="text1"/>
              <w:left w:val="nil"/>
              <w:bottom w:val="single" w:sz="4" w:space="0" w:color="000000" w:themeColor="text1"/>
              <w:right w:val="nil"/>
            </w:tcBorders>
          </w:tcPr>
          <w:p w14:paraId="7F4414F6" w14:textId="28C28EF5" w:rsidR="003F7AE9" w:rsidRPr="00953065" w:rsidRDefault="00E148EA" w:rsidP="00953065">
            <w:pPr>
              <w:spacing w:after="0" w:line="240" w:lineRule="auto"/>
              <w:jc w:val="both"/>
              <w:rPr>
                <w:rFonts w:ascii="Times New Roman" w:hAnsi="Times New Roman"/>
                <w:sz w:val="28"/>
                <w:szCs w:val="28"/>
              </w:rPr>
            </w:pPr>
            <w:r>
              <w:rPr>
                <w:rFonts w:ascii="Times New Roman" w:hAnsi="Times New Roman"/>
                <w:sz w:val="28"/>
                <w:szCs w:val="28"/>
              </w:rPr>
              <w:t xml:space="preserve">лов, направлений. Вспомнила все методики отбора воды, почвы, пищевых </w:t>
            </w:r>
          </w:p>
        </w:tc>
      </w:tr>
      <w:tr w:rsidR="003F7AE9" w:rsidRPr="00953065" w14:paraId="781EDB6F" w14:textId="77777777" w:rsidTr="00CE13ED">
        <w:tc>
          <w:tcPr>
            <w:tcW w:w="9571" w:type="dxa"/>
            <w:tcBorders>
              <w:top w:val="single" w:sz="4" w:space="0" w:color="000000" w:themeColor="text1"/>
              <w:left w:val="nil"/>
              <w:bottom w:val="single" w:sz="4" w:space="0" w:color="000000" w:themeColor="text1"/>
              <w:right w:val="nil"/>
            </w:tcBorders>
          </w:tcPr>
          <w:p w14:paraId="7CD45070" w14:textId="78CFB527" w:rsidR="003F7AE9" w:rsidRPr="00953065" w:rsidRDefault="00E148EA" w:rsidP="00953065">
            <w:pPr>
              <w:spacing w:after="0" w:line="240" w:lineRule="auto"/>
              <w:jc w:val="both"/>
              <w:rPr>
                <w:rFonts w:ascii="Times New Roman" w:hAnsi="Times New Roman"/>
                <w:sz w:val="28"/>
                <w:szCs w:val="28"/>
              </w:rPr>
            </w:pPr>
            <w:r>
              <w:rPr>
                <w:rFonts w:ascii="Times New Roman" w:hAnsi="Times New Roman"/>
                <w:sz w:val="28"/>
                <w:szCs w:val="28"/>
              </w:rPr>
              <w:t xml:space="preserve">продуктов, воздуха. </w:t>
            </w:r>
          </w:p>
        </w:tc>
      </w:tr>
      <w:tr w:rsidR="003F7AE9" w:rsidRPr="00953065" w14:paraId="57A61C1E" w14:textId="77777777" w:rsidTr="00CE13ED">
        <w:tc>
          <w:tcPr>
            <w:tcW w:w="9571" w:type="dxa"/>
            <w:tcBorders>
              <w:top w:val="single" w:sz="4" w:space="0" w:color="000000" w:themeColor="text1"/>
              <w:left w:val="nil"/>
              <w:bottom w:val="single" w:sz="4" w:space="0" w:color="000000" w:themeColor="text1"/>
              <w:right w:val="nil"/>
            </w:tcBorders>
          </w:tcPr>
          <w:p w14:paraId="52D5302D"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5C36717A" w14:textId="77777777" w:rsidTr="00CE13ED">
        <w:tc>
          <w:tcPr>
            <w:tcW w:w="9571" w:type="dxa"/>
            <w:tcBorders>
              <w:top w:val="single" w:sz="4" w:space="0" w:color="000000" w:themeColor="text1"/>
              <w:left w:val="nil"/>
              <w:bottom w:val="single" w:sz="4" w:space="0" w:color="000000" w:themeColor="text1"/>
              <w:right w:val="nil"/>
            </w:tcBorders>
          </w:tcPr>
          <w:p w14:paraId="1A9188B6"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7D4C1609" w14:textId="77777777" w:rsidTr="00CE13ED">
        <w:tc>
          <w:tcPr>
            <w:tcW w:w="9571" w:type="dxa"/>
            <w:tcBorders>
              <w:top w:val="single" w:sz="4" w:space="0" w:color="000000" w:themeColor="text1"/>
              <w:left w:val="nil"/>
              <w:bottom w:val="single" w:sz="4" w:space="0" w:color="000000" w:themeColor="text1"/>
              <w:right w:val="nil"/>
            </w:tcBorders>
          </w:tcPr>
          <w:p w14:paraId="2FAC3A7A" w14:textId="419C7B2E" w:rsidR="003F7AE9" w:rsidRPr="00953065" w:rsidRDefault="003F7AE9" w:rsidP="00953065">
            <w:pPr>
              <w:spacing w:after="0" w:line="240" w:lineRule="auto"/>
              <w:jc w:val="both"/>
              <w:rPr>
                <w:rFonts w:ascii="Times New Roman" w:hAnsi="Times New Roman"/>
                <w:sz w:val="28"/>
                <w:szCs w:val="28"/>
              </w:rPr>
            </w:pPr>
            <w:r w:rsidRPr="00953065">
              <w:rPr>
                <w:rFonts w:ascii="Times New Roman" w:hAnsi="Times New Roman"/>
                <w:sz w:val="28"/>
                <w:szCs w:val="28"/>
              </w:rPr>
              <w:t>2.Самостоятельная работа:</w:t>
            </w:r>
            <w:r w:rsidR="00E148EA">
              <w:rPr>
                <w:rFonts w:ascii="Times New Roman" w:hAnsi="Times New Roman"/>
                <w:sz w:val="28"/>
                <w:szCs w:val="28"/>
              </w:rPr>
              <w:t xml:space="preserve"> решение ситуационных задач, заполнение акта,</w:t>
            </w:r>
          </w:p>
        </w:tc>
      </w:tr>
      <w:tr w:rsidR="003F7AE9" w:rsidRPr="00953065" w14:paraId="06307E06" w14:textId="77777777" w:rsidTr="00CE13ED">
        <w:tc>
          <w:tcPr>
            <w:tcW w:w="9571" w:type="dxa"/>
            <w:tcBorders>
              <w:top w:val="single" w:sz="4" w:space="0" w:color="000000" w:themeColor="text1"/>
              <w:left w:val="nil"/>
              <w:bottom w:val="single" w:sz="4" w:space="0" w:color="000000" w:themeColor="text1"/>
              <w:right w:val="nil"/>
            </w:tcBorders>
          </w:tcPr>
          <w:p w14:paraId="6AF64E8E" w14:textId="1D79C06B" w:rsidR="003F7AE9" w:rsidRPr="00953065" w:rsidRDefault="00E148EA" w:rsidP="00953065">
            <w:pPr>
              <w:spacing w:after="0" w:line="240" w:lineRule="auto"/>
              <w:jc w:val="both"/>
              <w:rPr>
                <w:rFonts w:ascii="Times New Roman" w:hAnsi="Times New Roman"/>
                <w:sz w:val="28"/>
                <w:szCs w:val="28"/>
              </w:rPr>
            </w:pPr>
            <w:r>
              <w:rPr>
                <w:rFonts w:ascii="Times New Roman" w:hAnsi="Times New Roman"/>
                <w:sz w:val="28"/>
                <w:szCs w:val="28"/>
              </w:rPr>
              <w:t>направления, протокола. Составление алгоритмов, составление ситуационн-</w:t>
            </w:r>
          </w:p>
        </w:tc>
      </w:tr>
      <w:tr w:rsidR="003F7AE9" w:rsidRPr="00953065" w14:paraId="1D9810B5" w14:textId="77777777" w:rsidTr="00CE13ED">
        <w:tc>
          <w:tcPr>
            <w:tcW w:w="9571" w:type="dxa"/>
            <w:tcBorders>
              <w:top w:val="single" w:sz="4" w:space="0" w:color="000000" w:themeColor="text1"/>
              <w:left w:val="nil"/>
              <w:bottom w:val="single" w:sz="4" w:space="0" w:color="000000" w:themeColor="text1"/>
              <w:right w:val="nil"/>
            </w:tcBorders>
          </w:tcPr>
          <w:p w14:paraId="0D5F56F8" w14:textId="32FB871D" w:rsidR="003F7AE9" w:rsidRPr="00953065" w:rsidRDefault="00E148EA" w:rsidP="002A2B06">
            <w:pPr>
              <w:spacing w:after="0" w:line="240" w:lineRule="auto"/>
              <w:jc w:val="both"/>
              <w:rPr>
                <w:rFonts w:ascii="Times New Roman" w:hAnsi="Times New Roman"/>
                <w:sz w:val="28"/>
                <w:szCs w:val="28"/>
              </w:rPr>
            </w:pPr>
            <w:r>
              <w:rPr>
                <w:rFonts w:ascii="Times New Roman" w:hAnsi="Times New Roman"/>
                <w:sz w:val="28"/>
                <w:szCs w:val="28"/>
              </w:rPr>
              <w:t xml:space="preserve">ой задачи, ответы на вопросы, ознакомление  с сайтом </w:t>
            </w:r>
            <w:r w:rsidRPr="00E148EA">
              <w:rPr>
                <w:rFonts w:ascii="Times New Roman" w:hAnsi="Times New Roman"/>
                <w:sz w:val="28"/>
                <w:szCs w:val="36"/>
              </w:rPr>
              <w:t xml:space="preserve">ФБУЗ "Центр гигиены </w:t>
            </w:r>
          </w:p>
        </w:tc>
      </w:tr>
      <w:tr w:rsidR="003F7AE9" w:rsidRPr="00953065" w14:paraId="54A9025C" w14:textId="77777777" w:rsidTr="00CE13ED">
        <w:tc>
          <w:tcPr>
            <w:tcW w:w="9571" w:type="dxa"/>
            <w:tcBorders>
              <w:top w:val="single" w:sz="4" w:space="0" w:color="000000" w:themeColor="text1"/>
              <w:left w:val="nil"/>
              <w:bottom w:val="single" w:sz="4" w:space="0" w:color="000000" w:themeColor="text1"/>
              <w:right w:val="nil"/>
            </w:tcBorders>
          </w:tcPr>
          <w:p w14:paraId="6DC5B476" w14:textId="4D8AD3FC" w:rsidR="003F7AE9" w:rsidRPr="00953065" w:rsidRDefault="002A2B06" w:rsidP="00953065">
            <w:pPr>
              <w:spacing w:after="0" w:line="240" w:lineRule="auto"/>
              <w:jc w:val="both"/>
              <w:rPr>
                <w:rFonts w:ascii="Times New Roman" w:hAnsi="Times New Roman"/>
                <w:sz w:val="28"/>
                <w:szCs w:val="28"/>
              </w:rPr>
            </w:pPr>
            <w:r w:rsidRPr="00E148EA">
              <w:rPr>
                <w:rFonts w:ascii="Times New Roman" w:hAnsi="Times New Roman"/>
                <w:sz w:val="28"/>
                <w:szCs w:val="36"/>
              </w:rPr>
              <w:t>и эпидемиологии в Красноярском крае"</w:t>
            </w:r>
            <w:r>
              <w:rPr>
                <w:rFonts w:ascii="Times New Roman" w:hAnsi="Times New Roman"/>
                <w:sz w:val="28"/>
                <w:szCs w:val="36"/>
              </w:rPr>
              <w:t xml:space="preserve">. Полное повторение курса санитарно </w:t>
            </w:r>
          </w:p>
        </w:tc>
      </w:tr>
      <w:tr w:rsidR="003F7AE9" w:rsidRPr="00953065" w14:paraId="26C09264" w14:textId="77777777" w:rsidTr="00CE13ED">
        <w:tc>
          <w:tcPr>
            <w:tcW w:w="9571" w:type="dxa"/>
            <w:tcBorders>
              <w:top w:val="single" w:sz="4" w:space="0" w:color="000000" w:themeColor="text1"/>
              <w:left w:val="nil"/>
              <w:bottom w:val="single" w:sz="4" w:space="0" w:color="000000" w:themeColor="text1"/>
              <w:right w:val="nil"/>
            </w:tcBorders>
          </w:tcPr>
          <w:p w14:paraId="72CC680C" w14:textId="06F6E6E8" w:rsidR="003F7AE9" w:rsidRPr="00953065" w:rsidRDefault="002A2B06" w:rsidP="00953065">
            <w:pPr>
              <w:spacing w:after="0" w:line="240" w:lineRule="auto"/>
              <w:jc w:val="both"/>
              <w:rPr>
                <w:rFonts w:ascii="Times New Roman" w:hAnsi="Times New Roman"/>
                <w:sz w:val="28"/>
                <w:szCs w:val="28"/>
              </w:rPr>
            </w:pPr>
            <w:r>
              <w:rPr>
                <w:rFonts w:ascii="Times New Roman" w:hAnsi="Times New Roman"/>
                <w:sz w:val="28"/>
                <w:szCs w:val="28"/>
              </w:rPr>
              <w:t xml:space="preserve">гигиенических исследований. </w:t>
            </w:r>
          </w:p>
        </w:tc>
      </w:tr>
      <w:tr w:rsidR="003F7AE9" w:rsidRPr="00953065" w14:paraId="1A3342DA" w14:textId="77777777" w:rsidTr="00CE13ED">
        <w:tc>
          <w:tcPr>
            <w:tcW w:w="9571" w:type="dxa"/>
            <w:tcBorders>
              <w:top w:val="single" w:sz="4" w:space="0" w:color="000000" w:themeColor="text1"/>
              <w:left w:val="nil"/>
              <w:bottom w:val="single" w:sz="4" w:space="0" w:color="000000" w:themeColor="text1"/>
              <w:right w:val="nil"/>
            </w:tcBorders>
          </w:tcPr>
          <w:p w14:paraId="44BCCDE2"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5FB3C2F7" w14:textId="77777777" w:rsidTr="00CE13ED">
        <w:tc>
          <w:tcPr>
            <w:tcW w:w="9571" w:type="dxa"/>
            <w:tcBorders>
              <w:top w:val="single" w:sz="4" w:space="0" w:color="000000" w:themeColor="text1"/>
              <w:left w:val="nil"/>
              <w:bottom w:val="single" w:sz="4" w:space="0" w:color="000000" w:themeColor="text1"/>
              <w:right w:val="nil"/>
            </w:tcBorders>
          </w:tcPr>
          <w:p w14:paraId="3B986050"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7B994BA3" w14:textId="77777777" w:rsidTr="00CE13ED">
        <w:tc>
          <w:tcPr>
            <w:tcW w:w="9571" w:type="dxa"/>
            <w:tcBorders>
              <w:top w:val="single" w:sz="4" w:space="0" w:color="000000" w:themeColor="text1"/>
              <w:left w:val="nil"/>
              <w:bottom w:val="single" w:sz="4" w:space="0" w:color="000000" w:themeColor="text1"/>
              <w:right w:val="nil"/>
            </w:tcBorders>
          </w:tcPr>
          <w:p w14:paraId="0E4B58C6" w14:textId="5C52ED25" w:rsidR="003F7AE9" w:rsidRPr="00953065" w:rsidRDefault="003F7AE9" w:rsidP="00953065">
            <w:pPr>
              <w:spacing w:after="0" w:line="240" w:lineRule="auto"/>
              <w:jc w:val="both"/>
              <w:rPr>
                <w:rFonts w:ascii="Times New Roman" w:hAnsi="Times New Roman"/>
                <w:sz w:val="28"/>
                <w:szCs w:val="28"/>
              </w:rPr>
            </w:pPr>
            <w:r w:rsidRPr="00953065">
              <w:rPr>
                <w:rFonts w:ascii="Times New Roman" w:hAnsi="Times New Roman"/>
                <w:sz w:val="28"/>
                <w:szCs w:val="28"/>
              </w:rPr>
              <w:t>3.Помощь оказана со стороны методических и непосредственных руководителей:</w:t>
            </w:r>
            <w:r w:rsidR="00CF7C27">
              <w:rPr>
                <w:rFonts w:ascii="Times New Roman" w:hAnsi="Times New Roman"/>
                <w:sz w:val="28"/>
                <w:szCs w:val="28"/>
              </w:rPr>
              <w:t xml:space="preserve"> оказана вся необходимая помощь со стороны методического</w:t>
            </w:r>
          </w:p>
        </w:tc>
      </w:tr>
      <w:tr w:rsidR="003F7AE9" w:rsidRPr="00953065" w14:paraId="342B04C6" w14:textId="77777777" w:rsidTr="00CE13ED">
        <w:tc>
          <w:tcPr>
            <w:tcW w:w="9571" w:type="dxa"/>
            <w:tcBorders>
              <w:top w:val="single" w:sz="4" w:space="0" w:color="000000" w:themeColor="text1"/>
              <w:left w:val="nil"/>
              <w:bottom w:val="single" w:sz="4" w:space="0" w:color="000000" w:themeColor="text1"/>
              <w:right w:val="nil"/>
            </w:tcBorders>
          </w:tcPr>
          <w:p w14:paraId="42F7B6C2" w14:textId="33736331" w:rsidR="003F7AE9" w:rsidRPr="00953065" w:rsidRDefault="00E148EA" w:rsidP="00953065">
            <w:pPr>
              <w:spacing w:after="0" w:line="240" w:lineRule="auto"/>
              <w:jc w:val="both"/>
              <w:rPr>
                <w:rFonts w:ascii="Times New Roman" w:hAnsi="Times New Roman"/>
                <w:sz w:val="28"/>
                <w:szCs w:val="28"/>
              </w:rPr>
            </w:pPr>
            <w:r>
              <w:rPr>
                <w:rFonts w:ascii="Times New Roman" w:hAnsi="Times New Roman"/>
                <w:sz w:val="28"/>
                <w:szCs w:val="28"/>
              </w:rPr>
              <w:t>р</w:t>
            </w:r>
            <w:r w:rsidR="00CF7C27">
              <w:rPr>
                <w:rFonts w:ascii="Times New Roman" w:hAnsi="Times New Roman"/>
                <w:sz w:val="28"/>
                <w:szCs w:val="28"/>
              </w:rPr>
              <w:t xml:space="preserve">уководителя практики. </w:t>
            </w:r>
          </w:p>
        </w:tc>
      </w:tr>
      <w:tr w:rsidR="003F7AE9" w:rsidRPr="00953065" w14:paraId="7951D78F" w14:textId="77777777" w:rsidTr="00CE13ED">
        <w:tc>
          <w:tcPr>
            <w:tcW w:w="9571" w:type="dxa"/>
            <w:tcBorders>
              <w:top w:val="single" w:sz="4" w:space="0" w:color="000000" w:themeColor="text1"/>
              <w:left w:val="nil"/>
              <w:bottom w:val="single" w:sz="4" w:space="0" w:color="000000" w:themeColor="text1"/>
              <w:right w:val="nil"/>
            </w:tcBorders>
          </w:tcPr>
          <w:p w14:paraId="7162E0AA"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28C2F078" w14:textId="77777777" w:rsidTr="00CE13ED">
        <w:tc>
          <w:tcPr>
            <w:tcW w:w="9571" w:type="dxa"/>
            <w:tcBorders>
              <w:top w:val="single" w:sz="4" w:space="0" w:color="000000" w:themeColor="text1"/>
              <w:left w:val="nil"/>
              <w:bottom w:val="single" w:sz="4" w:space="0" w:color="000000" w:themeColor="text1"/>
              <w:right w:val="nil"/>
            </w:tcBorders>
          </w:tcPr>
          <w:p w14:paraId="53C78840"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021108D3" w14:textId="77777777" w:rsidTr="00CE13ED">
        <w:tc>
          <w:tcPr>
            <w:tcW w:w="9571" w:type="dxa"/>
            <w:tcBorders>
              <w:top w:val="single" w:sz="4" w:space="0" w:color="000000" w:themeColor="text1"/>
              <w:left w:val="nil"/>
              <w:bottom w:val="single" w:sz="4" w:space="0" w:color="000000" w:themeColor="text1"/>
              <w:right w:val="nil"/>
            </w:tcBorders>
          </w:tcPr>
          <w:p w14:paraId="598FF0AD"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3726469B" w14:textId="77777777" w:rsidTr="00CE13ED">
        <w:tc>
          <w:tcPr>
            <w:tcW w:w="9571" w:type="dxa"/>
            <w:tcBorders>
              <w:top w:val="single" w:sz="4" w:space="0" w:color="000000" w:themeColor="text1"/>
              <w:left w:val="nil"/>
              <w:bottom w:val="single" w:sz="4" w:space="0" w:color="000000" w:themeColor="text1"/>
              <w:right w:val="nil"/>
            </w:tcBorders>
          </w:tcPr>
          <w:p w14:paraId="628C3050" w14:textId="77777777" w:rsidR="003F7AE9" w:rsidRPr="00953065" w:rsidRDefault="003F7AE9" w:rsidP="00953065">
            <w:pPr>
              <w:spacing w:after="0" w:line="240" w:lineRule="auto"/>
              <w:jc w:val="both"/>
              <w:rPr>
                <w:rFonts w:ascii="Times New Roman" w:hAnsi="Times New Roman"/>
                <w:sz w:val="28"/>
                <w:szCs w:val="28"/>
              </w:rPr>
            </w:pPr>
            <w:r w:rsidRPr="00953065">
              <w:rPr>
                <w:rFonts w:ascii="Times New Roman" w:hAnsi="Times New Roman"/>
                <w:sz w:val="28"/>
                <w:szCs w:val="28"/>
              </w:rPr>
              <w:t>4.Замечания и предложения по прохождению практики:</w:t>
            </w:r>
          </w:p>
        </w:tc>
      </w:tr>
      <w:tr w:rsidR="003F7AE9" w:rsidRPr="00953065" w14:paraId="18EC93FB" w14:textId="77777777" w:rsidTr="00CE13ED">
        <w:tc>
          <w:tcPr>
            <w:tcW w:w="9571" w:type="dxa"/>
            <w:tcBorders>
              <w:top w:val="single" w:sz="4" w:space="0" w:color="000000" w:themeColor="text1"/>
              <w:left w:val="nil"/>
              <w:bottom w:val="single" w:sz="4" w:space="0" w:color="000000" w:themeColor="text1"/>
              <w:right w:val="nil"/>
            </w:tcBorders>
          </w:tcPr>
          <w:p w14:paraId="526F751C"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5F7BF30F" w14:textId="77777777" w:rsidTr="00CE13ED">
        <w:tc>
          <w:tcPr>
            <w:tcW w:w="9571" w:type="dxa"/>
            <w:tcBorders>
              <w:top w:val="single" w:sz="4" w:space="0" w:color="000000" w:themeColor="text1"/>
              <w:left w:val="nil"/>
              <w:bottom w:val="single" w:sz="4" w:space="0" w:color="000000" w:themeColor="text1"/>
              <w:right w:val="nil"/>
            </w:tcBorders>
          </w:tcPr>
          <w:p w14:paraId="46F5D1BC"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787DE076" w14:textId="77777777" w:rsidTr="00CE13ED">
        <w:tc>
          <w:tcPr>
            <w:tcW w:w="9571" w:type="dxa"/>
            <w:tcBorders>
              <w:top w:val="single" w:sz="4" w:space="0" w:color="000000" w:themeColor="text1"/>
              <w:left w:val="nil"/>
              <w:bottom w:val="single" w:sz="4" w:space="0" w:color="000000" w:themeColor="text1"/>
              <w:right w:val="nil"/>
            </w:tcBorders>
          </w:tcPr>
          <w:p w14:paraId="31287784"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2A980BFB" w14:textId="77777777" w:rsidTr="00CE13ED">
        <w:tc>
          <w:tcPr>
            <w:tcW w:w="9571" w:type="dxa"/>
            <w:tcBorders>
              <w:top w:val="single" w:sz="4" w:space="0" w:color="000000" w:themeColor="text1"/>
              <w:left w:val="nil"/>
              <w:bottom w:val="single" w:sz="4" w:space="0" w:color="000000" w:themeColor="text1"/>
              <w:right w:val="nil"/>
            </w:tcBorders>
          </w:tcPr>
          <w:p w14:paraId="10190316"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5CDAE066" w14:textId="77777777" w:rsidTr="00CE13ED">
        <w:tc>
          <w:tcPr>
            <w:tcW w:w="9571" w:type="dxa"/>
            <w:tcBorders>
              <w:top w:val="single" w:sz="4" w:space="0" w:color="000000" w:themeColor="text1"/>
              <w:left w:val="nil"/>
              <w:bottom w:val="single" w:sz="4" w:space="0" w:color="000000" w:themeColor="text1"/>
              <w:right w:val="nil"/>
            </w:tcBorders>
          </w:tcPr>
          <w:p w14:paraId="26105D60" w14:textId="77777777" w:rsidR="003F7AE9" w:rsidRPr="00953065" w:rsidRDefault="003F7AE9" w:rsidP="00953065">
            <w:pPr>
              <w:spacing w:after="0" w:line="240" w:lineRule="auto"/>
              <w:jc w:val="both"/>
              <w:rPr>
                <w:rFonts w:ascii="Times New Roman" w:hAnsi="Times New Roman"/>
                <w:sz w:val="28"/>
                <w:szCs w:val="28"/>
              </w:rPr>
            </w:pPr>
          </w:p>
        </w:tc>
      </w:tr>
      <w:tr w:rsidR="003F7AE9" w:rsidRPr="00953065" w14:paraId="42932702" w14:textId="77777777" w:rsidTr="00CE13ED">
        <w:tc>
          <w:tcPr>
            <w:tcW w:w="9571" w:type="dxa"/>
            <w:tcBorders>
              <w:top w:val="single" w:sz="4" w:space="0" w:color="000000" w:themeColor="text1"/>
              <w:left w:val="nil"/>
              <w:bottom w:val="nil"/>
              <w:right w:val="nil"/>
            </w:tcBorders>
          </w:tcPr>
          <w:p w14:paraId="53DF8F8E" w14:textId="77777777" w:rsidR="003F7AE9" w:rsidRPr="00953065" w:rsidRDefault="003F7AE9" w:rsidP="00953065">
            <w:pPr>
              <w:spacing w:after="0" w:line="240" w:lineRule="auto"/>
              <w:jc w:val="both"/>
              <w:rPr>
                <w:rFonts w:ascii="Times New Roman" w:hAnsi="Times New Roman"/>
                <w:sz w:val="28"/>
                <w:szCs w:val="28"/>
              </w:rPr>
            </w:pPr>
          </w:p>
        </w:tc>
      </w:tr>
    </w:tbl>
    <w:p w14:paraId="224C4B33" w14:textId="77777777" w:rsidR="003F7AE9" w:rsidRPr="00953065" w:rsidRDefault="003F7AE9" w:rsidP="00953065">
      <w:pPr>
        <w:spacing w:after="0" w:line="240" w:lineRule="auto"/>
        <w:jc w:val="both"/>
        <w:rPr>
          <w:rFonts w:ascii="Times New Roman" w:hAnsi="Times New Roman"/>
          <w:bCs/>
          <w:sz w:val="28"/>
          <w:szCs w:val="28"/>
        </w:rPr>
      </w:pPr>
      <w:r w:rsidRPr="00953065">
        <w:rPr>
          <w:rFonts w:ascii="Times New Roman" w:hAnsi="Times New Roman"/>
          <w:bCs/>
          <w:sz w:val="28"/>
          <w:szCs w:val="28"/>
        </w:rPr>
        <w:t>Общий руководитель практики</w:t>
      </w:r>
      <w:r w:rsidRPr="00953065">
        <w:rPr>
          <w:rFonts w:ascii="Times New Roman" w:hAnsi="Times New Roman"/>
          <w:b/>
          <w:bCs/>
          <w:sz w:val="28"/>
          <w:szCs w:val="28"/>
        </w:rPr>
        <w:t xml:space="preserve">   ________________  </w:t>
      </w:r>
      <w:r w:rsidRPr="00953065">
        <w:rPr>
          <w:rFonts w:ascii="Times New Roman" w:hAnsi="Times New Roman"/>
          <w:bCs/>
          <w:sz w:val="28"/>
          <w:szCs w:val="28"/>
        </w:rPr>
        <w:t>__________________________________</w:t>
      </w:r>
    </w:p>
    <w:p w14:paraId="63EDA457" w14:textId="77777777" w:rsidR="003F7AE9" w:rsidRPr="00953065" w:rsidRDefault="003F7AE9" w:rsidP="00953065">
      <w:pPr>
        <w:spacing w:after="0" w:line="240" w:lineRule="auto"/>
        <w:jc w:val="both"/>
        <w:rPr>
          <w:rFonts w:ascii="Times New Roman" w:hAnsi="Times New Roman"/>
          <w:bCs/>
          <w:i/>
          <w:sz w:val="28"/>
          <w:szCs w:val="28"/>
        </w:rPr>
      </w:pPr>
      <w:r w:rsidRPr="00953065">
        <w:rPr>
          <w:rFonts w:ascii="Times New Roman" w:hAnsi="Times New Roman"/>
          <w:bCs/>
          <w:i/>
          <w:sz w:val="28"/>
          <w:szCs w:val="28"/>
        </w:rPr>
        <w:t>(подпись)                              (ФИО)</w:t>
      </w:r>
    </w:p>
    <w:p w14:paraId="2EC67C04" w14:textId="77777777" w:rsidR="003F7AE9" w:rsidRPr="00953065" w:rsidRDefault="003F7AE9" w:rsidP="00953065">
      <w:pPr>
        <w:spacing w:after="0" w:line="240" w:lineRule="auto"/>
        <w:jc w:val="both"/>
        <w:rPr>
          <w:rFonts w:ascii="Times New Roman" w:hAnsi="Times New Roman"/>
          <w:b/>
          <w:bCs/>
          <w:sz w:val="28"/>
          <w:szCs w:val="28"/>
        </w:rPr>
      </w:pPr>
    </w:p>
    <w:p w14:paraId="0F907A33" w14:textId="77777777" w:rsidR="003F7AE9" w:rsidRPr="00953065" w:rsidRDefault="003F7AE9" w:rsidP="00953065">
      <w:pPr>
        <w:spacing w:after="0" w:line="240" w:lineRule="auto"/>
        <w:jc w:val="both"/>
        <w:rPr>
          <w:rFonts w:ascii="Times New Roman" w:hAnsi="Times New Roman"/>
          <w:b/>
          <w:bCs/>
          <w:sz w:val="28"/>
          <w:szCs w:val="28"/>
        </w:rPr>
      </w:pPr>
    </w:p>
    <w:p w14:paraId="34ACBAB7" w14:textId="77777777" w:rsidR="003F7AE9" w:rsidRPr="00953065" w:rsidRDefault="003F7AE9" w:rsidP="00953065">
      <w:pPr>
        <w:spacing w:after="0" w:line="240" w:lineRule="auto"/>
        <w:jc w:val="both"/>
        <w:rPr>
          <w:rFonts w:ascii="Times New Roman" w:hAnsi="Times New Roman"/>
          <w:bCs/>
          <w:sz w:val="28"/>
          <w:szCs w:val="28"/>
        </w:rPr>
      </w:pPr>
      <w:r w:rsidRPr="00953065">
        <w:rPr>
          <w:rFonts w:ascii="Times New Roman" w:hAnsi="Times New Roman"/>
          <w:bCs/>
          <w:sz w:val="28"/>
          <w:szCs w:val="28"/>
        </w:rPr>
        <w:t>М.П.организации</w:t>
      </w:r>
    </w:p>
    <w:p w14:paraId="6183BD32" w14:textId="77777777" w:rsidR="003F7AE9" w:rsidRDefault="003F7AE9" w:rsidP="003F7AE9">
      <w:pPr>
        <w:spacing w:after="0" w:line="240" w:lineRule="auto"/>
        <w:jc w:val="center"/>
        <w:rPr>
          <w:rFonts w:ascii="Times New Roman" w:hAnsi="Times New Roman"/>
          <w:sz w:val="24"/>
          <w:szCs w:val="24"/>
        </w:rPr>
      </w:pPr>
    </w:p>
    <w:p w14:paraId="4CAA32D6" w14:textId="728835EB" w:rsidR="003F7AE9" w:rsidRDefault="003F7AE9" w:rsidP="007B0FDF">
      <w:pPr>
        <w:rPr>
          <w:rFonts w:ascii="Times New Roman" w:hAnsi="Times New Roman"/>
          <w:sz w:val="24"/>
          <w:szCs w:val="24"/>
        </w:rPr>
      </w:pPr>
    </w:p>
    <w:sectPr w:rsidR="003F7AE9">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A57E5" w14:textId="77777777" w:rsidR="00D77F03" w:rsidRDefault="00D77F03">
      <w:pPr>
        <w:spacing w:after="0" w:line="240" w:lineRule="auto"/>
      </w:pPr>
      <w:r>
        <w:separator/>
      </w:r>
    </w:p>
  </w:endnote>
  <w:endnote w:type="continuationSeparator" w:id="0">
    <w:p w14:paraId="4535DBE4" w14:textId="77777777" w:rsidR="00D77F03" w:rsidRDefault="00D7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4376"/>
      <w:docPartObj>
        <w:docPartGallery w:val="Page Numbers (Bottom of Page)"/>
        <w:docPartUnique/>
      </w:docPartObj>
    </w:sdtPr>
    <w:sdtContent>
      <w:p w14:paraId="0C9FE5F1" w14:textId="1C8EA6A0" w:rsidR="00D62852" w:rsidRDefault="00D62852">
        <w:pPr>
          <w:pStyle w:val="a7"/>
          <w:jc w:val="right"/>
        </w:pPr>
        <w:r>
          <w:fldChar w:fldCharType="begin"/>
        </w:r>
        <w:r>
          <w:instrText xml:space="preserve"> PAGE   \* MERGEFORMAT </w:instrText>
        </w:r>
        <w:r>
          <w:fldChar w:fldCharType="separate"/>
        </w:r>
        <w:r w:rsidR="004664CB">
          <w:rPr>
            <w:noProof/>
          </w:rPr>
          <w:t>2</w:t>
        </w:r>
        <w:r>
          <w:rPr>
            <w:noProof/>
          </w:rPr>
          <w:fldChar w:fldCharType="end"/>
        </w:r>
      </w:p>
    </w:sdtContent>
  </w:sdt>
  <w:p w14:paraId="6D44FBEB" w14:textId="77777777" w:rsidR="00D62852" w:rsidRDefault="00D6285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D6B51" w14:textId="77777777" w:rsidR="00D77F03" w:rsidRDefault="00D77F03">
      <w:pPr>
        <w:spacing w:after="0" w:line="240" w:lineRule="auto"/>
      </w:pPr>
      <w:r>
        <w:separator/>
      </w:r>
    </w:p>
  </w:footnote>
  <w:footnote w:type="continuationSeparator" w:id="0">
    <w:p w14:paraId="681F793C" w14:textId="77777777" w:rsidR="00D77F03" w:rsidRDefault="00D77F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BE7631"/>
    <w:multiLevelType w:val="hybridMultilevel"/>
    <w:tmpl w:val="72BC31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60B0498"/>
    <w:multiLevelType w:val="hybridMultilevel"/>
    <w:tmpl w:val="D85854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6ED5F62"/>
    <w:multiLevelType w:val="hybridMultilevel"/>
    <w:tmpl w:val="DAB85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0F0904"/>
    <w:multiLevelType w:val="hybridMultilevel"/>
    <w:tmpl w:val="C23AA5B8"/>
    <w:lvl w:ilvl="0" w:tplc="01B26F02">
      <w:start w:val="1"/>
      <w:numFmt w:val="decimal"/>
      <w:lvlText w:val="%1."/>
      <w:lvlJc w:val="left"/>
      <w:pPr>
        <w:ind w:left="720" w:hanging="360"/>
      </w:pPr>
      <w:rPr>
        <w:b w:val="0"/>
      </w:rPr>
    </w:lvl>
    <w:lvl w:ilvl="1" w:tplc="77AC6F8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E2436F4"/>
    <w:multiLevelType w:val="hybridMultilevel"/>
    <w:tmpl w:val="F4342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53003F8"/>
    <w:multiLevelType w:val="hybridMultilevel"/>
    <w:tmpl w:val="C0622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6A1AB5"/>
    <w:multiLevelType w:val="hybridMultilevel"/>
    <w:tmpl w:val="C23AA5B8"/>
    <w:lvl w:ilvl="0" w:tplc="01B26F02">
      <w:start w:val="1"/>
      <w:numFmt w:val="decimal"/>
      <w:lvlText w:val="%1."/>
      <w:lvlJc w:val="left"/>
      <w:pPr>
        <w:ind w:left="720" w:hanging="360"/>
      </w:pPr>
      <w:rPr>
        <w:b w:val="0"/>
      </w:rPr>
    </w:lvl>
    <w:lvl w:ilvl="1" w:tplc="77AC6F8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AFA1D5D"/>
    <w:multiLevelType w:val="hybridMultilevel"/>
    <w:tmpl w:val="4B9E6A9A"/>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15:restartNumberingAfterBreak="0">
    <w:nsid w:val="1C5C38FC"/>
    <w:multiLevelType w:val="hybridMultilevel"/>
    <w:tmpl w:val="DA5C9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AE2B86"/>
    <w:multiLevelType w:val="hybridMultilevel"/>
    <w:tmpl w:val="C23AA5B8"/>
    <w:lvl w:ilvl="0" w:tplc="01B26F02">
      <w:start w:val="1"/>
      <w:numFmt w:val="decimal"/>
      <w:lvlText w:val="%1."/>
      <w:lvlJc w:val="left"/>
      <w:pPr>
        <w:ind w:left="720" w:hanging="360"/>
      </w:pPr>
      <w:rPr>
        <w:b w:val="0"/>
      </w:rPr>
    </w:lvl>
    <w:lvl w:ilvl="1" w:tplc="77AC6F8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1184FCB"/>
    <w:multiLevelType w:val="hybridMultilevel"/>
    <w:tmpl w:val="D04EBD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5AC6339"/>
    <w:multiLevelType w:val="hybridMultilevel"/>
    <w:tmpl w:val="BCBE6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C2071C"/>
    <w:multiLevelType w:val="multilevel"/>
    <w:tmpl w:val="CB3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67B96"/>
    <w:multiLevelType w:val="hybridMultilevel"/>
    <w:tmpl w:val="C23AA5B8"/>
    <w:lvl w:ilvl="0" w:tplc="01B26F02">
      <w:start w:val="1"/>
      <w:numFmt w:val="decimal"/>
      <w:lvlText w:val="%1."/>
      <w:lvlJc w:val="left"/>
      <w:pPr>
        <w:ind w:left="720" w:hanging="360"/>
      </w:pPr>
      <w:rPr>
        <w:b w:val="0"/>
      </w:rPr>
    </w:lvl>
    <w:lvl w:ilvl="1" w:tplc="77AC6F8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0DA53F9"/>
    <w:multiLevelType w:val="hybridMultilevel"/>
    <w:tmpl w:val="9A8C7AC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1316191"/>
    <w:multiLevelType w:val="hybridMultilevel"/>
    <w:tmpl w:val="46EE9414"/>
    <w:lvl w:ilvl="0" w:tplc="E2DC9B90">
      <w:start w:val="1"/>
      <w:numFmt w:val="decimal"/>
      <w:suff w:val="space"/>
      <w:lvlText w:val="1.%1."/>
      <w:lvlJc w:val="left"/>
      <w:pPr>
        <w:ind w:left="1080"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31C070D"/>
    <w:multiLevelType w:val="hybridMultilevel"/>
    <w:tmpl w:val="6382D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757B2D"/>
    <w:multiLevelType w:val="hybridMultilevel"/>
    <w:tmpl w:val="8E20D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EF7207"/>
    <w:multiLevelType w:val="hybridMultilevel"/>
    <w:tmpl w:val="A09E3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DC85932"/>
    <w:multiLevelType w:val="hybridMultilevel"/>
    <w:tmpl w:val="16EA4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DA79FA"/>
    <w:multiLevelType w:val="hybridMultilevel"/>
    <w:tmpl w:val="7AA6B4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99A520C"/>
    <w:multiLevelType w:val="hybridMultilevel"/>
    <w:tmpl w:val="C4707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B01256C"/>
    <w:multiLevelType w:val="hybridMultilevel"/>
    <w:tmpl w:val="D018D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7C5491"/>
    <w:multiLevelType w:val="hybridMultilevel"/>
    <w:tmpl w:val="5820190A"/>
    <w:lvl w:ilvl="0" w:tplc="A6F0F234">
      <w:start w:val="1"/>
      <w:numFmt w:val="decimal"/>
      <w:suff w:val="space"/>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05D2B92"/>
    <w:multiLevelType w:val="hybridMultilevel"/>
    <w:tmpl w:val="6A8E6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06A04D7"/>
    <w:multiLevelType w:val="hybridMultilevel"/>
    <w:tmpl w:val="9AC86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377687"/>
    <w:multiLevelType w:val="multilevel"/>
    <w:tmpl w:val="F3B4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40DE5"/>
    <w:multiLevelType w:val="hybridMultilevel"/>
    <w:tmpl w:val="580070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FB67605"/>
    <w:multiLevelType w:val="multilevel"/>
    <w:tmpl w:val="C9DEE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E07F2B"/>
    <w:multiLevelType w:val="hybridMultilevel"/>
    <w:tmpl w:val="9702AFE2"/>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27A72B4"/>
    <w:multiLevelType w:val="hybridMultilevel"/>
    <w:tmpl w:val="C23AA5B8"/>
    <w:lvl w:ilvl="0" w:tplc="01B26F02">
      <w:start w:val="1"/>
      <w:numFmt w:val="decimal"/>
      <w:lvlText w:val="%1."/>
      <w:lvlJc w:val="left"/>
      <w:pPr>
        <w:ind w:left="720" w:hanging="360"/>
      </w:pPr>
      <w:rPr>
        <w:b w:val="0"/>
      </w:rPr>
    </w:lvl>
    <w:lvl w:ilvl="1" w:tplc="77AC6F8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4953BA5"/>
    <w:multiLevelType w:val="hybridMultilevel"/>
    <w:tmpl w:val="EB223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4B049E"/>
    <w:multiLevelType w:val="hybridMultilevel"/>
    <w:tmpl w:val="8C762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7055E"/>
    <w:multiLevelType w:val="hybridMultilevel"/>
    <w:tmpl w:val="429002EA"/>
    <w:lvl w:ilvl="0" w:tplc="42B0C55E">
      <w:start w:val="1"/>
      <w:numFmt w:val="decimal"/>
      <w:suff w:val="space"/>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9"/>
  </w:num>
  <w:num w:numId="3">
    <w:abstractNumId w:val="31"/>
  </w:num>
  <w:num w:numId="4">
    <w:abstractNumId w:val="12"/>
  </w:num>
  <w:num w:numId="5">
    <w:abstractNumId w:val="21"/>
  </w:num>
  <w:num w:numId="6">
    <w:abstractNumId w:val="27"/>
  </w:num>
  <w:num w:numId="7">
    <w:abstractNumId w:val="33"/>
  </w:num>
  <w:num w:numId="8">
    <w:abstractNumId w:val="2"/>
  </w:num>
  <w:num w:numId="9">
    <w:abstractNumId w:val="3"/>
  </w:num>
  <w:num w:numId="10">
    <w:abstractNumId w:val="28"/>
  </w:num>
  <w:num w:numId="11">
    <w:abstractNumId w:val="22"/>
  </w:num>
  <w:num w:numId="12">
    <w:abstractNumId w:val="17"/>
  </w:num>
  <w:num w:numId="13">
    <w:abstractNumId w:val="24"/>
  </w:num>
  <w:num w:numId="14">
    <w:abstractNumId w:val="30"/>
  </w:num>
  <w:num w:numId="15">
    <w:abstractNumId w:val="13"/>
  </w:num>
  <w:num w:numId="16">
    <w:abstractNumId w:val="9"/>
  </w:num>
  <w:num w:numId="17">
    <w:abstractNumId w:val="34"/>
  </w:num>
  <w:num w:numId="18">
    <w:abstractNumId w:val="23"/>
  </w:num>
  <w:num w:numId="19">
    <w:abstractNumId w:val="6"/>
  </w:num>
  <w:num w:numId="20">
    <w:abstractNumId w:val="1"/>
  </w:num>
  <w:num w:numId="21">
    <w:abstractNumId w:val="26"/>
  </w:num>
  <w:num w:numId="22">
    <w:abstractNumId w:val="18"/>
  </w:num>
  <w:num w:numId="23">
    <w:abstractNumId w:val="7"/>
  </w:num>
  <w:num w:numId="24">
    <w:abstractNumId w:val="14"/>
  </w:num>
  <w:num w:numId="25">
    <w:abstractNumId w:val="32"/>
  </w:num>
  <w:num w:numId="26">
    <w:abstractNumId w:val="10"/>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5"/>
  </w:num>
  <w:num w:numId="33">
    <w:abstractNumId w:val="8"/>
  </w:num>
  <w:num w:numId="34">
    <w:abstractNumId w:val="35"/>
  </w:num>
  <w:num w:numId="35">
    <w:abstractNumId w:val="20"/>
  </w:num>
  <w:num w:numId="3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E9"/>
    <w:rsid w:val="00013590"/>
    <w:rsid w:val="000437C0"/>
    <w:rsid w:val="00043A2C"/>
    <w:rsid w:val="00045FE7"/>
    <w:rsid w:val="00051EC9"/>
    <w:rsid w:val="0008419D"/>
    <w:rsid w:val="0008662D"/>
    <w:rsid w:val="00095D43"/>
    <w:rsid w:val="000A5861"/>
    <w:rsid w:val="000B5F03"/>
    <w:rsid w:val="000F0C2A"/>
    <w:rsid w:val="00101C04"/>
    <w:rsid w:val="00106F48"/>
    <w:rsid w:val="00112E92"/>
    <w:rsid w:val="00121549"/>
    <w:rsid w:val="001259F9"/>
    <w:rsid w:val="00141011"/>
    <w:rsid w:val="001718F2"/>
    <w:rsid w:val="00184F37"/>
    <w:rsid w:val="001B29AE"/>
    <w:rsid w:val="001D0692"/>
    <w:rsid w:val="001E781A"/>
    <w:rsid w:val="001F2242"/>
    <w:rsid w:val="002008E0"/>
    <w:rsid w:val="00200B2F"/>
    <w:rsid w:val="002146D6"/>
    <w:rsid w:val="00232790"/>
    <w:rsid w:val="00240A96"/>
    <w:rsid w:val="00251FE3"/>
    <w:rsid w:val="00253FE2"/>
    <w:rsid w:val="00271EEE"/>
    <w:rsid w:val="00276071"/>
    <w:rsid w:val="002768CC"/>
    <w:rsid w:val="00285C55"/>
    <w:rsid w:val="00292390"/>
    <w:rsid w:val="002A2B06"/>
    <w:rsid w:val="002A4448"/>
    <w:rsid w:val="002C1090"/>
    <w:rsid w:val="003611C1"/>
    <w:rsid w:val="003847D8"/>
    <w:rsid w:val="00395C27"/>
    <w:rsid w:val="003A7B6E"/>
    <w:rsid w:val="003C12BD"/>
    <w:rsid w:val="003C448A"/>
    <w:rsid w:val="003F7AE9"/>
    <w:rsid w:val="00404566"/>
    <w:rsid w:val="004313E9"/>
    <w:rsid w:val="00443A36"/>
    <w:rsid w:val="004478B1"/>
    <w:rsid w:val="0046472A"/>
    <w:rsid w:val="004664CB"/>
    <w:rsid w:val="00490206"/>
    <w:rsid w:val="004954C1"/>
    <w:rsid w:val="004A3A45"/>
    <w:rsid w:val="004C5CA0"/>
    <w:rsid w:val="004D617D"/>
    <w:rsid w:val="004E01C5"/>
    <w:rsid w:val="00512D72"/>
    <w:rsid w:val="00513468"/>
    <w:rsid w:val="0051659C"/>
    <w:rsid w:val="00517996"/>
    <w:rsid w:val="005359B8"/>
    <w:rsid w:val="00575E7F"/>
    <w:rsid w:val="00580AB6"/>
    <w:rsid w:val="005A1567"/>
    <w:rsid w:val="005A493C"/>
    <w:rsid w:val="005E3297"/>
    <w:rsid w:val="0061129D"/>
    <w:rsid w:val="006217C1"/>
    <w:rsid w:val="0062236D"/>
    <w:rsid w:val="00623C66"/>
    <w:rsid w:val="00631295"/>
    <w:rsid w:val="00635ADF"/>
    <w:rsid w:val="006447CA"/>
    <w:rsid w:val="00666EEA"/>
    <w:rsid w:val="00671FC5"/>
    <w:rsid w:val="0067516F"/>
    <w:rsid w:val="00693D01"/>
    <w:rsid w:val="006944C0"/>
    <w:rsid w:val="006B4832"/>
    <w:rsid w:val="006C76DB"/>
    <w:rsid w:val="006E443B"/>
    <w:rsid w:val="006F6482"/>
    <w:rsid w:val="0071479B"/>
    <w:rsid w:val="0072540C"/>
    <w:rsid w:val="00763908"/>
    <w:rsid w:val="007B0FDF"/>
    <w:rsid w:val="007C1ACC"/>
    <w:rsid w:val="007D353B"/>
    <w:rsid w:val="007E3772"/>
    <w:rsid w:val="00816DE5"/>
    <w:rsid w:val="00821395"/>
    <w:rsid w:val="00824180"/>
    <w:rsid w:val="0083225E"/>
    <w:rsid w:val="00840484"/>
    <w:rsid w:val="00853944"/>
    <w:rsid w:val="00854979"/>
    <w:rsid w:val="008A0E78"/>
    <w:rsid w:val="008A2223"/>
    <w:rsid w:val="008B0BB4"/>
    <w:rsid w:val="008C04C4"/>
    <w:rsid w:val="008D154A"/>
    <w:rsid w:val="0091750D"/>
    <w:rsid w:val="00930C3A"/>
    <w:rsid w:val="00942503"/>
    <w:rsid w:val="00953065"/>
    <w:rsid w:val="00953AF8"/>
    <w:rsid w:val="009665F6"/>
    <w:rsid w:val="0099005F"/>
    <w:rsid w:val="009D4AD7"/>
    <w:rsid w:val="009D545F"/>
    <w:rsid w:val="009F5810"/>
    <w:rsid w:val="00A04165"/>
    <w:rsid w:val="00A06C1D"/>
    <w:rsid w:val="00A55D75"/>
    <w:rsid w:val="00A57DA5"/>
    <w:rsid w:val="00A67484"/>
    <w:rsid w:val="00A7298F"/>
    <w:rsid w:val="00A81C12"/>
    <w:rsid w:val="00AE2AB5"/>
    <w:rsid w:val="00AF020B"/>
    <w:rsid w:val="00B22061"/>
    <w:rsid w:val="00B30D32"/>
    <w:rsid w:val="00B3607D"/>
    <w:rsid w:val="00B43919"/>
    <w:rsid w:val="00B5536E"/>
    <w:rsid w:val="00B8611F"/>
    <w:rsid w:val="00BC5B93"/>
    <w:rsid w:val="00BD181A"/>
    <w:rsid w:val="00BE5F91"/>
    <w:rsid w:val="00BE751C"/>
    <w:rsid w:val="00C0249E"/>
    <w:rsid w:val="00C15C4A"/>
    <w:rsid w:val="00C64131"/>
    <w:rsid w:val="00C67E84"/>
    <w:rsid w:val="00C84C03"/>
    <w:rsid w:val="00C85FFF"/>
    <w:rsid w:val="00C90111"/>
    <w:rsid w:val="00CB0746"/>
    <w:rsid w:val="00CE0853"/>
    <w:rsid w:val="00CE13ED"/>
    <w:rsid w:val="00CE6FC2"/>
    <w:rsid w:val="00CF47F1"/>
    <w:rsid w:val="00CF7C27"/>
    <w:rsid w:val="00D24399"/>
    <w:rsid w:val="00D314B4"/>
    <w:rsid w:val="00D46FF7"/>
    <w:rsid w:val="00D62852"/>
    <w:rsid w:val="00D6522C"/>
    <w:rsid w:val="00D77F03"/>
    <w:rsid w:val="00D90107"/>
    <w:rsid w:val="00DB371D"/>
    <w:rsid w:val="00DD15EA"/>
    <w:rsid w:val="00DD763A"/>
    <w:rsid w:val="00DE0B5B"/>
    <w:rsid w:val="00DE23B9"/>
    <w:rsid w:val="00E148EA"/>
    <w:rsid w:val="00E2389D"/>
    <w:rsid w:val="00E564D7"/>
    <w:rsid w:val="00E97CA9"/>
    <w:rsid w:val="00F550B6"/>
    <w:rsid w:val="00F56BE2"/>
    <w:rsid w:val="00F76367"/>
    <w:rsid w:val="00FD0A6D"/>
    <w:rsid w:val="00FF1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10D5AE"/>
  <w15:chartTrackingRefBased/>
  <w15:docId w15:val="{29A1B97D-7307-46A4-A6FE-6866FAEB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AE9"/>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3F7AE9"/>
    <w:pPr>
      <w:keepNext/>
      <w:spacing w:after="0" w:line="240" w:lineRule="auto"/>
      <w:ind w:firstLine="567"/>
      <w:jc w:val="center"/>
      <w:outlineLvl w:val="0"/>
    </w:pPr>
    <w:rPr>
      <w:rFonts w:ascii="Times New Roman" w:hAnsi="Times New Roman"/>
      <w:b/>
      <w:sz w:val="20"/>
      <w:szCs w:val="20"/>
      <w:lang w:eastAsia="ru-RU"/>
    </w:rPr>
  </w:style>
  <w:style w:type="paragraph" w:styleId="20">
    <w:name w:val="heading 2"/>
    <w:basedOn w:val="a"/>
    <w:next w:val="a"/>
    <w:link w:val="21"/>
    <w:qFormat/>
    <w:rsid w:val="003F7AE9"/>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
    <w:qFormat/>
    <w:rsid w:val="003F7AE9"/>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qFormat/>
    <w:rsid w:val="003F7AE9"/>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9"/>
    <w:qFormat/>
    <w:rsid w:val="003F7AE9"/>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9"/>
    <w:qFormat/>
    <w:rsid w:val="003F7AE9"/>
    <w:pPr>
      <w:spacing w:before="240" w:after="60" w:line="240" w:lineRule="auto"/>
      <w:outlineLvl w:val="5"/>
    </w:pPr>
    <w:rPr>
      <w:rFonts w:ascii="Times New Roman" w:hAnsi="Times New Roman"/>
      <w:b/>
      <w:bCs/>
      <w:sz w:val="20"/>
      <w:szCs w:val="20"/>
      <w:lang w:eastAsia="ru-RU"/>
    </w:rPr>
  </w:style>
  <w:style w:type="paragraph" w:styleId="7">
    <w:name w:val="heading 7"/>
    <w:basedOn w:val="a"/>
    <w:next w:val="a"/>
    <w:link w:val="70"/>
    <w:uiPriority w:val="99"/>
    <w:qFormat/>
    <w:rsid w:val="003F7AE9"/>
    <w:pPr>
      <w:keepNext/>
      <w:shd w:val="clear" w:color="auto" w:fill="FFFFFF"/>
      <w:spacing w:after="0" w:line="240" w:lineRule="auto"/>
      <w:jc w:val="center"/>
      <w:outlineLvl w:val="6"/>
    </w:pPr>
    <w:rPr>
      <w:rFonts w:ascii="Times New Roman" w:hAnsi="Times New Roman"/>
      <w:b/>
      <w:color w:val="000000"/>
      <w:sz w:val="20"/>
      <w:szCs w:val="20"/>
      <w:lang w:eastAsia="ru-RU"/>
    </w:rPr>
  </w:style>
  <w:style w:type="paragraph" w:styleId="8">
    <w:name w:val="heading 8"/>
    <w:basedOn w:val="a"/>
    <w:next w:val="a"/>
    <w:link w:val="80"/>
    <w:uiPriority w:val="9"/>
    <w:qFormat/>
    <w:rsid w:val="003F7AE9"/>
    <w:pPr>
      <w:keepNext/>
      <w:shd w:val="clear" w:color="auto" w:fill="FFFFFF"/>
      <w:spacing w:after="0" w:line="240" w:lineRule="auto"/>
      <w:jc w:val="center"/>
      <w:outlineLvl w:val="7"/>
    </w:pPr>
    <w:rPr>
      <w:rFonts w:ascii="Times New Roman" w:hAnsi="Times New Roman"/>
      <w:b/>
      <w:sz w:val="20"/>
      <w:szCs w:val="20"/>
      <w:lang w:eastAsia="ru-RU"/>
    </w:rPr>
  </w:style>
  <w:style w:type="paragraph" w:styleId="9">
    <w:name w:val="heading 9"/>
    <w:basedOn w:val="a"/>
    <w:next w:val="a"/>
    <w:link w:val="90"/>
    <w:qFormat/>
    <w:rsid w:val="003F7AE9"/>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AE9"/>
    <w:rPr>
      <w:rFonts w:ascii="Times New Roman" w:eastAsia="Times New Roman" w:hAnsi="Times New Roman" w:cs="Times New Roman"/>
      <w:b/>
      <w:sz w:val="20"/>
      <w:szCs w:val="20"/>
      <w:lang w:eastAsia="ru-RU"/>
    </w:rPr>
  </w:style>
  <w:style w:type="character" w:customStyle="1" w:styleId="21">
    <w:name w:val="Заголовок 2 Знак"/>
    <w:basedOn w:val="a0"/>
    <w:link w:val="20"/>
    <w:rsid w:val="003F7AE9"/>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rsid w:val="003F7AE9"/>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rsid w:val="003F7AE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3F7AE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3F7AE9"/>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3F7AE9"/>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
    <w:rsid w:val="003F7AE9"/>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3F7AE9"/>
    <w:rPr>
      <w:rFonts w:ascii="Cambria" w:eastAsia="Times New Roman" w:hAnsi="Cambria" w:cs="Times New Roman"/>
    </w:rPr>
  </w:style>
  <w:style w:type="paragraph" w:styleId="a3">
    <w:name w:val="header"/>
    <w:basedOn w:val="a"/>
    <w:link w:val="a4"/>
    <w:uiPriority w:val="99"/>
    <w:rsid w:val="003F7AE9"/>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basedOn w:val="a0"/>
    <w:link w:val="a3"/>
    <w:uiPriority w:val="99"/>
    <w:rsid w:val="003F7AE9"/>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3F7AE9"/>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3F7AE9"/>
    <w:rPr>
      <w:rFonts w:ascii="Tahoma" w:eastAsia="Times New Roman" w:hAnsi="Tahoma" w:cs="Times New Roman"/>
      <w:sz w:val="16"/>
      <w:szCs w:val="16"/>
    </w:rPr>
  </w:style>
  <w:style w:type="paragraph" w:styleId="a7">
    <w:name w:val="footer"/>
    <w:basedOn w:val="a"/>
    <w:link w:val="a8"/>
    <w:uiPriority w:val="99"/>
    <w:rsid w:val="003F7AE9"/>
    <w:pPr>
      <w:tabs>
        <w:tab w:val="center" w:pos="4677"/>
        <w:tab w:val="right" w:pos="9355"/>
      </w:tabs>
      <w:spacing w:after="0" w:line="240" w:lineRule="auto"/>
    </w:pPr>
    <w:rPr>
      <w:sz w:val="20"/>
      <w:szCs w:val="20"/>
    </w:rPr>
  </w:style>
  <w:style w:type="character" w:customStyle="1" w:styleId="a8">
    <w:name w:val="Нижний колонтитул Знак"/>
    <w:basedOn w:val="a0"/>
    <w:link w:val="a7"/>
    <w:uiPriority w:val="99"/>
    <w:rsid w:val="003F7AE9"/>
    <w:rPr>
      <w:rFonts w:ascii="Calibri" w:eastAsia="Times New Roman" w:hAnsi="Calibri" w:cs="Times New Roman"/>
      <w:sz w:val="20"/>
      <w:szCs w:val="20"/>
    </w:rPr>
  </w:style>
  <w:style w:type="character" w:styleId="a9">
    <w:name w:val="page number"/>
    <w:uiPriority w:val="99"/>
    <w:rsid w:val="003F7AE9"/>
    <w:rPr>
      <w:rFonts w:cs="Times New Roman"/>
    </w:rPr>
  </w:style>
  <w:style w:type="paragraph" w:styleId="aa">
    <w:name w:val="Body Text Indent"/>
    <w:basedOn w:val="a"/>
    <w:link w:val="ab"/>
    <w:rsid w:val="003F7AE9"/>
    <w:pPr>
      <w:spacing w:after="0" w:line="240" w:lineRule="auto"/>
      <w:ind w:left="5245" w:hanging="4678"/>
      <w:jc w:val="both"/>
    </w:pPr>
    <w:rPr>
      <w:rFonts w:ascii="Times New Roman" w:hAnsi="Times New Roman"/>
      <w:sz w:val="20"/>
      <w:szCs w:val="20"/>
      <w:lang w:eastAsia="ru-RU"/>
    </w:rPr>
  </w:style>
  <w:style w:type="character" w:customStyle="1" w:styleId="ab">
    <w:name w:val="Основной текст с отступом Знак"/>
    <w:basedOn w:val="a0"/>
    <w:link w:val="aa"/>
    <w:rsid w:val="003F7AE9"/>
    <w:rPr>
      <w:rFonts w:ascii="Times New Roman" w:eastAsia="Times New Roman" w:hAnsi="Times New Roman" w:cs="Times New Roman"/>
      <w:sz w:val="20"/>
      <w:szCs w:val="20"/>
      <w:lang w:eastAsia="ru-RU"/>
    </w:rPr>
  </w:style>
  <w:style w:type="paragraph" w:styleId="22">
    <w:name w:val="Body Text 2"/>
    <w:basedOn w:val="a"/>
    <w:link w:val="23"/>
    <w:uiPriority w:val="99"/>
    <w:rsid w:val="003F7AE9"/>
    <w:pPr>
      <w:spacing w:after="120" w:line="480" w:lineRule="auto"/>
    </w:pPr>
    <w:rPr>
      <w:rFonts w:ascii="Times New Roman" w:hAnsi="Times New Roman"/>
      <w:sz w:val="24"/>
      <w:szCs w:val="24"/>
      <w:lang w:eastAsia="ru-RU"/>
    </w:rPr>
  </w:style>
  <w:style w:type="character" w:customStyle="1" w:styleId="23">
    <w:name w:val="Основной текст 2 Знак"/>
    <w:basedOn w:val="a0"/>
    <w:link w:val="22"/>
    <w:uiPriority w:val="99"/>
    <w:rsid w:val="003F7AE9"/>
    <w:rPr>
      <w:rFonts w:ascii="Times New Roman" w:eastAsia="Times New Roman" w:hAnsi="Times New Roman" w:cs="Times New Roman"/>
      <w:sz w:val="24"/>
      <w:szCs w:val="24"/>
      <w:lang w:eastAsia="ru-RU"/>
    </w:rPr>
  </w:style>
  <w:style w:type="paragraph" w:styleId="ac">
    <w:name w:val="Body Text"/>
    <w:basedOn w:val="a"/>
    <w:link w:val="ad"/>
    <w:uiPriority w:val="99"/>
    <w:rsid w:val="003F7AE9"/>
    <w:pPr>
      <w:spacing w:after="120" w:line="240" w:lineRule="auto"/>
    </w:pPr>
    <w:rPr>
      <w:rFonts w:ascii="Times New Roman" w:hAnsi="Times New Roman"/>
      <w:sz w:val="24"/>
      <w:szCs w:val="24"/>
      <w:lang w:eastAsia="ru-RU"/>
    </w:rPr>
  </w:style>
  <w:style w:type="character" w:customStyle="1" w:styleId="ad">
    <w:name w:val="Основной текст Знак"/>
    <w:basedOn w:val="a0"/>
    <w:link w:val="ac"/>
    <w:uiPriority w:val="99"/>
    <w:rsid w:val="003F7AE9"/>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3F7AE9"/>
    <w:rPr>
      <w:rFonts w:ascii="Times New Roman" w:hAnsi="Times New Roman"/>
      <w:sz w:val="24"/>
    </w:rPr>
  </w:style>
  <w:style w:type="paragraph" w:styleId="24">
    <w:name w:val="Body Text Indent 2"/>
    <w:basedOn w:val="a"/>
    <w:link w:val="25"/>
    <w:uiPriority w:val="99"/>
    <w:semiHidden/>
    <w:rsid w:val="003F7AE9"/>
    <w:pPr>
      <w:spacing w:after="120" w:line="480" w:lineRule="auto"/>
      <w:ind w:left="283"/>
    </w:pPr>
    <w:rPr>
      <w:sz w:val="20"/>
      <w:szCs w:val="20"/>
    </w:rPr>
  </w:style>
  <w:style w:type="character" w:customStyle="1" w:styleId="25">
    <w:name w:val="Основной текст с отступом 2 Знак"/>
    <w:basedOn w:val="a0"/>
    <w:link w:val="24"/>
    <w:uiPriority w:val="99"/>
    <w:semiHidden/>
    <w:rsid w:val="003F7AE9"/>
    <w:rPr>
      <w:rFonts w:ascii="Calibri" w:eastAsia="Times New Roman" w:hAnsi="Calibri" w:cs="Times New Roman"/>
      <w:sz w:val="20"/>
      <w:szCs w:val="20"/>
    </w:rPr>
  </w:style>
  <w:style w:type="character" w:customStyle="1" w:styleId="BodyText3Char">
    <w:name w:val="Body Text 3 Char"/>
    <w:uiPriority w:val="99"/>
    <w:semiHidden/>
    <w:locked/>
    <w:rsid w:val="003F7AE9"/>
    <w:rPr>
      <w:rFonts w:ascii="Times New Roman" w:hAnsi="Times New Roman"/>
      <w:sz w:val="16"/>
    </w:rPr>
  </w:style>
  <w:style w:type="paragraph" w:styleId="31">
    <w:name w:val="Body Text 3"/>
    <w:basedOn w:val="a"/>
    <w:link w:val="32"/>
    <w:uiPriority w:val="99"/>
    <w:semiHidden/>
    <w:rsid w:val="003F7AE9"/>
    <w:pPr>
      <w:spacing w:after="120" w:line="240" w:lineRule="auto"/>
    </w:pPr>
    <w:rPr>
      <w:sz w:val="16"/>
      <w:szCs w:val="16"/>
    </w:rPr>
  </w:style>
  <w:style w:type="character" w:customStyle="1" w:styleId="32">
    <w:name w:val="Основной текст 3 Знак"/>
    <w:basedOn w:val="a0"/>
    <w:link w:val="31"/>
    <w:uiPriority w:val="99"/>
    <w:semiHidden/>
    <w:rsid w:val="003F7AE9"/>
    <w:rPr>
      <w:rFonts w:ascii="Calibri" w:eastAsia="Times New Roman" w:hAnsi="Calibri" w:cs="Times New Roman"/>
      <w:sz w:val="16"/>
      <w:szCs w:val="16"/>
    </w:rPr>
  </w:style>
  <w:style w:type="paragraph" w:customStyle="1" w:styleId="ae">
    <w:name w:val="список с точками"/>
    <w:basedOn w:val="a"/>
    <w:uiPriority w:val="99"/>
    <w:rsid w:val="003F7AE9"/>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3F7AE9"/>
    <w:pPr>
      <w:spacing w:after="0" w:line="240" w:lineRule="auto"/>
    </w:pPr>
    <w:rPr>
      <w:rFonts w:ascii="Times New Roman" w:hAnsi="Times New Roman"/>
      <w:sz w:val="24"/>
      <w:szCs w:val="24"/>
      <w:lang w:eastAsia="ru-RU"/>
    </w:rPr>
  </w:style>
  <w:style w:type="paragraph" w:styleId="af0">
    <w:name w:val="Normal (Web)"/>
    <w:basedOn w:val="a"/>
    <w:uiPriority w:val="99"/>
    <w:rsid w:val="003F7AE9"/>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3F7AE9"/>
    <w:pPr>
      <w:spacing w:after="0" w:line="240" w:lineRule="auto"/>
    </w:pPr>
    <w:rPr>
      <w:rFonts w:ascii="Times New Roman" w:hAnsi="Times New Roman"/>
      <w:sz w:val="20"/>
      <w:szCs w:val="20"/>
      <w:lang w:eastAsia="ru-RU"/>
    </w:rPr>
  </w:style>
  <w:style w:type="character" w:customStyle="1" w:styleId="af2">
    <w:name w:val="Текст примечания Знак"/>
    <w:basedOn w:val="a0"/>
    <w:link w:val="af1"/>
    <w:uiPriority w:val="99"/>
    <w:semiHidden/>
    <w:rsid w:val="003F7AE9"/>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3F7AE9"/>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3F7AE9"/>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3F7AE9"/>
    <w:rPr>
      <w:rFonts w:ascii="Times New Roman" w:hAnsi="Times New Roman"/>
      <w:spacing w:val="10"/>
      <w:sz w:val="20"/>
    </w:rPr>
  </w:style>
  <w:style w:type="character" w:customStyle="1" w:styleId="BodyTextIndent3Char">
    <w:name w:val="Body Text Indent 3 Char"/>
    <w:uiPriority w:val="99"/>
    <w:semiHidden/>
    <w:locked/>
    <w:rsid w:val="003F7AE9"/>
    <w:rPr>
      <w:rFonts w:ascii="Times New Roman" w:hAnsi="Times New Roman"/>
      <w:sz w:val="16"/>
    </w:rPr>
  </w:style>
  <w:style w:type="paragraph" w:styleId="33">
    <w:name w:val="Body Text Indent 3"/>
    <w:basedOn w:val="a"/>
    <w:link w:val="34"/>
    <w:uiPriority w:val="99"/>
    <w:semiHidden/>
    <w:rsid w:val="003F7AE9"/>
    <w:pPr>
      <w:spacing w:after="120" w:line="240" w:lineRule="auto"/>
      <w:ind w:left="283"/>
    </w:pPr>
    <w:rPr>
      <w:sz w:val="16"/>
      <w:szCs w:val="16"/>
    </w:rPr>
  </w:style>
  <w:style w:type="character" w:customStyle="1" w:styleId="34">
    <w:name w:val="Основной текст с отступом 3 Знак"/>
    <w:basedOn w:val="a0"/>
    <w:link w:val="33"/>
    <w:uiPriority w:val="99"/>
    <w:semiHidden/>
    <w:rsid w:val="003F7AE9"/>
    <w:rPr>
      <w:rFonts w:ascii="Calibri" w:eastAsia="Times New Roman" w:hAnsi="Calibri" w:cs="Times New Roman"/>
      <w:sz w:val="16"/>
      <w:szCs w:val="16"/>
    </w:rPr>
  </w:style>
  <w:style w:type="character" w:styleId="af3">
    <w:name w:val="Hyperlink"/>
    <w:uiPriority w:val="99"/>
    <w:rsid w:val="003F7AE9"/>
    <w:rPr>
      <w:rFonts w:cs="Times New Roman"/>
      <w:color w:val="0066CC"/>
      <w:u w:val="single"/>
    </w:rPr>
  </w:style>
  <w:style w:type="paragraph" w:customStyle="1" w:styleId="NoSpacing1">
    <w:name w:val="No Spacing1"/>
    <w:uiPriority w:val="99"/>
    <w:rsid w:val="003F7AE9"/>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3F7AE9"/>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3F7AE9"/>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3F7AE9"/>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3F7AE9"/>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3F7AE9"/>
  </w:style>
  <w:style w:type="paragraph" w:customStyle="1" w:styleId="0">
    <w:name w:val="Нумерованный 0"/>
    <w:basedOn w:val="a"/>
    <w:uiPriority w:val="99"/>
    <w:rsid w:val="003F7AE9"/>
    <w:pPr>
      <w:spacing w:after="0" w:line="240" w:lineRule="auto"/>
      <w:ind w:left="425" w:hanging="425"/>
      <w:jc w:val="both"/>
    </w:pPr>
    <w:rPr>
      <w:rFonts w:ascii="Times New Roman" w:eastAsia="MS Mincho" w:hAnsi="Times New Roman"/>
      <w:sz w:val="20"/>
      <w:szCs w:val="24"/>
      <w:lang w:eastAsia="ru-RU"/>
    </w:rPr>
  </w:style>
  <w:style w:type="table" w:styleId="af4">
    <w:name w:val="Table Grid"/>
    <w:basedOn w:val="a1"/>
    <w:uiPriority w:val="59"/>
    <w:rsid w:val="003F7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rsid w:val="003F7AE9"/>
    <w:pPr>
      <w:spacing w:after="0" w:line="240" w:lineRule="auto"/>
    </w:pPr>
    <w:rPr>
      <w:rFonts w:ascii="Times New Roman" w:hAnsi="Times New Roman"/>
      <w:sz w:val="20"/>
      <w:szCs w:val="20"/>
      <w:lang w:eastAsia="ru-RU"/>
    </w:rPr>
  </w:style>
  <w:style w:type="character" w:customStyle="1" w:styleId="af6">
    <w:name w:val="Текст сноски Знак"/>
    <w:basedOn w:val="a0"/>
    <w:link w:val="af5"/>
    <w:uiPriority w:val="99"/>
    <w:rsid w:val="003F7AE9"/>
    <w:rPr>
      <w:rFonts w:ascii="Times New Roman" w:eastAsia="Times New Roman" w:hAnsi="Times New Roman" w:cs="Times New Roman"/>
      <w:sz w:val="20"/>
      <w:szCs w:val="20"/>
      <w:lang w:eastAsia="ru-RU"/>
    </w:rPr>
  </w:style>
  <w:style w:type="paragraph" w:customStyle="1" w:styleId="main">
    <w:name w:val="main"/>
    <w:basedOn w:val="a"/>
    <w:uiPriority w:val="99"/>
    <w:rsid w:val="003F7AE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3F7AE9"/>
    <w:rPr>
      <w:b/>
      <w:sz w:val="24"/>
      <w:lang w:eastAsia="ru-RU"/>
    </w:rPr>
  </w:style>
  <w:style w:type="paragraph" w:styleId="af7">
    <w:name w:val="Title"/>
    <w:basedOn w:val="a"/>
    <w:link w:val="af8"/>
    <w:qFormat/>
    <w:rsid w:val="003F7AE9"/>
    <w:pPr>
      <w:spacing w:after="0" w:line="240" w:lineRule="auto"/>
      <w:jc w:val="center"/>
    </w:pPr>
    <w:rPr>
      <w:rFonts w:ascii="Cambria" w:hAnsi="Cambria"/>
      <w:color w:val="17365D"/>
      <w:spacing w:val="5"/>
      <w:kern w:val="28"/>
      <w:sz w:val="52"/>
      <w:szCs w:val="52"/>
    </w:rPr>
  </w:style>
  <w:style w:type="character" w:customStyle="1" w:styleId="af8">
    <w:name w:val="Заголовок Знак"/>
    <w:basedOn w:val="a0"/>
    <w:link w:val="af7"/>
    <w:rsid w:val="003F7AE9"/>
    <w:rPr>
      <w:rFonts w:ascii="Cambria" w:eastAsia="Times New Roman" w:hAnsi="Cambria" w:cs="Times New Roman"/>
      <w:color w:val="17365D"/>
      <w:spacing w:val="5"/>
      <w:kern w:val="28"/>
      <w:sz w:val="52"/>
      <w:szCs w:val="52"/>
    </w:rPr>
  </w:style>
  <w:style w:type="paragraph" w:styleId="af9">
    <w:name w:val="Plain Text"/>
    <w:basedOn w:val="a"/>
    <w:link w:val="afa"/>
    <w:uiPriority w:val="99"/>
    <w:rsid w:val="003F7AE9"/>
    <w:pPr>
      <w:spacing w:after="0" w:line="240" w:lineRule="auto"/>
    </w:pPr>
    <w:rPr>
      <w:rFonts w:ascii="Courier New" w:hAnsi="Courier New"/>
      <w:sz w:val="20"/>
      <w:szCs w:val="20"/>
      <w:lang w:eastAsia="ru-RU"/>
    </w:rPr>
  </w:style>
  <w:style w:type="character" w:customStyle="1" w:styleId="afa">
    <w:name w:val="Текст Знак"/>
    <w:basedOn w:val="a0"/>
    <w:link w:val="af9"/>
    <w:uiPriority w:val="99"/>
    <w:rsid w:val="003F7AE9"/>
    <w:rPr>
      <w:rFonts w:ascii="Courier New" w:eastAsia="Times New Roman" w:hAnsi="Courier New" w:cs="Times New Roman"/>
      <w:sz w:val="20"/>
      <w:szCs w:val="20"/>
      <w:lang w:eastAsia="ru-RU"/>
    </w:rPr>
  </w:style>
  <w:style w:type="character" w:customStyle="1" w:styleId="highlighthighlightactive">
    <w:name w:val="highlight highlight_active"/>
    <w:rsid w:val="003F7AE9"/>
  </w:style>
  <w:style w:type="paragraph" w:customStyle="1" w:styleId="afb">
    <w:name w:val="a"/>
    <w:basedOn w:val="a"/>
    <w:rsid w:val="003F7AE9"/>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3F7AE9"/>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3F7AE9"/>
    <w:pPr>
      <w:keepLines/>
      <w:suppressAutoHyphens/>
      <w:ind w:firstLine="0"/>
      <w:jc w:val="both"/>
      <w:outlineLvl w:val="1"/>
    </w:pPr>
    <w:rPr>
      <w:bCs/>
      <w:sz w:val="28"/>
      <w:szCs w:val="28"/>
    </w:rPr>
  </w:style>
  <w:style w:type="character" w:customStyle="1" w:styleId="12">
    <w:name w:val="Знак Знак1"/>
    <w:uiPriority w:val="99"/>
    <w:rsid w:val="003F7AE9"/>
    <w:rPr>
      <w:lang w:val="ru-RU" w:eastAsia="ru-RU"/>
    </w:rPr>
  </w:style>
  <w:style w:type="paragraph" w:styleId="13">
    <w:name w:val="toc 1"/>
    <w:basedOn w:val="a"/>
    <w:next w:val="a"/>
    <w:autoRedefine/>
    <w:uiPriority w:val="39"/>
    <w:qFormat/>
    <w:rsid w:val="003F7AE9"/>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3F7AE9"/>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3F7AE9"/>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3F7AE9"/>
    <w:pPr>
      <w:suppressAutoHyphens/>
    </w:pPr>
    <w:rPr>
      <w:kern w:val="1"/>
      <w:lang w:eastAsia="ar-SA"/>
    </w:rPr>
  </w:style>
  <w:style w:type="paragraph" w:customStyle="1" w:styleId="PlainText1">
    <w:name w:val="Plain Text1"/>
    <w:basedOn w:val="a"/>
    <w:uiPriority w:val="99"/>
    <w:rsid w:val="003F7AE9"/>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c">
    <w:name w:val="Абзац"/>
    <w:basedOn w:val="a"/>
    <w:uiPriority w:val="99"/>
    <w:rsid w:val="003F7AE9"/>
    <w:pPr>
      <w:spacing w:after="0" w:line="312" w:lineRule="auto"/>
      <w:ind w:firstLine="567"/>
      <w:jc w:val="both"/>
    </w:pPr>
    <w:rPr>
      <w:rFonts w:ascii="Times New Roman" w:hAnsi="Times New Roman"/>
      <w:spacing w:val="-4"/>
      <w:sz w:val="24"/>
      <w:szCs w:val="20"/>
      <w:lang w:eastAsia="ru-RU"/>
    </w:rPr>
  </w:style>
  <w:style w:type="paragraph" w:styleId="afd">
    <w:name w:val="List Paragraph"/>
    <w:basedOn w:val="a"/>
    <w:uiPriority w:val="99"/>
    <w:qFormat/>
    <w:rsid w:val="003F7AE9"/>
    <w:pPr>
      <w:tabs>
        <w:tab w:val="left" w:pos="708"/>
      </w:tabs>
      <w:spacing w:after="0" w:line="240" w:lineRule="auto"/>
      <w:ind w:left="720"/>
    </w:pPr>
    <w:rPr>
      <w:rFonts w:ascii="Times New Roman" w:hAnsi="Times New Roman"/>
      <w:sz w:val="24"/>
      <w:szCs w:val="24"/>
      <w:lang w:eastAsia="ru-RU"/>
    </w:rPr>
  </w:style>
  <w:style w:type="paragraph" w:styleId="afe">
    <w:name w:val="TOC Heading"/>
    <w:basedOn w:val="1"/>
    <w:next w:val="a"/>
    <w:uiPriority w:val="39"/>
    <w:qFormat/>
    <w:rsid w:val="003F7AE9"/>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3F7AE9"/>
    <w:pPr>
      <w:ind w:left="440"/>
    </w:pPr>
  </w:style>
  <w:style w:type="paragraph" w:customStyle="1" w:styleId="210">
    <w:name w:val="Основной текст с отступом 21"/>
    <w:basedOn w:val="a"/>
    <w:rsid w:val="003F7AE9"/>
    <w:pPr>
      <w:suppressAutoHyphens/>
    </w:pPr>
    <w:rPr>
      <w:kern w:val="1"/>
      <w:lang w:eastAsia="ar-SA"/>
    </w:rPr>
  </w:style>
  <w:style w:type="paragraph" w:styleId="aff">
    <w:name w:val="Block Text"/>
    <w:basedOn w:val="a"/>
    <w:rsid w:val="003F7AE9"/>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0">
    <w:name w:val="Перечисление (список) Знак Знак Знак"/>
    <w:rsid w:val="003F7AE9"/>
    <w:rPr>
      <w:sz w:val="24"/>
      <w:lang w:val="ru-RU" w:eastAsia="ru-RU" w:bidi="ar-SA"/>
    </w:rPr>
  </w:style>
  <w:style w:type="paragraph" w:customStyle="1" w:styleId="28">
    <w:name w:val="Основной текст (2)"/>
    <w:basedOn w:val="a"/>
    <w:link w:val="29"/>
    <w:rsid w:val="003F7AE9"/>
    <w:pPr>
      <w:shd w:val="clear" w:color="auto" w:fill="FFFFFF"/>
      <w:spacing w:after="420" w:line="0" w:lineRule="atLeast"/>
    </w:pPr>
    <w:rPr>
      <w:rFonts w:ascii="Times New Roman" w:hAnsi="Times New Roman"/>
      <w:color w:val="000000"/>
      <w:sz w:val="27"/>
      <w:szCs w:val="27"/>
      <w:lang w:eastAsia="ru-RU"/>
    </w:rPr>
  </w:style>
  <w:style w:type="character" w:customStyle="1" w:styleId="29">
    <w:name w:val="Основной текст (2)_"/>
    <w:basedOn w:val="a0"/>
    <w:link w:val="28"/>
    <w:locked/>
    <w:rsid w:val="003F7AE9"/>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uiPriority w:val="99"/>
    <w:rsid w:val="003F7AE9"/>
    <w:pPr>
      <w:shd w:val="clear" w:color="auto" w:fill="FFFFFF"/>
      <w:spacing w:after="0" w:line="274" w:lineRule="exact"/>
      <w:jc w:val="both"/>
    </w:pPr>
    <w:rPr>
      <w:rFonts w:ascii="Times New Roman" w:hAnsi="Times New Roman"/>
      <w:color w:val="000000"/>
      <w:sz w:val="23"/>
      <w:szCs w:val="23"/>
      <w:lang w:eastAsia="ru-RU"/>
    </w:rPr>
  </w:style>
  <w:style w:type="character" w:customStyle="1" w:styleId="FontStyle23">
    <w:name w:val="Font Style23"/>
    <w:uiPriority w:val="99"/>
    <w:rsid w:val="003F7AE9"/>
    <w:rPr>
      <w:rFonts w:ascii="Times New Roman" w:hAnsi="Times New Roman" w:cs="Times New Roman"/>
      <w:sz w:val="24"/>
      <w:szCs w:val="24"/>
    </w:rPr>
  </w:style>
  <w:style w:type="paragraph" w:customStyle="1" w:styleId="Style6">
    <w:name w:val="Style6"/>
    <w:basedOn w:val="a"/>
    <w:uiPriority w:val="99"/>
    <w:rsid w:val="003F7AE9"/>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3F7AE9"/>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3F7AE9"/>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3F7AE9"/>
    <w:rPr>
      <w:rFonts w:ascii="Times New Roman" w:hAnsi="Times New Roman" w:cs="Times New Roman"/>
      <w:spacing w:val="10"/>
      <w:sz w:val="20"/>
      <w:szCs w:val="20"/>
    </w:rPr>
  </w:style>
  <w:style w:type="character" w:customStyle="1" w:styleId="FontStyle24">
    <w:name w:val="Font Style24"/>
    <w:uiPriority w:val="99"/>
    <w:rsid w:val="003F7AE9"/>
    <w:rPr>
      <w:rFonts w:ascii="Times New Roman" w:hAnsi="Times New Roman" w:cs="Times New Roman"/>
      <w:b/>
      <w:bCs/>
      <w:sz w:val="20"/>
      <w:szCs w:val="20"/>
    </w:rPr>
  </w:style>
  <w:style w:type="paragraph" w:customStyle="1" w:styleId="Style2">
    <w:name w:val="Style2"/>
    <w:basedOn w:val="a"/>
    <w:uiPriority w:val="99"/>
    <w:rsid w:val="003F7AE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3F7AE9"/>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uiPriority w:val="99"/>
    <w:rsid w:val="003F7AE9"/>
    <w:rPr>
      <w:rFonts w:ascii="Times New Roman" w:hAnsi="Times New Roman" w:cs="Times New Roman"/>
      <w:sz w:val="26"/>
      <w:szCs w:val="26"/>
    </w:rPr>
  </w:style>
  <w:style w:type="paragraph" w:customStyle="1" w:styleId="aff1">
    <w:name w:val="т"/>
    <w:uiPriority w:val="99"/>
    <w:rsid w:val="003F7AE9"/>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pple-converted-space">
    <w:name w:val="apple-converted-space"/>
    <w:basedOn w:val="a0"/>
    <w:rsid w:val="003F7AE9"/>
  </w:style>
  <w:style w:type="paragraph" w:customStyle="1" w:styleId="aff2">
    <w:name w:val="Базовый"/>
    <w:rsid w:val="003F7AE9"/>
    <w:pPr>
      <w:tabs>
        <w:tab w:val="left" w:pos="708"/>
      </w:tabs>
      <w:suppressAutoHyphens/>
      <w:spacing w:after="200" w:line="276" w:lineRule="auto"/>
    </w:pPr>
    <w:rPr>
      <w:rFonts w:ascii="Calibri" w:eastAsia="SimSun" w:hAnsi="Calibri" w:cs="Times New Roman"/>
      <w:color w:val="00000A"/>
    </w:rPr>
  </w:style>
  <w:style w:type="paragraph" w:customStyle="1" w:styleId="Style7">
    <w:name w:val="Style7"/>
    <w:basedOn w:val="a"/>
    <w:uiPriority w:val="99"/>
    <w:rsid w:val="003F7AE9"/>
    <w:pPr>
      <w:widowControl w:val="0"/>
      <w:autoSpaceDE w:val="0"/>
      <w:autoSpaceDN w:val="0"/>
      <w:adjustRightInd w:val="0"/>
      <w:spacing w:after="0" w:line="253" w:lineRule="exact"/>
    </w:pPr>
    <w:rPr>
      <w:rFonts w:ascii="Times New Roman" w:hAnsi="Times New Roman"/>
      <w:sz w:val="24"/>
      <w:szCs w:val="24"/>
      <w:lang w:eastAsia="ru-RU"/>
    </w:rPr>
  </w:style>
  <w:style w:type="character" w:customStyle="1" w:styleId="FontStyle14">
    <w:name w:val="Font Style14"/>
    <w:uiPriority w:val="99"/>
    <w:rsid w:val="003F7AE9"/>
    <w:rPr>
      <w:rFonts w:ascii="Times New Roman" w:hAnsi="Times New Roman" w:cs="Times New Roman"/>
      <w:b/>
      <w:bCs/>
      <w:i/>
      <w:iCs/>
      <w:sz w:val="22"/>
      <w:szCs w:val="22"/>
    </w:rPr>
  </w:style>
  <w:style w:type="paragraph" w:customStyle="1" w:styleId="41">
    <w:name w:val="Основной текст4"/>
    <w:basedOn w:val="aff2"/>
    <w:rsid w:val="003F7AE9"/>
    <w:pPr>
      <w:shd w:val="clear" w:color="auto" w:fill="FFFFFF"/>
      <w:spacing w:after="0" w:line="274" w:lineRule="exact"/>
      <w:jc w:val="center"/>
    </w:pPr>
    <w:rPr>
      <w:rFonts w:ascii="Times New Roman" w:eastAsia="Times New Roman" w:hAnsi="Times New Roman"/>
      <w:sz w:val="23"/>
      <w:szCs w:val="23"/>
    </w:rPr>
  </w:style>
  <w:style w:type="paragraph" w:styleId="aff3">
    <w:name w:val="No Spacing"/>
    <w:uiPriority w:val="1"/>
    <w:qFormat/>
    <w:rsid w:val="003F7AE9"/>
    <w:pPr>
      <w:spacing w:after="0" w:line="240" w:lineRule="auto"/>
    </w:pPr>
    <w:rPr>
      <w:rFonts w:ascii="Calibri" w:eastAsia="Times New Roman" w:hAnsi="Calibri" w:cs="Times New Roman"/>
      <w:lang w:eastAsia="ru-RU"/>
    </w:rPr>
  </w:style>
  <w:style w:type="paragraph" w:customStyle="1" w:styleId="Default">
    <w:name w:val="Default"/>
    <w:rsid w:val="003F7AE9"/>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2a">
    <w:name w:val="Основной текст (2) + Полужирный"/>
    <w:basedOn w:val="a0"/>
    <w:rsid w:val="003F7AE9"/>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36">
    <w:name w:val="Основной текст (3)_"/>
    <w:basedOn w:val="a0"/>
    <w:link w:val="37"/>
    <w:locked/>
    <w:rsid w:val="003F7AE9"/>
    <w:rPr>
      <w:rFonts w:ascii="Times New Roman" w:eastAsia="Times New Roman" w:hAnsi="Times New Roman" w:cs="Times New Roman"/>
      <w:sz w:val="23"/>
      <w:szCs w:val="23"/>
      <w:shd w:val="clear" w:color="auto" w:fill="FFFFFF"/>
    </w:rPr>
  </w:style>
  <w:style w:type="paragraph" w:customStyle="1" w:styleId="37">
    <w:name w:val="Основной текст (3)"/>
    <w:basedOn w:val="a"/>
    <w:link w:val="36"/>
    <w:rsid w:val="003F7AE9"/>
    <w:pPr>
      <w:shd w:val="clear" w:color="auto" w:fill="FFFFFF"/>
      <w:spacing w:after="0" w:line="274" w:lineRule="exact"/>
      <w:jc w:val="both"/>
    </w:pPr>
    <w:rPr>
      <w:rFonts w:ascii="Times New Roman" w:hAnsi="Times New Roman"/>
      <w:sz w:val="23"/>
      <w:szCs w:val="23"/>
    </w:rPr>
  </w:style>
  <w:style w:type="character" w:customStyle="1" w:styleId="aff4">
    <w:name w:val="Основной текст_"/>
    <w:basedOn w:val="a0"/>
    <w:link w:val="14"/>
    <w:locked/>
    <w:rsid w:val="003F7AE9"/>
    <w:rPr>
      <w:rFonts w:ascii="Times New Roman" w:eastAsia="Calibri" w:hAnsi="Times New Roman" w:cs="Times New Roman"/>
      <w:sz w:val="25"/>
      <w:szCs w:val="25"/>
      <w:shd w:val="clear" w:color="auto" w:fill="FFFFFF"/>
    </w:rPr>
  </w:style>
  <w:style w:type="paragraph" w:customStyle="1" w:styleId="14">
    <w:name w:val="Основной текст1"/>
    <w:basedOn w:val="a"/>
    <w:link w:val="aff4"/>
    <w:rsid w:val="003F7AE9"/>
    <w:pPr>
      <w:shd w:val="clear" w:color="auto" w:fill="FFFFFF"/>
      <w:spacing w:after="420" w:line="240" w:lineRule="atLeast"/>
    </w:pPr>
    <w:rPr>
      <w:rFonts w:ascii="Times New Roman" w:eastAsia="Calibri" w:hAnsi="Times New Roman"/>
      <w:sz w:val="25"/>
      <w:szCs w:val="25"/>
    </w:rPr>
  </w:style>
  <w:style w:type="character" w:customStyle="1" w:styleId="51">
    <w:name w:val="Основной текст (5)_"/>
    <w:basedOn w:val="a0"/>
    <w:link w:val="52"/>
    <w:locked/>
    <w:rsid w:val="003F7AE9"/>
    <w:rPr>
      <w:sz w:val="27"/>
      <w:szCs w:val="27"/>
      <w:shd w:val="clear" w:color="auto" w:fill="FFFFFF"/>
    </w:rPr>
  </w:style>
  <w:style w:type="paragraph" w:customStyle="1" w:styleId="52">
    <w:name w:val="Основной текст (5)"/>
    <w:basedOn w:val="a"/>
    <w:link w:val="51"/>
    <w:rsid w:val="003F7AE9"/>
    <w:pPr>
      <w:shd w:val="clear" w:color="auto" w:fill="FFFFFF"/>
      <w:spacing w:before="120" w:after="0" w:line="317" w:lineRule="exact"/>
      <w:jc w:val="both"/>
    </w:pPr>
    <w:rPr>
      <w:rFonts w:asciiTheme="minorHAnsi" w:eastAsiaTheme="minorHAnsi" w:hAnsiTheme="minorHAnsi" w:cstheme="minorBidi"/>
      <w:sz w:val="27"/>
      <w:szCs w:val="27"/>
    </w:rPr>
  </w:style>
  <w:style w:type="character" w:customStyle="1" w:styleId="38">
    <w:name w:val="Основной текст (3) + Полужирный"/>
    <w:basedOn w:val="a0"/>
    <w:rsid w:val="003F7AE9"/>
    <w:rPr>
      <w:b/>
      <w:bCs/>
      <w:sz w:val="23"/>
      <w:szCs w:val="23"/>
      <w:shd w:val="clear" w:color="auto" w:fill="FFFFFF"/>
    </w:rPr>
  </w:style>
  <w:style w:type="character" w:customStyle="1" w:styleId="12pt">
    <w:name w:val="Сноска + 12 pt"/>
    <w:aliases w:val="Полужирный,Масштаб 70%"/>
    <w:basedOn w:val="a0"/>
    <w:rsid w:val="003F7AE9"/>
    <w:rPr>
      <w:rFonts w:ascii="Times New Roman" w:eastAsia="Times New Roman" w:hAnsi="Times New Roman" w:cs="Times New Roman" w:hint="default"/>
      <w:b/>
      <w:bCs/>
      <w:i w:val="0"/>
      <w:iCs w:val="0"/>
      <w:smallCaps w:val="0"/>
      <w:strike w:val="0"/>
      <w:dstrike w:val="0"/>
      <w:spacing w:val="0"/>
      <w:w w:val="70"/>
      <w:sz w:val="24"/>
      <w:szCs w:val="24"/>
      <w:u w:val="none"/>
      <w:effect w:val="none"/>
    </w:rPr>
  </w:style>
  <w:style w:type="character" w:customStyle="1" w:styleId="214pt">
    <w:name w:val="Основной текст (2) + 14 pt"/>
    <w:basedOn w:val="29"/>
    <w:rsid w:val="003F7AE9"/>
    <w:rPr>
      <w:rFonts w:ascii="Times New Roman" w:eastAsia="Times New Roman" w:hAnsi="Times New Roman" w:cs="Times New Roman" w:hint="default"/>
      <w:b w:val="0"/>
      <w:bCs w:val="0"/>
      <w:i w:val="0"/>
      <w:iCs w:val="0"/>
      <w:smallCaps w:val="0"/>
      <w:strike w:val="0"/>
      <w:dstrike w:val="0"/>
      <w:color w:val="000000"/>
      <w:spacing w:val="0"/>
      <w:sz w:val="28"/>
      <w:szCs w:val="28"/>
      <w:u w:val="none"/>
      <w:effect w:val="none"/>
      <w:shd w:val="clear" w:color="auto" w:fill="FFFFFF"/>
      <w:lang w:eastAsia="ru-RU"/>
    </w:rPr>
  </w:style>
  <w:style w:type="character" w:customStyle="1" w:styleId="aff5">
    <w:name w:val="Подпись к таблице_"/>
    <w:basedOn w:val="a0"/>
    <w:link w:val="aff6"/>
    <w:locked/>
    <w:rsid w:val="003F7AE9"/>
    <w:rPr>
      <w:rFonts w:ascii="Times New Roman" w:eastAsia="Times New Roman" w:hAnsi="Times New Roman" w:cs="Times New Roman"/>
      <w:sz w:val="28"/>
      <w:szCs w:val="28"/>
      <w:shd w:val="clear" w:color="auto" w:fill="FFFFFF"/>
    </w:rPr>
  </w:style>
  <w:style w:type="paragraph" w:customStyle="1" w:styleId="aff6">
    <w:name w:val="Подпись к таблице"/>
    <w:basedOn w:val="a"/>
    <w:link w:val="aff5"/>
    <w:rsid w:val="003F7AE9"/>
    <w:pPr>
      <w:widowControl w:val="0"/>
      <w:shd w:val="clear" w:color="auto" w:fill="FFFFFF"/>
      <w:spacing w:after="0" w:line="0" w:lineRule="atLeast"/>
    </w:pPr>
    <w:rPr>
      <w:rFonts w:ascii="Times New Roman" w:hAnsi="Times New Roman"/>
      <w:sz w:val="28"/>
      <w:szCs w:val="28"/>
    </w:rPr>
  </w:style>
  <w:style w:type="character" w:customStyle="1" w:styleId="213pt">
    <w:name w:val="Основной текст (2) + 13 pt"/>
    <w:basedOn w:val="a0"/>
    <w:rsid w:val="003F7AE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customStyle="1" w:styleId="15">
    <w:name w:val="Сетка таблицы1"/>
    <w:basedOn w:val="a1"/>
    <w:next w:val="af4"/>
    <w:uiPriority w:val="59"/>
    <w:rsid w:val="003F7AE9"/>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b">
    <w:name w:val="Сетка таблицы2"/>
    <w:basedOn w:val="a1"/>
    <w:next w:val="af4"/>
    <w:uiPriority w:val="59"/>
    <w:rsid w:val="003F7AE9"/>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
    <w:basedOn w:val="a1"/>
    <w:next w:val="af4"/>
    <w:uiPriority w:val="59"/>
    <w:rsid w:val="003F7AE9"/>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Сетка таблицы4"/>
    <w:basedOn w:val="a1"/>
    <w:next w:val="af4"/>
    <w:uiPriority w:val="59"/>
    <w:rsid w:val="003F7AE9"/>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3F7AE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3">
    <w:name w:val="Основной текст (4)_"/>
    <w:basedOn w:val="a0"/>
    <w:link w:val="44"/>
    <w:locked/>
    <w:rsid w:val="003F7AE9"/>
    <w:rPr>
      <w:rFonts w:ascii="Times New Roman" w:eastAsia="Times New Roman" w:hAnsi="Times New Roman" w:cs="Times New Roman"/>
      <w:sz w:val="32"/>
      <w:szCs w:val="32"/>
      <w:shd w:val="clear" w:color="auto" w:fill="FFFFFF"/>
    </w:rPr>
  </w:style>
  <w:style w:type="paragraph" w:customStyle="1" w:styleId="44">
    <w:name w:val="Основной текст (4)"/>
    <w:basedOn w:val="a"/>
    <w:link w:val="43"/>
    <w:rsid w:val="003F7AE9"/>
    <w:pPr>
      <w:widowControl w:val="0"/>
      <w:shd w:val="clear" w:color="auto" w:fill="FFFFFF"/>
      <w:spacing w:after="0" w:line="840" w:lineRule="exact"/>
      <w:jc w:val="center"/>
    </w:pPr>
    <w:rPr>
      <w:rFonts w:ascii="Times New Roman" w:hAnsi="Times New Roman"/>
      <w:sz w:val="32"/>
      <w:szCs w:val="32"/>
    </w:rPr>
  </w:style>
  <w:style w:type="paragraph" w:customStyle="1" w:styleId="text">
    <w:name w:val="text"/>
    <w:basedOn w:val="a"/>
    <w:rsid w:val="005E3297"/>
    <w:pPr>
      <w:spacing w:before="100" w:beforeAutospacing="1" w:after="100" w:afterAutospacing="1" w:line="240" w:lineRule="auto"/>
    </w:pPr>
    <w:rPr>
      <w:rFonts w:ascii="Times New Roman" w:hAnsi="Times New Roman"/>
      <w:sz w:val="24"/>
      <w:szCs w:val="24"/>
      <w:lang w:eastAsia="ru-RU"/>
    </w:rPr>
  </w:style>
  <w:style w:type="paragraph" w:customStyle="1" w:styleId="rvps4">
    <w:name w:val="rvps4"/>
    <w:basedOn w:val="a"/>
    <w:rsid w:val="0061129D"/>
    <w:pPr>
      <w:spacing w:before="100" w:beforeAutospacing="1" w:after="100" w:afterAutospacing="1" w:line="240" w:lineRule="auto"/>
    </w:pPr>
    <w:rPr>
      <w:rFonts w:ascii="Times New Roman" w:hAnsi="Times New Roman"/>
      <w:sz w:val="24"/>
      <w:szCs w:val="24"/>
      <w:lang w:eastAsia="ru-RU"/>
    </w:rPr>
  </w:style>
  <w:style w:type="character" w:customStyle="1" w:styleId="rvts6">
    <w:name w:val="rvts6"/>
    <w:basedOn w:val="a0"/>
    <w:rsid w:val="0061129D"/>
  </w:style>
  <w:style w:type="paragraph" w:customStyle="1" w:styleId="ConsNormal">
    <w:name w:val="ConsNormal"/>
    <w:uiPriority w:val="99"/>
    <w:rsid w:val="00251FE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headertext">
    <w:name w:val="headertext"/>
    <w:basedOn w:val="a"/>
    <w:rsid w:val="004954C1"/>
    <w:pPr>
      <w:spacing w:before="100" w:beforeAutospacing="1" w:after="100" w:afterAutospacing="1" w:line="240" w:lineRule="auto"/>
    </w:pPr>
    <w:rPr>
      <w:rFonts w:ascii="Times New Roman" w:hAnsi="Times New Roman"/>
      <w:sz w:val="24"/>
      <w:szCs w:val="24"/>
      <w:lang w:eastAsia="ru-RU"/>
    </w:rPr>
  </w:style>
  <w:style w:type="character" w:customStyle="1" w:styleId="sokr">
    <w:name w:val="sokr"/>
    <w:basedOn w:val="a0"/>
    <w:rsid w:val="0091750D"/>
  </w:style>
  <w:style w:type="character" w:styleId="aff7">
    <w:name w:val="Emphasis"/>
    <w:basedOn w:val="a0"/>
    <w:uiPriority w:val="20"/>
    <w:qFormat/>
    <w:rsid w:val="005359B8"/>
    <w:rPr>
      <w:i/>
      <w:iCs/>
    </w:rPr>
  </w:style>
  <w:style w:type="character" w:customStyle="1" w:styleId="FontStyle170">
    <w:name w:val="Font Style170"/>
    <w:basedOn w:val="a0"/>
    <w:uiPriority w:val="99"/>
    <w:rsid w:val="00575E7F"/>
    <w:rPr>
      <w:rFonts w:ascii="Times New Roman" w:hAnsi="Times New Roman" w:cs="Times New Roman" w:hint="default"/>
      <w:sz w:val="22"/>
      <w:szCs w:val="22"/>
    </w:rPr>
  </w:style>
  <w:style w:type="table" w:customStyle="1" w:styleId="TableGrid">
    <w:name w:val="TableGrid"/>
    <w:rsid w:val="00693D0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PlusTitle">
    <w:name w:val="ConsPlusTitle"/>
    <w:uiPriority w:val="99"/>
    <w:rsid w:val="003C12BD"/>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41">
      <w:bodyDiv w:val="1"/>
      <w:marLeft w:val="0"/>
      <w:marRight w:val="0"/>
      <w:marTop w:val="0"/>
      <w:marBottom w:val="0"/>
      <w:divBdr>
        <w:top w:val="none" w:sz="0" w:space="0" w:color="auto"/>
        <w:left w:val="none" w:sz="0" w:space="0" w:color="auto"/>
        <w:bottom w:val="none" w:sz="0" w:space="0" w:color="auto"/>
        <w:right w:val="none" w:sz="0" w:space="0" w:color="auto"/>
      </w:divBdr>
    </w:div>
    <w:div w:id="66152219">
      <w:bodyDiv w:val="1"/>
      <w:marLeft w:val="0"/>
      <w:marRight w:val="0"/>
      <w:marTop w:val="0"/>
      <w:marBottom w:val="0"/>
      <w:divBdr>
        <w:top w:val="none" w:sz="0" w:space="0" w:color="auto"/>
        <w:left w:val="none" w:sz="0" w:space="0" w:color="auto"/>
        <w:bottom w:val="none" w:sz="0" w:space="0" w:color="auto"/>
        <w:right w:val="none" w:sz="0" w:space="0" w:color="auto"/>
      </w:divBdr>
    </w:div>
    <w:div w:id="176818822">
      <w:bodyDiv w:val="1"/>
      <w:marLeft w:val="0"/>
      <w:marRight w:val="0"/>
      <w:marTop w:val="0"/>
      <w:marBottom w:val="0"/>
      <w:divBdr>
        <w:top w:val="none" w:sz="0" w:space="0" w:color="auto"/>
        <w:left w:val="none" w:sz="0" w:space="0" w:color="auto"/>
        <w:bottom w:val="none" w:sz="0" w:space="0" w:color="auto"/>
        <w:right w:val="none" w:sz="0" w:space="0" w:color="auto"/>
      </w:divBdr>
    </w:div>
    <w:div w:id="190188591">
      <w:bodyDiv w:val="1"/>
      <w:marLeft w:val="0"/>
      <w:marRight w:val="0"/>
      <w:marTop w:val="0"/>
      <w:marBottom w:val="0"/>
      <w:divBdr>
        <w:top w:val="none" w:sz="0" w:space="0" w:color="auto"/>
        <w:left w:val="none" w:sz="0" w:space="0" w:color="auto"/>
        <w:bottom w:val="none" w:sz="0" w:space="0" w:color="auto"/>
        <w:right w:val="none" w:sz="0" w:space="0" w:color="auto"/>
      </w:divBdr>
    </w:div>
    <w:div w:id="213320100">
      <w:bodyDiv w:val="1"/>
      <w:marLeft w:val="0"/>
      <w:marRight w:val="0"/>
      <w:marTop w:val="0"/>
      <w:marBottom w:val="0"/>
      <w:divBdr>
        <w:top w:val="none" w:sz="0" w:space="0" w:color="auto"/>
        <w:left w:val="none" w:sz="0" w:space="0" w:color="auto"/>
        <w:bottom w:val="none" w:sz="0" w:space="0" w:color="auto"/>
        <w:right w:val="none" w:sz="0" w:space="0" w:color="auto"/>
      </w:divBdr>
    </w:div>
    <w:div w:id="244456917">
      <w:bodyDiv w:val="1"/>
      <w:marLeft w:val="0"/>
      <w:marRight w:val="0"/>
      <w:marTop w:val="0"/>
      <w:marBottom w:val="0"/>
      <w:divBdr>
        <w:top w:val="none" w:sz="0" w:space="0" w:color="auto"/>
        <w:left w:val="none" w:sz="0" w:space="0" w:color="auto"/>
        <w:bottom w:val="none" w:sz="0" w:space="0" w:color="auto"/>
        <w:right w:val="none" w:sz="0" w:space="0" w:color="auto"/>
      </w:divBdr>
    </w:div>
    <w:div w:id="281880867">
      <w:bodyDiv w:val="1"/>
      <w:marLeft w:val="0"/>
      <w:marRight w:val="0"/>
      <w:marTop w:val="0"/>
      <w:marBottom w:val="0"/>
      <w:divBdr>
        <w:top w:val="none" w:sz="0" w:space="0" w:color="auto"/>
        <w:left w:val="none" w:sz="0" w:space="0" w:color="auto"/>
        <w:bottom w:val="none" w:sz="0" w:space="0" w:color="auto"/>
        <w:right w:val="none" w:sz="0" w:space="0" w:color="auto"/>
      </w:divBdr>
    </w:div>
    <w:div w:id="334921626">
      <w:bodyDiv w:val="1"/>
      <w:marLeft w:val="0"/>
      <w:marRight w:val="0"/>
      <w:marTop w:val="0"/>
      <w:marBottom w:val="0"/>
      <w:divBdr>
        <w:top w:val="none" w:sz="0" w:space="0" w:color="auto"/>
        <w:left w:val="none" w:sz="0" w:space="0" w:color="auto"/>
        <w:bottom w:val="none" w:sz="0" w:space="0" w:color="auto"/>
        <w:right w:val="none" w:sz="0" w:space="0" w:color="auto"/>
      </w:divBdr>
    </w:div>
    <w:div w:id="357973223">
      <w:bodyDiv w:val="1"/>
      <w:marLeft w:val="0"/>
      <w:marRight w:val="0"/>
      <w:marTop w:val="0"/>
      <w:marBottom w:val="0"/>
      <w:divBdr>
        <w:top w:val="none" w:sz="0" w:space="0" w:color="auto"/>
        <w:left w:val="none" w:sz="0" w:space="0" w:color="auto"/>
        <w:bottom w:val="none" w:sz="0" w:space="0" w:color="auto"/>
        <w:right w:val="none" w:sz="0" w:space="0" w:color="auto"/>
      </w:divBdr>
    </w:div>
    <w:div w:id="489760212">
      <w:bodyDiv w:val="1"/>
      <w:marLeft w:val="0"/>
      <w:marRight w:val="0"/>
      <w:marTop w:val="0"/>
      <w:marBottom w:val="0"/>
      <w:divBdr>
        <w:top w:val="none" w:sz="0" w:space="0" w:color="auto"/>
        <w:left w:val="none" w:sz="0" w:space="0" w:color="auto"/>
        <w:bottom w:val="none" w:sz="0" w:space="0" w:color="auto"/>
        <w:right w:val="none" w:sz="0" w:space="0" w:color="auto"/>
      </w:divBdr>
    </w:div>
    <w:div w:id="494683676">
      <w:bodyDiv w:val="1"/>
      <w:marLeft w:val="0"/>
      <w:marRight w:val="0"/>
      <w:marTop w:val="0"/>
      <w:marBottom w:val="0"/>
      <w:divBdr>
        <w:top w:val="none" w:sz="0" w:space="0" w:color="auto"/>
        <w:left w:val="none" w:sz="0" w:space="0" w:color="auto"/>
        <w:bottom w:val="none" w:sz="0" w:space="0" w:color="auto"/>
        <w:right w:val="none" w:sz="0" w:space="0" w:color="auto"/>
      </w:divBdr>
    </w:div>
    <w:div w:id="495191085">
      <w:bodyDiv w:val="1"/>
      <w:marLeft w:val="0"/>
      <w:marRight w:val="0"/>
      <w:marTop w:val="0"/>
      <w:marBottom w:val="0"/>
      <w:divBdr>
        <w:top w:val="none" w:sz="0" w:space="0" w:color="auto"/>
        <w:left w:val="none" w:sz="0" w:space="0" w:color="auto"/>
        <w:bottom w:val="none" w:sz="0" w:space="0" w:color="auto"/>
        <w:right w:val="none" w:sz="0" w:space="0" w:color="auto"/>
      </w:divBdr>
    </w:div>
    <w:div w:id="500389946">
      <w:bodyDiv w:val="1"/>
      <w:marLeft w:val="0"/>
      <w:marRight w:val="0"/>
      <w:marTop w:val="0"/>
      <w:marBottom w:val="0"/>
      <w:divBdr>
        <w:top w:val="none" w:sz="0" w:space="0" w:color="auto"/>
        <w:left w:val="none" w:sz="0" w:space="0" w:color="auto"/>
        <w:bottom w:val="none" w:sz="0" w:space="0" w:color="auto"/>
        <w:right w:val="none" w:sz="0" w:space="0" w:color="auto"/>
      </w:divBdr>
    </w:div>
    <w:div w:id="588927729">
      <w:bodyDiv w:val="1"/>
      <w:marLeft w:val="0"/>
      <w:marRight w:val="0"/>
      <w:marTop w:val="0"/>
      <w:marBottom w:val="0"/>
      <w:divBdr>
        <w:top w:val="none" w:sz="0" w:space="0" w:color="auto"/>
        <w:left w:val="none" w:sz="0" w:space="0" w:color="auto"/>
        <w:bottom w:val="none" w:sz="0" w:space="0" w:color="auto"/>
        <w:right w:val="none" w:sz="0" w:space="0" w:color="auto"/>
      </w:divBdr>
    </w:div>
    <w:div w:id="666791669">
      <w:bodyDiv w:val="1"/>
      <w:marLeft w:val="0"/>
      <w:marRight w:val="0"/>
      <w:marTop w:val="0"/>
      <w:marBottom w:val="0"/>
      <w:divBdr>
        <w:top w:val="none" w:sz="0" w:space="0" w:color="auto"/>
        <w:left w:val="none" w:sz="0" w:space="0" w:color="auto"/>
        <w:bottom w:val="none" w:sz="0" w:space="0" w:color="auto"/>
        <w:right w:val="none" w:sz="0" w:space="0" w:color="auto"/>
      </w:divBdr>
    </w:div>
    <w:div w:id="798839425">
      <w:bodyDiv w:val="1"/>
      <w:marLeft w:val="0"/>
      <w:marRight w:val="0"/>
      <w:marTop w:val="0"/>
      <w:marBottom w:val="0"/>
      <w:divBdr>
        <w:top w:val="none" w:sz="0" w:space="0" w:color="auto"/>
        <w:left w:val="none" w:sz="0" w:space="0" w:color="auto"/>
        <w:bottom w:val="none" w:sz="0" w:space="0" w:color="auto"/>
        <w:right w:val="none" w:sz="0" w:space="0" w:color="auto"/>
      </w:divBdr>
    </w:div>
    <w:div w:id="960109672">
      <w:bodyDiv w:val="1"/>
      <w:marLeft w:val="0"/>
      <w:marRight w:val="0"/>
      <w:marTop w:val="0"/>
      <w:marBottom w:val="0"/>
      <w:divBdr>
        <w:top w:val="none" w:sz="0" w:space="0" w:color="auto"/>
        <w:left w:val="none" w:sz="0" w:space="0" w:color="auto"/>
        <w:bottom w:val="none" w:sz="0" w:space="0" w:color="auto"/>
        <w:right w:val="none" w:sz="0" w:space="0" w:color="auto"/>
      </w:divBdr>
    </w:div>
    <w:div w:id="1040472880">
      <w:bodyDiv w:val="1"/>
      <w:marLeft w:val="0"/>
      <w:marRight w:val="0"/>
      <w:marTop w:val="0"/>
      <w:marBottom w:val="0"/>
      <w:divBdr>
        <w:top w:val="none" w:sz="0" w:space="0" w:color="auto"/>
        <w:left w:val="none" w:sz="0" w:space="0" w:color="auto"/>
        <w:bottom w:val="none" w:sz="0" w:space="0" w:color="auto"/>
        <w:right w:val="none" w:sz="0" w:space="0" w:color="auto"/>
      </w:divBdr>
      <w:divsChild>
        <w:div w:id="731855111">
          <w:marLeft w:val="0"/>
          <w:marRight w:val="0"/>
          <w:marTop w:val="0"/>
          <w:marBottom w:val="225"/>
          <w:divBdr>
            <w:top w:val="none" w:sz="0" w:space="0" w:color="auto"/>
            <w:left w:val="none" w:sz="0" w:space="0" w:color="auto"/>
            <w:bottom w:val="none" w:sz="0" w:space="0" w:color="auto"/>
            <w:right w:val="none" w:sz="0" w:space="0" w:color="auto"/>
          </w:divBdr>
        </w:div>
      </w:divsChild>
    </w:div>
    <w:div w:id="1121412759">
      <w:bodyDiv w:val="1"/>
      <w:marLeft w:val="0"/>
      <w:marRight w:val="0"/>
      <w:marTop w:val="0"/>
      <w:marBottom w:val="0"/>
      <w:divBdr>
        <w:top w:val="none" w:sz="0" w:space="0" w:color="auto"/>
        <w:left w:val="none" w:sz="0" w:space="0" w:color="auto"/>
        <w:bottom w:val="none" w:sz="0" w:space="0" w:color="auto"/>
        <w:right w:val="none" w:sz="0" w:space="0" w:color="auto"/>
      </w:divBdr>
    </w:div>
    <w:div w:id="1166937343">
      <w:bodyDiv w:val="1"/>
      <w:marLeft w:val="0"/>
      <w:marRight w:val="0"/>
      <w:marTop w:val="0"/>
      <w:marBottom w:val="0"/>
      <w:divBdr>
        <w:top w:val="none" w:sz="0" w:space="0" w:color="auto"/>
        <w:left w:val="none" w:sz="0" w:space="0" w:color="auto"/>
        <w:bottom w:val="none" w:sz="0" w:space="0" w:color="auto"/>
        <w:right w:val="none" w:sz="0" w:space="0" w:color="auto"/>
      </w:divBdr>
    </w:div>
    <w:div w:id="1241525278">
      <w:bodyDiv w:val="1"/>
      <w:marLeft w:val="0"/>
      <w:marRight w:val="0"/>
      <w:marTop w:val="0"/>
      <w:marBottom w:val="0"/>
      <w:divBdr>
        <w:top w:val="none" w:sz="0" w:space="0" w:color="auto"/>
        <w:left w:val="none" w:sz="0" w:space="0" w:color="auto"/>
        <w:bottom w:val="none" w:sz="0" w:space="0" w:color="auto"/>
        <w:right w:val="none" w:sz="0" w:space="0" w:color="auto"/>
      </w:divBdr>
    </w:div>
    <w:div w:id="1254826802">
      <w:bodyDiv w:val="1"/>
      <w:marLeft w:val="0"/>
      <w:marRight w:val="0"/>
      <w:marTop w:val="0"/>
      <w:marBottom w:val="0"/>
      <w:divBdr>
        <w:top w:val="none" w:sz="0" w:space="0" w:color="auto"/>
        <w:left w:val="none" w:sz="0" w:space="0" w:color="auto"/>
        <w:bottom w:val="none" w:sz="0" w:space="0" w:color="auto"/>
        <w:right w:val="none" w:sz="0" w:space="0" w:color="auto"/>
      </w:divBdr>
    </w:div>
    <w:div w:id="1325204766">
      <w:bodyDiv w:val="1"/>
      <w:marLeft w:val="0"/>
      <w:marRight w:val="0"/>
      <w:marTop w:val="0"/>
      <w:marBottom w:val="0"/>
      <w:divBdr>
        <w:top w:val="none" w:sz="0" w:space="0" w:color="auto"/>
        <w:left w:val="none" w:sz="0" w:space="0" w:color="auto"/>
        <w:bottom w:val="none" w:sz="0" w:space="0" w:color="auto"/>
        <w:right w:val="none" w:sz="0" w:space="0" w:color="auto"/>
      </w:divBdr>
    </w:div>
    <w:div w:id="1401362813">
      <w:bodyDiv w:val="1"/>
      <w:marLeft w:val="0"/>
      <w:marRight w:val="0"/>
      <w:marTop w:val="0"/>
      <w:marBottom w:val="0"/>
      <w:divBdr>
        <w:top w:val="none" w:sz="0" w:space="0" w:color="auto"/>
        <w:left w:val="none" w:sz="0" w:space="0" w:color="auto"/>
        <w:bottom w:val="none" w:sz="0" w:space="0" w:color="auto"/>
        <w:right w:val="none" w:sz="0" w:space="0" w:color="auto"/>
      </w:divBdr>
    </w:div>
    <w:div w:id="1408771130">
      <w:bodyDiv w:val="1"/>
      <w:marLeft w:val="0"/>
      <w:marRight w:val="0"/>
      <w:marTop w:val="0"/>
      <w:marBottom w:val="0"/>
      <w:divBdr>
        <w:top w:val="none" w:sz="0" w:space="0" w:color="auto"/>
        <w:left w:val="none" w:sz="0" w:space="0" w:color="auto"/>
        <w:bottom w:val="none" w:sz="0" w:space="0" w:color="auto"/>
        <w:right w:val="none" w:sz="0" w:space="0" w:color="auto"/>
      </w:divBdr>
    </w:div>
    <w:div w:id="1436440338">
      <w:bodyDiv w:val="1"/>
      <w:marLeft w:val="0"/>
      <w:marRight w:val="0"/>
      <w:marTop w:val="0"/>
      <w:marBottom w:val="0"/>
      <w:divBdr>
        <w:top w:val="none" w:sz="0" w:space="0" w:color="auto"/>
        <w:left w:val="none" w:sz="0" w:space="0" w:color="auto"/>
        <w:bottom w:val="none" w:sz="0" w:space="0" w:color="auto"/>
        <w:right w:val="none" w:sz="0" w:space="0" w:color="auto"/>
      </w:divBdr>
    </w:div>
    <w:div w:id="1487433824">
      <w:bodyDiv w:val="1"/>
      <w:marLeft w:val="0"/>
      <w:marRight w:val="0"/>
      <w:marTop w:val="0"/>
      <w:marBottom w:val="0"/>
      <w:divBdr>
        <w:top w:val="none" w:sz="0" w:space="0" w:color="auto"/>
        <w:left w:val="none" w:sz="0" w:space="0" w:color="auto"/>
        <w:bottom w:val="none" w:sz="0" w:space="0" w:color="auto"/>
        <w:right w:val="none" w:sz="0" w:space="0" w:color="auto"/>
      </w:divBdr>
    </w:div>
    <w:div w:id="1536043054">
      <w:bodyDiv w:val="1"/>
      <w:marLeft w:val="0"/>
      <w:marRight w:val="0"/>
      <w:marTop w:val="0"/>
      <w:marBottom w:val="0"/>
      <w:divBdr>
        <w:top w:val="none" w:sz="0" w:space="0" w:color="auto"/>
        <w:left w:val="none" w:sz="0" w:space="0" w:color="auto"/>
        <w:bottom w:val="none" w:sz="0" w:space="0" w:color="auto"/>
        <w:right w:val="none" w:sz="0" w:space="0" w:color="auto"/>
      </w:divBdr>
    </w:div>
    <w:div w:id="1731078277">
      <w:bodyDiv w:val="1"/>
      <w:marLeft w:val="0"/>
      <w:marRight w:val="0"/>
      <w:marTop w:val="0"/>
      <w:marBottom w:val="0"/>
      <w:divBdr>
        <w:top w:val="none" w:sz="0" w:space="0" w:color="auto"/>
        <w:left w:val="none" w:sz="0" w:space="0" w:color="auto"/>
        <w:bottom w:val="none" w:sz="0" w:space="0" w:color="auto"/>
        <w:right w:val="none" w:sz="0" w:space="0" w:color="auto"/>
      </w:divBdr>
      <w:divsChild>
        <w:div w:id="2139833250">
          <w:marLeft w:val="0"/>
          <w:marRight w:val="0"/>
          <w:marTop w:val="0"/>
          <w:marBottom w:val="225"/>
          <w:divBdr>
            <w:top w:val="none" w:sz="0" w:space="0" w:color="auto"/>
            <w:left w:val="none" w:sz="0" w:space="0" w:color="auto"/>
            <w:bottom w:val="none" w:sz="0" w:space="0" w:color="auto"/>
            <w:right w:val="none" w:sz="0" w:space="0" w:color="auto"/>
          </w:divBdr>
        </w:div>
      </w:divsChild>
    </w:div>
    <w:div w:id="1791169692">
      <w:bodyDiv w:val="1"/>
      <w:marLeft w:val="0"/>
      <w:marRight w:val="0"/>
      <w:marTop w:val="0"/>
      <w:marBottom w:val="0"/>
      <w:divBdr>
        <w:top w:val="none" w:sz="0" w:space="0" w:color="auto"/>
        <w:left w:val="none" w:sz="0" w:space="0" w:color="auto"/>
        <w:bottom w:val="none" w:sz="0" w:space="0" w:color="auto"/>
        <w:right w:val="none" w:sz="0" w:space="0" w:color="auto"/>
      </w:divBdr>
    </w:div>
    <w:div w:id="1821074898">
      <w:bodyDiv w:val="1"/>
      <w:marLeft w:val="0"/>
      <w:marRight w:val="0"/>
      <w:marTop w:val="0"/>
      <w:marBottom w:val="0"/>
      <w:divBdr>
        <w:top w:val="none" w:sz="0" w:space="0" w:color="auto"/>
        <w:left w:val="none" w:sz="0" w:space="0" w:color="auto"/>
        <w:bottom w:val="none" w:sz="0" w:space="0" w:color="auto"/>
        <w:right w:val="none" w:sz="0" w:space="0" w:color="auto"/>
      </w:divBdr>
    </w:div>
    <w:div w:id="1837915417">
      <w:bodyDiv w:val="1"/>
      <w:marLeft w:val="0"/>
      <w:marRight w:val="0"/>
      <w:marTop w:val="0"/>
      <w:marBottom w:val="0"/>
      <w:divBdr>
        <w:top w:val="none" w:sz="0" w:space="0" w:color="auto"/>
        <w:left w:val="none" w:sz="0" w:space="0" w:color="auto"/>
        <w:bottom w:val="none" w:sz="0" w:space="0" w:color="auto"/>
        <w:right w:val="none" w:sz="0" w:space="0" w:color="auto"/>
      </w:divBdr>
    </w:div>
    <w:div w:id="1949386303">
      <w:bodyDiv w:val="1"/>
      <w:marLeft w:val="0"/>
      <w:marRight w:val="0"/>
      <w:marTop w:val="0"/>
      <w:marBottom w:val="0"/>
      <w:divBdr>
        <w:top w:val="none" w:sz="0" w:space="0" w:color="auto"/>
        <w:left w:val="none" w:sz="0" w:space="0" w:color="auto"/>
        <w:bottom w:val="none" w:sz="0" w:space="0" w:color="auto"/>
        <w:right w:val="none" w:sz="0" w:space="0" w:color="auto"/>
      </w:divBdr>
    </w:div>
    <w:div w:id="1961641649">
      <w:bodyDiv w:val="1"/>
      <w:marLeft w:val="0"/>
      <w:marRight w:val="0"/>
      <w:marTop w:val="0"/>
      <w:marBottom w:val="0"/>
      <w:divBdr>
        <w:top w:val="none" w:sz="0" w:space="0" w:color="auto"/>
        <w:left w:val="none" w:sz="0" w:space="0" w:color="auto"/>
        <w:bottom w:val="none" w:sz="0" w:space="0" w:color="auto"/>
        <w:right w:val="none" w:sz="0" w:space="0" w:color="auto"/>
      </w:divBdr>
    </w:div>
    <w:div w:id="1977250265">
      <w:bodyDiv w:val="1"/>
      <w:marLeft w:val="0"/>
      <w:marRight w:val="0"/>
      <w:marTop w:val="0"/>
      <w:marBottom w:val="0"/>
      <w:divBdr>
        <w:top w:val="none" w:sz="0" w:space="0" w:color="auto"/>
        <w:left w:val="none" w:sz="0" w:space="0" w:color="auto"/>
        <w:bottom w:val="none" w:sz="0" w:space="0" w:color="auto"/>
        <w:right w:val="none" w:sz="0" w:space="0" w:color="auto"/>
      </w:divBdr>
    </w:div>
    <w:div w:id="212607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78</Pages>
  <Words>22063</Words>
  <Characters>125764</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пользователь</dc:creator>
  <cp:keywords/>
  <dc:description/>
  <cp:lastModifiedBy>Пользователь</cp:lastModifiedBy>
  <cp:revision>63</cp:revision>
  <dcterms:created xsi:type="dcterms:W3CDTF">2020-05-04T07:35:00Z</dcterms:created>
  <dcterms:modified xsi:type="dcterms:W3CDTF">2020-05-17T05:31:00Z</dcterms:modified>
</cp:coreProperties>
</file>