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1518"/>
        <w:tblW w:w="16586" w:type="dxa"/>
        <w:tblLook w:val="04A0" w:firstRow="1" w:lastRow="0" w:firstColumn="1" w:lastColumn="0" w:noHBand="0" w:noVBand="1"/>
      </w:tblPr>
      <w:tblGrid>
        <w:gridCol w:w="5593"/>
        <w:gridCol w:w="5451"/>
        <w:gridCol w:w="5542"/>
      </w:tblGrid>
      <w:tr w:rsidR="002D6CE2" w:rsidTr="002D6CE2">
        <w:trPr>
          <w:trHeight w:val="11608"/>
        </w:trPr>
        <w:tc>
          <w:tcPr>
            <w:tcW w:w="5813" w:type="dxa"/>
          </w:tcPr>
          <w:p w:rsidR="002D6CE2" w:rsidRPr="007B0188" w:rsidRDefault="002D6CE2" w:rsidP="002D6CE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44"/>
              </w:rPr>
            </w:pPr>
            <w:r w:rsidRPr="007B0188">
              <w:rPr>
                <w:rFonts w:ascii="Times New Roman" w:hAnsi="Times New Roman" w:cs="Times New Roman"/>
                <w:b/>
                <w:color w:val="7030A0"/>
                <w:sz w:val="18"/>
                <w:szCs w:val="44"/>
              </w:rPr>
              <w:t>Правила кормления грудью</w:t>
            </w:r>
          </w:p>
          <w:p w:rsidR="002D6CE2" w:rsidRPr="007B0188" w:rsidRDefault="002D6CE2" w:rsidP="002D6CE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B0188">
              <w:rPr>
                <w:rFonts w:ascii="Times New Roman" w:hAnsi="Times New Roman" w:cs="Times New Roman"/>
                <w:b/>
                <w:color w:val="7030A0"/>
                <w:sz w:val="18"/>
                <w:szCs w:val="24"/>
              </w:rPr>
              <w:t>Лактационный (послеродовый) мастит</w:t>
            </w:r>
            <w:r w:rsidRPr="007B0188">
              <w:rPr>
                <w:rFonts w:ascii="Times New Roman" w:hAnsi="Times New Roman" w:cs="Times New Roman"/>
                <w:color w:val="7030A0"/>
                <w:sz w:val="18"/>
                <w:szCs w:val="24"/>
              </w:rPr>
              <w:t xml:space="preserve"> </w:t>
            </w:r>
            <w:r w:rsidRPr="007B0188">
              <w:rPr>
                <w:rFonts w:ascii="Times New Roman" w:hAnsi="Times New Roman" w:cs="Times New Roman"/>
                <w:sz w:val="18"/>
                <w:szCs w:val="24"/>
              </w:rPr>
              <w:t>– это воспалительное заболевание молочных желез, возникающее на этапе грудного вскармливания. Важной причиной является неэффективный вывод молока из груди, вызванный использованием неправильных приемов грудного вскармливания.</w:t>
            </w:r>
          </w:p>
          <w:p w:rsidR="002D6CE2" w:rsidRPr="007B0188" w:rsidRDefault="002D6CE2" w:rsidP="002D6CE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B0188">
              <w:rPr>
                <w:rFonts w:ascii="Times New Roman" w:hAnsi="Times New Roman" w:cs="Times New Roman"/>
                <w:sz w:val="18"/>
                <w:szCs w:val="24"/>
              </w:rPr>
              <w:t>Для обеспечения эффективного сосания необходимо правильное расположение ребенка.</w:t>
            </w:r>
          </w:p>
          <w:p w:rsidR="002D6CE2" w:rsidRPr="007B0188" w:rsidRDefault="002D6CE2" w:rsidP="002D6CE2">
            <w:pPr>
              <w:jc w:val="center"/>
              <w:rPr>
                <w:sz w:val="18"/>
              </w:rPr>
            </w:pPr>
            <w:r w:rsidRPr="007B0188">
              <w:rPr>
                <w:noProof/>
                <w:sz w:val="18"/>
                <w:lang w:eastAsia="ru-RU"/>
              </w:rPr>
              <w:drawing>
                <wp:inline distT="0" distB="0" distL="0" distR="0" wp14:anchorId="04E6CD99" wp14:editId="256A1258">
                  <wp:extent cx="2923359" cy="1202635"/>
                  <wp:effectExtent l="0" t="0" r="0" b="0"/>
                  <wp:docPr id="2" name="Рисунок 2" descr="Как кормить грудью: 4 главных момента для будущих мам | Грудное  вскармливание vseogv.ru | Яндекс Дз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кормить грудью: 4 главных момента для будущих мам | Грудное  вскармливание vseogv.ru | Яндекс Дз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010" cy="1214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CE2" w:rsidRPr="007B0188" w:rsidRDefault="002D6CE2" w:rsidP="002D6CE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7B0188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Ключевые моменты:</w:t>
            </w:r>
          </w:p>
          <w:p w:rsidR="002D6CE2" w:rsidRPr="007B0188" w:rsidRDefault="002D6CE2" w:rsidP="002D6C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B0188">
              <w:rPr>
                <w:rFonts w:ascii="Times New Roman" w:hAnsi="Times New Roman" w:cs="Times New Roman"/>
                <w:sz w:val="18"/>
                <w:szCs w:val="24"/>
              </w:rPr>
              <w:t>Голова и туловище ребенка находятся в одной плоскости и повернуты к матери;</w:t>
            </w:r>
          </w:p>
          <w:p w:rsidR="002D6CE2" w:rsidRPr="007B0188" w:rsidRDefault="002D6CE2" w:rsidP="002D6C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B0188">
              <w:rPr>
                <w:rFonts w:ascii="Times New Roman" w:hAnsi="Times New Roman" w:cs="Times New Roman"/>
                <w:sz w:val="18"/>
                <w:szCs w:val="24"/>
              </w:rPr>
              <w:t>Лицо ребенка обращено к груди матери. Нос напротив соска;</w:t>
            </w:r>
          </w:p>
          <w:p w:rsidR="002D6CE2" w:rsidRPr="007B0188" w:rsidRDefault="002D6CE2" w:rsidP="002D6C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B0188">
              <w:rPr>
                <w:rFonts w:ascii="Times New Roman" w:hAnsi="Times New Roman" w:cs="Times New Roman"/>
                <w:sz w:val="18"/>
                <w:szCs w:val="24"/>
              </w:rPr>
              <w:t>Туловище ребенка близко прижато к телу матери;</w:t>
            </w:r>
          </w:p>
          <w:p w:rsidR="002D6CE2" w:rsidRPr="007B0188" w:rsidRDefault="002D6CE2" w:rsidP="002D6C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B0188">
              <w:rPr>
                <w:rFonts w:ascii="Times New Roman" w:hAnsi="Times New Roman" w:cs="Times New Roman"/>
                <w:sz w:val="18"/>
                <w:szCs w:val="24"/>
              </w:rPr>
              <w:t>Если ребенок новорожденный, мать придерживает все тело ребенка снизу, а не только его плечи и голову.</w:t>
            </w:r>
          </w:p>
          <w:p w:rsidR="002D6CE2" w:rsidRPr="007B0188" w:rsidRDefault="002D6CE2" w:rsidP="002D6CE2">
            <w:pPr>
              <w:jc w:val="center"/>
              <w:rPr>
                <w:sz w:val="18"/>
              </w:rPr>
            </w:pPr>
            <w:r w:rsidRPr="007B0188">
              <w:rPr>
                <w:noProof/>
                <w:sz w:val="18"/>
                <w:lang w:eastAsia="ru-RU"/>
              </w:rPr>
              <w:drawing>
                <wp:inline distT="0" distB="0" distL="0" distR="0" wp14:anchorId="54C16059" wp14:editId="199A0C34">
                  <wp:extent cx="3379303" cy="2126974"/>
                  <wp:effectExtent l="0" t="0" r="0" b="6985"/>
                  <wp:docPr id="3" name="Рисунок 3" descr="Как кормить детей грудью правильно? Как долго и До какого возраста? |  Стоматолог Егор Щетинкин | Яндекс Дз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к кормить детей грудью правильно? Как долго и До какого возраста? |  Стоматолог Егор Щетинкин | Яндекс Дз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314" cy="213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2D6CE2" w:rsidRPr="007B0188" w:rsidRDefault="002D6CE2" w:rsidP="002D6CE2">
            <w:pPr>
              <w:rPr>
                <w:sz w:val="18"/>
              </w:rPr>
            </w:pPr>
          </w:p>
          <w:p w:rsidR="00A14053" w:rsidRPr="007B0188" w:rsidRDefault="00A14053" w:rsidP="00A140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24"/>
              </w:rPr>
            </w:pPr>
            <w:r w:rsidRPr="007B0188">
              <w:rPr>
                <w:noProof/>
                <w:sz w:val="18"/>
                <w:lang w:eastAsia="ru-RU"/>
              </w:rPr>
              <w:drawing>
                <wp:inline distT="0" distB="0" distL="0" distR="0" wp14:anchorId="53512CA5" wp14:editId="6C2A9267">
                  <wp:extent cx="3324225" cy="3110386"/>
                  <wp:effectExtent l="0" t="0" r="0" b="0"/>
                  <wp:docPr id="8" name="Рисунок 8" descr="Как правильно кормить грудью: как правильно прикладывать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к правильно кормить грудью: как правильно прикладывать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704" cy="312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053" w:rsidRPr="007B0188" w:rsidRDefault="00A14053" w:rsidP="00A140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24"/>
              </w:rPr>
            </w:pPr>
          </w:p>
          <w:p w:rsidR="002D6CE2" w:rsidRPr="007B0188" w:rsidRDefault="002D6CE2" w:rsidP="00A140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24"/>
              </w:rPr>
            </w:pPr>
            <w:r w:rsidRPr="007B0188">
              <w:rPr>
                <w:rFonts w:ascii="Times New Roman" w:hAnsi="Times New Roman" w:cs="Times New Roman"/>
                <w:b/>
                <w:color w:val="7030A0"/>
                <w:sz w:val="18"/>
                <w:szCs w:val="24"/>
              </w:rPr>
              <w:t>Признаки эффективного сосания:</w:t>
            </w:r>
          </w:p>
          <w:p w:rsidR="002D6CE2" w:rsidRPr="007B0188" w:rsidRDefault="002D6CE2" w:rsidP="00A1405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</w:p>
          <w:p w:rsidR="002D6CE2" w:rsidRPr="007B0188" w:rsidRDefault="002D6CE2" w:rsidP="00A1405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B0188">
              <w:rPr>
                <w:rFonts w:ascii="Times New Roman" w:hAnsi="Times New Roman" w:cs="Times New Roman"/>
                <w:sz w:val="18"/>
                <w:szCs w:val="24"/>
              </w:rPr>
              <w:t>1. Рот широко открыт.</w:t>
            </w:r>
          </w:p>
          <w:p w:rsidR="002D6CE2" w:rsidRPr="007B0188" w:rsidRDefault="002D6CE2" w:rsidP="00A1405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B0188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proofErr w:type="gramStart"/>
            <w:r w:rsidRPr="007B0188">
              <w:rPr>
                <w:rFonts w:ascii="Times New Roman" w:hAnsi="Times New Roman" w:cs="Times New Roman"/>
                <w:sz w:val="18"/>
                <w:szCs w:val="24"/>
              </w:rPr>
              <w:t>Нижняя  губа</w:t>
            </w:r>
            <w:proofErr w:type="gramEnd"/>
            <w:r w:rsidRPr="007B0188">
              <w:rPr>
                <w:rFonts w:ascii="Times New Roman" w:hAnsi="Times New Roman" w:cs="Times New Roman"/>
                <w:sz w:val="18"/>
                <w:szCs w:val="24"/>
              </w:rPr>
              <w:t xml:space="preserve"> вывернута наружу. </w:t>
            </w:r>
          </w:p>
          <w:p w:rsidR="002D6CE2" w:rsidRPr="007B0188" w:rsidRDefault="002D6CE2" w:rsidP="002D6CE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D6CE2" w:rsidRPr="007B0188" w:rsidRDefault="002D6CE2" w:rsidP="00A1405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B0188">
              <w:rPr>
                <w:noProof/>
                <w:sz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88AC4F" wp14:editId="39475F6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-733425</wp:posOffset>
                  </wp:positionV>
                  <wp:extent cx="1781810" cy="1152525"/>
                  <wp:effectExtent l="0" t="0" r="8890" b="9525"/>
                  <wp:wrapSquare wrapText="bothSides"/>
                  <wp:docPr id="5" name="Рисунок 5" descr="Правильное прикладывание малыша к груди | VMersin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авильное прикладывание малыша к груди | VMersin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0188">
              <w:rPr>
                <w:rFonts w:ascii="Times New Roman" w:hAnsi="Times New Roman" w:cs="Times New Roman"/>
                <w:sz w:val="18"/>
                <w:szCs w:val="24"/>
              </w:rPr>
              <w:t>3. Щеки ребенка выпуклые.</w:t>
            </w:r>
          </w:p>
          <w:p w:rsidR="002D6CE2" w:rsidRPr="007B0188" w:rsidRDefault="002D6CE2" w:rsidP="00A1405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B0188">
              <w:rPr>
                <w:rFonts w:ascii="Times New Roman" w:hAnsi="Times New Roman" w:cs="Times New Roman"/>
                <w:sz w:val="18"/>
                <w:szCs w:val="24"/>
              </w:rPr>
              <w:t>4.Ареола соска больше видна надо ртом ребенка.</w:t>
            </w:r>
          </w:p>
          <w:p w:rsidR="002D6CE2" w:rsidRPr="007B0188" w:rsidRDefault="002D6CE2" w:rsidP="00A1405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B0188">
              <w:rPr>
                <w:rFonts w:ascii="Times New Roman" w:hAnsi="Times New Roman" w:cs="Times New Roman"/>
                <w:sz w:val="18"/>
                <w:szCs w:val="24"/>
              </w:rPr>
              <w:t>5.Виден язык ребенка сбоку при сосании. Подбородок упирается в грудь матери.</w:t>
            </w:r>
          </w:p>
          <w:p w:rsidR="002D6CE2" w:rsidRPr="007B0188" w:rsidRDefault="002D6CE2" w:rsidP="00A1405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B0188">
              <w:rPr>
                <w:rFonts w:ascii="Times New Roman" w:hAnsi="Times New Roman" w:cs="Times New Roman"/>
                <w:sz w:val="18"/>
                <w:szCs w:val="24"/>
              </w:rPr>
              <w:t>6. Грудь матери округлой формы.</w:t>
            </w:r>
          </w:p>
          <w:p w:rsidR="002D6CE2" w:rsidRPr="007B0188" w:rsidRDefault="002D6CE2" w:rsidP="00A1405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B0188">
              <w:rPr>
                <w:rFonts w:ascii="Times New Roman" w:hAnsi="Times New Roman" w:cs="Times New Roman"/>
                <w:sz w:val="18"/>
                <w:szCs w:val="24"/>
              </w:rPr>
              <w:t xml:space="preserve">7. Медленное глубокое сосание с паузами; слышно, как ребенок сосет и глотает. </w:t>
            </w:r>
          </w:p>
          <w:p w:rsidR="002D6CE2" w:rsidRPr="007B0188" w:rsidRDefault="002D6CE2" w:rsidP="002D6CE2">
            <w:pPr>
              <w:rPr>
                <w:sz w:val="18"/>
              </w:rPr>
            </w:pPr>
          </w:p>
        </w:tc>
        <w:tc>
          <w:tcPr>
            <w:tcW w:w="5844" w:type="dxa"/>
          </w:tcPr>
          <w:p w:rsidR="00A14053" w:rsidRPr="007B0188" w:rsidRDefault="00A14053" w:rsidP="002D6CE2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24"/>
              </w:rPr>
            </w:pPr>
          </w:p>
          <w:p w:rsidR="002D6CE2" w:rsidRPr="007B0188" w:rsidRDefault="002D6CE2" w:rsidP="002D6CE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B0188">
              <w:rPr>
                <w:rFonts w:ascii="Times New Roman" w:hAnsi="Times New Roman" w:cs="Times New Roman"/>
                <w:b/>
                <w:color w:val="7030A0"/>
                <w:sz w:val="18"/>
                <w:szCs w:val="24"/>
              </w:rPr>
              <w:t xml:space="preserve">При возникновении </w:t>
            </w:r>
            <w:proofErr w:type="spellStart"/>
            <w:r w:rsidRPr="007B0188">
              <w:rPr>
                <w:rFonts w:ascii="Times New Roman" w:hAnsi="Times New Roman" w:cs="Times New Roman"/>
                <w:b/>
                <w:color w:val="7030A0"/>
                <w:sz w:val="18"/>
                <w:szCs w:val="24"/>
              </w:rPr>
              <w:t>лактостаза</w:t>
            </w:r>
            <w:proofErr w:type="spellEnd"/>
            <w:r w:rsidRPr="007B0188">
              <w:rPr>
                <w:rFonts w:ascii="Times New Roman" w:hAnsi="Times New Roman" w:cs="Times New Roman"/>
                <w:sz w:val="18"/>
                <w:szCs w:val="24"/>
              </w:rPr>
              <w:t xml:space="preserve"> (застоя молока в грудных железах) требуются срочные мероприятия – прикладывание ребенка к этой груди или, при недостаточном освобождении груди после кормления, сцеживание молока руками.</w:t>
            </w:r>
          </w:p>
          <w:p w:rsidR="002D6CE2" w:rsidRPr="007B0188" w:rsidRDefault="002D6CE2" w:rsidP="002D6CE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24"/>
              </w:rPr>
            </w:pPr>
          </w:p>
          <w:p w:rsidR="002D6CE2" w:rsidRPr="007B0188" w:rsidRDefault="002D6CE2" w:rsidP="002D6CE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24"/>
              </w:rPr>
            </w:pPr>
            <w:r w:rsidRPr="007B0188">
              <w:rPr>
                <w:rFonts w:ascii="Times New Roman" w:hAnsi="Times New Roman" w:cs="Times New Roman"/>
                <w:b/>
                <w:color w:val="7030A0"/>
                <w:sz w:val="18"/>
                <w:szCs w:val="24"/>
              </w:rPr>
              <w:t>Методика сцеживания молока из груди:</w:t>
            </w:r>
          </w:p>
          <w:p w:rsidR="002D6CE2" w:rsidRPr="007B0188" w:rsidRDefault="002D6CE2" w:rsidP="002D6C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</w:p>
          <w:p w:rsidR="002D6CE2" w:rsidRPr="007B0188" w:rsidRDefault="002D6CE2" w:rsidP="002D6CE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  <w:r w:rsidRPr="007B0188">
              <w:rPr>
                <w:rFonts w:ascii="Times New Roman" w:hAnsi="Times New Roman" w:cs="Times New Roman"/>
                <w:sz w:val="18"/>
                <w:szCs w:val="26"/>
              </w:rPr>
              <w:t>Вымыть руки с мылом;</w:t>
            </w:r>
          </w:p>
          <w:p w:rsidR="002D6CE2" w:rsidRPr="007B0188" w:rsidRDefault="002D6CE2" w:rsidP="002D6CE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  <w:r w:rsidRPr="007B0188">
              <w:rPr>
                <w:rFonts w:ascii="Times New Roman" w:hAnsi="Times New Roman" w:cs="Times New Roman"/>
                <w:sz w:val="18"/>
                <w:szCs w:val="26"/>
              </w:rPr>
              <w:t xml:space="preserve">Положить большой палец сверху, а указательный ниже на 1-2 см от ареолы. Остальными пальцами поддерживать грудь; </w:t>
            </w:r>
          </w:p>
          <w:p w:rsidR="002D6CE2" w:rsidRPr="007B0188" w:rsidRDefault="002D6CE2" w:rsidP="002D6CE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  <w:r w:rsidRPr="007B0188">
              <w:rPr>
                <w:rFonts w:ascii="Times New Roman" w:hAnsi="Times New Roman" w:cs="Times New Roman"/>
                <w:sz w:val="18"/>
                <w:szCs w:val="26"/>
              </w:rPr>
              <w:t>Большим и указательным пальцами сжимать участок груди на границы ареолы (перекатывания пальцы);</w:t>
            </w:r>
          </w:p>
          <w:p w:rsidR="002D6CE2" w:rsidRPr="007B0188" w:rsidRDefault="002D6CE2" w:rsidP="002D6CE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  <w:r w:rsidRPr="007B0188">
              <w:rPr>
                <w:rFonts w:ascii="Times New Roman" w:hAnsi="Times New Roman" w:cs="Times New Roman"/>
                <w:sz w:val="18"/>
                <w:szCs w:val="26"/>
              </w:rPr>
              <w:t xml:space="preserve">Нажимать и отпускать, передвигая пальцы по всем направлениям вокруг ареолы. </w:t>
            </w:r>
          </w:p>
          <w:p w:rsidR="006373DD" w:rsidRPr="007B0188" w:rsidRDefault="006373DD" w:rsidP="002D6CE2">
            <w:pPr>
              <w:rPr>
                <w:sz w:val="18"/>
              </w:rPr>
            </w:pPr>
            <w:r w:rsidRPr="007B0188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3327991" cy="3083442"/>
                  <wp:effectExtent l="0" t="0" r="6350" b="3175"/>
                  <wp:docPr id="1" name="Рисунок 1" descr="Лактостаз у кормящей матери симптомы и лечение | Vseposlerodov.ru | Яндекс  Дз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ктостаз у кормящей матери симптомы и лечение | Vseposlerodov.ru | Яндекс  Дз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160" cy="309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3DD" w:rsidRPr="007B0188" w:rsidRDefault="006373DD" w:rsidP="006373DD">
            <w:pPr>
              <w:jc w:val="center"/>
              <w:rPr>
                <w:sz w:val="18"/>
              </w:rPr>
            </w:pPr>
            <w:r w:rsidRPr="007B0188">
              <w:rPr>
                <w:rFonts w:ascii="Times New Roman" w:hAnsi="Times New Roman" w:cs="Times New Roman"/>
                <w:b/>
                <w:sz w:val="18"/>
                <w:szCs w:val="24"/>
              </w:rPr>
              <w:t>Сцеживание проводит сама женщина</w:t>
            </w:r>
          </w:p>
          <w:p w:rsidR="006373DD" w:rsidRPr="007B0188" w:rsidRDefault="006373DD" w:rsidP="006373D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6373DD" w:rsidRPr="007B0188" w:rsidRDefault="006373DD" w:rsidP="006373DD">
            <w:pPr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14053" w:rsidRPr="007B0188" w:rsidRDefault="00A14053" w:rsidP="00A14053">
            <w:pPr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B0188">
              <w:rPr>
                <w:rFonts w:ascii="Times New Roman" w:hAnsi="Times New Roman" w:cs="Times New Roman"/>
                <w:sz w:val="18"/>
                <w:szCs w:val="16"/>
              </w:rPr>
              <w:t>Новикова Софья Валентиновна 209-1 СД, 2021</w:t>
            </w:r>
          </w:p>
          <w:p w:rsidR="006373DD" w:rsidRPr="007B0188" w:rsidRDefault="006373DD" w:rsidP="006373DD">
            <w:pPr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D6CE2" w:rsidRPr="007B0188" w:rsidRDefault="002D6CE2" w:rsidP="00A14053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7E45DE" w:rsidRDefault="007E45DE">
      <w:bookmarkStart w:id="0" w:name="_GoBack"/>
      <w:bookmarkEnd w:id="0"/>
    </w:p>
    <w:sectPr w:rsidR="007E45DE" w:rsidSect="002D6C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4C"/>
    <w:multiLevelType w:val="hybridMultilevel"/>
    <w:tmpl w:val="A732C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2C1E01"/>
    <w:multiLevelType w:val="hybridMultilevel"/>
    <w:tmpl w:val="FDAAFF2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F1"/>
    <w:rsid w:val="001A7B49"/>
    <w:rsid w:val="002D6CE2"/>
    <w:rsid w:val="006373DD"/>
    <w:rsid w:val="007B0188"/>
    <w:rsid w:val="007E45DE"/>
    <w:rsid w:val="00A14053"/>
    <w:rsid w:val="00C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BB97A-45A3-4D73-B83B-6F3460EA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C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6C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Дарья Ковальчук</cp:lastModifiedBy>
  <cp:revision>4</cp:revision>
  <dcterms:created xsi:type="dcterms:W3CDTF">2021-07-03T11:36:00Z</dcterms:created>
  <dcterms:modified xsi:type="dcterms:W3CDTF">2021-07-03T11:37:00Z</dcterms:modified>
</cp:coreProperties>
</file>