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2C7" w:rsidRPr="00F23FD1" w:rsidRDefault="009B02C7" w:rsidP="00716DB8">
      <w:pPr>
        <w:spacing w:after="0" w:line="240" w:lineRule="auto"/>
        <w:jc w:val="center"/>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rsidR="009B02C7" w:rsidRPr="00F23FD1" w:rsidRDefault="009B02C7" w:rsidP="009B02C7">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rsidR="009B02C7" w:rsidRPr="00F23FD1" w:rsidRDefault="009B02C7" w:rsidP="009B02C7">
      <w:pPr>
        <w:pStyle w:val="22"/>
        <w:spacing w:after="0"/>
        <w:jc w:val="center"/>
        <w:rPr>
          <w:bCs/>
          <w:iCs/>
          <w:sz w:val="28"/>
        </w:rPr>
      </w:pPr>
      <w:r w:rsidRPr="00F23FD1">
        <w:rPr>
          <w:bCs/>
          <w:iCs/>
          <w:sz w:val="28"/>
        </w:rPr>
        <w:t>Министерства здравоохранения Российской Федерации</w:t>
      </w:r>
    </w:p>
    <w:p w:rsidR="009B02C7" w:rsidRPr="003F1E7C" w:rsidRDefault="009B02C7" w:rsidP="009B02C7">
      <w:pPr>
        <w:pStyle w:val="22"/>
        <w:spacing w:after="0"/>
        <w:jc w:val="center"/>
        <w:rPr>
          <w:bCs/>
          <w:iCs/>
        </w:rPr>
      </w:pPr>
      <w:r w:rsidRPr="00F23FD1">
        <w:rPr>
          <w:bCs/>
          <w:iCs/>
          <w:sz w:val="28"/>
        </w:rPr>
        <w:t>Фармацевтический колледж</w:t>
      </w:r>
    </w:p>
    <w:p w:rsidR="009B02C7" w:rsidRPr="00756F82" w:rsidRDefault="009B02C7" w:rsidP="009B02C7">
      <w:pPr>
        <w:pStyle w:val="ac"/>
        <w:spacing w:after="0" w:line="276" w:lineRule="auto"/>
        <w:jc w:val="center"/>
      </w:pPr>
    </w:p>
    <w:p w:rsidR="009B02C7" w:rsidRPr="00756F82" w:rsidRDefault="009B02C7" w:rsidP="009B02C7">
      <w:pPr>
        <w:spacing w:after="0"/>
        <w:rPr>
          <w:rFonts w:ascii="Times New Roman" w:hAnsi="Times New Roman"/>
          <w:sz w:val="24"/>
          <w:szCs w:val="24"/>
        </w:rPr>
      </w:pPr>
    </w:p>
    <w:p w:rsidR="009B02C7" w:rsidRPr="00756F82" w:rsidRDefault="009B02C7" w:rsidP="009B02C7">
      <w:pPr>
        <w:pStyle w:val="3"/>
        <w:spacing w:line="276" w:lineRule="auto"/>
        <w:rPr>
          <w:sz w:val="36"/>
          <w:szCs w:val="24"/>
        </w:rPr>
      </w:pPr>
      <w:r w:rsidRPr="00756F82">
        <w:rPr>
          <w:sz w:val="36"/>
          <w:szCs w:val="24"/>
        </w:rPr>
        <w:t>Дневник</w:t>
      </w:r>
    </w:p>
    <w:p w:rsidR="009B02C7" w:rsidRPr="00756F82" w:rsidRDefault="009B02C7" w:rsidP="009B02C7">
      <w:pPr>
        <w:spacing w:after="0"/>
        <w:rPr>
          <w:rFonts w:ascii="Times New Roman" w:hAnsi="Times New Roman"/>
          <w:sz w:val="28"/>
          <w:szCs w:val="24"/>
        </w:rPr>
      </w:pPr>
    </w:p>
    <w:p w:rsidR="009B02C7" w:rsidRPr="00756F82" w:rsidRDefault="00922AAB" w:rsidP="009B02C7">
      <w:pPr>
        <w:spacing w:after="0"/>
        <w:jc w:val="center"/>
        <w:rPr>
          <w:rFonts w:ascii="Times New Roman" w:hAnsi="Times New Roman"/>
          <w:sz w:val="28"/>
          <w:szCs w:val="24"/>
        </w:rPr>
      </w:pPr>
      <w:r>
        <w:rPr>
          <w:rFonts w:ascii="Times New Roman" w:hAnsi="Times New Roman"/>
          <w:sz w:val="28"/>
          <w:szCs w:val="24"/>
        </w:rPr>
        <w:t>преддипломной</w:t>
      </w:r>
      <w:r w:rsidR="009B02C7">
        <w:rPr>
          <w:rFonts w:ascii="Times New Roman" w:hAnsi="Times New Roman"/>
          <w:sz w:val="28"/>
          <w:szCs w:val="24"/>
        </w:rPr>
        <w:t xml:space="preserve"> практики</w:t>
      </w:r>
    </w:p>
    <w:p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 xml:space="preserve">Теория и практика  лабораторных  микробиологических </w:t>
      </w:r>
      <w:r w:rsidR="00632728">
        <w:rPr>
          <w:rFonts w:ascii="Times New Roman" w:hAnsi="Times New Roman"/>
          <w:sz w:val="28"/>
          <w:szCs w:val="24"/>
        </w:rPr>
        <w:t>и иммунологических исследований</w:t>
      </w:r>
      <w:r w:rsidRPr="00756F82">
        <w:rPr>
          <w:rFonts w:ascii="Times New Roman" w:hAnsi="Times New Roman"/>
          <w:sz w:val="28"/>
          <w:szCs w:val="24"/>
        </w:rPr>
        <w:t>»</w:t>
      </w:r>
    </w:p>
    <w:p w:rsidR="009B02C7" w:rsidRPr="00756F82" w:rsidRDefault="009B02C7" w:rsidP="009B02C7">
      <w:pPr>
        <w:spacing w:after="0"/>
        <w:jc w:val="center"/>
        <w:rPr>
          <w:rFonts w:ascii="Times New Roman" w:hAnsi="Times New Roman"/>
          <w:sz w:val="24"/>
          <w:szCs w:val="24"/>
        </w:rPr>
      </w:pPr>
    </w:p>
    <w:p w:rsidR="009B02C7" w:rsidRPr="00756F82" w:rsidRDefault="009B02C7" w:rsidP="009B02C7">
      <w:pPr>
        <w:pBdr>
          <w:bottom w:val="single" w:sz="12" w:space="1" w:color="auto"/>
        </w:pBdr>
        <w:spacing w:after="0"/>
        <w:rPr>
          <w:rFonts w:ascii="Times New Roman" w:hAnsi="Times New Roman"/>
          <w:sz w:val="24"/>
          <w:szCs w:val="24"/>
        </w:rPr>
      </w:pPr>
    </w:p>
    <w:p w:rsidR="009B02C7" w:rsidRPr="00716DB8" w:rsidRDefault="00C45885" w:rsidP="009B02C7">
      <w:pPr>
        <w:pBdr>
          <w:bottom w:val="single" w:sz="12" w:space="1" w:color="auto"/>
        </w:pBdr>
        <w:spacing w:after="0"/>
        <w:jc w:val="center"/>
        <w:rPr>
          <w:rFonts w:ascii="Times New Roman" w:hAnsi="Times New Roman"/>
          <w:sz w:val="28"/>
          <w:szCs w:val="28"/>
        </w:rPr>
      </w:pPr>
      <w:r>
        <w:rPr>
          <w:rFonts w:ascii="Times New Roman" w:hAnsi="Times New Roman"/>
          <w:sz w:val="28"/>
          <w:szCs w:val="28"/>
        </w:rPr>
        <w:t>Гордеева Елизавета Александровна</w:t>
      </w:r>
    </w:p>
    <w:p w:rsidR="009B02C7" w:rsidRPr="00756F82" w:rsidRDefault="009B02C7" w:rsidP="009B02C7">
      <w:pPr>
        <w:spacing w:after="0"/>
        <w:jc w:val="center"/>
        <w:rPr>
          <w:rFonts w:ascii="Times New Roman" w:hAnsi="Times New Roman"/>
          <w:sz w:val="24"/>
          <w:szCs w:val="24"/>
        </w:rPr>
      </w:pPr>
      <w:r>
        <w:rPr>
          <w:rFonts w:ascii="Times New Roman" w:hAnsi="Times New Roman"/>
          <w:sz w:val="24"/>
          <w:szCs w:val="24"/>
        </w:rPr>
        <w:t>ФИО</w:t>
      </w:r>
    </w:p>
    <w:p w:rsidR="00716DB8" w:rsidRDefault="00716DB8" w:rsidP="009B02C7">
      <w:pPr>
        <w:rPr>
          <w:rFonts w:ascii="Times New Roman" w:hAnsi="Times New Roman"/>
          <w:sz w:val="28"/>
          <w:szCs w:val="28"/>
        </w:rPr>
      </w:pPr>
      <w:r>
        <w:rPr>
          <w:rFonts w:ascii="Times New Roman" w:hAnsi="Times New Roman"/>
          <w:sz w:val="28"/>
          <w:szCs w:val="28"/>
        </w:rPr>
        <w:t>Место прохождения практики :</w:t>
      </w:r>
    </w:p>
    <w:p w:rsidR="009B02C7" w:rsidRPr="00716DB8" w:rsidRDefault="00716DB8" w:rsidP="009B02C7">
      <w:pPr>
        <w:rPr>
          <w:rFonts w:ascii="Times New Roman" w:hAnsi="Times New Roman"/>
          <w:sz w:val="28"/>
          <w:szCs w:val="28"/>
        </w:rPr>
      </w:pPr>
      <w:r w:rsidRPr="00716DB8">
        <w:rPr>
          <w:rFonts w:ascii="Times New Roman" w:hAnsi="Times New Roman"/>
          <w:sz w:val="28"/>
          <w:szCs w:val="28"/>
          <w:u w:val="single"/>
        </w:rPr>
        <w:t xml:space="preserve">КГБУЗ Красноярский краевой кожно-венерологический диспансер №1  </w:t>
      </w:r>
    </w:p>
    <w:p w:rsidR="009B02C7" w:rsidRPr="00F23FD1" w:rsidRDefault="009B02C7" w:rsidP="009B02C7">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9B02C7" w:rsidRPr="00F23FD1" w:rsidRDefault="009B02C7" w:rsidP="009B02C7">
      <w:pPr>
        <w:rPr>
          <w:rFonts w:ascii="Times New Roman" w:hAnsi="Times New Roman"/>
          <w:sz w:val="28"/>
          <w:szCs w:val="28"/>
        </w:rPr>
      </w:pPr>
    </w:p>
    <w:p w:rsidR="009B02C7" w:rsidRPr="00F23FD1" w:rsidRDefault="00716DB8" w:rsidP="009B02C7">
      <w:pPr>
        <w:jc w:val="both"/>
        <w:rPr>
          <w:rFonts w:ascii="Times New Roman" w:hAnsi="Times New Roman"/>
          <w:sz w:val="28"/>
          <w:szCs w:val="28"/>
        </w:rPr>
      </w:pPr>
      <w:r>
        <w:rPr>
          <w:rFonts w:ascii="Times New Roman" w:hAnsi="Times New Roman"/>
          <w:sz w:val="28"/>
          <w:szCs w:val="28"/>
        </w:rPr>
        <w:t>с «</w:t>
      </w:r>
      <w:r w:rsidR="00370C43">
        <w:rPr>
          <w:rFonts w:ascii="Times New Roman" w:hAnsi="Times New Roman"/>
          <w:sz w:val="28"/>
          <w:szCs w:val="28"/>
        </w:rPr>
        <w:t>22</w:t>
      </w:r>
      <w:r w:rsidR="009B02C7">
        <w:rPr>
          <w:rFonts w:ascii="Times New Roman" w:hAnsi="Times New Roman"/>
          <w:sz w:val="28"/>
          <w:szCs w:val="28"/>
        </w:rPr>
        <w:t xml:space="preserve">» </w:t>
      </w:r>
      <w:r w:rsidR="00922AAB">
        <w:rPr>
          <w:rFonts w:ascii="Times New Roman" w:hAnsi="Times New Roman"/>
          <w:sz w:val="28"/>
          <w:szCs w:val="28"/>
          <w:u w:val="single"/>
        </w:rPr>
        <w:t>апреля</w:t>
      </w:r>
      <w:r>
        <w:rPr>
          <w:rFonts w:ascii="Times New Roman" w:hAnsi="Times New Roman"/>
          <w:sz w:val="28"/>
          <w:szCs w:val="28"/>
        </w:rPr>
        <w:t xml:space="preserve"> 20</w:t>
      </w:r>
      <w:r w:rsidRPr="00716DB8">
        <w:rPr>
          <w:rFonts w:ascii="Times New Roman" w:hAnsi="Times New Roman"/>
          <w:sz w:val="28"/>
          <w:szCs w:val="28"/>
          <w:u w:val="single"/>
        </w:rPr>
        <w:t>23</w:t>
      </w:r>
      <w:r w:rsidR="009B02C7" w:rsidRPr="00F23FD1">
        <w:rPr>
          <w:rFonts w:ascii="Times New Roman" w:hAnsi="Times New Roman"/>
          <w:sz w:val="28"/>
          <w:szCs w:val="28"/>
        </w:rPr>
        <w:t>г</w:t>
      </w:r>
      <w:r w:rsidR="00632728">
        <w:rPr>
          <w:rFonts w:ascii="Times New Roman" w:hAnsi="Times New Roman"/>
          <w:sz w:val="28"/>
          <w:szCs w:val="28"/>
        </w:rPr>
        <w:t xml:space="preserve">.   по </w:t>
      </w:r>
      <w:r w:rsidR="009B02C7">
        <w:rPr>
          <w:rFonts w:ascii="Times New Roman" w:hAnsi="Times New Roman"/>
          <w:sz w:val="28"/>
          <w:szCs w:val="28"/>
        </w:rPr>
        <w:t xml:space="preserve"> «</w:t>
      </w:r>
      <w:r w:rsidR="00922AAB">
        <w:rPr>
          <w:rFonts w:ascii="Times New Roman" w:hAnsi="Times New Roman"/>
          <w:sz w:val="28"/>
          <w:szCs w:val="28"/>
          <w:u w:val="single"/>
        </w:rPr>
        <w:t>19</w:t>
      </w:r>
      <w:r w:rsidR="009B02C7">
        <w:rPr>
          <w:rFonts w:ascii="Times New Roman" w:hAnsi="Times New Roman"/>
          <w:sz w:val="28"/>
          <w:szCs w:val="28"/>
        </w:rPr>
        <w:t>»</w:t>
      </w:r>
      <w:r w:rsidR="00C45885">
        <w:rPr>
          <w:rFonts w:ascii="Times New Roman" w:hAnsi="Times New Roman"/>
          <w:sz w:val="28"/>
          <w:szCs w:val="28"/>
        </w:rPr>
        <w:t xml:space="preserve"> </w:t>
      </w:r>
      <w:r w:rsidRPr="00716DB8">
        <w:rPr>
          <w:rFonts w:ascii="Times New Roman" w:hAnsi="Times New Roman"/>
          <w:sz w:val="28"/>
          <w:szCs w:val="28"/>
          <w:u w:val="single"/>
        </w:rPr>
        <w:t>ию</w:t>
      </w:r>
      <w:r w:rsidR="00C45885">
        <w:rPr>
          <w:rFonts w:ascii="Times New Roman" w:hAnsi="Times New Roman"/>
          <w:sz w:val="28"/>
          <w:szCs w:val="28"/>
          <w:u w:val="single"/>
        </w:rPr>
        <w:t xml:space="preserve">ля </w:t>
      </w:r>
      <w:r w:rsidR="009B02C7">
        <w:rPr>
          <w:rFonts w:ascii="Times New Roman" w:hAnsi="Times New Roman"/>
          <w:sz w:val="28"/>
          <w:szCs w:val="28"/>
        </w:rPr>
        <w:t>20</w:t>
      </w:r>
      <w:r w:rsidR="00922AAB">
        <w:rPr>
          <w:rFonts w:ascii="Times New Roman" w:hAnsi="Times New Roman"/>
          <w:sz w:val="28"/>
          <w:szCs w:val="28"/>
          <w:u w:val="single"/>
        </w:rPr>
        <w:t>24</w:t>
      </w:r>
      <w:r w:rsidR="009B02C7" w:rsidRPr="00F23FD1">
        <w:rPr>
          <w:rFonts w:ascii="Times New Roman" w:hAnsi="Times New Roman"/>
          <w:sz w:val="28"/>
          <w:szCs w:val="28"/>
        </w:rPr>
        <w:t>г.</w:t>
      </w:r>
    </w:p>
    <w:p w:rsidR="009B02C7" w:rsidRPr="00F23FD1" w:rsidRDefault="009B02C7" w:rsidP="009B02C7">
      <w:pPr>
        <w:rPr>
          <w:rFonts w:ascii="Times New Roman" w:hAnsi="Times New Roman"/>
          <w:sz w:val="28"/>
          <w:szCs w:val="28"/>
        </w:rPr>
      </w:pPr>
    </w:p>
    <w:p w:rsidR="009B02C7" w:rsidRPr="00F23FD1" w:rsidRDefault="009B02C7" w:rsidP="009B02C7">
      <w:pPr>
        <w:rPr>
          <w:rFonts w:ascii="Times New Roman" w:hAnsi="Times New Roman"/>
          <w:sz w:val="28"/>
          <w:szCs w:val="28"/>
        </w:rPr>
      </w:pPr>
      <w:r w:rsidRPr="00F23FD1">
        <w:rPr>
          <w:rFonts w:ascii="Times New Roman" w:hAnsi="Times New Roman"/>
          <w:sz w:val="28"/>
          <w:szCs w:val="28"/>
        </w:rPr>
        <w:t>Руководители практики:</w:t>
      </w:r>
    </w:p>
    <w:p w:rsidR="009B02C7" w:rsidRPr="00F23FD1" w:rsidRDefault="00716DB8" w:rsidP="009B02C7">
      <w:pPr>
        <w:rPr>
          <w:rFonts w:ascii="Times New Roman" w:hAnsi="Times New Roman"/>
          <w:sz w:val="28"/>
          <w:szCs w:val="28"/>
        </w:rPr>
      </w:pPr>
      <w:r>
        <w:rPr>
          <w:rFonts w:ascii="Times New Roman" w:hAnsi="Times New Roman"/>
          <w:sz w:val="28"/>
          <w:szCs w:val="28"/>
        </w:rPr>
        <w:t xml:space="preserve">Общий – </w:t>
      </w:r>
      <w:r w:rsidR="00FF1E02">
        <w:rPr>
          <w:rFonts w:ascii="Times New Roman" w:hAnsi="Times New Roman"/>
          <w:sz w:val="28"/>
          <w:szCs w:val="28"/>
          <w:u w:val="single"/>
        </w:rPr>
        <w:t>з</w:t>
      </w:r>
      <w:r w:rsidR="00922AAB">
        <w:rPr>
          <w:rFonts w:ascii="Times New Roman" w:hAnsi="Times New Roman"/>
          <w:sz w:val="28"/>
          <w:szCs w:val="28"/>
          <w:u w:val="single"/>
        </w:rPr>
        <w:t>аведующая серологической лаборатории Попов В.Г.</w:t>
      </w:r>
    </w:p>
    <w:p w:rsidR="009B02C7" w:rsidRPr="00F23FD1" w:rsidRDefault="009B02C7" w:rsidP="009B02C7">
      <w:pPr>
        <w:rPr>
          <w:rFonts w:ascii="Times New Roman" w:hAnsi="Times New Roman"/>
          <w:sz w:val="28"/>
          <w:szCs w:val="28"/>
        </w:rPr>
      </w:pPr>
      <w:r w:rsidRPr="00F23FD1">
        <w:rPr>
          <w:rFonts w:ascii="Times New Roman" w:hAnsi="Times New Roman"/>
          <w:sz w:val="28"/>
          <w:szCs w:val="28"/>
        </w:rPr>
        <w:t>Непосредст</w:t>
      </w:r>
      <w:r w:rsidR="00FF1E02">
        <w:rPr>
          <w:rFonts w:ascii="Times New Roman" w:hAnsi="Times New Roman"/>
          <w:sz w:val="28"/>
          <w:szCs w:val="28"/>
        </w:rPr>
        <w:t xml:space="preserve">венный – </w:t>
      </w:r>
      <w:r w:rsidR="00FF1E02" w:rsidRPr="00FF1E02">
        <w:rPr>
          <w:rFonts w:ascii="Times New Roman" w:hAnsi="Times New Roman"/>
          <w:sz w:val="28"/>
          <w:szCs w:val="28"/>
          <w:u w:val="single"/>
        </w:rPr>
        <w:t>с</w:t>
      </w:r>
      <w:r w:rsidR="00716DB8" w:rsidRPr="00FF1E02">
        <w:rPr>
          <w:rFonts w:ascii="Times New Roman" w:hAnsi="Times New Roman"/>
          <w:sz w:val="28"/>
          <w:szCs w:val="28"/>
          <w:u w:val="single"/>
        </w:rPr>
        <w:t xml:space="preserve">тарший лаборант </w:t>
      </w:r>
      <w:r w:rsidR="00922AAB">
        <w:rPr>
          <w:rFonts w:ascii="Times New Roman" w:hAnsi="Times New Roman"/>
          <w:sz w:val="28"/>
          <w:szCs w:val="28"/>
          <w:u w:val="single"/>
        </w:rPr>
        <w:t>Медведева Д.Д</w:t>
      </w:r>
    </w:p>
    <w:p w:rsidR="009B02C7" w:rsidRPr="00F23FD1" w:rsidRDefault="009B02C7" w:rsidP="009B02C7">
      <w:pPr>
        <w:rPr>
          <w:rFonts w:ascii="Times New Roman" w:hAnsi="Times New Roman"/>
          <w:sz w:val="28"/>
          <w:szCs w:val="28"/>
        </w:rPr>
      </w:pPr>
      <w:r w:rsidRPr="00F23FD1">
        <w:rPr>
          <w:rFonts w:ascii="Times New Roman" w:hAnsi="Times New Roman"/>
          <w:sz w:val="28"/>
          <w:szCs w:val="28"/>
        </w:rPr>
        <w:t>Методи</w:t>
      </w:r>
      <w:r w:rsidR="00FF1E02">
        <w:rPr>
          <w:rFonts w:ascii="Times New Roman" w:hAnsi="Times New Roman"/>
          <w:sz w:val="28"/>
          <w:szCs w:val="28"/>
        </w:rPr>
        <w:t xml:space="preserve">ческий – </w:t>
      </w:r>
      <w:r w:rsidR="00FF1E02" w:rsidRPr="00FF1E02">
        <w:rPr>
          <w:rFonts w:ascii="Times New Roman" w:hAnsi="Times New Roman"/>
          <w:sz w:val="28"/>
          <w:szCs w:val="28"/>
          <w:u w:val="single"/>
        </w:rPr>
        <w:t xml:space="preserve">преподаватель </w:t>
      </w:r>
      <w:r w:rsidR="00C45885">
        <w:rPr>
          <w:rFonts w:ascii="Times New Roman" w:hAnsi="Times New Roman"/>
          <w:sz w:val="28"/>
          <w:szCs w:val="28"/>
          <w:u w:val="single"/>
        </w:rPr>
        <w:t>Тюльпанова О.Ю.</w:t>
      </w:r>
    </w:p>
    <w:p w:rsidR="009B02C7" w:rsidRDefault="009B02C7" w:rsidP="009B02C7">
      <w:pPr>
        <w:jc w:val="center"/>
        <w:rPr>
          <w:rFonts w:ascii="Times New Roman" w:hAnsi="Times New Roman"/>
          <w:sz w:val="28"/>
          <w:szCs w:val="28"/>
        </w:rPr>
      </w:pPr>
    </w:p>
    <w:p w:rsidR="009B02C7" w:rsidRDefault="009B02C7" w:rsidP="00FF1E02">
      <w:pPr>
        <w:rPr>
          <w:rFonts w:ascii="Times New Roman" w:hAnsi="Times New Roman"/>
          <w:sz w:val="28"/>
          <w:szCs w:val="28"/>
        </w:rPr>
      </w:pPr>
    </w:p>
    <w:p w:rsidR="00632728" w:rsidRPr="00F23FD1" w:rsidRDefault="00632728" w:rsidP="009B02C7">
      <w:pPr>
        <w:jc w:val="center"/>
        <w:rPr>
          <w:rFonts w:ascii="Times New Roman" w:hAnsi="Times New Roman"/>
          <w:sz w:val="28"/>
          <w:szCs w:val="28"/>
        </w:rPr>
      </w:pPr>
    </w:p>
    <w:p w:rsidR="00FF1E02" w:rsidRDefault="00922AAB" w:rsidP="00FF1E02">
      <w:pPr>
        <w:jc w:val="center"/>
        <w:rPr>
          <w:rFonts w:ascii="Times New Roman" w:hAnsi="Times New Roman"/>
          <w:sz w:val="28"/>
          <w:szCs w:val="28"/>
        </w:rPr>
      </w:pPr>
      <w:r>
        <w:rPr>
          <w:rFonts w:ascii="Times New Roman" w:hAnsi="Times New Roman"/>
          <w:sz w:val="28"/>
          <w:szCs w:val="28"/>
        </w:rPr>
        <w:t>Красноярск, 2024</w:t>
      </w:r>
    </w:p>
    <w:p w:rsidR="009B02C7" w:rsidRPr="00FF1E02" w:rsidRDefault="009B02C7" w:rsidP="00FF1E02">
      <w:pPr>
        <w:jc w:val="center"/>
        <w:rPr>
          <w:rFonts w:ascii="Times New Roman" w:hAnsi="Times New Roman" w:cs="Times New Roman"/>
          <w:sz w:val="24"/>
          <w:szCs w:val="28"/>
        </w:rPr>
      </w:pPr>
      <w:r w:rsidRPr="00FF1E02">
        <w:rPr>
          <w:rFonts w:ascii="Times New Roman" w:hAnsi="Times New Roman" w:cs="Times New Roman"/>
          <w:b/>
          <w:sz w:val="28"/>
          <w:szCs w:val="32"/>
        </w:rPr>
        <w:lastRenderedPageBreak/>
        <w:t>Содержание</w:t>
      </w:r>
    </w:p>
    <w:p w:rsidR="009B02C7" w:rsidRDefault="009B02C7" w:rsidP="009B02C7">
      <w:pPr>
        <w:pStyle w:val="20"/>
        <w:ind w:firstLine="0"/>
        <w:jc w:val="center"/>
        <w:rPr>
          <w:b/>
          <w:sz w:val="32"/>
          <w:szCs w:val="32"/>
        </w:rPr>
      </w:pPr>
    </w:p>
    <w:p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1. Цели и задачи практики</w:t>
      </w:r>
    </w:p>
    <w:p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3. Тематический план</w:t>
      </w:r>
    </w:p>
    <w:p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9B02C7" w:rsidRDefault="009B02C7" w:rsidP="009B02C7">
      <w:pPr>
        <w:spacing w:before="100" w:beforeAutospacing="1" w:after="100" w:afterAutospacing="1"/>
        <w:rPr>
          <w:rFonts w:ascii="Times New Roman" w:hAnsi="Times New Roman"/>
        </w:rPr>
      </w:pPr>
    </w:p>
    <w:p w:rsidR="009B02C7" w:rsidRDefault="009B02C7" w:rsidP="009B02C7">
      <w:pPr>
        <w:spacing w:before="100" w:beforeAutospacing="1" w:after="100" w:afterAutospacing="1"/>
        <w:rPr>
          <w:rFonts w:ascii="Times New Roman" w:hAnsi="Times New Roman"/>
        </w:rPr>
      </w:pPr>
    </w:p>
    <w:p w:rsidR="009B02C7" w:rsidRDefault="009B02C7" w:rsidP="009B02C7">
      <w:pPr>
        <w:spacing w:before="100" w:beforeAutospacing="1" w:after="100" w:afterAutospacing="1"/>
        <w:rPr>
          <w:rFonts w:ascii="Times New Roman" w:hAnsi="Times New Roman"/>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9B02C7" w:rsidRDefault="009B02C7" w:rsidP="009B02C7">
      <w:pPr>
        <w:pStyle w:val="20"/>
        <w:ind w:firstLine="0"/>
        <w:jc w:val="center"/>
        <w:rPr>
          <w:i/>
        </w:rPr>
      </w:pPr>
    </w:p>
    <w:p w:rsidR="008D421D" w:rsidRDefault="008D421D" w:rsidP="008D421D">
      <w:pPr>
        <w:spacing w:after="0" w:line="240" w:lineRule="auto"/>
        <w:rPr>
          <w:i/>
        </w:rPr>
      </w:pPr>
    </w:p>
    <w:p w:rsidR="008D421D" w:rsidRDefault="008D421D" w:rsidP="008D421D">
      <w:pPr>
        <w:spacing w:after="0" w:line="240" w:lineRule="auto"/>
        <w:rPr>
          <w:i/>
        </w:rPr>
      </w:pPr>
    </w:p>
    <w:p w:rsidR="008D421D" w:rsidRDefault="008D421D" w:rsidP="008D421D">
      <w:pPr>
        <w:spacing w:after="0" w:line="240" w:lineRule="auto"/>
        <w:rPr>
          <w:i/>
        </w:rPr>
      </w:pPr>
    </w:p>
    <w:p w:rsidR="008D421D" w:rsidRDefault="008D421D" w:rsidP="008D421D">
      <w:pPr>
        <w:spacing w:after="0" w:line="240" w:lineRule="auto"/>
        <w:rPr>
          <w:i/>
        </w:rPr>
      </w:pPr>
    </w:p>
    <w:p w:rsidR="008D421D" w:rsidRDefault="008D421D" w:rsidP="008D421D">
      <w:pPr>
        <w:spacing w:after="0" w:line="240" w:lineRule="auto"/>
        <w:rPr>
          <w:i/>
        </w:rPr>
      </w:pPr>
    </w:p>
    <w:p w:rsidR="008D421D" w:rsidRDefault="008D421D" w:rsidP="008D421D">
      <w:pPr>
        <w:spacing w:after="0" w:line="240" w:lineRule="auto"/>
        <w:rPr>
          <w:i/>
        </w:rPr>
      </w:pPr>
    </w:p>
    <w:p w:rsidR="008D421D" w:rsidRDefault="008D421D" w:rsidP="008D421D">
      <w:pPr>
        <w:spacing w:after="0" w:line="240" w:lineRule="auto"/>
        <w:rPr>
          <w:rFonts w:ascii="Times New Roman" w:hAnsi="Times New Roman"/>
          <w:b/>
          <w:sz w:val="28"/>
          <w:szCs w:val="24"/>
        </w:rPr>
      </w:pPr>
    </w:p>
    <w:p w:rsidR="00DC6824" w:rsidRPr="004F4466" w:rsidRDefault="00DC6824" w:rsidP="0005362B">
      <w:pPr>
        <w:spacing w:after="0"/>
        <w:rPr>
          <w:rFonts w:ascii="Times New Roman" w:hAnsi="Times New Roman"/>
          <w:sz w:val="24"/>
          <w:szCs w:val="24"/>
        </w:rPr>
      </w:pPr>
    </w:p>
    <w:p w:rsidR="00DC6824" w:rsidRPr="004F4466" w:rsidRDefault="007177DE" w:rsidP="00DC6824">
      <w:pPr>
        <w:spacing w:after="0"/>
        <w:rPr>
          <w:rFonts w:ascii="Times New Roman" w:hAnsi="Times New Roman"/>
          <w:sz w:val="24"/>
          <w:szCs w:val="24"/>
        </w:rPr>
      </w:pPr>
      <w:bookmarkStart w:id="0" w:name="_GoBack"/>
      <w:r>
        <w:rPr>
          <w:noProof/>
        </w:rPr>
        <w:drawing>
          <wp:inline distT="0" distB="0" distL="0" distR="0" wp14:anchorId="030716F8" wp14:editId="2775B544">
            <wp:extent cx="7749645" cy="5812234"/>
            <wp:effectExtent l="0" t="2858" r="953" b="952"/>
            <wp:docPr id="9" name="Рисунок 9" descr="https://sun9-8.userapi.com/impg/QrpvQuXlZsH8pmSBGycCFXY224xyJ7T9AdtQhA/Y3mHxcJ6HfM.jpg?size=1280x960&amp;quality=95&amp;sign=c47ca75edd90a7c590795c127c9b789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8.userapi.com/impg/QrpvQuXlZsH8pmSBGycCFXY224xyJ7T9AdtQhA/Y3mHxcJ6HfM.jpg?size=1280x960&amp;quality=95&amp;sign=c47ca75edd90a7c590795c127c9b7890&amp;type=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7750981" cy="5813236"/>
                    </a:xfrm>
                    <a:prstGeom prst="rect">
                      <a:avLst/>
                    </a:prstGeom>
                    <a:noFill/>
                    <a:ln>
                      <a:noFill/>
                    </a:ln>
                  </pic:spPr>
                </pic:pic>
              </a:graphicData>
            </a:graphic>
          </wp:inline>
        </w:drawing>
      </w:r>
      <w:bookmarkEnd w:id="0"/>
    </w:p>
    <w:p w:rsidR="00AE2E2F" w:rsidRDefault="00AE2E2F" w:rsidP="00DC6824">
      <w:pPr>
        <w:spacing w:after="0"/>
        <w:jc w:val="center"/>
        <w:rPr>
          <w:rFonts w:ascii="Times New Roman" w:hAnsi="Times New Roman"/>
          <w:b/>
          <w:sz w:val="24"/>
          <w:szCs w:val="24"/>
        </w:rPr>
      </w:pPr>
    </w:p>
    <w:p w:rsidR="00AE2E2F" w:rsidRPr="003D0EEC" w:rsidRDefault="00AE2E2F" w:rsidP="003D0EEC">
      <w:pPr>
        <w:spacing w:after="160" w:line="259" w:lineRule="auto"/>
        <w:jc w:val="center"/>
        <w:rPr>
          <w:rFonts w:ascii="Times New Roman" w:hAnsi="Times New Roman" w:cs="Times New Roman"/>
          <w:b/>
          <w:sz w:val="28"/>
          <w:szCs w:val="28"/>
        </w:rPr>
      </w:pPr>
      <w:r>
        <w:rPr>
          <w:rFonts w:ascii="Times New Roman" w:hAnsi="Times New Roman"/>
          <w:b/>
          <w:sz w:val="24"/>
          <w:szCs w:val="24"/>
        </w:rPr>
        <w:br w:type="page"/>
      </w:r>
      <w:r w:rsidR="00710463" w:rsidRPr="003D0EEC">
        <w:rPr>
          <w:rFonts w:ascii="Times New Roman" w:hAnsi="Times New Roman" w:cs="Times New Roman"/>
          <w:b/>
          <w:sz w:val="28"/>
          <w:szCs w:val="28"/>
          <w:u w:val="single"/>
        </w:rPr>
        <w:lastRenderedPageBreak/>
        <w:t>День 1 (22.04.2024</w:t>
      </w:r>
      <w:r w:rsidRPr="003D0EEC">
        <w:rPr>
          <w:rFonts w:ascii="Times New Roman" w:hAnsi="Times New Roman" w:cs="Times New Roman"/>
          <w:b/>
          <w:sz w:val="28"/>
          <w:szCs w:val="28"/>
          <w:u w:val="single"/>
        </w:rPr>
        <w:t>)</w:t>
      </w:r>
    </w:p>
    <w:p w:rsidR="00B350C7" w:rsidRPr="003D0EEC" w:rsidRDefault="00B350C7" w:rsidP="003D0EEC">
      <w:pPr>
        <w:spacing w:after="0"/>
        <w:jc w:val="center"/>
        <w:rPr>
          <w:rFonts w:ascii="Times New Roman" w:hAnsi="Times New Roman" w:cs="Times New Roman"/>
          <w:b/>
          <w:sz w:val="28"/>
          <w:szCs w:val="28"/>
        </w:rPr>
      </w:pPr>
      <w:r w:rsidRPr="003D0EEC">
        <w:rPr>
          <w:rFonts w:ascii="Times New Roman" w:hAnsi="Times New Roman" w:cs="Times New Roman"/>
          <w:b/>
          <w:bCs/>
          <w:sz w:val="28"/>
          <w:szCs w:val="28"/>
          <w:u w:val="single"/>
        </w:rPr>
        <w:t>Ознако</w:t>
      </w:r>
      <w:r w:rsidR="003D5525" w:rsidRPr="003D0EEC">
        <w:rPr>
          <w:rFonts w:ascii="Times New Roman" w:hAnsi="Times New Roman" w:cs="Times New Roman"/>
          <w:b/>
          <w:bCs/>
          <w:sz w:val="28"/>
          <w:szCs w:val="28"/>
          <w:u w:val="single"/>
        </w:rPr>
        <w:t>мление с правилами работы в серологической лаборатории</w:t>
      </w:r>
      <w:r w:rsidRPr="003D0EEC">
        <w:rPr>
          <w:rFonts w:ascii="Times New Roman" w:hAnsi="Times New Roman" w:cs="Times New Roman"/>
          <w:b/>
          <w:bCs/>
          <w:sz w:val="28"/>
          <w:szCs w:val="28"/>
          <w:u w:val="single"/>
        </w:rPr>
        <w:t xml:space="preserve"> лаборатории</w:t>
      </w:r>
    </w:p>
    <w:p w:rsidR="00B350C7" w:rsidRPr="003D0EEC" w:rsidRDefault="00B350C7" w:rsidP="003D0EEC">
      <w:pPr>
        <w:spacing w:after="0" w:line="300" w:lineRule="auto"/>
        <w:jc w:val="both"/>
        <w:rPr>
          <w:rFonts w:ascii="Times New Roman" w:hAnsi="Times New Roman" w:cs="Times New Roman"/>
          <w:b/>
          <w:sz w:val="28"/>
          <w:szCs w:val="28"/>
        </w:rPr>
      </w:pPr>
    </w:p>
    <w:p w:rsidR="00B350C7" w:rsidRPr="003D0EEC" w:rsidRDefault="00B350C7" w:rsidP="003D0EEC">
      <w:pPr>
        <w:pStyle w:val="aa"/>
        <w:spacing w:line="360" w:lineRule="auto"/>
        <w:ind w:left="-567" w:firstLine="567"/>
        <w:rPr>
          <w:sz w:val="28"/>
          <w:szCs w:val="28"/>
        </w:rPr>
      </w:pPr>
      <w:r w:rsidRPr="003D0EEC">
        <w:rPr>
          <w:sz w:val="28"/>
          <w:szCs w:val="28"/>
        </w:rPr>
        <w:t xml:space="preserve">При работе в  лаборатории необходимо иметь:  медицинских халатах, чепчик, сменную обувь, перчатки, а при угрозе разбрызгивания биологических жидкостей – маску, защитный экране или очки. </w:t>
      </w:r>
    </w:p>
    <w:p w:rsidR="00B350C7" w:rsidRPr="003D0EEC" w:rsidRDefault="00B350C7" w:rsidP="003D0EEC">
      <w:pPr>
        <w:pStyle w:val="aa"/>
        <w:spacing w:line="360" w:lineRule="auto"/>
        <w:ind w:left="-567" w:firstLine="567"/>
        <w:rPr>
          <w:sz w:val="28"/>
          <w:szCs w:val="28"/>
        </w:rPr>
      </w:pPr>
      <w:r w:rsidRPr="003D0EEC">
        <w:rPr>
          <w:sz w:val="28"/>
          <w:szCs w:val="28"/>
        </w:rPr>
        <w:t>При работе с исследуемым материалом следует избегать уколов и порезов, все повреждения кожи должны быть закрыты лейкопластырем или напальчником. Работать с исследуемым материалом следует только в резиновых перчатках!</w:t>
      </w:r>
    </w:p>
    <w:p w:rsidR="00B350C7" w:rsidRPr="003D0EEC" w:rsidRDefault="00B350C7" w:rsidP="003D0EEC">
      <w:pPr>
        <w:pStyle w:val="aa"/>
        <w:spacing w:line="360" w:lineRule="auto"/>
        <w:ind w:left="-567" w:firstLine="567"/>
        <w:rPr>
          <w:sz w:val="28"/>
          <w:szCs w:val="28"/>
        </w:rPr>
      </w:pPr>
      <w:r w:rsidRPr="003D0EEC">
        <w:rPr>
          <w:sz w:val="28"/>
          <w:szCs w:val="28"/>
        </w:rPr>
        <w:t xml:space="preserve">Запрещается пипетирование биологического материала ртом!  </w:t>
      </w:r>
    </w:p>
    <w:p w:rsidR="00B350C7" w:rsidRPr="003D0EEC" w:rsidRDefault="00B350C7" w:rsidP="003D0EEC">
      <w:pPr>
        <w:pStyle w:val="aa"/>
        <w:spacing w:line="360" w:lineRule="auto"/>
        <w:ind w:left="-567" w:firstLine="567"/>
        <w:rPr>
          <w:sz w:val="28"/>
          <w:szCs w:val="28"/>
        </w:rPr>
      </w:pPr>
      <w:r w:rsidRPr="003D0EEC">
        <w:rPr>
          <w:sz w:val="28"/>
          <w:szCs w:val="28"/>
        </w:rPr>
        <w:t>Биологический материал должен транспортироваться в штативах, помещенных в контейнеры, биксы. Не допускается транспортировка биологического материала в картонных коробках, деревянных ящиках, полиэтиленовых пакетах.</w:t>
      </w:r>
    </w:p>
    <w:p w:rsidR="00B350C7" w:rsidRPr="003D0EEC" w:rsidRDefault="00B350C7" w:rsidP="003D0EEC">
      <w:pPr>
        <w:pStyle w:val="aa"/>
        <w:spacing w:line="360" w:lineRule="auto"/>
        <w:ind w:left="-567" w:firstLine="567"/>
        <w:rPr>
          <w:sz w:val="28"/>
          <w:szCs w:val="28"/>
        </w:rPr>
      </w:pPr>
      <w:r w:rsidRPr="003D0EEC">
        <w:rPr>
          <w:color w:val="000000"/>
          <w:sz w:val="28"/>
          <w:szCs w:val="28"/>
          <w:shd w:val="clear" w:color="auto" w:fill="FFFFFF"/>
        </w:rPr>
        <w:t xml:space="preserve"> Поверхность рабочих столов (мебели) должна подвергаться дезинфекции конце каждого рабочего дня, а при загрязнении в течении дня немедленно двукратно с интервалом 15 минут обрабатывается ветошью с дезинфицирующим раствором. </w:t>
      </w:r>
      <w:r w:rsidRPr="003D0EEC">
        <w:rPr>
          <w:sz w:val="28"/>
          <w:szCs w:val="28"/>
        </w:rPr>
        <w:t>Весь медицинский инструментарий, а также посуда, одежда, аппараты и др. загрязненные кровью, биологическими жидкостями, а также соприкасающийся со слизистыми оболочками, сразу после использования подлежит инфекции в соответствии с нормативными документами.</w:t>
      </w:r>
    </w:p>
    <w:p w:rsidR="00B350C7" w:rsidRPr="003D0EEC" w:rsidRDefault="00B350C7" w:rsidP="003D0EEC">
      <w:pPr>
        <w:pStyle w:val="aa"/>
        <w:spacing w:line="360" w:lineRule="auto"/>
        <w:ind w:left="-567" w:firstLine="567"/>
        <w:rPr>
          <w:sz w:val="28"/>
          <w:szCs w:val="28"/>
        </w:rPr>
      </w:pPr>
    </w:p>
    <w:p w:rsidR="00B350C7" w:rsidRPr="003D0EEC" w:rsidRDefault="00B350C7" w:rsidP="003D0EEC">
      <w:pPr>
        <w:pStyle w:val="aa"/>
        <w:spacing w:line="360" w:lineRule="auto"/>
        <w:ind w:left="-567" w:firstLine="567"/>
        <w:rPr>
          <w:sz w:val="28"/>
          <w:szCs w:val="28"/>
        </w:rPr>
      </w:pPr>
    </w:p>
    <w:p w:rsidR="00B350C7" w:rsidRPr="003D0EEC" w:rsidRDefault="00B350C7" w:rsidP="003D0EEC">
      <w:pPr>
        <w:pStyle w:val="aa"/>
        <w:spacing w:line="360" w:lineRule="auto"/>
        <w:ind w:left="-567" w:firstLine="567"/>
        <w:rPr>
          <w:sz w:val="28"/>
          <w:szCs w:val="28"/>
        </w:rPr>
      </w:pPr>
    </w:p>
    <w:p w:rsidR="00B350C7" w:rsidRPr="003D0EEC" w:rsidRDefault="00B350C7" w:rsidP="003D0EEC">
      <w:pPr>
        <w:pStyle w:val="aa"/>
        <w:spacing w:line="360" w:lineRule="auto"/>
        <w:ind w:left="-567" w:firstLine="567"/>
        <w:rPr>
          <w:sz w:val="28"/>
          <w:szCs w:val="28"/>
        </w:rPr>
      </w:pPr>
    </w:p>
    <w:p w:rsidR="005C2EF5" w:rsidRPr="003D0EEC" w:rsidRDefault="005C2EF5" w:rsidP="003D0EEC">
      <w:pPr>
        <w:spacing w:after="0"/>
        <w:jc w:val="both"/>
        <w:rPr>
          <w:rFonts w:ascii="Times New Roman" w:eastAsia="Times New Roman" w:hAnsi="Times New Roman" w:cs="Times New Roman"/>
          <w:sz w:val="28"/>
          <w:szCs w:val="28"/>
        </w:rPr>
      </w:pPr>
    </w:p>
    <w:p w:rsidR="008D421D" w:rsidRPr="003D0EEC" w:rsidRDefault="008D421D" w:rsidP="003D0EEC">
      <w:pPr>
        <w:spacing w:after="0"/>
        <w:jc w:val="both"/>
        <w:rPr>
          <w:rFonts w:ascii="Times New Roman" w:eastAsia="Times New Roman" w:hAnsi="Times New Roman" w:cs="Times New Roman"/>
          <w:sz w:val="28"/>
          <w:szCs w:val="28"/>
        </w:rPr>
      </w:pPr>
    </w:p>
    <w:p w:rsidR="00B350C7" w:rsidRPr="003D0EEC" w:rsidRDefault="00B350C7" w:rsidP="003D0EEC">
      <w:pPr>
        <w:spacing w:after="0"/>
        <w:jc w:val="center"/>
        <w:rPr>
          <w:rFonts w:ascii="Times New Roman" w:hAnsi="Times New Roman" w:cs="Times New Roman"/>
          <w:b/>
          <w:sz w:val="28"/>
          <w:szCs w:val="28"/>
          <w:u w:val="single"/>
        </w:rPr>
      </w:pPr>
      <w:r w:rsidRPr="003D0EEC">
        <w:rPr>
          <w:rFonts w:ascii="Times New Roman" w:hAnsi="Times New Roman" w:cs="Times New Roman"/>
          <w:b/>
          <w:sz w:val="28"/>
          <w:szCs w:val="28"/>
          <w:u w:val="single"/>
        </w:rPr>
        <w:lastRenderedPageBreak/>
        <w:t>День 2 (</w:t>
      </w:r>
      <w:r w:rsidR="003D5525" w:rsidRPr="003D0EEC">
        <w:rPr>
          <w:rFonts w:ascii="Times New Roman" w:hAnsi="Times New Roman" w:cs="Times New Roman"/>
          <w:b/>
          <w:sz w:val="28"/>
          <w:szCs w:val="28"/>
          <w:u w:val="single"/>
        </w:rPr>
        <w:t>23.04.2024</w:t>
      </w:r>
      <w:r w:rsidRPr="003D0EEC">
        <w:rPr>
          <w:rFonts w:ascii="Times New Roman" w:hAnsi="Times New Roman" w:cs="Times New Roman"/>
          <w:b/>
          <w:sz w:val="28"/>
          <w:szCs w:val="28"/>
          <w:u w:val="single"/>
        </w:rPr>
        <w:t>)</w:t>
      </w:r>
    </w:p>
    <w:p w:rsidR="006C2402" w:rsidRPr="003D0EEC" w:rsidRDefault="003D5525" w:rsidP="003D0EEC">
      <w:pPr>
        <w:pStyle w:val="aa"/>
        <w:spacing w:line="360" w:lineRule="auto"/>
        <w:ind w:left="-567" w:firstLine="567"/>
        <w:jc w:val="center"/>
        <w:rPr>
          <w:b/>
          <w:sz w:val="28"/>
          <w:szCs w:val="28"/>
          <w:u w:val="single"/>
        </w:rPr>
      </w:pPr>
      <w:r w:rsidRPr="003D0EEC">
        <w:rPr>
          <w:b/>
          <w:sz w:val="28"/>
          <w:szCs w:val="28"/>
          <w:u w:val="single"/>
        </w:rPr>
        <w:t>Подготовка материала к серологическому</w:t>
      </w:r>
      <w:r w:rsidR="006C2402" w:rsidRPr="003D0EEC">
        <w:rPr>
          <w:b/>
          <w:sz w:val="28"/>
          <w:szCs w:val="28"/>
          <w:u w:val="single"/>
        </w:rPr>
        <w:t xml:space="preserve"> исследованиям: прием, регистрация биоматериала</w:t>
      </w:r>
    </w:p>
    <w:p w:rsidR="006C2402" w:rsidRPr="003D0EEC" w:rsidRDefault="006C2402" w:rsidP="003D0EEC">
      <w:pPr>
        <w:ind w:firstLine="709"/>
        <w:jc w:val="both"/>
        <w:rPr>
          <w:rFonts w:ascii="Times New Roman" w:hAnsi="Times New Roman" w:cs="Times New Roman"/>
          <w:sz w:val="28"/>
          <w:szCs w:val="28"/>
        </w:rPr>
      </w:pPr>
      <w:r w:rsidRPr="003D0EEC">
        <w:rPr>
          <w:rFonts w:ascii="Times New Roman" w:hAnsi="Times New Roman" w:cs="Times New Roman"/>
          <w:bCs/>
          <w:sz w:val="28"/>
          <w:szCs w:val="28"/>
        </w:rPr>
        <w:t xml:space="preserve">Перед началом работы, лаборант обязан переодеться в рабочую одежду, надеть средства индивидуальной защиты, подключить оборудование к сети и подготовить рабочее место. Первый этап: прием биологического материала. В 8:00 и каждый следующий час в лабораторию доставляется материал и бланк-направление. На втором этапе происходит регистрация материала. </w:t>
      </w: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6C2402" w:rsidRPr="003D0EEC" w:rsidRDefault="006C2402" w:rsidP="003D0EEC">
      <w:pPr>
        <w:pStyle w:val="aa"/>
        <w:spacing w:line="360" w:lineRule="auto"/>
        <w:rPr>
          <w:b/>
          <w:sz w:val="28"/>
          <w:szCs w:val="28"/>
        </w:rPr>
      </w:pPr>
    </w:p>
    <w:p w:rsidR="008D421D" w:rsidRDefault="008D421D" w:rsidP="003D0EEC">
      <w:pPr>
        <w:spacing w:after="0"/>
        <w:jc w:val="both"/>
        <w:rPr>
          <w:rFonts w:ascii="Times New Roman" w:eastAsia="Times New Roman" w:hAnsi="Times New Roman" w:cs="Times New Roman"/>
          <w:b/>
          <w:sz w:val="28"/>
          <w:szCs w:val="28"/>
        </w:rPr>
      </w:pPr>
    </w:p>
    <w:p w:rsidR="003D0EEC" w:rsidRPr="003D0EEC" w:rsidRDefault="003D0EEC" w:rsidP="003D0EEC">
      <w:pPr>
        <w:spacing w:after="0"/>
        <w:jc w:val="both"/>
        <w:rPr>
          <w:rFonts w:ascii="Times New Roman" w:hAnsi="Times New Roman" w:cs="Times New Roman"/>
          <w:b/>
          <w:sz w:val="28"/>
          <w:szCs w:val="28"/>
          <w:u w:val="single"/>
        </w:rPr>
      </w:pPr>
    </w:p>
    <w:p w:rsidR="006C2402" w:rsidRPr="003D0EEC" w:rsidRDefault="006C2402" w:rsidP="003D0EEC">
      <w:pPr>
        <w:spacing w:after="0"/>
        <w:jc w:val="center"/>
        <w:rPr>
          <w:rFonts w:ascii="Times New Roman" w:hAnsi="Times New Roman" w:cs="Times New Roman"/>
          <w:b/>
          <w:sz w:val="28"/>
          <w:szCs w:val="28"/>
          <w:u w:val="single"/>
        </w:rPr>
      </w:pPr>
      <w:r w:rsidRPr="003D0EEC">
        <w:rPr>
          <w:rFonts w:ascii="Times New Roman" w:hAnsi="Times New Roman" w:cs="Times New Roman"/>
          <w:b/>
          <w:sz w:val="28"/>
          <w:szCs w:val="28"/>
          <w:u w:val="single"/>
        </w:rPr>
        <w:lastRenderedPageBreak/>
        <w:t>День 3 (</w:t>
      </w:r>
      <w:r w:rsidR="00167237" w:rsidRPr="003D0EEC">
        <w:rPr>
          <w:rFonts w:ascii="Times New Roman" w:hAnsi="Times New Roman" w:cs="Times New Roman"/>
          <w:b/>
          <w:sz w:val="28"/>
          <w:szCs w:val="28"/>
          <w:u w:val="single"/>
        </w:rPr>
        <w:t>24.04.2024</w:t>
      </w:r>
      <w:r w:rsidRPr="003D0EEC">
        <w:rPr>
          <w:rFonts w:ascii="Times New Roman" w:hAnsi="Times New Roman" w:cs="Times New Roman"/>
          <w:b/>
          <w:sz w:val="28"/>
          <w:szCs w:val="28"/>
          <w:u w:val="single"/>
        </w:rPr>
        <w:t>)</w:t>
      </w:r>
    </w:p>
    <w:p w:rsidR="001A7C7D" w:rsidRPr="003D0EEC" w:rsidRDefault="008D421D" w:rsidP="003D0EEC">
      <w:pPr>
        <w:spacing w:after="0"/>
        <w:jc w:val="center"/>
        <w:rPr>
          <w:rFonts w:ascii="Times New Roman" w:hAnsi="Times New Roman" w:cs="Times New Roman"/>
          <w:b/>
          <w:sz w:val="28"/>
          <w:szCs w:val="28"/>
          <w:u w:val="single"/>
        </w:rPr>
      </w:pPr>
      <w:r w:rsidRPr="003D0EEC">
        <w:rPr>
          <w:rFonts w:ascii="Times New Roman" w:hAnsi="Times New Roman" w:cs="Times New Roman"/>
          <w:b/>
          <w:sz w:val="28"/>
          <w:szCs w:val="28"/>
          <w:u w:val="single"/>
        </w:rPr>
        <w:t>РМП-реакция микроцепитации</w:t>
      </w:r>
    </w:p>
    <w:p w:rsidR="00636AD5" w:rsidRPr="003D0EEC" w:rsidRDefault="00636AD5" w:rsidP="003D0EEC">
      <w:pPr>
        <w:pStyle w:val="aa"/>
        <w:spacing w:line="360" w:lineRule="auto"/>
        <w:ind w:left="0" w:firstLine="0"/>
        <w:rPr>
          <w:b/>
          <w:sz w:val="28"/>
          <w:szCs w:val="28"/>
        </w:rPr>
      </w:pPr>
    </w:p>
    <w:p w:rsidR="00636AD5" w:rsidRPr="003D0EEC" w:rsidRDefault="001A7C7D" w:rsidP="003D0EEC">
      <w:pPr>
        <w:pStyle w:val="aa"/>
        <w:spacing w:line="360" w:lineRule="auto"/>
        <w:ind w:left="0" w:firstLine="0"/>
        <w:rPr>
          <w:bCs/>
          <w:sz w:val="28"/>
          <w:szCs w:val="28"/>
        </w:rPr>
      </w:pPr>
      <w:r w:rsidRPr="003D0EEC">
        <w:rPr>
          <w:bCs/>
          <w:sz w:val="28"/>
          <w:szCs w:val="28"/>
        </w:rPr>
        <w:t>Перед началом работы, я переоделась в рабочую одежду, надела средства индивидуальной защиты, подключила оборудование к сети и подготовила рабочее место.</w:t>
      </w:r>
    </w:p>
    <w:p w:rsidR="001A7C7D" w:rsidRPr="003D0EEC" w:rsidRDefault="001A7C7D" w:rsidP="003D0EEC">
      <w:pPr>
        <w:pStyle w:val="aa"/>
        <w:spacing w:line="360" w:lineRule="auto"/>
        <w:ind w:left="0" w:firstLine="0"/>
        <w:rPr>
          <w:bCs/>
          <w:sz w:val="28"/>
          <w:szCs w:val="28"/>
        </w:rPr>
      </w:pPr>
      <w:r w:rsidRPr="003D0EEC">
        <w:rPr>
          <w:bCs/>
          <w:sz w:val="28"/>
          <w:szCs w:val="28"/>
        </w:rPr>
        <w:t xml:space="preserve">Вначале мы регистрируем бланки на исследования с Дневного стационара,поликлиники и внешних платных услуг на количество исследований в </w:t>
      </w:r>
      <w:r w:rsidRPr="003D0EEC">
        <w:rPr>
          <w:bCs/>
          <w:sz w:val="28"/>
          <w:szCs w:val="28"/>
          <w:lang w:val="en-US"/>
        </w:rPr>
        <w:t>Microsoft</w:t>
      </w:r>
      <w:r w:rsidRPr="003D0EEC">
        <w:rPr>
          <w:bCs/>
          <w:sz w:val="28"/>
          <w:szCs w:val="28"/>
        </w:rPr>
        <w:t xml:space="preserve"> </w:t>
      </w:r>
      <w:r w:rsidRPr="003D0EEC">
        <w:rPr>
          <w:bCs/>
          <w:sz w:val="28"/>
          <w:szCs w:val="28"/>
          <w:lang w:val="en-US"/>
        </w:rPr>
        <w:t>Excel</w:t>
      </w:r>
      <w:r w:rsidRPr="003D0EEC">
        <w:rPr>
          <w:bCs/>
          <w:sz w:val="28"/>
          <w:szCs w:val="28"/>
        </w:rPr>
        <w:t>.</w:t>
      </w:r>
    </w:p>
    <w:p w:rsidR="001A7C7D" w:rsidRPr="003D0EEC" w:rsidRDefault="00A60C3F" w:rsidP="003D0EEC">
      <w:pPr>
        <w:pStyle w:val="aa"/>
        <w:spacing w:line="360" w:lineRule="auto"/>
        <w:ind w:left="0" w:firstLine="0"/>
        <w:jc w:val="center"/>
        <w:rPr>
          <w:bCs/>
          <w:sz w:val="28"/>
          <w:szCs w:val="28"/>
        </w:rPr>
      </w:pPr>
      <w:r w:rsidRPr="003D0EEC">
        <w:rPr>
          <w:noProof/>
          <w:sz w:val="28"/>
          <w:szCs w:val="28"/>
        </w:rPr>
        <w:drawing>
          <wp:inline distT="0" distB="0" distL="0" distR="0" wp14:anchorId="193FD1C8" wp14:editId="7DDCE9AB">
            <wp:extent cx="3209026" cy="4278173"/>
            <wp:effectExtent l="0" t="0" r="0" b="8255"/>
            <wp:docPr id="2" name="Рисунок 2" descr="https://sun9-52.userapi.com/impg/lqu7c6p3m0leS93v4z3UMpeSyi77crYDUF_R0w/vxmZUF4pM9s.jpg?size=1620x2160&amp;quality=95&amp;sign=0434867f614a5bb71b6890782e5d482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2.userapi.com/impg/lqu7c6p3m0leS93v4z3UMpeSyi77crYDUF_R0w/vxmZUF4pM9s.jpg?size=1620x2160&amp;quality=95&amp;sign=0434867f614a5bb71b6890782e5d4822&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0144" cy="4279664"/>
                    </a:xfrm>
                    <a:prstGeom prst="rect">
                      <a:avLst/>
                    </a:prstGeom>
                    <a:noFill/>
                    <a:ln>
                      <a:noFill/>
                    </a:ln>
                  </pic:spPr>
                </pic:pic>
              </a:graphicData>
            </a:graphic>
          </wp:inline>
        </w:drawing>
      </w:r>
    </w:p>
    <w:p w:rsidR="008D421D" w:rsidRPr="003D0EEC" w:rsidRDefault="008D421D" w:rsidP="003D0EEC">
      <w:pPr>
        <w:pStyle w:val="aa"/>
        <w:spacing w:line="360" w:lineRule="auto"/>
        <w:ind w:left="0" w:firstLine="0"/>
        <w:jc w:val="center"/>
        <w:rPr>
          <w:bCs/>
          <w:sz w:val="28"/>
          <w:szCs w:val="28"/>
        </w:rPr>
      </w:pPr>
      <w:r w:rsidRPr="003D0EEC">
        <w:rPr>
          <w:bCs/>
          <w:sz w:val="28"/>
          <w:szCs w:val="28"/>
        </w:rPr>
        <w:t>Рис.1-Регистрация анализов</w:t>
      </w:r>
    </w:p>
    <w:p w:rsidR="007C79DC" w:rsidRPr="003D0EEC" w:rsidRDefault="007C79DC" w:rsidP="003D0EEC">
      <w:pPr>
        <w:pStyle w:val="aa"/>
        <w:spacing w:line="360" w:lineRule="auto"/>
        <w:ind w:left="0" w:firstLine="0"/>
        <w:rPr>
          <w:bCs/>
          <w:sz w:val="28"/>
          <w:szCs w:val="28"/>
        </w:rPr>
      </w:pPr>
    </w:p>
    <w:p w:rsidR="00A60C3F" w:rsidRPr="003D0EEC" w:rsidRDefault="007C79DC" w:rsidP="003D0EEC">
      <w:pPr>
        <w:pStyle w:val="aa"/>
        <w:spacing w:line="360" w:lineRule="auto"/>
        <w:ind w:left="0" w:firstLine="0"/>
        <w:rPr>
          <w:bCs/>
          <w:sz w:val="28"/>
          <w:szCs w:val="28"/>
        </w:rPr>
      </w:pPr>
      <w:r w:rsidRPr="003D0EEC">
        <w:rPr>
          <w:bCs/>
          <w:sz w:val="28"/>
          <w:szCs w:val="28"/>
        </w:rPr>
        <w:lastRenderedPageBreak/>
        <w:t>Далее</w:t>
      </w:r>
      <w:r w:rsidR="00A60C3F" w:rsidRPr="003D0EEC">
        <w:rPr>
          <w:bCs/>
          <w:sz w:val="28"/>
          <w:szCs w:val="28"/>
        </w:rPr>
        <w:t xml:space="preserve"> </w:t>
      </w:r>
      <w:r w:rsidRPr="003D0EEC">
        <w:rPr>
          <w:bCs/>
          <w:sz w:val="28"/>
          <w:szCs w:val="28"/>
        </w:rPr>
        <w:t>,мы подготавливаем сыворотку к исследованиям.</w:t>
      </w:r>
      <w:r w:rsidR="00E12EAF" w:rsidRPr="003D0EEC">
        <w:rPr>
          <w:bCs/>
          <w:sz w:val="28"/>
          <w:szCs w:val="28"/>
        </w:rPr>
        <w:t xml:space="preserve">Вакуутейнеры с красной и желтой крышкой ставим в </w:t>
      </w:r>
      <w:r w:rsidR="00423225" w:rsidRPr="003D0EEC">
        <w:rPr>
          <w:bCs/>
          <w:sz w:val="28"/>
          <w:szCs w:val="28"/>
        </w:rPr>
        <w:t>иннактиватор АСИС-01.После иннактивации р</w:t>
      </w:r>
      <w:r w:rsidR="001A7C7D" w:rsidRPr="003D0EEC">
        <w:rPr>
          <w:bCs/>
          <w:sz w:val="28"/>
          <w:szCs w:val="28"/>
        </w:rPr>
        <w:t xml:space="preserve">аскапываем 90мкл сыворотки по планшеткам для определения </w:t>
      </w:r>
    </w:p>
    <w:p w:rsidR="001A7C7D" w:rsidRPr="003D0EEC" w:rsidRDefault="001A7C7D" w:rsidP="003D0EEC">
      <w:pPr>
        <w:pStyle w:val="aa"/>
        <w:spacing w:line="360" w:lineRule="auto"/>
        <w:ind w:left="0" w:firstLine="0"/>
        <w:rPr>
          <w:bCs/>
          <w:sz w:val="28"/>
          <w:szCs w:val="28"/>
        </w:rPr>
      </w:pPr>
      <w:r w:rsidRPr="003D0EEC">
        <w:rPr>
          <w:bCs/>
          <w:sz w:val="28"/>
          <w:szCs w:val="28"/>
        </w:rPr>
        <w:t>наличия сифи</w:t>
      </w:r>
      <w:r w:rsidR="007C79DC" w:rsidRPr="003D0EEC">
        <w:rPr>
          <w:bCs/>
          <w:sz w:val="28"/>
          <w:szCs w:val="28"/>
        </w:rPr>
        <w:t>лиса и добавляем 30мкл реагента(Взвесь АГКП)-реакция РМП</w:t>
      </w:r>
      <w:r w:rsidRPr="003D0EEC">
        <w:rPr>
          <w:bCs/>
          <w:sz w:val="28"/>
          <w:szCs w:val="28"/>
        </w:rPr>
        <w:t>.Ставим перемеш</w:t>
      </w:r>
      <w:r w:rsidR="00423225" w:rsidRPr="003D0EEC">
        <w:rPr>
          <w:bCs/>
          <w:sz w:val="28"/>
          <w:szCs w:val="28"/>
        </w:rPr>
        <w:t>иваться в шейкер</w:t>
      </w:r>
      <w:r w:rsidRPr="003D0EEC">
        <w:rPr>
          <w:bCs/>
          <w:sz w:val="28"/>
          <w:szCs w:val="28"/>
        </w:rPr>
        <w:t xml:space="preserve"> на 8 мин.Через 8 мин учитываем результаты.Наличие хлопьев-реакция положительная,если хлопьев нет-реакция отрицательная.</w:t>
      </w:r>
    </w:p>
    <w:p w:rsidR="00A60C3F" w:rsidRPr="003D0EEC" w:rsidRDefault="00A60C3F" w:rsidP="003D0EEC">
      <w:pPr>
        <w:pStyle w:val="aa"/>
        <w:spacing w:line="360" w:lineRule="auto"/>
        <w:ind w:left="0" w:firstLine="0"/>
        <w:jc w:val="center"/>
        <w:rPr>
          <w:bCs/>
          <w:sz w:val="28"/>
          <w:szCs w:val="28"/>
        </w:rPr>
      </w:pPr>
      <w:r w:rsidRPr="003D0EEC">
        <w:rPr>
          <w:noProof/>
          <w:sz w:val="28"/>
          <w:szCs w:val="28"/>
        </w:rPr>
        <w:drawing>
          <wp:inline distT="0" distB="0" distL="0" distR="0" wp14:anchorId="3F01FC93" wp14:editId="75413EB7">
            <wp:extent cx="2829464" cy="3772153"/>
            <wp:effectExtent l="0" t="0" r="9525" b="0"/>
            <wp:docPr id="6" name="Рисунок 6" descr="https://sun9-36.userapi.com/impg/SFeaFH5y_WKPSV2c2yct-mQD5SwRW4M1qtmbjA/Lor7jLGuQ1I.jpg?size=1620x2160&amp;quality=95&amp;sign=c6bf8149a466a31e7b7367ba510dea2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6.userapi.com/impg/SFeaFH5y_WKPSV2c2yct-mQD5SwRW4M1qtmbjA/Lor7jLGuQ1I.jpg?size=1620x2160&amp;quality=95&amp;sign=c6bf8149a466a31e7b7367ba510dea27&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1764" cy="3775220"/>
                    </a:xfrm>
                    <a:prstGeom prst="rect">
                      <a:avLst/>
                    </a:prstGeom>
                    <a:noFill/>
                    <a:ln>
                      <a:noFill/>
                    </a:ln>
                  </pic:spPr>
                </pic:pic>
              </a:graphicData>
            </a:graphic>
          </wp:inline>
        </w:drawing>
      </w:r>
    </w:p>
    <w:p w:rsidR="008D421D" w:rsidRPr="003D0EEC" w:rsidRDefault="008D421D" w:rsidP="003D0EEC">
      <w:pPr>
        <w:pStyle w:val="aa"/>
        <w:spacing w:line="360" w:lineRule="auto"/>
        <w:ind w:left="0" w:firstLine="0"/>
        <w:jc w:val="center"/>
        <w:rPr>
          <w:bCs/>
          <w:sz w:val="28"/>
          <w:szCs w:val="28"/>
        </w:rPr>
      </w:pPr>
      <w:r w:rsidRPr="003D0EEC">
        <w:rPr>
          <w:bCs/>
          <w:sz w:val="28"/>
          <w:szCs w:val="28"/>
        </w:rPr>
        <w:t>Рис.2-Прием биоматериала</w:t>
      </w:r>
    </w:p>
    <w:p w:rsidR="00A60C3F" w:rsidRPr="003D0EEC" w:rsidRDefault="00A60C3F" w:rsidP="003D0EEC">
      <w:pPr>
        <w:pStyle w:val="aa"/>
        <w:spacing w:line="360" w:lineRule="auto"/>
        <w:ind w:left="0" w:firstLine="0"/>
        <w:jc w:val="center"/>
        <w:rPr>
          <w:bCs/>
          <w:sz w:val="28"/>
          <w:szCs w:val="28"/>
        </w:rPr>
      </w:pPr>
      <w:r w:rsidRPr="003D0EEC">
        <w:rPr>
          <w:noProof/>
          <w:sz w:val="28"/>
          <w:szCs w:val="28"/>
        </w:rPr>
        <w:lastRenderedPageBreak/>
        <w:drawing>
          <wp:inline distT="0" distB="0" distL="0" distR="0" wp14:anchorId="252DAD6F" wp14:editId="453CE30A">
            <wp:extent cx="5012260" cy="4382219"/>
            <wp:effectExtent l="0" t="0" r="0" b="0"/>
            <wp:docPr id="8" name="Рисунок 8" descr="https://sun9-79.userapi.com/impg/ZOa9qZjNku8sJRVZzpqTmBlvknGfvCyhlpsu4w/C-hcYJLVApE.jpg?size=1620x2160&amp;quality=95&amp;sign=77b5ebcbbe8cd7cde1aead661af73d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9.userapi.com/impg/ZOa9qZjNku8sJRVZzpqTmBlvknGfvCyhlpsu4w/C-hcYJLVApE.jpg?size=1620x2160&amp;quality=95&amp;sign=77b5ebcbbe8cd7cde1aead661af73d53&amp;type=albu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264" b="14156"/>
                    <a:stretch/>
                  </pic:blipFill>
                  <pic:spPr bwMode="auto">
                    <a:xfrm>
                      <a:off x="0" y="0"/>
                      <a:ext cx="5014650" cy="4384309"/>
                    </a:xfrm>
                    <a:prstGeom prst="rect">
                      <a:avLst/>
                    </a:prstGeom>
                    <a:noFill/>
                    <a:ln>
                      <a:noFill/>
                    </a:ln>
                    <a:extLst>
                      <a:ext uri="{53640926-AAD7-44D8-BBD7-CCE9431645EC}">
                        <a14:shadowObscured xmlns:a14="http://schemas.microsoft.com/office/drawing/2010/main"/>
                      </a:ext>
                    </a:extLst>
                  </pic:spPr>
                </pic:pic>
              </a:graphicData>
            </a:graphic>
          </wp:inline>
        </w:drawing>
      </w:r>
    </w:p>
    <w:p w:rsidR="008D421D" w:rsidRPr="003D0EEC" w:rsidRDefault="008D421D" w:rsidP="003D0EEC">
      <w:pPr>
        <w:pStyle w:val="aa"/>
        <w:spacing w:line="360" w:lineRule="auto"/>
        <w:ind w:left="0" w:firstLine="0"/>
        <w:jc w:val="center"/>
        <w:rPr>
          <w:bCs/>
          <w:sz w:val="28"/>
          <w:szCs w:val="28"/>
        </w:rPr>
      </w:pPr>
      <w:r w:rsidRPr="003D0EEC">
        <w:rPr>
          <w:bCs/>
          <w:sz w:val="28"/>
          <w:szCs w:val="28"/>
        </w:rPr>
        <w:t>Рис.3-АСИС-01</w:t>
      </w:r>
    </w:p>
    <w:p w:rsidR="00A60C3F" w:rsidRPr="003D0EEC" w:rsidRDefault="00A60C3F" w:rsidP="003D0EEC">
      <w:pPr>
        <w:pStyle w:val="aa"/>
        <w:spacing w:line="360" w:lineRule="auto"/>
        <w:ind w:left="0" w:firstLine="0"/>
        <w:jc w:val="center"/>
        <w:rPr>
          <w:bCs/>
          <w:sz w:val="28"/>
          <w:szCs w:val="28"/>
        </w:rPr>
      </w:pPr>
      <w:r w:rsidRPr="003D0EEC">
        <w:rPr>
          <w:noProof/>
          <w:sz w:val="28"/>
          <w:szCs w:val="28"/>
        </w:rPr>
        <w:lastRenderedPageBreak/>
        <w:drawing>
          <wp:inline distT="0" distB="0" distL="0" distR="0" wp14:anchorId="3D561963" wp14:editId="223CBC3A">
            <wp:extent cx="4508793" cy="3778370"/>
            <wp:effectExtent l="0" t="0" r="6350" b="0"/>
            <wp:docPr id="10" name="Рисунок 10" descr="https://sun9-78.userapi.com/impg/qLnogYO179FT4KwP_0wTnXKutWPLvsvcEOfrQA/aPcB63Fd2A4.jpg?size=1620x2160&amp;quality=95&amp;sign=ffb27320ea2e82585ecc22bfce15388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8.userapi.com/impg/qLnogYO179FT4KwP_0wTnXKutWPLvsvcEOfrQA/aPcB63Fd2A4.jpg?size=1620x2160&amp;quality=95&amp;sign=ffb27320ea2e82585ecc22bfce15388e&amp;type=albu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272" b="22871"/>
                    <a:stretch/>
                  </pic:blipFill>
                  <pic:spPr bwMode="auto">
                    <a:xfrm>
                      <a:off x="0" y="0"/>
                      <a:ext cx="4510277" cy="3779614"/>
                    </a:xfrm>
                    <a:prstGeom prst="rect">
                      <a:avLst/>
                    </a:prstGeom>
                    <a:noFill/>
                    <a:ln>
                      <a:noFill/>
                    </a:ln>
                    <a:extLst>
                      <a:ext uri="{53640926-AAD7-44D8-BBD7-CCE9431645EC}">
                        <a14:shadowObscured xmlns:a14="http://schemas.microsoft.com/office/drawing/2010/main"/>
                      </a:ext>
                    </a:extLst>
                  </pic:spPr>
                </pic:pic>
              </a:graphicData>
            </a:graphic>
          </wp:inline>
        </w:drawing>
      </w:r>
    </w:p>
    <w:p w:rsidR="001A7C7D" w:rsidRPr="003D0EEC" w:rsidRDefault="008D421D" w:rsidP="003D0EEC">
      <w:pPr>
        <w:pStyle w:val="aa"/>
        <w:spacing w:line="360" w:lineRule="auto"/>
        <w:ind w:left="0" w:firstLine="0"/>
        <w:jc w:val="center"/>
        <w:rPr>
          <w:bCs/>
          <w:sz w:val="28"/>
          <w:szCs w:val="28"/>
        </w:rPr>
      </w:pPr>
      <w:r w:rsidRPr="003D0EEC">
        <w:rPr>
          <w:bCs/>
          <w:sz w:val="28"/>
          <w:szCs w:val="28"/>
        </w:rPr>
        <w:t>Рис.4-Положительная реакция на сифилис</w:t>
      </w:r>
    </w:p>
    <w:p w:rsidR="001A7C7D" w:rsidRPr="003D0EEC" w:rsidRDefault="001A7C7D" w:rsidP="003D0EEC">
      <w:pPr>
        <w:pStyle w:val="aa"/>
        <w:spacing w:line="360" w:lineRule="auto"/>
        <w:ind w:left="0" w:firstLine="0"/>
        <w:rPr>
          <w:sz w:val="28"/>
          <w:szCs w:val="28"/>
        </w:rPr>
      </w:pPr>
    </w:p>
    <w:p w:rsidR="00636AD5" w:rsidRPr="003D0EEC" w:rsidRDefault="00636AD5" w:rsidP="003D0EEC">
      <w:pPr>
        <w:pStyle w:val="aa"/>
        <w:spacing w:line="360" w:lineRule="auto"/>
        <w:ind w:left="0" w:firstLine="0"/>
        <w:rPr>
          <w:b/>
          <w:sz w:val="28"/>
          <w:szCs w:val="28"/>
        </w:rPr>
      </w:pPr>
    </w:p>
    <w:p w:rsidR="00636AD5" w:rsidRPr="003D0EEC" w:rsidRDefault="00636AD5" w:rsidP="003D0EEC">
      <w:pPr>
        <w:pStyle w:val="aa"/>
        <w:spacing w:line="360" w:lineRule="auto"/>
        <w:ind w:left="0" w:firstLine="0"/>
        <w:rPr>
          <w:b/>
          <w:sz w:val="28"/>
          <w:szCs w:val="28"/>
        </w:rPr>
      </w:pPr>
    </w:p>
    <w:p w:rsidR="00636AD5" w:rsidRPr="003D0EEC" w:rsidRDefault="00636AD5" w:rsidP="003D0EEC">
      <w:pPr>
        <w:pStyle w:val="aa"/>
        <w:spacing w:line="360" w:lineRule="auto"/>
        <w:ind w:left="0" w:firstLine="0"/>
        <w:rPr>
          <w:b/>
          <w:sz w:val="28"/>
          <w:szCs w:val="28"/>
        </w:rPr>
      </w:pPr>
    </w:p>
    <w:p w:rsidR="00636AD5" w:rsidRPr="003D0EEC" w:rsidRDefault="00636AD5" w:rsidP="003D0EEC">
      <w:pPr>
        <w:pStyle w:val="aa"/>
        <w:spacing w:line="360" w:lineRule="auto"/>
        <w:ind w:left="0" w:firstLine="0"/>
        <w:rPr>
          <w:b/>
          <w:sz w:val="28"/>
          <w:szCs w:val="28"/>
        </w:rPr>
      </w:pPr>
    </w:p>
    <w:p w:rsidR="00636AD5" w:rsidRPr="003D0EEC" w:rsidRDefault="00636AD5" w:rsidP="003D0EEC">
      <w:pPr>
        <w:pStyle w:val="aa"/>
        <w:spacing w:line="360" w:lineRule="auto"/>
        <w:ind w:left="0" w:firstLine="0"/>
        <w:rPr>
          <w:b/>
          <w:sz w:val="28"/>
          <w:szCs w:val="28"/>
        </w:rPr>
      </w:pPr>
    </w:p>
    <w:p w:rsidR="00636AD5" w:rsidRPr="003D0EEC" w:rsidRDefault="00636AD5" w:rsidP="003D0EEC">
      <w:pPr>
        <w:pStyle w:val="aa"/>
        <w:spacing w:line="360" w:lineRule="auto"/>
        <w:ind w:left="0" w:firstLine="0"/>
        <w:rPr>
          <w:b/>
          <w:sz w:val="28"/>
          <w:szCs w:val="28"/>
        </w:rPr>
      </w:pPr>
    </w:p>
    <w:p w:rsidR="002712F9" w:rsidRPr="003D0EEC" w:rsidRDefault="002712F9" w:rsidP="003D0EEC">
      <w:pPr>
        <w:spacing w:after="0"/>
        <w:jc w:val="both"/>
        <w:rPr>
          <w:rFonts w:ascii="Times New Roman" w:hAnsi="Times New Roman" w:cs="Times New Roman"/>
          <w:b/>
          <w:sz w:val="28"/>
          <w:szCs w:val="28"/>
          <w:u w:val="single"/>
        </w:rPr>
      </w:pPr>
    </w:p>
    <w:p w:rsidR="008D421D" w:rsidRPr="003D0EEC" w:rsidRDefault="008D421D" w:rsidP="003D0EEC">
      <w:pPr>
        <w:spacing w:after="0"/>
        <w:jc w:val="both"/>
        <w:rPr>
          <w:rFonts w:ascii="Times New Roman" w:hAnsi="Times New Roman" w:cs="Times New Roman"/>
          <w:b/>
          <w:sz w:val="28"/>
          <w:szCs w:val="28"/>
          <w:u w:val="single"/>
        </w:rPr>
      </w:pPr>
    </w:p>
    <w:p w:rsidR="008D421D" w:rsidRPr="003D0EEC" w:rsidRDefault="008D421D" w:rsidP="003D0EEC">
      <w:pPr>
        <w:spacing w:after="0"/>
        <w:jc w:val="both"/>
        <w:rPr>
          <w:rFonts w:ascii="Times New Roman" w:hAnsi="Times New Roman" w:cs="Times New Roman"/>
          <w:b/>
          <w:sz w:val="28"/>
          <w:szCs w:val="28"/>
          <w:u w:val="single"/>
        </w:rPr>
      </w:pPr>
    </w:p>
    <w:p w:rsidR="008D421D" w:rsidRPr="003D0EEC" w:rsidRDefault="008D421D" w:rsidP="003D0EEC">
      <w:pPr>
        <w:spacing w:after="0"/>
        <w:jc w:val="both"/>
        <w:rPr>
          <w:rFonts w:ascii="Times New Roman" w:hAnsi="Times New Roman" w:cs="Times New Roman"/>
          <w:b/>
          <w:sz w:val="28"/>
          <w:szCs w:val="28"/>
          <w:u w:val="single"/>
        </w:rPr>
      </w:pPr>
    </w:p>
    <w:p w:rsidR="008D421D" w:rsidRPr="003D0EEC" w:rsidRDefault="008D421D" w:rsidP="003D0EEC">
      <w:pPr>
        <w:spacing w:after="0"/>
        <w:jc w:val="both"/>
        <w:rPr>
          <w:rFonts w:ascii="Times New Roman" w:hAnsi="Times New Roman" w:cs="Times New Roman"/>
          <w:b/>
          <w:sz w:val="28"/>
          <w:szCs w:val="28"/>
          <w:u w:val="single"/>
        </w:rPr>
      </w:pPr>
    </w:p>
    <w:p w:rsidR="008D421D" w:rsidRPr="003D0EEC" w:rsidRDefault="008D421D" w:rsidP="003D0EEC">
      <w:pPr>
        <w:spacing w:after="0"/>
        <w:jc w:val="both"/>
        <w:rPr>
          <w:rFonts w:ascii="Times New Roman" w:hAnsi="Times New Roman" w:cs="Times New Roman"/>
          <w:b/>
          <w:sz w:val="28"/>
          <w:szCs w:val="28"/>
          <w:u w:val="single"/>
        </w:rPr>
      </w:pPr>
    </w:p>
    <w:p w:rsidR="008D421D" w:rsidRPr="003D0EEC" w:rsidRDefault="008D421D" w:rsidP="003D0EEC">
      <w:pPr>
        <w:spacing w:after="0"/>
        <w:jc w:val="both"/>
        <w:rPr>
          <w:rFonts w:ascii="Times New Roman" w:hAnsi="Times New Roman" w:cs="Times New Roman"/>
          <w:b/>
          <w:sz w:val="28"/>
          <w:szCs w:val="28"/>
          <w:u w:val="single"/>
        </w:rPr>
      </w:pPr>
    </w:p>
    <w:p w:rsidR="008D421D" w:rsidRPr="003D0EEC" w:rsidRDefault="008D421D" w:rsidP="003D0EEC">
      <w:pPr>
        <w:spacing w:after="0"/>
        <w:jc w:val="both"/>
        <w:rPr>
          <w:rFonts w:ascii="Times New Roman" w:hAnsi="Times New Roman" w:cs="Times New Roman"/>
          <w:b/>
          <w:sz w:val="28"/>
          <w:szCs w:val="28"/>
          <w:u w:val="single"/>
        </w:rPr>
      </w:pPr>
    </w:p>
    <w:p w:rsidR="00636AD5" w:rsidRPr="003D0EEC" w:rsidRDefault="00636AD5" w:rsidP="003D0EEC">
      <w:pPr>
        <w:spacing w:after="0"/>
        <w:jc w:val="center"/>
        <w:rPr>
          <w:rFonts w:ascii="Times New Roman" w:hAnsi="Times New Roman" w:cs="Times New Roman"/>
          <w:b/>
          <w:sz w:val="28"/>
          <w:szCs w:val="28"/>
          <w:u w:val="single"/>
        </w:rPr>
      </w:pPr>
      <w:r w:rsidRPr="003D0EEC">
        <w:rPr>
          <w:rFonts w:ascii="Times New Roman" w:hAnsi="Times New Roman" w:cs="Times New Roman"/>
          <w:b/>
          <w:sz w:val="28"/>
          <w:szCs w:val="28"/>
          <w:u w:val="single"/>
        </w:rPr>
        <w:lastRenderedPageBreak/>
        <w:t>День 4 (</w:t>
      </w:r>
      <w:r w:rsidR="00167237" w:rsidRPr="003D0EEC">
        <w:rPr>
          <w:rFonts w:ascii="Times New Roman" w:hAnsi="Times New Roman" w:cs="Times New Roman"/>
          <w:b/>
          <w:sz w:val="28"/>
          <w:szCs w:val="28"/>
          <w:u w:val="single"/>
        </w:rPr>
        <w:t>25.04.2024</w:t>
      </w:r>
      <w:r w:rsidRPr="003D0EEC">
        <w:rPr>
          <w:rFonts w:ascii="Times New Roman" w:hAnsi="Times New Roman" w:cs="Times New Roman"/>
          <w:b/>
          <w:sz w:val="28"/>
          <w:szCs w:val="28"/>
          <w:u w:val="single"/>
        </w:rPr>
        <w:t>)</w:t>
      </w:r>
    </w:p>
    <w:p w:rsidR="001A7C7D" w:rsidRPr="003D0EEC" w:rsidRDefault="00F459C3" w:rsidP="003D0EEC">
      <w:pPr>
        <w:spacing w:after="0"/>
        <w:jc w:val="center"/>
        <w:rPr>
          <w:rFonts w:ascii="Times New Roman" w:hAnsi="Times New Roman" w:cs="Times New Roman"/>
          <w:b/>
          <w:sz w:val="28"/>
          <w:szCs w:val="28"/>
          <w:u w:val="single"/>
        </w:rPr>
      </w:pPr>
      <w:r w:rsidRPr="003D0EEC">
        <w:rPr>
          <w:rFonts w:ascii="Times New Roman" w:hAnsi="Times New Roman" w:cs="Times New Roman"/>
          <w:b/>
          <w:sz w:val="28"/>
          <w:szCs w:val="28"/>
          <w:u w:val="single"/>
        </w:rPr>
        <w:t xml:space="preserve">ПЦР-Тесты на </w:t>
      </w:r>
      <w:r w:rsidRPr="003D0EEC">
        <w:rPr>
          <w:rFonts w:ascii="Times New Roman" w:hAnsi="Times New Roman" w:cs="Times New Roman"/>
          <w:b/>
          <w:sz w:val="28"/>
          <w:szCs w:val="28"/>
          <w:u w:val="single"/>
          <w:lang w:val="en-US"/>
        </w:rPr>
        <w:t>COVID</w:t>
      </w:r>
      <w:r w:rsidRPr="003D0EEC">
        <w:rPr>
          <w:rFonts w:ascii="Times New Roman" w:hAnsi="Times New Roman" w:cs="Times New Roman"/>
          <w:b/>
          <w:sz w:val="28"/>
          <w:szCs w:val="28"/>
          <w:u w:val="single"/>
        </w:rPr>
        <w:t>-19</w:t>
      </w:r>
    </w:p>
    <w:p w:rsidR="008D421D" w:rsidRPr="003D0EEC" w:rsidRDefault="008D421D" w:rsidP="003D0EEC">
      <w:pPr>
        <w:spacing w:after="0"/>
        <w:jc w:val="both"/>
        <w:rPr>
          <w:rFonts w:ascii="Times New Roman" w:hAnsi="Times New Roman" w:cs="Times New Roman"/>
          <w:b/>
          <w:sz w:val="28"/>
          <w:szCs w:val="28"/>
          <w:u w:val="single"/>
        </w:rPr>
      </w:pPr>
    </w:p>
    <w:p w:rsidR="00636AD5" w:rsidRPr="003D0EEC" w:rsidRDefault="00F459C3" w:rsidP="003D0EEC">
      <w:pPr>
        <w:pStyle w:val="aa"/>
        <w:spacing w:line="480" w:lineRule="auto"/>
        <w:ind w:left="0" w:firstLine="0"/>
        <w:rPr>
          <w:sz w:val="28"/>
          <w:szCs w:val="28"/>
        </w:rPr>
      </w:pPr>
      <w:r w:rsidRPr="003D0EEC">
        <w:rPr>
          <w:sz w:val="28"/>
          <w:szCs w:val="28"/>
        </w:rPr>
        <w:t>Пациенты,</w:t>
      </w:r>
      <w:r w:rsidR="003D0EEC">
        <w:rPr>
          <w:sz w:val="28"/>
          <w:szCs w:val="28"/>
        </w:rPr>
        <w:t xml:space="preserve"> </w:t>
      </w:r>
      <w:r w:rsidRPr="003D0EEC">
        <w:rPr>
          <w:sz w:val="28"/>
          <w:szCs w:val="28"/>
        </w:rPr>
        <w:t xml:space="preserve">которые поступают в круглосуточный стационар </w:t>
      </w:r>
      <w:r w:rsidR="00C178CE" w:rsidRPr="003D0EEC">
        <w:rPr>
          <w:sz w:val="28"/>
          <w:szCs w:val="28"/>
        </w:rPr>
        <w:t xml:space="preserve">Кожно-венерологического диспансера 1,сдают ПЦР-тест на </w:t>
      </w:r>
      <w:r w:rsidR="00C178CE" w:rsidRPr="003D0EEC">
        <w:rPr>
          <w:sz w:val="28"/>
          <w:szCs w:val="28"/>
          <w:lang w:val="en-US"/>
        </w:rPr>
        <w:t>COVID</w:t>
      </w:r>
      <w:r w:rsidR="00C178CE" w:rsidRPr="003D0EEC">
        <w:rPr>
          <w:sz w:val="28"/>
          <w:szCs w:val="28"/>
        </w:rPr>
        <w:t>-19.Медсестра делает мазок из зева и носоглотки стерильным тампоном и анализ передается в лабораторию.</w:t>
      </w:r>
      <w:r w:rsidR="003D0EEC">
        <w:rPr>
          <w:sz w:val="28"/>
          <w:szCs w:val="28"/>
        </w:rPr>
        <w:t xml:space="preserve"> </w:t>
      </w:r>
      <w:r w:rsidR="00C178CE" w:rsidRPr="003D0EEC">
        <w:rPr>
          <w:sz w:val="28"/>
          <w:szCs w:val="28"/>
        </w:rPr>
        <w:t xml:space="preserve">Далее </w:t>
      </w:r>
      <w:r w:rsidR="0010278F" w:rsidRPr="003D0EEC">
        <w:rPr>
          <w:sz w:val="28"/>
          <w:szCs w:val="28"/>
        </w:rPr>
        <w:t>мы слегка стучим пробиркой по столу, удерживая ее вертикально, и поворачиваем большую оранжевую крышку, чтобы открыть пробирку.</w:t>
      </w:r>
      <w:r w:rsidR="003D0EEC">
        <w:rPr>
          <w:sz w:val="28"/>
          <w:szCs w:val="28"/>
        </w:rPr>
        <w:t xml:space="preserve"> </w:t>
      </w:r>
      <w:r w:rsidR="0010278F" w:rsidRPr="003D0EEC">
        <w:rPr>
          <w:sz w:val="28"/>
          <w:szCs w:val="28"/>
        </w:rPr>
        <w:t>Вставляем</w:t>
      </w:r>
      <w:r w:rsidR="00D27376" w:rsidRPr="003D0EEC">
        <w:rPr>
          <w:sz w:val="28"/>
          <w:szCs w:val="28"/>
        </w:rPr>
        <w:t xml:space="preserve"> тампон в пробирку, ка</w:t>
      </w:r>
      <w:r w:rsidR="0010278F" w:rsidRPr="003D0EEC">
        <w:rPr>
          <w:sz w:val="28"/>
          <w:szCs w:val="28"/>
        </w:rPr>
        <w:t>саемся кончиком тампона дна пробирки и перемешайте не менее 15 раз.</w:t>
      </w:r>
      <w:r w:rsidR="0010278F" w:rsidRPr="003D0EEC">
        <w:rPr>
          <w:rFonts w:eastAsiaTheme="minorEastAsia"/>
          <w:sz w:val="28"/>
          <w:szCs w:val="28"/>
        </w:rPr>
        <w:t xml:space="preserve"> </w:t>
      </w:r>
      <w:r w:rsidR="0010278F" w:rsidRPr="003D0EEC">
        <w:rPr>
          <w:sz w:val="28"/>
          <w:szCs w:val="28"/>
        </w:rPr>
        <w:t>Сжимаем боковые стенки пробирки, чтобы отжать как можно больше жидкости из тампона, а затем извлекаем тампон.</w:t>
      </w:r>
      <w:r w:rsidR="003D0EEC">
        <w:rPr>
          <w:sz w:val="28"/>
          <w:szCs w:val="28"/>
        </w:rPr>
        <w:t xml:space="preserve"> </w:t>
      </w:r>
      <w:r w:rsidR="0010278F" w:rsidRPr="003D0EEC">
        <w:rPr>
          <w:sz w:val="28"/>
          <w:szCs w:val="28"/>
        </w:rPr>
        <w:t>Закручиваем большую оранжевую крышку, кладем тампон обратно в упаковку. Безопасным образом утилизируем тампон и упаковку.</w:t>
      </w:r>
      <w:r w:rsidR="0010278F" w:rsidRPr="003D0EEC">
        <w:rPr>
          <w:rFonts w:eastAsiaTheme="minorEastAsia"/>
          <w:sz w:val="28"/>
          <w:szCs w:val="28"/>
        </w:rPr>
        <w:t xml:space="preserve"> </w:t>
      </w:r>
      <w:r w:rsidR="0010278F" w:rsidRPr="003D0EEC">
        <w:rPr>
          <w:sz w:val="28"/>
          <w:szCs w:val="28"/>
        </w:rPr>
        <w:t>Поворачиваем маленький белый колпачок, чтобы открыть пробирк</w:t>
      </w:r>
      <w:r w:rsidR="00D27376" w:rsidRPr="003D0EEC">
        <w:rPr>
          <w:sz w:val="28"/>
          <w:szCs w:val="28"/>
        </w:rPr>
        <w:t>у. Добавляем</w:t>
      </w:r>
      <w:r w:rsidR="0010278F" w:rsidRPr="003D0EEC">
        <w:rPr>
          <w:sz w:val="28"/>
          <w:szCs w:val="28"/>
        </w:rPr>
        <w:t xml:space="preserve"> 3 капли образца в отверстие для образца тест</w:t>
      </w:r>
      <w:r w:rsidR="00D27376" w:rsidRPr="003D0EEC">
        <w:rPr>
          <w:sz w:val="28"/>
          <w:szCs w:val="28"/>
        </w:rPr>
        <w:t>-кассеты на COVID-19. Закручиваем</w:t>
      </w:r>
      <w:r w:rsidR="0010278F" w:rsidRPr="003D0EEC">
        <w:rPr>
          <w:sz w:val="28"/>
          <w:szCs w:val="28"/>
        </w:rPr>
        <w:t xml:space="preserve"> маленький белый колпачок.</w:t>
      </w:r>
      <w:r w:rsidR="0010278F" w:rsidRPr="003D0EEC">
        <w:rPr>
          <w:rFonts w:eastAsiaTheme="minorEastAsia"/>
          <w:sz w:val="28"/>
          <w:szCs w:val="28"/>
        </w:rPr>
        <w:t xml:space="preserve"> </w:t>
      </w:r>
      <w:r w:rsidR="0010278F" w:rsidRPr="003D0EEC">
        <w:rPr>
          <w:sz w:val="28"/>
          <w:szCs w:val="28"/>
        </w:rPr>
        <w:t>Сразу после добавления образца в со</w:t>
      </w:r>
      <w:r w:rsidR="00D27376" w:rsidRPr="003D0EEC">
        <w:rPr>
          <w:sz w:val="28"/>
          <w:szCs w:val="28"/>
        </w:rPr>
        <w:t>ответствующее отверстие начинаем отсчет времени</w:t>
      </w:r>
      <w:r w:rsidR="0010278F" w:rsidRPr="003D0EEC">
        <w:rPr>
          <w:sz w:val="28"/>
          <w:szCs w:val="28"/>
        </w:rPr>
        <w:t>. Результат будет готов через 15 минут.</w:t>
      </w:r>
      <w:r w:rsidR="0010278F" w:rsidRPr="003D0EEC">
        <w:rPr>
          <w:rFonts w:eastAsiaTheme="minorEastAsia"/>
          <w:sz w:val="28"/>
          <w:szCs w:val="28"/>
        </w:rPr>
        <w:t xml:space="preserve"> </w:t>
      </w:r>
      <w:r w:rsidR="00D27376" w:rsidRPr="003D0EEC">
        <w:rPr>
          <w:sz w:val="28"/>
          <w:szCs w:val="28"/>
        </w:rPr>
        <w:t>При положительном</w:t>
      </w:r>
      <w:r w:rsidR="0010278F" w:rsidRPr="003D0EEC">
        <w:rPr>
          <w:sz w:val="28"/>
          <w:szCs w:val="28"/>
        </w:rPr>
        <w:t xml:space="preserve"> </w:t>
      </w:r>
      <w:r w:rsidR="00D27376" w:rsidRPr="003D0EEC">
        <w:rPr>
          <w:sz w:val="28"/>
          <w:szCs w:val="28"/>
        </w:rPr>
        <w:t>результате должна быть видна как полоска C (светло-фиолетовая), так и полоска Т (темно-фиолетовая</w:t>
      </w:r>
      <w:r w:rsidR="0010278F" w:rsidRPr="003D0EEC">
        <w:rPr>
          <w:sz w:val="28"/>
          <w:szCs w:val="28"/>
        </w:rPr>
        <w:t>). Положительный результат означает, что были обнаружены вирусные антигены COVID-19 и человек заражен COVID-19. При отрицательн</w:t>
      </w:r>
      <w:r w:rsidR="00D27376" w:rsidRPr="003D0EEC">
        <w:rPr>
          <w:sz w:val="28"/>
          <w:szCs w:val="28"/>
        </w:rPr>
        <w:t xml:space="preserve">ом </w:t>
      </w:r>
      <w:r w:rsidR="00D27376" w:rsidRPr="003D0EEC">
        <w:rPr>
          <w:sz w:val="28"/>
          <w:szCs w:val="28"/>
        </w:rPr>
        <w:lastRenderedPageBreak/>
        <w:t>результате будет видна только полоска C (светло-фиолетовая</w:t>
      </w:r>
      <w:r w:rsidR="0010278F" w:rsidRPr="003D0EEC">
        <w:rPr>
          <w:sz w:val="28"/>
          <w:szCs w:val="28"/>
        </w:rPr>
        <w:t xml:space="preserve">). Отрицательный результат означает, что вирусные антигены COVID-19 не были обнаружены и что человек не заражен COVID-19. </w:t>
      </w:r>
      <w:r w:rsidR="00D27376" w:rsidRPr="003D0EEC">
        <w:rPr>
          <w:sz w:val="28"/>
          <w:szCs w:val="28"/>
        </w:rPr>
        <w:t>После завершения теста выбрасываем</w:t>
      </w:r>
      <w:r w:rsidR="0010278F" w:rsidRPr="003D0EEC">
        <w:rPr>
          <w:sz w:val="28"/>
          <w:szCs w:val="28"/>
        </w:rPr>
        <w:t xml:space="preserve"> компо</w:t>
      </w:r>
      <w:r w:rsidR="00D27376" w:rsidRPr="003D0EEC">
        <w:rPr>
          <w:sz w:val="28"/>
          <w:szCs w:val="28"/>
        </w:rPr>
        <w:t>ненты комплекта в отходы класса «Б».</w:t>
      </w:r>
    </w:p>
    <w:p w:rsidR="00A60C3F" w:rsidRPr="003D0EEC" w:rsidRDefault="00A60C3F" w:rsidP="003D0EEC">
      <w:pPr>
        <w:pStyle w:val="aa"/>
        <w:spacing w:line="480" w:lineRule="auto"/>
        <w:ind w:left="0" w:firstLine="0"/>
        <w:rPr>
          <w:noProof/>
          <w:sz w:val="28"/>
          <w:szCs w:val="28"/>
        </w:rPr>
      </w:pPr>
    </w:p>
    <w:p w:rsidR="00A60C3F" w:rsidRPr="003D0EEC" w:rsidRDefault="00A60C3F" w:rsidP="003D0EEC">
      <w:pPr>
        <w:pStyle w:val="aa"/>
        <w:spacing w:line="480" w:lineRule="auto"/>
        <w:ind w:left="0" w:firstLine="0"/>
        <w:jc w:val="center"/>
        <w:rPr>
          <w:sz w:val="28"/>
          <w:szCs w:val="28"/>
        </w:rPr>
      </w:pPr>
      <w:r w:rsidRPr="003D0EEC">
        <w:rPr>
          <w:noProof/>
          <w:sz w:val="28"/>
          <w:szCs w:val="28"/>
        </w:rPr>
        <w:drawing>
          <wp:inline distT="0" distB="0" distL="0" distR="0" wp14:anchorId="18A04373" wp14:editId="7C3B6F8B">
            <wp:extent cx="2449902" cy="3733800"/>
            <wp:effectExtent l="0" t="0" r="7620" b="0"/>
            <wp:docPr id="1" name="Рисунок 1" descr="https://sun9-76.userapi.com/impg/yezzPDlh7T-HP0CEpaUl-jJWxkjgLc8BAGFKPQ/pirH10KJI_k.jpg?size=1620x2160&amp;quality=95&amp;sign=11652e225a54caad3d8a1451c3c0d43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6.userapi.com/impg/yezzPDlh7T-HP0CEpaUl-jJWxkjgLc8BAGFKPQ/pirH10KJI_k.jpg?size=1620x2160&amp;quality=95&amp;sign=11652e225a54caad3d8a1451c3c0d431&amp;type=albu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951" t="25603" r="35788" b="27227"/>
                    <a:stretch/>
                  </pic:blipFill>
                  <pic:spPr bwMode="auto">
                    <a:xfrm>
                      <a:off x="0" y="0"/>
                      <a:ext cx="2450830" cy="3735215"/>
                    </a:xfrm>
                    <a:prstGeom prst="rect">
                      <a:avLst/>
                    </a:prstGeom>
                    <a:noFill/>
                    <a:ln>
                      <a:noFill/>
                    </a:ln>
                    <a:extLst>
                      <a:ext uri="{53640926-AAD7-44D8-BBD7-CCE9431645EC}">
                        <a14:shadowObscured xmlns:a14="http://schemas.microsoft.com/office/drawing/2010/main"/>
                      </a:ext>
                    </a:extLst>
                  </pic:spPr>
                </pic:pic>
              </a:graphicData>
            </a:graphic>
          </wp:inline>
        </w:drawing>
      </w:r>
    </w:p>
    <w:p w:rsidR="008D421D" w:rsidRPr="003D0EEC" w:rsidRDefault="008D421D" w:rsidP="003D0EEC">
      <w:pPr>
        <w:pStyle w:val="aa"/>
        <w:spacing w:line="480" w:lineRule="auto"/>
        <w:ind w:left="0" w:firstLine="0"/>
        <w:jc w:val="center"/>
        <w:rPr>
          <w:sz w:val="28"/>
          <w:szCs w:val="28"/>
        </w:rPr>
      </w:pPr>
      <w:r w:rsidRPr="003D0EEC">
        <w:rPr>
          <w:sz w:val="28"/>
          <w:szCs w:val="28"/>
        </w:rPr>
        <w:t xml:space="preserve">Рис.5-Отрицательный тест на </w:t>
      </w:r>
      <w:r w:rsidRPr="003D0EEC">
        <w:rPr>
          <w:sz w:val="28"/>
          <w:szCs w:val="28"/>
          <w:lang w:val="en-US"/>
        </w:rPr>
        <w:t>COVID</w:t>
      </w:r>
      <w:r w:rsidRPr="003D0EEC">
        <w:rPr>
          <w:sz w:val="28"/>
          <w:szCs w:val="28"/>
        </w:rPr>
        <w:t>-19</w:t>
      </w:r>
    </w:p>
    <w:p w:rsidR="00A60C3F" w:rsidRPr="003D0EEC" w:rsidRDefault="00A60C3F" w:rsidP="003D0EEC">
      <w:pPr>
        <w:pStyle w:val="aa"/>
        <w:spacing w:line="480" w:lineRule="auto"/>
        <w:ind w:left="0" w:firstLine="0"/>
        <w:rPr>
          <w:sz w:val="28"/>
          <w:szCs w:val="28"/>
        </w:rPr>
      </w:pPr>
    </w:p>
    <w:p w:rsidR="00636AD5" w:rsidRPr="003D0EEC" w:rsidRDefault="00636AD5" w:rsidP="003D0EEC">
      <w:pPr>
        <w:pStyle w:val="aa"/>
        <w:spacing w:line="360" w:lineRule="auto"/>
        <w:ind w:left="0" w:firstLine="0"/>
        <w:rPr>
          <w:sz w:val="28"/>
          <w:szCs w:val="28"/>
        </w:rPr>
      </w:pPr>
    </w:p>
    <w:p w:rsidR="00636AD5" w:rsidRPr="003D0EEC" w:rsidRDefault="00636AD5" w:rsidP="003D0EEC">
      <w:pPr>
        <w:pStyle w:val="aa"/>
        <w:spacing w:line="360" w:lineRule="auto"/>
        <w:ind w:left="0" w:firstLine="0"/>
        <w:rPr>
          <w:sz w:val="28"/>
          <w:szCs w:val="28"/>
        </w:rPr>
      </w:pPr>
    </w:p>
    <w:p w:rsidR="00636AD5" w:rsidRPr="003D0EEC" w:rsidRDefault="00636AD5" w:rsidP="003D0EEC">
      <w:pPr>
        <w:pStyle w:val="aa"/>
        <w:spacing w:line="360" w:lineRule="auto"/>
        <w:ind w:left="0" w:firstLine="0"/>
        <w:rPr>
          <w:sz w:val="28"/>
          <w:szCs w:val="28"/>
        </w:rPr>
      </w:pPr>
    </w:p>
    <w:p w:rsidR="00E91FDE" w:rsidRDefault="00E91FDE" w:rsidP="003D0EEC">
      <w:pPr>
        <w:spacing w:after="0"/>
        <w:jc w:val="both"/>
        <w:rPr>
          <w:rFonts w:ascii="Times New Roman" w:eastAsia="Times New Roman" w:hAnsi="Times New Roman" w:cs="Times New Roman"/>
          <w:b/>
          <w:sz w:val="28"/>
          <w:szCs w:val="28"/>
        </w:rPr>
      </w:pPr>
    </w:p>
    <w:p w:rsidR="003D0EEC" w:rsidRPr="003D0EEC" w:rsidRDefault="003D0EEC" w:rsidP="003D0EEC">
      <w:pPr>
        <w:spacing w:after="0"/>
        <w:jc w:val="both"/>
        <w:rPr>
          <w:rFonts w:ascii="Times New Roman" w:hAnsi="Times New Roman" w:cs="Times New Roman"/>
          <w:b/>
          <w:sz w:val="28"/>
          <w:szCs w:val="28"/>
          <w:u w:val="single"/>
        </w:rPr>
      </w:pPr>
    </w:p>
    <w:p w:rsidR="00A60C3F" w:rsidRPr="003D0EEC" w:rsidRDefault="00636AD5" w:rsidP="003D0EEC">
      <w:pPr>
        <w:spacing w:after="0"/>
        <w:jc w:val="center"/>
        <w:rPr>
          <w:rFonts w:ascii="Times New Roman" w:hAnsi="Times New Roman" w:cs="Times New Roman"/>
          <w:b/>
          <w:sz w:val="28"/>
          <w:szCs w:val="28"/>
          <w:u w:val="single"/>
        </w:rPr>
      </w:pPr>
      <w:r w:rsidRPr="003D0EEC">
        <w:rPr>
          <w:rFonts w:ascii="Times New Roman" w:hAnsi="Times New Roman" w:cs="Times New Roman"/>
          <w:b/>
          <w:sz w:val="28"/>
          <w:szCs w:val="28"/>
          <w:u w:val="single"/>
        </w:rPr>
        <w:lastRenderedPageBreak/>
        <w:t>День 5 (</w:t>
      </w:r>
      <w:r w:rsidR="00167237" w:rsidRPr="003D0EEC">
        <w:rPr>
          <w:rFonts w:ascii="Times New Roman" w:hAnsi="Times New Roman" w:cs="Times New Roman"/>
          <w:b/>
          <w:sz w:val="28"/>
          <w:szCs w:val="28"/>
          <w:u w:val="single"/>
        </w:rPr>
        <w:t>26.04.2024</w:t>
      </w:r>
      <w:r w:rsidRPr="003D0EEC">
        <w:rPr>
          <w:rFonts w:ascii="Times New Roman" w:hAnsi="Times New Roman" w:cs="Times New Roman"/>
          <w:b/>
          <w:sz w:val="28"/>
          <w:szCs w:val="28"/>
          <w:u w:val="single"/>
        </w:rPr>
        <w:t>)</w:t>
      </w:r>
    </w:p>
    <w:p w:rsidR="008D421D" w:rsidRPr="003D0EEC" w:rsidRDefault="008D421D" w:rsidP="003D0EEC">
      <w:pPr>
        <w:spacing w:after="0"/>
        <w:jc w:val="both"/>
        <w:rPr>
          <w:rFonts w:ascii="Times New Roman" w:hAnsi="Times New Roman" w:cs="Times New Roman"/>
          <w:b/>
          <w:sz w:val="28"/>
          <w:szCs w:val="28"/>
          <w:u w:val="single"/>
        </w:rPr>
      </w:pPr>
    </w:p>
    <w:p w:rsidR="008D421D" w:rsidRPr="003D0EEC" w:rsidRDefault="008D421D" w:rsidP="003D0EEC">
      <w:pPr>
        <w:pStyle w:val="aa"/>
        <w:rPr>
          <w:bCs/>
          <w:sz w:val="28"/>
          <w:szCs w:val="28"/>
        </w:rPr>
      </w:pPr>
      <w:r w:rsidRPr="003D0EEC">
        <w:rPr>
          <w:bCs/>
          <w:sz w:val="28"/>
          <w:szCs w:val="28"/>
        </w:rPr>
        <w:t>Перед началом работы, я переоделась в рабочую одежду, надела средства</w:t>
      </w:r>
    </w:p>
    <w:p w:rsidR="008D421D" w:rsidRPr="003D0EEC" w:rsidRDefault="008D421D" w:rsidP="003D0EEC">
      <w:pPr>
        <w:pStyle w:val="aa"/>
        <w:rPr>
          <w:bCs/>
          <w:sz w:val="28"/>
          <w:szCs w:val="28"/>
        </w:rPr>
      </w:pPr>
      <w:r w:rsidRPr="003D0EEC">
        <w:rPr>
          <w:bCs/>
          <w:sz w:val="28"/>
          <w:szCs w:val="28"/>
        </w:rPr>
        <w:t xml:space="preserve">индивидуальной защиты, подключила оборудование к сети и подготовила </w:t>
      </w:r>
    </w:p>
    <w:p w:rsidR="008D421D" w:rsidRPr="003D0EEC" w:rsidRDefault="008D421D" w:rsidP="003D0EEC">
      <w:pPr>
        <w:pStyle w:val="aa"/>
        <w:rPr>
          <w:bCs/>
          <w:sz w:val="28"/>
          <w:szCs w:val="28"/>
        </w:rPr>
      </w:pPr>
      <w:r w:rsidRPr="003D0EEC">
        <w:rPr>
          <w:bCs/>
          <w:sz w:val="28"/>
          <w:szCs w:val="28"/>
        </w:rPr>
        <w:t>рабочее место.</w:t>
      </w:r>
    </w:p>
    <w:p w:rsidR="008D421D" w:rsidRPr="003D0EEC" w:rsidRDefault="008D421D" w:rsidP="003D0EEC">
      <w:pPr>
        <w:pStyle w:val="aa"/>
        <w:rPr>
          <w:bCs/>
          <w:sz w:val="28"/>
          <w:szCs w:val="28"/>
        </w:rPr>
      </w:pPr>
      <w:r w:rsidRPr="003D0EEC">
        <w:rPr>
          <w:bCs/>
          <w:sz w:val="28"/>
          <w:szCs w:val="28"/>
        </w:rPr>
        <w:t xml:space="preserve">Вначале мы регистрируем бланки на исследования с Дневного </w:t>
      </w:r>
    </w:p>
    <w:p w:rsidR="008D421D" w:rsidRPr="003D0EEC" w:rsidRDefault="008D421D" w:rsidP="003D0EEC">
      <w:pPr>
        <w:pStyle w:val="aa"/>
        <w:rPr>
          <w:bCs/>
          <w:sz w:val="28"/>
          <w:szCs w:val="28"/>
        </w:rPr>
      </w:pPr>
      <w:r w:rsidRPr="003D0EEC">
        <w:rPr>
          <w:bCs/>
          <w:sz w:val="28"/>
          <w:szCs w:val="28"/>
        </w:rPr>
        <w:t xml:space="preserve">стационара,поликлиники и внешних платных услуг на количество </w:t>
      </w:r>
    </w:p>
    <w:p w:rsidR="008D421D" w:rsidRPr="003D0EEC" w:rsidRDefault="008D421D" w:rsidP="003D0EEC">
      <w:pPr>
        <w:pStyle w:val="aa"/>
        <w:rPr>
          <w:bCs/>
          <w:sz w:val="28"/>
          <w:szCs w:val="28"/>
        </w:rPr>
      </w:pPr>
      <w:r w:rsidRPr="003D0EEC">
        <w:rPr>
          <w:bCs/>
          <w:sz w:val="28"/>
          <w:szCs w:val="28"/>
        </w:rPr>
        <w:t xml:space="preserve">исследований в </w:t>
      </w:r>
      <w:r w:rsidRPr="003D0EEC">
        <w:rPr>
          <w:bCs/>
          <w:sz w:val="28"/>
          <w:szCs w:val="28"/>
          <w:lang w:val="en-US"/>
        </w:rPr>
        <w:t>Microsoft</w:t>
      </w:r>
      <w:r w:rsidRPr="003D0EEC">
        <w:rPr>
          <w:bCs/>
          <w:sz w:val="28"/>
          <w:szCs w:val="28"/>
        </w:rPr>
        <w:t xml:space="preserve"> </w:t>
      </w:r>
      <w:r w:rsidRPr="003D0EEC">
        <w:rPr>
          <w:bCs/>
          <w:sz w:val="28"/>
          <w:szCs w:val="28"/>
          <w:lang w:val="en-US"/>
        </w:rPr>
        <w:t>Excel</w:t>
      </w:r>
      <w:r w:rsidRPr="003D0EEC">
        <w:rPr>
          <w:bCs/>
          <w:sz w:val="28"/>
          <w:szCs w:val="28"/>
        </w:rPr>
        <w:t>.</w:t>
      </w:r>
    </w:p>
    <w:p w:rsidR="008D421D" w:rsidRPr="003D0EEC" w:rsidRDefault="008D421D" w:rsidP="003D0EEC">
      <w:pPr>
        <w:pStyle w:val="aa"/>
        <w:rPr>
          <w:bCs/>
          <w:sz w:val="28"/>
          <w:szCs w:val="28"/>
        </w:rPr>
      </w:pPr>
    </w:p>
    <w:p w:rsidR="008D421D" w:rsidRPr="003D0EEC" w:rsidRDefault="008D421D" w:rsidP="003D0EEC">
      <w:pPr>
        <w:pStyle w:val="aa"/>
        <w:jc w:val="center"/>
        <w:rPr>
          <w:bCs/>
          <w:sz w:val="28"/>
          <w:szCs w:val="28"/>
        </w:rPr>
      </w:pPr>
      <w:r w:rsidRPr="003D0EEC">
        <w:rPr>
          <w:noProof/>
          <w:sz w:val="28"/>
          <w:szCs w:val="28"/>
        </w:rPr>
        <w:drawing>
          <wp:inline distT="0" distB="0" distL="0" distR="0" wp14:anchorId="391CD1FA" wp14:editId="041909AA">
            <wp:extent cx="3153239" cy="4203799"/>
            <wp:effectExtent l="0" t="0" r="9525" b="6350"/>
            <wp:docPr id="13" name="Рисунок 13" descr="https://sun9-33.userapi.com/impg/TFHSv7rSobxyCfVPdjV1oTICnmQeWSA1hQSDYA/ik9Nb6fscrI.jpg?size=1620x2160&amp;quality=95&amp;sign=0c359069cf104d54e12480adce41401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3.userapi.com/impg/TFHSv7rSobxyCfVPdjV1oTICnmQeWSA1hQSDYA/ik9Nb6fscrI.jpg?size=1620x2160&amp;quality=95&amp;sign=0c359069cf104d54e12480adce41401c&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6330" cy="4207920"/>
                    </a:xfrm>
                    <a:prstGeom prst="rect">
                      <a:avLst/>
                    </a:prstGeom>
                    <a:noFill/>
                    <a:ln>
                      <a:noFill/>
                    </a:ln>
                  </pic:spPr>
                </pic:pic>
              </a:graphicData>
            </a:graphic>
          </wp:inline>
        </w:drawing>
      </w:r>
    </w:p>
    <w:p w:rsidR="008D421D" w:rsidRPr="003D0EEC" w:rsidRDefault="008D421D" w:rsidP="003D0EEC">
      <w:pPr>
        <w:pStyle w:val="aa"/>
        <w:jc w:val="center"/>
        <w:rPr>
          <w:bCs/>
          <w:sz w:val="28"/>
          <w:szCs w:val="28"/>
        </w:rPr>
      </w:pPr>
      <w:r w:rsidRPr="003D0EEC">
        <w:rPr>
          <w:bCs/>
          <w:sz w:val="28"/>
          <w:szCs w:val="28"/>
        </w:rPr>
        <w:t>Рис.6 -Регистрация анализов</w:t>
      </w:r>
    </w:p>
    <w:p w:rsidR="008D421D" w:rsidRPr="003D0EEC" w:rsidRDefault="008D421D" w:rsidP="003D0EEC">
      <w:pPr>
        <w:pStyle w:val="aa"/>
        <w:rPr>
          <w:bCs/>
          <w:sz w:val="28"/>
          <w:szCs w:val="28"/>
        </w:rPr>
      </w:pPr>
    </w:p>
    <w:p w:rsidR="008D421D" w:rsidRPr="003D0EEC" w:rsidRDefault="008D421D" w:rsidP="003D0EEC">
      <w:pPr>
        <w:pStyle w:val="aa"/>
        <w:rPr>
          <w:bCs/>
          <w:sz w:val="28"/>
          <w:szCs w:val="28"/>
        </w:rPr>
      </w:pPr>
    </w:p>
    <w:p w:rsidR="008D421D" w:rsidRPr="003D0EEC" w:rsidRDefault="008D421D" w:rsidP="003D0EEC">
      <w:pPr>
        <w:pStyle w:val="aa"/>
        <w:rPr>
          <w:bCs/>
          <w:sz w:val="28"/>
          <w:szCs w:val="28"/>
        </w:rPr>
      </w:pPr>
    </w:p>
    <w:p w:rsidR="008D421D" w:rsidRPr="003D0EEC" w:rsidRDefault="008D421D" w:rsidP="003D0EEC">
      <w:pPr>
        <w:pStyle w:val="aa"/>
        <w:rPr>
          <w:bCs/>
          <w:sz w:val="28"/>
          <w:szCs w:val="28"/>
        </w:rPr>
      </w:pPr>
    </w:p>
    <w:p w:rsidR="008D421D" w:rsidRPr="003D0EEC" w:rsidRDefault="008D421D" w:rsidP="003D0EEC">
      <w:pPr>
        <w:pStyle w:val="aa"/>
        <w:rPr>
          <w:bCs/>
          <w:sz w:val="28"/>
          <w:szCs w:val="28"/>
        </w:rPr>
      </w:pPr>
    </w:p>
    <w:p w:rsidR="008D421D" w:rsidRPr="003D0EEC" w:rsidRDefault="008D421D" w:rsidP="003D0EEC">
      <w:pPr>
        <w:pStyle w:val="aa"/>
        <w:rPr>
          <w:bCs/>
          <w:sz w:val="28"/>
          <w:szCs w:val="28"/>
        </w:rPr>
      </w:pPr>
    </w:p>
    <w:p w:rsidR="008D421D" w:rsidRPr="003D0EEC" w:rsidRDefault="008D421D" w:rsidP="003D0EEC">
      <w:pPr>
        <w:pStyle w:val="aa"/>
        <w:rPr>
          <w:bCs/>
          <w:sz w:val="28"/>
          <w:szCs w:val="28"/>
        </w:rPr>
      </w:pPr>
    </w:p>
    <w:p w:rsidR="008D421D" w:rsidRPr="003D0EEC" w:rsidRDefault="008D421D" w:rsidP="003D0EEC">
      <w:pPr>
        <w:pStyle w:val="aa"/>
        <w:rPr>
          <w:bCs/>
          <w:sz w:val="28"/>
          <w:szCs w:val="28"/>
        </w:rPr>
      </w:pPr>
    </w:p>
    <w:p w:rsidR="003D0EEC" w:rsidRDefault="003D0EEC" w:rsidP="003D0EEC">
      <w:pPr>
        <w:pStyle w:val="aa"/>
        <w:ind w:left="0" w:firstLine="0"/>
        <w:rPr>
          <w:bCs/>
          <w:sz w:val="28"/>
          <w:szCs w:val="28"/>
        </w:rPr>
      </w:pPr>
    </w:p>
    <w:p w:rsidR="008D421D" w:rsidRPr="003D0EEC" w:rsidRDefault="008D421D" w:rsidP="003D0EEC">
      <w:pPr>
        <w:pStyle w:val="aa"/>
        <w:ind w:left="0" w:firstLine="567"/>
        <w:jc w:val="left"/>
        <w:rPr>
          <w:bCs/>
          <w:sz w:val="28"/>
          <w:szCs w:val="28"/>
        </w:rPr>
      </w:pPr>
      <w:r w:rsidRPr="003D0EEC">
        <w:rPr>
          <w:bCs/>
          <w:sz w:val="28"/>
          <w:szCs w:val="28"/>
        </w:rPr>
        <w:lastRenderedPageBreak/>
        <w:t xml:space="preserve">Далее ,мы подготавливаем сыворотку к исследованиям.Вакуутейнеры с </w:t>
      </w:r>
    </w:p>
    <w:p w:rsidR="008D421D" w:rsidRPr="003D0EEC" w:rsidRDefault="008D421D" w:rsidP="003D0EEC">
      <w:pPr>
        <w:pStyle w:val="aa"/>
        <w:rPr>
          <w:bCs/>
          <w:sz w:val="28"/>
          <w:szCs w:val="28"/>
        </w:rPr>
      </w:pPr>
      <w:r w:rsidRPr="003D0EEC">
        <w:rPr>
          <w:bCs/>
          <w:sz w:val="28"/>
          <w:szCs w:val="28"/>
        </w:rPr>
        <w:t xml:space="preserve">красной и желтой крышкой ставим в иннактиватор АСИС-01.После </w:t>
      </w:r>
    </w:p>
    <w:p w:rsidR="008D421D" w:rsidRPr="003D0EEC" w:rsidRDefault="008D421D" w:rsidP="003D0EEC">
      <w:pPr>
        <w:pStyle w:val="aa"/>
        <w:rPr>
          <w:bCs/>
          <w:sz w:val="28"/>
          <w:szCs w:val="28"/>
        </w:rPr>
      </w:pPr>
      <w:r w:rsidRPr="003D0EEC">
        <w:rPr>
          <w:bCs/>
          <w:sz w:val="28"/>
          <w:szCs w:val="28"/>
        </w:rPr>
        <w:t xml:space="preserve">иннактивации раскапываем 90мкл сыворотки по планшеткам для </w:t>
      </w:r>
    </w:p>
    <w:p w:rsidR="008D421D" w:rsidRPr="003D0EEC" w:rsidRDefault="008D421D" w:rsidP="003D0EEC">
      <w:pPr>
        <w:pStyle w:val="aa"/>
        <w:rPr>
          <w:bCs/>
          <w:sz w:val="28"/>
          <w:szCs w:val="28"/>
        </w:rPr>
      </w:pPr>
      <w:r w:rsidRPr="003D0EEC">
        <w:rPr>
          <w:bCs/>
          <w:sz w:val="28"/>
          <w:szCs w:val="28"/>
        </w:rPr>
        <w:t>определения наличия</w:t>
      </w:r>
    </w:p>
    <w:p w:rsidR="008D421D" w:rsidRPr="003D0EEC" w:rsidRDefault="008D421D" w:rsidP="003D0EEC">
      <w:pPr>
        <w:pStyle w:val="aa"/>
        <w:ind w:left="567" w:firstLine="0"/>
        <w:rPr>
          <w:bCs/>
          <w:sz w:val="28"/>
          <w:szCs w:val="28"/>
        </w:rPr>
      </w:pPr>
      <w:r w:rsidRPr="003D0EEC">
        <w:rPr>
          <w:bCs/>
          <w:sz w:val="28"/>
          <w:szCs w:val="28"/>
        </w:rPr>
        <w:t>сифилиса и добавляем 30мкл реагента(Взвесь АГКП)-реакция РМП.Ставим перемешиваться в шейкер на 8 мин.Через 8 мин учитываем результаты.Наличие хлопьев-реакция положительная,если хлопьев нет-реакция отрицательная.</w:t>
      </w:r>
    </w:p>
    <w:p w:rsidR="008D421D" w:rsidRPr="003D0EEC" w:rsidRDefault="008D421D" w:rsidP="003D0EEC">
      <w:pPr>
        <w:pStyle w:val="aa"/>
        <w:ind w:left="567" w:firstLine="0"/>
        <w:rPr>
          <w:bCs/>
          <w:sz w:val="28"/>
          <w:szCs w:val="28"/>
        </w:rPr>
      </w:pPr>
    </w:p>
    <w:p w:rsidR="008D421D" w:rsidRPr="003D0EEC" w:rsidRDefault="008D421D" w:rsidP="003D0EEC">
      <w:pPr>
        <w:pStyle w:val="aa"/>
        <w:jc w:val="center"/>
        <w:rPr>
          <w:bCs/>
          <w:sz w:val="28"/>
          <w:szCs w:val="28"/>
        </w:rPr>
      </w:pPr>
      <w:r w:rsidRPr="003D0EEC">
        <w:rPr>
          <w:noProof/>
          <w:sz w:val="28"/>
          <w:szCs w:val="28"/>
        </w:rPr>
        <w:drawing>
          <wp:inline distT="0" distB="0" distL="0" distR="0" wp14:anchorId="72FB3174" wp14:editId="22EAA44A">
            <wp:extent cx="5939155" cy="3346720"/>
            <wp:effectExtent l="0" t="0" r="4445" b="6350"/>
            <wp:docPr id="4" name="Рисунок 4" descr="https://sun9-6.userapi.com/impg/_6OnsvO-sIja4benxwaC_4E3MggVq2VqFEG-qg/DrT_U9ykpjE.jpg?size=1620x2160&amp;quality=95&amp;sign=81d1ee11a346d3e5f2b89526dadb1e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userapi.com/impg/_6OnsvO-sIja4benxwaC_4E3MggVq2VqFEG-qg/DrT_U9ykpjE.jpg?size=1620x2160&amp;quality=95&amp;sign=81d1ee11a346d3e5f2b89526dadb1e46&amp;type=albu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997" b="40735"/>
                    <a:stretch/>
                  </pic:blipFill>
                  <pic:spPr bwMode="auto">
                    <a:xfrm>
                      <a:off x="0" y="0"/>
                      <a:ext cx="5939790" cy="3347078"/>
                    </a:xfrm>
                    <a:prstGeom prst="rect">
                      <a:avLst/>
                    </a:prstGeom>
                    <a:noFill/>
                    <a:ln>
                      <a:noFill/>
                    </a:ln>
                    <a:extLst>
                      <a:ext uri="{53640926-AAD7-44D8-BBD7-CCE9431645EC}">
                        <a14:shadowObscured xmlns:a14="http://schemas.microsoft.com/office/drawing/2010/main"/>
                      </a:ext>
                    </a:extLst>
                  </pic:spPr>
                </pic:pic>
              </a:graphicData>
            </a:graphic>
          </wp:inline>
        </w:drawing>
      </w:r>
    </w:p>
    <w:p w:rsidR="008D421D" w:rsidRPr="003D0EEC" w:rsidRDefault="008D421D" w:rsidP="003D0EEC">
      <w:pPr>
        <w:pStyle w:val="aa"/>
        <w:jc w:val="center"/>
        <w:rPr>
          <w:bCs/>
          <w:sz w:val="28"/>
          <w:szCs w:val="28"/>
        </w:rPr>
      </w:pPr>
      <w:r w:rsidRPr="003D0EEC">
        <w:rPr>
          <w:bCs/>
          <w:sz w:val="28"/>
          <w:szCs w:val="28"/>
        </w:rPr>
        <w:t>Рис.7-Прием биоматериала</w:t>
      </w:r>
    </w:p>
    <w:p w:rsidR="008D421D" w:rsidRPr="003D0EEC" w:rsidRDefault="008D421D" w:rsidP="003D0EEC">
      <w:pPr>
        <w:pStyle w:val="aa"/>
        <w:jc w:val="center"/>
        <w:rPr>
          <w:bCs/>
          <w:sz w:val="28"/>
          <w:szCs w:val="28"/>
        </w:rPr>
      </w:pPr>
      <w:r w:rsidRPr="003D0EEC">
        <w:rPr>
          <w:bCs/>
          <w:noProof/>
          <w:sz w:val="28"/>
          <w:szCs w:val="28"/>
        </w:rPr>
        <w:lastRenderedPageBreak/>
        <w:drawing>
          <wp:inline distT="0" distB="0" distL="0" distR="0" wp14:anchorId="057D3757" wp14:editId="2FC0BCF4">
            <wp:extent cx="5012260" cy="4382219"/>
            <wp:effectExtent l="0" t="0" r="0" b="0"/>
            <wp:docPr id="11" name="Рисунок 11" descr="https://sun9-79.userapi.com/impg/ZOa9qZjNku8sJRVZzpqTmBlvknGfvCyhlpsu4w/C-hcYJLVApE.jpg?size=1620x2160&amp;quality=95&amp;sign=77b5ebcbbe8cd7cde1aead661af73d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9.userapi.com/impg/ZOa9qZjNku8sJRVZzpqTmBlvknGfvCyhlpsu4w/C-hcYJLVApE.jpg?size=1620x2160&amp;quality=95&amp;sign=77b5ebcbbe8cd7cde1aead661af73d53&amp;type=albu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264" b="14156"/>
                    <a:stretch/>
                  </pic:blipFill>
                  <pic:spPr bwMode="auto">
                    <a:xfrm>
                      <a:off x="0" y="0"/>
                      <a:ext cx="5014650" cy="4384309"/>
                    </a:xfrm>
                    <a:prstGeom prst="rect">
                      <a:avLst/>
                    </a:prstGeom>
                    <a:noFill/>
                    <a:ln>
                      <a:noFill/>
                    </a:ln>
                    <a:extLst>
                      <a:ext uri="{53640926-AAD7-44D8-BBD7-CCE9431645EC}">
                        <a14:shadowObscured xmlns:a14="http://schemas.microsoft.com/office/drawing/2010/main"/>
                      </a:ext>
                    </a:extLst>
                  </pic:spPr>
                </pic:pic>
              </a:graphicData>
            </a:graphic>
          </wp:inline>
        </w:drawing>
      </w:r>
    </w:p>
    <w:p w:rsidR="008D421D" w:rsidRPr="003D0EEC" w:rsidRDefault="008D421D" w:rsidP="003D0EEC">
      <w:pPr>
        <w:pStyle w:val="aa"/>
        <w:jc w:val="center"/>
        <w:rPr>
          <w:bCs/>
          <w:sz w:val="28"/>
          <w:szCs w:val="28"/>
        </w:rPr>
      </w:pPr>
      <w:r w:rsidRPr="003D0EEC">
        <w:rPr>
          <w:bCs/>
          <w:sz w:val="28"/>
          <w:szCs w:val="28"/>
        </w:rPr>
        <w:t>Рис.8-АСИС-01</w:t>
      </w:r>
    </w:p>
    <w:p w:rsidR="008D421D" w:rsidRPr="003D0EEC" w:rsidRDefault="008D421D" w:rsidP="003D0EEC">
      <w:pPr>
        <w:pStyle w:val="aa"/>
        <w:rPr>
          <w:bCs/>
          <w:sz w:val="28"/>
          <w:szCs w:val="28"/>
        </w:rPr>
      </w:pPr>
    </w:p>
    <w:p w:rsidR="008D421D" w:rsidRPr="003D0EEC" w:rsidRDefault="008D421D" w:rsidP="003D0EEC">
      <w:pPr>
        <w:pStyle w:val="aa"/>
        <w:jc w:val="center"/>
        <w:rPr>
          <w:bCs/>
          <w:sz w:val="28"/>
          <w:szCs w:val="28"/>
        </w:rPr>
      </w:pPr>
      <w:r w:rsidRPr="003D0EEC">
        <w:rPr>
          <w:noProof/>
          <w:sz w:val="28"/>
          <w:szCs w:val="28"/>
        </w:rPr>
        <w:lastRenderedPageBreak/>
        <w:drawing>
          <wp:inline distT="0" distB="0" distL="0" distR="0" wp14:anchorId="20E8AE41" wp14:editId="608D09AD">
            <wp:extent cx="3881887" cy="3591285"/>
            <wp:effectExtent l="0" t="0" r="4445" b="9525"/>
            <wp:docPr id="14" name="Рисунок 14" descr="https://sun9-54.userapi.com/impg/QSl87wpci0jVRqeDPV5HIxK1JW0p9K6RT58IuQ/UTs5XCB0dsg.jpg?size=1620x2160&amp;quality=95&amp;sign=3f98f61a9dfe39cba5a8767e5220777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4.userapi.com/impg/QSl87wpci0jVRqeDPV5HIxK1JW0p9K6RT58IuQ/UTs5XCB0dsg.jpg?size=1620x2160&amp;quality=95&amp;sign=3f98f61a9dfe39cba5a8767e5220777e&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292" b="17314"/>
                    <a:stretch/>
                  </pic:blipFill>
                  <pic:spPr bwMode="auto">
                    <a:xfrm>
                      <a:off x="0" y="0"/>
                      <a:ext cx="3884203" cy="3593427"/>
                    </a:xfrm>
                    <a:prstGeom prst="rect">
                      <a:avLst/>
                    </a:prstGeom>
                    <a:noFill/>
                    <a:ln>
                      <a:noFill/>
                    </a:ln>
                    <a:extLst>
                      <a:ext uri="{53640926-AAD7-44D8-BBD7-CCE9431645EC}">
                        <a14:shadowObscured xmlns:a14="http://schemas.microsoft.com/office/drawing/2010/main"/>
                      </a:ext>
                    </a:extLst>
                  </pic:spPr>
                </pic:pic>
              </a:graphicData>
            </a:graphic>
          </wp:inline>
        </w:drawing>
      </w:r>
    </w:p>
    <w:p w:rsidR="008D421D" w:rsidRPr="003D0EEC" w:rsidRDefault="008D421D" w:rsidP="003D0EEC">
      <w:pPr>
        <w:pStyle w:val="aa"/>
        <w:jc w:val="center"/>
        <w:rPr>
          <w:bCs/>
          <w:sz w:val="28"/>
          <w:szCs w:val="28"/>
        </w:rPr>
      </w:pPr>
      <w:r w:rsidRPr="003D0EEC">
        <w:rPr>
          <w:bCs/>
          <w:sz w:val="28"/>
          <w:szCs w:val="28"/>
        </w:rPr>
        <w:t>Рис.9-Положительная реакция на сифилис</w:t>
      </w:r>
    </w:p>
    <w:p w:rsidR="008D421D" w:rsidRPr="003D0EEC" w:rsidRDefault="008D421D" w:rsidP="003D0EEC">
      <w:pPr>
        <w:pStyle w:val="aa"/>
        <w:rPr>
          <w:bCs/>
          <w:sz w:val="28"/>
          <w:szCs w:val="28"/>
        </w:rPr>
      </w:pPr>
    </w:p>
    <w:p w:rsidR="00A60C3F" w:rsidRPr="003D0EEC" w:rsidRDefault="00A60C3F" w:rsidP="003D0EEC">
      <w:pPr>
        <w:pStyle w:val="aa"/>
        <w:spacing w:line="360" w:lineRule="auto"/>
        <w:ind w:left="0" w:firstLine="0"/>
        <w:rPr>
          <w:bCs/>
          <w:sz w:val="28"/>
          <w:szCs w:val="28"/>
        </w:rPr>
      </w:pPr>
    </w:p>
    <w:p w:rsidR="00A60C3F" w:rsidRPr="003D0EEC" w:rsidRDefault="00A60C3F" w:rsidP="003D0EEC">
      <w:pPr>
        <w:pStyle w:val="aa"/>
        <w:spacing w:line="360" w:lineRule="auto"/>
        <w:ind w:left="0" w:firstLine="0"/>
        <w:rPr>
          <w:b/>
          <w:sz w:val="28"/>
          <w:szCs w:val="28"/>
          <w:u w:val="single"/>
        </w:rPr>
      </w:pPr>
    </w:p>
    <w:p w:rsidR="00E91FDE" w:rsidRPr="003D0EEC" w:rsidRDefault="00E91FDE" w:rsidP="003D0EEC">
      <w:pPr>
        <w:pStyle w:val="aa"/>
        <w:spacing w:line="360" w:lineRule="auto"/>
        <w:ind w:left="0" w:firstLine="0"/>
        <w:rPr>
          <w:b/>
          <w:sz w:val="28"/>
          <w:szCs w:val="28"/>
          <w:u w:val="single"/>
        </w:rPr>
      </w:pPr>
    </w:p>
    <w:p w:rsidR="00E91FDE" w:rsidRPr="003D0EEC" w:rsidRDefault="00E91FDE" w:rsidP="003D0EEC">
      <w:pPr>
        <w:pStyle w:val="aa"/>
        <w:spacing w:line="360" w:lineRule="auto"/>
        <w:ind w:left="0" w:firstLine="0"/>
        <w:rPr>
          <w:b/>
          <w:sz w:val="28"/>
          <w:szCs w:val="28"/>
          <w:u w:val="single"/>
        </w:rPr>
      </w:pPr>
    </w:p>
    <w:p w:rsidR="00E91FDE" w:rsidRPr="003D0EEC" w:rsidRDefault="00E91FDE" w:rsidP="003D0EEC">
      <w:pPr>
        <w:spacing w:after="160" w:line="259" w:lineRule="auto"/>
        <w:jc w:val="both"/>
        <w:rPr>
          <w:rFonts w:ascii="Times New Roman" w:eastAsia="Times New Roman" w:hAnsi="Times New Roman" w:cs="Times New Roman"/>
          <w:b/>
          <w:sz w:val="28"/>
          <w:szCs w:val="28"/>
          <w:u w:val="single"/>
        </w:rPr>
      </w:pPr>
      <w:r w:rsidRPr="003D0EEC">
        <w:rPr>
          <w:rFonts w:ascii="Times New Roman" w:hAnsi="Times New Roman" w:cs="Times New Roman"/>
          <w:b/>
          <w:sz w:val="28"/>
          <w:szCs w:val="28"/>
          <w:u w:val="single"/>
        </w:rPr>
        <w:br w:type="page"/>
      </w:r>
    </w:p>
    <w:p w:rsidR="00BF77DB" w:rsidRPr="003D0EEC" w:rsidRDefault="00167237" w:rsidP="003D0EEC">
      <w:pPr>
        <w:pStyle w:val="aa"/>
        <w:spacing w:line="360" w:lineRule="auto"/>
        <w:ind w:left="0" w:firstLine="0"/>
        <w:jc w:val="center"/>
        <w:rPr>
          <w:b/>
          <w:sz w:val="28"/>
          <w:szCs w:val="28"/>
          <w:u w:val="single"/>
        </w:rPr>
      </w:pPr>
      <w:r w:rsidRPr="003D0EEC">
        <w:rPr>
          <w:b/>
          <w:sz w:val="28"/>
          <w:szCs w:val="28"/>
          <w:u w:val="single"/>
        </w:rPr>
        <w:lastRenderedPageBreak/>
        <w:t>День 6 (27.04.2024</w:t>
      </w:r>
      <w:r w:rsidR="00BF77DB" w:rsidRPr="003D0EEC">
        <w:rPr>
          <w:b/>
          <w:sz w:val="28"/>
          <w:szCs w:val="28"/>
          <w:u w:val="single"/>
        </w:rPr>
        <w:t>)</w:t>
      </w:r>
    </w:p>
    <w:p w:rsidR="00E91FDE" w:rsidRPr="003D0EEC" w:rsidRDefault="00E91FDE" w:rsidP="003D0EEC">
      <w:pPr>
        <w:pStyle w:val="aa"/>
        <w:spacing w:line="360" w:lineRule="auto"/>
        <w:ind w:left="0" w:firstLine="0"/>
        <w:jc w:val="center"/>
        <w:rPr>
          <w:b/>
          <w:sz w:val="28"/>
          <w:szCs w:val="28"/>
          <w:u w:val="single"/>
        </w:rPr>
      </w:pPr>
      <w:r w:rsidRPr="003D0EEC">
        <w:rPr>
          <w:b/>
          <w:sz w:val="28"/>
          <w:szCs w:val="28"/>
          <w:u w:val="single"/>
        </w:rPr>
        <w:t>Методический день.</w:t>
      </w:r>
    </w:p>
    <w:p w:rsidR="00E91FDE" w:rsidRPr="003D0EEC" w:rsidRDefault="00E91FDE" w:rsidP="003D0EEC">
      <w:pPr>
        <w:pStyle w:val="aa"/>
        <w:spacing w:line="360" w:lineRule="auto"/>
        <w:ind w:left="0" w:firstLine="0"/>
        <w:jc w:val="center"/>
        <w:rPr>
          <w:sz w:val="28"/>
          <w:szCs w:val="28"/>
        </w:rPr>
      </w:pPr>
      <w:r w:rsidRPr="003D0EEC">
        <w:rPr>
          <w:sz w:val="28"/>
          <w:szCs w:val="28"/>
        </w:rPr>
        <w:t>Работа с документами.</w:t>
      </w:r>
    </w:p>
    <w:p w:rsidR="000E3956" w:rsidRPr="003D0EEC" w:rsidRDefault="000E3956" w:rsidP="003D0EEC">
      <w:pPr>
        <w:pStyle w:val="aa"/>
        <w:spacing w:line="360" w:lineRule="auto"/>
        <w:ind w:left="0" w:firstLine="0"/>
        <w:jc w:val="center"/>
        <w:rPr>
          <w:sz w:val="28"/>
          <w:szCs w:val="28"/>
        </w:rPr>
      </w:pPr>
    </w:p>
    <w:p w:rsidR="00BF77DB" w:rsidRPr="003D0EEC" w:rsidRDefault="00BF77DB" w:rsidP="003D0EEC">
      <w:pPr>
        <w:pStyle w:val="aa"/>
        <w:spacing w:line="360" w:lineRule="auto"/>
        <w:ind w:left="0" w:firstLine="0"/>
        <w:jc w:val="center"/>
        <w:rPr>
          <w:sz w:val="28"/>
          <w:szCs w:val="28"/>
        </w:rPr>
      </w:pPr>
    </w:p>
    <w:p w:rsidR="00E91FDE" w:rsidRPr="003D0EEC" w:rsidRDefault="00E91FDE" w:rsidP="003D0EEC">
      <w:pPr>
        <w:spacing w:after="160" w:line="259" w:lineRule="auto"/>
        <w:jc w:val="center"/>
        <w:rPr>
          <w:rFonts w:ascii="Times New Roman" w:eastAsia="Times New Roman" w:hAnsi="Times New Roman" w:cs="Times New Roman"/>
          <w:b/>
          <w:sz w:val="28"/>
          <w:szCs w:val="28"/>
          <w:u w:val="single"/>
        </w:rPr>
      </w:pPr>
      <w:r w:rsidRPr="003D0EEC">
        <w:rPr>
          <w:rFonts w:ascii="Times New Roman" w:hAnsi="Times New Roman" w:cs="Times New Roman"/>
          <w:b/>
          <w:sz w:val="28"/>
          <w:szCs w:val="28"/>
          <w:u w:val="single"/>
        </w:rPr>
        <w:br w:type="page"/>
      </w:r>
    </w:p>
    <w:p w:rsidR="000A301A" w:rsidRPr="003D0EEC" w:rsidRDefault="000A301A" w:rsidP="003D0EEC">
      <w:pPr>
        <w:pStyle w:val="aa"/>
        <w:spacing w:line="360" w:lineRule="auto"/>
        <w:ind w:left="0" w:firstLine="0"/>
        <w:jc w:val="center"/>
        <w:rPr>
          <w:b/>
          <w:sz w:val="28"/>
          <w:szCs w:val="28"/>
          <w:u w:val="single"/>
        </w:rPr>
      </w:pPr>
      <w:r w:rsidRPr="003D0EEC">
        <w:rPr>
          <w:b/>
          <w:sz w:val="28"/>
          <w:szCs w:val="28"/>
          <w:u w:val="single"/>
        </w:rPr>
        <w:lastRenderedPageBreak/>
        <w:t>День 7</w:t>
      </w:r>
      <w:r w:rsidR="00167237" w:rsidRPr="003D0EEC">
        <w:rPr>
          <w:b/>
          <w:sz w:val="28"/>
          <w:szCs w:val="28"/>
          <w:u w:val="single"/>
        </w:rPr>
        <w:t xml:space="preserve"> (28.04.2024</w:t>
      </w:r>
      <w:r w:rsidRPr="003D0EEC">
        <w:rPr>
          <w:b/>
          <w:sz w:val="28"/>
          <w:szCs w:val="28"/>
          <w:u w:val="single"/>
        </w:rPr>
        <w:t>)</w:t>
      </w:r>
    </w:p>
    <w:p w:rsidR="00167237" w:rsidRPr="003D0EEC" w:rsidRDefault="00E91FDE" w:rsidP="003D0EEC">
      <w:pPr>
        <w:pStyle w:val="aa"/>
        <w:spacing w:line="360" w:lineRule="auto"/>
        <w:ind w:left="0" w:firstLine="0"/>
        <w:jc w:val="center"/>
        <w:rPr>
          <w:b/>
          <w:sz w:val="28"/>
          <w:szCs w:val="28"/>
          <w:u w:val="single"/>
        </w:rPr>
      </w:pPr>
      <w:r w:rsidRPr="003D0EEC">
        <w:rPr>
          <w:b/>
          <w:sz w:val="28"/>
          <w:szCs w:val="28"/>
          <w:u w:val="single"/>
        </w:rPr>
        <w:t>Методический день.</w:t>
      </w:r>
    </w:p>
    <w:p w:rsidR="00E91FDE" w:rsidRPr="003D0EEC" w:rsidRDefault="00E91FDE" w:rsidP="003D0EEC">
      <w:pPr>
        <w:pStyle w:val="aa"/>
        <w:spacing w:line="360" w:lineRule="auto"/>
        <w:ind w:left="0" w:firstLine="0"/>
        <w:jc w:val="center"/>
        <w:rPr>
          <w:b/>
          <w:sz w:val="28"/>
          <w:szCs w:val="28"/>
          <w:u w:val="single"/>
        </w:rPr>
      </w:pPr>
      <w:r w:rsidRPr="003D0EEC">
        <w:rPr>
          <w:b/>
          <w:sz w:val="28"/>
          <w:szCs w:val="28"/>
          <w:u w:val="single"/>
        </w:rPr>
        <w:t>Работа с документами.</w:t>
      </w:r>
    </w:p>
    <w:p w:rsidR="00BF77DB" w:rsidRPr="003D0EEC" w:rsidRDefault="00D45368" w:rsidP="003D0EEC">
      <w:pPr>
        <w:pStyle w:val="aa"/>
        <w:spacing w:line="360" w:lineRule="auto"/>
        <w:ind w:left="0" w:firstLine="0"/>
        <w:jc w:val="center"/>
        <w:rPr>
          <w:b/>
          <w:sz w:val="28"/>
          <w:szCs w:val="28"/>
        </w:rPr>
      </w:pPr>
      <w:r w:rsidRPr="003D0EEC">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3427095</wp:posOffset>
                </wp:positionH>
                <wp:positionV relativeFrom="paragraph">
                  <wp:posOffset>2697480</wp:posOffset>
                </wp:positionV>
                <wp:extent cx="3743325" cy="98107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981075"/>
                        </a:xfrm>
                        <a:prstGeom prst="rect">
                          <a:avLst/>
                        </a:prstGeom>
                        <a:noFill/>
                        <a:ln w="9525">
                          <a:noFill/>
                          <a:miter lim="800000"/>
                          <a:headEnd/>
                          <a:tailEnd/>
                        </a:ln>
                      </wps:spPr>
                      <wps:txbx>
                        <w:txbxContent>
                          <w:p w:rsidR="00C178CE" w:rsidRPr="00A66DE1" w:rsidRDefault="00C178CE">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69.85pt;margin-top:212.4pt;width:294.75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" filled="f" stroked="f">
                <v:textbox>
                  <w:txbxContent>
                    <w:p w:rsidR="00C178CE" w:rsidRPr="00A66DE1" w:rsidRDefault="00C178CE">
                      <w:pPr>
                        <w:rPr>
                          <w:rFonts w:ascii="Times New Roman" w:hAnsi="Times New Roman" w:cs="Times New Roman"/>
                          <w:sz w:val="28"/>
                          <w:szCs w:val="28"/>
                        </w:rPr>
                      </w:pPr>
                    </w:p>
                  </w:txbxContent>
                </v:textbox>
              </v:shape>
            </w:pict>
          </mc:Fallback>
        </mc:AlternateContent>
      </w:r>
    </w:p>
    <w:p w:rsidR="00E91FDE" w:rsidRPr="003D0EEC" w:rsidRDefault="00E91FDE" w:rsidP="003D0EEC">
      <w:pPr>
        <w:spacing w:after="160" w:line="259" w:lineRule="auto"/>
        <w:jc w:val="center"/>
        <w:rPr>
          <w:rFonts w:ascii="Times New Roman" w:eastAsia="Times New Roman" w:hAnsi="Times New Roman" w:cs="Times New Roman"/>
          <w:b/>
          <w:sz w:val="28"/>
          <w:szCs w:val="28"/>
          <w:u w:val="single"/>
        </w:rPr>
      </w:pPr>
      <w:r w:rsidRPr="003D0EEC">
        <w:rPr>
          <w:rFonts w:ascii="Times New Roman" w:hAnsi="Times New Roman" w:cs="Times New Roman"/>
          <w:b/>
          <w:sz w:val="28"/>
          <w:szCs w:val="28"/>
          <w:u w:val="single"/>
        </w:rPr>
        <w:br w:type="page"/>
      </w:r>
    </w:p>
    <w:p w:rsidR="00BF77DB" w:rsidRPr="003D0EEC" w:rsidRDefault="00167237" w:rsidP="003D0EEC">
      <w:pPr>
        <w:pStyle w:val="aa"/>
        <w:spacing w:line="360" w:lineRule="auto"/>
        <w:ind w:left="0" w:firstLine="0"/>
        <w:jc w:val="center"/>
        <w:rPr>
          <w:b/>
          <w:sz w:val="28"/>
          <w:szCs w:val="28"/>
          <w:u w:val="single"/>
        </w:rPr>
      </w:pPr>
      <w:r w:rsidRPr="003D0EEC">
        <w:rPr>
          <w:b/>
          <w:sz w:val="28"/>
          <w:szCs w:val="28"/>
          <w:u w:val="single"/>
        </w:rPr>
        <w:lastRenderedPageBreak/>
        <w:t>День 8 (29.04.2024</w:t>
      </w:r>
      <w:r w:rsidR="00ED7D87" w:rsidRPr="003D0EEC">
        <w:rPr>
          <w:b/>
          <w:sz w:val="28"/>
          <w:szCs w:val="28"/>
          <w:u w:val="single"/>
        </w:rPr>
        <w:t>)</w:t>
      </w:r>
    </w:p>
    <w:p w:rsidR="00E91FDE" w:rsidRPr="003D0EEC" w:rsidRDefault="00E91FDE" w:rsidP="003D0EEC">
      <w:pPr>
        <w:spacing w:after="0" w:line="360" w:lineRule="auto"/>
        <w:ind w:firstLine="709"/>
        <w:jc w:val="center"/>
        <w:rPr>
          <w:rFonts w:ascii="Times New Roman" w:eastAsia="Times New Roman" w:hAnsi="Times New Roman" w:cs="Times New Roman"/>
          <w:b/>
          <w:sz w:val="28"/>
          <w:szCs w:val="28"/>
          <w:u w:val="single"/>
        </w:rPr>
      </w:pPr>
      <w:r w:rsidRPr="003D0EEC">
        <w:rPr>
          <w:rFonts w:ascii="Times New Roman" w:eastAsia="Times New Roman" w:hAnsi="Times New Roman" w:cs="Times New Roman"/>
          <w:b/>
          <w:sz w:val="28"/>
          <w:szCs w:val="28"/>
          <w:u w:val="single"/>
        </w:rPr>
        <w:t>Реакция иммунофлуоресценции.</w:t>
      </w:r>
    </w:p>
    <w:p w:rsidR="00E91FDE" w:rsidRPr="003D0EEC" w:rsidRDefault="00E91FDE" w:rsidP="003D0EEC">
      <w:p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Принцип реакции заключается в том, что исследуемой сывороткой обрабатывается антиген, который представляет собой бледная трепонема штамма Никольса, полученная из орхита кролика, высушенная на предметном стекле и зафиксированная ацетоном. После промывания препарат обрабатывается люминесцирующей сывороткой против иммуноглобулинов человека. Флуоресцирующий комплекс связывается с человеческим иммуноглобулином на поверхности бледной трепонемы и может быть идентифицирован методом люминесцентной микроскопии. Для серодиагностики сифилиса используется несколько модификаций РИФ:</w:t>
      </w:r>
    </w:p>
    <w:p w:rsidR="00E91FDE" w:rsidRPr="003D0EEC" w:rsidRDefault="00E91FDE" w:rsidP="003D0EEC">
      <w:p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Реакция иммунофлуоресценции с абсорбцией (РИФ – абс.).</w:t>
      </w:r>
    </w:p>
    <w:p w:rsidR="00E91FDE" w:rsidRPr="003D0EEC" w:rsidRDefault="00E91FDE" w:rsidP="003D0EEC">
      <w:p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 xml:space="preserve">Групповые антитела удаляются из исследуемой сыворотки с помощью разрушенных ультразвуком культуральных трепонем, что резко повышает специфичность реакции. Поскольку исследуемая сыворотка разводится только 1:5, то модификация сохраняет высокую чувствительность. </w:t>
      </w:r>
    </w:p>
    <w:p w:rsidR="00E91FDE" w:rsidRPr="003D0EEC" w:rsidRDefault="00E91FDE" w:rsidP="003D0EEC">
      <w:p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 xml:space="preserve">РИФ– абс. становится положительной в начале 3– й недели после заражения (до появления твердого шанкра или одновременно с ним) и является методом ранней серодиагностики сифилиса. </w:t>
      </w:r>
    </w:p>
    <w:p w:rsidR="00E91FDE" w:rsidRPr="003D0EEC" w:rsidRDefault="00E91FDE" w:rsidP="003D0EEC">
      <w:p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Показания для постановки РИФ – абс:</w:t>
      </w:r>
    </w:p>
    <w:p w:rsidR="00E91FDE" w:rsidRPr="003D0EEC" w:rsidRDefault="00E91FDE" w:rsidP="003D0EEC">
      <w:pPr>
        <w:numPr>
          <w:ilvl w:val="0"/>
          <w:numId w:val="7"/>
        </w:num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исключение ложноположительных результатов трепонемных тестов;</w:t>
      </w:r>
    </w:p>
    <w:p w:rsidR="00E91FDE" w:rsidRPr="003D0EEC" w:rsidRDefault="00E91FDE" w:rsidP="003D0EEC">
      <w:pPr>
        <w:numPr>
          <w:ilvl w:val="0"/>
          <w:numId w:val="7"/>
        </w:num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обследование лиц с клиническими проявлениями, характерными для сифилиса, но с отрицательными результатами нетрепонемных тестов.</w:t>
      </w:r>
    </w:p>
    <w:p w:rsidR="00E91FDE" w:rsidRPr="003D0EEC" w:rsidRDefault="00E91FDE" w:rsidP="003D0EEC">
      <w:p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 xml:space="preserve"> Реакция IgM РИФ– абс. выше упоминалось, что у больных ранним сифилисом в первые недели болезни появляются IgM, которые в данный </w:t>
      </w:r>
      <w:r w:rsidRPr="003D0EEC">
        <w:rPr>
          <w:rFonts w:ascii="Times New Roman" w:eastAsia="Times New Roman" w:hAnsi="Times New Roman" w:cs="Times New Roman"/>
          <w:sz w:val="28"/>
          <w:szCs w:val="28"/>
        </w:rPr>
        <w:lastRenderedPageBreak/>
        <w:t>период являются носителями специфических свойств сыворотки. В более поздние сроки болезни начинают преобладать IgG. Этот же класс иммуноглобулинов ответственен и за ложноположительные результаты, так как групповые антитела бывают результатом длительной по времени иммунизации сапрофитными трепонемами (полости рта, половых органов и др.). Раздельное изучение классов Ig вызывает особый интерес при серодиагностике врожденного сифилиса, при котором противотрепонемные антитела, синтезированные в организме ребенка, представлены почти исключительно IgM, а IgG преимущественно материнского происхождения. Реакция IgM, РИФ-абс. основана на использовании во второй фазе конъюгата анти – IgM вместо античеловеческого флуоресцирующего глобулина, содержащего смесь иммуноглобулинов[5].</w:t>
      </w:r>
    </w:p>
    <w:p w:rsidR="00E91FDE" w:rsidRPr="003D0EEC" w:rsidRDefault="00E91FDE" w:rsidP="003D0EEC">
      <w:p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Показаниями к постановке этой реакции являются:</w:t>
      </w:r>
    </w:p>
    <w:p w:rsidR="00E91FDE" w:rsidRPr="003D0EEC" w:rsidRDefault="00E91FDE" w:rsidP="003D0EEC">
      <w:pPr>
        <w:numPr>
          <w:ilvl w:val="0"/>
          <w:numId w:val="8"/>
        </w:num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 xml:space="preserve">диагностика врожденного сифилиса (реакция позволяет исключить IgG материнского происхождения, которые проходят через плаценту и могут обусловить ложноположительный результат РИФ–абс. при отсутствии у ребенка активного сифилиса); </w:t>
      </w:r>
    </w:p>
    <w:p w:rsidR="00E91FDE" w:rsidRPr="003D0EEC" w:rsidRDefault="00E91FDE" w:rsidP="003D0EEC">
      <w:pPr>
        <w:numPr>
          <w:ilvl w:val="0"/>
          <w:numId w:val="8"/>
        </w:num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оценка результатов лечения раннего сифилиса: при полноценном лечении IgM, РИФ-абс.</w:t>
      </w:r>
    </w:p>
    <w:p w:rsidR="00E91FDE" w:rsidRPr="003D0EEC" w:rsidRDefault="00E91FDE" w:rsidP="003D0EEC">
      <w:p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 xml:space="preserve"> Реакция 19SIgM-РИФ-абс. В основе этой модификации РИФ лежит предварительное разделение более крупных молекул 19SIgM от более мелких молекул 7SIgG исследуемой сыворотки. Это разделение может быть произведено с помощью гель-фильтрации. Исследование в реакции РИФ-абс. сыворотки, содержащей только фракцию 19SIgM, устраняет возможные источники ошибок. </w:t>
      </w:r>
    </w:p>
    <w:p w:rsidR="00E91FDE" w:rsidRPr="003D0EEC" w:rsidRDefault="00E91FDE" w:rsidP="003D0EEC">
      <w:pPr>
        <w:spacing w:after="0" w:line="360" w:lineRule="auto"/>
        <w:ind w:firstLine="709"/>
        <w:jc w:val="both"/>
        <w:rPr>
          <w:rFonts w:ascii="Times New Roman" w:eastAsia="Times New Roman" w:hAnsi="Times New Roman" w:cs="Times New Roman"/>
          <w:b/>
          <w:sz w:val="28"/>
          <w:szCs w:val="28"/>
          <w:u w:val="single"/>
        </w:rPr>
      </w:pPr>
    </w:p>
    <w:p w:rsidR="00FA709B" w:rsidRPr="003D0EEC" w:rsidRDefault="00FA709B" w:rsidP="003D0EEC">
      <w:pPr>
        <w:pStyle w:val="aa"/>
        <w:spacing w:line="360" w:lineRule="auto"/>
        <w:ind w:left="0" w:firstLine="0"/>
        <w:rPr>
          <w:b/>
          <w:sz w:val="28"/>
          <w:szCs w:val="28"/>
          <w:u w:val="single"/>
        </w:rPr>
      </w:pPr>
    </w:p>
    <w:p w:rsidR="00167237" w:rsidRPr="003D0EEC" w:rsidRDefault="00167237" w:rsidP="003D0EEC">
      <w:pPr>
        <w:spacing w:after="160" w:line="259" w:lineRule="auto"/>
        <w:jc w:val="center"/>
        <w:rPr>
          <w:rFonts w:ascii="Times New Roman" w:hAnsi="Times New Roman" w:cs="Times New Roman"/>
          <w:b/>
          <w:sz w:val="28"/>
          <w:szCs w:val="28"/>
          <w:u w:val="single"/>
        </w:rPr>
      </w:pPr>
      <w:r w:rsidRPr="003D0EEC">
        <w:rPr>
          <w:rFonts w:ascii="Times New Roman" w:hAnsi="Times New Roman" w:cs="Times New Roman"/>
          <w:b/>
          <w:sz w:val="28"/>
          <w:szCs w:val="28"/>
          <w:u w:val="single"/>
        </w:rPr>
        <w:lastRenderedPageBreak/>
        <w:t>День 9 (30.04.2024)</w:t>
      </w:r>
    </w:p>
    <w:p w:rsidR="00E91FDE" w:rsidRPr="003D0EEC" w:rsidRDefault="00E91FDE" w:rsidP="003D0EEC">
      <w:pPr>
        <w:spacing w:after="160" w:line="259" w:lineRule="auto"/>
        <w:jc w:val="center"/>
        <w:rPr>
          <w:rFonts w:ascii="Times New Roman" w:eastAsia="Times New Roman" w:hAnsi="Times New Roman" w:cs="Times New Roman"/>
          <w:b/>
          <w:sz w:val="28"/>
          <w:szCs w:val="28"/>
          <w:u w:val="single"/>
        </w:rPr>
      </w:pPr>
      <w:r w:rsidRPr="003D0EEC">
        <w:rPr>
          <w:rFonts w:ascii="Times New Roman" w:eastAsia="Times New Roman" w:hAnsi="Times New Roman" w:cs="Times New Roman"/>
          <w:b/>
          <w:sz w:val="28"/>
          <w:szCs w:val="28"/>
          <w:u w:val="single"/>
        </w:rPr>
        <w:t>Реакция иммобилизации бледных трепонем</w:t>
      </w:r>
    </w:p>
    <w:p w:rsidR="00E91FDE" w:rsidRPr="003D0EEC" w:rsidRDefault="00E91FDE" w:rsidP="003D0EEC">
      <w:p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Принцип реакции заключается в том, что при смешивании сыворотки больного со взвесью живых патогенных бледных трепонем в присутствии комплемента утрачивается подвижность бледных трепонем. Выявляемые в этой реакции антитела – иммобилизины относятся к поздним антителам и достигают максимального уровня к 10-му месяцу болезни. Поэтому для ранней диагностики реакция непригодна. Однако при вторичном сифилисе реакция бывает положительной в 95 процентов случаев. При третичном сифилисе РИТ дает положительные результаты от 95 до 100 процентов случаев. При сифилисе внутренних органов, ЦНС, врожденном сифилисе процент положительных результатов РИТ приближается к 100.  РИТ в результате полноценного лечения наступает не всегда; реакция может оставаться положительной на протяжении многих лет. Показания к постановке реакций такие же, как  РИФ – абс. Из всех трепонемных тестов РИТ наиболее сложная и трудоемкая.</w:t>
      </w:r>
    </w:p>
    <w:p w:rsidR="00E91FDE" w:rsidRPr="003D0EEC" w:rsidRDefault="00E91FDE" w:rsidP="003D0EEC">
      <w:pPr>
        <w:spacing w:after="160" w:line="259" w:lineRule="auto"/>
        <w:jc w:val="both"/>
        <w:rPr>
          <w:rFonts w:ascii="Times New Roman" w:eastAsia="Times New Roman" w:hAnsi="Times New Roman" w:cs="Times New Roman"/>
          <w:b/>
          <w:sz w:val="28"/>
          <w:szCs w:val="28"/>
          <w:u w:val="single"/>
        </w:rPr>
      </w:pPr>
    </w:p>
    <w:p w:rsidR="00167237" w:rsidRPr="003D0EEC" w:rsidRDefault="00167237" w:rsidP="003D0EEC">
      <w:pPr>
        <w:pStyle w:val="aa"/>
        <w:spacing w:line="360" w:lineRule="auto"/>
        <w:ind w:left="0" w:firstLine="0"/>
        <w:rPr>
          <w:b/>
          <w:sz w:val="28"/>
          <w:szCs w:val="28"/>
        </w:rPr>
      </w:pPr>
    </w:p>
    <w:p w:rsidR="00FA709B" w:rsidRPr="003D0EEC" w:rsidRDefault="00FA709B" w:rsidP="003D0EEC">
      <w:pPr>
        <w:pStyle w:val="aa"/>
        <w:spacing w:line="360" w:lineRule="auto"/>
        <w:ind w:left="0" w:firstLine="0"/>
        <w:rPr>
          <w:b/>
          <w:sz w:val="28"/>
          <w:szCs w:val="28"/>
        </w:rPr>
      </w:pPr>
    </w:p>
    <w:p w:rsidR="00FA709B" w:rsidRPr="003D0EEC" w:rsidRDefault="00FA709B" w:rsidP="003D0EEC">
      <w:pPr>
        <w:pStyle w:val="aa"/>
        <w:spacing w:line="360" w:lineRule="auto"/>
        <w:ind w:left="0" w:firstLine="0"/>
        <w:rPr>
          <w:b/>
          <w:sz w:val="28"/>
          <w:szCs w:val="28"/>
        </w:rPr>
      </w:pPr>
    </w:p>
    <w:p w:rsidR="00FA709B" w:rsidRPr="003D0EEC" w:rsidRDefault="00FA709B" w:rsidP="003D0EEC">
      <w:pPr>
        <w:pStyle w:val="aa"/>
        <w:spacing w:line="360" w:lineRule="auto"/>
        <w:ind w:left="0" w:firstLine="0"/>
        <w:rPr>
          <w:b/>
          <w:sz w:val="28"/>
          <w:szCs w:val="28"/>
        </w:rPr>
      </w:pPr>
    </w:p>
    <w:p w:rsidR="00FA709B" w:rsidRPr="003D0EEC" w:rsidRDefault="00FA709B" w:rsidP="003D0EEC">
      <w:pPr>
        <w:pStyle w:val="aa"/>
        <w:spacing w:line="360" w:lineRule="auto"/>
        <w:ind w:left="0" w:firstLine="0"/>
        <w:rPr>
          <w:b/>
          <w:sz w:val="28"/>
          <w:szCs w:val="28"/>
        </w:rPr>
      </w:pPr>
    </w:p>
    <w:p w:rsidR="00BF77DB" w:rsidRPr="003D0EEC" w:rsidRDefault="00BF77DB" w:rsidP="003D0EEC">
      <w:pPr>
        <w:pStyle w:val="aa"/>
        <w:spacing w:line="360" w:lineRule="auto"/>
        <w:ind w:left="0" w:firstLine="0"/>
        <w:rPr>
          <w:b/>
          <w:sz w:val="28"/>
          <w:szCs w:val="28"/>
        </w:rPr>
      </w:pPr>
    </w:p>
    <w:p w:rsidR="00BF77DB" w:rsidRPr="003D0EEC" w:rsidRDefault="00BF77DB"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7539E7" w:rsidRPr="003D0EEC" w:rsidRDefault="007539E7" w:rsidP="003D0EEC">
      <w:pPr>
        <w:spacing w:after="160" w:line="259" w:lineRule="auto"/>
        <w:jc w:val="both"/>
        <w:rPr>
          <w:rFonts w:ascii="Times New Roman" w:hAnsi="Times New Roman" w:cs="Times New Roman"/>
          <w:b/>
          <w:sz w:val="28"/>
          <w:szCs w:val="28"/>
          <w:u w:val="single"/>
        </w:rPr>
      </w:pPr>
    </w:p>
    <w:p w:rsidR="00910537" w:rsidRPr="003D0EEC" w:rsidRDefault="005C2EF5" w:rsidP="003D0EEC">
      <w:pPr>
        <w:spacing w:after="160" w:line="259" w:lineRule="auto"/>
        <w:jc w:val="center"/>
        <w:rPr>
          <w:rFonts w:ascii="Times New Roman" w:eastAsia="Times New Roman" w:hAnsi="Times New Roman" w:cs="Times New Roman"/>
          <w:b/>
          <w:sz w:val="28"/>
          <w:szCs w:val="28"/>
          <w:u w:val="single"/>
        </w:rPr>
      </w:pPr>
      <w:r w:rsidRPr="003D0EEC">
        <w:rPr>
          <w:rFonts w:ascii="Times New Roman" w:hAnsi="Times New Roman" w:cs="Times New Roman"/>
          <w:b/>
          <w:sz w:val="28"/>
          <w:szCs w:val="28"/>
          <w:u w:val="single"/>
        </w:rPr>
        <w:t>День 1</w:t>
      </w:r>
      <w:r w:rsidR="00167237" w:rsidRPr="003D0EEC">
        <w:rPr>
          <w:rFonts w:ascii="Times New Roman" w:hAnsi="Times New Roman" w:cs="Times New Roman"/>
          <w:b/>
          <w:sz w:val="28"/>
          <w:szCs w:val="28"/>
          <w:u w:val="single"/>
        </w:rPr>
        <w:t>0 (1.05.2024</w:t>
      </w:r>
      <w:r w:rsidR="00910537" w:rsidRPr="003D0EEC">
        <w:rPr>
          <w:rFonts w:ascii="Times New Roman" w:hAnsi="Times New Roman" w:cs="Times New Roman"/>
          <w:b/>
          <w:sz w:val="28"/>
          <w:szCs w:val="28"/>
          <w:u w:val="single"/>
        </w:rPr>
        <w:t>)</w:t>
      </w:r>
    </w:p>
    <w:p w:rsidR="00910537" w:rsidRPr="003D0EEC" w:rsidRDefault="00910537" w:rsidP="003D0EEC">
      <w:pPr>
        <w:pStyle w:val="aa"/>
        <w:spacing w:line="360" w:lineRule="auto"/>
        <w:ind w:left="0" w:firstLine="0"/>
        <w:jc w:val="center"/>
        <w:rPr>
          <w:b/>
          <w:sz w:val="28"/>
          <w:szCs w:val="28"/>
          <w:u w:val="single"/>
        </w:rPr>
      </w:pPr>
      <w:r w:rsidRPr="003D0EEC">
        <w:rPr>
          <w:b/>
          <w:sz w:val="28"/>
          <w:szCs w:val="28"/>
          <w:u w:val="single"/>
        </w:rPr>
        <w:t>Серодиагностика. РА.</w:t>
      </w:r>
    </w:p>
    <w:p w:rsidR="00910537" w:rsidRPr="003D0EEC" w:rsidRDefault="00910537" w:rsidP="003D0EEC">
      <w:pPr>
        <w:spacing w:after="60" w:line="270" w:lineRule="atLeast"/>
        <w:ind w:right="795"/>
        <w:jc w:val="both"/>
        <w:rPr>
          <w:rFonts w:ascii="Times New Roman" w:eastAsia="Times New Roman" w:hAnsi="Times New Roman" w:cs="Times New Roman"/>
          <w:sz w:val="28"/>
          <w:szCs w:val="28"/>
        </w:rPr>
      </w:pPr>
    </w:p>
    <w:p w:rsidR="00910537" w:rsidRPr="003D0EEC" w:rsidRDefault="00910537" w:rsidP="003D0EEC">
      <w:pPr>
        <w:spacing w:after="60" w:line="360" w:lineRule="auto"/>
        <w:ind w:right="795" w:firstLine="708"/>
        <w:jc w:val="both"/>
        <w:rPr>
          <w:rFonts w:ascii="Times New Roman" w:eastAsia="Times New Roman" w:hAnsi="Times New Roman" w:cs="Times New Roman"/>
          <w:color w:val="000000"/>
          <w:sz w:val="28"/>
          <w:szCs w:val="28"/>
        </w:rPr>
      </w:pPr>
      <w:r w:rsidRPr="003D0EEC">
        <w:rPr>
          <w:rFonts w:ascii="Times New Roman" w:eastAsia="Times New Roman" w:hAnsi="Times New Roman" w:cs="Times New Roman"/>
          <w:color w:val="000000"/>
          <w:sz w:val="28"/>
          <w:szCs w:val="28"/>
        </w:rPr>
        <w:t>Серологическая реакция - реакция взаимодействие между антигеном и антителом протекают в 2 фазы:</w:t>
      </w:r>
      <w:r w:rsidRPr="003D0EEC">
        <w:rPr>
          <w:rFonts w:ascii="Times New Roman" w:eastAsia="Times New Roman" w:hAnsi="Times New Roman" w:cs="Times New Roman"/>
          <w:color w:val="000000"/>
          <w:sz w:val="28"/>
          <w:szCs w:val="28"/>
        </w:rPr>
        <w:br/>
      </w:r>
      <w:r w:rsidRPr="003D0EEC">
        <w:rPr>
          <w:rFonts w:ascii="Times New Roman" w:eastAsia="Times New Roman" w:hAnsi="Times New Roman" w:cs="Times New Roman"/>
          <w:color w:val="000000"/>
          <w:sz w:val="28"/>
          <w:szCs w:val="28"/>
          <w:u w:val="single"/>
        </w:rPr>
        <w:t>1 фаза</w:t>
      </w:r>
      <w:r w:rsidRPr="003D0EEC">
        <w:rPr>
          <w:rFonts w:ascii="Times New Roman" w:eastAsia="Times New Roman" w:hAnsi="Times New Roman" w:cs="Times New Roman"/>
          <w:color w:val="000000"/>
          <w:sz w:val="28"/>
          <w:szCs w:val="28"/>
        </w:rPr>
        <w:t xml:space="preserve"> специфическая образование комплекса антигена соответствующему ему антитела. Видимого изменения в этой фазе не происходит, но образовавшиеся в комплекс становится чувствительным к неспецифическим факторам, находящимися в среде.</w:t>
      </w:r>
      <w:r w:rsidRPr="003D0EEC">
        <w:rPr>
          <w:rFonts w:ascii="Times New Roman" w:eastAsia="Times New Roman" w:hAnsi="Times New Roman" w:cs="Times New Roman"/>
          <w:color w:val="000000"/>
          <w:sz w:val="28"/>
          <w:szCs w:val="28"/>
        </w:rPr>
        <w:br/>
      </w:r>
      <w:r w:rsidRPr="003D0EEC">
        <w:rPr>
          <w:rFonts w:ascii="Times New Roman" w:eastAsia="Times New Roman" w:hAnsi="Times New Roman" w:cs="Times New Roman"/>
          <w:color w:val="000000"/>
          <w:sz w:val="28"/>
          <w:szCs w:val="28"/>
          <w:u w:val="single"/>
        </w:rPr>
        <w:t>2 фаза</w:t>
      </w:r>
      <w:r w:rsidRPr="003D0EEC">
        <w:rPr>
          <w:rFonts w:ascii="Times New Roman" w:eastAsia="Times New Roman" w:hAnsi="Times New Roman" w:cs="Times New Roman"/>
          <w:color w:val="000000"/>
          <w:sz w:val="28"/>
          <w:szCs w:val="28"/>
        </w:rPr>
        <w:t xml:space="preserve"> неспецифическая в этой фазе специфическим комплекс антиген-антитело взаимодействует с неспецифическими факторами среды, в которой происходит реакция. Результат их взаимодействия может быть видим невооруженным глазом (склеивание). Иногда эти видимые изменения отсутствуют.</w:t>
      </w:r>
    </w:p>
    <w:p w:rsidR="00910537" w:rsidRPr="003D0EEC" w:rsidRDefault="00910537" w:rsidP="003D0EEC">
      <w:pPr>
        <w:spacing w:after="60" w:line="360" w:lineRule="auto"/>
        <w:ind w:right="795"/>
        <w:jc w:val="both"/>
        <w:rPr>
          <w:rFonts w:ascii="Times New Roman" w:eastAsia="Times New Roman" w:hAnsi="Times New Roman" w:cs="Times New Roman"/>
          <w:color w:val="000000"/>
          <w:sz w:val="28"/>
          <w:szCs w:val="28"/>
        </w:rPr>
      </w:pPr>
      <w:r w:rsidRPr="003D0EEC">
        <w:rPr>
          <w:rFonts w:ascii="Times New Roman" w:eastAsia="Times New Roman" w:hAnsi="Times New Roman" w:cs="Times New Roman"/>
          <w:color w:val="000000"/>
          <w:sz w:val="28"/>
          <w:szCs w:val="28"/>
        </w:rPr>
        <w:br/>
      </w:r>
      <w:r w:rsidRPr="003D0EEC">
        <w:rPr>
          <w:rFonts w:ascii="Times New Roman" w:eastAsia="Times New Roman" w:hAnsi="Times New Roman" w:cs="Times New Roman"/>
          <w:color w:val="000000"/>
          <w:sz w:val="28"/>
          <w:szCs w:val="28"/>
        </w:rPr>
        <w:tab/>
        <w:t>РА( реакция агглютинации)-это склеивание и выпадение в осадок микробов или других клеток под действием антител в присутствии электролита. Образовавшийся осадок называют агглютинатом. Для реакции необходимо:</w:t>
      </w:r>
      <w:r w:rsidRPr="003D0EEC">
        <w:rPr>
          <w:rFonts w:ascii="Times New Roman" w:eastAsia="Times New Roman" w:hAnsi="Times New Roman" w:cs="Times New Roman"/>
          <w:color w:val="000000"/>
          <w:sz w:val="28"/>
          <w:szCs w:val="28"/>
        </w:rPr>
        <w:br/>
        <w:t>− Антитела (находящиеся в сыворотке);</w:t>
      </w:r>
      <w:r w:rsidRPr="003D0EEC">
        <w:rPr>
          <w:rFonts w:ascii="Times New Roman" w:eastAsia="Times New Roman" w:hAnsi="Times New Roman" w:cs="Times New Roman"/>
          <w:color w:val="000000"/>
          <w:sz w:val="28"/>
          <w:szCs w:val="28"/>
        </w:rPr>
        <w:br/>
        <w:t>− Антигены (взвесь живых или мертвых микроорганизмов);</w:t>
      </w:r>
      <w:r w:rsidRPr="003D0EEC">
        <w:rPr>
          <w:rFonts w:ascii="Times New Roman" w:eastAsia="Times New Roman" w:hAnsi="Times New Roman" w:cs="Times New Roman"/>
          <w:color w:val="000000"/>
          <w:sz w:val="28"/>
          <w:szCs w:val="28"/>
        </w:rPr>
        <w:br/>
        <w:t>− Изотонический раствор.</w:t>
      </w:r>
      <w:r w:rsidRPr="003D0EEC">
        <w:rPr>
          <w:rFonts w:ascii="Times New Roman" w:eastAsia="Times New Roman" w:hAnsi="Times New Roman" w:cs="Times New Roman"/>
          <w:color w:val="000000"/>
          <w:sz w:val="28"/>
          <w:szCs w:val="28"/>
        </w:rPr>
        <w:br/>
        <w:t>Существует 2 метода проведения РА: реакция агглютинации на стекле и развернутая РА в пробирках.</w:t>
      </w:r>
    </w:p>
    <w:p w:rsidR="002D107F" w:rsidRPr="003D0EEC" w:rsidRDefault="002D107F" w:rsidP="003D0EEC">
      <w:pPr>
        <w:spacing w:after="60" w:line="270" w:lineRule="atLeast"/>
        <w:ind w:right="795"/>
        <w:jc w:val="both"/>
        <w:rPr>
          <w:rFonts w:ascii="Times New Roman" w:eastAsia="Times New Roman" w:hAnsi="Times New Roman" w:cs="Times New Roman"/>
          <w:color w:val="000000"/>
          <w:sz w:val="28"/>
          <w:szCs w:val="28"/>
        </w:rPr>
      </w:pPr>
    </w:p>
    <w:p w:rsidR="002D107F" w:rsidRPr="003D0EEC" w:rsidRDefault="002D107F" w:rsidP="003D0EEC">
      <w:pPr>
        <w:spacing w:after="60" w:line="270" w:lineRule="atLeast"/>
        <w:ind w:right="795"/>
        <w:jc w:val="center"/>
        <w:rPr>
          <w:rFonts w:ascii="Times New Roman" w:eastAsia="Times New Roman" w:hAnsi="Times New Roman" w:cs="Times New Roman"/>
          <w:color w:val="000000"/>
          <w:sz w:val="28"/>
          <w:szCs w:val="28"/>
        </w:rPr>
      </w:pPr>
      <w:r w:rsidRPr="003D0EEC">
        <w:rPr>
          <w:rFonts w:ascii="Times New Roman" w:eastAsia="Times New Roman" w:hAnsi="Times New Roman" w:cs="Times New Roman"/>
          <w:noProof/>
          <w:color w:val="000000"/>
          <w:sz w:val="28"/>
          <w:szCs w:val="28"/>
        </w:rPr>
        <w:lastRenderedPageBreak/>
        <w:drawing>
          <wp:inline distT="0" distB="0" distL="0" distR="0">
            <wp:extent cx="3695700" cy="1514525"/>
            <wp:effectExtent l="0" t="0" r="0" b="9525"/>
            <wp:docPr id="16" name="Рисунок 16" descr="https://s1.slide-share.ru/s_slide/3f96854ab16f16d190b70880477949c3/20cfdc01-2a36-4376-a8e4-3be63a754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1.slide-share.ru/s_slide/3f96854ab16f16d190b70880477949c3/20cfdc01-2a36-4376-a8e4-3be63a754e59.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4968" t="31410" r="3526" b="18590"/>
                    <a:stretch/>
                  </pic:blipFill>
                  <pic:spPr bwMode="auto">
                    <a:xfrm>
                      <a:off x="0" y="0"/>
                      <a:ext cx="3693331" cy="1513554"/>
                    </a:xfrm>
                    <a:prstGeom prst="rect">
                      <a:avLst/>
                    </a:prstGeom>
                    <a:noFill/>
                    <a:ln>
                      <a:noFill/>
                    </a:ln>
                    <a:extLst>
                      <a:ext uri="{53640926-AAD7-44D8-BBD7-CCE9431645EC}">
                        <a14:shadowObscured xmlns:a14="http://schemas.microsoft.com/office/drawing/2010/main"/>
                      </a:ext>
                    </a:extLst>
                  </pic:spPr>
                </pic:pic>
              </a:graphicData>
            </a:graphic>
          </wp:inline>
        </w:drawing>
      </w:r>
    </w:p>
    <w:p w:rsidR="002D107F" w:rsidRPr="003D0EEC" w:rsidRDefault="00E06BF7" w:rsidP="003D0EEC">
      <w:pPr>
        <w:spacing w:after="60" w:line="270" w:lineRule="atLeast"/>
        <w:ind w:right="795"/>
        <w:jc w:val="center"/>
        <w:rPr>
          <w:rFonts w:ascii="Times New Roman" w:eastAsia="Times New Roman" w:hAnsi="Times New Roman" w:cs="Times New Roman"/>
          <w:color w:val="000000"/>
          <w:sz w:val="28"/>
          <w:szCs w:val="28"/>
        </w:rPr>
      </w:pPr>
      <w:r w:rsidRPr="003D0EEC">
        <w:rPr>
          <w:rFonts w:ascii="Times New Roman" w:eastAsia="Times New Roman" w:hAnsi="Times New Roman" w:cs="Times New Roman"/>
          <w:color w:val="000000"/>
          <w:sz w:val="28"/>
          <w:szCs w:val="28"/>
        </w:rPr>
        <w:t>Рис.</w:t>
      </w:r>
      <w:r w:rsidR="008D421D" w:rsidRPr="003D0EEC">
        <w:rPr>
          <w:rFonts w:ascii="Times New Roman" w:eastAsia="Times New Roman" w:hAnsi="Times New Roman" w:cs="Times New Roman"/>
          <w:color w:val="000000"/>
          <w:sz w:val="28"/>
          <w:szCs w:val="28"/>
        </w:rPr>
        <w:t>10</w:t>
      </w:r>
      <w:r w:rsidRPr="003D0EEC">
        <w:rPr>
          <w:rFonts w:ascii="Times New Roman" w:eastAsia="Times New Roman" w:hAnsi="Times New Roman" w:cs="Times New Roman"/>
          <w:color w:val="000000"/>
          <w:sz w:val="28"/>
          <w:szCs w:val="28"/>
        </w:rPr>
        <w:t xml:space="preserve"> </w:t>
      </w:r>
      <w:r w:rsidR="002D107F" w:rsidRPr="003D0EEC">
        <w:rPr>
          <w:rFonts w:ascii="Times New Roman" w:eastAsia="Times New Roman" w:hAnsi="Times New Roman" w:cs="Times New Roman"/>
          <w:color w:val="000000"/>
          <w:sz w:val="28"/>
          <w:szCs w:val="28"/>
        </w:rPr>
        <w:t xml:space="preserve"> – Реакция агглютинации на стекле</w:t>
      </w:r>
    </w:p>
    <w:p w:rsidR="00910537" w:rsidRPr="003D0EEC" w:rsidRDefault="00910537" w:rsidP="003D0EEC">
      <w:pPr>
        <w:pStyle w:val="aa"/>
        <w:spacing w:line="360" w:lineRule="auto"/>
        <w:ind w:left="708" w:firstLine="0"/>
        <w:rPr>
          <w:sz w:val="28"/>
          <w:szCs w:val="28"/>
        </w:rPr>
      </w:pPr>
    </w:p>
    <w:p w:rsidR="002D107F" w:rsidRPr="003D0EEC" w:rsidRDefault="002D107F" w:rsidP="003D0EEC">
      <w:pPr>
        <w:pStyle w:val="aa"/>
        <w:spacing w:line="360" w:lineRule="auto"/>
        <w:ind w:left="708" w:firstLine="0"/>
        <w:rPr>
          <w:sz w:val="28"/>
          <w:szCs w:val="28"/>
        </w:rPr>
      </w:pPr>
    </w:p>
    <w:p w:rsidR="002D107F" w:rsidRPr="003D0EEC" w:rsidRDefault="002D107F" w:rsidP="003D0EEC">
      <w:pPr>
        <w:pStyle w:val="aa"/>
        <w:spacing w:line="360" w:lineRule="auto"/>
        <w:ind w:left="0" w:firstLine="0"/>
        <w:rPr>
          <w:sz w:val="28"/>
          <w:szCs w:val="28"/>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8D421D" w:rsidRPr="003D0EEC" w:rsidRDefault="008D421D" w:rsidP="003D0EEC">
      <w:pPr>
        <w:pStyle w:val="aa"/>
        <w:spacing w:line="360" w:lineRule="auto"/>
        <w:ind w:left="708" w:firstLine="0"/>
        <w:rPr>
          <w:b/>
          <w:sz w:val="28"/>
          <w:szCs w:val="28"/>
          <w:u w:val="single"/>
        </w:rPr>
      </w:pPr>
    </w:p>
    <w:p w:rsidR="002D107F" w:rsidRPr="003D0EEC" w:rsidRDefault="002D107F" w:rsidP="003D0EEC">
      <w:pPr>
        <w:pStyle w:val="aa"/>
        <w:spacing w:line="360" w:lineRule="auto"/>
        <w:ind w:left="708" w:firstLine="0"/>
        <w:jc w:val="center"/>
        <w:rPr>
          <w:b/>
          <w:sz w:val="28"/>
          <w:szCs w:val="28"/>
          <w:u w:val="single"/>
        </w:rPr>
      </w:pPr>
      <w:r w:rsidRPr="003D0EEC">
        <w:rPr>
          <w:b/>
          <w:sz w:val="28"/>
          <w:szCs w:val="28"/>
          <w:u w:val="single"/>
        </w:rPr>
        <w:lastRenderedPageBreak/>
        <w:t>День 11 (</w:t>
      </w:r>
      <w:r w:rsidR="00167237" w:rsidRPr="003D0EEC">
        <w:rPr>
          <w:b/>
          <w:sz w:val="28"/>
          <w:szCs w:val="28"/>
          <w:u w:val="single"/>
        </w:rPr>
        <w:t>2.05.2024</w:t>
      </w:r>
      <w:r w:rsidRPr="003D0EEC">
        <w:rPr>
          <w:b/>
          <w:sz w:val="28"/>
          <w:szCs w:val="28"/>
          <w:u w:val="single"/>
        </w:rPr>
        <w:t>)</w:t>
      </w:r>
    </w:p>
    <w:p w:rsidR="002D107F" w:rsidRPr="003D0EEC" w:rsidRDefault="002D107F" w:rsidP="003D0EEC">
      <w:pPr>
        <w:pStyle w:val="aa"/>
        <w:spacing w:line="360" w:lineRule="auto"/>
        <w:ind w:left="708" w:firstLine="0"/>
        <w:jc w:val="center"/>
        <w:rPr>
          <w:b/>
          <w:sz w:val="28"/>
          <w:szCs w:val="28"/>
          <w:u w:val="single"/>
        </w:rPr>
      </w:pPr>
      <w:r w:rsidRPr="003D0EEC">
        <w:rPr>
          <w:b/>
          <w:sz w:val="28"/>
          <w:szCs w:val="28"/>
          <w:u w:val="single"/>
        </w:rPr>
        <w:t>Реакция непрямой гемагглютинации (РНГА)</w:t>
      </w:r>
    </w:p>
    <w:p w:rsidR="002D107F" w:rsidRPr="003D0EEC" w:rsidRDefault="002D107F" w:rsidP="003D0EEC">
      <w:pPr>
        <w:pStyle w:val="aa"/>
        <w:spacing w:line="360" w:lineRule="auto"/>
        <w:ind w:left="0" w:firstLine="0"/>
        <w:rPr>
          <w:sz w:val="28"/>
          <w:szCs w:val="28"/>
        </w:rPr>
      </w:pPr>
      <w:r w:rsidRPr="003D0EEC">
        <w:rPr>
          <w:sz w:val="28"/>
          <w:szCs w:val="28"/>
        </w:rPr>
        <w:br/>
        <w:t>Реакция непрямой (пассивной) гемагглютинации (РНГА, РПГА).</w:t>
      </w:r>
      <w:r w:rsidRPr="003D0EEC">
        <w:rPr>
          <w:sz w:val="28"/>
          <w:szCs w:val="28"/>
        </w:rPr>
        <w:br/>
        <w:t>Реакция ставится:</w:t>
      </w:r>
      <w:r w:rsidRPr="003D0EEC">
        <w:rPr>
          <w:sz w:val="28"/>
          <w:szCs w:val="28"/>
        </w:rPr>
        <w:br/>
        <w:t>1) для обнаружения полисахаридов, белков, экстрактов бактерий и других высокодисперстных веществ, риккетсий и вирусов, комплексы которых с агглютининами в обычных РА увидеть не удается,</w:t>
      </w:r>
      <w:r w:rsidRPr="003D0EEC">
        <w:rPr>
          <w:sz w:val="28"/>
          <w:szCs w:val="28"/>
        </w:rPr>
        <w:br/>
        <w:t>2) для выявления антител в сыворотках больных к этим высокодисперстным веществам и мельчайшим микроорганизмам.</w:t>
      </w:r>
      <w:r w:rsidRPr="003D0EEC">
        <w:rPr>
          <w:sz w:val="28"/>
          <w:szCs w:val="28"/>
        </w:rPr>
        <w:br/>
      </w:r>
      <w:r w:rsidRPr="003D0EEC">
        <w:rPr>
          <w:sz w:val="28"/>
          <w:szCs w:val="28"/>
        </w:rPr>
        <w:br/>
      </w:r>
      <w:r w:rsidRPr="003D0EEC">
        <w:rPr>
          <w:sz w:val="28"/>
          <w:szCs w:val="28"/>
        </w:rPr>
        <w:tab/>
        <w:t>Под непрямой, или пассивной, агглютинацией понимают реакцию, в которой антитела взаимодействуют с антигенами, предварительно адсорбированными на инертных частицах (латекс, целлюлоза, полистерол, оксид бария и др. или эритроциты барана, I (0)-группы крови человека)</w:t>
      </w:r>
      <w:r w:rsidRPr="003D0EEC">
        <w:rPr>
          <w:sz w:val="28"/>
          <w:szCs w:val="28"/>
        </w:rPr>
        <w:br/>
      </w:r>
      <w:r w:rsidRPr="003D0EEC">
        <w:rPr>
          <w:sz w:val="28"/>
          <w:szCs w:val="28"/>
        </w:rPr>
        <w:br/>
      </w:r>
      <w:r w:rsidRPr="003D0EEC">
        <w:rPr>
          <w:sz w:val="28"/>
          <w:szCs w:val="28"/>
        </w:rPr>
        <w:tab/>
        <w:t>В реакции пассивной гемагглютинации (РПГА) в качестве носителя используют эритроциты. Нагруженные антигеном эритроциты склеиваются в присутствии специфических антител к данному антигену и выпадают в осадок. Сенсибилизированные антигеном эритроциты используют в РПГА как эритроцитарныйдиагностикум для обнаружения антител (серодиагностика). Если нагрузить эритроциты антителами (эритроцитарныйантительныйдиагностикум), то можно применять для выявления антигенов.</w:t>
      </w:r>
      <w:r w:rsidRPr="003D0EEC">
        <w:rPr>
          <w:sz w:val="28"/>
          <w:szCs w:val="28"/>
        </w:rPr>
        <w:br/>
        <w:t xml:space="preserve">Постановка. В лунках полистироловых планшетов готовят ряд последовательных разведений сыворотки. В предпоследнюю лунку вносят - 0,5 мл заведомо положительной сыворотки и в последнюю 0,5 мл </w:t>
      </w:r>
      <w:r w:rsidRPr="003D0EEC">
        <w:rPr>
          <w:sz w:val="28"/>
          <w:szCs w:val="28"/>
        </w:rPr>
        <w:lastRenderedPageBreak/>
        <w:t>физиологического раствора (контроли). Затем во все лунки добавляют по 0,1 мл разведенного эритроцитарногодиагностикума, встряхивают и помещают в термостат на 2 ч.</w:t>
      </w:r>
      <w:r w:rsidRPr="003D0EEC">
        <w:rPr>
          <w:sz w:val="28"/>
          <w:szCs w:val="28"/>
        </w:rPr>
        <w:br/>
        <w:t>Учет. В положительном случае эритроциты оседают на дне лунки в виде ровного слоя клеток соскладчатым или зазубренным краем (перевернутый зонтик), в отрицательном - оседают в виде пуговки или колечка.</w:t>
      </w:r>
    </w:p>
    <w:p w:rsidR="002D107F" w:rsidRPr="003D0EEC" w:rsidRDefault="002D107F" w:rsidP="003D0EEC">
      <w:pPr>
        <w:pStyle w:val="aa"/>
        <w:spacing w:line="360" w:lineRule="auto"/>
        <w:ind w:left="708" w:firstLine="0"/>
        <w:rPr>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BE1E21" w:rsidRDefault="00BE1E21" w:rsidP="00BE1E21">
      <w:pPr>
        <w:spacing w:after="160" w:line="259" w:lineRule="auto"/>
        <w:jc w:val="both"/>
        <w:rPr>
          <w:rFonts w:ascii="Times New Roman" w:eastAsia="Times New Roman" w:hAnsi="Times New Roman" w:cs="Times New Roman"/>
          <w:b/>
          <w:sz w:val="28"/>
          <w:szCs w:val="28"/>
        </w:rPr>
      </w:pPr>
    </w:p>
    <w:p w:rsidR="00910537" w:rsidRPr="00BE1E21" w:rsidRDefault="00167237" w:rsidP="00BE1E21">
      <w:pPr>
        <w:spacing w:after="160" w:line="259" w:lineRule="auto"/>
        <w:jc w:val="center"/>
        <w:rPr>
          <w:rFonts w:ascii="Times New Roman" w:eastAsia="Times New Roman" w:hAnsi="Times New Roman" w:cs="Times New Roman"/>
          <w:b/>
          <w:sz w:val="28"/>
          <w:szCs w:val="28"/>
          <w:u w:val="single"/>
        </w:rPr>
      </w:pPr>
      <w:r w:rsidRPr="003D0EEC">
        <w:rPr>
          <w:rFonts w:ascii="Times New Roman" w:hAnsi="Times New Roman" w:cs="Times New Roman"/>
          <w:b/>
          <w:sz w:val="28"/>
          <w:szCs w:val="28"/>
          <w:u w:val="single"/>
        </w:rPr>
        <w:lastRenderedPageBreak/>
        <w:t>День 13 (04.05.2024</w:t>
      </w:r>
      <w:r w:rsidR="002D107F" w:rsidRPr="003D0EEC">
        <w:rPr>
          <w:rFonts w:ascii="Times New Roman" w:hAnsi="Times New Roman" w:cs="Times New Roman"/>
          <w:b/>
          <w:sz w:val="28"/>
          <w:szCs w:val="28"/>
          <w:u w:val="single"/>
        </w:rPr>
        <w:t>)</w:t>
      </w:r>
    </w:p>
    <w:p w:rsidR="00167237" w:rsidRPr="003D0EEC" w:rsidRDefault="00E91FDE" w:rsidP="00BE1E21">
      <w:pPr>
        <w:pStyle w:val="aa"/>
        <w:spacing w:line="360" w:lineRule="auto"/>
        <w:ind w:left="0" w:firstLine="0"/>
        <w:jc w:val="center"/>
        <w:rPr>
          <w:b/>
          <w:sz w:val="28"/>
          <w:szCs w:val="28"/>
          <w:u w:val="single"/>
        </w:rPr>
      </w:pPr>
      <w:r w:rsidRPr="003D0EEC">
        <w:rPr>
          <w:b/>
          <w:sz w:val="28"/>
          <w:szCs w:val="28"/>
          <w:u w:val="single"/>
        </w:rPr>
        <w:t>Иммуноферментный анализ</w:t>
      </w:r>
    </w:p>
    <w:p w:rsidR="00E91FDE" w:rsidRPr="003D0EEC" w:rsidRDefault="00E91FDE" w:rsidP="003D0EEC">
      <w:pPr>
        <w:spacing w:after="160" w:line="259" w:lineRule="auto"/>
        <w:jc w:val="both"/>
        <w:rPr>
          <w:rFonts w:ascii="Times New Roman" w:eastAsia="Times New Roman" w:hAnsi="Times New Roman" w:cs="Times New Roman"/>
          <w:b/>
          <w:sz w:val="28"/>
          <w:szCs w:val="28"/>
          <w:u w:val="single"/>
        </w:rPr>
      </w:pPr>
      <w:r w:rsidRPr="003D0EEC">
        <w:rPr>
          <w:rFonts w:ascii="Times New Roman" w:eastAsia="Times New Roman" w:hAnsi="Times New Roman" w:cs="Times New Roman"/>
          <w:sz w:val="28"/>
          <w:szCs w:val="28"/>
          <w:lang w:eastAsia="en-US"/>
        </w:rPr>
        <w:t>Принцип метода заключается в том, что антигенами бледной трепонемы нагружают поверхность твердофазового носителя (лунки панелей из полистирола или акрила). Затем в такие лунки вносится исследуемая сыворотка. При наличии в сыворотке антител против бледных трепонем образуется комплекс антиген + + антитело, связанный с поверхностью носителя. На следующем этапе в лунки наливают анти видовую (против иммуноглобулинов человека) сыворотку, меченную ферментом (пероксидазой или щелочной фосфатазой). Меченые антитела (конъюгат) взаимодействуют с комплексом антиген + антитело, образуя новый комплекс. Для его выявления в лунки наливают раствор субстрата и индикатора (тетраметилбензидин). Под действием фермента субстрат меняет цвет, что указывает на положительный результат реакции</w:t>
      </w:r>
    </w:p>
    <w:p w:rsidR="00D45368" w:rsidRPr="003D0EEC" w:rsidRDefault="00D45368" w:rsidP="003D0EEC">
      <w:pPr>
        <w:spacing w:after="160" w:line="259" w:lineRule="auto"/>
        <w:jc w:val="both"/>
        <w:rPr>
          <w:rFonts w:ascii="Times New Roman" w:eastAsia="Times New Roman" w:hAnsi="Times New Roman" w:cs="Times New Roman"/>
          <w:b/>
          <w:sz w:val="28"/>
          <w:szCs w:val="28"/>
          <w:u w:val="single"/>
        </w:rPr>
      </w:pPr>
      <w:r w:rsidRPr="003D0EEC">
        <w:rPr>
          <w:rFonts w:ascii="Times New Roman" w:hAnsi="Times New Roman" w:cs="Times New Roman"/>
          <w:b/>
          <w:sz w:val="28"/>
          <w:szCs w:val="28"/>
          <w:u w:val="single"/>
        </w:rPr>
        <w:br w:type="page"/>
      </w:r>
    </w:p>
    <w:p w:rsidR="00167237" w:rsidRPr="003D0EEC" w:rsidRDefault="00167237" w:rsidP="00BE1E21">
      <w:pPr>
        <w:pStyle w:val="aa"/>
        <w:spacing w:line="360" w:lineRule="auto"/>
        <w:ind w:left="0" w:firstLine="0"/>
        <w:jc w:val="center"/>
        <w:rPr>
          <w:b/>
          <w:sz w:val="28"/>
          <w:szCs w:val="28"/>
          <w:u w:val="single"/>
        </w:rPr>
      </w:pPr>
      <w:r w:rsidRPr="003D0EEC">
        <w:rPr>
          <w:b/>
          <w:sz w:val="28"/>
          <w:szCs w:val="28"/>
          <w:u w:val="single"/>
        </w:rPr>
        <w:lastRenderedPageBreak/>
        <w:t>День 14 (05.05.2024)</w:t>
      </w:r>
    </w:p>
    <w:p w:rsidR="00E91FDE" w:rsidRPr="003D0EEC" w:rsidRDefault="00E91FDE" w:rsidP="00BE1E21">
      <w:pPr>
        <w:pStyle w:val="aa"/>
        <w:spacing w:line="360" w:lineRule="auto"/>
        <w:ind w:left="0" w:firstLine="0"/>
        <w:jc w:val="center"/>
        <w:rPr>
          <w:b/>
          <w:sz w:val="28"/>
          <w:szCs w:val="28"/>
          <w:u w:val="single"/>
        </w:rPr>
      </w:pPr>
      <w:r w:rsidRPr="003D0EEC">
        <w:rPr>
          <w:b/>
          <w:sz w:val="28"/>
          <w:szCs w:val="28"/>
          <w:u w:val="single"/>
        </w:rPr>
        <w:t>Методический день.</w:t>
      </w:r>
    </w:p>
    <w:p w:rsidR="00E91FDE" w:rsidRPr="003D0EEC" w:rsidRDefault="00E91FDE" w:rsidP="003D0EEC">
      <w:pPr>
        <w:pStyle w:val="aa"/>
        <w:spacing w:line="360" w:lineRule="auto"/>
        <w:ind w:left="0" w:firstLine="0"/>
        <w:rPr>
          <w:sz w:val="28"/>
          <w:szCs w:val="28"/>
        </w:rPr>
      </w:pPr>
      <w:r w:rsidRPr="003D0EEC">
        <w:rPr>
          <w:sz w:val="28"/>
          <w:szCs w:val="28"/>
        </w:rPr>
        <w:t>Работа с документами.</w:t>
      </w:r>
    </w:p>
    <w:p w:rsidR="00167237" w:rsidRPr="003D0EEC" w:rsidRDefault="00167237" w:rsidP="003D0EEC">
      <w:pPr>
        <w:pStyle w:val="aa"/>
        <w:spacing w:line="360" w:lineRule="auto"/>
        <w:ind w:left="0" w:firstLine="0"/>
        <w:rPr>
          <w:b/>
          <w:sz w:val="28"/>
          <w:szCs w:val="28"/>
          <w:u w:val="single"/>
        </w:rPr>
      </w:pPr>
    </w:p>
    <w:p w:rsidR="00E91FDE" w:rsidRPr="003D0EEC" w:rsidRDefault="00E91FDE" w:rsidP="003D0EEC">
      <w:pPr>
        <w:spacing w:after="160" w:line="259" w:lineRule="auto"/>
        <w:jc w:val="both"/>
        <w:rPr>
          <w:rFonts w:ascii="Times New Roman" w:eastAsia="Times New Roman" w:hAnsi="Times New Roman" w:cs="Times New Roman"/>
          <w:b/>
          <w:sz w:val="28"/>
          <w:szCs w:val="28"/>
          <w:u w:val="single"/>
        </w:rPr>
      </w:pPr>
      <w:r w:rsidRPr="003D0EEC">
        <w:rPr>
          <w:rFonts w:ascii="Times New Roman" w:hAnsi="Times New Roman" w:cs="Times New Roman"/>
          <w:b/>
          <w:sz w:val="28"/>
          <w:szCs w:val="28"/>
          <w:u w:val="single"/>
        </w:rPr>
        <w:br w:type="page"/>
      </w:r>
    </w:p>
    <w:p w:rsidR="00167237" w:rsidRPr="003D0EEC" w:rsidRDefault="00167237" w:rsidP="00BE1E21">
      <w:pPr>
        <w:pStyle w:val="aa"/>
        <w:spacing w:line="360" w:lineRule="auto"/>
        <w:ind w:left="0" w:firstLine="0"/>
        <w:jc w:val="center"/>
        <w:rPr>
          <w:b/>
          <w:sz w:val="28"/>
          <w:szCs w:val="28"/>
          <w:u w:val="single"/>
        </w:rPr>
      </w:pPr>
      <w:r w:rsidRPr="003D0EEC">
        <w:rPr>
          <w:b/>
          <w:sz w:val="28"/>
          <w:szCs w:val="28"/>
          <w:u w:val="single"/>
        </w:rPr>
        <w:lastRenderedPageBreak/>
        <w:t>День 15 (06.05.2024)</w:t>
      </w:r>
    </w:p>
    <w:p w:rsidR="00D45368" w:rsidRPr="003D0EEC" w:rsidRDefault="00D45368" w:rsidP="00BE1E21">
      <w:pPr>
        <w:pStyle w:val="11"/>
        <w:spacing w:line="360" w:lineRule="auto"/>
        <w:jc w:val="center"/>
        <w:rPr>
          <w:b/>
          <w:sz w:val="28"/>
          <w:szCs w:val="28"/>
          <w:u w:val="single"/>
        </w:rPr>
      </w:pPr>
      <w:r w:rsidRPr="003D0EEC">
        <w:rPr>
          <w:b/>
          <w:sz w:val="28"/>
          <w:szCs w:val="28"/>
          <w:u w:val="single"/>
        </w:rPr>
        <w:t>Реакция пассивной гемагглютинации</w:t>
      </w:r>
    </w:p>
    <w:p w:rsidR="00D45368" w:rsidRPr="003D0EEC" w:rsidRDefault="00D45368" w:rsidP="003D0EEC">
      <w:p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Принцип реакции заключается в том, что в качестве антигена используются формалинизированные эритроциты, на которых абсорбированы антигены бледной трепонемы. При добавлении такого антигена к сыворотке больного происходит склеивание эритроцитов – гемагглютинация. Специфичность и чувствительность реакции выше по сравнению с другими методами обнаружения антител к бледной трепонеме при условии высокого качества антигена. Реакция становится положительной на 3-й неделе после заражения и остается таковой спустя много лет после выздоровления. Разработан микро метод этой реакции, а также автоматизированная реакция микрогемагглютинации.</w:t>
      </w:r>
    </w:p>
    <w:p w:rsidR="00D45368" w:rsidRPr="003D0EEC" w:rsidRDefault="00D45368" w:rsidP="003D0EEC">
      <w:p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Для различных видов обследования на сифилис рекомендуют следующие методы серологической диагностики:</w:t>
      </w:r>
    </w:p>
    <w:p w:rsidR="00D45368" w:rsidRPr="003D0EEC" w:rsidRDefault="00D45368" w:rsidP="003D0EEC">
      <w:pPr>
        <w:numPr>
          <w:ilvl w:val="0"/>
          <w:numId w:val="9"/>
        </w:num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обследование доноров (ИФА или РПГА обязательно в сочетании с МРП, RPR);</w:t>
      </w:r>
    </w:p>
    <w:p w:rsidR="00D45368" w:rsidRPr="003D0EEC" w:rsidRDefault="00D45368" w:rsidP="003D0EEC">
      <w:pPr>
        <w:numPr>
          <w:ilvl w:val="0"/>
          <w:numId w:val="9"/>
        </w:num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первичное обследование при подозрении на сифилис.</w:t>
      </w:r>
    </w:p>
    <w:p w:rsidR="00D45368" w:rsidRPr="003D0EEC" w:rsidRDefault="00D45368" w:rsidP="003D0EEC">
      <w:pPr>
        <w:numPr>
          <w:ilvl w:val="0"/>
          <w:numId w:val="9"/>
        </w:numPr>
        <w:spacing w:after="0" w:line="360" w:lineRule="auto"/>
        <w:ind w:firstLine="709"/>
        <w:jc w:val="both"/>
        <w:rPr>
          <w:rFonts w:ascii="Times New Roman" w:eastAsia="Times New Roman" w:hAnsi="Times New Roman" w:cs="Times New Roman"/>
          <w:sz w:val="28"/>
          <w:szCs w:val="28"/>
        </w:rPr>
      </w:pPr>
      <w:r w:rsidRPr="003D0EEC">
        <w:rPr>
          <w:rFonts w:ascii="Times New Roman" w:eastAsia="Times New Roman" w:hAnsi="Times New Roman" w:cs="Times New Roman"/>
          <w:sz w:val="28"/>
          <w:szCs w:val="28"/>
        </w:rPr>
        <w:t>контроль за эффективностью лечения (нетрепонемные тесты в количественной постановке).</w:t>
      </w:r>
    </w:p>
    <w:p w:rsidR="00D45368" w:rsidRPr="003D0EEC" w:rsidRDefault="00D45368" w:rsidP="003D0EEC">
      <w:pPr>
        <w:pStyle w:val="11"/>
        <w:spacing w:line="360" w:lineRule="auto"/>
        <w:jc w:val="both"/>
        <w:rPr>
          <w:b/>
          <w:sz w:val="28"/>
          <w:szCs w:val="28"/>
          <w:u w:val="single"/>
        </w:rPr>
      </w:pPr>
    </w:p>
    <w:p w:rsidR="00E91FDE" w:rsidRPr="003D0EEC" w:rsidRDefault="00E91FDE" w:rsidP="003D0EEC">
      <w:pPr>
        <w:spacing w:after="160" w:line="259" w:lineRule="auto"/>
        <w:jc w:val="both"/>
        <w:rPr>
          <w:rFonts w:ascii="Times New Roman" w:eastAsia="Times New Roman" w:hAnsi="Times New Roman" w:cs="Times New Roman"/>
          <w:b/>
          <w:sz w:val="28"/>
          <w:szCs w:val="28"/>
          <w:u w:val="single"/>
        </w:rPr>
      </w:pPr>
    </w:p>
    <w:p w:rsidR="00D45368" w:rsidRPr="003D0EEC" w:rsidRDefault="00D45368" w:rsidP="003D0EEC">
      <w:pPr>
        <w:spacing w:after="160" w:line="259" w:lineRule="auto"/>
        <w:jc w:val="both"/>
        <w:rPr>
          <w:rFonts w:ascii="Times New Roman" w:eastAsia="Times New Roman" w:hAnsi="Times New Roman" w:cs="Times New Roman"/>
          <w:b/>
          <w:sz w:val="28"/>
          <w:szCs w:val="28"/>
          <w:u w:val="single"/>
        </w:rPr>
      </w:pPr>
      <w:r w:rsidRPr="003D0EEC">
        <w:rPr>
          <w:rFonts w:ascii="Times New Roman" w:hAnsi="Times New Roman" w:cs="Times New Roman"/>
          <w:b/>
          <w:sz w:val="28"/>
          <w:szCs w:val="28"/>
          <w:u w:val="single"/>
        </w:rPr>
        <w:br w:type="page"/>
      </w:r>
    </w:p>
    <w:p w:rsidR="00167237" w:rsidRPr="003D0EEC" w:rsidRDefault="00167237" w:rsidP="00BE1E21">
      <w:pPr>
        <w:pStyle w:val="aa"/>
        <w:spacing w:line="360" w:lineRule="auto"/>
        <w:ind w:left="0" w:firstLine="0"/>
        <w:jc w:val="center"/>
        <w:rPr>
          <w:b/>
          <w:sz w:val="28"/>
          <w:szCs w:val="28"/>
          <w:u w:val="single"/>
        </w:rPr>
      </w:pPr>
      <w:r w:rsidRPr="003D0EEC">
        <w:rPr>
          <w:b/>
          <w:sz w:val="28"/>
          <w:szCs w:val="28"/>
          <w:u w:val="single"/>
        </w:rPr>
        <w:lastRenderedPageBreak/>
        <w:t>День 16</w:t>
      </w:r>
      <w:r w:rsidR="003D0EEC" w:rsidRPr="003D0EEC">
        <w:rPr>
          <w:b/>
          <w:sz w:val="28"/>
          <w:szCs w:val="28"/>
          <w:u w:val="single"/>
        </w:rPr>
        <w:t>-17</w:t>
      </w:r>
      <w:r w:rsidRPr="003D0EEC">
        <w:rPr>
          <w:b/>
          <w:sz w:val="28"/>
          <w:szCs w:val="28"/>
          <w:u w:val="single"/>
        </w:rPr>
        <w:t xml:space="preserve"> (07.05.2024</w:t>
      </w:r>
      <w:r w:rsidR="003D0EEC" w:rsidRPr="003D0EEC">
        <w:rPr>
          <w:b/>
          <w:sz w:val="28"/>
          <w:szCs w:val="28"/>
          <w:u w:val="single"/>
        </w:rPr>
        <w:t>-08.05.2024</w:t>
      </w:r>
      <w:r w:rsidRPr="003D0EEC">
        <w:rPr>
          <w:b/>
          <w:sz w:val="28"/>
          <w:szCs w:val="28"/>
          <w:u w:val="single"/>
        </w:rPr>
        <w:t>)</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РПР (антикардиолипиновый тест) – это самый бюджетный анализ крови на сифилис, что позволяет широко применять его для первичной диагностики этой инфекции.</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Сифилис (люэс) – полисистемное заболевание, известное с давних времен. Протекает волнообразно. Периоды клинических проявлений сменяются латентными. Но даже при отсутствии четких симптомов болезнь прогрессирует. Происходит поражение кожи, нервной системы, опорно-двигательного аппарата, сердца. Отсутствие адекватной терапии приводит к тяжелым, порой непоправимым последствиям.</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Заражение происходит чаще всего половым путем. Возбудителем является бледная трепонема (Treponema pallidum). Не всегда по первичным проявлениям можно установить диагноз. Поэтому используется специфическая серологическая лабораторная диагностика. Важно как можно раньше установить присутствие возбудителя, что и показывает анализ на сифилис.</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Анализы основаны на выявлении в крови антител к бледной трепонеме. Их подразделяют на:</w:t>
      </w:r>
    </w:p>
    <w:p w:rsidR="007152BF" w:rsidRPr="007152BF" w:rsidRDefault="007152BF" w:rsidP="003D0EEC">
      <w:pPr>
        <w:numPr>
          <w:ilvl w:val="0"/>
          <w:numId w:val="12"/>
        </w:numPr>
        <w:shd w:val="clear" w:color="auto" w:fill="FFFFFF"/>
        <w:spacing w:after="15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трепонемные (в которых используются диагностикумы на основе спирохет) – это РПГА, ИФА;</w:t>
      </w:r>
    </w:p>
    <w:p w:rsidR="007152BF" w:rsidRPr="007152BF" w:rsidRDefault="007152BF" w:rsidP="003D0EEC">
      <w:pPr>
        <w:numPr>
          <w:ilvl w:val="0"/>
          <w:numId w:val="12"/>
        </w:numPr>
        <w:shd w:val="clear" w:color="auto" w:fill="FFFFFF"/>
        <w:spacing w:after="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нетрепонемные (реакция основана на выявлении антител к кардиолипинам – липидам, входящим в состав бактерий) – это РПР.</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Нетрепонемные тесты гораздо менее затратные, это позволяет использовать их в любых скрининговых исследованиях.</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Анализ РПР (антикардиолипиновый тест) – это современный аналог реакции Вассермана (RW), что дает возможность обследовать большое количество людей за короткий период времени и без особенных затрат.</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Данный анализ позволяет заподозрить болезнь уже на ранних стадиях. Антитела к кардиолипинам появляются почти сразу после инкубационного периода. Уже вместе с первичными проявлениями исследование становится положительным. Трепонемные тесты в этом отношении несколько отстают.</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lastRenderedPageBreak/>
        <w:t>RPR (антикардиолипиновый тест) – анализ крови, при котором находят только суммарные антитела, что важно для того, чтобы выявить людей, возможно инфицированных трепонемой.</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Для уточнения стадии, длительности, формы болезни проводятся другие исследования:</w:t>
      </w:r>
    </w:p>
    <w:p w:rsidR="007152BF" w:rsidRPr="007152BF" w:rsidRDefault="007152BF" w:rsidP="003D0EEC">
      <w:pPr>
        <w:numPr>
          <w:ilvl w:val="0"/>
          <w:numId w:val="13"/>
        </w:numPr>
        <w:shd w:val="clear" w:color="auto" w:fill="FFFFFF"/>
        <w:spacing w:after="15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ИФА, позволяющее разделить все иммуноглобулины на М и G;</w:t>
      </w:r>
    </w:p>
    <w:p w:rsidR="007152BF" w:rsidRPr="007152BF" w:rsidRDefault="007152BF" w:rsidP="003D0EEC">
      <w:pPr>
        <w:numPr>
          <w:ilvl w:val="0"/>
          <w:numId w:val="13"/>
        </w:numPr>
        <w:shd w:val="clear" w:color="auto" w:fill="FFFFFF"/>
        <w:spacing w:after="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РПГА, выявляющее количественный уровень антител.</w:t>
      </w:r>
    </w:p>
    <w:p w:rsidR="007152BF" w:rsidRPr="007152BF" w:rsidRDefault="007152BF" w:rsidP="003D0EEC">
      <w:pPr>
        <w:shd w:val="clear" w:color="auto" w:fill="FFFFFF"/>
        <w:spacing w:before="225" w:after="225" w:line="240" w:lineRule="auto"/>
        <w:jc w:val="both"/>
        <w:outlineLvl w:val="1"/>
        <w:rPr>
          <w:rFonts w:ascii="Times New Roman" w:eastAsia="Times New Roman" w:hAnsi="Times New Roman" w:cs="Times New Roman"/>
          <w:b/>
          <w:bCs/>
          <w:color w:val="0A365C"/>
          <w:sz w:val="28"/>
          <w:szCs w:val="28"/>
        </w:rPr>
      </w:pPr>
      <w:r w:rsidRPr="007152BF">
        <w:rPr>
          <w:rFonts w:ascii="Times New Roman" w:eastAsia="Times New Roman" w:hAnsi="Times New Roman" w:cs="Times New Roman"/>
          <w:b/>
          <w:bCs/>
          <w:color w:val="000000" w:themeColor="text1"/>
          <w:sz w:val="28"/>
          <w:szCs w:val="28"/>
        </w:rPr>
        <w:t>Анализ RPR (антикардиолипиновый тест), что это за метод и какая нужна подготовка</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RPR (кардиолипиновый тест) – анализ, микрореакция на сифилис. Для анализа берут кровь из вены в объеме примерно 5 мл. Из цельной крови удаляют клетки крови, используется только сыворотка. Ее соединяют с кардиолипиновым диагностикумом (антигеном). Если выпадает осадок, то произошла реакция взаимодействия антител с антигенами, результат положительный.</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Чтобы по возможности уменьшить вероятность ложноположительного ответа, пациент должен выполнить следующие рекомендации:</w:t>
      </w:r>
    </w:p>
    <w:p w:rsidR="007152BF" w:rsidRPr="007152BF" w:rsidRDefault="007152BF" w:rsidP="003D0EEC">
      <w:pPr>
        <w:numPr>
          <w:ilvl w:val="0"/>
          <w:numId w:val="14"/>
        </w:numPr>
        <w:shd w:val="clear" w:color="auto" w:fill="FFFFFF"/>
        <w:spacing w:after="15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явиться в лабораторию клиники в день сдачи в назначенное время строго натощак, можно пить только простую негазированную воду;</w:t>
      </w:r>
    </w:p>
    <w:p w:rsidR="007152BF" w:rsidRPr="007152BF" w:rsidRDefault="007152BF" w:rsidP="003D0EEC">
      <w:pPr>
        <w:numPr>
          <w:ilvl w:val="0"/>
          <w:numId w:val="14"/>
        </w:numPr>
        <w:shd w:val="clear" w:color="auto" w:fill="FFFFFF"/>
        <w:spacing w:after="15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накануне следует поужинать не позднее, чем за 12 часов до исследования;</w:t>
      </w:r>
    </w:p>
    <w:p w:rsidR="007152BF" w:rsidRPr="007152BF" w:rsidRDefault="007152BF" w:rsidP="003D0EEC">
      <w:pPr>
        <w:numPr>
          <w:ilvl w:val="0"/>
          <w:numId w:val="14"/>
        </w:numPr>
        <w:shd w:val="clear" w:color="auto" w:fill="FFFFFF"/>
        <w:spacing w:after="15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запрещается в течение трех дней до анализа употреблять алкоголь, есть жирную, копченую пищу, мучное;</w:t>
      </w:r>
    </w:p>
    <w:p w:rsidR="007152BF" w:rsidRPr="007152BF" w:rsidRDefault="007152BF" w:rsidP="003D0EEC">
      <w:pPr>
        <w:numPr>
          <w:ilvl w:val="0"/>
          <w:numId w:val="14"/>
        </w:numPr>
        <w:shd w:val="clear" w:color="auto" w:fill="FFFFFF"/>
        <w:spacing w:after="15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не следует приходить сдавать кровь после тренировки или физической нагрузки;</w:t>
      </w:r>
    </w:p>
    <w:p w:rsidR="007152BF" w:rsidRPr="007152BF" w:rsidRDefault="007152BF" w:rsidP="003D0EEC">
      <w:pPr>
        <w:numPr>
          <w:ilvl w:val="0"/>
          <w:numId w:val="14"/>
        </w:numPr>
        <w:shd w:val="clear" w:color="auto" w:fill="FFFFFF"/>
        <w:spacing w:after="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примерно за час нельзя курить.</w:t>
      </w:r>
    </w:p>
    <w:p w:rsidR="007152BF" w:rsidRPr="007152BF" w:rsidRDefault="007152BF" w:rsidP="003D0EEC">
      <w:pPr>
        <w:shd w:val="clear" w:color="auto" w:fill="FFFFFF"/>
        <w:spacing w:before="225" w:after="225" w:line="240" w:lineRule="auto"/>
        <w:jc w:val="both"/>
        <w:outlineLvl w:val="1"/>
        <w:rPr>
          <w:rFonts w:ascii="Times New Roman" w:eastAsia="Times New Roman" w:hAnsi="Times New Roman" w:cs="Times New Roman"/>
          <w:b/>
          <w:bCs/>
          <w:color w:val="000000" w:themeColor="text1"/>
          <w:sz w:val="28"/>
          <w:szCs w:val="28"/>
        </w:rPr>
      </w:pPr>
      <w:r w:rsidRPr="007152BF">
        <w:rPr>
          <w:rFonts w:ascii="Times New Roman" w:eastAsia="Times New Roman" w:hAnsi="Times New Roman" w:cs="Times New Roman"/>
          <w:b/>
          <w:bCs/>
          <w:color w:val="000000" w:themeColor="text1"/>
          <w:sz w:val="28"/>
          <w:szCs w:val="28"/>
        </w:rPr>
        <w:t>Анализ крови РПР (антикардиолипиновый тест), расшифровка</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Исследование проводится с целью ранней диагностики сифилиса. Ответ показывает наличие или отсутствие антител к бледной трепонеме. Расшифровывается результат как положительный или отрицательный.</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 xml:space="preserve">При наличии реакции и выпадении осадка во время проведения теста необходимо использовать дополнительные возможности диагностики. </w:t>
      </w:r>
      <w:r w:rsidRPr="007152BF">
        <w:rPr>
          <w:rFonts w:ascii="Times New Roman" w:eastAsia="Times New Roman" w:hAnsi="Times New Roman" w:cs="Times New Roman"/>
          <w:color w:val="464646"/>
          <w:sz w:val="28"/>
          <w:szCs w:val="28"/>
        </w:rPr>
        <w:lastRenderedPageBreak/>
        <w:t>Проведение конкретных уточняющих исследований показано с учетом клинических проявлений и анамнеза. Для этого следует посетить врача дерматолога-венеролога.</w:t>
      </w:r>
    </w:p>
    <w:p w:rsidR="007152BF" w:rsidRPr="007152BF" w:rsidRDefault="007152BF" w:rsidP="003D0EEC">
      <w:pPr>
        <w:shd w:val="clear" w:color="auto" w:fill="FFFFFF"/>
        <w:spacing w:before="225" w:after="225" w:line="240" w:lineRule="auto"/>
        <w:jc w:val="both"/>
        <w:outlineLvl w:val="1"/>
        <w:rPr>
          <w:rFonts w:ascii="Times New Roman" w:eastAsia="Times New Roman" w:hAnsi="Times New Roman" w:cs="Times New Roman"/>
          <w:b/>
          <w:bCs/>
          <w:color w:val="000000" w:themeColor="text1"/>
          <w:sz w:val="28"/>
          <w:szCs w:val="28"/>
        </w:rPr>
      </w:pPr>
      <w:r w:rsidRPr="007152BF">
        <w:rPr>
          <w:rFonts w:ascii="Times New Roman" w:eastAsia="Times New Roman" w:hAnsi="Times New Roman" w:cs="Times New Roman"/>
          <w:b/>
          <w:bCs/>
          <w:color w:val="000000" w:themeColor="text1"/>
          <w:sz w:val="28"/>
          <w:szCs w:val="28"/>
        </w:rPr>
        <w:t>Показания к проведению тестирования</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Исследование назначается:</w:t>
      </w:r>
    </w:p>
    <w:p w:rsidR="007152BF" w:rsidRPr="007152BF" w:rsidRDefault="007152BF" w:rsidP="003D0EEC">
      <w:pPr>
        <w:numPr>
          <w:ilvl w:val="0"/>
          <w:numId w:val="15"/>
        </w:numPr>
        <w:shd w:val="clear" w:color="auto" w:fill="FFFFFF"/>
        <w:spacing w:after="0" w:line="240" w:lineRule="auto"/>
        <w:ind w:left="0"/>
        <w:jc w:val="both"/>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Если заподозрен сифилис, имеются клинические проявления болезни, безболезненная язва (шанкр), распространенные высыпания.</w:t>
      </w:r>
    </w:p>
    <w:p w:rsidR="007152BF" w:rsidRPr="007152BF" w:rsidRDefault="007152BF" w:rsidP="003D0EEC">
      <w:pPr>
        <w:numPr>
          <w:ilvl w:val="0"/>
          <w:numId w:val="15"/>
        </w:numPr>
        <w:shd w:val="clear" w:color="auto" w:fill="FFFFFF"/>
        <w:spacing w:after="0" w:line="240" w:lineRule="auto"/>
        <w:ind w:left="0"/>
        <w:jc w:val="both"/>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Если у полового партнера выявлен сифилис.</w:t>
      </w:r>
    </w:p>
    <w:p w:rsidR="007152BF" w:rsidRPr="007152BF" w:rsidRDefault="007152BF" w:rsidP="003D0EEC">
      <w:pPr>
        <w:numPr>
          <w:ilvl w:val="0"/>
          <w:numId w:val="15"/>
        </w:numPr>
        <w:shd w:val="clear" w:color="auto" w:fill="FFFFFF"/>
        <w:spacing w:after="0" w:line="240" w:lineRule="auto"/>
        <w:ind w:left="0"/>
        <w:jc w:val="both"/>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В случае диагностирования любого заболевания, передающегося половым путем.</w:t>
      </w:r>
    </w:p>
    <w:p w:rsidR="007152BF" w:rsidRPr="007152BF" w:rsidRDefault="007152BF" w:rsidP="003D0EEC">
      <w:pPr>
        <w:numPr>
          <w:ilvl w:val="0"/>
          <w:numId w:val="15"/>
        </w:numPr>
        <w:shd w:val="clear" w:color="auto" w:fill="FFFFFF"/>
        <w:spacing w:after="0" w:line="240" w:lineRule="auto"/>
        <w:ind w:left="0"/>
        <w:jc w:val="both"/>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Детям, у которых мамы болеют сифилисом.</w:t>
      </w:r>
    </w:p>
    <w:p w:rsidR="007152BF" w:rsidRPr="007152BF" w:rsidRDefault="007152BF" w:rsidP="003D0EEC">
      <w:pPr>
        <w:numPr>
          <w:ilvl w:val="0"/>
          <w:numId w:val="15"/>
        </w:numPr>
        <w:shd w:val="clear" w:color="auto" w:fill="FFFFFF"/>
        <w:spacing w:after="0" w:line="240" w:lineRule="auto"/>
        <w:ind w:left="0"/>
        <w:jc w:val="both"/>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Перед проведением плановых хирургических вмешательств.</w:t>
      </w:r>
    </w:p>
    <w:p w:rsidR="007152BF" w:rsidRPr="007152BF" w:rsidRDefault="007152BF" w:rsidP="003D0EEC">
      <w:pPr>
        <w:numPr>
          <w:ilvl w:val="0"/>
          <w:numId w:val="15"/>
        </w:numPr>
        <w:shd w:val="clear" w:color="auto" w:fill="FFFFFF"/>
        <w:spacing w:after="0" w:line="240" w:lineRule="auto"/>
        <w:ind w:left="0"/>
        <w:jc w:val="both"/>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Женщинам во время вынашивания плода, в каждом триместре беременности.</w:t>
      </w:r>
    </w:p>
    <w:p w:rsidR="007152BF" w:rsidRPr="007152BF" w:rsidRDefault="007152BF" w:rsidP="003D0EEC">
      <w:pPr>
        <w:numPr>
          <w:ilvl w:val="0"/>
          <w:numId w:val="15"/>
        </w:numPr>
        <w:shd w:val="clear" w:color="auto" w:fill="FFFFFF"/>
        <w:spacing w:after="0" w:line="240" w:lineRule="auto"/>
        <w:ind w:left="0"/>
        <w:jc w:val="both"/>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Людям, участвующим в донорстве не только крови, но и костного мозга, органов.</w:t>
      </w:r>
    </w:p>
    <w:p w:rsidR="007152BF" w:rsidRPr="007152BF" w:rsidRDefault="007152BF" w:rsidP="003D0EEC">
      <w:pPr>
        <w:numPr>
          <w:ilvl w:val="0"/>
          <w:numId w:val="15"/>
        </w:numPr>
        <w:shd w:val="clear" w:color="auto" w:fill="FFFFFF"/>
        <w:spacing w:after="0" w:line="240" w:lineRule="auto"/>
        <w:ind w:left="0"/>
        <w:jc w:val="both"/>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При оформлении медицинской книжки для работы на пищевых объектах и в детских учреждениях.</w:t>
      </w:r>
    </w:p>
    <w:p w:rsidR="007152BF" w:rsidRPr="007152BF" w:rsidRDefault="007152BF" w:rsidP="003D0EEC">
      <w:pPr>
        <w:numPr>
          <w:ilvl w:val="0"/>
          <w:numId w:val="15"/>
        </w:numPr>
        <w:shd w:val="clear" w:color="auto" w:fill="FFFFFF"/>
        <w:spacing w:after="0" w:line="240" w:lineRule="auto"/>
        <w:ind w:left="0"/>
        <w:jc w:val="both"/>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После случайной интимной связи.</w:t>
      </w:r>
    </w:p>
    <w:p w:rsidR="007152BF" w:rsidRPr="007152BF" w:rsidRDefault="007152BF" w:rsidP="003D0EEC">
      <w:pPr>
        <w:numPr>
          <w:ilvl w:val="0"/>
          <w:numId w:val="15"/>
        </w:numPr>
        <w:shd w:val="clear" w:color="auto" w:fill="FFFFFF"/>
        <w:spacing w:after="0" w:line="240" w:lineRule="auto"/>
        <w:ind w:left="0"/>
        <w:jc w:val="both"/>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В случае выявления ВИЧ-инфекции.</w:t>
      </w:r>
    </w:p>
    <w:p w:rsidR="007152BF" w:rsidRPr="007152BF" w:rsidRDefault="007152BF" w:rsidP="003D0EEC">
      <w:pPr>
        <w:numPr>
          <w:ilvl w:val="0"/>
          <w:numId w:val="15"/>
        </w:numPr>
        <w:shd w:val="clear" w:color="auto" w:fill="FFFFFF"/>
        <w:spacing w:after="0" w:line="240" w:lineRule="auto"/>
        <w:ind w:left="0"/>
        <w:jc w:val="both"/>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Для контроля эффективности проводимого лечения сифилиса.</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Сдать кровь может каждый желающий. Это скрининговое исследование, выполняемое во время прохождения диспансеризации и при медицинской комиссии перед устройством на работу.</w:t>
      </w:r>
    </w:p>
    <w:p w:rsidR="007152BF" w:rsidRPr="007152BF" w:rsidRDefault="007152BF" w:rsidP="003D0EEC">
      <w:pPr>
        <w:shd w:val="clear" w:color="auto" w:fill="FFFFFF"/>
        <w:spacing w:before="225" w:after="225" w:line="240" w:lineRule="auto"/>
        <w:jc w:val="both"/>
        <w:outlineLvl w:val="1"/>
        <w:rPr>
          <w:rFonts w:ascii="Times New Roman" w:eastAsia="Times New Roman" w:hAnsi="Times New Roman" w:cs="Times New Roman"/>
          <w:b/>
          <w:bCs/>
          <w:color w:val="000000" w:themeColor="text1"/>
          <w:sz w:val="28"/>
          <w:szCs w:val="28"/>
        </w:rPr>
      </w:pPr>
      <w:r w:rsidRPr="007152BF">
        <w:rPr>
          <w:rFonts w:ascii="Times New Roman" w:eastAsia="Times New Roman" w:hAnsi="Times New Roman" w:cs="Times New Roman"/>
          <w:b/>
          <w:bCs/>
          <w:color w:val="000000" w:themeColor="text1"/>
          <w:sz w:val="28"/>
          <w:szCs w:val="28"/>
        </w:rPr>
        <w:t>Результаты</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Ответ выдает лаборатория на специальном бланке. RPR (антикардиолипиновый тест), анализ отрицательный – это референтное значение.</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При таком заключении:</w:t>
      </w:r>
    </w:p>
    <w:p w:rsidR="007152BF" w:rsidRPr="007152BF" w:rsidRDefault="007152BF" w:rsidP="003D0EEC">
      <w:pPr>
        <w:numPr>
          <w:ilvl w:val="0"/>
          <w:numId w:val="16"/>
        </w:numPr>
        <w:shd w:val="clear" w:color="auto" w:fill="FFFFFF"/>
        <w:spacing w:after="15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сифилиса нет, не инфицирован и никогда не болел;</w:t>
      </w:r>
    </w:p>
    <w:p w:rsidR="007152BF" w:rsidRPr="007152BF" w:rsidRDefault="007152BF" w:rsidP="003D0EEC">
      <w:pPr>
        <w:numPr>
          <w:ilvl w:val="0"/>
          <w:numId w:val="16"/>
        </w:numPr>
        <w:shd w:val="clear" w:color="auto" w:fill="FFFFFF"/>
        <w:spacing w:after="15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состояние сразу после заражения, не прошло еще 6 недель;</w:t>
      </w:r>
    </w:p>
    <w:p w:rsidR="007152BF" w:rsidRPr="007152BF" w:rsidRDefault="007152BF" w:rsidP="003D0EEC">
      <w:pPr>
        <w:numPr>
          <w:ilvl w:val="0"/>
          <w:numId w:val="16"/>
        </w:numPr>
        <w:shd w:val="clear" w:color="auto" w:fill="FFFFFF"/>
        <w:spacing w:after="15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поздняя стадия болезни, когда количество кардиолипиновых антител снижается;</w:t>
      </w:r>
    </w:p>
    <w:p w:rsidR="007152BF" w:rsidRPr="007152BF" w:rsidRDefault="007152BF" w:rsidP="003D0EEC">
      <w:pPr>
        <w:numPr>
          <w:ilvl w:val="0"/>
          <w:numId w:val="16"/>
        </w:numPr>
        <w:shd w:val="clear" w:color="auto" w:fill="FFFFFF"/>
        <w:spacing w:after="15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слишком высокий титр антител, реакция не проходит;</w:t>
      </w:r>
    </w:p>
    <w:p w:rsidR="007152BF" w:rsidRPr="007152BF" w:rsidRDefault="007152BF" w:rsidP="003D0EEC">
      <w:pPr>
        <w:numPr>
          <w:ilvl w:val="0"/>
          <w:numId w:val="16"/>
        </w:numPr>
        <w:shd w:val="clear" w:color="auto" w:fill="FFFFFF"/>
        <w:spacing w:after="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lastRenderedPageBreak/>
        <w:t>ложноотрицательный результат.</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Положительный результат свидетельствует о наличии заболевания. Возможен и ложноположительный ответ.</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Во всех случаях при положительном анализе крови на RPR (антикардиолипиновый тест) окончательная расшифровка проводится только после дообследования, проведения трепонемных тестов.</w:t>
      </w:r>
    </w:p>
    <w:p w:rsidR="007152BF" w:rsidRPr="007152BF" w:rsidRDefault="007152BF" w:rsidP="003D0EEC">
      <w:pPr>
        <w:shd w:val="clear" w:color="auto" w:fill="FFFFFF"/>
        <w:spacing w:before="225" w:after="225" w:line="240" w:lineRule="auto"/>
        <w:jc w:val="both"/>
        <w:outlineLvl w:val="1"/>
        <w:rPr>
          <w:rFonts w:ascii="Times New Roman" w:eastAsia="Times New Roman" w:hAnsi="Times New Roman" w:cs="Times New Roman"/>
          <w:b/>
          <w:bCs/>
          <w:color w:val="000000" w:themeColor="text1"/>
          <w:sz w:val="28"/>
          <w:szCs w:val="28"/>
        </w:rPr>
      </w:pPr>
      <w:r w:rsidRPr="007152BF">
        <w:rPr>
          <w:rFonts w:ascii="Times New Roman" w:eastAsia="Times New Roman" w:hAnsi="Times New Roman" w:cs="Times New Roman"/>
          <w:b/>
          <w:bCs/>
          <w:color w:val="000000" w:themeColor="text1"/>
          <w:sz w:val="28"/>
          <w:szCs w:val="28"/>
        </w:rPr>
        <w:t>Интерпретация полученного ответа</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Отрицательный ответ не всегда означает на 100 %, что нет заболевания. Если кровь сдана в период инкубации, то просто еще не образовались в достаточном количестве антитела. При возможном заражении следует сдать повторный анализ через 6 недель после вероятного инфицирования.</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Положительный ответ требует уточнения, проведения дополнительных диагностических тестов.</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По динамике результата после проведения лечения оценивают эффективность терапии. Если при повторном исследовании ответ отрицательный, то лечение успешно.</w:t>
      </w:r>
    </w:p>
    <w:p w:rsidR="007152BF" w:rsidRPr="007152BF" w:rsidRDefault="007152BF" w:rsidP="003D0EEC">
      <w:pPr>
        <w:shd w:val="clear" w:color="auto" w:fill="FFFFFF"/>
        <w:spacing w:before="225" w:after="225" w:line="240" w:lineRule="auto"/>
        <w:jc w:val="both"/>
        <w:outlineLvl w:val="1"/>
        <w:rPr>
          <w:rFonts w:ascii="Times New Roman" w:eastAsia="Times New Roman" w:hAnsi="Times New Roman" w:cs="Times New Roman"/>
          <w:b/>
          <w:bCs/>
          <w:color w:val="000000" w:themeColor="text1"/>
          <w:sz w:val="28"/>
          <w:szCs w:val="28"/>
        </w:rPr>
      </w:pPr>
      <w:r w:rsidRPr="007152BF">
        <w:rPr>
          <w:rFonts w:ascii="Times New Roman" w:eastAsia="Times New Roman" w:hAnsi="Times New Roman" w:cs="Times New Roman"/>
          <w:b/>
          <w:bCs/>
          <w:color w:val="000000" w:themeColor="text1"/>
          <w:sz w:val="28"/>
          <w:szCs w:val="28"/>
        </w:rPr>
        <w:t>Что влияет на результаты</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На корректность ответа влияет правильность подготовки, соблюдение всех рекомендаций.</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Но! Ложноположительные результаты бывают:</w:t>
      </w:r>
    </w:p>
    <w:p w:rsidR="007152BF" w:rsidRPr="007152BF" w:rsidRDefault="007152BF" w:rsidP="003D0EEC">
      <w:pPr>
        <w:numPr>
          <w:ilvl w:val="0"/>
          <w:numId w:val="17"/>
        </w:numPr>
        <w:shd w:val="clear" w:color="auto" w:fill="FFFFFF"/>
        <w:spacing w:after="15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При наличии аутоиммунных, системных патологических состояний.</w:t>
      </w:r>
    </w:p>
    <w:p w:rsidR="007152BF" w:rsidRPr="007152BF" w:rsidRDefault="007152BF" w:rsidP="003D0EEC">
      <w:pPr>
        <w:numPr>
          <w:ilvl w:val="0"/>
          <w:numId w:val="17"/>
        </w:numPr>
        <w:shd w:val="clear" w:color="auto" w:fill="FFFFFF"/>
        <w:spacing w:after="15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На фоне любого тяжело протекающего паразитарного и инфекционного заболевания.</w:t>
      </w:r>
    </w:p>
    <w:p w:rsidR="007152BF" w:rsidRPr="007152BF" w:rsidRDefault="007152BF" w:rsidP="003D0EEC">
      <w:pPr>
        <w:numPr>
          <w:ilvl w:val="0"/>
          <w:numId w:val="17"/>
        </w:numPr>
        <w:shd w:val="clear" w:color="auto" w:fill="FFFFFF"/>
        <w:spacing w:after="15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У больных с выраженной дыхательной недостаточностью при атипичной пневмонии.</w:t>
      </w:r>
    </w:p>
    <w:p w:rsidR="007152BF" w:rsidRPr="007152BF" w:rsidRDefault="007152BF" w:rsidP="003D0EEC">
      <w:pPr>
        <w:numPr>
          <w:ilvl w:val="0"/>
          <w:numId w:val="17"/>
        </w:numPr>
        <w:shd w:val="clear" w:color="auto" w:fill="FFFFFF"/>
        <w:spacing w:after="15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Если пациент употребляет наркотики.</w:t>
      </w:r>
    </w:p>
    <w:p w:rsidR="007152BF" w:rsidRPr="007152BF" w:rsidRDefault="007152BF" w:rsidP="003D0EEC">
      <w:pPr>
        <w:numPr>
          <w:ilvl w:val="0"/>
          <w:numId w:val="17"/>
        </w:numPr>
        <w:shd w:val="clear" w:color="auto" w:fill="FFFFFF"/>
        <w:spacing w:after="15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В пожилом возрасте.</w:t>
      </w:r>
    </w:p>
    <w:p w:rsidR="007152BF" w:rsidRPr="007152BF" w:rsidRDefault="007152BF" w:rsidP="003D0EEC">
      <w:pPr>
        <w:numPr>
          <w:ilvl w:val="0"/>
          <w:numId w:val="17"/>
        </w:numPr>
        <w:shd w:val="clear" w:color="auto" w:fill="FFFFFF"/>
        <w:spacing w:after="15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Когда имеется другая инфекция, вызванная спирохетами (боррелиоз).</w:t>
      </w:r>
    </w:p>
    <w:p w:rsidR="007152BF" w:rsidRPr="007152BF" w:rsidRDefault="007152BF" w:rsidP="003D0EEC">
      <w:pPr>
        <w:numPr>
          <w:ilvl w:val="0"/>
          <w:numId w:val="17"/>
        </w:numPr>
        <w:shd w:val="clear" w:color="auto" w:fill="FFFFFF"/>
        <w:spacing w:after="0" w:line="240" w:lineRule="auto"/>
        <w:ind w:left="0"/>
        <w:jc w:val="both"/>
        <w:textAlignment w:val="top"/>
        <w:rPr>
          <w:rFonts w:ascii="Times New Roman" w:eastAsia="Times New Roman" w:hAnsi="Times New Roman" w:cs="Times New Roman"/>
          <w:sz w:val="28"/>
          <w:szCs w:val="28"/>
        </w:rPr>
      </w:pPr>
      <w:r w:rsidRPr="007152BF">
        <w:rPr>
          <w:rFonts w:ascii="Times New Roman" w:eastAsia="Times New Roman" w:hAnsi="Times New Roman" w:cs="Times New Roman"/>
          <w:sz w:val="28"/>
          <w:szCs w:val="28"/>
        </w:rPr>
        <w:t>При туберкулезе и проказе.</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000000" w:themeColor="text1"/>
          <w:sz w:val="28"/>
          <w:szCs w:val="28"/>
        </w:rPr>
      </w:pPr>
      <w:r w:rsidRPr="007152BF">
        <w:rPr>
          <w:rFonts w:ascii="Times New Roman" w:eastAsia="Times New Roman" w:hAnsi="Times New Roman" w:cs="Times New Roman"/>
          <w:color w:val="464646"/>
          <w:sz w:val="28"/>
          <w:szCs w:val="28"/>
        </w:rPr>
        <w:lastRenderedPageBreak/>
        <w:t>Ложноотрицательные показатели встречаются при недостаточном количестве антител или при</w:t>
      </w:r>
      <w:r w:rsidRPr="007152BF">
        <w:rPr>
          <w:rFonts w:ascii="Times New Roman" w:eastAsia="Times New Roman" w:hAnsi="Times New Roman" w:cs="Times New Roman"/>
          <w:color w:val="000000" w:themeColor="text1"/>
          <w:sz w:val="28"/>
          <w:szCs w:val="28"/>
        </w:rPr>
        <w:t xml:space="preserve"> очень высоком их содержании.</w:t>
      </w:r>
    </w:p>
    <w:p w:rsidR="007152BF" w:rsidRPr="007152BF" w:rsidRDefault="007152BF" w:rsidP="003D0EEC">
      <w:pPr>
        <w:shd w:val="clear" w:color="auto" w:fill="FFFFFF"/>
        <w:spacing w:before="225" w:after="225" w:line="240" w:lineRule="auto"/>
        <w:jc w:val="both"/>
        <w:outlineLvl w:val="1"/>
        <w:rPr>
          <w:rFonts w:ascii="Times New Roman" w:eastAsia="Times New Roman" w:hAnsi="Times New Roman" w:cs="Times New Roman"/>
          <w:b/>
          <w:bCs/>
          <w:color w:val="0A365C"/>
          <w:sz w:val="28"/>
          <w:szCs w:val="28"/>
        </w:rPr>
      </w:pPr>
      <w:r w:rsidRPr="007152BF">
        <w:rPr>
          <w:rFonts w:ascii="Times New Roman" w:eastAsia="Times New Roman" w:hAnsi="Times New Roman" w:cs="Times New Roman"/>
          <w:b/>
          <w:bCs/>
          <w:color w:val="000000" w:themeColor="text1"/>
          <w:sz w:val="28"/>
          <w:szCs w:val="28"/>
        </w:rPr>
        <w:t>Выводы</w:t>
      </w:r>
    </w:p>
    <w:p w:rsidR="007152BF" w:rsidRPr="007152BF"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Для ранней диагностики сифилиса и с целью скринингового исследования применяется РПР анализ крови. Это нетрепонемный тест, современный аналог реакции Вассермана. Ответ готов в течение рабочего дня.</w:t>
      </w:r>
    </w:p>
    <w:p w:rsidR="007152BF" w:rsidRPr="003D0EEC" w:rsidRDefault="007152BF" w:rsidP="003D0EEC">
      <w:pPr>
        <w:shd w:val="clear" w:color="auto" w:fill="FFFFFF"/>
        <w:spacing w:before="225" w:after="225" w:line="240" w:lineRule="auto"/>
        <w:jc w:val="both"/>
        <w:rPr>
          <w:rFonts w:ascii="Times New Roman" w:eastAsia="Times New Roman" w:hAnsi="Times New Roman" w:cs="Times New Roman"/>
          <w:color w:val="464646"/>
          <w:sz w:val="28"/>
          <w:szCs w:val="28"/>
        </w:rPr>
      </w:pPr>
      <w:r w:rsidRPr="007152BF">
        <w:rPr>
          <w:rFonts w:ascii="Times New Roman" w:eastAsia="Times New Roman" w:hAnsi="Times New Roman" w:cs="Times New Roman"/>
          <w:color w:val="464646"/>
          <w:sz w:val="28"/>
          <w:szCs w:val="28"/>
        </w:rPr>
        <w:t>С учетом возможности ложноотрицательных и ложноположительных результатов, по показаниям назначаются дополнительные уточняющие анализы. Окончательное заключение делает специалист, врач-дерматовенеролог с учетом всех обследований, клинических симптомов и эпидемиологического анамнеза.</w:t>
      </w:r>
    </w:p>
    <w:p w:rsidR="007152BF" w:rsidRPr="003D0EEC" w:rsidRDefault="007152BF" w:rsidP="003D0EEC">
      <w:pPr>
        <w:shd w:val="clear" w:color="auto" w:fill="FFFFFF"/>
        <w:spacing w:before="225" w:after="225" w:line="240" w:lineRule="auto"/>
        <w:jc w:val="both"/>
        <w:rPr>
          <w:rFonts w:ascii="Times New Roman" w:hAnsi="Times New Roman" w:cs="Times New Roman"/>
          <w:color w:val="000000"/>
          <w:sz w:val="28"/>
          <w:szCs w:val="28"/>
        </w:rPr>
      </w:pPr>
      <w:r w:rsidRPr="003D0EEC">
        <w:rPr>
          <w:rFonts w:ascii="Times New Roman" w:eastAsia="Times New Roman" w:hAnsi="Times New Roman" w:cs="Times New Roman"/>
          <w:color w:val="464646"/>
          <w:sz w:val="28"/>
          <w:szCs w:val="28"/>
        </w:rPr>
        <w:t xml:space="preserve">Для проведения реакции,мы капаем 50мкл </w:t>
      </w:r>
      <w:r w:rsidR="00AB58C0" w:rsidRPr="003D0EEC">
        <w:rPr>
          <w:rFonts w:ascii="Times New Roman" w:eastAsia="Times New Roman" w:hAnsi="Times New Roman" w:cs="Times New Roman"/>
          <w:color w:val="464646"/>
          <w:sz w:val="28"/>
          <w:szCs w:val="28"/>
        </w:rPr>
        <w:t xml:space="preserve">сыворотки на спец.планшетку и добавляем каплю </w:t>
      </w:r>
      <w:r w:rsidR="00AB58C0" w:rsidRPr="003D0EEC">
        <w:rPr>
          <w:rFonts w:ascii="Times New Roman" w:hAnsi="Times New Roman" w:cs="Times New Roman"/>
          <w:b/>
          <w:bCs/>
          <w:color w:val="000000"/>
          <w:sz w:val="28"/>
          <w:szCs w:val="28"/>
        </w:rPr>
        <w:t>PRP-антиген</w:t>
      </w:r>
      <w:r w:rsidR="00AB58C0" w:rsidRPr="003D0EEC">
        <w:rPr>
          <w:rFonts w:ascii="Times New Roman" w:hAnsi="Times New Roman" w:cs="Times New Roman"/>
          <w:color w:val="000000"/>
          <w:sz w:val="28"/>
          <w:szCs w:val="28"/>
        </w:rPr>
        <w:t> – водная 0.2% суспезия угольных частиц сенсибилизированных смесью кардиолипина, лецитина и холестерина.Ставим в шейкер на 8 мин. И учитываем рез</w:t>
      </w:r>
      <w:r w:rsidR="00221FF1" w:rsidRPr="003D0EEC">
        <w:rPr>
          <w:rFonts w:ascii="Times New Roman" w:hAnsi="Times New Roman" w:cs="Times New Roman"/>
          <w:color w:val="000000"/>
          <w:sz w:val="28"/>
          <w:szCs w:val="28"/>
        </w:rPr>
        <w:t>ультат.</w:t>
      </w:r>
    </w:p>
    <w:p w:rsidR="00221FF1" w:rsidRPr="003D0EEC" w:rsidRDefault="00221FF1" w:rsidP="00BE1E21">
      <w:pPr>
        <w:shd w:val="clear" w:color="auto" w:fill="FFFFFF"/>
        <w:spacing w:before="225" w:after="225" w:line="240" w:lineRule="auto"/>
        <w:jc w:val="center"/>
        <w:rPr>
          <w:rFonts w:ascii="Times New Roman" w:eastAsia="Times New Roman" w:hAnsi="Times New Roman" w:cs="Times New Roman"/>
          <w:color w:val="464646"/>
          <w:sz w:val="28"/>
          <w:szCs w:val="28"/>
        </w:rPr>
      </w:pPr>
      <w:r w:rsidRPr="003D0EEC">
        <w:rPr>
          <w:rFonts w:ascii="Times New Roman" w:hAnsi="Times New Roman" w:cs="Times New Roman"/>
          <w:noProof/>
          <w:sz w:val="28"/>
          <w:szCs w:val="28"/>
        </w:rPr>
        <w:drawing>
          <wp:inline distT="0" distB="0" distL="0" distR="0" wp14:anchorId="5D5FD937" wp14:editId="31709B48">
            <wp:extent cx="3510951" cy="3120653"/>
            <wp:effectExtent l="0" t="0" r="0" b="3810"/>
            <wp:docPr id="15" name="Рисунок 15" descr="https://sun9-54.userapi.com/impg/gSlhgAmEZjd2ZUupI7SwwUbrfzPo0TSQO6STEw/9WmooMzw4EE.jpg?size=1620x2160&amp;quality=95&amp;sign=4a4b2ac046893ace08cfd7aa8290542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4.userapi.com/impg/gSlhgAmEZjd2ZUupI7SwwUbrfzPo0TSQO6STEw/9WmooMzw4EE.jpg?size=1620x2160&amp;quality=95&amp;sign=4a4b2ac046893ace08cfd7aa82905427&amp;type=album"/>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292" b="20037"/>
                    <a:stretch/>
                  </pic:blipFill>
                  <pic:spPr bwMode="auto">
                    <a:xfrm>
                      <a:off x="0" y="0"/>
                      <a:ext cx="3513671" cy="3123070"/>
                    </a:xfrm>
                    <a:prstGeom prst="rect">
                      <a:avLst/>
                    </a:prstGeom>
                    <a:noFill/>
                    <a:ln>
                      <a:noFill/>
                    </a:ln>
                    <a:extLst>
                      <a:ext uri="{53640926-AAD7-44D8-BBD7-CCE9431645EC}">
                        <a14:shadowObscured xmlns:a14="http://schemas.microsoft.com/office/drawing/2010/main"/>
                      </a:ext>
                    </a:extLst>
                  </pic:spPr>
                </pic:pic>
              </a:graphicData>
            </a:graphic>
          </wp:inline>
        </w:drawing>
      </w:r>
    </w:p>
    <w:p w:rsidR="00221FF1" w:rsidRPr="003D0EEC" w:rsidRDefault="00221FF1" w:rsidP="00BE1E21">
      <w:pPr>
        <w:shd w:val="clear" w:color="auto" w:fill="FFFFFF"/>
        <w:spacing w:before="225" w:after="225" w:line="240" w:lineRule="auto"/>
        <w:jc w:val="center"/>
        <w:rPr>
          <w:rFonts w:ascii="Times New Roman" w:eastAsia="Times New Roman" w:hAnsi="Times New Roman" w:cs="Times New Roman"/>
          <w:color w:val="464646"/>
          <w:sz w:val="28"/>
          <w:szCs w:val="28"/>
        </w:rPr>
      </w:pPr>
      <w:r w:rsidRPr="003D0EEC">
        <w:rPr>
          <w:rFonts w:ascii="Times New Roman" w:eastAsia="Times New Roman" w:hAnsi="Times New Roman" w:cs="Times New Roman"/>
          <w:color w:val="464646"/>
          <w:sz w:val="28"/>
          <w:szCs w:val="28"/>
        </w:rPr>
        <w:t>Рис.10  – РПР-тест</w:t>
      </w:r>
    </w:p>
    <w:p w:rsidR="00221FF1" w:rsidRPr="007152BF" w:rsidRDefault="00221FF1" w:rsidP="003D0EEC">
      <w:pPr>
        <w:shd w:val="clear" w:color="auto" w:fill="FFFFFF"/>
        <w:spacing w:before="225" w:after="225" w:line="240" w:lineRule="auto"/>
        <w:jc w:val="both"/>
        <w:rPr>
          <w:rFonts w:ascii="Times New Roman" w:eastAsia="Times New Roman" w:hAnsi="Times New Roman" w:cs="Times New Roman"/>
          <w:color w:val="464646"/>
          <w:sz w:val="28"/>
          <w:szCs w:val="28"/>
        </w:rPr>
      </w:pPr>
    </w:p>
    <w:p w:rsidR="00FD099E" w:rsidRPr="003D0EEC" w:rsidRDefault="00FD099E" w:rsidP="003D0EEC">
      <w:pPr>
        <w:pStyle w:val="aa"/>
        <w:spacing w:line="360" w:lineRule="auto"/>
        <w:ind w:left="360" w:firstLine="0"/>
        <w:rPr>
          <w:b/>
          <w:sz w:val="28"/>
          <w:szCs w:val="28"/>
          <w:u w:val="single"/>
        </w:rPr>
      </w:pPr>
    </w:p>
    <w:p w:rsidR="002D107F" w:rsidRPr="003D0EEC" w:rsidRDefault="002D107F" w:rsidP="00BE1E21">
      <w:pPr>
        <w:pStyle w:val="aa"/>
        <w:spacing w:line="360" w:lineRule="auto"/>
        <w:ind w:left="0" w:firstLine="0"/>
        <w:rPr>
          <w:sz w:val="28"/>
          <w:szCs w:val="28"/>
        </w:rPr>
      </w:pPr>
    </w:p>
    <w:p w:rsidR="00167237" w:rsidRPr="00BE1E21" w:rsidRDefault="00167237" w:rsidP="00BE1E21">
      <w:pPr>
        <w:spacing w:after="160" w:line="259" w:lineRule="auto"/>
        <w:jc w:val="center"/>
        <w:rPr>
          <w:rFonts w:ascii="Times New Roman" w:eastAsia="Times New Roman" w:hAnsi="Times New Roman" w:cs="Times New Roman"/>
          <w:b/>
          <w:sz w:val="28"/>
          <w:szCs w:val="28"/>
          <w:u w:val="single"/>
        </w:rPr>
      </w:pPr>
      <w:r w:rsidRPr="003D0EEC">
        <w:rPr>
          <w:rFonts w:ascii="Times New Roman" w:hAnsi="Times New Roman" w:cs="Times New Roman"/>
          <w:b/>
          <w:sz w:val="28"/>
          <w:szCs w:val="28"/>
          <w:u w:val="single"/>
        </w:rPr>
        <w:lastRenderedPageBreak/>
        <w:t>День 18 (09.05.2024)</w:t>
      </w:r>
    </w:p>
    <w:p w:rsidR="00E91FDE" w:rsidRPr="003D0EEC" w:rsidRDefault="00E91FDE" w:rsidP="00BE1E21">
      <w:pPr>
        <w:pStyle w:val="aa"/>
        <w:spacing w:line="360" w:lineRule="auto"/>
        <w:ind w:left="0" w:firstLine="0"/>
        <w:jc w:val="center"/>
        <w:rPr>
          <w:b/>
          <w:sz w:val="28"/>
          <w:szCs w:val="28"/>
          <w:u w:val="single"/>
        </w:rPr>
      </w:pPr>
      <w:r w:rsidRPr="003D0EEC">
        <w:rPr>
          <w:b/>
          <w:sz w:val="28"/>
          <w:szCs w:val="28"/>
          <w:u w:val="single"/>
        </w:rPr>
        <w:t>Методический день.</w:t>
      </w:r>
    </w:p>
    <w:p w:rsidR="00E91FDE" w:rsidRPr="003D0EEC" w:rsidRDefault="00E91FDE" w:rsidP="003D0EEC">
      <w:pPr>
        <w:pStyle w:val="aa"/>
        <w:spacing w:line="360" w:lineRule="auto"/>
        <w:ind w:left="0" w:firstLine="0"/>
        <w:rPr>
          <w:sz w:val="28"/>
          <w:szCs w:val="28"/>
        </w:rPr>
      </w:pPr>
      <w:r w:rsidRPr="003D0EEC">
        <w:rPr>
          <w:sz w:val="28"/>
          <w:szCs w:val="28"/>
        </w:rPr>
        <w:t>Работа с документами.</w:t>
      </w:r>
    </w:p>
    <w:p w:rsidR="00167237" w:rsidRPr="003D0EEC" w:rsidRDefault="00167237" w:rsidP="003D0EEC">
      <w:pPr>
        <w:pStyle w:val="aa"/>
        <w:spacing w:line="360" w:lineRule="auto"/>
        <w:ind w:left="0" w:firstLine="0"/>
        <w:rPr>
          <w:b/>
          <w:sz w:val="28"/>
          <w:szCs w:val="28"/>
          <w:u w:val="single"/>
        </w:rPr>
      </w:pPr>
    </w:p>
    <w:p w:rsidR="00E91FDE" w:rsidRPr="003D0EEC" w:rsidRDefault="00E91FDE" w:rsidP="003D0EEC">
      <w:pPr>
        <w:spacing w:after="160" w:line="259" w:lineRule="auto"/>
        <w:jc w:val="both"/>
        <w:rPr>
          <w:rFonts w:ascii="Times New Roman" w:eastAsia="Times New Roman" w:hAnsi="Times New Roman" w:cs="Times New Roman"/>
          <w:b/>
          <w:sz w:val="28"/>
          <w:szCs w:val="28"/>
          <w:u w:val="single"/>
        </w:rPr>
      </w:pPr>
      <w:r w:rsidRPr="003D0EEC">
        <w:rPr>
          <w:rFonts w:ascii="Times New Roman" w:hAnsi="Times New Roman" w:cs="Times New Roman"/>
          <w:b/>
          <w:sz w:val="28"/>
          <w:szCs w:val="28"/>
          <w:u w:val="single"/>
        </w:rPr>
        <w:br w:type="page"/>
      </w:r>
    </w:p>
    <w:p w:rsidR="00167237" w:rsidRPr="003D0EEC" w:rsidRDefault="00167237" w:rsidP="00BE1E21">
      <w:pPr>
        <w:pStyle w:val="aa"/>
        <w:spacing w:line="360" w:lineRule="auto"/>
        <w:ind w:left="0" w:firstLine="0"/>
        <w:jc w:val="center"/>
        <w:rPr>
          <w:b/>
          <w:sz w:val="28"/>
          <w:szCs w:val="28"/>
          <w:u w:val="single"/>
        </w:rPr>
      </w:pPr>
      <w:r w:rsidRPr="003D0EEC">
        <w:rPr>
          <w:b/>
          <w:sz w:val="28"/>
          <w:szCs w:val="28"/>
          <w:u w:val="single"/>
        </w:rPr>
        <w:lastRenderedPageBreak/>
        <w:t>День 19 (10.05.2024)</w:t>
      </w:r>
    </w:p>
    <w:p w:rsidR="00167237" w:rsidRPr="003D0EEC" w:rsidRDefault="00167237" w:rsidP="00BE1E21">
      <w:pPr>
        <w:pStyle w:val="aa"/>
        <w:spacing w:line="360" w:lineRule="auto"/>
        <w:ind w:left="0" w:firstLine="0"/>
        <w:jc w:val="center"/>
        <w:rPr>
          <w:b/>
          <w:sz w:val="28"/>
          <w:szCs w:val="28"/>
          <w:u w:val="single"/>
        </w:rPr>
      </w:pPr>
      <w:r w:rsidRPr="003D0EEC">
        <w:rPr>
          <w:b/>
          <w:sz w:val="28"/>
          <w:szCs w:val="28"/>
          <w:u w:val="single"/>
        </w:rPr>
        <w:t>Метод</w:t>
      </w:r>
      <w:r w:rsidR="00E91FDE" w:rsidRPr="003D0EEC">
        <w:rPr>
          <w:b/>
          <w:sz w:val="28"/>
          <w:szCs w:val="28"/>
          <w:u w:val="single"/>
        </w:rPr>
        <w:t>ический день.</w:t>
      </w:r>
    </w:p>
    <w:p w:rsidR="00E91FDE" w:rsidRPr="003D0EEC" w:rsidRDefault="00E91FDE" w:rsidP="003D0EEC">
      <w:pPr>
        <w:pStyle w:val="aa"/>
        <w:spacing w:line="360" w:lineRule="auto"/>
        <w:ind w:left="0" w:firstLine="0"/>
        <w:rPr>
          <w:sz w:val="28"/>
          <w:szCs w:val="28"/>
        </w:rPr>
      </w:pPr>
      <w:r w:rsidRPr="003D0EEC">
        <w:rPr>
          <w:sz w:val="28"/>
          <w:szCs w:val="28"/>
        </w:rPr>
        <w:t>Работа с документами.</w:t>
      </w:r>
    </w:p>
    <w:p w:rsidR="00E91FDE" w:rsidRPr="003D0EEC" w:rsidRDefault="00E91FDE" w:rsidP="003D0EEC">
      <w:pPr>
        <w:spacing w:after="160" w:line="259" w:lineRule="auto"/>
        <w:jc w:val="both"/>
        <w:rPr>
          <w:rFonts w:ascii="Times New Roman" w:eastAsia="Times New Roman" w:hAnsi="Times New Roman" w:cs="Times New Roman"/>
          <w:b/>
          <w:sz w:val="28"/>
          <w:szCs w:val="28"/>
          <w:u w:val="single"/>
        </w:rPr>
      </w:pPr>
      <w:r w:rsidRPr="003D0EEC">
        <w:rPr>
          <w:rFonts w:ascii="Times New Roman" w:hAnsi="Times New Roman" w:cs="Times New Roman"/>
          <w:b/>
          <w:sz w:val="28"/>
          <w:szCs w:val="28"/>
          <w:u w:val="single"/>
        </w:rPr>
        <w:br w:type="page"/>
      </w:r>
    </w:p>
    <w:p w:rsidR="00167237" w:rsidRPr="003D0EEC" w:rsidRDefault="00167237" w:rsidP="00BE1E21">
      <w:pPr>
        <w:pStyle w:val="aa"/>
        <w:spacing w:line="360" w:lineRule="auto"/>
        <w:ind w:left="0" w:firstLine="0"/>
        <w:jc w:val="center"/>
        <w:rPr>
          <w:b/>
          <w:sz w:val="28"/>
          <w:szCs w:val="28"/>
          <w:u w:val="single"/>
        </w:rPr>
      </w:pPr>
      <w:r w:rsidRPr="003D0EEC">
        <w:rPr>
          <w:b/>
          <w:sz w:val="28"/>
          <w:szCs w:val="28"/>
          <w:u w:val="single"/>
        </w:rPr>
        <w:lastRenderedPageBreak/>
        <w:t>День 20 (11.05.2024)</w:t>
      </w:r>
    </w:p>
    <w:p w:rsidR="00E91FDE" w:rsidRPr="003D0EEC" w:rsidRDefault="00E91FDE" w:rsidP="00BE1E21">
      <w:pPr>
        <w:pStyle w:val="aa"/>
        <w:spacing w:line="360" w:lineRule="auto"/>
        <w:ind w:left="0" w:firstLine="0"/>
        <w:jc w:val="center"/>
        <w:rPr>
          <w:b/>
          <w:sz w:val="28"/>
          <w:szCs w:val="28"/>
          <w:u w:val="single"/>
        </w:rPr>
      </w:pPr>
      <w:r w:rsidRPr="003D0EEC">
        <w:rPr>
          <w:b/>
          <w:sz w:val="28"/>
          <w:szCs w:val="28"/>
          <w:u w:val="single"/>
        </w:rPr>
        <w:t>Методический день.</w:t>
      </w:r>
    </w:p>
    <w:p w:rsidR="00E91FDE" w:rsidRPr="003D0EEC" w:rsidRDefault="00E91FDE" w:rsidP="003D0EEC">
      <w:pPr>
        <w:pStyle w:val="aa"/>
        <w:spacing w:line="360" w:lineRule="auto"/>
        <w:ind w:left="0" w:firstLine="0"/>
        <w:rPr>
          <w:sz w:val="28"/>
          <w:szCs w:val="28"/>
        </w:rPr>
      </w:pPr>
      <w:r w:rsidRPr="003D0EEC">
        <w:rPr>
          <w:sz w:val="28"/>
          <w:szCs w:val="28"/>
        </w:rPr>
        <w:t>Работа с документами.</w:t>
      </w:r>
    </w:p>
    <w:p w:rsidR="00167237" w:rsidRPr="003D0EEC" w:rsidRDefault="00167237" w:rsidP="003D0EEC">
      <w:pPr>
        <w:pStyle w:val="aa"/>
        <w:spacing w:line="360" w:lineRule="auto"/>
        <w:ind w:left="0" w:firstLine="0"/>
        <w:rPr>
          <w:b/>
          <w:sz w:val="28"/>
          <w:szCs w:val="28"/>
          <w:u w:val="single"/>
        </w:rPr>
      </w:pPr>
    </w:p>
    <w:p w:rsidR="00E91FDE" w:rsidRPr="003D0EEC" w:rsidRDefault="00E91FDE" w:rsidP="003D0EEC">
      <w:pPr>
        <w:spacing w:after="160" w:line="259" w:lineRule="auto"/>
        <w:jc w:val="both"/>
        <w:rPr>
          <w:rFonts w:ascii="Times New Roman" w:eastAsia="Times New Roman" w:hAnsi="Times New Roman" w:cs="Times New Roman"/>
          <w:b/>
          <w:sz w:val="28"/>
          <w:szCs w:val="28"/>
          <w:u w:val="single"/>
        </w:rPr>
      </w:pPr>
      <w:r w:rsidRPr="003D0EEC">
        <w:rPr>
          <w:rFonts w:ascii="Times New Roman" w:hAnsi="Times New Roman" w:cs="Times New Roman"/>
          <w:b/>
          <w:sz w:val="28"/>
          <w:szCs w:val="28"/>
          <w:u w:val="single"/>
        </w:rPr>
        <w:br w:type="page"/>
      </w:r>
    </w:p>
    <w:p w:rsidR="00167237" w:rsidRPr="003D0EEC" w:rsidRDefault="00167237" w:rsidP="00BE1E21">
      <w:pPr>
        <w:pStyle w:val="aa"/>
        <w:spacing w:line="360" w:lineRule="auto"/>
        <w:ind w:left="0" w:firstLine="0"/>
        <w:jc w:val="center"/>
        <w:rPr>
          <w:b/>
          <w:sz w:val="28"/>
          <w:szCs w:val="28"/>
          <w:u w:val="single"/>
        </w:rPr>
      </w:pPr>
      <w:r w:rsidRPr="003D0EEC">
        <w:rPr>
          <w:b/>
          <w:sz w:val="28"/>
          <w:szCs w:val="28"/>
          <w:u w:val="single"/>
        </w:rPr>
        <w:lastRenderedPageBreak/>
        <w:t>День 21 (12.05.2024)</w:t>
      </w:r>
    </w:p>
    <w:p w:rsidR="00167237" w:rsidRPr="003D0EEC" w:rsidRDefault="00E91FDE" w:rsidP="00BE1E21">
      <w:pPr>
        <w:pStyle w:val="aa"/>
        <w:spacing w:line="360" w:lineRule="auto"/>
        <w:ind w:left="0" w:firstLine="0"/>
        <w:jc w:val="center"/>
        <w:rPr>
          <w:b/>
          <w:sz w:val="28"/>
          <w:szCs w:val="28"/>
          <w:u w:val="single"/>
        </w:rPr>
      </w:pPr>
      <w:r w:rsidRPr="003D0EEC">
        <w:rPr>
          <w:b/>
          <w:sz w:val="28"/>
          <w:szCs w:val="28"/>
          <w:u w:val="single"/>
        </w:rPr>
        <w:t>Методический день.</w:t>
      </w:r>
    </w:p>
    <w:p w:rsidR="00E91FDE" w:rsidRPr="003D0EEC" w:rsidRDefault="00E91FDE" w:rsidP="003D0EEC">
      <w:pPr>
        <w:pStyle w:val="aa"/>
        <w:spacing w:line="360" w:lineRule="auto"/>
        <w:ind w:left="0" w:firstLine="0"/>
        <w:rPr>
          <w:sz w:val="28"/>
          <w:szCs w:val="28"/>
        </w:rPr>
      </w:pPr>
      <w:r w:rsidRPr="003D0EEC">
        <w:rPr>
          <w:sz w:val="28"/>
          <w:szCs w:val="28"/>
        </w:rPr>
        <w:t>Работа с документами</w:t>
      </w:r>
    </w:p>
    <w:p w:rsidR="00E91FDE" w:rsidRPr="003D0EEC" w:rsidRDefault="00E91FDE" w:rsidP="003D0EEC">
      <w:pPr>
        <w:spacing w:after="160" w:line="259" w:lineRule="auto"/>
        <w:jc w:val="both"/>
        <w:rPr>
          <w:rFonts w:ascii="Times New Roman" w:eastAsia="Times New Roman" w:hAnsi="Times New Roman" w:cs="Times New Roman"/>
          <w:sz w:val="28"/>
          <w:szCs w:val="28"/>
        </w:rPr>
      </w:pPr>
      <w:r w:rsidRPr="003D0EEC">
        <w:rPr>
          <w:rFonts w:ascii="Times New Roman" w:hAnsi="Times New Roman" w:cs="Times New Roman"/>
          <w:sz w:val="28"/>
          <w:szCs w:val="28"/>
        </w:rPr>
        <w:br w:type="page"/>
      </w:r>
    </w:p>
    <w:p w:rsidR="00167237" w:rsidRPr="003D0EEC" w:rsidRDefault="00167237" w:rsidP="00BE1E21">
      <w:pPr>
        <w:pStyle w:val="aa"/>
        <w:spacing w:line="360" w:lineRule="auto"/>
        <w:ind w:left="0" w:firstLine="0"/>
        <w:jc w:val="center"/>
        <w:rPr>
          <w:b/>
          <w:sz w:val="28"/>
          <w:szCs w:val="28"/>
          <w:u w:val="single"/>
        </w:rPr>
      </w:pPr>
      <w:r w:rsidRPr="003D0EEC">
        <w:rPr>
          <w:b/>
          <w:sz w:val="28"/>
          <w:szCs w:val="28"/>
          <w:u w:val="single"/>
        </w:rPr>
        <w:lastRenderedPageBreak/>
        <w:t>День 22 (13.05.2024)</w:t>
      </w:r>
    </w:p>
    <w:p w:rsidR="007539E7" w:rsidRPr="003D0EEC" w:rsidRDefault="007539E7" w:rsidP="003D0EEC">
      <w:pPr>
        <w:pStyle w:val="aa"/>
        <w:spacing w:line="360" w:lineRule="auto"/>
        <w:ind w:left="0" w:firstLine="0"/>
        <w:rPr>
          <w:b/>
          <w:sz w:val="28"/>
          <w:szCs w:val="28"/>
          <w:u w:val="single"/>
        </w:rPr>
      </w:pPr>
      <w:r w:rsidRPr="003D0EEC">
        <w:rPr>
          <w:b/>
          <w:sz w:val="28"/>
          <w:szCs w:val="28"/>
          <w:u w:val="single"/>
        </w:rPr>
        <w:t>Иммуноблотинг.</w:t>
      </w:r>
    </w:p>
    <w:p w:rsidR="007539E7" w:rsidRPr="007539E7" w:rsidRDefault="007539E7" w:rsidP="003D0EEC">
      <w:pPr>
        <w:spacing w:before="100" w:beforeAutospacing="1" w:after="100" w:afterAutospacing="1" w:line="240" w:lineRule="auto"/>
        <w:jc w:val="both"/>
        <w:rPr>
          <w:rFonts w:ascii="Times New Roman" w:eastAsia="Times New Roman" w:hAnsi="Times New Roman" w:cs="Times New Roman"/>
          <w:color w:val="000000"/>
          <w:sz w:val="28"/>
          <w:szCs w:val="28"/>
        </w:rPr>
      </w:pPr>
      <w:r w:rsidRPr="007539E7">
        <w:rPr>
          <w:rFonts w:ascii="Times New Roman" w:eastAsia="Times New Roman" w:hAnsi="Times New Roman" w:cs="Times New Roman"/>
          <w:b/>
          <w:bCs/>
          <w:color w:val="000000"/>
          <w:sz w:val="28"/>
          <w:szCs w:val="28"/>
        </w:rPr>
        <w:t>Иммуноферментный анализ </w:t>
      </w:r>
      <w:r w:rsidRPr="007539E7">
        <w:rPr>
          <w:rFonts w:ascii="Times New Roman" w:eastAsia="Times New Roman" w:hAnsi="Times New Roman" w:cs="Times New Roman"/>
          <w:color w:val="000000"/>
          <w:sz w:val="28"/>
          <w:szCs w:val="28"/>
        </w:rPr>
        <w:t>или метод — выявление ан</w:t>
      </w:r>
      <w:r w:rsidRPr="007539E7">
        <w:rPr>
          <w:rFonts w:ascii="Times New Roman" w:eastAsia="Times New Roman" w:hAnsi="Times New Roman" w:cs="Times New Roman"/>
          <w:color w:val="000000"/>
          <w:sz w:val="28"/>
          <w:szCs w:val="28"/>
        </w:rPr>
        <w:softHyphen/>
        <w:t>тигенов с помощью соответствующих им антител, конъюгированных с ферментом-меткой (пероксидазой хрена, бета-галактозидазой или щелочной фосфатазой). После соединения антигена с меченной ферментом иммунной сывороткой в смесь добавляют субстрат/хромоген. Субстрат расщепляется ферментом и изменяется цвет продукта реакции — интен</w:t>
      </w:r>
      <w:r w:rsidRPr="007539E7">
        <w:rPr>
          <w:rFonts w:ascii="Times New Roman" w:eastAsia="Times New Roman" w:hAnsi="Times New Roman" w:cs="Times New Roman"/>
          <w:color w:val="000000"/>
          <w:sz w:val="28"/>
          <w:szCs w:val="28"/>
        </w:rPr>
        <w:softHyphen/>
        <w:t>сивность окраски прямо пропорциональна количеству свя</w:t>
      </w:r>
      <w:r w:rsidRPr="007539E7">
        <w:rPr>
          <w:rFonts w:ascii="Times New Roman" w:eastAsia="Times New Roman" w:hAnsi="Times New Roman" w:cs="Times New Roman"/>
          <w:color w:val="000000"/>
          <w:sz w:val="28"/>
          <w:szCs w:val="28"/>
        </w:rPr>
        <w:softHyphen/>
        <w:t>завшихся молекул антигена и антител. </w:t>
      </w:r>
      <w:r w:rsidRPr="007539E7">
        <w:rPr>
          <w:rFonts w:ascii="Times New Roman" w:eastAsia="Times New Roman" w:hAnsi="Times New Roman" w:cs="Times New Roman"/>
          <w:b/>
          <w:bCs/>
          <w:color w:val="000000"/>
          <w:sz w:val="28"/>
          <w:szCs w:val="28"/>
        </w:rPr>
        <w:t>ИФА применяют</w:t>
      </w:r>
      <w:r w:rsidRPr="007539E7">
        <w:rPr>
          <w:rFonts w:ascii="Times New Roman" w:eastAsia="Times New Roman" w:hAnsi="Times New Roman" w:cs="Times New Roman"/>
          <w:color w:val="000000"/>
          <w:sz w:val="28"/>
          <w:szCs w:val="28"/>
        </w:rPr>
        <w:t> для диагностики вирусных, бактериальных и паразитарных бо</w:t>
      </w:r>
      <w:r w:rsidRPr="007539E7">
        <w:rPr>
          <w:rFonts w:ascii="Times New Roman" w:eastAsia="Times New Roman" w:hAnsi="Times New Roman" w:cs="Times New Roman"/>
          <w:color w:val="000000"/>
          <w:sz w:val="28"/>
          <w:szCs w:val="28"/>
        </w:rPr>
        <w:softHyphen/>
        <w:t>лезней, в частности для диагностики ВИЧ-инфекций, гепати</w:t>
      </w:r>
      <w:r w:rsidRPr="007539E7">
        <w:rPr>
          <w:rFonts w:ascii="Times New Roman" w:eastAsia="Times New Roman" w:hAnsi="Times New Roman" w:cs="Times New Roman"/>
          <w:color w:val="000000"/>
          <w:sz w:val="28"/>
          <w:szCs w:val="28"/>
        </w:rPr>
        <w:softHyphen/>
        <w:t>та В и др., а также определения гормонов, ферментов, лекар</w:t>
      </w:r>
      <w:r w:rsidRPr="007539E7">
        <w:rPr>
          <w:rFonts w:ascii="Times New Roman" w:eastAsia="Times New Roman" w:hAnsi="Times New Roman" w:cs="Times New Roman"/>
          <w:color w:val="000000"/>
          <w:sz w:val="28"/>
          <w:szCs w:val="28"/>
        </w:rPr>
        <w:softHyphen/>
        <w:t>ственных препаратов и других биологически активных ве</w:t>
      </w:r>
      <w:r w:rsidRPr="007539E7">
        <w:rPr>
          <w:rFonts w:ascii="Times New Roman" w:eastAsia="Times New Roman" w:hAnsi="Times New Roman" w:cs="Times New Roman"/>
          <w:color w:val="000000"/>
          <w:sz w:val="28"/>
          <w:szCs w:val="28"/>
        </w:rPr>
        <w:softHyphen/>
        <w:t>ществ, содержащихся в исследуемом материале в минорных концентрациях (10</w:t>
      </w:r>
      <w:r w:rsidRPr="007539E7">
        <w:rPr>
          <w:rFonts w:ascii="Times New Roman" w:eastAsia="Times New Roman" w:hAnsi="Times New Roman" w:cs="Times New Roman"/>
          <w:color w:val="000000"/>
          <w:sz w:val="28"/>
          <w:szCs w:val="28"/>
          <w:vertAlign w:val="superscript"/>
        </w:rPr>
        <w:t>10</w:t>
      </w:r>
      <w:r w:rsidRPr="007539E7">
        <w:rPr>
          <w:rFonts w:ascii="Times New Roman" w:eastAsia="Times New Roman" w:hAnsi="Times New Roman" w:cs="Times New Roman"/>
          <w:color w:val="000000"/>
          <w:sz w:val="28"/>
          <w:szCs w:val="28"/>
        </w:rPr>
        <w:t>-10</w:t>
      </w:r>
      <w:r w:rsidRPr="007539E7">
        <w:rPr>
          <w:rFonts w:ascii="Times New Roman" w:eastAsia="Times New Roman" w:hAnsi="Times New Roman" w:cs="Times New Roman"/>
          <w:color w:val="000000"/>
          <w:sz w:val="28"/>
          <w:szCs w:val="28"/>
          <w:vertAlign w:val="superscript"/>
        </w:rPr>
        <w:t>12</w:t>
      </w:r>
      <w:r w:rsidRPr="007539E7">
        <w:rPr>
          <w:rFonts w:ascii="Times New Roman" w:eastAsia="Times New Roman" w:hAnsi="Times New Roman" w:cs="Times New Roman"/>
          <w:color w:val="000000"/>
          <w:sz w:val="28"/>
          <w:szCs w:val="28"/>
        </w:rPr>
        <w:t> г/л).</w:t>
      </w:r>
    </w:p>
    <w:p w:rsidR="007539E7" w:rsidRPr="007539E7" w:rsidRDefault="007539E7" w:rsidP="003D0EEC">
      <w:pPr>
        <w:spacing w:before="100" w:beforeAutospacing="1" w:after="100" w:afterAutospacing="1" w:line="240" w:lineRule="auto"/>
        <w:jc w:val="both"/>
        <w:rPr>
          <w:rFonts w:ascii="Times New Roman" w:eastAsia="Times New Roman" w:hAnsi="Times New Roman" w:cs="Times New Roman"/>
          <w:color w:val="000000"/>
          <w:sz w:val="28"/>
          <w:szCs w:val="28"/>
        </w:rPr>
      </w:pPr>
      <w:r w:rsidRPr="007539E7">
        <w:rPr>
          <w:rFonts w:ascii="Times New Roman" w:eastAsia="Times New Roman" w:hAnsi="Times New Roman" w:cs="Times New Roman"/>
          <w:b/>
          <w:bCs/>
          <w:color w:val="000000"/>
          <w:sz w:val="28"/>
          <w:szCs w:val="28"/>
        </w:rPr>
        <w:t>Твердофазный ИФА</w:t>
      </w:r>
      <w:r w:rsidRPr="007539E7">
        <w:rPr>
          <w:rFonts w:ascii="Times New Roman" w:eastAsia="Times New Roman" w:hAnsi="Times New Roman" w:cs="Times New Roman"/>
          <w:i/>
          <w:iCs/>
          <w:color w:val="000000"/>
          <w:sz w:val="28"/>
          <w:szCs w:val="28"/>
        </w:rPr>
        <w:t> </w:t>
      </w:r>
      <w:r w:rsidRPr="007539E7">
        <w:rPr>
          <w:rFonts w:ascii="Times New Roman" w:eastAsia="Times New Roman" w:hAnsi="Times New Roman" w:cs="Times New Roman"/>
          <w:color w:val="000000"/>
          <w:sz w:val="28"/>
          <w:szCs w:val="28"/>
        </w:rPr>
        <w:t>— вариант теста, когда один из компо</w:t>
      </w:r>
      <w:r w:rsidRPr="007539E7">
        <w:rPr>
          <w:rFonts w:ascii="Times New Roman" w:eastAsia="Times New Roman" w:hAnsi="Times New Roman" w:cs="Times New Roman"/>
          <w:color w:val="000000"/>
          <w:sz w:val="28"/>
          <w:szCs w:val="28"/>
        </w:rPr>
        <w:softHyphen/>
        <w:t>нентов иммунной реакции (антиген или антитело) сорбирован на твердом носителе, напр., в лунках планшеток из полистирола. Компоненты выявляют добавлением меченых антител или анти</w:t>
      </w:r>
      <w:r w:rsidRPr="007539E7">
        <w:rPr>
          <w:rFonts w:ascii="Times New Roman" w:eastAsia="Times New Roman" w:hAnsi="Times New Roman" w:cs="Times New Roman"/>
          <w:color w:val="000000"/>
          <w:sz w:val="28"/>
          <w:szCs w:val="28"/>
        </w:rPr>
        <w:softHyphen/>
        <w:t>генов. При положительном результате изменяется цвет хромоге</w:t>
      </w:r>
      <w:r w:rsidRPr="007539E7">
        <w:rPr>
          <w:rFonts w:ascii="Times New Roman" w:eastAsia="Times New Roman" w:hAnsi="Times New Roman" w:cs="Times New Roman"/>
          <w:color w:val="000000"/>
          <w:sz w:val="28"/>
          <w:szCs w:val="28"/>
        </w:rPr>
        <w:softHyphen/>
        <w:t>на. Каждый раз после добавления очередного компонента из лунок удаляют несвязавшиеся реагенты путем промывания,</w:t>
      </w:r>
    </w:p>
    <w:p w:rsidR="007539E7" w:rsidRPr="007539E7" w:rsidRDefault="007539E7" w:rsidP="003D0EEC">
      <w:pPr>
        <w:spacing w:before="100" w:beforeAutospacing="1" w:after="100" w:afterAutospacing="1" w:line="240" w:lineRule="auto"/>
        <w:jc w:val="both"/>
        <w:rPr>
          <w:rFonts w:ascii="Times New Roman" w:eastAsia="Times New Roman" w:hAnsi="Times New Roman" w:cs="Times New Roman"/>
          <w:color w:val="000000"/>
          <w:sz w:val="28"/>
          <w:szCs w:val="28"/>
        </w:rPr>
      </w:pPr>
      <w:r w:rsidRPr="007539E7">
        <w:rPr>
          <w:rFonts w:ascii="Times New Roman" w:eastAsia="Times New Roman" w:hAnsi="Times New Roman" w:cs="Times New Roman"/>
          <w:color w:val="000000"/>
          <w:sz w:val="28"/>
          <w:szCs w:val="28"/>
        </w:rPr>
        <w:t>I. При определении антител (левый рисунок) в лунки планшеток с сорбированным антигеном последовательно добавляют сы</w:t>
      </w:r>
      <w:r w:rsidRPr="007539E7">
        <w:rPr>
          <w:rFonts w:ascii="Times New Roman" w:eastAsia="Times New Roman" w:hAnsi="Times New Roman" w:cs="Times New Roman"/>
          <w:color w:val="000000"/>
          <w:sz w:val="28"/>
          <w:szCs w:val="28"/>
        </w:rPr>
        <w:softHyphen/>
        <w:t>воротку крови больного, антиглобулиновую сыворотку, ме</w:t>
      </w:r>
      <w:r w:rsidRPr="007539E7">
        <w:rPr>
          <w:rFonts w:ascii="Times New Roman" w:eastAsia="Times New Roman" w:hAnsi="Times New Roman" w:cs="Times New Roman"/>
          <w:color w:val="000000"/>
          <w:sz w:val="28"/>
          <w:szCs w:val="28"/>
        </w:rPr>
        <w:softHyphen/>
        <w:t>ченную ферментом, и субстрат/хромоген для фермента.</w:t>
      </w:r>
    </w:p>
    <w:p w:rsidR="007539E7" w:rsidRPr="007539E7" w:rsidRDefault="007539E7" w:rsidP="003D0EEC">
      <w:pPr>
        <w:spacing w:before="100" w:beforeAutospacing="1" w:after="100" w:afterAutospacing="1" w:line="240" w:lineRule="auto"/>
        <w:jc w:val="both"/>
        <w:rPr>
          <w:rFonts w:ascii="Times New Roman" w:eastAsia="Times New Roman" w:hAnsi="Times New Roman" w:cs="Times New Roman"/>
          <w:color w:val="000000"/>
          <w:sz w:val="28"/>
          <w:szCs w:val="28"/>
        </w:rPr>
      </w:pPr>
      <w:r w:rsidRPr="007539E7">
        <w:rPr>
          <w:rFonts w:ascii="Times New Roman" w:eastAsia="Times New Roman" w:hAnsi="Times New Roman" w:cs="Times New Roman"/>
          <w:color w:val="000000"/>
          <w:sz w:val="28"/>
          <w:szCs w:val="28"/>
        </w:rPr>
        <w:t>II. При определении антигена (правый рисунок) в лунки с сорби</w:t>
      </w:r>
      <w:r w:rsidRPr="007539E7">
        <w:rPr>
          <w:rFonts w:ascii="Times New Roman" w:eastAsia="Times New Roman" w:hAnsi="Times New Roman" w:cs="Times New Roman"/>
          <w:color w:val="000000"/>
          <w:sz w:val="28"/>
          <w:szCs w:val="28"/>
        </w:rPr>
        <w:softHyphen/>
        <w:t>рованными антителами вносят антиген (напр., сыворотку кро</w:t>
      </w:r>
      <w:r w:rsidRPr="007539E7">
        <w:rPr>
          <w:rFonts w:ascii="Times New Roman" w:eastAsia="Times New Roman" w:hAnsi="Times New Roman" w:cs="Times New Roman"/>
          <w:color w:val="000000"/>
          <w:sz w:val="28"/>
          <w:szCs w:val="28"/>
        </w:rPr>
        <w:softHyphen/>
        <w:t>ви с искомым антигеном), добавляют диагностическую сыво</w:t>
      </w:r>
      <w:r w:rsidRPr="007539E7">
        <w:rPr>
          <w:rFonts w:ascii="Times New Roman" w:eastAsia="Times New Roman" w:hAnsi="Times New Roman" w:cs="Times New Roman"/>
          <w:color w:val="000000"/>
          <w:sz w:val="28"/>
          <w:szCs w:val="28"/>
        </w:rPr>
        <w:softHyphen/>
        <w:t>ротку против него и вторичные антитела (против диагностиче</w:t>
      </w:r>
      <w:r w:rsidRPr="007539E7">
        <w:rPr>
          <w:rFonts w:ascii="Times New Roman" w:eastAsia="Times New Roman" w:hAnsi="Times New Roman" w:cs="Times New Roman"/>
          <w:color w:val="000000"/>
          <w:sz w:val="28"/>
          <w:szCs w:val="28"/>
        </w:rPr>
        <w:softHyphen/>
        <w:t>ской сыворотки), меченные ферментом, а затем субстрат/хро</w:t>
      </w:r>
      <w:r w:rsidRPr="007539E7">
        <w:rPr>
          <w:rFonts w:ascii="Times New Roman" w:eastAsia="Times New Roman" w:hAnsi="Times New Roman" w:cs="Times New Roman"/>
          <w:color w:val="000000"/>
          <w:sz w:val="28"/>
          <w:szCs w:val="28"/>
        </w:rPr>
        <w:softHyphen/>
        <w:t>моген для фермента.</w:t>
      </w:r>
    </w:p>
    <w:p w:rsidR="007539E7" w:rsidRPr="007539E7" w:rsidRDefault="007539E7" w:rsidP="003D0EEC">
      <w:pPr>
        <w:spacing w:before="100" w:beforeAutospacing="1" w:after="100" w:afterAutospacing="1" w:line="240" w:lineRule="auto"/>
        <w:jc w:val="both"/>
        <w:rPr>
          <w:rFonts w:ascii="Times New Roman" w:eastAsia="Times New Roman" w:hAnsi="Times New Roman" w:cs="Times New Roman"/>
          <w:color w:val="000000"/>
          <w:sz w:val="28"/>
          <w:szCs w:val="28"/>
        </w:rPr>
      </w:pPr>
      <w:r w:rsidRPr="007539E7">
        <w:rPr>
          <w:rFonts w:ascii="Times New Roman" w:eastAsia="Times New Roman" w:hAnsi="Times New Roman" w:cs="Times New Roman"/>
          <w:b/>
          <w:bCs/>
          <w:color w:val="000000"/>
          <w:sz w:val="28"/>
          <w:szCs w:val="28"/>
        </w:rPr>
        <w:t>Конкурентный ИФА</w:t>
      </w:r>
      <w:r w:rsidRPr="007539E7">
        <w:rPr>
          <w:rFonts w:ascii="Times New Roman" w:eastAsia="Times New Roman" w:hAnsi="Times New Roman" w:cs="Times New Roman"/>
          <w:i/>
          <w:iCs/>
          <w:color w:val="000000"/>
          <w:sz w:val="28"/>
          <w:szCs w:val="28"/>
        </w:rPr>
        <w:t> </w:t>
      </w:r>
      <w:r w:rsidRPr="007539E7">
        <w:rPr>
          <w:rFonts w:ascii="Times New Roman" w:eastAsia="Times New Roman" w:hAnsi="Times New Roman" w:cs="Times New Roman"/>
          <w:color w:val="000000"/>
          <w:sz w:val="28"/>
          <w:szCs w:val="28"/>
        </w:rPr>
        <w:t>для определения антигенов: искомый антиген и меченный ферментом антиген конкурируют друг с другом за связывание ограниченного количества антител иммунной сыворотки.</w:t>
      </w:r>
    </w:p>
    <w:p w:rsidR="007539E7" w:rsidRPr="007539E7" w:rsidRDefault="007539E7" w:rsidP="003D0EEC">
      <w:pPr>
        <w:spacing w:before="100" w:beforeAutospacing="1" w:after="100" w:afterAutospacing="1" w:line="240" w:lineRule="auto"/>
        <w:jc w:val="both"/>
        <w:rPr>
          <w:rFonts w:ascii="Times New Roman" w:eastAsia="Times New Roman" w:hAnsi="Times New Roman" w:cs="Times New Roman"/>
          <w:color w:val="000000"/>
          <w:sz w:val="28"/>
          <w:szCs w:val="28"/>
        </w:rPr>
      </w:pPr>
      <w:r w:rsidRPr="007539E7">
        <w:rPr>
          <w:rFonts w:ascii="Times New Roman" w:eastAsia="Times New Roman" w:hAnsi="Times New Roman" w:cs="Times New Roman"/>
          <w:color w:val="000000"/>
          <w:sz w:val="28"/>
          <w:szCs w:val="28"/>
        </w:rPr>
        <w:lastRenderedPageBreak/>
        <w:t>Другой тест - Конкурентный ИФА для определения антител: искомые анти</w:t>
      </w:r>
      <w:r w:rsidRPr="007539E7">
        <w:rPr>
          <w:rFonts w:ascii="Times New Roman" w:eastAsia="Times New Roman" w:hAnsi="Times New Roman" w:cs="Times New Roman"/>
          <w:color w:val="000000"/>
          <w:sz w:val="28"/>
          <w:szCs w:val="28"/>
        </w:rPr>
        <w:softHyphen/>
        <w:t>тела и меченные ферментом антитела конкурируют друг с дру</w:t>
      </w:r>
      <w:r w:rsidRPr="007539E7">
        <w:rPr>
          <w:rFonts w:ascii="Times New Roman" w:eastAsia="Times New Roman" w:hAnsi="Times New Roman" w:cs="Times New Roman"/>
          <w:color w:val="000000"/>
          <w:sz w:val="28"/>
          <w:szCs w:val="28"/>
        </w:rPr>
        <w:softHyphen/>
        <w:t>гом за антигены, сорбированные на твердой фазе.</w:t>
      </w:r>
    </w:p>
    <w:p w:rsidR="007539E7" w:rsidRPr="007539E7" w:rsidRDefault="007539E7" w:rsidP="003D0EEC">
      <w:pPr>
        <w:spacing w:before="100" w:beforeAutospacing="1" w:after="100" w:afterAutospacing="1" w:line="240" w:lineRule="auto"/>
        <w:jc w:val="both"/>
        <w:rPr>
          <w:rFonts w:ascii="Times New Roman" w:eastAsia="Times New Roman" w:hAnsi="Times New Roman" w:cs="Times New Roman"/>
          <w:color w:val="000000"/>
          <w:sz w:val="28"/>
          <w:szCs w:val="28"/>
        </w:rPr>
      </w:pPr>
      <w:r w:rsidRPr="007539E7">
        <w:rPr>
          <w:rFonts w:ascii="Times New Roman" w:eastAsia="Times New Roman" w:hAnsi="Times New Roman" w:cs="Times New Roman"/>
          <w:b/>
          <w:bCs/>
          <w:color w:val="000000"/>
          <w:sz w:val="28"/>
          <w:szCs w:val="28"/>
        </w:rPr>
        <w:t>Иммуноблоттинг</w:t>
      </w:r>
      <w:r w:rsidRPr="007539E7">
        <w:rPr>
          <w:rFonts w:ascii="Times New Roman" w:eastAsia="Times New Roman" w:hAnsi="Times New Roman" w:cs="Times New Roman"/>
          <w:color w:val="000000"/>
          <w:sz w:val="28"/>
          <w:szCs w:val="28"/>
        </w:rPr>
        <w:t> — высокочувстви</w:t>
      </w:r>
      <w:r w:rsidRPr="007539E7">
        <w:rPr>
          <w:rFonts w:ascii="Times New Roman" w:eastAsia="Times New Roman" w:hAnsi="Times New Roman" w:cs="Times New Roman"/>
          <w:color w:val="000000"/>
          <w:sz w:val="28"/>
          <w:szCs w:val="28"/>
        </w:rPr>
        <w:softHyphen/>
        <w:t>тельный метод выявления белков, основанный на сочетании электрофореза и ИФА или РИА. Иммуноблоттинг ис</w:t>
      </w:r>
      <w:r w:rsidRPr="007539E7">
        <w:rPr>
          <w:rFonts w:ascii="Times New Roman" w:eastAsia="Times New Roman" w:hAnsi="Times New Roman" w:cs="Times New Roman"/>
          <w:color w:val="000000"/>
          <w:sz w:val="28"/>
          <w:szCs w:val="28"/>
        </w:rPr>
        <w:softHyphen/>
        <w:t>пользуют как диагностический метод при ВИЧ-инфекции и др.</w:t>
      </w:r>
    </w:p>
    <w:p w:rsidR="007539E7" w:rsidRPr="007539E7" w:rsidRDefault="007539E7" w:rsidP="003D0EEC">
      <w:pPr>
        <w:spacing w:before="100" w:beforeAutospacing="1" w:after="100" w:afterAutospacing="1" w:line="240" w:lineRule="auto"/>
        <w:jc w:val="both"/>
        <w:rPr>
          <w:rFonts w:ascii="Times New Roman" w:eastAsia="Times New Roman" w:hAnsi="Times New Roman" w:cs="Times New Roman"/>
          <w:color w:val="000000"/>
          <w:sz w:val="28"/>
          <w:szCs w:val="28"/>
        </w:rPr>
      </w:pPr>
      <w:r w:rsidRPr="007539E7">
        <w:rPr>
          <w:rFonts w:ascii="Times New Roman" w:eastAsia="Times New Roman" w:hAnsi="Times New Roman" w:cs="Times New Roman"/>
          <w:color w:val="000000"/>
          <w:sz w:val="28"/>
          <w:szCs w:val="28"/>
        </w:rPr>
        <w:t>Антигены возбудителя разделяют с помощью электрофоре</w:t>
      </w:r>
      <w:r w:rsidRPr="007539E7">
        <w:rPr>
          <w:rFonts w:ascii="Times New Roman" w:eastAsia="Times New Roman" w:hAnsi="Times New Roman" w:cs="Times New Roman"/>
          <w:color w:val="000000"/>
          <w:sz w:val="28"/>
          <w:szCs w:val="28"/>
        </w:rPr>
        <w:softHyphen/>
        <w:t>за в полиакриламидном геле, затем переносят их из геля на активированную бумагу</w:t>
      </w:r>
      <w:r w:rsidRPr="007539E7">
        <w:rPr>
          <w:rFonts w:ascii="Times New Roman" w:eastAsia="Times New Roman" w:hAnsi="Times New Roman" w:cs="Times New Roman"/>
          <w:i/>
          <w:iCs/>
          <w:color w:val="000000"/>
          <w:sz w:val="28"/>
          <w:szCs w:val="28"/>
        </w:rPr>
        <w:t> </w:t>
      </w:r>
      <w:r w:rsidRPr="007539E7">
        <w:rPr>
          <w:rFonts w:ascii="Times New Roman" w:eastAsia="Times New Roman" w:hAnsi="Times New Roman" w:cs="Times New Roman"/>
          <w:color w:val="000000"/>
          <w:sz w:val="28"/>
          <w:szCs w:val="28"/>
        </w:rPr>
        <w:t>или нитроцеллюлозную мембрану и проявляют с помощью ИФА. Фирмы выпускают такие полоски с «блотами» антиге</w:t>
      </w:r>
      <w:r w:rsidRPr="007539E7">
        <w:rPr>
          <w:rFonts w:ascii="Times New Roman" w:eastAsia="Times New Roman" w:hAnsi="Times New Roman" w:cs="Times New Roman"/>
          <w:color w:val="000000"/>
          <w:sz w:val="28"/>
          <w:szCs w:val="28"/>
        </w:rPr>
        <w:softHyphen/>
        <w:t>нов. На эти полоски наносят сыворотку больного</w:t>
      </w:r>
      <w:r w:rsidRPr="007539E7">
        <w:rPr>
          <w:rFonts w:ascii="Times New Roman" w:eastAsia="Times New Roman" w:hAnsi="Times New Roman" w:cs="Times New Roman"/>
          <w:i/>
          <w:iCs/>
          <w:color w:val="000000"/>
          <w:sz w:val="28"/>
          <w:szCs w:val="28"/>
        </w:rPr>
        <w:t>. </w:t>
      </w:r>
      <w:r w:rsidRPr="007539E7">
        <w:rPr>
          <w:rFonts w:ascii="Times New Roman" w:eastAsia="Times New Roman" w:hAnsi="Times New Roman" w:cs="Times New Roman"/>
          <w:color w:val="000000"/>
          <w:sz w:val="28"/>
          <w:szCs w:val="28"/>
        </w:rPr>
        <w:t>Затем, после инкубации, отмывают от несвязавшихся антител боль</w:t>
      </w:r>
      <w:r w:rsidRPr="007539E7">
        <w:rPr>
          <w:rFonts w:ascii="Times New Roman" w:eastAsia="Times New Roman" w:hAnsi="Times New Roman" w:cs="Times New Roman"/>
          <w:color w:val="000000"/>
          <w:sz w:val="28"/>
          <w:szCs w:val="28"/>
        </w:rPr>
        <w:softHyphen/>
        <w:t>ного и наносят сыворотку против иммуноглобулинов челове</w:t>
      </w:r>
      <w:r w:rsidRPr="007539E7">
        <w:rPr>
          <w:rFonts w:ascii="Times New Roman" w:eastAsia="Times New Roman" w:hAnsi="Times New Roman" w:cs="Times New Roman"/>
          <w:color w:val="000000"/>
          <w:sz w:val="28"/>
          <w:szCs w:val="28"/>
        </w:rPr>
        <w:softHyphen/>
        <w:t>ка, меченную ферментом</w:t>
      </w:r>
      <w:r w:rsidRPr="007539E7">
        <w:rPr>
          <w:rFonts w:ascii="Times New Roman" w:eastAsia="Times New Roman" w:hAnsi="Times New Roman" w:cs="Times New Roman"/>
          <w:i/>
          <w:iCs/>
          <w:color w:val="000000"/>
          <w:sz w:val="28"/>
          <w:szCs w:val="28"/>
        </w:rPr>
        <w:t>. </w:t>
      </w:r>
      <w:r w:rsidRPr="007539E7">
        <w:rPr>
          <w:rFonts w:ascii="Times New Roman" w:eastAsia="Times New Roman" w:hAnsi="Times New Roman" w:cs="Times New Roman"/>
          <w:color w:val="000000"/>
          <w:sz w:val="28"/>
          <w:szCs w:val="28"/>
        </w:rPr>
        <w:t>Образовавшийся на полоске комплекс [антиген + антитело больного + антитело против Ig человека] выявляют добавлением хромогенного субстрата, изменяющего окраску под действием фермента.</w:t>
      </w:r>
    </w:p>
    <w:p w:rsidR="007539E7" w:rsidRPr="003D0EEC" w:rsidRDefault="007539E7" w:rsidP="003D0EEC">
      <w:pPr>
        <w:pStyle w:val="aa"/>
        <w:spacing w:line="360" w:lineRule="auto"/>
        <w:ind w:left="0" w:firstLine="0"/>
        <w:rPr>
          <w:b/>
          <w:sz w:val="28"/>
          <w:szCs w:val="28"/>
          <w:u w:val="single"/>
        </w:rPr>
      </w:pPr>
    </w:p>
    <w:p w:rsidR="00167237" w:rsidRPr="003D0EEC" w:rsidRDefault="00167237" w:rsidP="003D0EEC">
      <w:pPr>
        <w:pStyle w:val="aa"/>
        <w:spacing w:line="360" w:lineRule="auto"/>
        <w:ind w:left="0" w:firstLine="0"/>
        <w:rPr>
          <w:b/>
          <w:sz w:val="28"/>
          <w:szCs w:val="28"/>
          <w:u w:val="single"/>
        </w:rPr>
      </w:pPr>
    </w:p>
    <w:p w:rsidR="00E91FDE" w:rsidRPr="003D0EEC" w:rsidRDefault="00E91FDE" w:rsidP="003D0EEC">
      <w:pPr>
        <w:spacing w:after="160" w:line="259" w:lineRule="auto"/>
        <w:jc w:val="both"/>
        <w:rPr>
          <w:rFonts w:ascii="Times New Roman" w:eastAsia="Times New Roman" w:hAnsi="Times New Roman" w:cs="Times New Roman"/>
          <w:b/>
          <w:sz w:val="28"/>
          <w:szCs w:val="28"/>
          <w:u w:val="single"/>
        </w:rPr>
      </w:pPr>
      <w:r w:rsidRPr="003D0EEC">
        <w:rPr>
          <w:rFonts w:ascii="Times New Roman" w:hAnsi="Times New Roman" w:cs="Times New Roman"/>
          <w:b/>
          <w:sz w:val="28"/>
          <w:szCs w:val="28"/>
          <w:u w:val="single"/>
        </w:rPr>
        <w:br w:type="page"/>
      </w:r>
    </w:p>
    <w:p w:rsidR="00221FF1" w:rsidRPr="003D0EEC" w:rsidRDefault="00167237" w:rsidP="00BE1E21">
      <w:pPr>
        <w:pStyle w:val="aa"/>
        <w:spacing w:line="360" w:lineRule="auto"/>
        <w:ind w:left="0" w:firstLine="0"/>
        <w:jc w:val="center"/>
        <w:rPr>
          <w:b/>
          <w:sz w:val="28"/>
          <w:szCs w:val="28"/>
          <w:u w:val="single"/>
        </w:rPr>
      </w:pPr>
      <w:r w:rsidRPr="003D0EEC">
        <w:rPr>
          <w:b/>
          <w:sz w:val="28"/>
          <w:szCs w:val="28"/>
          <w:u w:val="single"/>
        </w:rPr>
        <w:lastRenderedPageBreak/>
        <w:t>День 23</w:t>
      </w:r>
      <w:r w:rsidR="00221FF1" w:rsidRPr="003D0EEC">
        <w:rPr>
          <w:b/>
          <w:sz w:val="28"/>
          <w:szCs w:val="28"/>
          <w:u w:val="single"/>
        </w:rPr>
        <w:t>-25</w:t>
      </w:r>
      <w:r w:rsidRPr="003D0EEC">
        <w:rPr>
          <w:b/>
          <w:sz w:val="28"/>
          <w:szCs w:val="28"/>
          <w:u w:val="single"/>
        </w:rPr>
        <w:t xml:space="preserve"> (14.05.2024</w:t>
      </w:r>
      <w:r w:rsidR="00221FF1" w:rsidRPr="003D0EEC">
        <w:rPr>
          <w:b/>
          <w:sz w:val="28"/>
          <w:szCs w:val="28"/>
          <w:u w:val="single"/>
        </w:rPr>
        <w:t>-16.05.2024</w:t>
      </w:r>
      <w:r w:rsidRPr="003D0EEC">
        <w:rPr>
          <w:b/>
          <w:sz w:val="28"/>
          <w:szCs w:val="28"/>
          <w:u w:val="single"/>
        </w:rPr>
        <w:t>)</w:t>
      </w:r>
    </w:p>
    <w:p w:rsidR="00221FF1" w:rsidRPr="003D0EEC" w:rsidRDefault="00221FF1" w:rsidP="003D0EEC">
      <w:pPr>
        <w:pStyle w:val="aa"/>
        <w:rPr>
          <w:bCs/>
          <w:sz w:val="28"/>
          <w:szCs w:val="28"/>
        </w:rPr>
      </w:pPr>
      <w:r w:rsidRPr="003D0EEC">
        <w:rPr>
          <w:bCs/>
          <w:sz w:val="28"/>
          <w:szCs w:val="28"/>
        </w:rPr>
        <w:t>Перед началом работы, я переоделась в рабочую одежду, надела средства</w:t>
      </w:r>
    </w:p>
    <w:p w:rsidR="00221FF1" w:rsidRPr="003D0EEC" w:rsidRDefault="00221FF1" w:rsidP="003D0EEC">
      <w:pPr>
        <w:pStyle w:val="aa"/>
        <w:rPr>
          <w:bCs/>
          <w:sz w:val="28"/>
          <w:szCs w:val="28"/>
        </w:rPr>
      </w:pPr>
      <w:r w:rsidRPr="003D0EEC">
        <w:rPr>
          <w:bCs/>
          <w:sz w:val="28"/>
          <w:szCs w:val="28"/>
        </w:rPr>
        <w:t xml:space="preserve">индивидуальной защиты, подключила оборудование к сети и подготовила </w:t>
      </w:r>
    </w:p>
    <w:p w:rsidR="00221FF1" w:rsidRPr="003D0EEC" w:rsidRDefault="00221FF1" w:rsidP="003D0EEC">
      <w:pPr>
        <w:pStyle w:val="aa"/>
        <w:rPr>
          <w:bCs/>
          <w:sz w:val="28"/>
          <w:szCs w:val="28"/>
        </w:rPr>
      </w:pPr>
      <w:r w:rsidRPr="003D0EEC">
        <w:rPr>
          <w:bCs/>
          <w:sz w:val="28"/>
          <w:szCs w:val="28"/>
        </w:rPr>
        <w:t>рабочее место.</w:t>
      </w:r>
    </w:p>
    <w:p w:rsidR="00221FF1" w:rsidRPr="003D0EEC" w:rsidRDefault="00221FF1" w:rsidP="003D0EEC">
      <w:pPr>
        <w:pStyle w:val="aa"/>
        <w:rPr>
          <w:bCs/>
          <w:sz w:val="28"/>
          <w:szCs w:val="28"/>
        </w:rPr>
      </w:pPr>
      <w:r w:rsidRPr="003D0EEC">
        <w:rPr>
          <w:bCs/>
          <w:sz w:val="28"/>
          <w:szCs w:val="28"/>
        </w:rPr>
        <w:t xml:space="preserve">Вначале мы регистрируем бланки на исследования с Дневного </w:t>
      </w:r>
    </w:p>
    <w:p w:rsidR="00221FF1" w:rsidRPr="003D0EEC" w:rsidRDefault="00221FF1" w:rsidP="003D0EEC">
      <w:pPr>
        <w:pStyle w:val="aa"/>
        <w:rPr>
          <w:bCs/>
          <w:sz w:val="28"/>
          <w:szCs w:val="28"/>
        </w:rPr>
      </w:pPr>
      <w:r w:rsidRPr="003D0EEC">
        <w:rPr>
          <w:bCs/>
          <w:sz w:val="28"/>
          <w:szCs w:val="28"/>
        </w:rPr>
        <w:t xml:space="preserve">стационара, поликлиники и внешних платных услуг на количество </w:t>
      </w:r>
    </w:p>
    <w:p w:rsidR="00221FF1" w:rsidRPr="003D0EEC" w:rsidRDefault="00221FF1" w:rsidP="003D0EEC">
      <w:pPr>
        <w:pStyle w:val="aa"/>
        <w:rPr>
          <w:bCs/>
          <w:sz w:val="28"/>
          <w:szCs w:val="28"/>
        </w:rPr>
      </w:pPr>
      <w:r w:rsidRPr="003D0EEC">
        <w:rPr>
          <w:bCs/>
          <w:sz w:val="28"/>
          <w:szCs w:val="28"/>
        </w:rPr>
        <w:t xml:space="preserve">исследований в </w:t>
      </w:r>
      <w:r w:rsidRPr="003D0EEC">
        <w:rPr>
          <w:bCs/>
          <w:sz w:val="28"/>
          <w:szCs w:val="28"/>
          <w:lang w:val="en-US"/>
        </w:rPr>
        <w:t>Microsoft</w:t>
      </w:r>
      <w:r w:rsidRPr="003D0EEC">
        <w:rPr>
          <w:bCs/>
          <w:sz w:val="28"/>
          <w:szCs w:val="28"/>
        </w:rPr>
        <w:t xml:space="preserve"> </w:t>
      </w:r>
      <w:r w:rsidRPr="003D0EEC">
        <w:rPr>
          <w:bCs/>
          <w:sz w:val="28"/>
          <w:szCs w:val="28"/>
          <w:lang w:val="en-US"/>
        </w:rPr>
        <w:t>Excel</w:t>
      </w:r>
      <w:r w:rsidRPr="003D0EEC">
        <w:rPr>
          <w:bCs/>
          <w:sz w:val="28"/>
          <w:szCs w:val="28"/>
        </w:rPr>
        <w:t>.</w:t>
      </w:r>
    </w:p>
    <w:p w:rsidR="00221FF1" w:rsidRPr="003D0EEC" w:rsidRDefault="00221FF1" w:rsidP="003D0EEC">
      <w:pPr>
        <w:pStyle w:val="aa"/>
        <w:rPr>
          <w:bCs/>
          <w:sz w:val="28"/>
          <w:szCs w:val="28"/>
        </w:rPr>
      </w:pPr>
    </w:p>
    <w:p w:rsidR="00221FF1" w:rsidRPr="003D0EEC" w:rsidRDefault="00221FF1" w:rsidP="003D0EEC">
      <w:pPr>
        <w:pStyle w:val="aa"/>
        <w:rPr>
          <w:bCs/>
          <w:sz w:val="28"/>
          <w:szCs w:val="28"/>
        </w:rPr>
      </w:pPr>
      <w:r w:rsidRPr="003D0EEC">
        <w:rPr>
          <w:noProof/>
          <w:sz w:val="28"/>
          <w:szCs w:val="28"/>
        </w:rPr>
        <w:drawing>
          <wp:inline distT="0" distB="0" distL="0" distR="0" wp14:anchorId="67953CF6" wp14:editId="635086BA">
            <wp:extent cx="3153239" cy="4203799"/>
            <wp:effectExtent l="0" t="0" r="9525" b="6350"/>
            <wp:docPr id="17" name="Рисунок 17" descr="https://sun9-33.userapi.com/impg/TFHSv7rSobxyCfVPdjV1oTICnmQeWSA1hQSDYA/ik9Nb6fscrI.jpg?size=1620x2160&amp;quality=95&amp;sign=0c359069cf104d54e12480adce41401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3.userapi.com/impg/TFHSv7rSobxyCfVPdjV1oTICnmQeWSA1hQSDYA/ik9Nb6fscrI.jpg?size=1620x2160&amp;quality=95&amp;sign=0c359069cf104d54e12480adce41401c&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6330" cy="4207920"/>
                    </a:xfrm>
                    <a:prstGeom prst="rect">
                      <a:avLst/>
                    </a:prstGeom>
                    <a:noFill/>
                    <a:ln>
                      <a:noFill/>
                    </a:ln>
                  </pic:spPr>
                </pic:pic>
              </a:graphicData>
            </a:graphic>
          </wp:inline>
        </w:drawing>
      </w:r>
    </w:p>
    <w:p w:rsidR="00221FF1" w:rsidRPr="003D0EEC" w:rsidRDefault="00221FF1" w:rsidP="003D0EEC">
      <w:pPr>
        <w:pStyle w:val="aa"/>
        <w:rPr>
          <w:bCs/>
          <w:sz w:val="28"/>
          <w:szCs w:val="28"/>
        </w:rPr>
      </w:pPr>
      <w:r w:rsidRPr="003D0EEC">
        <w:rPr>
          <w:bCs/>
          <w:sz w:val="28"/>
          <w:szCs w:val="28"/>
        </w:rPr>
        <w:t>Рис.11 -Регистрация анализов</w:t>
      </w:r>
    </w:p>
    <w:p w:rsidR="00221FF1" w:rsidRPr="003D0EEC" w:rsidRDefault="00221FF1" w:rsidP="003D0EEC">
      <w:pPr>
        <w:pStyle w:val="aa"/>
        <w:rPr>
          <w:bCs/>
          <w:sz w:val="28"/>
          <w:szCs w:val="28"/>
        </w:rPr>
      </w:pPr>
    </w:p>
    <w:p w:rsidR="00221FF1" w:rsidRPr="003D0EEC" w:rsidRDefault="00221FF1" w:rsidP="003D0EEC">
      <w:pPr>
        <w:pStyle w:val="aa"/>
        <w:rPr>
          <w:bCs/>
          <w:sz w:val="28"/>
          <w:szCs w:val="28"/>
        </w:rPr>
      </w:pPr>
    </w:p>
    <w:p w:rsidR="00221FF1" w:rsidRPr="003D0EEC" w:rsidRDefault="00221FF1" w:rsidP="003D0EEC">
      <w:pPr>
        <w:pStyle w:val="aa"/>
        <w:rPr>
          <w:bCs/>
          <w:sz w:val="28"/>
          <w:szCs w:val="28"/>
        </w:rPr>
      </w:pPr>
    </w:p>
    <w:p w:rsidR="00221FF1" w:rsidRPr="003D0EEC" w:rsidRDefault="00221FF1" w:rsidP="003D0EEC">
      <w:pPr>
        <w:pStyle w:val="aa"/>
        <w:rPr>
          <w:bCs/>
          <w:sz w:val="28"/>
          <w:szCs w:val="28"/>
        </w:rPr>
      </w:pPr>
    </w:p>
    <w:p w:rsidR="00221FF1" w:rsidRPr="003D0EEC" w:rsidRDefault="00221FF1" w:rsidP="003D0EEC">
      <w:pPr>
        <w:pStyle w:val="aa"/>
        <w:rPr>
          <w:bCs/>
          <w:sz w:val="28"/>
          <w:szCs w:val="28"/>
        </w:rPr>
      </w:pPr>
    </w:p>
    <w:p w:rsidR="00221FF1" w:rsidRPr="003D0EEC" w:rsidRDefault="00221FF1" w:rsidP="003D0EEC">
      <w:pPr>
        <w:pStyle w:val="aa"/>
        <w:rPr>
          <w:bCs/>
          <w:sz w:val="28"/>
          <w:szCs w:val="28"/>
        </w:rPr>
      </w:pPr>
    </w:p>
    <w:p w:rsidR="00221FF1" w:rsidRPr="003D0EEC" w:rsidRDefault="00221FF1" w:rsidP="003D0EEC">
      <w:pPr>
        <w:pStyle w:val="aa"/>
        <w:rPr>
          <w:bCs/>
          <w:sz w:val="28"/>
          <w:szCs w:val="28"/>
        </w:rPr>
      </w:pPr>
    </w:p>
    <w:p w:rsidR="00221FF1" w:rsidRPr="003D0EEC" w:rsidRDefault="00221FF1" w:rsidP="003D0EEC">
      <w:pPr>
        <w:pStyle w:val="aa"/>
        <w:rPr>
          <w:bCs/>
          <w:sz w:val="28"/>
          <w:szCs w:val="28"/>
        </w:rPr>
      </w:pPr>
    </w:p>
    <w:p w:rsidR="00221FF1" w:rsidRPr="003D0EEC" w:rsidRDefault="00221FF1" w:rsidP="003D0EEC">
      <w:pPr>
        <w:pStyle w:val="aa"/>
        <w:rPr>
          <w:bCs/>
          <w:sz w:val="28"/>
          <w:szCs w:val="28"/>
        </w:rPr>
      </w:pPr>
    </w:p>
    <w:p w:rsidR="00221FF1" w:rsidRPr="003D0EEC" w:rsidRDefault="00221FF1" w:rsidP="003D0EEC">
      <w:pPr>
        <w:pStyle w:val="aa"/>
        <w:rPr>
          <w:bCs/>
          <w:sz w:val="28"/>
          <w:szCs w:val="28"/>
        </w:rPr>
      </w:pPr>
    </w:p>
    <w:p w:rsidR="00221FF1" w:rsidRPr="003D0EEC" w:rsidRDefault="00221FF1" w:rsidP="003D0EEC">
      <w:pPr>
        <w:pStyle w:val="aa"/>
        <w:rPr>
          <w:bCs/>
          <w:sz w:val="28"/>
          <w:szCs w:val="28"/>
        </w:rPr>
      </w:pPr>
      <w:r w:rsidRPr="003D0EEC">
        <w:rPr>
          <w:bCs/>
          <w:sz w:val="28"/>
          <w:szCs w:val="28"/>
        </w:rPr>
        <w:lastRenderedPageBreak/>
        <w:t xml:space="preserve">Далее ,мы подготавливаем сыворотку к исследованиям.Вакуутейнеры с </w:t>
      </w:r>
    </w:p>
    <w:p w:rsidR="00221FF1" w:rsidRPr="003D0EEC" w:rsidRDefault="00221FF1" w:rsidP="003D0EEC">
      <w:pPr>
        <w:pStyle w:val="aa"/>
        <w:rPr>
          <w:bCs/>
          <w:sz w:val="28"/>
          <w:szCs w:val="28"/>
        </w:rPr>
      </w:pPr>
      <w:r w:rsidRPr="003D0EEC">
        <w:rPr>
          <w:bCs/>
          <w:sz w:val="28"/>
          <w:szCs w:val="28"/>
        </w:rPr>
        <w:t xml:space="preserve">красной и желтой крышкой ставим в иннактиватор АСИС-01.После </w:t>
      </w:r>
    </w:p>
    <w:p w:rsidR="00221FF1" w:rsidRPr="003D0EEC" w:rsidRDefault="00221FF1" w:rsidP="003D0EEC">
      <w:pPr>
        <w:pStyle w:val="aa"/>
        <w:rPr>
          <w:bCs/>
          <w:sz w:val="28"/>
          <w:szCs w:val="28"/>
        </w:rPr>
      </w:pPr>
      <w:r w:rsidRPr="003D0EEC">
        <w:rPr>
          <w:bCs/>
          <w:sz w:val="28"/>
          <w:szCs w:val="28"/>
        </w:rPr>
        <w:t xml:space="preserve">иннактивации раскапываем 90мкл сыворотки по планшеткам для </w:t>
      </w:r>
    </w:p>
    <w:p w:rsidR="00221FF1" w:rsidRPr="003D0EEC" w:rsidRDefault="00221FF1" w:rsidP="003D0EEC">
      <w:pPr>
        <w:pStyle w:val="aa"/>
        <w:rPr>
          <w:bCs/>
          <w:sz w:val="28"/>
          <w:szCs w:val="28"/>
        </w:rPr>
      </w:pPr>
      <w:r w:rsidRPr="003D0EEC">
        <w:rPr>
          <w:bCs/>
          <w:sz w:val="28"/>
          <w:szCs w:val="28"/>
        </w:rPr>
        <w:t>определения наличия</w:t>
      </w:r>
    </w:p>
    <w:p w:rsidR="00221FF1" w:rsidRPr="003D0EEC" w:rsidRDefault="00221FF1" w:rsidP="003D0EEC">
      <w:pPr>
        <w:pStyle w:val="aa"/>
        <w:ind w:left="567" w:firstLine="0"/>
        <w:rPr>
          <w:bCs/>
          <w:sz w:val="28"/>
          <w:szCs w:val="28"/>
        </w:rPr>
      </w:pPr>
      <w:r w:rsidRPr="003D0EEC">
        <w:rPr>
          <w:bCs/>
          <w:sz w:val="28"/>
          <w:szCs w:val="28"/>
        </w:rPr>
        <w:t>сифилиса и добавляем 30мкл реагента(Взвесь АГКП)-реакция РМП.</w:t>
      </w:r>
      <w:r w:rsidR="003D0EEC" w:rsidRPr="003D0EEC">
        <w:rPr>
          <w:bCs/>
          <w:sz w:val="28"/>
          <w:szCs w:val="28"/>
        </w:rPr>
        <w:t xml:space="preserve"> </w:t>
      </w:r>
      <w:r w:rsidRPr="003D0EEC">
        <w:rPr>
          <w:bCs/>
          <w:sz w:val="28"/>
          <w:szCs w:val="28"/>
        </w:rPr>
        <w:t>Ставим перемешиваться в шейкер на 8 мин.</w:t>
      </w:r>
      <w:r w:rsidR="003D0EEC" w:rsidRPr="003D0EEC">
        <w:rPr>
          <w:bCs/>
          <w:sz w:val="28"/>
          <w:szCs w:val="28"/>
        </w:rPr>
        <w:t xml:space="preserve"> </w:t>
      </w:r>
      <w:r w:rsidRPr="003D0EEC">
        <w:rPr>
          <w:bCs/>
          <w:sz w:val="28"/>
          <w:szCs w:val="28"/>
        </w:rPr>
        <w:t>Через 8 мин учитываем результаты.</w:t>
      </w:r>
      <w:r w:rsidR="003D0EEC" w:rsidRPr="003D0EEC">
        <w:rPr>
          <w:bCs/>
          <w:sz w:val="28"/>
          <w:szCs w:val="28"/>
        </w:rPr>
        <w:t xml:space="preserve"> </w:t>
      </w:r>
      <w:r w:rsidRPr="003D0EEC">
        <w:rPr>
          <w:bCs/>
          <w:sz w:val="28"/>
          <w:szCs w:val="28"/>
        </w:rPr>
        <w:t>Наличие хлопьев-реакция положительная,</w:t>
      </w:r>
      <w:r w:rsidR="003D0EEC" w:rsidRPr="003D0EEC">
        <w:rPr>
          <w:bCs/>
          <w:sz w:val="28"/>
          <w:szCs w:val="28"/>
        </w:rPr>
        <w:t xml:space="preserve"> </w:t>
      </w:r>
      <w:r w:rsidRPr="003D0EEC">
        <w:rPr>
          <w:bCs/>
          <w:sz w:val="28"/>
          <w:szCs w:val="28"/>
        </w:rPr>
        <w:t>если хлопьев нет-реакция отрицательная.</w:t>
      </w:r>
    </w:p>
    <w:p w:rsidR="00221FF1" w:rsidRPr="003D0EEC" w:rsidRDefault="00221FF1" w:rsidP="003D0EEC">
      <w:pPr>
        <w:pStyle w:val="aa"/>
        <w:ind w:left="567" w:firstLine="0"/>
        <w:rPr>
          <w:bCs/>
          <w:sz w:val="28"/>
          <w:szCs w:val="28"/>
        </w:rPr>
      </w:pPr>
    </w:p>
    <w:p w:rsidR="00221FF1" w:rsidRPr="003D0EEC" w:rsidRDefault="00221FF1" w:rsidP="003D0EEC">
      <w:pPr>
        <w:pStyle w:val="aa"/>
        <w:rPr>
          <w:bCs/>
          <w:sz w:val="28"/>
          <w:szCs w:val="28"/>
        </w:rPr>
      </w:pPr>
      <w:r w:rsidRPr="003D0EEC">
        <w:rPr>
          <w:noProof/>
          <w:sz w:val="28"/>
          <w:szCs w:val="28"/>
        </w:rPr>
        <w:drawing>
          <wp:inline distT="0" distB="0" distL="0" distR="0" wp14:anchorId="234D73D9" wp14:editId="6D622359">
            <wp:extent cx="5939155" cy="3346720"/>
            <wp:effectExtent l="0" t="0" r="4445" b="6350"/>
            <wp:docPr id="18" name="Рисунок 18" descr="https://sun9-6.userapi.com/impg/_6OnsvO-sIja4benxwaC_4E3MggVq2VqFEG-qg/DrT_U9ykpjE.jpg?size=1620x2160&amp;quality=95&amp;sign=81d1ee11a346d3e5f2b89526dadb1e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userapi.com/impg/_6OnsvO-sIja4benxwaC_4E3MggVq2VqFEG-qg/DrT_U9ykpjE.jpg?size=1620x2160&amp;quality=95&amp;sign=81d1ee11a346d3e5f2b89526dadb1e46&amp;type=albu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997" b="40735"/>
                    <a:stretch/>
                  </pic:blipFill>
                  <pic:spPr bwMode="auto">
                    <a:xfrm>
                      <a:off x="0" y="0"/>
                      <a:ext cx="5939790" cy="3347078"/>
                    </a:xfrm>
                    <a:prstGeom prst="rect">
                      <a:avLst/>
                    </a:prstGeom>
                    <a:noFill/>
                    <a:ln>
                      <a:noFill/>
                    </a:ln>
                    <a:extLst>
                      <a:ext uri="{53640926-AAD7-44D8-BBD7-CCE9431645EC}">
                        <a14:shadowObscured xmlns:a14="http://schemas.microsoft.com/office/drawing/2010/main"/>
                      </a:ext>
                    </a:extLst>
                  </pic:spPr>
                </pic:pic>
              </a:graphicData>
            </a:graphic>
          </wp:inline>
        </w:drawing>
      </w:r>
    </w:p>
    <w:p w:rsidR="00221FF1" w:rsidRPr="003D0EEC" w:rsidRDefault="00221FF1" w:rsidP="003D0EEC">
      <w:pPr>
        <w:pStyle w:val="aa"/>
        <w:rPr>
          <w:bCs/>
          <w:sz w:val="28"/>
          <w:szCs w:val="28"/>
        </w:rPr>
      </w:pPr>
      <w:r w:rsidRPr="003D0EEC">
        <w:rPr>
          <w:bCs/>
          <w:sz w:val="28"/>
          <w:szCs w:val="28"/>
        </w:rPr>
        <w:t>Рис.12-Прием биоматериала</w:t>
      </w:r>
    </w:p>
    <w:p w:rsidR="00221FF1" w:rsidRPr="003D0EEC" w:rsidRDefault="00221FF1" w:rsidP="003D0EEC">
      <w:pPr>
        <w:pStyle w:val="aa"/>
        <w:rPr>
          <w:bCs/>
          <w:sz w:val="28"/>
          <w:szCs w:val="28"/>
        </w:rPr>
      </w:pPr>
      <w:r w:rsidRPr="003D0EEC">
        <w:rPr>
          <w:bCs/>
          <w:noProof/>
          <w:sz w:val="28"/>
          <w:szCs w:val="28"/>
        </w:rPr>
        <w:lastRenderedPageBreak/>
        <w:drawing>
          <wp:inline distT="0" distB="0" distL="0" distR="0" wp14:anchorId="68F2ED2A" wp14:editId="4A814A62">
            <wp:extent cx="5012260" cy="4382219"/>
            <wp:effectExtent l="0" t="0" r="0" b="0"/>
            <wp:docPr id="19" name="Рисунок 19" descr="https://sun9-79.userapi.com/impg/ZOa9qZjNku8sJRVZzpqTmBlvknGfvCyhlpsu4w/C-hcYJLVApE.jpg?size=1620x2160&amp;quality=95&amp;sign=77b5ebcbbe8cd7cde1aead661af73d5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9.userapi.com/impg/ZOa9qZjNku8sJRVZzpqTmBlvknGfvCyhlpsu4w/C-hcYJLVApE.jpg?size=1620x2160&amp;quality=95&amp;sign=77b5ebcbbe8cd7cde1aead661af73d53&amp;type=albu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264" b="14156"/>
                    <a:stretch/>
                  </pic:blipFill>
                  <pic:spPr bwMode="auto">
                    <a:xfrm>
                      <a:off x="0" y="0"/>
                      <a:ext cx="5014650" cy="4384309"/>
                    </a:xfrm>
                    <a:prstGeom prst="rect">
                      <a:avLst/>
                    </a:prstGeom>
                    <a:noFill/>
                    <a:ln>
                      <a:noFill/>
                    </a:ln>
                    <a:extLst>
                      <a:ext uri="{53640926-AAD7-44D8-BBD7-CCE9431645EC}">
                        <a14:shadowObscured xmlns:a14="http://schemas.microsoft.com/office/drawing/2010/main"/>
                      </a:ext>
                    </a:extLst>
                  </pic:spPr>
                </pic:pic>
              </a:graphicData>
            </a:graphic>
          </wp:inline>
        </w:drawing>
      </w:r>
    </w:p>
    <w:p w:rsidR="00221FF1" w:rsidRPr="003D0EEC" w:rsidRDefault="00221FF1" w:rsidP="003D0EEC">
      <w:pPr>
        <w:pStyle w:val="aa"/>
        <w:rPr>
          <w:bCs/>
          <w:sz w:val="28"/>
          <w:szCs w:val="28"/>
        </w:rPr>
      </w:pPr>
      <w:r w:rsidRPr="003D0EEC">
        <w:rPr>
          <w:bCs/>
          <w:sz w:val="28"/>
          <w:szCs w:val="28"/>
        </w:rPr>
        <w:t>Рис.13-АСИС-01</w:t>
      </w:r>
    </w:p>
    <w:p w:rsidR="00221FF1" w:rsidRPr="003D0EEC" w:rsidRDefault="00221FF1" w:rsidP="003D0EEC">
      <w:pPr>
        <w:pStyle w:val="aa"/>
        <w:rPr>
          <w:bCs/>
          <w:sz w:val="28"/>
          <w:szCs w:val="28"/>
        </w:rPr>
      </w:pPr>
    </w:p>
    <w:p w:rsidR="00221FF1" w:rsidRPr="003D0EEC" w:rsidRDefault="00221FF1" w:rsidP="003D0EEC">
      <w:pPr>
        <w:pStyle w:val="aa"/>
        <w:rPr>
          <w:bCs/>
          <w:sz w:val="28"/>
          <w:szCs w:val="28"/>
        </w:rPr>
      </w:pPr>
      <w:r w:rsidRPr="003D0EEC">
        <w:rPr>
          <w:noProof/>
          <w:sz w:val="28"/>
          <w:szCs w:val="28"/>
        </w:rPr>
        <w:lastRenderedPageBreak/>
        <w:drawing>
          <wp:inline distT="0" distB="0" distL="0" distR="0" wp14:anchorId="5D0F818B" wp14:editId="36E99993">
            <wp:extent cx="3881887" cy="3591285"/>
            <wp:effectExtent l="0" t="0" r="4445" b="9525"/>
            <wp:docPr id="20" name="Рисунок 20" descr="https://sun9-54.userapi.com/impg/QSl87wpci0jVRqeDPV5HIxK1JW0p9K6RT58IuQ/UTs5XCB0dsg.jpg?size=1620x2160&amp;quality=95&amp;sign=3f98f61a9dfe39cba5a8767e5220777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4.userapi.com/impg/QSl87wpci0jVRqeDPV5HIxK1JW0p9K6RT58IuQ/UTs5XCB0dsg.jpg?size=1620x2160&amp;quality=95&amp;sign=3f98f61a9dfe39cba5a8767e5220777e&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292" b="17314"/>
                    <a:stretch/>
                  </pic:blipFill>
                  <pic:spPr bwMode="auto">
                    <a:xfrm>
                      <a:off x="0" y="0"/>
                      <a:ext cx="3884203" cy="3593427"/>
                    </a:xfrm>
                    <a:prstGeom prst="rect">
                      <a:avLst/>
                    </a:prstGeom>
                    <a:noFill/>
                    <a:ln>
                      <a:noFill/>
                    </a:ln>
                    <a:extLst>
                      <a:ext uri="{53640926-AAD7-44D8-BBD7-CCE9431645EC}">
                        <a14:shadowObscured xmlns:a14="http://schemas.microsoft.com/office/drawing/2010/main"/>
                      </a:ext>
                    </a:extLst>
                  </pic:spPr>
                </pic:pic>
              </a:graphicData>
            </a:graphic>
          </wp:inline>
        </w:drawing>
      </w:r>
    </w:p>
    <w:p w:rsidR="00221FF1" w:rsidRPr="003D0EEC" w:rsidRDefault="00221FF1" w:rsidP="003D0EEC">
      <w:pPr>
        <w:pStyle w:val="aa"/>
        <w:rPr>
          <w:bCs/>
          <w:sz w:val="28"/>
          <w:szCs w:val="28"/>
        </w:rPr>
      </w:pPr>
      <w:r w:rsidRPr="003D0EEC">
        <w:rPr>
          <w:bCs/>
          <w:sz w:val="28"/>
          <w:szCs w:val="28"/>
        </w:rPr>
        <w:t>Рис.14-Положительная реакция на сифилис</w:t>
      </w:r>
    </w:p>
    <w:p w:rsidR="00221FF1" w:rsidRPr="003D0EEC" w:rsidRDefault="00221FF1" w:rsidP="003D0EEC">
      <w:pPr>
        <w:pStyle w:val="aa"/>
        <w:rPr>
          <w:bCs/>
          <w:sz w:val="28"/>
          <w:szCs w:val="28"/>
        </w:rPr>
      </w:pPr>
    </w:p>
    <w:p w:rsidR="00221FF1" w:rsidRPr="003D0EEC" w:rsidRDefault="00221FF1" w:rsidP="003D0EEC">
      <w:pPr>
        <w:pStyle w:val="aa"/>
        <w:spacing w:line="360" w:lineRule="auto"/>
        <w:ind w:left="0" w:firstLine="0"/>
        <w:rPr>
          <w:bCs/>
          <w:sz w:val="28"/>
          <w:szCs w:val="28"/>
        </w:rPr>
      </w:pPr>
    </w:p>
    <w:p w:rsidR="00221FF1" w:rsidRPr="003D0EEC" w:rsidRDefault="00221FF1" w:rsidP="003D0EEC">
      <w:pPr>
        <w:pStyle w:val="aa"/>
        <w:spacing w:line="360" w:lineRule="auto"/>
        <w:ind w:left="0" w:firstLine="0"/>
        <w:rPr>
          <w:b/>
          <w:sz w:val="28"/>
          <w:szCs w:val="28"/>
          <w:u w:val="single"/>
        </w:rPr>
      </w:pPr>
    </w:p>
    <w:p w:rsidR="00221FF1" w:rsidRPr="003D0EEC" w:rsidRDefault="00221FF1" w:rsidP="003D0EEC">
      <w:pPr>
        <w:pStyle w:val="aa"/>
        <w:spacing w:line="360" w:lineRule="auto"/>
        <w:ind w:left="0" w:firstLine="0"/>
        <w:rPr>
          <w:b/>
          <w:sz w:val="28"/>
          <w:szCs w:val="28"/>
          <w:u w:val="single"/>
        </w:rPr>
      </w:pPr>
    </w:p>
    <w:p w:rsidR="00E91FDE" w:rsidRPr="003D0EEC" w:rsidRDefault="00E91FDE" w:rsidP="003D0EEC">
      <w:pPr>
        <w:spacing w:after="160" w:line="259" w:lineRule="auto"/>
        <w:jc w:val="both"/>
        <w:rPr>
          <w:rFonts w:ascii="Times New Roman" w:hAnsi="Times New Roman" w:cs="Times New Roman"/>
          <w:b/>
          <w:sz w:val="28"/>
          <w:szCs w:val="28"/>
          <w:u w:val="single"/>
        </w:rPr>
      </w:pPr>
    </w:p>
    <w:p w:rsidR="00221FF1" w:rsidRPr="003D0EEC" w:rsidRDefault="00221FF1" w:rsidP="003D0EEC">
      <w:pPr>
        <w:spacing w:after="160" w:line="259" w:lineRule="auto"/>
        <w:jc w:val="both"/>
        <w:rPr>
          <w:rFonts w:ascii="Times New Roman" w:eastAsia="Times New Roman" w:hAnsi="Times New Roman" w:cs="Times New Roman"/>
          <w:b/>
          <w:sz w:val="28"/>
          <w:szCs w:val="28"/>
          <w:u w:val="single"/>
        </w:rPr>
      </w:pPr>
    </w:p>
    <w:p w:rsidR="00E91FDE" w:rsidRPr="003D0EEC" w:rsidRDefault="00E91FDE" w:rsidP="003D0EEC">
      <w:pPr>
        <w:spacing w:after="160" w:line="259" w:lineRule="auto"/>
        <w:jc w:val="both"/>
        <w:rPr>
          <w:rFonts w:ascii="Times New Roman" w:eastAsia="Times New Roman" w:hAnsi="Times New Roman" w:cs="Times New Roman"/>
          <w:b/>
          <w:sz w:val="28"/>
          <w:szCs w:val="28"/>
          <w:u w:val="single"/>
        </w:rPr>
      </w:pPr>
      <w:r w:rsidRPr="003D0EEC">
        <w:rPr>
          <w:rFonts w:ascii="Times New Roman" w:hAnsi="Times New Roman" w:cs="Times New Roman"/>
          <w:b/>
          <w:sz w:val="28"/>
          <w:szCs w:val="28"/>
          <w:u w:val="single"/>
        </w:rPr>
        <w:br w:type="page"/>
      </w:r>
    </w:p>
    <w:p w:rsidR="00A60C3F" w:rsidRPr="003D0EEC" w:rsidRDefault="00167237" w:rsidP="00BE1E21">
      <w:pPr>
        <w:pStyle w:val="aa"/>
        <w:spacing w:line="360" w:lineRule="auto"/>
        <w:ind w:left="0" w:firstLine="0"/>
        <w:jc w:val="center"/>
        <w:rPr>
          <w:b/>
          <w:sz w:val="28"/>
          <w:szCs w:val="28"/>
          <w:u w:val="single"/>
        </w:rPr>
      </w:pPr>
      <w:r w:rsidRPr="003D0EEC">
        <w:rPr>
          <w:b/>
          <w:sz w:val="28"/>
          <w:szCs w:val="28"/>
          <w:u w:val="single"/>
        </w:rPr>
        <w:lastRenderedPageBreak/>
        <w:t>День 26 (17.05.2024)</w:t>
      </w:r>
    </w:p>
    <w:p w:rsidR="00A60C3F" w:rsidRPr="00A60C3F" w:rsidRDefault="00A60C3F" w:rsidP="003D0EEC">
      <w:pPr>
        <w:tabs>
          <w:tab w:val="num" w:pos="720"/>
        </w:tabs>
        <w:spacing w:before="102" w:after="102" w:afterAutospacing="1" w:line="240" w:lineRule="auto"/>
        <w:ind w:left="363" w:hanging="720"/>
        <w:jc w:val="both"/>
        <w:rPr>
          <w:rFonts w:ascii="Times New Roman" w:eastAsia="Times New Roman" w:hAnsi="Times New Roman" w:cs="Times New Roman"/>
          <w:b/>
          <w:sz w:val="28"/>
          <w:szCs w:val="28"/>
        </w:rPr>
      </w:pPr>
      <w:r w:rsidRPr="00A60C3F">
        <w:rPr>
          <w:rFonts w:ascii="Times New Roman" w:eastAsia="Times New Roman" w:hAnsi="Times New Roman" w:cs="Times New Roman"/>
          <w:b/>
          <w:sz w:val="28"/>
          <w:szCs w:val="28"/>
        </w:rPr>
        <w:t>УТИЛИЗАЦИЯ ОТРАБОТАННОГО МАТЕРИАЛА, ДЕЗИНФЕКЦИЯ И СТЕРИЛИЗАЦИЯ</w:t>
      </w:r>
    </w:p>
    <w:p w:rsidR="00A60C3F" w:rsidRPr="00A60C3F" w:rsidRDefault="00A60C3F" w:rsidP="003D0EEC">
      <w:pPr>
        <w:spacing w:after="0" w:line="360" w:lineRule="auto"/>
        <w:ind w:firstLine="708"/>
        <w:jc w:val="both"/>
        <w:rPr>
          <w:rFonts w:ascii="Times New Roman" w:hAnsi="Times New Roman" w:cs="Times New Roman"/>
          <w:bCs/>
          <w:sz w:val="28"/>
          <w:szCs w:val="28"/>
        </w:rPr>
      </w:pPr>
      <w:r w:rsidRPr="00A60C3F">
        <w:rPr>
          <w:rFonts w:ascii="Times New Roman" w:hAnsi="Times New Roman" w:cs="Times New Roman"/>
          <w:bCs/>
          <w:sz w:val="28"/>
          <w:szCs w:val="28"/>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rsidR="00A60C3F" w:rsidRPr="00A60C3F" w:rsidRDefault="00A60C3F" w:rsidP="003D0EEC">
      <w:pPr>
        <w:numPr>
          <w:ilvl w:val="0"/>
          <w:numId w:val="11"/>
        </w:numPr>
        <w:spacing w:after="0" w:line="360" w:lineRule="auto"/>
        <w:jc w:val="both"/>
        <w:rPr>
          <w:rFonts w:ascii="Times New Roman" w:hAnsi="Times New Roman" w:cs="Times New Roman"/>
          <w:bCs/>
          <w:sz w:val="28"/>
          <w:szCs w:val="28"/>
        </w:rPr>
      </w:pPr>
      <w:r w:rsidRPr="00A60C3F">
        <w:rPr>
          <w:rFonts w:ascii="Times New Roman" w:hAnsi="Times New Roman" w:cs="Times New Roman"/>
          <w:bCs/>
          <w:sz w:val="28"/>
          <w:szCs w:val="28"/>
        </w:rPr>
        <w:t>Класс А (эпидемиологически безопасные отходы, по составу приближенные к ТБО)</w:t>
      </w:r>
    </w:p>
    <w:p w:rsidR="00A60C3F" w:rsidRPr="00A60C3F" w:rsidRDefault="00A60C3F" w:rsidP="003D0EEC">
      <w:pPr>
        <w:spacing w:after="0" w:line="360" w:lineRule="auto"/>
        <w:ind w:firstLine="708"/>
        <w:jc w:val="both"/>
        <w:rPr>
          <w:rFonts w:ascii="Times New Roman" w:hAnsi="Times New Roman" w:cs="Times New Roman"/>
          <w:bCs/>
          <w:sz w:val="28"/>
          <w:szCs w:val="28"/>
        </w:rPr>
      </w:pPr>
      <w:r w:rsidRPr="00A60C3F">
        <w:rPr>
          <w:rFonts w:ascii="Times New Roman" w:hAnsi="Times New Roman" w:cs="Times New Roman"/>
          <w:bCs/>
          <w:sz w:val="28"/>
          <w:szCs w:val="28"/>
        </w:rPr>
        <w:t>Отходы, не имеющие контакта с биологическими жидкостями пациентов, инфекционными больными: канцелярские принадлежности, упаковка, мебель, инвентарь, потерявшие потребительские свойства. Смет от уборки территории и так далее. Пищевые отходы центральных пищеблоков, а также всех подразделений организации, осуществляющей медицинскую и/или фармацевтическую деятельность, кроме инфекционных, в том числе фтизиатрических.</w:t>
      </w:r>
    </w:p>
    <w:p w:rsidR="00A60C3F" w:rsidRPr="00A60C3F" w:rsidRDefault="00A60C3F" w:rsidP="003D0EEC">
      <w:pPr>
        <w:numPr>
          <w:ilvl w:val="0"/>
          <w:numId w:val="11"/>
        </w:numPr>
        <w:spacing w:after="0" w:line="360" w:lineRule="auto"/>
        <w:jc w:val="both"/>
        <w:rPr>
          <w:rFonts w:ascii="Times New Roman" w:hAnsi="Times New Roman" w:cs="Times New Roman"/>
          <w:bCs/>
          <w:sz w:val="28"/>
          <w:szCs w:val="28"/>
        </w:rPr>
      </w:pPr>
      <w:r w:rsidRPr="00A60C3F">
        <w:rPr>
          <w:rFonts w:ascii="Times New Roman" w:hAnsi="Times New Roman" w:cs="Times New Roman"/>
          <w:bCs/>
          <w:sz w:val="28"/>
          <w:szCs w:val="28"/>
        </w:rPr>
        <w:t xml:space="preserve"> Класс Б (эпидемиологически опасные отходы)</w:t>
      </w:r>
    </w:p>
    <w:p w:rsidR="00A60C3F" w:rsidRPr="00A60C3F" w:rsidRDefault="00A60C3F" w:rsidP="003D0EEC">
      <w:pPr>
        <w:spacing w:after="0" w:line="360" w:lineRule="auto"/>
        <w:ind w:firstLine="708"/>
        <w:jc w:val="both"/>
        <w:rPr>
          <w:rFonts w:ascii="Times New Roman" w:hAnsi="Times New Roman" w:cs="Times New Roman"/>
          <w:bCs/>
          <w:sz w:val="28"/>
          <w:szCs w:val="28"/>
        </w:rPr>
      </w:pPr>
      <w:r w:rsidRPr="00A60C3F">
        <w:rPr>
          <w:rFonts w:ascii="Times New Roman" w:hAnsi="Times New Roman" w:cs="Times New Roman"/>
          <w:bCs/>
          <w:sz w:val="28"/>
          <w:szCs w:val="28"/>
        </w:rPr>
        <w:t>Инфицированные и потенциально инфицированные отходы. Материалы и инструменты, предметы, загрязненные кровью и/или другими биологическими жидкостями. Патолого – анатомические отходы.  Органические операционные отходы (органы, ткани и так далее). Пищевые отходы из инфекционных отделений. Отходы из микробиологических, клинико-диагностических лабораторий, фармацевтических, иммунобиологических производств, работающих с микроорганизмами 3 - 4 групп патогенности. Биологические отходы вивариев. Живые вакцины, непригодные к использованию.</w:t>
      </w:r>
    </w:p>
    <w:p w:rsidR="00A60C3F" w:rsidRPr="00A60C3F" w:rsidRDefault="00A60C3F" w:rsidP="003D0EEC">
      <w:pPr>
        <w:numPr>
          <w:ilvl w:val="0"/>
          <w:numId w:val="11"/>
        </w:numPr>
        <w:spacing w:after="0" w:line="360" w:lineRule="auto"/>
        <w:jc w:val="both"/>
        <w:rPr>
          <w:rFonts w:ascii="Times New Roman" w:hAnsi="Times New Roman" w:cs="Times New Roman"/>
          <w:bCs/>
          <w:sz w:val="28"/>
          <w:szCs w:val="28"/>
        </w:rPr>
      </w:pPr>
      <w:r w:rsidRPr="00A60C3F">
        <w:rPr>
          <w:rFonts w:ascii="Times New Roman" w:hAnsi="Times New Roman" w:cs="Times New Roman"/>
          <w:bCs/>
          <w:sz w:val="28"/>
          <w:szCs w:val="28"/>
        </w:rPr>
        <w:t>Класс В (чрезвычайно эпидемиологически опасные отходы)</w:t>
      </w:r>
    </w:p>
    <w:p w:rsidR="00A60C3F" w:rsidRPr="00A60C3F" w:rsidRDefault="00A60C3F" w:rsidP="003D0EEC">
      <w:pPr>
        <w:spacing w:after="0" w:line="360" w:lineRule="auto"/>
        <w:ind w:firstLine="708"/>
        <w:jc w:val="both"/>
        <w:rPr>
          <w:rFonts w:ascii="Times New Roman" w:hAnsi="Times New Roman" w:cs="Times New Roman"/>
          <w:bCs/>
          <w:sz w:val="28"/>
          <w:szCs w:val="28"/>
        </w:rPr>
      </w:pPr>
      <w:r w:rsidRPr="00A60C3F">
        <w:rPr>
          <w:rFonts w:ascii="Times New Roman" w:hAnsi="Times New Roman" w:cs="Times New Roman"/>
          <w:bCs/>
          <w:sz w:val="28"/>
          <w:szCs w:val="28"/>
        </w:rPr>
        <w:lastRenderedPageBreak/>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Отходы лабораторий, фармацевтических и иммунобиологических производств, работающих с микроорганизмами 1-2 групп патогенности. Отходы лечебно-диагностических подразделений фтизиатрических стационаров (диспансеров), загрязненные мокротой пациентов, отходы микробиологических лабораторий, осуществляющих работы с возбудителями туберкулеза.</w:t>
      </w:r>
    </w:p>
    <w:p w:rsidR="00A60C3F" w:rsidRPr="00A60C3F" w:rsidRDefault="00A60C3F" w:rsidP="003D0EEC">
      <w:pPr>
        <w:numPr>
          <w:ilvl w:val="0"/>
          <w:numId w:val="11"/>
        </w:numPr>
        <w:spacing w:after="0" w:line="360" w:lineRule="auto"/>
        <w:jc w:val="both"/>
        <w:rPr>
          <w:rFonts w:ascii="Times New Roman" w:hAnsi="Times New Roman" w:cs="Times New Roman"/>
          <w:bCs/>
          <w:sz w:val="28"/>
          <w:szCs w:val="28"/>
        </w:rPr>
      </w:pPr>
      <w:r w:rsidRPr="00A60C3F">
        <w:rPr>
          <w:rFonts w:ascii="Times New Roman" w:hAnsi="Times New Roman" w:cs="Times New Roman"/>
          <w:bCs/>
          <w:sz w:val="28"/>
          <w:szCs w:val="28"/>
        </w:rPr>
        <w:t xml:space="preserve"> Класс Г (токсикологически опасные отходы 1-4 классов опасности)</w:t>
      </w:r>
    </w:p>
    <w:p w:rsidR="00A60C3F" w:rsidRPr="00A60C3F" w:rsidRDefault="00A60C3F" w:rsidP="003D0EEC">
      <w:pPr>
        <w:spacing w:after="0" w:line="360" w:lineRule="auto"/>
        <w:ind w:firstLine="708"/>
        <w:jc w:val="both"/>
        <w:rPr>
          <w:rFonts w:ascii="Times New Roman" w:hAnsi="Times New Roman" w:cs="Times New Roman"/>
          <w:bCs/>
          <w:sz w:val="28"/>
          <w:szCs w:val="28"/>
        </w:rPr>
      </w:pPr>
      <w:r w:rsidRPr="00A60C3F">
        <w:rPr>
          <w:rFonts w:ascii="Times New Roman" w:hAnsi="Times New Roman" w:cs="Times New Roman"/>
          <w:bCs/>
          <w:sz w:val="28"/>
          <w:szCs w:val="28"/>
        </w:rPr>
        <w:t>Лекарственные (в том числе цитостатики), диагностические, дезинфицирующие средства, не подлежащие использованию. Ртутьсодержащие предметы, приборы и оборудование. Отходы сырья и   продукции фармацевтических производств. Отходы от эксплуатации оборудования, транспорта, систем освещения и другие.</w:t>
      </w:r>
    </w:p>
    <w:p w:rsidR="00A60C3F" w:rsidRPr="00A60C3F" w:rsidRDefault="00A60C3F" w:rsidP="003D0EEC">
      <w:pPr>
        <w:numPr>
          <w:ilvl w:val="0"/>
          <w:numId w:val="11"/>
        </w:numPr>
        <w:spacing w:after="0" w:line="360" w:lineRule="auto"/>
        <w:jc w:val="both"/>
        <w:rPr>
          <w:rFonts w:ascii="Times New Roman" w:hAnsi="Times New Roman" w:cs="Times New Roman"/>
          <w:bCs/>
          <w:sz w:val="28"/>
          <w:szCs w:val="28"/>
        </w:rPr>
      </w:pPr>
      <w:r w:rsidRPr="00A60C3F">
        <w:rPr>
          <w:rFonts w:ascii="Times New Roman" w:hAnsi="Times New Roman" w:cs="Times New Roman"/>
          <w:bCs/>
          <w:sz w:val="28"/>
          <w:szCs w:val="28"/>
        </w:rPr>
        <w:t xml:space="preserve"> Класс Д (радиоактивные отходы)</w:t>
      </w:r>
    </w:p>
    <w:p w:rsidR="00A60C3F" w:rsidRPr="00A60C3F" w:rsidRDefault="00A60C3F" w:rsidP="003D0EEC">
      <w:pPr>
        <w:spacing w:after="0" w:line="360" w:lineRule="auto"/>
        <w:ind w:firstLine="708"/>
        <w:jc w:val="both"/>
        <w:rPr>
          <w:rFonts w:ascii="Times New Roman" w:hAnsi="Times New Roman" w:cs="Times New Roman"/>
          <w:bCs/>
          <w:sz w:val="28"/>
          <w:szCs w:val="28"/>
        </w:rPr>
      </w:pPr>
      <w:r w:rsidRPr="00A60C3F">
        <w:rPr>
          <w:rFonts w:ascii="Times New Roman" w:hAnsi="Times New Roman" w:cs="Times New Roman"/>
          <w:bCs/>
          <w:sz w:val="28"/>
          <w:szCs w:val="28"/>
        </w:rPr>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p>
    <w:p w:rsidR="00E91FDE" w:rsidRPr="003D0EEC" w:rsidRDefault="00E91FDE" w:rsidP="003D0EEC">
      <w:pPr>
        <w:spacing w:after="160" w:line="259" w:lineRule="auto"/>
        <w:jc w:val="both"/>
        <w:rPr>
          <w:rFonts w:ascii="Times New Roman" w:eastAsia="Times New Roman" w:hAnsi="Times New Roman" w:cs="Times New Roman"/>
          <w:b/>
          <w:sz w:val="28"/>
          <w:szCs w:val="28"/>
          <w:u w:val="single"/>
        </w:rPr>
      </w:pPr>
      <w:r w:rsidRPr="003D0EEC">
        <w:rPr>
          <w:rFonts w:ascii="Times New Roman" w:hAnsi="Times New Roman" w:cs="Times New Roman"/>
          <w:b/>
          <w:sz w:val="28"/>
          <w:szCs w:val="28"/>
          <w:u w:val="single"/>
        </w:rPr>
        <w:br w:type="page"/>
      </w:r>
    </w:p>
    <w:p w:rsidR="00167237" w:rsidRPr="003D0EEC" w:rsidRDefault="00167237" w:rsidP="00BE1E21">
      <w:pPr>
        <w:pStyle w:val="aa"/>
        <w:spacing w:line="360" w:lineRule="auto"/>
        <w:ind w:left="0" w:firstLine="0"/>
        <w:jc w:val="center"/>
        <w:rPr>
          <w:b/>
          <w:sz w:val="28"/>
          <w:szCs w:val="28"/>
          <w:u w:val="single"/>
        </w:rPr>
      </w:pPr>
      <w:r w:rsidRPr="003D0EEC">
        <w:rPr>
          <w:b/>
          <w:sz w:val="28"/>
          <w:szCs w:val="28"/>
          <w:u w:val="single"/>
        </w:rPr>
        <w:lastRenderedPageBreak/>
        <w:t>День 27 (18.05.2024)</w:t>
      </w:r>
    </w:p>
    <w:p w:rsidR="00167237" w:rsidRPr="003D0EEC" w:rsidRDefault="00E91FDE" w:rsidP="00BE1E21">
      <w:pPr>
        <w:pStyle w:val="aa"/>
        <w:spacing w:line="360" w:lineRule="auto"/>
        <w:ind w:left="0" w:firstLine="0"/>
        <w:jc w:val="center"/>
        <w:rPr>
          <w:b/>
          <w:sz w:val="28"/>
          <w:szCs w:val="28"/>
          <w:u w:val="single"/>
        </w:rPr>
      </w:pPr>
      <w:r w:rsidRPr="003D0EEC">
        <w:rPr>
          <w:b/>
          <w:sz w:val="28"/>
          <w:szCs w:val="28"/>
          <w:u w:val="single"/>
        </w:rPr>
        <w:t>Методический день.</w:t>
      </w:r>
    </w:p>
    <w:p w:rsidR="00E91FDE" w:rsidRPr="003D0EEC" w:rsidRDefault="00E91FDE" w:rsidP="003D0EEC">
      <w:pPr>
        <w:pStyle w:val="aa"/>
        <w:spacing w:line="360" w:lineRule="auto"/>
        <w:ind w:left="0" w:firstLine="0"/>
        <w:rPr>
          <w:sz w:val="28"/>
          <w:szCs w:val="28"/>
        </w:rPr>
      </w:pPr>
      <w:r w:rsidRPr="003D0EEC">
        <w:rPr>
          <w:sz w:val="28"/>
          <w:szCs w:val="28"/>
        </w:rPr>
        <w:t>Работа с документами.</w:t>
      </w:r>
    </w:p>
    <w:p w:rsidR="00E91FDE" w:rsidRPr="003D0EEC" w:rsidRDefault="00E91FDE" w:rsidP="003D0EEC">
      <w:pPr>
        <w:spacing w:after="160" w:line="259" w:lineRule="auto"/>
        <w:jc w:val="both"/>
        <w:rPr>
          <w:rFonts w:ascii="Times New Roman" w:eastAsia="Times New Roman" w:hAnsi="Times New Roman" w:cs="Times New Roman"/>
          <w:sz w:val="28"/>
          <w:szCs w:val="28"/>
        </w:rPr>
      </w:pPr>
      <w:r w:rsidRPr="003D0EEC">
        <w:rPr>
          <w:rFonts w:ascii="Times New Roman" w:hAnsi="Times New Roman" w:cs="Times New Roman"/>
          <w:sz w:val="28"/>
          <w:szCs w:val="28"/>
        </w:rPr>
        <w:br w:type="page"/>
      </w:r>
    </w:p>
    <w:p w:rsidR="00167237" w:rsidRPr="003D0EEC" w:rsidRDefault="00167237" w:rsidP="00BE1E21">
      <w:pPr>
        <w:pStyle w:val="aa"/>
        <w:spacing w:line="360" w:lineRule="auto"/>
        <w:ind w:left="0" w:firstLine="0"/>
        <w:jc w:val="center"/>
        <w:rPr>
          <w:b/>
          <w:sz w:val="28"/>
          <w:szCs w:val="28"/>
          <w:u w:val="single"/>
        </w:rPr>
      </w:pPr>
      <w:r w:rsidRPr="003D0EEC">
        <w:rPr>
          <w:b/>
          <w:sz w:val="28"/>
          <w:szCs w:val="28"/>
          <w:u w:val="single"/>
        </w:rPr>
        <w:lastRenderedPageBreak/>
        <w:t>День 28 (19.05.2024)</w:t>
      </w:r>
    </w:p>
    <w:p w:rsidR="00167237" w:rsidRPr="003D0EEC" w:rsidRDefault="00167237" w:rsidP="00BE1E21">
      <w:pPr>
        <w:pStyle w:val="aa"/>
        <w:spacing w:line="360" w:lineRule="auto"/>
        <w:ind w:left="0" w:firstLine="0"/>
        <w:jc w:val="center"/>
        <w:rPr>
          <w:b/>
          <w:sz w:val="28"/>
          <w:szCs w:val="28"/>
          <w:u w:val="single"/>
        </w:rPr>
      </w:pPr>
      <w:r w:rsidRPr="003D0EEC">
        <w:rPr>
          <w:b/>
          <w:sz w:val="28"/>
          <w:szCs w:val="28"/>
          <w:u w:val="single"/>
        </w:rPr>
        <w:t>Метод</w:t>
      </w:r>
      <w:r w:rsidR="00E91FDE" w:rsidRPr="003D0EEC">
        <w:rPr>
          <w:b/>
          <w:sz w:val="28"/>
          <w:szCs w:val="28"/>
          <w:u w:val="single"/>
        </w:rPr>
        <w:t>ический день.</w:t>
      </w:r>
    </w:p>
    <w:p w:rsidR="00E91FDE" w:rsidRPr="003D0EEC" w:rsidRDefault="00E91FDE" w:rsidP="003D0EEC">
      <w:pPr>
        <w:pStyle w:val="aa"/>
        <w:spacing w:line="360" w:lineRule="auto"/>
        <w:ind w:left="0" w:firstLine="0"/>
        <w:rPr>
          <w:sz w:val="28"/>
          <w:szCs w:val="28"/>
        </w:rPr>
      </w:pPr>
      <w:r w:rsidRPr="003D0EEC">
        <w:rPr>
          <w:sz w:val="28"/>
          <w:szCs w:val="28"/>
        </w:rPr>
        <w:t>Работа с документами.</w:t>
      </w:r>
    </w:p>
    <w:p w:rsidR="00167237" w:rsidRPr="003D0EEC" w:rsidRDefault="00167237" w:rsidP="003D0EEC">
      <w:pPr>
        <w:pStyle w:val="aa"/>
        <w:spacing w:line="360" w:lineRule="auto"/>
        <w:ind w:left="0" w:firstLine="0"/>
        <w:rPr>
          <w:sz w:val="28"/>
          <w:szCs w:val="28"/>
        </w:rPr>
      </w:pPr>
    </w:p>
    <w:p w:rsidR="00167237" w:rsidRPr="003D0EEC" w:rsidRDefault="00167237" w:rsidP="003D0EEC">
      <w:pPr>
        <w:pStyle w:val="aa"/>
        <w:spacing w:line="360" w:lineRule="auto"/>
        <w:ind w:left="0" w:firstLine="0"/>
        <w:rPr>
          <w:b/>
          <w:sz w:val="28"/>
          <w:szCs w:val="28"/>
          <w:u w:val="single"/>
        </w:rPr>
      </w:pPr>
    </w:p>
    <w:p w:rsidR="00167237" w:rsidRPr="003D0EEC" w:rsidRDefault="00167237" w:rsidP="003D0EEC">
      <w:pPr>
        <w:pStyle w:val="aa"/>
        <w:spacing w:line="360" w:lineRule="auto"/>
        <w:ind w:left="0" w:firstLine="0"/>
        <w:rPr>
          <w:b/>
          <w:sz w:val="28"/>
          <w:szCs w:val="28"/>
          <w:u w:val="single"/>
        </w:rPr>
      </w:pPr>
    </w:p>
    <w:p w:rsidR="00167237" w:rsidRPr="003D0EEC" w:rsidRDefault="00167237" w:rsidP="003D0EEC">
      <w:pPr>
        <w:pStyle w:val="aa"/>
        <w:spacing w:line="360" w:lineRule="auto"/>
        <w:ind w:left="0" w:firstLine="0"/>
        <w:rPr>
          <w:b/>
          <w:sz w:val="28"/>
          <w:szCs w:val="28"/>
          <w:u w:val="single"/>
        </w:rPr>
      </w:pPr>
    </w:p>
    <w:p w:rsidR="00167237" w:rsidRPr="003D0EEC" w:rsidRDefault="00167237" w:rsidP="003D0EEC">
      <w:pPr>
        <w:pStyle w:val="aa"/>
        <w:spacing w:line="360" w:lineRule="auto"/>
        <w:ind w:left="0" w:firstLine="0"/>
        <w:rPr>
          <w:b/>
          <w:sz w:val="28"/>
          <w:szCs w:val="28"/>
          <w:u w:val="single"/>
        </w:rPr>
      </w:pPr>
    </w:p>
    <w:p w:rsidR="00167237" w:rsidRPr="003D0EEC" w:rsidRDefault="00167237" w:rsidP="003D0EEC">
      <w:pPr>
        <w:pStyle w:val="aa"/>
        <w:spacing w:line="360" w:lineRule="auto"/>
        <w:ind w:left="360" w:firstLine="0"/>
        <w:rPr>
          <w:sz w:val="28"/>
          <w:szCs w:val="28"/>
        </w:rPr>
      </w:pPr>
    </w:p>
    <w:p w:rsidR="002D107F" w:rsidRPr="003D0EEC" w:rsidRDefault="002D107F" w:rsidP="003D0EEC">
      <w:pPr>
        <w:pStyle w:val="aa"/>
        <w:spacing w:line="360" w:lineRule="auto"/>
        <w:ind w:left="0" w:firstLine="0"/>
        <w:rPr>
          <w:b/>
          <w:sz w:val="28"/>
          <w:szCs w:val="28"/>
          <w:u w:val="single"/>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910537" w:rsidRPr="003D0EEC" w:rsidRDefault="00910537" w:rsidP="003D0EEC">
      <w:pPr>
        <w:pStyle w:val="aa"/>
        <w:spacing w:line="360" w:lineRule="auto"/>
        <w:ind w:left="0" w:firstLine="0"/>
        <w:rPr>
          <w:b/>
          <w:sz w:val="28"/>
          <w:szCs w:val="28"/>
        </w:rPr>
      </w:pPr>
    </w:p>
    <w:p w:rsidR="002D107F" w:rsidRPr="003D0EEC" w:rsidRDefault="002D107F" w:rsidP="003D0EEC">
      <w:pPr>
        <w:pStyle w:val="aa"/>
        <w:spacing w:line="360" w:lineRule="auto"/>
        <w:ind w:left="0" w:firstLine="0"/>
        <w:rPr>
          <w:b/>
          <w:sz w:val="28"/>
          <w:szCs w:val="28"/>
        </w:rPr>
      </w:pPr>
    </w:p>
    <w:p w:rsidR="002D107F" w:rsidRPr="003D0EEC" w:rsidRDefault="002D107F" w:rsidP="003D0EEC">
      <w:pPr>
        <w:pStyle w:val="aa"/>
        <w:spacing w:line="360" w:lineRule="auto"/>
        <w:ind w:left="0" w:firstLine="0"/>
        <w:rPr>
          <w:b/>
          <w:sz w:val="28"/>
          <w:szCs w:val="28"/>
        </w:rPr>
      </w:pPr>
    </w:p>
    <w:p w:rsidR="002D107F" w:rsidRPr="003D0EEC" w:rsidRDefault="002D107F" w:rsidP="003D0EEC">
      <w:pPr>
        <w:pStyle w:val="aa"/>
        <w:spacing w:line="360" w:lineRule="auto"/>
        <w:ind w:left="0" w:firstLine="0"/>
        <w:rPr>
          <w:b/>
          <w:sz w:val="28"/>
          <w:szCs w:val="28"/>
        </w:rPr>
      </w:pPr>
    </w:p>
    <w:p w:rsidR="002D107F" w:rsidRDefault="002D107F" w:rsidP="00E27B66">
      <w:pPr>
        <w:pStyle w:val="aa"/>
        <w:spacing w:line="360" w:lineRule="auto"/>
        <w:ind w:left="0" w:firstLine="0"/>
        <w:jc w:val="center"/>
        <w:rPr>
          <w:b/>
          <w:sz w:val="24"/>
          <w:szCs w:val="24"/>
        </w:rPr>
      </w:pPr>
    </w:p>
    <w:p w:rsidR="002D107F" w:rsidRDefault="002D107F" w:rsidP="00E27B66">
      <w:pPr>
        <w:pStyle w:val="aa"/>
        <w:spacing w:line="360" w:lineRule="auto"/>
        <w:ind w:left="0" w:firstLine="0"/>
        <w:jc w:val="center"/>
        <w:rPr>
          <w:b/>
          <w:sz w:val="24"/>
          <w:szCs w:val="24"/>
        </w:rPr>
      </w:pPr>
    </w:p>
    <w:p w:rsidR="002D107F" w:rsidRDefault="002D107F" w:rsidP="00E27B66">
      <w:pPr>
        <w:pStyle w:val="aa"/>
        <w:spacing w:line="360" w:lineRule="auto"/>
        <w:ind w:left="0" w:firstLine="0"/>
        <w:jc w:val="center"/>
        <w:rPr>
          <w:b/>
          <w:sz w:val="24"/>
          <w:szCs w:val="24"/>
        </w:rPr>
      </w:pPr>
    </w:p>
    <w:p w:rsidR="002D107F" w:rsidRDefault="002D107F" w:rsidP="00E27B66">
      <w:pPr>
        <w:pStyle w:val="aa"/>
        <w:spacing w:line="360" w:lineRule="auto"/>
        <w:ind w:left="0" w:firstLine="0"/>
        <w:jc w:val="center"/>
        <w:rPr>
          <w:b/>
          <w:sz w:val="24"/>
          <w:szCs w:val="24"/>
        </w:rPr>
      </w:pPr>
    </w:p>
    <w:p w:rsidR="002D107F" w:rsidRDefault="002D107F" w:rsidP="00E27B66">
      <w:pPr>
        <w:pStyle w:val="aa"/>
        <w:spacing w:line="360" w:lineRule="auto"/>
        <w:ind w:left="0" w:firstLine="0"/>
        <w:jc w:val="center"/>
        <w:rPr>
          <w:b/>
          <w:sz w:val="24"/>
          <w:szCs w:val="24"/>
        </w:rPr>
      </w:pPr>
    </w:p>
    <w:p w:rsidR="002D107F" w:rsidRDefault="002D107F" w:rsidP="002D107F">
      <w:pPr>
        <w:pStyle w:val="aa"/>
        <w:spacing w:line="360" w:lineRule="auto"/>
        <w:ind w:left="0" w:firstLine="0"/>
        <w:rPr>
          <w:b/>
          <w:sz w:val="24"/>
          <w:szCs w:val="24"/>
        </w:rPr>
      </w:pPr>
    </w:p>
    <w:p w:rsidR="002D107F" w:rsidRDefault="002D107F" w:rsidP="002D107F">
      <w:pPr>
        <w:pStyle w:val="aa"/>
        <w:spacing w:line="360" w:lineRule="auto"/>
        <w:ind w:left="0" w:firstLine="0"/>
        <w:rPr>
          <w:b/>
          <w:sz w:val="24"/>
          <w:szCs w:val="24"/>
        </w:rPr>
      </w:pPr>
    </w:p>
    <w:p w:rsidR="007539E7" w:rsidRDefault="007539E7" w:rsidP="007539E7">
      <w:pPr>
        <w:spacing w:after="0"/>
        <w:rPr>
          <w:rFonts w:ascii="Times New Roman" w:hAnsi="Times New Roman"/>
          <w:b/>
          <w:sz w:val="24"/>
          <w:szCs w:val="24"/>
        </w:rPr>
      </w:pPr>
      <w:bookmarkStart w:id="1" w:name="_Toc358385192"/>
      <w:bookmarkStart w:id="2" w:name="_Toc358385537"/>
      <w:bookmarkStart w:id="3" w:name="_Toc358385866"/>
      <w:bookmarkStart w:id="4" w:name="_Toc359316875"/>
    </w:p>
    <w:p w:rsidR="00DC6824" w:rsidRPr="00143ACF" w:rsidRDefault="00DB48BC" w:rsidP="007539E7">
      <w:pPr>
        <w:spacing w:after="0"/>
        <w:jc w:val="center"/>
        <w:rPr>
          <w:rFonts w:ascii="Times New Roman" w:hAnsi="Times New Roman"/>
          <w:b/>
          <w:sz w:val="24"/>
          <w:szCs w:val="24"/>
        </w:rPr>
      </w:pPr>
      <w:r>
        <w:rPr>
          <w:rFonts w:ascii="Times New Roman" w:hAnsi="Times New Roman"/>
          <w:b/>
          <w:sz w:val="24"/>
          <w:szCs w:val="24"/>
        </w:rPr>
        <w:lastRenderedPageBreak/>
        <w:t>ОТЧЕТ ПО ПРЕДДИПЛОМНОЙ</w:t>
      </w:r>
      <w:r w:rsidR="00DC6824" w:rsidRPr="00143ACF">
        <w:rPr>
          <w:rFonts w:ascii="Times New Roman" w:hAnsi="Times New Roman"/>
          <w:b/>
          <w:sz w:val="24"/>
          <w:szCs w:val="24"/>
        </w:rPr>
        <w:t xml:space="preserve">  ПРАКТИКЕ</w:t>
      </w:r>
    </w:p>
    <w:p w:rsidR="00DC6824" w:rsidRPr="00143ACF" w:rsidRDefault="00DC6824" w:rsidP="00DC6824">
      <w:pPr>
        <w:spacing w:after="0"/>
        <w:jc w:val="center"/>
        <w:rPr>
          <w:rFonts w:ascii="Times New Roman" w:hAnsi="Times New Roman"/>
          <w:b/>
          <w:color w:val="FF0000"/>
          <w:sz w:val="24"/>
          <w:szCs w:val="24"/>
        </w:rPr>
      </w:pPr>
    </w:p>
    <w:p w:rsidR="00DC6824" w:rsidRPr="00143ACF" w:rsidRDefault="00DC6824" w:rsidP="00DC6824">
      <w:pPr>
        <w:spacing w:after="0"/>
        <w:rPr>
          <w:rFonts w:ascii="Times New Roman" w:hAnsi="Times New Roman"/>
          <w:sz w:val="24"/>
          <w:szCs w:val="24"/>
        </w:rPr>
      </w:pPr>
      <w:r w:rsidRPr="00143ACF">
        <w:rPr>
          <w:rFonts w:ascii="Times New Roman" w:hAnsi="Times New Roman"/>
          <w:sz w:val="24"/>
          <w:szCs w:val="24"/>
        </w:rPr>
        <w:t>Ф.И.О. обучающегося</w:t>
      </w:r>
      <w:r w:rsidR="005C2EF5">
        <w:rPr>
          <w:rFonts w:ascii="Times New Roman" w:hAnsi="Times New Roman"/>
          <w:sz w:val="24"/>
          <w:szCs w:val="24"/>
          <w:u w:val="single"/>
        </w:rPr>
        <w:t xml:space="preserve"> Гордеевой Елизаветы Александровны</w:t>
      </w:r>
    </w:p>
    <w:p w:rsidR="00DC6824" w:rsidRPr="00143ACF" w:rsidRDefault="00DC6824" w:rsidP="00DC6824">
      <w:pPr>
        <w:spacing w:after="0"/>
        <w:rPr>
          <w:rFonts w:ascii="Times New Roman" w:hAnsi="Times New Roman"/>
          <w:sz w:val="24"/>
          <w:szCs w:val="24"/>
        </w:rPr>
      </w:pPr>
    </w:p>
    <w:p w:rsidR="00DC6824" w:rsidRPr="00143ACF" w:rsidRDefault="00DB48BC" w:rsidP="00DC6824">
      <w:pPr>
        <w:spacing w:after="0"/>
        <w:rPr>
          <w:rFonts w:ascii="Times New Roman" w:hAnsi="Times New Roman"/>
          <w:sz w:val="24"/>
          <w:szCs w:val="24"/>
        </w:rPr>
      </w:pPr>
      <w:r>
        <w:rPr>
          <w:rFonts w:ascii="Times New Roman" w:hAnsi="Times New Roman"/>
          <w:sz w:val="24"/>
          <w:szCs w:val="24"/>
        </w:rPr>
        <w:t>Г</w:t>
      </w:r>
      <w:r w:rsidR="00DC6824" w:rsidRPr="00143ACF">
        <w:rPr>
          <w:rFonts w:ascii="Times New Roman" w:hAnsi="Times New Roman"/>
          <w:sz w:val="24"/>
          <w:szCs w:val="24"/>
        </w:rPr>
        <w:t>руппы</w:t>
      </w:r>
      <w:r>
        <w:rPr>
          <w:rFonts w:ascii="Times New Roman" w:hAnsi="Times New Roman"/>
          <w:sz w:val="24"/>
          <w:szCs w:val="24"/>
        </w:rPr>
        <w:t xml:space="preserve"> </w:t>
      </w:r>
      <w:r>
        <w:rPr>
          <w:rFonts w:ascii="Times New Roman" w:hAnsi="Times New Roman"/>
          <w:sz w:val="24"/>
          <w:szCs w:val="24"/>
          <w:u w:val="single"/>
        </w:rPr>
        <w:t>4</w:t>
      </w:r>
      <w:r w:rsidR="00927D93" w:rsidRPr="00927D93">
        <w:rPr>
          <w:rFonts w:ascii="Times New Roman" w:hAnsi="Times New Roman"/>
          <w:sz w:val="24"/>
          <w:szCs w:val="24"/>
          <w:u w:val="single"/>
        </w:rPr>
        <w:t>2</w:t>
      </w:r>
      <w:r w:rsidR="005C2EF5">
        <w:rPr>
          <w:rFonts w:ascii="Times New Roman" w:hAnsi="Times New Roman"/>
          <w:sz w:val="24"/>
          <w:szCs w:val="24"/>
          <w:u w:val="single"/>
        </w:rPr>
        <w:t>5</w:t>
      </w:r>
      <w:r w:rsidR="00DC6824" w:rsidRPr="00143ACF">
        <w:rPr>
          <w:rFonts w:ascii="Times New Roman" w:hAnsi="Times New Roman"/>
          <w:sz w:val="24"/>
          <w:szCs w:val="24"/>
        </w:rPr>
        <w:t xml:space="preserve">  специальности  </w:t>
      </w:r>
      <w:r w:rsidR="00DC6824">
        <w:rPr>
          <w:rFonts w:ascii="Times New Roman" w:hAnsi="Times New Roman"/>
          <w:sz w:val="24"/>
          <w:szCs w:val="24"/>
          <w:u w:val="single"/>
        </w:rPr>
        <w:t>Лабораторная диагностика</w:t>
      </w:r>
    </w:p>
    <w:p w:rsidR="00DC6824" w:rsidRPr="00143ACF" w:rsidRDefault="00DC6824" w:rsidP="00DC6824">
      <w:pPr>
        <w:spacing w:after="0"/>
        <w:rPr>
          <w:rFonts w:ascii="Times New Roman" w:hAnsi="Times New Roman"/>
          <w:sz w:val="24"/>
          <w:szCs w:val="24"/>
        </w:rPr>
      </w:pPr>
    </w:p>
    <w:p w:rsidR="00DC6824" w:rsidRPr="00143ACF" w:rsidRDefault="00DC6824" w:rsidP="00DC6824">
      <w:pPr>
        <w:spacing w:after="0"/>
        <w:rPr>
          <w:rFonts w:ascii="Times New Roman" w:hAnsi="Times New Roman"/>
          <w:sz w:val="24"/>
          <w:szCs w:val="24"/>
        </w:rPr>
      </w:pPr>
      <w:r w:rsidRPr="00143ACF">
        <w:rPr>
          <w:rFonts w:ascii="Times New Roman" w:hAnsi="Times New Roman"/>
          <w:sz w:val="24"/>
          <w:szCs w:val="24"/>
        </w:rPr>
        <w:t>Проходившего (</w:t>
      </w:r>
      <w:r w:rsidRPr="00927D93">
        <w:rPr>
          <w:rFonts w:ascii="Times New Roman" w:hAnsi="Times New Roman"/>
          <w:sz w:val="24"/>
          <w:szCs w:val="24"/>
          <w:u w:val="single"/>
        </w:rPr>
        <w:t>ей</w:t>
      </w:r>
      <w:r w:rsidRPr="00143ACF">
        <w:rPr>
          <w:rFonts w:ascii="Times New Roman" w:hAnsi="Times New Roman"/>
          <w:sz w:val="24"/>
          <w:szCs w:val="24"/>
        </w:rPr>
        <w:t xml:space="preserve">) производственную практику </w:t>
      </w:r>
    </w:p>
    <w:p w:rsidR="00DC6824" w:rsidRPr="00143ACF" w:rsidRDefault="00927D93" w:rsidP="00DC6824">
      <w:pPr>
        <w:spacing w:after="0"/>
        <w:rPr>
          <w:rFonts w:ascii="Times New Roman" w:hAnsi="Times New Roman"/>
          <w:sz w:val="24"/>
          <w:szCs w:val="24"/>
        </w:rPr>
      </w:pPr>
      <w:r>
        <w:rPr>
          <w:rFonts w:ascii="Times New Roman" w:hAnsi="Times New Roman"/>
          <w:sz w:val="24"/>
          <w:szCs w:val="24"/>
        </w:rPr>
        <w:t xml:space="preserve">с </w:t>
      </w:r>
      <w:r w:rsidR="00DB48BC">
        <w:rPr>
          <w:rFonts w:ascii="Times New Roman" w:hAnsi="Times New Roman"/>
          <w:sz w:val="24"/>
          <w:szCs w:val="24"/>
          <w:u w:val="single"/>
        </w:rPr>
        <w:t>22 апреля</w:t>
      </w:r>
      <w:r w:rsidR="005C2EF5">
        <w:rPr>
          <w:rFonts w:ascii="Times New Roman" w:hAnsi="Times New Roman"/>
          <w:sz w:val="24"/>
          <w:szCs w:val="24"/>
          <w:u w:val="single"/>
        </w:rPr>
        <w:t xml:space="preserve"> </w:t>
      </w:r>
      <w:r w:rsidR="00DC6824" w:rsidRPr="00143ACF">
        <w:rPr>
          <w:rFonts w:ascii="Times New Roman" w:hAnsi="Times New Roman"/>
          <w:sz w:val="24"/>
          <w:szCs w:val="24"/>
        </w:rPr>
        <w:t>по</w:t>
      </w:r>
      <w:r w:rsidR="005C2EF5">
        <w:rPr>
          <w:rFonts w:ascii="Times New Roman" w:hAnsi="Times New Roman"/>
          <w:sz w:val="24"/>
          <w:szCs w:val="24"/>
        </w:rPr>
        <w:t xml:space="preserve"> </w:t>
      </w:r>
      <w:r w:rsidR="00DB48BC">
        <w:rPr>
          <w:rFonts w:ascii="Times New Roman" w:hAnsi="Times New Roman"/>
          <w:sz w:val="24"/>
          <w:szCs w:val="24"/>
          <w:u w:val="single"/>
        </w:rPr>
        <w:t xml:space="preserve">19 мая </w:t>
      </w:r>
      <w:r w:rsidR="00DC6824" w:rsidRPr="00143ACF">
        <w:rPr>
          <w:rFonts w:ascii="Times New Roman" w:hAnsi="Times New Roman"/>
          <w:sz w:val="24"/>
          <w:szCs w:val="24"/>
        </w:rPr>
        <w:t>20</w:t>
      </w:r>
      <w:r w:rsidR="00DB48BC">
        <w:rPr>
          <w:rFonts w:ascii="Times New Roman" w:hAnsi="Times New Roman"/>
          <w:sz w:val="24"/>
          <w:szCs w:val="24"/>
          <w:u w:val="single"/>
        </w:rPr>
        <w:t>24</w:t>
      </w:r>
      <w:r w:rsidR="00DC6824" w:rsidRPr="00143ACF">
        <w:rPr>
          <w:rFonts w:ascii="Times New Roman" w:hAnsi="Times New Roman"/>
          <w:sz w:val="24"/>
          <w:szCs w:val="24"/>
        </w:rPr>
        <w:t>г</w:t>
      </w:r>
    </w:p>
    <w:p w:rsidR="00DC6824" w:rsidRPr="00143ACF" w:rsidRDefault="00DC6824" w:rsidP="00DC6824">
      <w:pPr>
        <w:spacing w:after="0"/>
        <w:jc w:val="both"/>
        <w:rPr>
          <w:rFonts w:ascii="Times New Roman" w:hAnsi="Times New Roman"/>
          <w:sz w:val="24"/>
          <w:szCs w:val="24"/>
        </w:rPr>
      </w:pPr>
    </w:p>
    <w:p w:rsidR="00DC6824" w:rsidRPr="00143ACF" w:rsidRDefault="00DC6824" w:rsidP="00DC6824">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DC6824" w:rsidRPr="00143ACF" w:rsidRDefault="00DC6824" w:rsidP="00DC6824">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DC6824" w:rsidRPr="00143ACF" w:rsidRDefault="00DC6824" w:rsidP="00DC6824">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DC6824" w:rsidRPr="00211C49" w:rsidTr="00927D93">
        <w:tc>
          <w:tcPr>
            <w:tcW w:w="534" w:type="dxa"/>
            <w:tcBorders>
              <w:top w:val="single" w:sz="4" w:space="0" w:color="auto"/>
              <w:left w:val="single" w:sz="4" w:space="0" w:color="auto"/>
              <w:bottom w:val="single" w:sz="4" w:space="0" w:color="auto"/>
              <w:right w:val="single" w:sz="4" w:space="0" w:color="auto"/>
            </w:tcBorders>
          </w:tcPr>
          <w:p w:rsidR="00DC6824" w:rsidRPr="00211C49" w:rsidRDefault="00DC6824" w:rsidP="00927D93">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DC6824" w:rsidRDefault="00DC6824" w:rsidP="00927D93">
            <w:pPr>
              <w:pStyle w:val="3"/>
              <w:spacing w:line="276" w:lineRule="auto"/>
              <w:rPr>
                <w:color w:val="auto"/>
                <w:sz w:val="24"/>
                <w:szCs w:val="24"/>
              </w:rPr>
            </w:pPr>
            <w:r w:rsidRPr="00861825">
              <w:rPr>
                <w:color w:val="auto"/>
                <w:sz w:val="24"/>
                <w:szCs w:val="24"/>
              </w:rPr>
              <w:t xml:space="preserve">Виды работ </w:t>
            </w:r>
          </w:p>
          <w:p w:rsidR="00DC6824" w:rsidRPr="00861825" w:rsidRDefault="00DC6824" w:rsidP="00927D93"/>
        </w:tc>
        <w:tc>
          <w:tcPr>
            <w:tcW w:w="1559" w:type="dxa"/>
            <w:tcBorders>
              <w:top w:val="single" w:sz="4" w:space="0" w:color="auto"/>
              <w:left w:val="single" w:sz="4" w:space="0" w:color="auto"/>
              <w:bottom w:val="single" w:sz="4" w:space="0" w:color="auto"/>
              <w:right w:val="single" w:sz="4" w:space="0" w:color="auto"/>
            </w:tcBorders>
          </w:tcPr>
          <w:p w:rsidR="00DC6824" w:rsidRPr="00211C49" w:rsidRDefault="00DC6824" w:rsidP="00927D93">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DC6824" w:rsidRPr="00211C49" w:rsidTr="00C830A6">
        <w:tc>
          <w:tcPr>
            <w:tcW w:w="534" w:type="dxa"/>
            <w:tcBorders>
              <w:top w:val="single" w:sz="4" w:space="0" w:color="auto"/>
              <w:left w:val="single" w:sz="4" w:space="0" w:color="auto"/>
              <w:bottom w:val="single" w:sz="4" w:space="0" w:color="auto"/>
              <w:right w:val="single" w:sz="4" w:space="0" w:color="auto"/>
            </w:tcBorders>
          </w:tcPr>
          <w:p w:rsidR="00DC6824" w:rsidRPr="00211C49" w:rsidRDefault="00DC6824" w:rsidP="00927D93">
            <w:pPr>
              <w:spacing w:after="0"/>
              <w:jc w:val="both"/>
              <w:rPr>
                <w:rFonts w:ascii="Times New Roman" w:hAnsi="Times New Roman"/>
                <w:bCs/>
                <w:sz w:val="24"/>
                <w:szCs w:val="24"/>
              </w:rPr>
            </w:pPr>
            <w:r>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DC6824" w:rsidRPr="00211C49" w:rsidRDefault="00DC6824" w:rsidP="00927D93">
            <w:pPr>
              <w:spacing w:after="0"/>
              <w:rPr>
                <w:rFonts w:ascii="Times New Roman" w:hAnsi="Times New Roman"/>
                <w:i/>
                <w:sz w:val="24"/>
                <w:szCs w:val="24"/>
              </w:rPr>
            </w:pPr>
            <w:r>
              <w:rPr>
                <w:rFonts w:ascii="Times New Roman" w:hAnsi="Times New Roman"/>
                <w:sz w:val="24"/>
                <w:szCs w:val="24"/>
              </w:rPr>
              <w:t>И</w:t>
            </w:r>
            <w:r w:rsidRPr="00211C49">
              <w:rPr>
                <w:rFonts w:ascii="Times New Roman" w:hAnsi="Times New Roman"/>
                <w:sz w:val="24"/>
                <w:szCs w:val="24"/>
              </w:rPr>
              <w:t>зучение нормативных документов, регламентирующих санитарно-п</w:t>
            </w:r>
            <w:r>
              <w:rPr>
                <w:rFonts w:ascii="Times New Roman" w:hAnsi="Times New Roman"/>
                <w:sz w:val="24"/>
                <w:szCs w:val="24"/>
              </w:rPr>
              <w:t>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vAlign w:val="center"/>
          </w:tcPr>
          <w:p w:rsidR="00DC6824" w:rsidRPr="00211C49" w:rsidRDefault="00C830A6" w:rsidP="00C830A6">
            <w:pPr>
              <w:spacing w:after="0"/>
              <w:jc w:val="center"/>
              <w:rPr>
                <w:rFonts w:ascii="Times New Roman" w:hAnsi="Times New Roman"/>
                <w:sz w:val="24"/>
                <w:szCs w:val="24"/>
              </w:rPr>
            </w:pPr>
            <w:r>
              <w:rPr>
                <w:rFonts w:ascii="Times New Roman" w:hAnsi="Times New Roman"/>
                <w:sz w:val="24"/>
                <w:szCs w:val="24"/>
              </w:rPr>
              <w:t>1</w:t>
            </w:r>
          </w:p>
        </w:tc>
      </w:tr>
      <w:tr w:rsidR="00DC6824" w:rsidRPr="00211C49" w:rsidTr="00C830A6">
        <w:tc>
          <w:tcPr>
            <w:tcW w:w="534" w:type="dxa"/>
            <w:tcBorders>
              <w:top w:val="single" w:sz="4" w:space="0" w:color="auto"/>
              <w:left w:val="single" w:sz="4" w:space="0" w:color="auto"/>
              <w:bottom w:val="single" w:sz="4" w:space="0" w:color="auto"/>
              <w:right w:val="single" w:sz="4" w:space="0" w:color="auto"/>
            </w:tcBorders>
          </w:tcPr>
          <w:p w:rsidR="00DC6824" w:rsidRPr="00211C49" w:rsidRDefault="00DC6824" w:rsidP="00927D93">
            <w:pPr>
              <w:spacing w:after="0"/>
              <w:jc w:val="both"/>
              <w:rPr>
                <w:rFonts w:ascii="Times New Roman" w:hAnsi="Times New Roman"/>
                <w:bCs/>
                <w:sz w:val="24"/>
                <w:szCs w:val="24"/>
              </w:rPr>
            </w:pPr>
            <w:r>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DC6824" w:rsidRPr="00211C49" w:rsidRDefault="00DC6824" w:rsidP="00927D93">
            <w:pPr>
              <w:spacing w:after="0"/>
              <w:rPr>
                <w:rFonts w:ascii="Times New Roman" w:hAnsi="Times New Roman"/>
                <w:sz w:val="24"/>
                <w:szCs w:val="24"/>
              </w:rPr>
            </w:pPr>
            <w:r>
              <w:rPr>
                <w:rFonts w:ascii="Times New Roman" w:hAnsi="Times New Roman"/>
                <w:sz w:val="24"/>
                <w:szCs w:val="24"/>
              </w:rPr>
              <w:t>П</w:t>
            </w:r>
            <w:r w:rsidRPr="00211C49">
              <w:rPr>
                <w:rFonts w:ascii="Times New Roman" w:hAnsi="Times New Roman"/>
                <w:sz w:val="24"/>
                <w:szCs w:val="24"/>
              </w:rPr>
              <w:t>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vAlign w:val="center"/>
          </w:tcPr>
          <w:p w:rsidR="00DC6824" w:rsidRPr="00211C49" w:rsidRDefault="00117F0C" w:rsidP="00C830A6">
            <w:pPr>
              <w:spacing w:after="0"/>
              <w:jc w:val="center"/>
              <w:rPr>
                <w:rFonts w:ascii="Times New Roman" w:hAnsi="Times New Roman"/>
                <w:sz w:val="24"/>
                <w:szCs w:val="24"/>
              </w:rPr>
            </w:pPr>
            <w:r>
              <w:rPr>
                <w:rFonts w:ascii="Times New Roman" w:hAnsi="Times New Roman"/>
                <w:sz w:val="24"/>
                <w:szCs w:val="24"/>
              </w:rPr>
              <w:t>800</w:t>
            </w:r>
          </w:p>
        </w:tc>
      </w:tr>
      <w:tr w:rsidR="00DC6824" w:rsidRPr="00211C49" w:rsidTr="00C830A6">
        <w:tc>
          <w:tcPr>
            <w:tcW w:w="534" w:type="dxa"/>
            <w:tcBorders>
              <w:top w:val="single" w:sz="4" w:space="0" w:color="auto"/>
              <w:left w:val="single" w:sz="4" w:space="0" w:color="auto"/>
              <w:bottom w:val="single" w:sz="4" w:space="0" w:color="auto"/>
              <w:right w:val="single" w:sz="4" w:space="0" w:color="auto"/>
            </w:tcBorders>
          </w:tcPr>
          <w:p w:rsidR="00DC6824" w:rsidRPr="00211C49" w:rsidRDefault="00DC6824" w:rsidP="00927D93">
            <w:pPr>
              <w:spacing w:after="0"/>
              <w:jc w:val="both"/>
              <w:rPr>
                <w:rFonts w:ascii="Times New Roman" w:hAnsi="Times New Roman"/>
                <w:bCs/>
                <w:sz w:val="24"/>
                <w:szCs w:val="24"/>
              </w:rPr>
            </w:pPr>
            <w:r>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DC6824" w:rsidRPr="006B2F75" w:rsidRDefault="00BE1E21" w:rsidP="00927D93">
            <w:pPr>
              <w:spacing w:after="0" w:line="240" w:lineRule="auto"/>
              <w:rPr>
                <w:rFonts w:ascii="Times New Roman" w:hAnsi="Times New Roman"/>
                <w:sz w:val="24"/>
                <w:szCs w:val="24"/>
              </w:rPr>
            </w:pPr>
            <w:r w:rsidRPr="006B2F75">
              <w:rPr>
                <w:rFonts w:ascii="Times New Roman" w:hAnsi="Times New Roman"/>
                <w:sz w:val="24"/>
                <w:szCs w:val="24"/>
              </w:rPr>
              <w:t>РМП</w:t>
            </w:r>
          </w:p>
        </w:tc>
        <w:tc>
          <w:tcPr>
            <w:tcW w:w="1559" w:type="dxa"/>
            <w:tcBorders>
              <w:top w:val="single" w:sz="4" w:space="0" w:color="auto"/>
              <w:left w:val="single" w:sz="4" w:space="0" w:color="auto"/>
              <w:bottom w:val="single" w:sz="4" w:space="0" w:color="auto"/>
              <w:right w:val="single" w:sz="4" w:space="0" w:color="auto"/>
            </w:tcBorders>
            <w:vAlign w:val="center"/>
          </w:tcPr>
          <w:p w:rsidR="00DC6824" w:rsidRPr="00211C49" w:rsidRDefault="00117F0C" w:rsidP="00C830A6">
            <w:pPr>
              <w:spacing w:after="0"/>
              <w:jc w:val="center"/>
              <w:rPr>
                <w:rFonts w:ascii="Times New Roman" w:hAnsi="Times New Roman"/>
                <w:sz w:val="24"/>
                <w:szCs w:val="24"/>
              </w:rPr>
            </w:pPr>
            <w:r>
              <w:rPr>
                <w:rFonts w:ascii="Times New Roman" w:hAnsi="Times New Roman"/>
                <w:sz w:val="24"/>
                <w:szCs w:val="24"/>
              </w:rPr>
              <w:t>800</w:t>
            </w:r>
          </w:p>
        </w:tc>
      </w:tr>
      <w:tr w:rsidR="00DC6824" w:rsidRPr="00211C49" w:rsidTr="00C830A6">
        <w:tc>
          <w:tcPr>
            <w:tcW w:w="534" w:type="dxa"/>
            <w:tcBorders>
              <w:top w:val="single" w:sz="4" w:space="0" w:color="auto"/>
              <w:left w:val="single" w:sz="4" w:space="0" w:color="auto"/>
              <w:bottom w:val="single" w:sz="4" w:space="0" w:color="auto"/>
              <w:right w:val="single" w:sz="4" w:space="0" w:color="auto"/>
            </w:tcBorders>
          </w:tcPr>
          <w:p w:rsidR="00DC6824" w:rsidRPr="00211C49" w:rsidRDefault="00DC6824" w:rsidP="00927D93">
            <w:pPr>
              <w:spacing w:after="0"/>
              <w:jc w:val="both"/>
              <w:rPr>
                <w:rFonts w:ascii="Times New Roman" w:hAnsi="Times New Roman"/>
                <w:bCs/>
                <w:sz w:val="24"/>
                <w:szCs w:val="24"/>
              </w:rPr>
            </w:pPr>
            <w:r>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DC6824" w:rsidRPr="00211C49" w:rsidRDefault="006B2F75" w:rsidP="00927D93">
            <w:pPr>
              <w:spacing w:after="0" w:line="240" w:lineRule="auto"/>
              <w:rPr>
                <w:rFonts w:ascii="Times New Roman" w:hAnsi="Times New Roman"/>
                <w:sz w:val="24"/>
                <w:szCs w:val="24"/>
              </w:rPr>
            </w:pPr>
            <w:r>
              <w:rPr>
                <w:rFonts w:ascii="Times New Roman" w:hAnsi="Times New Roman"/>
                <w:sz w:val="24"/>
                <w:szCs w:val="24"/>
              </w:rPr>
              <w:t>ИФА сумм.</w:t>
            </w:r>
            <w:r w:rsidRPr="006B2F75">
              <w:rPr>
                <w:rFonts w:ascii="Arial" w:hAnsi="Arial" w:cs="Arial"/>
                <w:color w:val="000000"/>
                <w:sz w:val="20"/>
                <w:szCs w:val="20"/>
                <w:shd w:val="clear" w:color="auto" w:fill="F0F2F5"/>
              </w:rPr>
              <w:t xml:space="preserve"> </w:t>
            </w:r>
            <w:r w:rsidRPr="006B2F75">
              <w:rPr>
                <w:rFonts w:ascii="Times New Roman" w:hAnsi="Times New Roman"/>
                <w:sz w:val="24"/>
                <w:szCs w:val="24"/>
              </w:rPr>
              <w:t>антитела/Ig G/Ig M</w:t>
            </w:r>
          </w:p>
        </w:tc>
        <w:tc>
          <w:tcPr>
            <w:tcW w:w="1559" w:type="dxa"/>
            <w:tcBorders>
              <w:top w:val="single" w:sz="4" w:space="0" w:color="auto"/>
              <w:left w:val="single" w:sz="4" w:space="0" w:color="auto"/>
              <w:bottom w:val="single" w:sz="4" w:space="0" w:color="auto"/>
              <w:right w:val="single" w:sz="4" w:space="0" w:color="auto"/>
            </w:tcBorders>
            <w:vAlign w:val="center"/>
          </w:tcPr>
          <w:p w:rsidR="00DC6824" w:rsidRPr="00211C49" w:rsidRDefault="00117F0C" w:rsidP="00C830A6">
            <w:pPr>
              <w:spacing w:after="0"/>
              <w:jc w:val="center"/>
              <w:rPr>
                <w:rFonts w:ascii="Times New Roman" w:hAnsi="Times New Roman"/>
                <w:sz w:val="24"/>
                <w:szCs w:val="24"/>
              </w:rPr>
            </w:pPr>
            <w:r>
              <w:rPr>
                <w:rFonts w:ascii="Times New Roman" w:hAnsi="Times New Roman"/>
                <w:sz w:val="24"/>
                <w:szCs w:val="24"/>
              </w:rPr>
              <w:t>50</w:t>
            </w:r>
          </w:p>
        </w:tc>
      </w:tr>
      <w:tr w:rsidR="00DC6824" w:rsidRPr="00211C49" w:rsidTr="00C830A6">
        <w:tc>
          <w:tcPr>
            <w:tcW w:w="534" w:type="dxa"/>
            <w:tcBorders>
              <w:top w:val="single" w:sz="4" w:space="0" w:color="auto"/>
              <w:left w:val="single" w:sz="4" w:space="0" w:color="auto"/>
              <w:bottom w:val="single" w:sz="4" w:space="0" w:color="auto"/>
              <w:right w:val="single" w:sz="4" w:space="0" w:color="auto"/>
            </w:tcBorders>
          </w:tcPr>
          <w:p w:rsidR="00DC6824" w:rsidRPr="00211C49" w:rsidRDefault="00DC6824" w:rsidP="00927D93">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DC6824" w:rsidRPr="00211C49" w:rsidRDefault="006B2F75" w:rsidP="00927D93">
            <w:pPr>
              <w:spacing w:after="0" w:line="240" w:lineRule="auto"/>
              <w:rPr>
                <w:rFonts w:ascii="Times New Roman" w:hAnsi="Times New Roman"/>
                <w:sz w:val="24"/>
                <w:szCs w:val="24"/>
              </w:rPr>
            </w:pPr>
            <w:r w:rsidRPr="006B2F75">
              <w:rPr>
                <w:rFonts w:ascii="Times New Roman" w:hAnsi="Times New Roman"/>
                <w:sz w:val="24"/>
                <w:szCs w:val="24"/>
              </w:rPr>
              <w:t>ИФА HBsAg/HCV</w:t>
            </w:r>
          </w:p>
        </w:tc>
        <w:tc>
          <w:tcPr>
            <w:tcW w:w="1559" w:type="dxa"/>
            <w:tcBorders>
              <w:top w:val="single" w:sz="4" w:space="0" w:color="auto"/>
              <w:left w:val="single" w:sz="4" w:space="0" w:color="auto"/>
              <w:bottom w:val="single" w:sz="4" w:space="0" w:color="auto"/>
              <w:right w:val="single" w:sz="4" w:space="0" w:color="auto"/>
            </w:tcBorders>
            <w:vAlign w:val="center"/>
          </w:tcPr>
          <w:p w:rsidR="00DC6824" w:rsidRPr="00211C49" w:rsidRDefault="00117F0C" w:rsidP="00C830A6">
            <w:pPr>
              <w:spacing w:after="0"/>
              <w:jc w:val="center"/>
              <w:rPr>
                <w:rFonts w:ascii="Times New Roman" w:hAnsi="Times New Roman"/>
                <w:sz w:val="24"/>
                <w:szCs w:val="24"/>
              </w:rPr>
            </w:pPr>
            <w:r>
              <w:rPr>
                <w:rFonts w:ascii="Times New Roman" w:hAnsi="Times New Roman"/>
                <w:sz w:val="24"/>
                <w:szCs w:val="24"/>
              </w:rPr>
              <w:t>50</w:t>
            </w:r>
          </w:p>
        </w:tc>
      </w:tr>
      <w:tr w:rsidR="00DC6824" w:rsidRPr="00211C49" w:rsidTr="00C830A6">
        <w:tc>
          <w:tcPr>
            <w:tcW w:w="534" w:type="dxa"/>
            <w:tcBorders>
              <w:top w:val="single" w:sz="4" w:space="0" w:color="auto"/>
              <w:left w:val="single" w:sz="4" w:space="0" w:color="auto"/>
              <w:bottom w:val="single" w:sz="4" w:space="0" w:color="auto"/>
              <w:right w:val="single" w:sz="4" w:space="0" w:color="auto"/>
            </w:tcBorders>
          </w:tcPr>
          <w:p w:rsidR="00DC6824" w:rsidRPr="00211C49" w:rsidRDefault="00DC6824" w:rsidP="00927D93">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DC6824" w:rsidRPr="00211C49" w:rsidRDefault="006B2F75" w:rsidP="00927D93">
            <w:pPr>
              <w:spacing w:after="0" w:line="240" w:lineRule="auto"/>
              <w:rPr>
                <w:rFonts w:ascii="Times New Roman" w:hAnsi="Times New Roman"/>
                <w:sz w:val="24"/>
                <w:szCs w:val="24"/>
              </w:rPr>
            </w:pPr>
            <w:r w:rsidRPr="006B2F75">
              <w:rPr>
                <w:rFonts w:ascii="Times New Roman" w:hAnsi="Times New Roman"/>
                <w:sz w:val="24"/>
                <w:szCs w:val="24"/>
              </w:rPr>
              <w:t>ИФА Ig E</w:t>
            </w:r>
          </w:p>
        </w:tc>
        <w:tc>
          <w:tcPr>
            <w:tcW w:w="1559" w:type="dxa"/>
            <w:tcBorders>
              <w:top w:val="single" w:sz="4" w:space="0" w:color="auto"/>
              <w:left w:val="single" w:sz="4" w:space="0" w:color="auto"/>
              <w:bottom w:val="single" w:sz="4" w:space="0" w:color="auto"/>
              <w:right w:val="single" w:sz="4" w:space="0" w:color="auto"/>
            </w:tcBorders>
            <w:vAlign w:val="center"/>
          </w:tcPr>
          <w:p w:rsidR="00DC6824" w:rsidRPr="00211C49" w:rsidRDefault="00117F0C" w:rsidP="00C830A6">
            <w:pPr>
              <w:spacing w:after="0"/>
              <w:jc w:val="center"/>
              <w:rPr>
                <w:rFonts w:ascii="Times New Roman" w:hAnsi="Times New Roman"/>
                <w:sz w:val="24"/>
                <w:szCs w:val="24"/>
              </w:rPr>
            </w:pPr>
            <w:r>
              <w:rPr>
                <w:rFonts w:ascii="Times New Roman" w:hAnsi="Times New Roman"/>
                <w:sz w:val="24"/>
                <w:szCs w:val="24"/>
              </w:rPr>
              <w:t>30</w:t>
            </w:r>
          </w:p>
        </w:tc>
      </w:tr>
      <w:tr w:rsidR="00DC6824" w:rsidRPr="00211C49" w:rsidTr="00C830A6">
        <w:tc>
          <w:tcPr>
            <w:tcW w:w="534" w:type="dxa"/>
            <w:tcBorders>
              <w:top w:val="single" w:sz="4" w:space="0" w:color="auto"/>
              <w:left w:val="single" w:sz="4" w:space="0" w:color="auto"/>
              <w:bottom w:val="single" w:sz="4" w:space="0" w:color="auto"/>
              <w:right w:val="single" w:sz="4" w:space="0" w:color="auto"/>
            </w:tcBorders>
          </w:tcPr>
          <w:p w:rsidR="00DC6824" w:rsidRPr="00211C49" w:rsidRDefault="00DC6824" w:rsidP="00927D93">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DC6824" w:rsidRPr="00211C49" w:rsidRDefault="006B2F75" w:rsidP="00927D93">
            <w:pPr>
              <w:spacing w:after="0" w:line="240" w:lineRule="auto"/>
              <w:rPr>
                <w:rFonts w:ascii="Times New Roman" w:hAnsi="Times New Roman"/>
                <w:sz w:val="24"/>
                <w:szCs w:val="24"/>
              </w:rPr>
            </w:pPr>
            <w:r w:rsidRPr="006B2F75">
              <w:rPr>
                <w:rFonts w:ascii="Times New Roman" w:hAnsi="Times New Roman"/>
                <w:sz w:val="24"/>
                <w:szCs w:val="24"/>
              </w:rPr>
              <w:t>РИФ/Иммуноблот</w:t>
            </w:r>
          </w:p>
        </w:tc>
        <w:tc>
          <w:tcPr>
            <w:tcW w:w="1559" w:type="dxa"/>
            <w:tcBorders>
              <w:top w:val="single" w:sz="4" w:space="0" w:color="auto"/>
              <w:left w:val="single" w:sz="4" w:space="0" w:color="auto"/>
              <w:bottom w:val="single" w:sz="4" w:space="0" w:color="auto"/>
              <w:right w:val="single" w:sz="4" w:space="0" w:color="auto"/>
            </w:tcBorders>
            <w:vAlign w:val="center"/>
          </w:tcPr>
          <w:p w:rsidR="00DC6824" w:rsidRPr="00211C49" w:rsidRDefault="00117F0C" w:rsidP="00C830A6">
            <w:pPr>
              <w:spacing w:after="0"/>
              <w:jc w:val="center"/>
              <w:rPr>
                <w:rFonts w:ascii="Times New Roman" w:hAnsi="Times New Roman"/>
                <w:sz w:val="24"/>
                <w:szCs w:val="24"/>
              </w:rPr>
            </w:pPr>
            <w:r>
              <w:rPr>
                <w:rFonts w:ascii="Times New Roman" w:hAnsi="Times New Roman"/>
                <w:sz w:val="24"/>
                <w:szCs w:val="24"/>
              </w:rPr>
              <w:t>2</w:t>
            </w:r>
          </w:p>
        </w:tc>
      </w:tr>
      <w:tr w:rsidR="00DC6824" w:rsidRPr="00211C49" w:rsidTr="00C830A6">
        <w:tc>
          <w:tcPr>
            <w:tcW w:w="534" w:type="dxa"/>
            <w:tcBorders>
              <w:top w:val="single" w:sz="4" w:space="0" w:color="auto"/>
              <w:left w:val="single" w:sz="4" w:space="0" w:color="auto"/>
              <w:bottom w:val="single" w:sz="4" w:space="0" w:color="auto"/>
              <w:right w:val="single" w:sz="4" w:space="0" w:color="auto"/>
            </w:tcBorders>
          </w:tcPr>
          <w:p w:rsidR="00DC6824" w:rsidRPr="00211C49" w:rsidRDefault="00DC6824" w:rsidP="00927D93">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DC6824" w:rsidRPr="00211C49" w:rsidRDefault="006B2F75" w:rsidP="00927D93">
            <w:pPr>
              <w:spacing w:after="0" w:line="240" w:lineRule="auto"/>
              <w:rPr>
                <w:rFonts w:ascii="Times New Roman" w:hAnsi="Times New Roman"/>
                <w:sz w:val="24"/>
                <w:szCs w:val="24"/>
              </w:rPr>
            </w:pPr>
            <w:r>
              <w:rPr>
                <w:rFonts w:ascii="Times New Roman" w:hAnsi="Times New Roman"/>
                <w:sz w:val="24"/>
                <w:szCs w:val="24"/>
              </w:rPr>
              <w:t>РПР</w:t>
            </w:r>
          </w:p>
        </w:tc>
        <w:tc>
          <w:tcPr>
            <w:tcW w:w="1559" w:type="dxa"/>
            <w:tcBorders>
              <w:top w:val="single" w:sz="4" w:space="0" w:color="auto"/>
              <w:left w:val="single" w:sz="4" w:space="0" w:color="auto"/>
              <w:bottom w:val="single" w:sz="4" w:space="0" w:color="auto"/>
              <w:right w:val="single" w:sz="4" w:space="0" w:color="auto"/>
            </w:tcBorders>
            <w:vAlign w:val="center"/>
          </w:tcPr>
          <w:p w:rsidR="00DC6824" w:rsidRPr="00211C49" w:rsidRDefault="00117F0C" w:rsidP="00C830A6">
            <w:pPr>
              <w:spacing w:after="0"/>
              <w:jc w:val="center"/>
              <w:rPr>
                <w:rFonts w:ascii="Times New Roman" w:hAnsi="Times New Roman"/>
                <w:sz w:val="24"/>
                <w:szCs w:val="24"/>
              </w:rPr>
            </w:pPr>
            <w:r>
              <w:rPr>
                <w:rFonts w:ascii="Times New Roman" w:hAnsi="Times New Roman"/>
                <w:sz w:val="24"/>
                <w:szCs w:val="24"/>
              </w:rPr>
              <w:t>30</w:t>
            </w:r>
          </w:p>
        </w:tc>
      </w:tr>
      <w:tr w:rsidR="00DC6824" w:rsidRPr="00211C49" w:rsidTr="00C830A6">
        <w:tc>
          <w:tcPr>
            <w:tcW w:w="534" w:type="dxa"/>
            <w:tcBorders>
              <w:top w:val="single" w:sz="4" w:space="0" w:color="auto"/>
              <w:left w:val="single" w:sz="4" w:space="0" w:color="auto"/>
              <w:bottom w:val="single" w:sz="4" w:space="0" w:color="auto"/>
              <w:right w:val="single" w:sz="4" w:space="0" w:color="auto"/>
            </w:tcBorders>
          </w:tcPr>
          <w:p w:rsidR="00DC6824" w:rsidRPr="00211C49" w:rsidRDefault="00DC6824" w:rsidP="00927D93">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DC6824" w:rsidRPr="00211C49" w:rsidRDefault="006B2F75" w:rsidP="00927D93">
            <w:pPr>
              <w:spacing w:after="0" w:line="240" w:lineRule="auto"/>
              <w:rPr>
                <w:rFonts w:ascii="Times New Roman" w:hAnsi="Times New Roman"/>
                <w:sz w:val="24"/>
                <w:szCs w:val="24"/>
              </w:rPr>
            </w:pPr>
            <w:r w:rsidRPr="006B2F75">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vAlign w:val="center"/>
          </w:tcPr>
          <w:p w:rsidR="00DC6824" w:rsidRPr="00211C49" w:rsidRDefault="00117F0C" w:rsidP="00C830A6">
            <w:pPr>
              <w:spacing w:after="0"/>
              <w:jc w:val="center"/>
              <w:rPr>
                <w:rFonts w:ascii="Times New Roman" w:hAnsi="Times New Roman"/>
                <w:sz w:val="24"/>
                <w:szCs w:val="24"/>
              </w:rPr>
            </w:pPr>
            <w:r>
              <w:rPr>
                <w:rFonts w:ascii="Times New Roman" w:hAnsi="Times New Roman"/>
                <w:sz w:val="24"/>
                <w:szCs w:val="24"/>
              </w:rPr>
              <w:t>500</w:t>
            </w:r>
          </w:p>
        </w:tc>
      </w:tr>
      <w:tr w:rsidR="00DC6824" w:rsidRPr="00211C49" w:rsidTr="00C830A6">
        <w:tc>
          <w:tcPr>
            <w:tcW w:w="534" w:type="dxa"/>
            <w:tcBorders>
              <w:top w:val="single" w:sz="4" w:space="0" w:color="auto"/>
              <w:left w:val="single" w:sz="4" w:space="0" w:color="auto"/>
              <w:bottom w:val="single" w:sz="4" w:space="0" w:color="auto"/>
              <w:right w:val="single" w:sz="4" w:space="0" w:color="auto"/>
            </w:tcBorders>
          </w:tcPr>
          <w:p w:rsidR="00DC6824" w:rsidRPr="00211C49" w:rsidRDefault="00DC6824" w:rsidP="00927D93">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DC6824" w:rsidRPr="00211C49" w:rsidRDefault="006B2F75" w:rsidP="00927D93">
            <w:pPr>
              <w:spacing w:after="0" w:line="240" w:lineRule="auto"/>
              <w:rPr>
                <w:rFonts w:ascii="Times New Roman" w:hAnsi="Times New Roman"/>
                <w:sz w:val="24"/>
                <w:szCs w:val="24"/>
              </w:rPr>
            </w:pPr>
            <w:r w:rsidRPr="006B2F75">
              <w:rPr>
                <w:rFonts w:ascii="Times New Roman" w:hAnsi="Times New Roman"/>
                <w:sz w:val="24"/>
                <w:szCs w:val="24"/>
              </w:rPr>
              <w:t>Участие в проведении внутрилабораторного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vAlign w:val="center"/>
          </w:tcPr>
          <w:p w:rsidR="00DC6824" w:rsidRPr="00211C49" w:rsidRDefault="00117F0C" w:rsidP="00C830A6">
            <w:pPr>
              <w:spacing w:after="0"/>
              <w:jc w:val="center"/>
              <w:rPr>
                <w:rFonts w:ascii="Times New Roman" w:hAnsi="Times New Roman"/>
                <w:sz w:val="24"/>
                <w:szCs w:val="24"/>
              </w:rPr>
            </w:pPr>
            <w:r>
              <w:rPr>
                <w:rFonts w:ascii="Times New Roman" w:hAnsi="Times New Roman"/>
                <w:sz w:val="24"/>
                <w:szCs w:val="24"/>
              </w:rPr>
              <w:t>2</w:t>
            </w:r>
          </w:p>
        </w:tc>
      </w:tr>
    </w:tbl>
    <w:p w:rsidR="00DC6824" w:rsidRDefault="00DC6824" w:rsidP="00DC6824">
      <w:pPr>
        <w:pStyle w:val="1"/>
        <w:spacing w:line="276" w:lineRule="auto"/>
        <w:ind w:firstLine="0"/>
        <w:rPr>
          <w:b w:val="0"/>
          <w:bCs/>
          <w:sz w:val="24"/>
          <w:szCs w:val="24"/>
        </w:rPr>
      </w:pPr>
    </w:p>
    <w:p w:rsidR="00DC6824" w:rsidRDefault="00DC6824" w:rsidP="00DC6824">
      <w:pPr>
        <w:pStyle w:val="1"/>
        <w:spacing w:line="276" w:lineRule="auto"/>
        <w:ind w:firstLine="0"/>
        <w:rPr>
          <w:b w:val="0"/>
          <w:bCs/>
          <w:sz w:val="24"/>
          <w:szCs w:val="24"/>
        </w:rPr>
      </w:pPr>
    </w:p>
    <w:p w:rsidR="00DC6824" w:rsidRDefault="00DC6824" w:rsidP="00DC6824">
      <w:pPr>
        <w:pStyle w:val="1"/>
        <w:spacing w:line="276" w:lineRule="auto"/>
        <w:ind w:firstLine="0"/>
        <w:jc w:val="left"/>
        <w:rPr>
          <w:b w:val="0"/>
          <w:bCs/>
          <w:sz w:val="24"/>
          <w:szCs w:val="24"/>
        </w:rPr>
      </w:pPr>
    </w:p>
    <w:p w:rsidR="007539E7" w:rsidRPr="007539E7" w:rsidRDefault="00DC6824" w:rsidP="0005362B">
      <w:pPr>
        <w:pStyle w:val="1"/>
        <w:spacing w:line="276" w:lineRule="auto"/>
        <w:ind w:firstLine="0"/>
      </w:pPr>
      <w:r>
        <w:rPr>
          <w:b w:val="0"/>
          <w:bCs/>
          <w:sz w:val="24"/>
          <w:szCs w:val="24"/>
        </w:rPr>
        <w:br w:type="page"/>
      </w:r>
      <w:bookmarkEnd w:id="1"/>
      <w:bookmarkEnd w:id="2"/>
      <w:bookmarkEnd w:id="3"/>
      <w:bookmarkEnd w:id="4"/>
      <w:r w:rsidR="0005362B">
        <w:rPr>
          <w:noProof/>
        </w:rPr>
        <w:lastRenderedPageBreak/>
        <w:drawing>
          <wp:inline distT="0" distB="0" distL="0" distR="0" wp14:anchorId="0574E0A4" wp14:editId="1BF30590">
            <wp:extent cx="5939790" cy="7919720"/>
            <wp:effectExtent l="0" t="0" r="3810" b="5080"/>
            <wp:docPr id="3" name="Рисунок 3" descr="https://sun9-35.userapi.com/impg/b-PS-gITnYbfgFkieyK8dkZBecKhM9Oc0MU51g/SkiNy5gupqc.jpg?size=810x1080&amp;quality=95&amp;sign=0d6f4db59183b18cd8e1cc24afdcdb1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5.userapi.com/impg/b-PS-gITnYbfgFkieyK8dkZBecKhM9Oc0MU51g/SkiNy5gupqc.jpg?size=810x1080&amp;quality=95&amp;sign=0d6f4db59183b18cd8e1cc24afdcdb16&amp;type=alb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7919720"/>
                    </a:xfrm>
                    <a:prstGeom prst="rect">
                      <a:avLst/>
                    </a:prstGeom>
                    <a:noFill/>
                    <a:ln>
                      <a:noFill/>
                    </a:ln>
                  </pic:spPr>
                </pic:pic>
              </a:graphicData>
            </a:graphic>
          </wp:inline>
        </w:drawing>
      </w:r>
    </w:p>
    <w:p w:rsidR="0005362B" w:rsidRDefault="0005362B" w:rsidP="004D0BE3">
      <w:pPr>
        <w:pStyle w:val="20"/>
        <w:ind w:firstLine="0"/>
        <w:jc w:val="center"/>
        <w:rPr>
          <w:b/>
          <w:sz w:val="24"/>
          <w:szCs w:val="24"/>
        </w:rPr>
      </w:pPr>
    </w:p>
    <w:p w:rsidR="0005362B" w:rsidRDefault="0005362B" w:rsidP="004D0BE3">
      <w:pPr>
        <w:pStyle w:val="20"/>
        <w:ind w:firstLine="0"/>
        <w:jc w:val="center"/>
        <w:rPr>
          <w:b/>
          <w:sz w:val="24"/>
          <w:szCs w:val="24"/>
        </w:rPr>
      </w:pPr>
      <w:r>
        <w:rPr>
          <w:noProof/>
        </w:rPr>
        <w:lastRenderedPageBreak/>
        <w:drawing>
          <wp:inline distT="0" distB="0" distL="0" distR="0" wp14:anchorId="0DB531D2" wp14:editId="6E867840">
            <wp:extent cx="5939790" cy="4454843"/>
            <wp:effectExtent l="0" t="318" r="3493" b="3492"/>
            <wp:docPr id="5" name="Рисунок 5" descr="https://sun9-43.userapi.com/impg/VFmAfovP4wpdlzGHN7xwZvh-LYEXk2paauB8Rw/mIXh3uZ4FUg.jpg?size=1280x960&amp;quality=95&amp;sign=c8f2bbd40401a5063531db6796274a2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3.userapi.com/impg/VFmAfovP4wpdlzGHN7xwZvh-LYEXk2paauB8Rw/mIXh3uZ4FUg.jpg?size=1280x960&amp;quality=95&amp;sign=c8f2bbd40401a5063531db6796274a27&amp;type=alb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5939790" cy="4454843"/>
                    </a:xfrm>
                    <a:prstGeom prst="rect">
                      <a:avLst/>
                    </a:prstGeom>
                    <a:noFill/>
                    <a:ln>
                      <a:noFill/>
                    </a:ln>
                  </pic:spPr>
                </pic:pic>
              </a:graphicData>
            </a:graphic>
          </wp:inline>
        </w:drawing>
      </w:r>
    </w:p>
    <w:p w:rsidR="007177DE" w:rsidRDefault="007177DE" w:rsidP="007177DE"/>
    <w:p w:rsidR="007177DE" w:rsidRDefault="007177DE" w:rsidP="007177DE"/>
    <w:p w:rsidR="007177DE" w:rsidRDefault="007177DE" w:rsidP="007177DE">
      <w:r>
        <w:rPr>
          <w:noProof/>
        </w:rPr>
        <w:lastRenderedPageBreak/>
        <w:drawing>
          <wp:inline distT="0" distB="0" distL="0" distR="0" wp14:anchorId="7AE8DCB5" wp14:editId="2DA2E04C">
            <wp:extent cx="5939790" cy="4454843"/>
            <wp:effectExtent l="0" t="318" r="3493" b="3492"/>
            <wp:docPr id="7" name="Рисунок 7" descr="https://sun9-3.userapi.com/impg/D1-2NPEXjEjU02GEGFEZOV_XkB8XutHPwpDAbQ/Aa9G30H6xwE.jpg?size=1280x960&amp;quality=95&amp;sign=69bf1d447e79792bcfa95d46ec66654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userapi.com/impg/D1-2NPEXjEjU02GEGFEZOV_XkB8XutHPwpDAbQ/Aa9G30H6xwE.jpg?size=1280x960&amp;quality=95&amp;sign=69bf1d447e79792bcfa95d46ec66654b&amp;type=alb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5939790" cy="4454843"/>
                    </a:xfrm>
                    <a:prstGeom prst="rect">
                      <a:avLst/>
                    </a:prstGeom>
                    <a:noFill/>
                    <a:ln>
                      <a:noFill/>
                    </a:ln>
                  </pic:spPr>
                </pic:pic>
              </a:graphicData>
            </a:graphic>
          </wp:inline>
        </w:drawing>
      </w:r>
    </w:p>
    <w:p w:rsidR="007177DE" w:rsidRDefault="007177DE" w:rsidP="007177DE"/>
    <w:p w:rsidR="007177DE" w:rsidRPr="007177DE" w:rsidRDefault="007177DE" w:rsidP="007177DE"/>
    <w:sectPr w:rsidR="007177DE" w:rsidRPr="007177DE" w:rsidSect="00AE2E2F">
      <w:headerReference w:type="default" r:id="rId21"/>
      <w:footerReference w:type="default" r:id="rId22"/>
      <w:pgSz w:w="11906" w:h="16838"/>
      <w:pgMar w:top="1134" w:right="851" w:bottom="1134" w:left="1701"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8CE" w:rsidRDefault="00C178CE">
      <w:pPr>
        <w:spacing w:after="0" w:line="240" w:lineRule="auto"/>
      </w:pPr>
      <w:r>
        <w:separator/>
      </w:r>
    </w:p>
  </w:endnote>
  <w:endnote w:type="continuationSeparator" w:id="0">
    <w:p w:rsidR="00C178CE" w:rsidRDefault="00C17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8CE" w:rsidRDefault="00C178CE">
    <w:pPr>
      <w:pStyle w:val="a7"/>
      <w:jc w:val="center"/>
    </w:pPr>
    <w:r>
      <w:rPr>
        <w:noProof/>
      </w:rPr>
      <w:fldChar w:fldCharType="begin"/>
    </w:r>
    <w:r>
      <w:rPr>
        <w:noProof/>
      </w:rPr>
      <w:instrText xml:space="preserve"> PAGE   \* MERGEFORMAT </w:instrText>
    </w:r>
    <w:r>
      <w:rPr>
        <w:noProof/>
      </w:rPr>
      <w:fldChar w:fldCharType="separate"/>
    </w:r>
    <w:r w:rsidR="007177DE">
      <w:rPr>
        <w:noProof/>
      </w:rPr>
      <w:t>4</w:t>
    </w:r>
    <w:r>
      <w:rPr>
        <w:noProof/>
      </w:rPr>
      <w:fldChar w:fldCharType="end"/>
    </w:r>
  </w:p>
  <w:p w:rsidR="00C178CE" w:rsidRDefault="00C178CE">
    <w:pPr>
      <w:pStyle w:val="a7"/>
    </w:pPr>
  </w:p>
  <w:p w:rsidR="00C178CE" w:rsidRDefault="00C178CE"/>
  <w:p w:rsidR="00C178CE" w:rsidRDefault="00C178C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8CE" w:rsidRDefault="00C178CE">
      <w:pPr>
        <w:spacing w:after="0" w:line="240" w:lineRule="auto"/>
      </w:pPr>
      <w:r>
        <w:separator/>
      </w:r>
    </w:p>
  </w:footnote>
  <w:footnote w:type="continuationSeparator" w:id="0">
    <w:p w:rsidR="00C178CE" w:rsidRDefault="00C17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8CE" w:rsidRPr="004B4757" w:rsidRDefault="00C178CE">
    <w:pPr>
      <w:pStyle w:val="a3"/>
    </w:pPr>
  </w:p>
  <w:p w:rsidR="00C178CE" w:rsidRDefault="00C178CE"/>
  <w:p w:rsidR="00C178CE" w:rsidRDefault="00C178C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E5B6659"/>
    <w:multiLevelType w:val="multilevel"/>
    <w:tmpl w:val="43625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391DE4"/>
    <w:multiLevelType w:val="hybridMultilevel"/>
    <w:tmpl w:val="32541820"/>
    <w:lvl w:ilvl="0" w:tplc="E63E736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B7533C"/>
    <w:multiLevelType w:val="hybridMultilevel"/>
    <w:tmpl w:val="ECE21A3A"/>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F394E24"/>
    <w:multiLevelType w:val="multilevel"/>
    <w:tmpl w:val="75B4E8E8"/>
    <w:lvl w:ilvl="0">
      <w:start w:val="1"/>
      <w:numFmt w:val="decimal"/>
      <w:lvlText w:val="%1)"/>
      <w:lvlJc w:val="left"/>
      <w:pPr>
        <w:ind w:left="0" w:firstLine="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6CE46A1"/>
    <w:multiLevelType w:val="multilevel"/>
    <w:tmpl w:val="A850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525F42C5"/>
    <w:multiLevelType w:val="multilevel"/>
    <w:tmpl w:val="7B46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7A0ADB"/>
    <w:multiLevelType w:val="multilevel"/>
    <w:tmpl w:val="3168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6C1921"/>
    <w:multiLevelType w:val="hybridMultilevel"/>
    <w:tmpl w:val="5122EEB8"/>
    <w:lvl w:ilvl="0" w:tplc="7EE0B6C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A0A7640"/>
    <w:multiLevelType w:val="hybridMultilevel"/>
    <w:tmpl w:val="7366A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F5B5808"/>
    <w:multiLevelType w:val="multilevel"/>
    <w:tmpl w:val="F6B4F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BD77BB"/>
    <w:multiLevelType w:val="multilevel"/>
    <w:tmpl w:val="2346A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7"/>
  </w:num>
  <w:num w:numId="7">
    <w:abstractNumId w:val="2"/>
  </w:num>
  <w:num w:numId="8">
    <w:abstractNumId w:val="12"/>
  </w:num>
  <w:num w:numId="9">
    <w:abstractNumId w:val="5"/>
  </w:num>
  <w:num w:numId="10">
    <w:abstractNumId w:val="3"/>
  </w:num>
  <w:num w:numId="11">
    <w:abstractNumId w:val="13"/>
  </w:num>
  <w:num w:numId="12">
    <w:abstractNumId w:val="6"/>
  </w:num>
  <w:num w:numId="13">
    <w:abstractNumId w:val="14"/>
  </w:num>
  <w:num w:numId="14">
    <w:abstractNumId w:val="10"/>
  </w:num>
  <w:num w:numId="15">
    <w:abstractNumId w:val="1"/>
  </w:num>
  <w:num w:numId="16">
    <w:abstractNumId w:val="15"/>
  </w:num>
  <w:num w:numId="1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119"/>
    <w:rsid w:val="00031BD0"/>
    <w:rsid w:val="00043AE8"/>
    <w:rsid w:val="0005362B"/>
    <w:rsid w:val="000A301A"/>
    <w:rsid w:val="000E3956"/>
    <w:rsid w:val="0010278F"/>
    <w:rsid w:val="00117F0C"/>
    <w:rsid w:val="00167237"/>
    <w:rsid w:val="001A7C7D"/>
    <w:rsid w:val="00221FF1"/>
    <w:rsid w:val="00242859"/>
    <w:rsid w:val="00244B39"/>
    <w:rsid w:val="002712F9"/>
    <w:rsid w:val="00277D6C"/>
    <w:rsid w:val="002D107F"/>
    <w:rsid w:val="00370C43"/>
    <w:rsid w:val="003D0EEC"/>
    <w:rsid w:val="003D5525"/>
    <w:rsid w:val="00423225"/>
    <w:rsid w:val="004872D8"/>
    <w:rsid w:val="004D0BE3"/>
    <w:rsid w:val="004F55C4"/>
    <w:rsid w:val="00503BAC"/>
    <w:rsid w:val="005C2EF5"/>
    <w:rsid w:val="005F497C"/>
    <w:rsid w:val="00632728"/>
    <w:rsid w:val="00636AD5"/>
    <w:rsid w:val="00637484"/>
    <w:rsid w:val="00693564"/>
    <w:rsid w:val="006B2F75"/>
    <w:rsid w:val="006C2402"/>
    <w:rsid w:val="00710463"/>
    <w:rsid w:val="007152BF"/>
    <w:rsid w:val="00716DB8"/>
    <w:rsid w:val="007177DE"/>
    <w:rsid w:val="007539E7"/>
    <w:rsid w:val="007C79DC"/>
    <w:rsid w:val="00816961"/>
    <w:rsid w:val="008973E7"/>
    <w:rsid w:val="008D421D"/>
    <w:rsid w:val="008D62B6"/>
    <w:rsid w:val="00910537"/>
    <w:rsid w:val="00922AAB"/>
    <w:rsid w:val="00927D93"/>
    <w:rsid w:val="009B02C7"/>
    <w:rsid w:val="00A60C3F"/>
    <w:rsid w:val="00A63012"/>
    <w:rsid w:val="00A66DE1"/>
    <w:rsid w:val="00AB58C0"/>
    <w:rsid w:val="00AE2E2F"/>
    <w:rsid w:val="00B350C7"/>
    <w:rsid w:val="00B71119"/>
    <w:rsid w:val="00B7524E"/>
    <w:rsid w:val="00BE1E21"/>
    <w:rsid w:val="00BF77DB"/>
    <w:rsid w:val="00C178CE"/>
    <w:rsid w:val="00C45885"/>
    <w:rsid w:val="00C830A6"/>
    <w:rsid w:val="00D0375A"/>
    <w:rsid w:val="00D27376"/>
    <w:rsid w:val="00D45368"/>
    <w:rsid w:val="00D7608B"/>
    <w:rsid w:val="00DB48BC"/>
    <w:rsid w:val="00DC6824"/>
    <w:rsid w:val="00E06BF7"/>
    <w:rsid w:val="00E12EAF"/>
    <w:rsid w:val="00E27B66"/>
    <w:rsid w:val="00E91FDE"/>
    <w:rsid w:val="00ED7D87"/>
    <w:rsid w:val="00F459C3"/>
    <w:rsid w:val="00F852CA"/>
    <w:rsid w:val="00FA709B"/>
    <w:rsid w:val="00FD099E"/>
    <w:rsid w:val="00FD458B"/>
    <w:rsid w:val="00FE1132"/>
    <w:rsid w:val="00FE13B4"/>
    <w:rsid w:val="00FE2494"/>
    <w:rsid w:val="00FF1E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8AF06"/>
  <w15:docId w15:val="{928ACD07-F04A-4D95-BD3A-11BCB8820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02C7"/>
    <w:pPr>
      <w:spacing w:after="200" w:line="276" w:lineRule="auto"/>
    </w:pPr>
    <w:rPr>
      <w:rFonts w:eastAsiaTheme="minorEastAsia"/>
      <w:lang w:eastAsia="ru-RU"/>
    </w:rPr>
  </w:style>
  <w:style w:type="paragraph" w:styleId="1">
    <w:name w:val="heading 1"/>
    <w:basedOn w:val="a"/>
    <w:next w:val="a"/>
    <w:link w:val="10"/>
    <w:uiPriority w:val="99"/>
    <w:qFormat/>
    <w:rsid w:val="009B02C7"/>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9B02C7"/>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9B02C7"/>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9B02C7"/>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9B02C7"/>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9B02C7"/>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02C7"/>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9B02C7"/>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9B02C7"/>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9B02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B02C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9B02C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9B02C7"/>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9B02C7"/>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9B02C7"/>
    <w:rPr>
      <w:rFonts w:ascii="Cambria" w:eastAsia="Times New Roman" w:hAnsi="Cambria" w:cs="Times New Roman"/>
    </w:rPr>
  </w:style>
  <w:style w:type="paragraph" w:styleId="a3">
    <w:name w:val="header"/>
    <w:basedOn w:val="a"/>
    <w:link w:val="a4"/>
    <w:rsid w:val="009B02C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9B02C7"/>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9B02C7"/>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B02C7"/>
    <w:rPr>
      <w:rFonts w:ascii="Tahoma" w:eastAsia="Times New Roman"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9B02C7"/>
    <w:rPr>
      <w:rFonts w:ascii="Calibri" w:eastAsia="Times New Roman" w:hAnsi="Calibri" w:cs="Times New Roman"/>
      <w:sz w:val="20"/>
      <w:szCs w:val="20"/>
      <w:lang w:eastAsia="ru-RU"/>
    </w:rPr>
  </w:style>
  <w:style w:type="character" w:styleId="a9">
    <w:name w:val="page number"/>
    <w:uiPriority w:val="99"/>
    <w:rsid w:val="009B02C7"/>
    <w:rPr>
      <w:rFonts w:cs="Times New Roman"/>
    </w:rPr>
  </w:style>
  <w:style w:type="paragraph" w:styleId="aa">
    <w:name w:val="Body Text Indent"/>
    <w:basedOn w:val="a"/>
    <w:link w:val="ab"/>
    <w:uiPriority w:val="99"/>
    <w:rsid w:val="009B02C7"/>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9B02C7"/>
    <w:rPr>
      <w:rFonts w:ascii="Times New Roman" w:eastAsia="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B02C7"/>
    <w:rPr>
      <w:rFonts w:ascii="Times New Roman" w:eastAsia="Times New Roman" w:hAnsi="Times New Roman" w:cs="Times New Roman"/>
      <w:sz w:val="24"/>
      <w:szCs w:val="24"/>
      <w:lang w:eastAsia="ru-RU"/>
    </w:rPr>
  </w:style>
  <w:style w:type="paragraph" w:styleId="ac">
    <w:name w:val="Body Text"/>
    <w:basedOn w:val="a"/>
    <w:link w:val="ad"/>
    <w:rsid w:val="009B02C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9B02C7"/>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9B02C7"/>
    <w:rPr>
      <w:rFonts w:ascii="Calibri" w:eastAsia="Times New Roman"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9B02C7"/>
    <w:rPr>
      <w:rFonts w:ascii="Calibri" w:eastAsia="Times New Roman"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9B02C7"/>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9B02C7"/>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9B02C7"/>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9B02C7"/>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9B02C7"/>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9B02C7"/>
    <w:rPr>
      <w:rFonts w:ascii="Calibri" w:eastAsia="Times New Roman" w:hAnsi="Calibri" w:cs="Times New Roman"/>
      <w:sz w:val="16"/>
      <w:szCs w:val="16"/>
      <w:lang w:eastAsia="ru-RU"/>
    </w:rPr>
  </w:style>
  <w:style w:type="character" w:styleId="af3">
    <w:name w:val="Hyperlink"/>
    <w:uiPriority w:val="99"/>
    <w:rsid w:val="009B02C7"/>
    <w:rPr>
      <w:rFonts w:cs="Times New Roman"/>
      <w:color w:val="0066CC"/>
      <w:u w:val="single"/>
    </w:rPr>
  </w:style>
  <w:style w:type="paragraph" w:customStyle="1" w:styleId="NoSpacing1">
    <w:name w:val="No Spacing1"/>
    <w:uiPriority w:val="99"/>
    <w:rsid w:val="009B02C7"/>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9B02C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9B02C7"/>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9B02C7"/>
    <w:rPr>
      <w:rFonts w:cs="Times New Roman"/>
      <w:color w:val="800080"/>
      <w:u w:val="single"/>
    </w:rPr>
  </w:style>
  <w:style w:type="table" w:styleId="af5">
    <w:name w:val="Table Grid"/>
    <w:basedOn w:val="a1"/>
    <w:uiPriority w:val="59"/>
    <w:rsid w:val="009B02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9B02C7"/>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9B02C7"/>
    <w:rPr>
      <w:rFonts w:ascii="Times New Roman" w:eastAsia="Times New Roman" w:hAnsi="Times New Roman" w:cs="Times New Roman"/>
      <w:sz w:val="20"/>
      <w:szCs w:val="20"/>
      <w:lang w:eastAsia="ru-RU"/>
    </w:rPr>
  </w:style>
  <w:style w:type="character" w:styleId="af8">
    <w:name w:val="footnote reference"/>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qFormat/>
    <w:rsid w:val="009B02C7"/>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Заголовок Знак"/>
    <w:basedOn w:val="a0"/>
    <w:link w:val="af9"/>
    <w:rsid w:val="009B02C7"/>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9B02C7"/>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9B02C7"/>
    <w:rPr>
      <w:rFonts w:ascii="Courier New" w:eastAsia="Times New Roman" w:hAnsi="Courier New" w:cs="Times New Roman"/>
      <w:sz w:val="20"/>
      <w:szCs w:val="20"/>
      <w:lang w:eastAsia="ru-RU"/>
    </w:rPr>
  </w:style>
  <w:style w:type="character" w:customStyle="1" w:styleId="highlighthighlightactive">
    <w:name w:val="highlight highlight_active"/>
    <w:rsid w:val="009B02C7"/>
  </w:style>
  <w:style w:type="paragraph" w:customStyle="1" w:styleId="afd">
    <w:name w:val="a"/>
    <w:basedOn w:val="a"/>
    <w:rsid w:val="009B02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9B02C7"/>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9B02C7"/>
    <w:pPr>
      <w:keepLines/>
      <w:suppressAutoHyphens/>
      <w:ind w:firstLine="0"/>
      <w:jc w:val="both"/>
      <w:outlineLvl w:val="1"/>
    </w:pPr>
    <w:rPr>
      <w:bCs/>
      <w:sz w:val="28"/>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39"/>
    <w:qFormat/>
    <w:rsid w:val="009B02C7"/>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9B02C7"/>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9B02C7"/>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9B02C7"/>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9B02C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9B02C7"/>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9B02C7"/>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9B02C7"/>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9B02C7"/>
    <w:pPr>
      <w:ind w:left="440"/>
    </w:pPr>
    <w:rPr>
      <w:rFonts w:ascii="Calibri" w:eastAsia="Times New Roman" w:hAnsi="Calibri" w:cs="Times New Roman"/>
      <w:lang w:eastAsia="en-US"/>
    </w:rPr>
  </w:style>
  <w:style w:type="paragraph" w:customStyle="1" w:styleId="210">
    <w:name w:val="Основной текст с отступом 21"/>
    <w:basedOn w:val="a"/>
    <w:rsid w:val="009B02C7"/>
    <w:pPr>
      <w:suppressAutoHyphens/>
    </w:pPr>
    <w:rPr>
      <w:rFonts w:ascii="Calibri" w:eastAsia="Times New Roman" w:hAnsi="Calibri" w:cs="Times New Roman"/>
      <w:kern w:val="1"/>
      <w:lang w:eastAsia="ar-SA"/>
    </w:rPr>
  </w:style>
  <w:style w:type="paragraph" w:styleId="aff1">
    <w:name w:val="Block Text"/>
    <w:basedOn w:val="a"/>
    <w:rsid w:val="009B02C7"/>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9B02C7"/>
    <w:rPr>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9B02C7"/>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9B02C7"/>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9B02C7"/>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9B02C7"/>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9B02C7"/>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9B02C7"/>
    <w:rPr>
      <w:rFonts w:ascii="Times New Roman" w:hAnsi="Times New Roman"/>
      <w:shd w:val="clear" w:color="auto" w:fill="FFFFFF"/>
    </w:rPr>
  </w:style>
  <w:style w:type="character" w:customStyle="1" w:styleId="8pt">
    <w:name w:val="Колонтитул + 8 pt"/>
    <w:basedOn w:val="aff5"/>
    <w:rsid w:val="009B02C7"/>
    <w:rPr>
      <w:rFonts w:ascii="Times New Roman" w:hAnsi="Times New Roman"/>
      <w:spacing w:val="0"/>
      <w:sz w:val="16"/>
      <w:szCs w:val="16"/>
      <w:shd w:val="clear" w:color="auto" w:fill="FFFFFF"/>
    </w:rPr>
  </w:style>
  <w:style w:type="character" w:customStyle="1" w:styleId="11pt">
    <w:name w:val="Колонтитул + 11 pt"/>
    <w:basedOn w:val="aff5"/>
    <w:rsid w:val="009B02C7"/>
    <w:rPr>
      <w:rFonts w:ascii="Times New Roman" w:hAnsi="Times New Roman"/>
      <w:spacing w:val="0"/>
      <w:sz w:val="22"/>
      <w:szCs w:val="22"/>
      <w:shd w:val="clear" w:color="auto" w:fill="FFFFFF"/>
    </w:rPr>
  </w:style>
  <w:style w:type="character" w:customStyle="1" w:styleId="0pt">
    <w:name w:val="Колонтитул + Интервал 0 pt"/>
    <w:basedOn w:val="aff5"/>
    <w:rsid w:val="009B02C7"/>
    <w:rPr>
      <w:rFonts w:ascii="Times New Roman" w:hAnsi="Times New Roman"/>
      <w:spacing w:val="-10"/>
      <w:shd w:val="clear" w:color="auto" w:fill="FFFFFF"/>
    </w:rPr>
  </w:style>
  <w:style w:type="paragraph" w:customStyle="1" w:styleId="aff6">
    <w:name w:val="Колонтитул"/>
    <w:basedOn w:val="a"/>
    <w:link w:val="aff5"/>
    <w:rsid w:val="009B02C7"/>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9B02C7"/>
    <w:pPr>
      <w:tabs>
        <w:tab w:val="left" w:pos="708"/>
      </w:tabs>
      <w:suppressAutoHyphens/>
      <w:spacing w:after="200" w:line="276" w:lineRule="auto"/>
    </w:pPr>
    <w:rPr>
      <w:rFonts w:ascii="Calibri" w:eastAsia="SimSun" w:hAnsi="Calibri" w:cs="Times New Roman"/>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159">
      <w:bodyDiv w:val="1"/>
      <w:marLeft w:val="0"/>
      <w:marRight w:val="0"/>
      <w:marTop w:val="0"/>
      <w:marBottom w:val="0"/>
      <w:divBdr>
        <w:top w:val="none" w:sz="0" w:space="0" w:color="auto"/>
        <w:left w:val="none" w:sz="0" w:space="0" w:color="auto"/>
        <w:bottom w:val="none" w:sz="0" w:space="0" w:color="auto"/>
        <w:right w:val="none" w:sz="0" w:space="0" w:color="auto"/>
      </w:divBdr>
    </w:div>
    <w:div w:id="335617646">
      <w:bodyDiv w:val="1"/>
      <w:marLeft w:val="0"/>
      <w:marRight w:val="0"/>
      <w:marTop w:val="0"/>
      <w:marBottom w:val="0"/>
      <w:divBdr>
        <w:top w:val="none" w:sz="0" w:space="0" w:color="auto"/>
        <w:left w:val="none" w:sz="0" w:space="0" w:color="auto"/>
        <w:bottom w:val="none" w:sz="0" w:space="0" w:color="auto"/>
        <w:right w:val="none" w:sz="0" w:space="0" w:color="auto"/>
      </w:divBdr>
    </w:div>
    <w:div w:id="495611527">
      <w:bodyDiv w:val="1"/>
      <w:marLeft w:val="0"/>
      <w:marRight w:val="0"/>
      <w:marTop w:val="0"/>
      <w:marBottom w:val="0"/>
      <w:divBdr>
        <w:top w:val="none" w:sz="0" w:space="0" w:color="auto"/>
        <w:left w:val="none" w:sz="0" w:space="0" w:color="auto"/>
        <w:bottom w:val="none" w:sz="0" w:space="0" w:color="auto"/>
        <w:right w:val="none" w:sz="0" w:space="0" w:color="auto"/>
      </w:divBdr>
    </w:div>
    <w:div w:id="602494081">
      <w:bodyDiv w:val="1"/>
      <w:marLeft w:val="0"/>
      <w:marRight w:val="0"/>
      <w:marTop w:val="0"/>
      <w:marBottom w:val="0"/>
      <w:divBdr>
        <w:top w:val="none" w:sz="0" w:space="0" w:color="auto"/>
        <w:left w:val="none" w:sz="0" w:space="0" w:color="auto"/>
        <w:bottom w:val="none" w:sz="0" w:space="0" w:color="auto"/>
        <w:right w:val="none" w:sz="0" w:space="0" w:color="auto"/>
      </w:divBdr>
      <w:divsChild>
        <w:div w:id="850611360">
          <w:marLeft w:val="0"/>
          <w:marRight w:val="0"/>
          <w:marTop w:val="0"/>
          <w:marBottom w:val="0"/>
          <w:divBdr>
            <w:top w:val="none" w:sz="0" w:space="0" w:color="auto"/>
            <w:left w:val="none" w:sz="0" w:space="0" w:color="auto"/>
            <w:bottom w:val="none" w:sz="0" w:space="0" w:color="auto"/>
            <w:right w:val="none" w:sz="0" w:space="0" w:color="auto"/>
          </w:divBdr>
          <w:divsChild>
            <w:div w:id="831600872">
              <w:marLeft w:val="0"/>
              <w:marRight w:val="0"/>
              <w:marTop w:val="0"/>
              <w:marBottom w:val="0"/>
              <w:divBdr>
                <w:top w:val="none" w:sz="0" w:space="0" w:color="auto"/>
                <w:left w:val="none" w:sz="0" w:space="0" w:color="auto"/>
                <w:bottom w:val="none" w:sz="0" w:space="0" w:color="auto"/>
                <w:right w:val="none" w:sz="0" w:space="0" w:color="auto"/>
              </w:divBdr>
              <w:divsChild>
                <w:div w:id="161897663">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765156269">
      <w:bodyDiv w:val="1"/>
      <w:marLeft w:val="0"/>
      <w:marRight w:val="0"/>
      <w:marTop w:val="0"/>
      <w:marBottom w:val="0"/>
      <w:divBdr>
        <w:top w:val="none" w:sz="0" w:space="0" w:color="auto"/>
        <w:left w:val="none" w:sz="0" w:space="0" w:color="auto"/>
        <w:bottom w:val="none" w:sz="0" w:space="0" w:color="auto"/>
        <w:right w:val="none" w:sz="0" w:space="0" w:color="auto"/>
      </w:divBdr>
    </w:div>
    <w:div w:id="807747841">
      <w:bodyDiv w:val="1"/>
      <w:marLeft w:val="0"/>
      <w:marRight w:val="0"/>
      <w:marTop w:val="0"/>
      <w:marBottom w:val="0"/>
      <w:divBdr>
        <w:top w:val="none" w:sz="0" w:space="0" w:color="auto"/>
        <w:left w:val="none" w:sz="0" w:space="0" w:color="auto"/>
        <w:bottom w:val="none" w:sz="0" w:space="0" w:color="auto"/>
        <w:right w:val="none" w:sz="0" w:space="0" w:color="auto"/>
      </w:divBdr>
    </w:div>
    <w:div w:id="931351946">
      <w:bodyDiv w:val="1"/>
      <w:marLeft w:val="0"/>
      <w:marRight w:val="0"/>
      <w:marTop w:val="0"/>
      <w:marBottom w:val="0"/>
      <w:divBdr>
        <w:top w:val="none" w:sz="0" w:space="0" w:color="auto"/>
        <w:left w:val="none" w:sz="0" w:space="0" w:color="auto"/>
        <w:bottom w:val="none" w:sz="0" w:space="0" w:color="auto"/>
        <w:right w:val="none" w:sz="0" w:space="0" w:color="auto"/>
      </w:divBdr>
      <w:divsChild>
        <w:div w:id="246817145">
          <w:marLeft w:val="0"/>
          <w:marRight w:val="0"/>
          <w:marTop w:val="0"/>
          <w:marBottom w:val="0"/>
          <w:divBdr>
            <w:top w:val="none" w:sz="0" w:space="0" w:color="auto"/>
            <w:left w:val="none" w:sz="0" w:space="0" w:color="auto"/>
            <w:bottom w:val="none" w:sz="0" w:space="0" w:color="auto"/>
            <w:right w:val="none" w:sz="0" w:space="0" w:color="auto"/>
          </w:divBdr>
          <w:divsChild>
            <w:div w:id="1933468933">
              <w:marLeft w:val="0"/>
              <w:marRight w:val="0"/>
              <w:marTop w:val="0"/>
              <w:marBottom w:val="0"/>
              <w:divBdr>
                <w:top w:val="none" w:sz="0" w:space="0" w:color="auto"/>
                <w:left w:val="none" w:sz="0" w:space="0" w:color="auto"/>
                <w:bottom w:val="none" w:sz="0" w:space="0" w:color="auto"/>
                <w:right w:val="none" w:sz="0" w:space="0" w:color="auto"/>
              </w:divBdr>
              <w:divsChild>
                <w:div w:id="1379816714">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977808294">
      <w:bodyDiv w:val="1"/>
      <w:marLeft w:val="0"/>
      <w:marRight w:val="0"/>
      <w:marTop w:val="0"/>
      <w:marBottom w:val="0"/>
      <w:divBdr>
        <w:top w:val="none" w:sz="0" w:space="0" w:color="auto"/>
        <w:left w:val="none" w:sz="0" w:space="0" w:color="auto"/>
        <w:bottom w:val="none" w:sz="0" w:space="0" w:color="auto"/>
        <w:right w:val="none" w:sz="0" w:space="0" w:color="auto"/>
      </w:divBdr>
    </w:div>
    <w:div w:id="1275946022">
      <w:bodyDiv w:val="1"/>
      <w:marLeft w:val="0"/>
      <w:marRight w:val="0"/>
      <w:marTop w:val="0"/>
      <w:marBottom w:val="0"/>
      <w:divBdr>
        <w:top w:val="none" w:sz="0" w:space="0" w:color="auto"/>
        <w:left w:val="none" w:sz="0" w:space="0" w:color="auto"/>
        <w:bottom w:val="none" w:sz="0" w:space="0" w:color="auto"/>
        <w:right w:val="none" w:sz="0" w:space="0" w:color="auto"/>
      </w:divBdr>
    </w:div>
    <w:div w:id="1362703130">
      <w:bodyDiv w:val="1"/>
      <w:marLeft w:val="0"/>
      <w:marRight w:val="0"/>
      <w:marTop w:val="0"/>
      <w:marBottom w:val="0"/>
      <w:divBdr>
        <w:top w:val="none" w:sz="0" w:space="0" w:color="auto"/>
        <w:left w:val="none" w:sz="0" w:space="0" w:color="auto"/>
        <w:bottom w:val="none" w:sz="0" w:space="0" w:color="auto"/>
        <w:right w:val="none" w:sz="0" w:space="0" w:color="auto"/>
      </w:divBdr>
    </w:div>
    <w:div w:id="1404525519">
      <w:bodyDiv w:val="1"/>
      <w:marLeft w:val="0"/>
      <w:marRight w:val="0"/>
      <w:marTop w:val="0"/>
      <w:marBottom w:val="0"/>
      <w:divBdr>
        <w:top w:val="none" w:sz="0" w:space="0" w:color="auto"/>
        <w:left w:val="none" w:sz="0" w:space="0" w:color="auto"/>
        <w:bottom w:val="none" w:sz="0" w:space="0" w:color="auto"/>
        <w:right w:val="none" w:sz="0" w:space="0" w:color="auto"/>
      </w:divBdr>
      <w:divsChild>
        <w:div w:id="1384520121">
          <w:marLeft w:val="0"/>
          <w:marRight w:val="0"/>
          <w:marTop w:val="0"/>
          <w:marBottom w:val="0"/>
          <w:divBdr>
            <w:top w:val="none" w:sz="0" w:space="0" w:color="auto"/>
            <w:left w:val="none" w:sz="0" w:space="0" w:color="auto"/>
            <w:bottom w:val="none" w:sz="0" w:space="0" w:color="auto"/>
            <w:right w:val="none" w:sz="0" w:space="0" w:color="auto"/>
          </w:divBdr>
          <w:divsChild>
            <w:div w:id="589120719">
              <w:marLeft w:val="0"/>
              <w:marRight w:val="0"/>
              <w:marTop w:val="0"/>
              <w:marBottom w:val="0"/>
              <w:divBdr>
                <w:top w:val="none" w:sz="0" w:space="0" w:color="auto"/>
                <w:left w:val="none" w:sz="0" w:space="0" w:color="auto"/>
                <w:bottom w:val="none" w:sz="0" w:space="0" w:color="auto"/>
                <w:right w:val="none" w:sz="0" w:space="0" w:color="auto"/>
              </w:divBdr>
              <w:divsChild>
                <w:div w:id="235095015">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50</Pages>
  <Words>4480</Words>
  <Characters>25536</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я</cp:lastModifiedBy>
  <cp:revision>4</cp:revision>
  <dcterms:created xsi:type="dcterms:W3CDTF">2024-05-14T14:29:00Z</dcterms:created>
  <dcterms:modified xsi:type="dcterms:W3CDTF">2024-05-17T05:30:00Z</dcterms:modified>
</cp:coreProperties>
</file>