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FC" w:rsidRPr="00E45A94" w:rsidRDefault="001543FC" w:rsidP="00C139C6">
      <w:pPr>
        <w:pStyle w:val="a3"/>
        <w:jc w:val="center"/>
        <w:rPr>
          <w:sz w:val="24"/>
          <w:szCs w:val="24"/>
        </w:rPr>
      </w:pPr>
      <w:r w:rsidRPr="00E45A94">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E45A94">
        <w:rPr>
          <w:sz w:val="24"/>
          <w:szCs w:val="24"/>
        </w:rPr>
        <w:t>Войно-Ясенецкого</w:t>
      </w:r>
      <w:proofErr w:type="spellEnd"/>
      <w:r w:rsidRPr="00E45A94">
        <w:rPr>
          <w:sz w:val="24"/>
          <w:szCs w:val="24"/>
        </w:rPr>
        <w:t xml:space="preserve">» Министерства Российской Федерации </w:t>
      </w:r>
    </w:p>
    <w:p w:rsidR="009303B9" w:rsidRPr="00E45A94" w:rsidRDefault="009303B9" w:rsidP="00C139C6">
      <w:pPr>
        <w:pStyle w:val="a5"/>
        <w:spacing w:after="0"/>
        <w:ind w:firstLine="709"/>
        <w:jc w:val="center"/>
      </w:pPr>
    </w:p>
    <w:p w:rsidR="001543FC" w:rsidRPr="00E45A94" w:rsidRDefault="001543FC" w:rsidP="00C139C6">
      <w:pPr>
        <w:pStyle w:val="a5"/>
        <w:spacing w:after="0"/>
        <w:ind w:firstLine="709"/>
        <w:jc w:val="center"/>
      </w:pPr>
      <w:r w:rsidRPr="00E45A94">
        <w:t xml:space="preserve">ГБОУ ВПО </w:t>
      </w:r>
      <w:proofErr w:type="spellStart"/>
      <w:r w:rsidRPr="00E45A94">
        <w:t>КрасГМУ</w:t>
      </w:r>
      <w:proofErr w:type="spellEnd"/>
      <w:r w:rsidRPr="00E45A94">
        <w:t xml:space="preserve"> им. проф. В.Ф. </w:t>
      </w:r>
      <w:proofErr w:type="spellStart"/>
      <w:r w:rsidRPr="00E45A94">
        <w:t>Войно-Ясенецкого</w:t>
      </w:r>
      <w:proofErr w:type="spellEnd"/>
      <w:r w:rsidRPr="00E45A94">
        <w:t xml:space="preserve"> Минздрава России</w:t>
      </w:r>
    </w:p>
    <w:p w:rsidR="001543FC" w:rsidRPr="00E45A94" w:rsidRDefault="001543FC" w:rsidP="00C139C6">
      <w:pPr>
        <w:pStyle w:val="a5"/>
        <w:spacing w:after="0"/>
        <w:ind w:firstLine="709"/>
        <w:jc w:val="center"/>
      </w:pPr>
    </w:p>
    <w:p w:rsidR="001543FC" w:rsidRPr="00E45A94" w:rsidRDefault="001543FC" w:rsidP="00C139C6">
      <w:pPr>
        <w:pStyle w:val="a5"/>
        <w:spacing w:after="0"/>
        <w:ind w:firstLine="709"/>
        <w:jc w:val="center"/>
      </w:pPr>
    </w:p>
    <w:p w:rsidR="001543FC" w:rsidRPr="00E45A94" w:rsidRDefault="001543FC" w:rsidP="00C139C6">
      <w:pPr>
        <w:pStyle w:val="a5"/>
        <w:spacing w:after="0"/>
        <w:ind w:firstLine="709"/>
        <w:jc w:val="center"/>
        <w:rPr>
          <w:b/>
          <w:bCs/>
        </w:rPr>
      </w:pPr>
      <w:r w:rsidRPr="00E45A94">
        <w:t xml:space="preserve">Кафедра </w:t>
      </w:r>
      <w:r w:rsidRPr="00E45A94">
        <w:rPr>
          <w:shd w:val="clear" w:color="auto" w:fill="FFFFFF"/>
        </w:rPr>
        <w:t xml:space="preserve">нервных болезней с курсом медицинской реабилитации </w:t>
      </w:r>
      <w:proofErr w:type="gramStart"/>
      <w:r w:rsidRPr="00E45A94">
        <w:rPr>
          <w:shd w:val="clear" w:color="auto" w:fill="FFFFFF"/>
        </w:rPr>
        <w:t>ПО</w:t>
      </w:r>
      <w:proofErr w:type="gramEnd"/>
    </w:p>
    <w:p w:rsidR="001543FC" w:rsidRPr="00E45A94" w:rsidRDefault="001543FC" w:rsidP="00C139C6">
      <w:pPr>
        <w:spacing w:after="0" w:line="240" w:lineRule="auto"/>
        <w:ind w:firstLine="709"/>
        <w:rPr>
          <w:rFonts w:ascii="Times New Roman" w:hAnsi="Times New Roman" w:cs="Times New Roman"/>
          <w:sz w:val="24"/>
          <w:szCs w:val="24"/>
        </w:rPr>
      </w:pPr>
    </w:p>
    <w:p w:rsidR="009303B9" w:rsidRPr="00E45A94" w:rsidRDefault="009303B9" w:rsidP="00C139C6">
      <w:pPr>
        <w:spacing w:after="0" w:line="240" w:lineRule="auto"/>
        <w:ind w:firstLine="709"/>
        <w:jc w:val="center"/>
        <w:rPr>
          <w:rFonts w:ascii="Times New Roman" w:hAnsi="Times New Roman" w:cs="Times New Roman"/>
          <w:b/>
          <w:sz w:val="24"/>
          <w:szCs w:val="24"/>
        </w:rPr>
      </w:pPr>
    </w:p>
    <w:p w:rsidR="009303B9" w:rsidRPr="00E45A94" w:rsidRDefault="009303B9" w:rsidP="00C139C6">
      <w:pPr>
        <w:spacing w:after="0" w:line="240" w:lineRule="auto"/>
        <w:ind w:firstLine="709"/>
        <w:jc w:val="center"/>
        <w:rPr>
          <w:rFonts w:ascii="Times New Roman" w:hAnsi="Times New Roman" w:cs="Times New Roman"/>
          <w:b/>
          <w:sz w:val="24"/>
          <w:szCs w:val="24"/>
        </w:rPr>
      </w:pPr>
    </w:p>
    <w:p w:rsidR="001543FC" w:rsidRPr="00E45A94" w:rsidRDefault="001543FC" w:rsidP="00C139C6">
      <w:pPr>
        <w:spacing w:after="0" w:line="240" w:lineRule="auto"/>
        <w:ind w:firstLine="709"/>
        <w:jc w:val="center"/>
        <w:rPr>
          <w:rFonts w:ascii="Times New Roman" w:hAnsi="Times New Roman" w:cs="Times New Roman"/>
          <w:b/>
          <w:sz w:val="24"/>
          <w:szCs w:val="24"/>
        </w:rPr>
      </w:pPr>
      <w:r w:rsidRPr="00E45A94">
        <w:rPr>
          <w:rFonts w:ascii="Times New Roman" w:hAnsi="Times New Roman" w:cs="Times New Roman"/>
          <w:b/>
          <w:sz w:val="24"/>
          <w:szCs w:val="24"/>
        </w:rPr>
        <w:t>ВВОДНАЯ ЛЕКЦИЯ</w:t>
      </w:r>
    </w:p>
    <w:p w:rsidR="001543FC" w:rsidRPr="00E45A94" w:rsidRDefault="001543FC" w:rsidP="00C139C6">
      <w:pPr>
        <w:spacing w:after="0" w:line="240" w:lineRule="auto"/>
        <w:ind w:firstLine="709"/>
        <w:jc w:val="center"/>
        <w:rPr>
          <w:rFonts w:ascii="Times New Roman" w:hAnsi="Times New Roman" w:cs="Times New Roman"/>
          <w:b/>
          <w:sz w:val="24"/>
          <w:szCs w:val="24"/>
        </w:rPr>
      </w:pPr>
    </w:p>
    <w:p w:rsidR="00BF07ED" w:rsidRPr="00E45A94" w:rsidRDefault="001543FC" w:rsidP="00BF07ED">
      <w:pPr>
        <w:spacing w:line="360" w:lineRule="auto"/>
        <w:ind w:firstLine="709"/>
        <w:jc w:val="center"/>
        <w:rPr>
          <w:rFonts w:ascii="Times New Roman" w:hAnsi="Times New Roman" w:cs="Times New Roman"/>
          <w:b/>
          <w:sz w:val="24"/>
          <w:szCs w:val="24"/>
        </w:rPr>
      </w:pPr>
      <w:r w:rsidRPr="00E45A94">
        <w:rPr>
          <w:rFonts w:ascii="Times New Roman" w:hAnsi="Times New Roman" w:cs="Times New Roman"/>
          <w:sz w:val="24"/>
          <w:szCs w:val="24"/>
        </w:rPr>
        <w:t xml:space="preserve">по дисциплине </w:t>
      </w:r>
      <w:r w:rsidR="00BF07ED" w:rsidRPr="00E45A94">
        <w:rPr>
          <w:rFonts w:ascii="Times New Roman" w:hAnsi="Times New Roman" w:cs="Times New Roman"/>
          <w:b/>
          <w:sz w:val="24"/>
          <w:szCs w:val="24"/>
        </w:rPr>
        <w:t>«</w:t>
      </w:r>
      <w:proofErr w:type="spellStart"/>
      <w:r w:rsidR="00BF07ED" w:rsidRPr="00E45A94">
        <w:rPr>
          <w:rFonts w:ascii="Times New Roman" w:hAnsi="Times New Roman" w:cs="Times New Roman"/>
          <w:b/>
          <w:sz w:val="24"/>
          <w:szCs w:val="24"/>
        </w:rPr>
        <w:t>Спецпрактикум</w:t>
      </w:r>
      <w:proofErr w:type="spellEnd"/>
      <w:r w:rsidR="00BF07ED" w:rsidRPr="00E45A94">
        <w:rPr>
          <w:rFonts w:ascii="Times New Roman" w:hAnsi="Times New Roman" w:cs="Times New Roman"/>
          <w:b/>
          <w:sz w:val="24"/>
          <w:szCs w:val="24"/>
        </w:rPr>
        <w:t xml:space="preserve"> по восстановительному обучению с </w:t>
      </w:r>
      <w:proofErr w:type="spellStart"/>
      <w:r w:rsidR="00BF07ED" w:rsidRPr="00E45A94">
        <w:rPr>
          <w:rFonts w:ascii="Times New Roman" w:hAnsi="Times New Roman" w:cs="Times New Roman"/>
          <w:b/>
          <w:sz w:val="24"/>
          <w:szCs w:val="24"/>
        </w:rPr>
        <w:t>супервизией</w:t>
      </w:r>
      <w:proofErr w:type="spellEnd"/>
      <w:r w:rsidR="00BF07ED" w:rsidRPr="00E45A94">
        <w:rPr>
          <w:rFonts w:ascii="Times New Roman" w:hAnsi="Times New Roman" w:cs="Times New Roman"/>
          <w:b/>
          <w:sz w:val="24"/>
          <w:szCs w:val="24"/>
        </w:rPr>
        <w:t>»</w:t>
      </w:r>
    </w:p>
    <w:p w:rsidR="009303B9" w:rsidRPr="00E45A94" w:rsidRDefault="001543FC" w:rsidP="00BF07ED">
      <w:pPr>
        <w:spacing w:line="360" w:lineRule="auto"/>
        <w:ind w:firstLine="709"/>
        <w:jc w:val="center"/>
        <w:rPr>
          <w:rFonts w:ascii="Times New Roman" w:hAnsi="Times New Roman" w:cs="Times New Roman"/>
          <w:bCs/>
          <w:sz w:val="24"/>
          <w:szCs w:val="24"/>
        </w:rPr>
      </w:pPr>
      <w:r w:rsidRPr="00E45A94">
        <w:rPr>
          <w:rFonts w:ascii="Times New Roman" w:hAnsi="Times New Roman" w:cs="Times New Roman"/>
          <w:sz w:val="24"/>
          <w:szCs w:val="24"/>
        </w:rPr>
        <w:t>для специальности</w:t>
      </w:r>
      <w:r w:rsidRPr="00E45A94">
        <w:rPr>
          <w:rFonts w:ascii="Times New Roman" w:hAnsi="Times New Roman" w:cs="Times New Roman"/>
          <w:b/>
          <w:sz w:val="24"/>
          <w:szCs w:val="24"/>
        </w:rPr>
        <w:t xml:space="preserve"> </w:t>
      </w:r>
      <w:r w:rsidR="00BF07ED" w:rsidRPr="00E45A94">
        <w:rPr>
          <w:rFonts w:ascii="Times New Roman" w:hAnsi="Times New Roman" w:cs="Times New Roman"/>
          <w:bCs/>
          <w:sz w:val="24"/>
          <w:szCs w:val="24"/>
        </w:rPr>
        <w:t>030401</w:t>
      </w:r>
      <w:r w:rsidR="00207CBA">
        <w:rPr>
          <w:rFonts w:ascii="Times New Roman" w:hAnsi="Times New Roman" w:cs="Times New Roman"/>
          <w:bCs/>
          <w:sz w:val="24"/>
          <w:szCs w:val="24"/>
        </w:rPr>
        <w:t>.65</w:t>
      </w:r>
      <w:r w:rsidRPr="00E45A94">
        <w:rPr>
          <w:rFonts w:ascii="Times New Roman" w:hAnsi="Times New Roman" w:cs="Times New Roman"/>
          <w:bCs/>
          <w:sz w:val="24"/>
          <w:szCs w:val="24"/>
        </w:rPr>
        <w:t xml:space="preserve"> – Клиническая психология</w:t>
      </w:r>
    </w:p>
    <w:p w:rsidR="001543FC" w:rsidRPr="00E45A94" w:rsidRDefault="009303B9" w:rsidP="009303B9">
      <w:pPr>
        <w:spacing w:after="0" w:line="240" w:lineRule="auto"/>
        <w:ind w:firstLine="720"/>
        <w:jc w:val="center"/>
        <w:rPr>
          <w:rFonts w:ascii="Times New Roman" w:hAnsi="Times New Roman" w:cs="Times New Roman"/>
          <w:sz w:val="24"/>
          <w:szCs w:val="24"/>
        </w:rPr>
      </w:pPr>
      <w:r w:rsidRPr="00E45A94">
        <w:rPr>
          <w:rFonts w:ascii="Times New Roman" w:hAnsi="Times New Roman" w:cs="Times New Roman"/>
          <w:sz w:val="24"/>
          <w:szCs w:val="24"/>
        </w:rPr>
        <w:t>(</w:t>
      </w:r>
      <w:r w:rsidR="00207CBA">
        <w:rPr>
          <w:rFonts w:ascii="Times New Roman" w:hAnsi="Times New Roman" w:cs="Times New Roman"/>
          <w:sz w:val="24"/>
          <w:szCs w:val="24"/>
        </w:rPr>
        <w:t>очно-за</w:t>
      </w:r>
      <w:r w:rsidR="001543FC" w:rsidRPr="00E45A94">
        <w:rPr>
          <w:rFonts w:ascii="Times New Roman" w:hAnsi="Times New Roman" w:cs="Times New Roman"/>
          <w:sz w:val="24"/>
          <w:szCs w:val="24"/>
        </w:rPr>
        <w:t>очная форма обучения)</w:t>
      </w:r>
    </w:p>
    <w:p w:rsidR="001543FC" w:rsidRPr="00E45A94" w:rsidRDefault="001543FC" w:rsidP="00C139C6">
      <w:pPr>
        <w:spacing w:after="0" w:line="240" w:lineRule="auto"/>
        <w:ind w:firstLine="709"/>
        <w:jc w:val="center"/>
        <w:rPr>
          <w:rFonts w:ascii="Times New Roman" w:hAnsi="Times New Roman" w:cs="Times New Roman"/>
          <w:b/>
          <w:bCs/>
          <w:sz w:val="24"/>
          <w:szCs w:val="24"/>
        </w:rPr>
      </w:pPr>
    </w:p>
    <w:p w:rsidR="001543FC" w:rsidRPr="00E45A94" w:rsidRDefault="001543FC" w:rsidP="00C139C6">
      <w:pPr>
        <w:spacing w:after="0" w:line="240" w:lineRule="auto"/>
        <w:ind w:firstLine="709"/>
        <w:jc w:val="center"/>
        <w:rPr>
          <w:rFonts w:ascii="Times New Roman" w:hAnsi="Times New Roman" w:cs="Times New Roman"/>
          <w:b/>
          <w:bCs/>
          <w:sz w:val="24"/>
          <w:szCs w:val="24"/>
        </w:rPr>
      </w:pPr>
    </w:p>
    <w:p w:rsidR="001543FC" w:rsidRPr="00207CBA" w:rsidRDefault="001543FC" w:rsidP="00C139C6">
      <w:pPr>
        <w:spacing w:after="0" w:line="240" w:lineRule="auto"/>
        <w:rPr>
          <w:rFonts w:ascii="Times New Roman" w:hAnsi="Times New Roman" w:cs="Times New Roman"/>
          <w:b/>
          <w:sz w:val="24"/>
          <w:szCs w:val="24"/>
        </w:rPr>
      </w:pPr>
      <w:r w:rsidRPr="00E45A94">
        <w:rPr>
          <w:rFonts w:ascii="Times New Roman" w:hAnsi="Times New Roman" w:cs="Times New Roman"/>
          <w:b/>
          <w:bCs/>
          <w:sz w:val="24"/>
          <w:szCs w:val="24"/>
        </w:rPr>
        <w:t>ТЕМА:</w:t>
      </w:r>
      <w:r w:rsidRPr="00E45A94">
        <w:rPr>
          <w:rFonts w:ascii="Times New Roman" w:hAnsi="Times New Roman" w:cs="Times New Roman"/>
          <w:sz w:val="24"/>
          <w:szCs w:val="24"/>
        </w:rPr>
        <w:t xml:space="preserve"> </w:t>
      </w:r>
      <w:r w:rsidRPr="00207CBA">
        <w:rPr>
          <w:rFonts w:ascii="Times New Roman" w:hAnsi="Times New Roman" w:cs="Times New Roman"/>
          <w:b/>
          <w:sz w:val="24"/>
          <w:szCs w:val="24"/>
        </w:rPr>
        <w:t>«</w:t>
      </w:r>
      <w:r w:rsidR="00207CBA" w:rsidRPr="00207CBA">
        <w:rPr>
          <w:rFonts w:ascii="Times New Roman" w:hAnsi="Times New Roman" w:cs="Times New Roman"/>
          <w:b/>
          <w:sz w:val="24"/>
          <w:szCs w:val="24"/>
        </w:rPr>
        <w:t xml:space="preserve">Введение в </w:t>
      </w:r>
      <w:proofErr w:type="spellStart"/>
      <w:r w:rsidR="00207CBA" w:rsidRPr="00207CBA">
        <w:rPr>
          <w:rFonts w:ascii="Times New Roman" w:hAnsi="Times New Roman" w:cs="Times New Roman"/>
          <w:b/>
          <w:sz w:val="24"/>
          <w:szCs w:val="24"/>
        </w:rPr>
        <w:t>спецпрактикум</w:t>
      </w:r>
      <w:proofErr w:type="spellEnd"/>
      <w:r w:rsidR="00207CBA" w:rsidRPr="00207CBA">
        <w:rPr>
          <w:rFonts w:ascii="Times New Roman" w:hAnsi="Times New Roman" w:cs="Times New Roman"/>
          <w:b/>
          <w:sz w:val="24"/>
          <w:szCs w:val="24"/>
        </w:rPr>
        <w:t>. Основные нейропсихологические синдромы. Принципы топической диагностики. Место и роль нейропсихологической коррекции в практике врача. Современные представление коррекции в междисциплинарном аспекте. Особенности восстановительного обуч</w:t>
      </w:r>
      <w:r w:rsidR="00207CBA">
        <w:rPr>
          <w:rFonts w:ascii="Times New Roman" w:hAnsi="Times New Roman" w:cs="Times New Roman"/>
          <w:b/>
          <w:sz w:val="24"/>
          <w:szCs w:val="24"/>
        </w:rPr>
        <w:t>ения при отдельных заболеваниях</w:t>
      </w:r>
      <w:r w:rsidRPr="00207CBA">
        <w:rPr>
          <w:rFonts w:ascii="Times New Roman" w:hAnsi="Times New Roman" w:cs="Times New Roman"/>
          <w:b/>
          <w:sz w:val="24"/>
          <w:szCs w:val="24"/>
        </w:rPr>
        <w:t>»</w:t>
      </w: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left="720" w:hanging="11"/>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r w:rsidRPr="00E45A94">
        <w:rPr>
          <w:rFonts w:ascii="Times New Roman" w:hAnsi="Times New Roman" w:cs="Times New Roman"/>
          <w:sz w:val="24"/>
          <w:szCs w:val="24"/>
        </w:rPr>
        <w:t>Заведующий кафедрой</w:t>
      </w:r>
    </w:p>
    <w:p w:rsidR="001543FC" w:rsidRPr="00E45A94" w:rsidRDefault="001543FC" w:rsidP="00C139C6">
      <w:pPr>
        <w:spacing w:after="0" w:line="240" w:lineRule="auto"/>
        <w:ind w:firstLine="709"/>
        <w:rPr>
          <w:rFonts w:ascii="Times New Roman" w:hAnsi="Times New Roman" w:cs="Times New Roman"/>
          <w:sz w:val="24"/>
          <w:szCs w:val="24"/>
        </w:rPr>
      </w:pPr>
      <w:r w:rsidRPr="00E45A94">
        <w:rPr>
          <w:rFonts w:ascii="Times New Roman" w:hAnsi="Times New Roman" w:cs="Times New Roman"/>
          <w:sz w:val="24"/>
          <w:szCs w:val="24"/>
        </w:rPr>
        <w:t>д.м.н., профессор ___</w:t>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t>_____________ Прокопенко С.В.</w:t>
      </w: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r w:rsidRPr="00E45A94">
        <w:rPr>
          <w:rFonts w:ascii="Times New Roman" w:hAnsi="Times New Roman" w:cs="Times New Roman"/>
          <w:sz w:val="24"/>
          <w:szCs w:val="24"/>
        </w:rPr>
        <w:t>Составитель:</w:t>
      </w:r>
    </w:p>
    <w:p w:rsidR="001543FC" w:rsidRPr="00E45A94" w:rsidRDefault="001543FC" w:rsidP="00C139C6">
      <w:pPr>
        <w:spacing w:after="0" w:line="240" w:lineRule="auto"/>
        <w:ind w:firstLine="709"/>
        <w:rPr>
          <w:rFonts w:ascii="Times New Roman" w:hAnsi="Times New Roman" w:cs="Times New Roman"/>
          <w:sz w:val="24"/>
          <w:szCs w:val="24"/>
        </w:rPr>
      </w:pPr>
      <w:r w:rsidRPr="00E45A94">
        <w:rPr>
          <w:rFonts w:ascii="Times New Roman" w:hAnsi="Times New Roman" w:cs="Times New Roman"/>
          <w:sz w:val="24"/>
          <w:szCs w:val="24"/>
        </w:rPr>
        <w:t xml:space="preserve">ассистент </w:t>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t>_______________________</w:t>
      </w:r>
      <w:proofErr w:type="gramStart"/>
      <w:r w:rsidRPr="00E45A94">
        <w:rPr>
          <w:rFonts w:ascii="Times New Roman" w:hAnsi="Times New Roman" w:cs="Times New Roman"/>
          <w:sz w:val="24"/>
          <w:szCs w:val="24"/>
        </w:rPr>
        <w:t>Безденежных</w:t>
      </w:r>
      <w:proofErr w:type="gramEnd"/>
      <w:r w:rsidRPr="00E45A94">
        <w:rPr>
          <w:rFonts w:ascii="Times New Roman" w:hAnsi="Times New Roman" w:cs="Times New Roman"/>
          <w:sz w:val="24"/>
          <w:szCs w:val="24"/>
        </w:rPr>
        <w:t xml:space="preserve"> А.Ф.</w:t>
      </w: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r w:rsidRPr="00E45A94">
        <w:rPr>
          <w:rFonts w:ascii="Times New Roman" w:hAnsi="Times New Roman" w:cs="Times New Roman"/>
          <w:sz w:val="24"/>
          <w:szCs w:val="24"/>
        </w:rPr>
        <w:t xml:space="preserve">Красноярск </w:t>
      </w:r>
    </w:p>
    <w:p w:rsidR="001543FC" w:rsidRPr="00E45A94" w:rsidRDefault="001543FC" w:rsidP="00C139C6">
      <w:pPr>
        <w:spacing w:after="0" w:line="240" w:lineRule="auto"/>
        <w:ind w:firstLine="709"/>
        <w:jc w:val="center"/>
        <w:rPr>
          <w:rFonts w:ascii="Times New Roman" w:hAnsi="Times New Roman" w:cs="Times New Roman"/>
          <w:sz w:val="24"/>
          <w:szCs w:val="24"/>
        </w:rPr>
      </w:pPr>
      <w:r w:rsidRPr="00E45A94">
        <w:rPr>
          <w:rFonts w:ascii="Times New Roman" w:hAnsi="Times New Roman" w:cs="Times New Roman"/>
          <w:sz w:val="24"/>
          <w:szCs w:val="24"/>
        </w:rPr>
        <w:t>2013</w:t>
      </w:r>
    </w:p>
    <w:p w:rsidR="001543FC" w:rsidRPr="00E45A94" w:rsidRDefault="001543FC" w:rsidP="00C139C6">
      <w:pPr>
        <w:tabs>
          <w:tab w:val="left" w:pos="360"/>
          <w:tab w:val="num" w:pos="1080"/>
        </w:tabs>
        <w:spacing w:after="0" w:line="240" w:lineRule="auto"/>
        <w:jc w:val="both"/>
        <w:rPr>
          <w:rFonts w:ascii="Times New Roman" w:hAnsi="Times New Roman" w:cs="Times New Roman"/>
          <w:b/>
          <w:sz w:val="24"/>
          <w:szCs w:val="24"/>
        </w:rPr>
      </w:pPr>
    </w:p>
    <w:p w:rsidR="001543FC" w:rsidRPr="00E45A94" w:rsidRDefault="001543FC" w:rsidP="00C139C6">
      <w:pPr>
        <w:tabs>
          <w:tab w:val="left" w:pos="360"/>
          <w:tab w:val="num" w:pos="1080"/>
        </w:tabs>
        <w:spacing w:after="0" w:line="240" w:lineRule="auto"/>
        <w:jc w:val="both"/>
        <w:rPr>
          <w:rFonts w:ascii="Times New Roman" w:hAnsi="Times New Roman" w:cs="Times New Roman"/>
          <w:b/>
          <w:sz w:val="24"/>
          <w:szCs w:val="24"/>
        </w:rPr>
      </w:pPr>
    </w:p>
    <w:p w:rsidR="001543FC" w:rsidRPr="00E45A94" w:rsidRDefault="001543FC" w:rsidP="00C139C6">
      <w:pPr>
        <w:tabs>
          <w:tab w:val="left" w:pos="360"/>
          <w:tab w:val="num" w:pos="1080"/>
        </w:tabs>
        <w:spacing w:after="0" w:line="240" w:lineRule="auto"/>
        <w:jc w:val="both"/>
        <w:rPr>
          <w:rFonts w:ascii="Times New Roman" w:hAnsi="Times New Roman" w:cs="Times New Roman"/>
          <w:b/>
          <w:sz w:val="24"/>
          <w:szCs w:val="24"/>
        </w:rPr>
      </w:pPr>
      <w:r w:rsidRPr="00E45A94">
        <w:rPr>
          <w:rFonts w:ascii="Times New Roman" w:hAnsi="Times New Roman" w:cs="Times New Roman"/>
          <w:b/>
          <w:sz w:val="24"/>
          <w:szCs w:val="24"/>
        </w:rPr>
        <w:t>Тема: «</w:t>
      </w:r>
      <w:r w:rsidR="00207CBA" w:rsidRPr="00207CBA">
        <w:rPr>
          <w:rFonts w:ascii="Times New Roman" w:hAnsi="Times New Roman" w:cs="Times New Roman"/>
          <w:b/>
          <w:sz w:val="24"/>
          <w:szCs w:val="24"/>
        </w:rPr>
        <w:t xml:space="preserve">Введение в </w:t>
      </w:r>
      <w:proofErr w:type="spellStart"/>
      <w:r w:rsidR="00207CBA" w:rsidRPr="00207CBA">
        <w:rPr>
          <w:rFonts w:ascii="Times New Roman" w:hAnsi="Times New Roman" w:cs="Times New Roman"/>
          <w:b/>
          <w:sz w:val="24"/>
          <w:szCs w:val="24"/>
        </w:rPr>
        <w:t>спецпрактикум</w:t>
      </w:r>
      <w:proofErr w:type="spellEnd"/>
      <w:r w:rsidR="00207CBA" w:rsidRPr="00207CBA">
        <w:rPr>
          <w:rFonts w:ascii="Times New Roman" w:hAnsi="Times New Roman" w:cs="Times New Roman"/>
          <w:b/>
          <w:sz w:val="24"/>
          <w:szCs w:val="24"/>
        </w:rPr>
        <w:t>. Основные нейропсихологические синдромы. Принципы топической диагностики. Место и роль нейропсихологической коррекции в практике врача. Современные представление коррекции в междисциплинарном аспекте. Особенности восстановительного обуч</w:t>
      </w:r>
      <w:r w:rsidR="00207CBA">
        <w:rPr>
          <w:rFonts w:ascii="Times New Roman" w:hAnsi="Times New Roman" w:cs="Times New Roman"/>
          <w:b/>
          <w:sz w:val="24"/>
          <w:szCs w:val="24"/>
        </w:rPr>
        <w:t>ения при отдельных заболеваниях</w:t>
      </w:r>
      <w:r w:rsidRPr="00E45A94">
        <w:rPr>
          <w:rFonts w:ascii="Times New Roman" w:hAnsi="Times New Roman" w:cs="Times New Roman"/>
          <w:b/>
          <w:sz w:val="24"/>
          <w:szCs w:val="24"/>
        </w:rPr>
        <w:t>».</w:t>
      </w:r>
    </w:p>
    <w:p w:rsidR="001543FC" w:rsidRPr="00E45A94" w:rsidRDefault="001543FC" w:rsidP="00C139C6">
      <w:pPr>
        <w:tabs>
          <w:tab w:val="left" w:pos="360"/>
          <w:tab w:val="num" w:pos="1080"/>
        </w:tabs>
        <w:spacing w:after="0" w:line="240" w:lineRule="auto"/>
        <w:jc w:val="both"/>
        <w:rPr>
          <w:rFonts w:ascii="Times New Roman" w:hAnsi="Times New Roman" w:cs="Times New Roman"/>
          <w:sz w:val="24"/>
          <w:szCs w:val="24"/>
        </w:rPr>
      </w:pPr>
      <w:r w:rsidRPr="00E45A94">
        <w:rPr>
          <w:rFonts w:ascii="Times New Roman" w:hAnsi="Times New Roman" w:cs="Times New Roman"/>
          <w:b/>
          <w:sz w:val="24"/>
          <w:szCs w:val="24"/>
        </w:rPr>
        <w:t xml:space="preserve">Разновидность лекции: </w:t>
      </w:r>
      <w:r w:rsidRPr="00E45A94">
        <w:rPr>
          <w:rFonts w:ascii="Times New Roman" w:hAnsi="Times New Roman" w:cs="Times New Roman"/>
          <w:sz w:val="24"/>
          <w:szCs w:val="24"/>
        </w:rPr>
        <w:t>в интерактивной форме (проблемная лекция) Методы обучения: метод проблемного изложения.</w:t>
      </w:r>
    </w:p>
    <w:p w:rsidR="001543FC" w:rsidRPr="00E45A94" w:rsidRDefault="001543FC" w:rsidP="00C139C6">
      <w:pPr>
        <w:tabs>
          <w:tab w:val="left" w:pos="360"/>
          <w:tab w:val="num" w:pos="1080"/>
        </w:tabs>
        <w:spacing w:after="0" w:line="240" w:lineRule="auto"/>
        <w:jc w:val="both"/>
        <w:rPr>
          <w:rFonts w:ascii="Times New Roman" w:hAnsi="Times New Roman" w:cs="Times New Roman"/>
          <w:sz w:val="24"/>
          <w:szCs w:val="24"/>
        </w:rPr>
      </w:pPr>
      <w:r w:rsidRPr="00E45A94">
        <w:rPr>
          <w:rFonts w:ascii="Times New Roman" w:hAnsi="Times New Roman" w:cs="Times New Roman"/>
          <w:b/>
          <w:sz w:val="24"/>
          <w:szCs w:val="24"/>
        </w:rPr>
        <w:t>Время:</w:t>
      </w:r>
      <w:r w:rsidRPr="00E45A94">
        <w:rPr>
          <w:rFonts w:ascii="Times New Roman" w:hAnsi="Times New Roman" w:cs="Times New Roman"/>
          <w:sz w:val="24"/>
          <w:szCs w:val="24"/>
        </w:rPr>
        <w:t xml:space="preserve"> 2 (час.)</w:t>
      </w:r>
    </w:p>
    <w:p w:rsidR="001543FC" w:rsidRPr="00E45A94" w:rsidRDefault="001543FC" w:rsidP="00C139C6">
      <w:pPr>
        <w:spacing w:after="0" w:line="240" w:lineRule="auto"/>
        <w:rPr>
          <w:rFonts w:ascii="Times New Roman" w:hAnsi="Times New Roman" w:cs="Times New Roman"/>
          <w:sz w:val="24"/>
          <w:szCs w:val="24"/>
        </w:rPr>
      </w:pPr>
      <w:r w:rsidRPr="00E45A94">
        <w:rPr>
          <w:rFonts w:ascii="Times New Roman" w:hAnsi="Times New Roman" w:cs="Times New Roman"/>
          <w:b/>
          <w:sz w:val="24"/>
          <w:szCs w:val="24"/>
        </w:rPr>
        <w:t>Значение темы лекции</w:t>
      </w:r>
      <w:r w:rsidRPr="00E45A94">
        <w:rPr>
          <w:rFonts w:ascii="Times New Roman" w:hAnsi="Times New Roman" w:cs="Times New Roman"/>
          <w:sz w:val="24"/>
          <w:szCs w:val="24"/>
        </w:rPr>
        <w:t xml:space="preserve"> Нейропсихология как отрасль клинической психологии, изучающая мозговые механизмы высших психических функций и эмоционально-личностной </w:t>
      </w:r>
      <w:r w:rsidRPr="00E45A94">
        <w:rPr>
          <w:rFonts w:ascii="Times New Roman" w:hAnsi="Times New Roman" w:cs="Times New Roman"/>
          <w:sz w:val="24"/>
          <w:szCs w:val="24"/>
        </w:rPr>
        <w:tab/>
        <w:t xml:space="preserve">сферы на материале локальных поражений головного мозга и других моделях. Возникновение нейропсихологии. Вклад А. Р. </w:t>
      </w:r>
      <w:proofErr w:type="spellStart"/>
      <w:r w:rsidRPr="00E45A94">
        <w:rPr>
          <w:rFonts w:ascii="Times New Roman" w:hAnsi="Times New Roman" w:cs="Times New Roman"/>
          <w:sz w:val="24"/>
          <w:szCs w:val="24"/>
        </w:rPr>
        <w:t>Лурия</w:t>
      </w:r>
      <w:proofErr w:type="spellEnd"/>
      <w:r w:rsidRPr="00E45A94">
        <w:rPr>
          <w:rFonts w:ascii="Times New Roman" w:hAnsi="Times New Roman" w:cs="Times New Roman"/>
          <w:sz w:val="24"/>
          <w:szCs w:val="24"/>
        </w:rPr>
        <w:t xml:space="preserve">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В связи с этим знание основ </w:t>
      </w:r>
      <w:proofErr w:type="spellStart"/>
      <w:r w:rsidRPr="00E45A94">
        <w:rPr>
          <w:rFonts w:ascii="Times New Roman" w:hAnsi="Times New Roman" w:cs="Times New Roman"/>
          <w:sz w:val="24"/>
          <w:szCs w:val="24"/>
        </w:rPr>
        <w:t>нйеропсихологии</w:t>
      </w:r>
      <w:proofErr w:type="spellEnd"/>
      <w:r w:rsidRPr="00E45A94">
        <w:rPr>
          <w:rFonts w:ascii="Times New Roman" w:hAnsi="Times New Roman" w:cs="Times New Roman"/>
          <w:sz w:val="24"/>
          <w:szCs w:val="24"/>
        </w:rPr>
        <w:t xml:space="preserve"> является актуальной задачей в практической деятельности клинического психолога. </w:t>
      </w:r>
    </w:p>
    <w:p w:rsidR="001543FC" w:rsidRPr="00E45A94" w:rsidRDefault="001543FC" w:rsidP="00C139C6">
      <w:pPr>
        <w:tabs>
          <w:tab w:val="left" w:pos="360"/>
          <w:tab w:val="num" w:pos="1080"/>
        </w:tabs>
        <w:spacing w:after="0" w:line="240" w:lineRule="auto"/>
        <w:jc w:val="both"/>
        <w:rPr>
          <w:rFonts w:ascii="Times New Roman" w:hAnsi="Times New Roman" w:cs="Times New Roman"/>
          <w:b/>
          <w:sz w:val="24"/>
          <w:szCs w:val="24"/>
        </w:rPr>
      </w:pPr>
      <w:r w:rsidRPr="00E45A94">
        <w:rPr>
          <w:rFonts w:ascii="Times New Roman" w:hAnsi="Times New Roman" w:cs="Times New Roman"/>
          <w:b/>
          <w:sz w:val="24"/>
          <w:szCs w:val="24"/>
        </w:rPr>
        <w:t>Цели обучения:</w:t>
      </w:r>
      <w:r w:rsidRPr="00E45A94">
        <w:rPr>
          <w:rFonts w:ascii="Times New Roman" w:hAnsi="Times New Roman" w:cs="Times New Roman"/>
          <w:sz w:val="24"/>
          <w:szCs w:val="24"/>
        </w:rPr>
        <w:t xml:space="preserve"> </w:t>
      </w:r>
    </w:p>
    <w:p w:rsidR="001543FC" w:rsidRPr="00E45A94" w:rsidRDefault="001543FC" w:rsidP="00C139C6">
      <w:pPr>
        <w:numPr>
          <w:ilvl w:val="1"/>
          <w:numId w:val="1"/>
        </w:numPr>
        <w:tabs>
          <w:tab w:val="clear" w:pos="360"/>
          <w:tab w:val="num" w:pos="0"/>
        </w:tabs>
        <w:spacing w:after="0" w:line="240" w:lineRule="auto"/>
        <w:ind w:firstLine="709"/>
        <w:jc w:val="both"/>
        <w:rPr>
          <w:rFonts w:ascii="Times New Roman" w:hAnsi="Times New Roman" w:cs="Times New Roman"/>
          <w:sz w:val="24"/>
          <w:szCs w:val="24"/>
        </w:rPr>
      </w:pPr>
      <w:r w:rsidRPr="00E45A94">
        <w:rPr>
          <w:rFonts w:ascii="Times New Roman" w:hAnsi="Times New Roman" w:cs="Times New Roman"/>
          <w:sz w:val="24"/>
          <w:szCs w:val="24"/>
        </w:rPr>
        <w:t>- общая (обучающийся должен обладать ОК</w:t>
      </w:r>
      <w:proofErr w:type="gramStart"/>
      <w:r w:rsidRPr="00E45A94">
        <w:rPr>
          <w:rFonts w:ascii="Times New Roman" w:hAnsi="Times New Roman" w:cs="Times New Roman"/>
          <w:sz w:val="24"/>
          <w:szCs w:val="24"/>
        </w:rPr>
        <w:t>1</w:t>
      </w:r>
      <w:proofErr w:type="gramEnd"/>
      <w:r w:rsidRPr="00E45A94">
        <w:rPr>
          <w:rFonts w:ascii="Times New Roman" w:hAnsi="Times New Roman" w:cs="Times New Roman"/>
          <w:sz w:val="24"/>
          <w:szCs w:val="24"/>
        </w:rPr>
        <w:t xml:space="preserve">,ОК4 и ПК5, ПК6, ПК7; </w:t>
      </w:r>
    </w:p>
    <w:p w:rsidR="001543FC" w:rsidRPr="00E45A94" w:rsidRDefault="001543FC" w:rsidP="00C139C6">
      <w:pPr>
        <w:numPr>
          <w:ilvl w:val="1"/>
          <w:numId w:val="1"/>
        </w:numPr>
        <w:tabs>
          <w:tab w:val="clear" w:pos="360"/>
          <w:tab w:val="num" w:pos="0"/>
        </w:tabs>
        <w:spacing w:after="0" w:line="240" w:lineRule="auto"/>
        <w:ind w:firstLine="709"/>
        <w:jc w:val="both"/>
        <w:rPr>
          <w:rFonts w:ascii="Times New Roman" w:hAnsi="Times New Roman" w:cs="Times New Roman"/>
          <w:sz w:val="24"/>
          <w:szCs w:val="24"/>
        </w:rPr>
      </w:pPr>
      <w:r w:rsidRPr="00E45A94">
        <w:rPr>
          <w:rFonts w:ascii="Times New Roman" w:hAnsi="Times New Roman" w:cs="Times New Roman"/>
          <w:sz w:val="24"/>
          <w:szCs w:val="24"/>
        </w:rPr>
        <w:t>- учебная:</w:t>
      </w:r>
    </w:p>
    <w:p w:rsidR="001543FC" w:rsidRPr="00E45A94" w:rsidRDefault="001543FC" w:rsidP="00C139C6">
      <w:pPr>
        <w:spacing w:after="0" w:line="240" w:lineRule="auto"/>
        <w:ind w:left="709"/>
        <w:jc w:val="both"/>
        <w:rPr>
          <w:rFonts w:ascii="Times New Roman" w:hAnsi="Times New Roman" w:cs="Times New Roman"/>
          <w:b/>
          <w:sz w:val="24"/>
          <w:szCs w:val="24"/>
        </w:rPr>
      </w:pPr>
      <w:r w:rsidRPr="00E45A94">
        <w:rPr>
          <w:rFonts w:ascii="Times New Roman" w:hAnsi="Times New Roman" w:cs="Times New Roman"/>
          <w:b/>
          <w:sz w:val="24"/>
          <w:szCs w:val="24"/>
        </w:rPr>
        <w:t xml:space="preserve">Студент должен знать: </w:t>
      </w:r>
    </w:p>
    <w:p w:rsidR="001543FC" w:rsidRPr="00E45A94" w:rsidRDefault="001543FC" w:rsidP="00C139C6">
      <w:pPr>
        <w:spacing w:after="0" w:line="240" w:lineRule="auto"/>
        <w:ind w:left="540"/>
        <w:jc w:val="both"/>
        <w:rPr>
          <w:rFonts w:ascii="Times New Roman" w:hAnsi="Times New Roman" w:cs="Times New Roman"/>
          <w:b/>
          <w:sz w:val="24"/>
          <w:szCs w:val="24"/>
        </w:rPr>
      </w:pPr>
      <w:r w:rsidRPr="00E45A94">
        <w:rPr>
          <w:rFonts w:ascii="Times New Roman" w:hAnsi="Times New Roman" w:cs="Times New Roman"/>
          <w:sz w:val="24"/>
          <w:szCs w:val="24"/>
        </w:rPr>
        <w:t xml:space="preserve">- </w:t>
      </w:r>
      <w:r w:rsidR="00BF07ED" w:rsidRPr="00E45A94">
        <w:rPr>
          <w:rFonts w:ascii="Times New Roman" w:hAnsi="Times New Roman" w:cs="Times New Roman"/>
          <w:sz w:val="24"/>
          <w:szCs w:val="24"/>
        </w:rPr>
        <w:t>нейропсихологические синдромы</w:t>
      </w:r>
      <w:r w:rsidRPr="00E45A94">
        <w:rPr>
          <w:rFonts w:ascii="Times New Roman" w:hAnsi="Times New Roman" w:cs="Times New Roman"/>
          <w:b/>
          <w:sz w:val="24"/>
          <w:szCs w:val="24"/>
        </w:rPr>
        <w:t>;</w:t>
      </w:r>
    </w:p>
    <w:p w:rsidR="00BF07ED" w:rsidRPr="00E45A94" w:rsidRDefault="001543FC" w:rsidP="00BF07ED">
      <w:pPr>
        <w:spacing w:after="0" w:line="240" w:lineRule="auto"/>
        <w:ind w:left="540"/>
        <w:jc w:val="both"/>
        <w:rPr>
          <w:rFonts w:ascii="Times New Roman" w:hAnsi="Times New Roman" w:cs="Times New Roman"/>
          <w:b/>
          <w:sz w:val="24"/>
          <w:szCs w:val="24"/>
        </w:rPr>
      </w:pPr>
      <w:r w:rsidRPr="00E45A94">
        <w:rPr>
          <w:rFonts w:ascii="Times New Roman" w:hAnsi="Times New Roman" w:cs="Times New Roman"/>
          <w:b/>
          <w:sz w:val="24"/>
          <w:szCs w:val="24"/>
        </w:rPr>
        <w:t xml:space="preserve">- </w:t>
      </w:r>
      <w:r w:rsidRPr="00E45A94">
        <w:rPr>
          <w:rFonts w:ascii="Times New Roman" w:hAnsi="Times New Roman" w:cs="Times New Roman"/>
          <w:sz w:val="24"/>
          <w:szCs w:val="24"/>
        </w:rPr>
        <w:t>особенности строения коры головного мозга</w:t>
      </w:r>
      <w:r w:rsidRPr="00E45A94">
        <w:rPr>
          <w:rFonts w:ascii="Times New Roman" w:hAnsi="Times New Roman" w:cs="Times New Roman"/>
          <w:b/>
          <w:sz w:val="24"/>
          <w:szCs w:val="24"/>
        </w:rPr>
        <w:t>;</w:t>
      </w:r>
    </w:p>
    <w:p w:rsidR="00BF07ED" w:rsidRPr="002976BC" w:rsidRDefault="00BF07ED" w:rsidP="00BF07ED">
      <w:pPr>
        <w:spacing w:after="0" w:line="240" w:lineRule="auto"/>
        <w:ind w:left="540"/>
        <w:jc w:val="both"/>
        <w:rPr>
          <w:rFonts w:ascii="Times New Roman" w:hAnsi="Times New Roman" w:cs="Times New Roman"/>
          <w:bCs/>
          <w:sz w:val="24"/>
          <w:szCs w:val="24"/>
        </w:rPr>
      </w:pPr>
      <w:r w:rsidRPr="002976BC">
        <w:rPr>
          <w:rFonts w:ascii="Times New Roman" w:hAnsi="Times New Roman" w:cs="Times New Roman"/>
          <w:sz w:val="24"/>
          <w:szCs w:val="24"/>
        </w:rPr>
        <w:t>- п</w:t>
      </w:r>
      <w:r w:rsidRPr="002976BC">
        <w:rPr>
          <w:rFonts w:ascii="Times New Roman" w:hAnsi="Times New Roman" w:cs="Times New Roman"/>
          <w:bCs/>
          <w:sz w:val="24"/>
          <w:szCs w:val="24"/>
        </w:rPr>
        <w:t>ринципы топической диагностики;</w:t>
      </w:r>
    </w:p>
    <w:p w:rsidR="00BF07ED" w:rsidRPr="002976BC" w:rsidRDefault="00BF07ED" w:rsidP="00BF07ED">
      <w:pPr>
        <w:spacing w:after="0" w:line="240" w:lineRule="auto"/>
        <w:ind w:left="540"/>
        <w:jc w:val="both"/>
        <w:rPr>
          <w:rFonts w:ascii="Times New Roman" w:hAnsi="Times New Roman" w:cs="Times New Roman"/>
          <w:bCs/>
          <w:sz w:val="24"/>
          <w:szCs w:val="24"/>
        </w:rPr>
      </w:pPr>
      <w:r w:rsidRPr="002976BC">
        <w:rPr>
          <w:rFonts w:ascii="Times New Roman" w:hAnsi="Times New Roman" w:cs="Times New Roman"/>
          <w:sz w:val="24"/>
          <w:szCs w:val="24"/>
        </w:rPr>
        <w:t>- м</w:t>
      </w:r>
      <w:r w:rsidRPr="002976BC">
        <w:rPr>
          <w:rFonts w:ascii="Times New Roman" w:hAnsi="Times New Roman" w:cs="Times New Roman"/>
          <w:bCs/>
          <w:sz w:val="24"/>
          <w:szCs w:val="24"/>
        </w:rPr>
        <w:t xml:space="preserve">есто и роль нейропсихологической коррекции; </w:t>
      </w:r>
    </w:p>
    <w:p w:rsidR="001543FC" w:rsidRPr="002976BC" w:rsidRDefault="00BF07ED" w:rsidP="00BF07ED">
      <w:pPr>
        <w:spacing w:after="0" w:line="240" w:lineRule="auto"/>
        <w:ind w:left="540"/>
        <w:jc w:val="both"/>
        <w:rPr>
          <w:rFonts w:ascii="Times New Roman" w:hAnsi="Times New Roman" w:cs="Times New Roman"/>
          <w:sz w:val="24"/>
          <w:szCs w:val="24"/>
        </w:rPr>
      </w:pPr>
      <w:r w:rsidRPr="002976BC">
        <w:rPr>
          <w:rFonts w:ascii="Times New Roman" w:hAnsi="Times New Roman" w:cs="Times New Roman"/>
          <w:sz w:val="24"/>
          <w:szCs w:val="24"/>
        </w:rPr>
        <w:t>- с</w:t>
      </w:r>
      <w:r w:rsidRPr="002976BC">
        <w:rPr>
          <w:rFonts w:ascii="Times New Roman" w:hAnsi="Times New Roman" w:cs="Times New Roman"/>
          <w:bCs/>
          <w:sz w:val="24"/>
          <w:szCs w:val="24"/>
        </w:rPr>
        <w:t>овременные представление коррекции в междисциплинарном аспекте</w:t>
      </w:r>
      <w:r w:rsidR="001543FC" w:rsidRPr="002976BC">
        <w:rPr>
          <w:rFonts w:ascii="Times New Roman" w:hAnsi="Times New Roman" w:cs="Times New Roman"/>
          <w:sz w:val="24"/>
          <w:szCs w:val="24"/>
        </w:rPr>
        <w:t>;</w:t>
      </w:r>
    </w:p>
    <w:p w:rsidR="001543FC" w:rsidRPr="00E45A94" w:rsidRDefault="001543FC" w:rsidP="00C139C6">
      <w:pPr>
        <w:spacing w:after="0" w:line="240" w:lineRule="auto"/>
        <w:ind w:left="709"/>
        <w:jc w:val="both"/>
        <w:rPr>
          <w:rFonts w:ascii="Times New Roman" w:hAnsi="Times New Roman" w:cs="Times New Roman"/>
          <w:b/>
          <w:sz w:val="24"/>
          <w:szCs w:val="24"/>
        </w:rPr>
      </w:pPr>
      <w:r w:rsidRPr="00E45A94">
        <w:rPr>
          <w:rFonts w:ascii="Times New Roman" w:hAnsi="Times New Roman" w:cs="Times New Roman"/>
          <w:b/>
          <w:sz w:val="24"/>
          <w:szCs w:val="24"/>
        </w:rPr>
        <w:t>Студент должен уметь:</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 xml:space="preserve">- </w:t>
      </w:r>
      <w:r w:rsidR="00BF07ED" w:rsidRPr="00E45A94">
        <w:rPr>
          <w:rFonts w:ascii="Times New Roman" w:hAnsi="Times New Roman" w:cs="Times New Roman"/>
          <w:sz w:val="24"/>
          <w:szCs w:val="24"/>
        </w:rPr>
        <w:t>выявлять нейропсихологические симптомы и синдромы</w:t>
      </w:r>
      <w:r w:rsidRPr="00E45A94">
        <w:rPr>
          <w:rFonts w:ascii="Times New Roman" w:hAnsi="Times New Roman" w:cs="Times New Roman"/>
          <w:sz w:val="24"/>
          <w:szCs w:val="24"/>
        </w:rPr>
        <w:t>;</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 xml:space="preserve">- </w:t>
      </w:r>
      <w:r w:rsidR="00BF07ED" w:rsidRPr="00E45A94">
        <w:rPr>
          <w:rFonts w:ascii="Times New Roman" w:hAnsi="Times New Roman" w:cs="Times New Roman"/>
          <w:sz w:val="24"/>
          <w:szCs w:val="24"/>
        </w:rPr>
        <w:t>составить план коррекции при основных нейропсихологических синдромах</w:t>
      </w:r>
      <w:r w:rsidRPr="00E45A94">
        <w:rPr>
          <w:rFonts w:ascii="Times New Roman" w:hAnsi="Times New Roman" w:cs="Times New Roman"/>
          <w:sz w:val="24"/>
          <w:szCs w:val="24"/>
        </w:rPr>
        <w:t>;</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 поставить топический диагноз на основе выявленных нейропсихологических факторов.</w:t>
      </w:r>
    </w:p>
    <w:p w:rsidR="001543FC" w:rsidRPr="00E45A94" w:rsidRDefault="001543FC" w:rsidP="00C139C6">
      <w:pPr>
        <w:spacing w:after="0" w:line="240" w:lineRule="auto"/>
        <w:ind w:left="709"/>
        <w:jc w:val="both"/>
        <w:rPr>
          <w:rFonts w:ascii="Times New Roman" w:hAnsi="Times New Roman" w:cs="Times New Roman"/>
          <w:b/>
          <w:sz w:val="24"/>
          <w:szCs w:val="24"/>
        </w:rPr>
      </w:pPr>
      <w:r w:rsidRPr="00E45A94">
        <w:rPr>
          <w:rFonts w:ascii="Times New Roman" w:hAnsi="Times New Roman" w:cs="Times New Roman"/>
          <w:b/>
          <w:sz w:val="24"/>
          <w:szCs w:val="24"/>
        </w:rPr>
        <w:t>Студент должен владеть:</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 xml:space="preserve">– навыками проведения развернутого нейропсихологического тестирования по методу </w:t>
      </w:r>
      <w:proofErr w:type="spellStart"/>
      <w:r w:rsidRPr="00E45A94">
        <w:rPr>
          <w:rFonts w:ascii="Times New Roman" w:hAnsi="Times New Roman" w:cs="Times New Roman"/>
          <w:sz w:val="24"/>
          <w:szCs w:val="24"/>
        </w:rPr>
        <w:t>Лурия</w:t>
      </w:r>
      <w:proofErr w:type="spellEnd"/>
      <w:r w:rsidRPr="00E45A94">
        <w:rPr>
          <w:rFonts w:ascii="Times New Roman" w:hAnsi="Times New Roman" w:cs="Times New Roman"/>
          <w:sz w:val="24"/>
          <w:szCs w:val="24"/>
        </w:rPr>
        <w:t>;</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 навыками оформления протокола нейропсихологического тестирования;</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w:t>
      </w:r>
      <w:r w:rsidR="00BF07ED" w:rsidRPr="00E45A94">
        <w:rPr>
          <w:rFonts w:ascii="Times New Roman" w:hAnsi="Times New Roman" w:cs="Times New Roman"/>
          <w:sz w:val="24"/>
          <w:szCs w:val="24"/>
        </w:rPr>
        <w:t xml:space="preserve"> основными методами коррекции при основных нейропсихологических синдромах</w:t>
      </w:r>
      <w:r w:rsidRPr="00E45A94">
        <w:rPr>
          <w:rFonts w:ascii="Times New Roman" w:hAnsi="Times New Roman" w:cs="Times New Roman"/>
          <w:sz w:val="24"/>
          <w:szCs w:val="24"/>
        </w:rPr>
        <w:t>.</w:t>
      </w:r>
    </w:p>
    <w:p w:rsidR="001543FC" w:rsidRPr="00E45A94" w:rsidRDefault="001543FC" w:rsidP="00C139C6">
      <w:pPr>
        <w:tabs>
          <w:tab w:val="num" w:pos="1080"/>
        </w:tabs>
        <w:spacing w:after="0" w:line="240" w:lineRule="auto"/>
        <w:jc w:val="both"/>
        <w:rPr>
          <w:rFonts w:ascii="Times New Roman" w:hAnsi="Times New Roman" w:cs="Times New Roman"/>
          <w:sz w:val="24"/>
          <w:szCs w:val="24"/>
        </w:rPr>
      </w:pPr>
      <w:r w:rsidRPr="00E45A94">
        <w:rPr>
          <w:rFonts w:ascii="Times New Roman" w:hAnsi="Times New Roman" w:cs="Times New Roman"/>
          <w:b/>
          <w:sz w:val="24"/>
          <w:szCs w:val="24"/>
        </w:rPr>
        <w:t xml:space="preserve">Место проведения лекции: </w:t>
      </w:r>
      <w:r w:rsidRPr="00E45A94">
        <w:rPr>
          <w:rFonts w:ascii="Times New Roman" w:hAnsi="Times New Roman" w:cs="Times New Roman"/>
          <w:sz w:val="24"/>
          <w:szCs w:val="24"/>
        </w:rPr>
        <w:t xml:space="preserve">Центр </w:t>
      </w:r>
      <w:proofErr w:type="spellStart"/>
      <w:r w:rsidRPr="00E45A94">
        <w:rPr>
          <w:rFonts w:ascii="Times New Roman" w:hAnsi="Times New Roman" w:cs="Times New Roman"/>
          <w:sz w:val="24"/>
          <w:szCs w:val="24"/>
        </w:rPr>
        <w:t>Нейрореабилитации</w:t>
      </w:r>
      <w:proofErr w:type="spellEnd"/>
      <w:r w:rsidRPr="00E45A94">
        <w:rPr>
          <w:rFonts w:ascii="Times New Roman" w:hAnsi="Times New Roman" w:cs="Times New Roman"/>
          <w:sz w:val="24"/>
          <w:szCs w:val="24"/>
        </w:rPr>
        <w:t xml:space="preserve"> ФМБА России, ул. К. Маркса 34б, конференц-зал 3 этаж.</w:t>
      </w:r>
    </w:p>
    <w:p w:rsidR="001543FC" w:rsidRPr="00E45A94" w:rsidRDefault="001543FC" w:rsidP="00C139C6">
      <w:pPr>
        <w:tabs>
          <w:tab w:val="left" w:pos="360"/>
          <w:tab w:val="num" w:pos="1080"/>
        </w:tabs>
        <w:spacing w:after="0" w:line="240" w:lineRule="auto"/>
        <w:jc w:val="both"/>
        <w:rPr>
          <w:rFonts w:ascii="Times New Roman" w:hAnsi="Times New Roman" w:cs="Times New Roman"/>
          <w:sz w:val="24"/>
          <w:szCs w:val="24"/>
        </w:rPr>
      </w:pPr>
      <w:r w:rsidRPr="00E45A94">
        <w:rPr>
          <w:rFonts w:ascii="Times New Roman" w:hAnsi="Times New Roman" w:cs="Times New Roman"/>
          <w:b/>
          <w:sz w:val="24"/>
          <w:szCs w:val="24"/>
        </w:rPr>
        <w:t xml:space="preserve">Оснащение лекции: </w:t>
      </w:r>
      <w:r w:rsidRPr="00E45A94">
        <w:rPr>
          <w:rFonts w:ascii="Times New Roman" w:hAnsi="Times New Roman" w:cs="Times New Roman"/>
          <w:sz w:val="24"/>
          <w:szCs w:val="24"/>
        </w:rPr>
        <w:t xml:space="preserve">персональный компьютер, видеопроектор, таблицы-схемы (анатомия головного мозга, карты </w:t>
      </w:r>
      <w:proofErr w:type="spellStart"/>
      <w:r w:rsidRPr="00E45A94">
        <w:rPr>
          <w:rFonts w:ascii="Times New Roman" w:hAnsi="Times New Roman" w:cs="Times New Roman"/>
          <w:sz w:val="24"/>
          <w:szCs w:val="24"/>
        </w:rPr>
        <w:t>Бродмана</w:t>
      </w:r>
      <w:proofErr w:type="spellEnd"/>
      <w:r w:rsidRPr="00E45A94">
        <w:rPr>
          <w:rFonts w:ascii="Times New Roman" w:hAnsi="Times New Roman" w:cs="Times New Roman"/>
          <w:sz w:val="24"/>
          <w:szCs w:val="24"/>
        </w:rPr>
        <w:t xml:space="preserve">, </w:t>
      </w:r>
      <w:proofErr w:type="spellStart"/>
      <w:r w:rsidRPr="00E45A94">
        <w:rPr>
          <w:rFonts w:ascii="Times New Roman" w:hAnsi="Times New Roman" w:cs="Times New Roman"/>
          <w:sz w:val="24"/>
          <w:szCs w:val="24"/>
        </w:rPr>
        <w:t>Пенфилда</w:t>
      </w:r>
      <w:proofErr w:type="spellEnd"/>
      <w:r w:rsidRPr="00E45A94">
        <w:rPr>
          <w:rFonts w:ascii="Times New Roman" w:hAnsi="Times New Roman" w:cs="Times New Roman"/>
          <w:sz w:val="24"/>
          <w:szCs w:val="24"/>
        </w:rPr>
        <w:t xml:space="preserve"> и </w:t>
      </w:r>
      <w:proofErr w:type="spellStart"/>
      <w:r w:rsidRPr="00E45A94">
        <w:rPr>
          <w:rFonts w:ascii="Times New Roman" w:hAnsi="Times New Roman" w:cs="Times New Roman"/>
          <w:sz w:val="24"/>
          <w:szCs w:val="24"/>
        </w:rPr>
        <w:t>Джасперса</w:t>
      </w:r>
      <w:proofErr w:type="spellEnd"/>
      <w:r w:rsidRPr="00E45A94">
        <w:rPr>
          <w:rFonts w:ascii="Times New Roman" w:hAnsi="Times New Roman" w:cs="Times New Roman"/>
          <w:sz w:val="24"/>
          <w:szCs w:val="24"/>
        </w:rPr>
        <w:t>).</w:t>
      </w:r>
    </w:p>
    <w:p w:rsidR="001543FC" w:rsidRPr="00E45A94" w:rsidRDefault="001543FC" w:rsidP="00C139C6">
      <w:pPr>
        <w:spacing w:after="0" w:line="240" w:lineRule="auto"/>
        <w:ind w:firstLine="709"/>
        <w:jc w:val="center"/>
        <w:rPr>
          <w:rFonts w:ascii="Times New Roman" w:hAnsi="Times New Roman" w:cs="Times New Roman"/>
          <w:b/>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roofErr w:type="spellStart"/>
      <w:r w:rsidRPr="00E45A94">
        <w:rPr>
          <w:rFonts w:ascii="Times New Roman" w:hAnsi="Times New Roman" w:cs="Times New Roman"/>
          <w:b/>
          <w:sz w:val="24"/>
          <w:szCs w:val="24"/>
        </w:rPr>
        <w:t>Хронокарта</w:t>
      </w:r>
      <w:proofErr w:type="spellEnd"/>
      <w:r w:rsidRPr="00E45A94">
        <w:rPr>
          <w:rFonts w:ascii="Times New Roman" w:hAnsi="Times New Roman" w:cs="Times New Roman"/>
          <w:b/>
          <w:sz w:val="24"/>
          <w:szCs w:val="24"/>
        </w:rPr>
        <w:t xml:space="preserve"> лекции</w:t>
      </w:r>
      <w:r w:rsidRPr="00E45A94">
        <w:rPr>
          <w:rFonts w:ascii="Times New Roman" w:hAnsi="Times New Roman" w:cs="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240"/>
        <w:gridCol w:w="1530"/>
        <w:gridCol w:w="3828"/>
      </w:tblGrid>
      <w:tr w:rsidR="00E45A94" w:rsidRPr="00E45A94" w:rsidTr="001543FC">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b/>
                <w:sz w:val="24"/>
                <w:szCs w:val="24"/>
              </w:rPr>
            </w:pPr>
            <w:r w:rsidRPr="00E45A94">
              <w:rPr>
                <w:b/>
                <w:sz w:val="24"/>
                <w:szCs w:val="24"/>
              </w:rPr>
              <w:t xml:space="preserve">№ </w:t>
            </w:r>
            <w:proofErr w:type="gramStart"/>
            <w:r w:rsidRPr="00E45A94">
              <w:rPr>
                <w:b/>
                <w:sz w:val="24"/>
                <w:szCs w:val="24"/>
              </w:rPr>
              <w:t>п</w:t>
            </w:r>
            <w:proofErr w:type="gramEnd"/>
            <w:r w:rsidRPr="00E45A94">
              <w:rPr>
                <w:b/>
                <w:sz w:val="24"/>
                <w:szCs w:val="24"/>
              </w:rPr>
              <w:t>/п</w:t>
            </w:r>
          </w:p>
        </w:tc>
        <w:tc>
          <w:tcPr>
            <w:tcW w:w="324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126"/>
              </w:tabs>
              <w:ind w:hanging="157"/>
              <w:jc w:val="center"/>
              <w:rPr>
                <w:b/>
                <w:sz w:val="24"/>
                <w:szCs w:val="24"/>
              </w:rPr>
            </w:pPr>
            <w:r w:rsidRPr="00E45A94">
              <w:rPr>
                <w:b/>
                <w:sz w:val="24"/>
                <w:szCs w:val="24"/>
              </w:rPr>
              <w:t>Этапы</w:t>
            </w:r>
          </w:p>
          <w:p w:rsidR="001543FC" w:rsidRPr="00E45A94" w:rsidRDefault="001543FC" w:rsidP="00C139C6">
            <w:pPr>
              <w:pStyle w:val="a7"/>
              <w:tabs>
                <w:tab w:val="left" w:pos="126"/>
              </w:tabs>
              <w:ind w:hanging="157"/>
              <w:jc w:val="center"/>
              <w:rPr>
                <w:b/>
                <w:sz w:val="24"/>
                <w:szCs w:val="24"/>
              </w:rPr>
            </w:pPr>
            <w:r w:rsidRPr="00E45A94">
              <w:rPr>
                <w:b/>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126"/>
              </w:tabs>
              <w:ind w:hanging="157"/>
              <w:jc w:val="center"/>
              <w:rPr>
                <w:b/>
                <w:sz w:val="24"/>
                <w:szCs w:val="24"/>
              </w:rPr>
            </w:pPr>
            <w:r w:rsidRPr="00E45A94">
              <w:rPr>
                <w:b/>
                <w:sz w:val="24"/>
                <w:szCs w:val="24"/>
              </w:rPr>
              <w:t>Продолжительность (мин)</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126"/>
              </w:tabs>
              <w:ind w:hanging="157"/>
              <w:jc w:val="center"/>
              <w:rPr>
                <w:b/>
                <w:sz w:val="24"/>
                <w:szCs w:val="24"/>
              </w:rPr>
            </w:pPr>
            <w:r w:rsidRPr="00E45A94">
              <w:rPr>
                <w:b/>
                <w:sz w:val="24"/>
                <w:szCs w:val="24"/>
              </w:rPr>
              <w:t>Содержание этапа</w:t>
            </w:r>
          </w:p>
        </w:tc>
      </w:tr>
      <w:tr w:rsidR="00E45A94" w:rsidRPr="00E45A94" w:rsidTr="001543FC">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Организация занятия</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0"/>
              </w:tabs>
              <w:jc w:val="center"/>
              <w:rPr>
                <w:sz w:val="24"/>
                <w:szCs w:val="24"/>
              </w:rPr>
            </w:pPr>
            <w:r w:rsidRPr="00E45A94">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 xml:space="preserve">Проверка посещаемости и внешнего вида </w:t>
            </w:r>
            <w:proofErr w:type="gramStart"/>
            <w:r w:rsidRPr="00E45A94">
              <w:rPr>
                <w:sz w:val="24"/>
                <w:szCs w:val="24"/>
              </w:rPr>
              <w:t>обучающихся</w:t>
            </w:r>
            <w:proofErr w:type="gramEnd"/>
          </w:p>
        </w:tc>
      </w:tr>
      <w:tr w:rsidR="00E45A94" w:rsidRPr="00E45A94" w:rsidTr="001543FC">
        <w:trPr>
          <w:trHeight w:val="247"/>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Формулировка темы и целей</w:t>
            </w:r>
          </w:p>
          <w:p w:rsidR="001543FC" w:rsidRPr="00E45A94" w:rsidRDefault="001543FC" w:rsidP="00C139C6">
            <w:pPr>
              <w:pStyle w:val="a7"/>
              <w:tabs>
                <w:tab w:val="left" w:pos="708"/>
              </w:tabs>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center"/>
              <w:rPr>
                <w:sz w:val="24"/>
                <w:szCs w:val="24"/>
              </w:rPr>
            </w:pPr>
            <w:r w:rsidRPr="00E45A94">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Озвучивание преподавателем темы и ее актуальности, целей лекции</w:t>
            </w:r>
          </w:p>
        </w:tc>
      </w:tr>
      <w:tr w:rsidR="00E45A94" w:rsidRPr="00E45A94" w:rsidTr="001543FC">
        <w:trPr>
          <w:trHeight w:val="247"/>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Представление плана лекции</w:t>
            </w:r>
          </w:p>
        </w:tc>
        <w:tc>
          <w:tcPr>
            <w:tcW w:w="1530" w:type="dxa"/>
            <w:tcBorders>
              <w:left w:val="single" w:sz="4" w:space="0" w:color="auto"/>
              <w:bottom w:val="single" w:sz="4" w:space="0" w:color="auto"/>
              <w:right w:val="single" w:sz="4" w:space="0" w:color="auto"/>
            </w:tcBorders>
          </w:tcPr>
          <w:p w:rsidR="001543FC" w:rsidRPr="00E45A94" w:rsidRDefault="001543FC" w:rsidP="00C139C6">
            <w:pPr>
              <w:pStyle w:val="a7"/>
              <w:tabs>
                <w:tab w:val="left" w:pos="708"/>
              </w:tabs>
              <w:jc w:val="center"/>
              <w:rPr>
                <w:sz w:val="24"/>
                <w:szCs w:val="24"/>
              </w:rPr>
            </w:pPr>
            <w:r w:rsidRPr="00E45A94">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Максимально – 5-6 пунктов плана</w:t>
            </w:r>
          </w:p>
        </w:tc>
      </w:tr>
      <w:tr w:rsidR="00E45A94" w:rsidRPr="00E45A94" w:rsidTr="001543FC">
        <w:trPr>
          <w:trHeight w:val="452"/>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lastRenderedPageBreak/>
              <w:t>4.</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Раскрытие учебных вопросов по теме лекции</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0"/>
              </w:tabs>
              <w:jc w:val="center"/>
              <w:rPr>
                <w:sz w:val="24"/>
                <w:szCs w:val="24"/>
              </w:rPr>
            </w:pPr>
            <w:r w:rsidRPr="00E45A94">
              <w:rPr>
                <w:sz w:val="24"/>
                <w:szCs w:val="24"/>
              </w:rPr>
              <w:t>50</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 xml:space="preserve">Изложение основных положений лекции </w:t>
            </w:r>
          </w:p>
        </w:tc>
      </w:tr>
      <w:tr w:rsidR="00E45A94" w:rsidRPr="00E45A94" w:rsidTr="001543FC">
        <w:trPr>
          <w:trHeight w:val="279"/>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Краткие выводы</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0"/>
              </w:tabs>
              <w:jc w:val="center"/>
              <w:rPr>
                <w:sz w:val="24"/>
                <w:szCs w:val="24"/>
              </w:rPr>
            </w:pPr>
            <w:r w:rsidRPr="00E45A94">
              <w:rPr>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Краткие выводы по теме лекции</w:t>
            </w:r>
          </w:p>
        </w:tc>
      </w:tr>
      <w:tr w:rsidR="00E45A94" w:rsidRPr="00E45A94" w:rsidTr="001543FC">
        <w:trPr>
          <w:trHeight w:val="269"/>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Ответы на вопросы</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0"/>
              </w:tabs>
              <w:jc w:val="center"/>
              <w:rPr>
                <w:sz w:val="24"/>
                <w:szCs w:val="24"/>
              </w:rPr>
            </w:pPr>
            <w:r w:rsidRPr="00E45A94">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 xml:space="preserve">Даются ответы на вопросы </w:t>
            </w:r>
            <w:proofErr w:type="gramStart"/>
            <w:r w:rsidRPr="00E45A94">
              <w:rPr>
                <w:sz w:val="24"/>
                <w:szCs w:val="24"/>
              </w:rPr>
              <w:t>обучающихся</w:t>
            </w:r>
            <w:proofErr w:type="gramEnd"/>
            <w:r w:rsidRPr="00E45A94">
              <w:rPr>
                <w:sz w:val="24"/>
                <w:szCs w:val="24"/>
              </w:rPr>
              <w:t xml:space="preserve"> </w:t>
            </w:r>
          </w:p>
        </w:tc>
      </w:tr>
      <w:tr w:rsidR="00E45A94" w:rsidRPr="00E45A94" w:rsidTr="001543FC">
        <w:trPr>
          <w:trHeight w:val="280"/>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Контроль знаний по итогам лекции</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center"/>
              <w:rPr>
                <w:sz w:val="24"/>
                <w:szCs w:val="24"/>
              </w:rPr>
            </w:pPr>
            <w:r w:rsidRPr="00E45A94">
              <w:rPr>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 xml:space="preserve">Проведение экспресс-анкетирования </w:t>
            </w:r>
            <w:proofErr w:type="gramStart"/>
            <w:r w:rsidRPr="00E45A94">
              <w:rPr>
                <w:sz w:val="24"/>
                <w:szCs w:val="24"/>
              </w:rPr>
              <w:t>обучающихся</w:t>
            </w:r>
            <w:proofErr w:type="gramEnd"/>
          </w:p>
        </w:tc>
      </w:tr>
      <w:tr w:rsidR="00E45A94" w:rsidRPr="00E45A94" w:rsidTr="001543FC">
        <w:trPr>
          <w:trHeight w:val="193"/>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Рекомендуемая литература</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center"/>
              <w:rPr>
                <w:sz w:val="24"/>
                <w:szCs w:val="24"/>
              </w:rPr>
            </w:pPr>
            <w:r w:rsidRPr="00E45A94">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Предлагается список литературы для самостоятельной работы студентов по теме лекции (основная, дополнительная и электронные ресурсы)</w:t>
            </w:r>
          </w:p>
        </w:tc>
      </w:tr>
      <w:tr w:rsidR="00E45A94" w:rsidRPr="00E45A94" w:rsidTr="001543FC">
        <w:trPr>
          <w:cantSplit/>
        </w:trPr>
        <w:tc>
          <w:tcPr>
            <w:tcW w:w="4140" w:type="dxa"/>
            <w:gridSpan w:val="2"/>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0"/>
              </w:tabs>
              <w:jc w:val="center"/>
              <w:rPr>
                <w:sz w:val="24"/>
                <w:szCs w:val="24"/>
              </w:rPr>
            </w:pPr>
            <w:r w:rsidRPr="00E45A94">
              <w:rPr>
                <w:sz w:val="24"/>
                <w:szCs w:val="24"/>
              </w:rPr>
              <w:t>90</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ind w:firstLine="709"/>
              <w:jc w:val="both"/>
              <w:rPr>
                <w:sz w:val="24"/>
                <w:szCs w:val="24"/>
              </w:rPr>
            </w:pPr>
          </w:p>
        </w:tc>
      </w:tr>
    </w:tbl>
    <w:p w:rsidR="001543FC" w:rsidRPr="00E45A94" w:rsidRDefault="001543FC" w:rsidP="00C139C6">
      <w:pPr>
        <w:spacing w:after="0" w:line="240" w:lineRule="auto"/>
        <w:ind w:firstLine="540"/>
        <w:jc w:val="both"/>
        <w:rPr>
          <w:rFonts w:ascii="Times New Roman" w:hAnsi="Times New Roman" w:cs="Times New Roman"/>
          <w:sz w:val="24"/>
          <w:szCs w:val="24"/>
        </w:rPr>
      </w:pPr>
    </w:p>
    <w:p w:rsidR="001543FC" w:rsidRPr="00E45A94" w:rsidRDefault="001543FC" w:rsidP="00C139C6">
      <w:pPr>
        <w:spacing w:after="0" w:line="240" w:lineRule="auto"/>
        <w:jc w:val="both"/>
        <w:rPr>
          <w:rFonts w:ascii="Times New Roman" w:hAnsi="Times New Roman" w:cs="Times New Roman"/>
          <w:b/>
          <w:sz w:val="24"/>
          <w:szCs w:val="24"/>
        </w:rPr>
      </w:pPr>
      <w:r w:rsidRPr="00E45A94">
        <w:rPr>
          <w:rFonts w:ascii="Times New Roman" w:hAnsi="Times New Roman" w:cs="Times New Roman"/>
          <w:b/>
          <w:sz w:val="24"/>
          <w:szCs w:val="24"/>
        </w:rPr>
        <w:t>Конспект лекции:</w:t>
      </w:r>
    </w:p>
    <w:p w:rsidR="001543FC" w:rsidRPr="00E45A94" w:rsidRDefault="001543FC" w:rsidP="00C139C6">
      <w:pPr>
        <w:spacing w:after="0" w:line="240" w:lineRule="auto"/>
        <w:jc w:val="both"/>
        <w:rPr>
          <w:rFonts w:ascii="Times New Roman" w:hAnsi="Times New Roman" w:cs="Times New Roman"/>
          <w:sz w:val="24"/>
          <w:szCs w:val="24"/>
        </w:rPr>
      </w:pPr>
      <w:r w:rsidRPr="00E45A94">
        <w:rPr>
          <w:rFonts w:ascii="Times New Roman" w:hAnsi="Times New Roman" w:cs="Times New Roman"/>
          <w:bCs/>
          <w:sz w:val="24"/>
          <w:szCs w:val="24"/>
        </w:rPr>
        <w:t>План лекции:</w:t>
      </w:r>
    </w:p>
    <w:p w:rsidR="001543FC" w:rsidRPr="00E45A94" w:rsidRDefault="001543FC" w:rsidP="00C139C6">
      <w:pPr>
        <w:pStyle w:val="a9"/>
        <w:numPr>
          <w:ilvl w:val="0"/>
          <w:numId w:val="2"/>
        </w:numPr>
        <w:jc w:val="both"/>
      </w:pPr>
      <w:r w:rsidRPr="00E45A94">
        <w:rPr>
          <w:bCs/>
        </w:rPr>
        <w:t>Общие понятия.</w:t>
      </w:r>
    </w:p>
    <w:p w:rsidR="00BF07ED" w:rsidRPr="00E45A94" w:rsidRDefault="00BF07ED" w:rsidP="00BF07ED">
      <w:pPr>
        <w:pStyle w:val="a9"/>
        <w:numPr>
          <w:ilvl w:val="0"/>
          <w:numId w:val="2"/>
        </w:numPr>
        <w:jc w:val="both"/>
      </w:pPr>
      <w:r w:rsidRPr="00E45A94">
        <w:t>Основные нейропсихологические синдромы при локальных повреждениях коры головного мозга</w:t>
      </w:r>
    </w:p>
    <w:p w:rsidR="00BF07ED" w:rsidRPr="00E45A94" w:rsidRDefault="00BF07ED" w:rsidP="00BF07ED">
      <w:pPr>
        <w:pStyle w:val="a9"/>
        <w:numPr>
          <w:ilvl w:val="0"/>
          <w:numId w:val="2"/>
        </w:numPr>
        <w:jc w:val="both"/>
      </w:pPr>
      <w:r w:rsidRPr="00E45A94">
        <w:t>Основные нейропсихологические синдромы при локальных повреждениях глубоких подкорковых структур</w:t>
      </w:r>
    </w:p>
    <w:p w:rsidR="00BF07ED" w:rsidRPr="00E45A94" w:rsidRDefault="00BF07ED" w:rsidP="00BF07ED">
      <w:pPr>
        <w:pStyle w:val="a9"/>
        <w:numPr>
          <w:ilvl w:val="0"/>
          <w:numId w:val="2"/>
        </w:numPr>
        <w:jc w:val="both"/>
      </w:pPr>
      <w:r w:rsidRPr="00E45A94">
        <w:rPr>
          <w:bCs/>
        </w:rPr>
        <w:t>Принципы топической диагностики</w:t>
      </w:r>
    </w:p>
    <w:p w:rsidR="00BF07ED" w:rsidRPr="00E45A94" w:rsidRDefault="00BF07ED" w:rsidP="00BF07ED">
      <w:pPr>
        <w:pStyle w:val="a9"/>
        <w:numPr>
          <w:ilvl w:val="0"/>
          <w:numId w:val="2"/>
        </w:numPr>
        <w:jc w:val="both"/>
      </w:pPr>
      <w:r w:rsidRPr="00E45A94">
        <w:rPr>
          <w:bCs/>
        </w:rPr>
        <w:t>Определение нейропсихологической коррекции</w:t>
      </w:r>
    </w:p>
    <w:p w:rsidR="00BF07ED" w:rsidRPr="00E45A94" w:rsidRDefault="00BF07ED" w:rsidP="00BF07ED">
      <w:pPr>
        <w:pStyle w:val="a9"/>
        <w:numPr>
          <w:ilvl w:val="0"/>
          <w:numId w:val="2"/>
        </w:numPr>
        <w:jc w:val="both"/>
        <w:rPr>
          <w:bCs/>
        </w:rPr>
      </w:pPr>
      <w:r w:rsidRPr="00E45A94">
        <w:t>М</w:t>
      </w:r>
      <w:r w:rsidRPr="00E45A94">
        <w:rPr>
          <w:bCs/>
        </w:rPr>
        <w:t>есто и роль нейропсихологической коррекции</w:t>
      </w:r>
    </w:p>
    <w:p w:rsidR="00BF07ED" w:rsidRPr="00E45A94" w:rsidRDefault="00BF07ED" w:rsidP="00BF07ED">
      <w:pPr>
        <w:pStyle w:val="a9"/>
        <w:numPr>
          <w:ilvl w:val="0"/>
          <w:numId w:val="2"/>
        </w:numPr>
        <w:jc w:val="both"/>
      </w:pPr>
      <w:r w:rsidRPr="00E45A94">
        <w:t>С</w:t>
      </w:r>
      <w:r w:rsidRPr="00E45A94">
        <w:rPr>
          <w:bCs/>
        </w:rPr>
        <w:t>овременные представление коррекции в междисциплинарном аспекте</w:t>
      </w:r>
    </w:p>
    <w:p w:rsidR="00BF07ED" w:rsidRPr="00E45A94" w:rsidRDefault="00BF07ED" w:rsidP="00BF07ED">
      <w:pPr>
        <w:pStyle w:val="a9"/>
        <w:numPr>
          <w:ilvl w:val="0"/>
          <w:numId w:val="2"/>
        </w:numPr>
        <w:jc w:val="both"/>
      </w:pPr>
      <w:r w:rsidRPr="00E45A94">
        <w:t xml:space="preserve">Заключение </w:t>
      </w:r>
    </w:p>
    <w:p w:rsidR="001543FC" w:rsidRPr="00E45A94" w:rsidRDefault="001543FC" w:rsidP="00C139C6">
      <w:pPr>
        <w:spacing w:after="0" w:line="240" w:lineRule="auto"/>
        <w:rPr>
          <w:rFonts w:ascii="Times New Roman" w:hAnsi="Times New Roman" w:cs="Times New Roman"/>
          <w:sz w:val="24"/>
          <w:szCs w:val="24"/>
        </w:rPr>
      </w:pP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В нейропсихологии термин «синдром» имеет два значения. Первое заключено в понятии «нейропсихологический синдром» — закономерное сочетание (</w:t>
      </w:r>
      <w:proofErr w:type="spellStart"/>
      <w:r w:rsidRPr="00E45A94">
        <w:rPr>
          <w:rFonts w:ascii="Times New Roman" w:eastAsia="TimesNewRomanPSMT" w:hAnsi="Times New Roman" w:cs="Times New Roman"/>
          <w:sz w:val="24"/>
          <w:szCs w:val="24"/>
        </w:rPr>
        <w:t>симптомокомплекс</w:t>
      </w:r>
      <w:proofErr w:type="spellEnd"/>
      <w:r w:rsidRPr="00E45A94">
        <w:rPr>
          <w:rFonts w:ascii="Times New Roman" w:eastAsia="TimesNewRomanPSMT" w:hAnsi="Times New Roman" w:cs="Times New Roman"/>
          <w:sz w:val="24"/>
          <w:szCs w:val="24"/>
        </w:rPr>
        <w:t xml:space="preserve">) нарушений высших психических функций, возникающих в результате локального поражения головного мозга (ранения, кровоизлияния, опухоли, травмы и др.) и имеющих в своей основе патологическое изменение одного (или нескольких) факторов. Во втором значении термин «синдром» используется для обозначения грубо выраженного нарушения какой-либо одной функции. В этих случаях используется выражение «синдром агнозии», «синдром семантической афазии», «синдром апраксии», «синдром </w:t>
      </w:r>
      <w:proofErr w:type="spellStart"/>
      <w:r w:rsidRPr="00E45A94">
        <w:rPr>
          <w:rFonts w:ascii="Times New Roman" w:eastAsia="TimesNewRomanPSMT" w:hAnsi="Times New Roman" w:cs="Times New Roman"/>
          <w:sz w:val="24"/>
          <w:szCs w:val="24"/>
        </w:rPr>
        <w:t>акалькулии</w:t>
      </w:r>
      <w:proofErr w:type="spellEnd"/>
      <w:r w:rsidRPr="00E45A94">
        <w:rPr>
          <w:rFonts w:ascii="Times New Roman" w:eastAsia="TimesNewRomanPSMT" w:hAnsi="Times New Roman" w:cs="Times New Roman"/>
          <w:sz w:val="24"/>
          <w:szCs w:val="24"/>
        </w:rPr>
        <w:t xml:space="preserve">» и т. д. В работах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и его учеников термин «синдром» используется преимущественно в первом значении. Во втором значении этот термин встречается в работах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в основном при изложении истории изучения патологии той или иной функции.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Изучение нейропсихологических синдромов составляет главную задачу </w:t>
      </w:r>
      <w:r w:rsidRPr="00E45A94">
        <w:rPr>
          <w:rFonts w:ascii="Times New Roman" w:eastAsia="TimesNewRomanPSMT" w:hAnsi="Times New Roman" w:cs="Times New Roman"/>
          <w:i/>
          <w:iCs/>
          <w:sz w:val="24"/>
          <w:szCs w:val="24"/>
        </w:rPr>
        <w:t xml:space="preserve">клинической нейропсихологии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или </w:t>
      </w:r>
      <w:proofErr w:type="spellStart"/>
      <w:r w:rsidRPr="00E45A94">
        <w:rPr>
          <w:rFonts w:ascii="Times New Roman" w:eastAsia="TimesNewRomanPSMT" w:hAnsi="Times New Roman" w:cs="Times New Roman"/>
          <w:i/>
          <w:iCs/>
          <w:sz w:val="24"/>
          <w:szCs w:val="24"/>
        </w:rPr>
        <w:t>синдромологии</w:t>
      </w:r>
      <w:proofErr w:type="spellEnd"/>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основного направления современной нейропсихологии.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Как уже говорилось выше, нейропсихологические синдромы складываются из целого комплекса нарушений высших психических функций, которые подразделяются на первичные, непосредственно связанные с поражением определенной мозговой структуры и нарушением соответствующего фактора, и вторичные, обусловленные «системным эффектом», наличием общего звена с первичными нарушениями.</w:t>
      </w:r>
      <w:proofErr w:type="gramEnd"/>
      <w:r w:rsidRPr="00E45A94">
        <w:rPr>
          <w:rFonts w:ascii="Times New Roman" w:eastAsia="TimesNewRomanPSMT" w:hAnsi="Times New Roman" w:cs="Times New Roman"/>
          <w:sz w:val="24"/>
          <w:szCs w:val="24"/>
        </w:rPr>
        <w:t xml:space="preserve">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писал, что «наличие первичного дефекта, связанного с собственной функцией данного мозгового участка, неизбежно приводит к нарушению целого ряда функциональных систем, т. е. к появлению целого </w:t>
      </w:r>
      <w:proofErr w:type="spellStart"/>
      <w:r w:rsidRPr="00E45A94">
        <w:rPr>
          <w:rFonts w:ascii="Times New Roman" w:eastAsia="TimesNewRomanPSMT" w:hAnsi="Times New Roman" w:cs="Times New Roman"/>
          <w:sz w:val="24"/>
          <w:szCs w:val="24"/>
        </w:rPr>
        <w:t>симптомокомплекса</w:t>
      </w:r>
      <w:proofErr w:type="spellEnd"/>
      <w:r w:rsidRPr="00E45A94">
        <w:rPr>
          <w:rFonts w:ascii="Times New Roman" w:eastAsia="TimesNewRomanPSMT" w:hAnsi="Times New Roman" w:cs="Times New Roman"/>
          <w:sz w:val="24"/>
          <w:szCs w:val="24"/>
        </w:rPr>
        <w:t xml:space="preserve">, или синдрома, составленного </w:t>
      </w:r>
      <w:proofErr w:type="spellStart"/>
      <w:r w:rsidRPr="00E45A94">
        <w:rPr>
          <w:rFonts w:ascii="Times New Roman" w:eastAsia="TimesNewRomanPSMT" w:hAnsi="Times New Roman" w:cs="Times New Roman"/>
          <w:sz w:val="24"/>
          <w:szCs w:val="24"/>
        </w:rPr>
        <w:t>извнешне</w:t>
      </w:r>
      <w:proofErr w:type="spellEnd"/>
      <w:r w:rsidRPr="00E45A94">
        <w:rPr>
          <w:rFonts w:ascii="Times New Roman" w:eastAsia="TimesNewRomanPSMT" w:hAnsi="Times New Roman" w:cs="Times New Roman"/>
          <w:sz w:val="24"/>
          <w:szCs w:val="24"/>
        </w:rPr>
        <w:t xml:space="preserve"> разнородных, но на самом деле внутренне связанных друг с другом симптомов» (1969, с. 78).</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Нарушения высших психических функций могут протекать в разных формах: в форме </w:t>
      </w:r>
      <w:r w:rsidRPr="00E45A94">
        <w:rPr>
          <w:rFonts w:ascii="Times New Roman" w:eastAsia="TimesNewRomanPSMT" w:hAnsi="Times New Roman" w:cs="Times New Roman"/>
          <w:i/>
          <w:iCs/>
          <w:sz w:val="24"/>
          <w:szCs w:val="24"/>
        </w:rPr>
        <w:t xml:space="preserve">грубого расстройства функции </w:t>
      </w:r>
      <w:r w:rsidRPr="00E45A94">
        <w:rPr>
          <w:rFonts w:ascii="Times New Roman" w:eastAsia="TimesNewRomanPSMT" w:hAnsi="Times New Roman" w:cs="Times New Roman"/>
          <w:sz w:val="24"/>
          <w:szCs w:val="24"/>
        </w:rPr>
        <w:t xml:space="preserve">(или ее выпадения), в форме </w:t>
      </w:r>
      <w:r w:rsidRPr="00E45A94">
        <w:rPr>
          <w:rFonts w:ascii="Times New Roman" w:eastAsia="TimesNewRomanPSMT" w:hAnsi="Times New Roman" w:cs="Times New Roman"/>
          <w:i/>
          <w:iCs/>
          <w:sz w:val="24"/>
          <w:szCs w:val="24"/>
        </w:rPr>
        <w:t xml:space="preserve">патологического ослабления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или усиления</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функции </w:t>
      </w:r>
      <w:r w:rsidRPr="00E45A94">
        <w:rPr>
          <w:rFonts w:ascii="Times New Roman" w:eastAsia="TimesNewRomanPSMT" w:hAnsi="Times New Roman" w:cs="Times New Roman"/>
          <w:sz w:val="24"/>
          <w:szCs w:val="24"/>
        </w:rPr>
        <w:t xml:space="preserve">и в виде </w:t>
      </w:r>
      <w:r w:rsidRPr="00E45A94">
        <w:rPr>
          <w:rFonts w:ascii="Times New Roman" w:eastAsia="TimesNewRomanPSMT" w:hAnsi="Times New Roman" w:cs="Times New Roman"/>
          <w:i/>
          <w:iCs/>
          <w:sz w:val="24"/>
          <w:szCs w:val="24"/>
        </w:rPr>
        <w:t xml:space="preserve">снижения уровня выполнения функции. </w:t>
      </w:r>
      <w:r w:rsidRPr="00E45A94">
        <w:rPr>
          <w:rFonts w:ascii="Times New Roman" w:eastAsia="TimesNewRomanPSMT" w:hAnsi="Times New Roman" w:cs="Times New Roman"/>
          <w:sz w:val="24"/>
          <w:szCs w:val="24"/>
        </w:rPr>
        <w:t>В нейропсихологии под нарушением функции, как правило, подразумевают распад ее психологической структуры вследствие выпадения какого-либо афферентного или эфферентного звена лежащей в ее основе функциональной системы или нарушения уровневой организации функции.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Классификация нейропсихологических синдромов, предложенная А. Р. </w:t>
      </w:r>
      <w:proofErr w:type="spellStart"/>
      <w:r w:rsidRPr="00E45A94">
        <w:rPr>
          <w:rFonts w:ascii="Times New Roman" w:eastAsia="TimesNewRomanPSMT" w:hAnsi="Times New Roman" w:cs="Times New Roman"/>
          <w:i/>
          <w:iCs/>
          <w:sz w:val="24"/>
          <w:szCs w:val="24"/>
        </w:rPr>
        <w:t>Лурия</w:t>
      </w:r>
      <w:proofErr w:type="spellEnd"/>
      <w:r w:rsidRPr="00E45A94">
        <w:rPr>
          <w:rFonts w:ascii="Times New Roman" w:eastAsia="TimesNewRomanPSMT" w:hAnsi="Times New Roman" w:cs="Times New Roman"/>
          <w:i/>
          <w:iCs/>
          <w:sz w:val="24"/>
          <w:szCs w:val="24"/>
        </w:rPr>
        <w:t xml:space="preserve">, построена по топическому принципу, </w:t>
      </w:r>
      <w:r w:rsidRPr="00E45A94">
        <w:rPr>
          <w:rFonts w:ascii="Times New Roman" w:eastAsia="TimesNewRomanPSMT" w:hAnsi="Times New Roman" w:cs="Times New Roman"/>
          <w:sz w:val="24"/>
          <w:szCs w:val="24"/>
        </w:rPr>
        <w:t>т. е. по принципу выделения области поражения мозга — морфологической основы нейропсихологического фактора. В соответствии с этим принципом нейропсихологические синдромы подразделяются: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на синдромы поражения корковых отделов больших полушарий и «ближайшей подкорки» (по выражению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синдромы поражения глубинных подкорковых структур мозга. </w:t>
      </w:r>
      <w:r w:rsidRPr="00E45A94">
        <w:rPr>
          <w:rFonts w:ascii="Times New Roman" w:eastAsia="TimesNewRomanPSMT" w:hAnsi="Times New Roman" w:cs="Times New Roman"/>
          <w:i/>
          <w:iCs/>
          <w:sz w:val="24"/>
          <w:szCs w:val="24"/>
        </w:rPr>
        <w:t xml:space="preserve">Корковые нейропсихологические синдромы, </w:t>
      </w:r>
      <w:r w:rsidRPr="00E45A94">
        <w:rPr>
          <w:rFonts w:ascii="Times New Roman" w:eastAsia="TimesNewRomanPSMT" w:hAnsi="Times New Roman" w:cs="Times New Roman"/>
          <w:sz w:val="24"/>
          <w:szCs w:val="24"/>
        </w:rPr>
        <w:t>в свою очередь, подразделяются на синдромы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латеральной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базальной;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медиальной коры больших полушарий.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Подкорковые нейропсихологические синдромы </w:t>
      </w:r>
      <w:r w:rsidRPr="00E45A94">
        <w:rPr>
          <w:rFonts w:ascii="Times New Roman" w:eastAsia="TimesNewRomanPSMT" w:hAnsi="Times New Roman" w:cs="Times New Roman"/>
          <w:sz w:val="24"/>
          <w:szCs w:val="24"/>
        </w:rPr>
        <w:t>подразделяются на синдромы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срединных неспецифических структур;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срединных комиссур (мозолистого тела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структур, находящихся в глубине полушарий (базальных ядер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Изучение подкорковых нейропсихологических синдромов началось в нейропсихологии сравнительно недавно, главным образом в связи с развитием стереотаксической нейрохирургии и формированием концепции о вертикальной мозговой организации высших психических функций (</w:t>
      </w:r>
      <w:proofErr w:type="gramStart"/>
      <w:r w:rsidRPr="00E45A94">
        <w:rPr>
          <w:rFonts w:ascii="Times New Roman" w:eastAsia="TimesNewRomanPSMT" w:hAnsi="Times New Roman" w:cs="Times New Roman"/>
          <w:sz w:val="24"/>
          <w:szCs w:val="24"/>
        </w:rPr>
        <w:t>помимо</w:t>
      </w:r>
      <w:proofErr w:type="gramEnd"/>
      <w:r w:rsidRPr="00E45A94">
        <w:rPr>
          <w:rFonts w:ascii="Times New Roman" w:eastAsia="TimesNewRomanPSMT" w:hAnsi="Times New Roman" w:cs="Times New Roman"/>
          <w:sz w:val="24"/>
          <w:szCs w:val="24"/>
        </w:rPr>
        <w:t xml:space="preserve"> горизонтальной, корковой).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Специальную категорию составляют </w:t>
      </w:r>
      <w:r w:rsidRPr="00E45A94">
        <w:rPr>
          <w:rFonts w:ascii="Times New Roman" w:eastAsia="TimesNewRomanPSMT" w:hAnsi="Times New Roman" w:cs="Times New Roman"/>
          <w:i/>
          <w:iCs/>
          <w:sz w:val="24"/>
          <w:szCs w:val="24"/>
        </w:rPr>
        <w:t xml:space="preserve">нейропсихологические синдромы </w:t>
      </w:r>
      <w:r w:rsidRPr="00E45A94">
        <w:rPr>
          <w:rFonts w:ascii="Times New Roman" w:eastAsia="TimesNewRomanPSMT" w:hAnsi="Times New Roman" w:cs="Times New Roman"/>
          <w:sz w:val="24"/>
          <w:szCs w:val="24"/>
        </w:rPr>
        <w:t xml:space="preserve">(корковые и подкорковые), возникающие при </w:t>
      </w:r>
      <w:r w:rsidRPr="00E45A94">
        <w:rPr>
          <w:rFonts w:ascii="Times New Roman" w:eastAsia="TimesNewRomanPSMT" w:hAnsi="Times New Roman" w:cs="Times New Roman"/>
          <w:i/>
          <w:iCs/>
          <w:sz w:val="24"/>
          <w:szCs w:val="24"/>
        </w:rPr>
        <w:t xml:space="preserve">массивных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опухолевых, травматических, сосудистых</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поражениях головного мозга, захватывающих как корковые, так и подкорковые структуры.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Помимо топического принципа классификации синдромов иногда используется </w:t>
      </w:r>
      <w:r w:rsidRPr="00E45A94">
        <w:rPr>
          <w:rFonts w:ascii="Times New Roman" w:eastAsia="TimesNewRomanPSMT" w:hAnsi="Times New Roman" w:cs="Times New Roman"/>
          <w:i/>
          <w:iCs/>
          <w:sz w:val="24"/>
          <w:szCs w:val="24"/>
        </w:rPr>
        <w:t xml:space="preserve">нозологический принцип. </w:t>
      </w:r>
      <w:r w:rsidRPr="00E45A94">
        <w:rPr>
          <w:rFonts w:ascii="Times New Roman" w:eastAsia="TimesNewRomanPSMT" w:hAnsi="Times New Roman" w:cs="Times New Roman"/>
          <w:sz w:val="24"/>
          <w:szCs w:val="24"/>
        </w:rPr>
        <w:t xml:space="preserve">В этих случаях синдромы подразделяются на </w:t>
      </w:r>
      <w:r w:rsidRPr="00E45A94">
        <w:rPr>
          <w:rFonts w:ascii="Times New Roman" w:eastAsia="TimesNewRomanPSMT" w:hAnsi="Times New Roman" w:cs="Times New Roman"/>
          <w:i/>
          <w:iCs/>
          <w:sz w:val="24"/>
          <w:szCs w:val="24"/>
        </w:rPr>
        <w:t xml:space="preserve">«опухолевые», «сосудистые», «травматические» и др. </w:t>
      </w:r>
      <w:r w:rsidRPr="00E45A94">
        <w:rPr>
          <w:rFonts w:ascii="Times New Roman" w:eastAsia="TimesNewRomanPSMT" w:hAnsi="Times New Roman" w:cs="Times New Roman"/>
          <w:sz w:val="24"/>
          <w:szCs w:val="24"/>
        </w:rPr>
        <w:t>Подобная классификация имеет преимущественно клиническое значение и подчеркивает особенности нейропсихологических синдромов, связанные с характером заболевания.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Наконец, иногда синдромы характеризуются в зависимости от </w:t>
      </w:r>
      <w:r w:rsidRPr="00E45A94">
        <w:rPr>
          <w:rFonts w:ascii="Times New Roman" w:eastAsia="TimesNewRomanPSMT" w:hAnsi="Times New Roman" w:cs="Times New Roman"/>
          <w:i/>
          <w:iCs/>
          <w:sz w:val="24"/>
          <w:szCs w:val="24"/>
        </w:rPr>
        <w:t>возраста больного: «детские» нейропсихологические синдромы и «старческие» нейропсихологические синдромы.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Как уже говорилось выше, в работах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и его учеников используется главным образом топический принцип классификации нейропсихологических синдромов.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Нарушения высших психических функций, входящие в тот или другой нейропсихологический синдром, никогда не протекают изолированно от неврологических нарушений и других клинических симптомов заболевания. Поэтому нейропсихологический (синдромный) анализ нарушений психических процессов всегда должен сочетаться с анализом общей клинической картины заболевания, т. е. с изучением результатов неврологического, офтальмологического, биохимического, рентгенографического и других исследований больного. Только комплексное изучение больного с учетом всех материалов, содержащихся в истории болезни, может привести к правильному диагнозу.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считал подобный комплексный подход к изучению больного необходимым условием грамотного нейропсихологического исследования.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Различные топические (или локальные) нейропсихологические синдромы изучены в разной степени. </w:t>
      </w:r>
      <w:r w:rsidRPr="00E45A94">
        <w:rPr>
          <w:rFonts w:ascii="Times New Roman" w:eastAsia="TimesNewRomanPSMT" w:hAnsi="Times New Roman" w:cs="Times New Roman"/>
          <w:i/>
          <w:iCs/>
          <w:sz w:val="24"/>
          <w:szCs w:val="24"/>
        </w:rPr>
        <w:t xml:space="preserve">Наиболее подробно в современной нейропсихологии исследованы синдромы поражения корковых отделов больших полушарий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прежде всего левого полушария</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 </w:t>
      </w:r>
      <w:proofErr w:type="gramStart"/>
      <w:r w:rsidRPr="00E45A94">
        <w:rPr>
          <w:rFonts w:ascii="Times New Roman" w:eastAsia="TimesNewRomanPSMT" w:hAnsi="Times New Roman" w:cs="Times New Roman"/>
          <w:i/>
          <w:iCs/>
          <w:sz w:val="24"/>
          <w:szCs w:val="24"/>
        </w:rPr>
        <w:t>значительно подкорковые</w:t>
      </w:r>
      <w:proofErr w:type="gramEnd"/>
      <w:r w:rsidRPr="00E45A94">
        <w:rPr>
          <w:rFonts w:ascii="Times New Roman" w:eastAsia="TimesNewRomanPSMT" w:hAnsi="Times New Roman" w:cs="Times New Roman"/>
          <w:i/>
          <w:iCs/>
          <w:sz w:val="24"/>
          <w:szCs w:val="24"/>
        </w:rPr>
        <w:t xml:space="preserve"> синдромы. </w:t>
      </w:r>
      <w:r w:rsidRPr="00E45A94">
        <w:rPr>
          <w:rFonts w:ascii="Times New Roman" w:eastAsia="TimesNewRomanPSMT" w:hAnsi="Times New Roman" w:cs="Times New Roman"/>
          <w:sz w:val="24"/>
          <w:szCs w:val="24"/>
        </w:rPr>
        <w:t>Среди корковых нейропсихологических синдромов наибольшее внимание уделялось поражению латеральной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коры, существенно менее изучены поражения базальной и медиальной коры. Основные положения о нейропсихологических синдромах были сформулированы главным образом на основании изучения поражений </w:t>
      </w:r>
      <w:proofErr w:type="spellStart"/>
      <w:r w:rsidRPr="00E45A94">
        <w:rPr>
          <w:rFonts w:ascii="Times New Roman" w:eastAsia="TimesNewRomanPSMT" w:hAnsi="Times New Roman" w:cs="Times New Roman"/>
          <w:sz w:val="24"/>
          <w:szCs w:val="24"/>
        </w:rPr>
        <w:t>конвекситальных</w:t>
      </w:r>
      <w:proofErr w:type="spellEnd"/>
      <w:r w:rsidRPr="00E45A94">
        <w:rPr>
          <w:rFonts w:ascii="Times New Roman" w:eastAsia="TimesNewRomanPSMT" w:hAnsi="Times New Roman" w:cs="Times New Roman"/>
          <w:sz w:val="24"/>
          <w:szCs w:val="24"/>
        </w:rPr>
        <w:t xml:space="preserve"> отделов коры левого полушария мозга (Л. </w:t>
      </w:r>
      <w:r w:rsidRPr="00E45A94">
        <w:rPr>
          <w:rFonts w:ascii="Times New Roman" w:eastAsia="TimesNewRomanPSMT" w:hAnsi="Times New Roman" w:cs="Times New Roman"/>
          <w:i/>
          <w:iCs/>
          <w:sz w:val="24"/>
          <w:szCs w:val="24"/>
        </w:rPr>
        <w:t xml:space="preserve">Р. </w:t>
      </w:r>
      <w:proofErr w:type="spellStart"/>
      <w:r w:rsidRPr="00E45A94">
        <w:rPr>
          <w:rFonts w:ascii="Times New Roman" w:eastAsia="TimesNewRomanPSMT" w:hAnsi="Times New Roman" w:cs="Times New Roman"/>
          <w:i/>
          <w:iCs/>
          <w:sz w:val="24"/>
          <w:szCs w:val="24"/>
        </w:rPr>
        <w:t>Лурия</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1962, 1963, 1973, 1982а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Как известно, корковые нейропсихологические синдромы возникают при поражении вторичных и третичных полей коры больших полушарий головного мозга. Поражение первичных полей ведет лишь к неврологическим симптомам — элементарным расстройствам сенсорных и моторных функций.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b/>
          <w:bCs/>
          <w:sz w:val="24"/>
          <w:szCs w:val="24"/>
        </w:rPr>
        <w:t xml:space="preserve">Корковые нейропсихологические синдромы </w:t>
      </w:r>
      <w:r w:rsidRPr="00E45A94">
        <w:rPr>
          <w:rFonts w:ascii="Times New Roman" w:eastAsia="TimesNewRomanPSMT" w:hAnsi="Times New Roman" w:cs="Times New Roman"/>
          <w:sz w:val="24"/>
          <w:szCs w:val="24"/>
        </w:rPr>
        <w:t>в целом можно подразделить на две большие категории: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синдромы, связанные с поражением задних отделов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синдромы, связанные с поражением передних отделов больших полушарий (левого и правого).</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r w:rsidRPr="00E45A94">
        <w:rPr>
          <w:rFonts w:ascii="Times New Roman" w:eastAsia="TimesNewRomanPSMT" w:hAnsi="Times New Roman" w:cs="Times New Roman"/>
          <w:b/>
          <w:bCs/>
          <w:sz w:val="24"/>
          <w:szCs w:val="24"/>
        </w:rPr>
        <w:t xml:space="preserve">Нейропсихологические синдромы </w:t>
      </w:r>
      <w:proofErr w:type="gramStart"/>
      <w:r w:rsidRPr="00E45A94">
        <w:rPr>
          <w:rFonts w:ascii="Times New Roman" w:eastAsia="TimesNewRomanPSMT" w:hAnsi="Times New Roman" w:cs="Times New Roman"/>
          <w:b/>
          <w:bCs/>
          <w:sz w:val="24"/>
          <w:szCs w:val="24"/>
        </w:rPr>
        <w:t>поражения задних отделов коры больших полушарий головного мозга</w:t>
      </w:r>
      <w:proofErr w:type="gramEnd"/>
      <w:r w:rsidRPr="00E45A94">
        <w:rPr>
          <w:rFonts w:ascii="Times New Roman" w:eastAsia="TimesNewRomanPSMT" w:hAnsi="Times New Roman" w:cs="Times New Roman"/>
          <w:b/>
          <w:bCs/>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Задние отделы коры больших полушарий, расположенные кзади от </w:t>
      </w:r>
      <w:proofErr w:type="spellStart"/>
      <w:r w:rsidRPr="00E45A94">
        <w:rPr>
          <w:rFonts w:ascii="Times New Roman" w:eastAsia="TimesNewRomanPSMT" w:hAnsi="Times New Roman" w:cs="Times New Roman"/>
          <w:sz w:val="24"/>
          <w:szCs w:val="24"/>
        </w:rPr>
        <w:t>Роландовой</w:t>
      </w:r>
      <w:proofErr w:type="spellEnd"/>
      <w:r w:rsidRPr="00E45A94">
        <w:rPr>
          <w:rFonts w:ascii="Times New Roman" w:eastAsia="TimesNewRomanPSMT" w:hAnsi="Times New Roman" w:cs="Times New Roman"/>
          <w:sz w:val="24"/>
          <w:szCs w:val="24"/>
        </w:rPr>
        <w:t xml:space="preserve"> борозды, включают корковые ядерные зоны трех основных анализаторных систем: зрительной, слуховой и кожно-кинестетической. </w:t>
      </w:r>
      <w:proofErr w:type="gramStart"/>
      <w:r w:rsidRPr="00E45A94">
        <w:rPr>
          <w:rFonts w:ascii="Times New Roman" w:eastAsia="TimesNewRomanPSMT" w:hAnsi="Times New Roman" w:cs="Times New Roman"/>
          <w:sz w:val="24"/>
          <w:szCs w:val="24"/>
        </w:rPr>
        <w:t xml:space="preserve">Как уже говорилось выше (см. гл. 3), они подразделяются на первичные (17, 41, 3-е), вторичные (18,19,42,22,1,2,5, 7-е) и третичные (37,39,40,21-е) поля (см. рис. 2, </w:t>
      </w:r>
      <w:r w:rsidRPr="00E45A94">
        <w:rPr>
          <w:rFonts w:ascii="Times New Roman" w:eastAsia="TimesNewRomanPSMT" w:hAnsi="Times New Roman" w:cs="Times New Roman"/>
          <w:i/>
          <w:iCs/>
          <w:sz w:val="24"/>
          <w:szCs w:val="24"/>
        </w:rPr>
        <w:t xml:space="preserve">А, Б; </w:t>
      </w:r>
      <w:r w:rsidRPr="00E45A94">
        <w:rPr>
          <w:rFonts w:ascii="Times New Roman" w:eastAsia="TimesNewRomanPSMT" w:hAnsi="Times New Roman" w:cs="Times New Roman"/>
          <w:sz w:val="24"/>
          <w:szCs w:val="24"/>
        </w:rPr>
        <w:t xml:space="preserve">цветная вклейка и рис. 4, </w:t>
      </w:r>
      <w:r w:rsidRPr="00E45A94">
        <w:rPr>
          <w:rFonts w:ascii="Times New Roman" w:eastAsia="TimesNewRomanPSMT" w:hAnsi="Times New Roman" w:cs="Times New Roman"/>
          <w:i/>
          <w:iCs/>
          <w:sz w:val="24"/>
          <w:szCs w:val="24"/>
        </w:rPr>
        <w:t>А, Б</w:t>
      </w:r>
      <w:r w:rsidRPr="00E45A94">
        <w:rPr>
          <w:rFonts w:ascii="Times New Roman" w:eastAsia="TimesNewRomanPSMT" w:hAnsi="Times New Roman" w:cs="Times New Roman"/>
          <w:sz w:val="24"/>
          <w:szCs w:val="24"/>
        </w:rPr>
        <w:t>).</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Нейропсихологические синдромы поражения задних отделов коры больших полушарий имеют общие черты — их основу составляют преимущественно гностические, </w:t>
      </w:r>
      <w:proofErr w:type="spellStart"/>
      <w:r w:rsidRPr="00E45A94">
        <w:rPr>
          <w:rFonts w:ascii="Times New Roman" w:eastAsia="TimesNewRomanPSMT" w:hAnsi="Times New Roman" w:cs="Times New Roman"/>
          <w:sz w:val="24"/>
          <w:szCs w:val="24"/>
        </w:rPr>
        <w:t>мнестические</w:t>
      </w:r>
      <w:proofErr w:type="spellEnd"/>
      <w:r w:rsidRPr="00E45A94">
        <w:rPr>
          <w:rFonts w:ascii="Times New Roman" w:eastAsia="TimesNewRomanPSMT" w:hAnsi="Times New Roman" w:cs="Times New Roman"/>
          <w:sz w:val="24"/>
          <w:szCs w:val="24"/>
        </w:rPr>
        <w:t xml:space="preserve"> и интеллектуальные расстройства, связанные с нарушением различных модально-специфических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В современной нейропсихологии описаны следующие </w:t>
      </w:r>
      <w:r w:rsidRPr="00E45A94">
        <w:rPr>
          <w:rFonts w:ascii="Times New Roman" w:eastAsia="TimesNewRomanPSMT" w:hAnsi="Times New Roman" w:cs="Times New Roman"/>
          <w:i/>
          <w:iCs/>
          <w:sz w:val="24"/>
          <w:szCs w:val="24"/>
        </w:rPr>
        <w:t xml:space="preserve">нейропсихологические синдромы, возникающие при поражении задних </w:t>
      </w:r>
      <w:proofErr w:type="spellStart"/>
      <w:r w:rsidRPr="00E45A94">
        <w:rPr>
          <w:rFonts w:ascii="Times New Roman" w:eastAsia="TimesNewRomanPSMT" w:hAnsi="Times New Roman" w:cs="Times New Roman"/>
          <w:i/>
          <w:iCs/>
          <w:sz w:val="24"/>
          <w:szCs w:val="24"/>
        </w:rPr>
        <w:t>конвекситальных</w:t>
      </w:r>
      <w:proofErr w:type="spellEnd"/>
      <w:r w:rsidRPr="00E45A94">
        <w:rPr>
          <w:rFonts w:ascii="Times New Roman" w:eastAsia="TimesNewRomanPSMT" w:hAnsi="Times New Roman" w:cs="Times New Roman"/>
          <w:i/>
          <w:iCs/>
          <w:sz w:val="24"/>
          <w:szCs w:val="24"/>
        </w:rPr>
        <w:t xml:space="preserve"> отделов коры больших полушарий.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1. </w:t>
      </w:r>
      <w:r w:rsidRPr="00E45A94">
        <w:rPr>
          <w:rFonts w:ascii="Times New Roman" w:eastAsia="TimesNewRomanPSMT" w:hAnsi="Times New Roman" w:cs="Times New Roman"/>
          <w:i/>
          <w:iCs/>
          <w:sz w:val="24"/>
          <w:szCs w:val="24"/>
        </w:rPr>
        <w:t xml:space="preserve">Синдромы поражения затылочных и затылочно-теменных отделов коры. </w:t>
      </w:r>
      <w:proofErr w:type="gramStart"/>
      <w:r w:rsidRPr="00E45A94">
        <w:rPr>
          <w:rFonts w:ascii="Times New Roman" w:eastAsia="TimesNewRomanPSMT" w:hAnsi="Times New Roman" w:cs="Times New Roman"/>
          <w:sz w:val="24"/>
          <w:szCs w:val="24"/>
        </w:rPr>
        <w:t>В основе этих синдромов лежат нарушения модально-специфических зрительного и зрительно-пространственного факторов, связанных с поражением вторичных корковых полей зрительного анализатора и прилегающих отделов теменной коры.</w:t>
      </w:r>
      <w:proofErr w:type="gramEnd"/>
      <w:r w:rsidRPr="00E45A94">
        <w:rPr>
          <w:rFonts w:ascii="Times New Roman" w:eastAsia="TimesNewRomanPSMT" w:hAnsi="Times New Roman" w:cs="Times New Roman"/>
          <w:sz w:val="24"/>
          <w:szCs w:val="24"/>
        </w:rPr>
        <w:t xml:space="preserve"> Подобные расстройства И. М. Сеченов (1947) определял как нарушения симультанного принципа работы мозга, т. е. неспособность объединять комплексы зрительных раздражений в определенные группы. Нарушения одновременных «симультанных синтезов» при поражении затылочных и затылочно-теменных отделов коры приобретают различные формы и прежде </w:t>
      </w:r>
      <w:proofErr w:type="gramStart"/>
      <w:r w:rsidRPr="00E45A94">
        <w:rPr>
          <w:rFonts w:ascii="Times New Roman" w:eastAsia="TimesNewRomanPSMT" w:hAnsi="Times New Roman" w:cs="Times New Roman"/>
          <w:sz w:val="24"/>
          <w:szCs w:val="24"/>
        </w:rPr>
        <w:t>всего</w:t>
      </w:r>
      <w:proofErr w:type="gramEnd"/>
      <w:r w:rsidRPr="00E45A94">
        <w:rPr>
          <w:rFonts w:ascii="Times New Roman" w:eastAsia="TimesNewRomanPSMT" w:hAnsi="Times New Roman" w:cs="Times New Roman"/>
          <w:sz w:val="24"/>
          <w:szCs w:val="24"/>
        </w:rPr>
        <w:t xml:space="preserve"> проявляются в расстройствах зрительного </w:t>
      </w:r>
      <w:proofErr w:type="spellStart"/>
      <w:r w:rsidRPr="00E45A94">
        <w:rPr>
          <w:rFonts w:ascii="Times New Roman" w:eastAsia="TimesNewRomanPSMT" w:hAnsi="Times New Roman" w:cs="Times New Roman"/>
          <w:sz w:val="24"/>
          <w:szCs w:val="24"/>
        </w:rPr>
        <w:t>гнозиса</w:t>
      </w:r>
      <w:proofErr w:type="spellEnd"/>
      <w:r w:rsidRPr="00E45A94">
        <w:rPr>
          <w:rFonts w:ascii="Times New Roman" w:eastAsia="TimesNewRomanPSMT" w:hAnsi="Times New Roman" w:cs="Times New Roman"/>
          <w:sz w:val="24"/>
          <w:szCs w:val="24"/>
        </w:rPr>
        <w:t xml:space="preserve"> в виде </w:t>
      </w:r>
      <w:r w:rsidRPr="00E45A94">
        <w:rPr>
          <w:rFonts w:ascii="Times New Roman" w:eastAsia="TimesNewRomanPSMT" w:hAnsi="Times New Roman" w:cs="Times New Roman"/>
          <w:i/>
          <w:iCs/>
          <w:sz w:val="24"/>
          <w:szCs w:val="24"/>
        </w:rPr>
        <w:t xml:space="preserve">зрительных агнозий </w:t>
      </w:r>
      <w:r w:rsidRPr="00E45A94">
        <w:rPr>
          <w:rFonts w:ascii="Times New Roman" w:eastAsia="TimesNewRomanPSMT" w:hAnsi="Times New Roman" w:cs="Times New Roman"/>
          <w:sz w:val="24"/>
          <w:szCs w:val="24"/>
        </w:rPr>
        <w:t xml:space="preserve">(предметной, симультанной, цветовой, лицевой, буквенной, оптико-пространственной), т. е. в расстройствах зрительной перцептивной деятельности. Зрительные агнозии по своей форме зависят от стороны поражения мозга и расположения очага внутри «широкой зрительной сферы». </w:t>
      </w:r>
      <w:proofErr w:type="gramStart"/>
      <w:r w:rsidRPr="00E45A94">
        <w:rPr>
          <w:rFonts w:ascii="Times New Roman" w:eastAsia="TimesNewRomanPSMT" w:hAnsi="Times New Roman" w:cs="Times New Roman"/>
          <w:sz w:val="24"/>
          <w:szCs w:val="24"/>
        </w:rPr>
        <w:t>Как указывает большинство авторов (</w:t>
      </w:r>
      <w:r w:rsidRPr="00E45A94">
        <w:rPr>
          <w:rFonts w:ascii="Times New Roman" w:eastAsia="TimesNewRomanPSMT" w:hAnsi="Times New Roman" w:cs="Times New Roman"/>
          <w:i/>
          <w:iCs/>
          <w:sz w:val="24"/>
          <w:szCs w:val="24"/>
        </w:rPr>
        <w:t>E.</w:t>
      </w:r>
      <w:proofErr w:type="gramEnd"/>
      <w:r w:rsidRPr="00E45A94">
        <w:rPr>
          <w:rFonts w:ascii="Times New Roman" w:eastAsia="TimesNewRomanPSMT" w:hAnsi="Times New Roman" w:cs="Times New Roman"/>
          <w:i/>
          <w:iCs/>
          <w:sz w:val="24"/>
          <w:szCs w:val="24"/>
        </w:rPr>
        <w:t xml:space="preserve"> П. Кок, </w:t>
      </w:r>
      <w:r w:rsidRPr="00E45A94">
        <w:rPr>
          <w:rFonts w:ascii="Times New Roman" w:eastAsia="TimesNewRomanPSMT" w:hAnsi="Times New Roman" w:cs="Times New Roman"/>
          <w:sz w:val="24"/>
          <w:szCs w:val="24"/>
        </w:rPr>
        <w:t xml:space="preserve">1967; </w:t>
      </w:r>
      <w:r w:rsidRPr="00E45A94">
        <w:rPr>
          <w:rFonts w:ascii="Times New Roman" w:eastAsia="TimesNewRomanPSMT" w:hAnsi="Times New Roman" w:cs="Times New Roman"/>
          <w:i/>
          <w:iCs/>
          <w:sz w:val="24"/>
          <w:szCs w:val="24"/>
        </w:rPr>
        <w:t xml:space="preserve">И. M. </w:t>
      </w:r>
      <w:proofErr w:type="gramStart"/>
      <w:r w:rsidRPr="00E45A94">
        <w:rPr>
          <w:rFonts w:ascii="Times New Roman" w:eastAsia="TimesNewRomanPSMT" w:hAnsi="Times New Roman" w:cs="Times New Roman"/>
          <w:i/>
          <w:iCs/>
          <w:sz w:val="24"/>
          <w:szCs w:val="24"/>
        </w:rPr>
        <w:t xml:space="preserve">Тонконогий, </w:t>
      </w:r>
      <w:r w:rsidRPr="00E45A94">
        <w:rPr>
          <w:rFonts w:ascii="Times New Roman" w:eastAsia="TimesNewRomanPSMT" w:hAnsi="Times New Roman" w:cs="Times New Roman"/>
          <w:sz w:val="24"/>
          <w:szCs w:val="24"/>
        </w:rPr>
        <w:t>1973; «</w:t>
      </w:r>
      <w:proofErr w:type="spellStart"/>
      <w:r w:rsidRPr="00E45A94">
        <w:rPr>
          <w:rFonts w:ascii="Times New Roman" w:eastAsia="TimesNewRomanPSMT" w:hAnsi="Times New Roman" w:cs="Times New Roman"/>
          <w:sz w:val="24"/>
          <w:szCs w:val="24"/>
        </w:rPr>
        <w:t>Clinical</w:t>
      </w:r>
      <w:proofErr w:type="spell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Neuropsychology</w:t>
      </w:r>
      <w:proofErr w:type="spellEnd"/>
      <w:r w:rsidRPr="00E45A94">
        <w:rPr>
          <w:rFonts w:ascii="Times New Roman" w:eastAsia="TimesNewRomanPSMT" w:hAnsi="Times New Roman" w:cs="Times New Roman"/>
          <w:sz w:val="24"/>
          <w:szCs w:val="24"/>
        </w:rPr>
        <w:t>», 1993 и др.)&gt; цветовая, лицевая и оптико-пространственная агнозии чаще проявляются при поражении правого полушария мозга, а буквенная и предметная агнозии — левого (у правшей).</w:t>
      </w:r>
      <w:proofErr w:type="gramEnd"/>
      <w:r w:rsidRPr="00E45A94">
        <w:rPr>
          <w:rFonts w:ascii="Times New Roman" w:eastAsia="TimesNewRomanPSMT" w:hAnsi="Times New Roman" w:cs="Times New Roman"/>
          <w:sz w:val="24"/>
          <w:szCs w:val="24"/>
        </w:rPr>
        <w:t xml:space="preserve"> Согласно другой точке зрения, предметная агнозия в своей развернутой форме наблюдается лишь при двухсторонних патологических очагах поражения. Нарушения узнавания букв, возникающие при поражении левого полушария (у правшей), иногда принимают грубые формы и проявляются в виде оптической алексии (</w:t>
      </w:r>
      <w:proofErr w:type="spellStart"/>
      <w:r w:rsidRPr="00E45A94">
        <w:rPr>
          <w:rFonts w:ascii="Times New Roman" w:eastAsia="TimesNewRomanPSMT" w:hAnsi="Times New Roman" w:cs="Times New Roman"/>
          <w:sz w:val="24"/>
          <w:szCs w:val="24"/>
        </w:rPr>
        <w:t>неузнавания</w:t>
      </w:r>
      <w:proofErr w:type="spellEnd"/>
      <w:r w:rsidRPr="00E45A94">
        <w:rPr>
          <w:rFonts w:ascii="Times New Roman" w:eastAsia="TimesNewRomanPSMT" w:hAnsi="Times New Roman" w:cs="Times New Roman"/>
          <w:sz w:val="24"/>
          <w:szCs w:val="24"/>
        </w:rPr>
        <w:t xml:space="preserve"> отдельных букв или целых слов). Возможна односторонняя оптическая алексия, когда больной игнорирует половину </w:t>
      </w:r>
      <w:r w:rsidRPr="00E45A94">
        <w:rPr>
          <w:rFonts w:ascii="Times New Roman" w:eastAsia="TimesNewRomanPSMT" w:hAnsi="Times New Roman" w:cs="Times New Roman"/>
          <w:sz w:val="24"/>
          <w:szCs w:val="24"/>
        </w:rPr>
        <w:lastRenderedPageBreak/>
        <w:t>текста (чаще левую), что обычно связано с поражением затылочно-теменных отделов правого полушария. Вторично при этом страдает и письмо.</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Особую группу симптомов поражения этих отделов мозга составляют нарушения </w:t>
      </w:r>
      <w:r w:rsidRPr="00E45A94">
        <w:rPr>
          <w:rFonts w:ascii="Times New Roman" w:eastAsia="TimesNewRomanPSMT" w:hAnsi="Times New Roman" w:cs="Times New Roman"/>
          <w:i/>
          <w:iCs/>
          <w:sz w:val="24"/>
          <w:szCs w:val="24"/>
        </w:rPr>
        <w:t xml:space="preserve">зрительной памяти, </w:t>
      </w:r>
      <w:r w:rsidRPr="00E45A94">
        <w:rPr>
          <w:rFonts w:ascii="Times New Roman" w:eastAsia="TimesNewRomanPSMT" w:hAnsi="Times New Roman" w:cs="Times New Roman"/>
          <w:sz w:val="24"/>
          <w:szCs w:val="24"/>
        </w:rPr>
        <w:t>зрительных представлений, которые, в частности, проявляются в дефектах рисунка (чаще также при правосторонних очагах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Поражения затылочно-теменных отделов коры больших полушарий нередко сопровождаются симптомами нарушения </w:t>
      </w:r>
      <w:r w:rsidRPr="00E45A94">
        <w:rPr>
          <w:rFonts w:ascii="Times New Roman" w:eastAsia="TimesNewRomanPSMT" w:hAnsi="Times New Roman" w:cs="Times New Roman"/>
          <w:i/>
          <w:iCs/>
          <w:sz w:val="24"/>
          <w:szCs w:val="24"/>
        </w:rPr>
        <w:t xml:space="preserve">зрительного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модально-специфического</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внимания </w:t>
      </w:r>
      <w:r w:rsidRPr="00E45A94">
        <w:rPr>
          <w:rFonts w:ascii="Times New Roman" w:eastAsia="TimesNewRomanPSMT" w:hAnsi="Times New Roman" w:cs="Times New Roman"/>
          <w:sz w:val="24"/>
          <w:szCs w:val="24"/>
        </w:rPr>
        <w:t xml:space="preserve">в виде игнорирования одной части зрительного пространства (чаще левой), особенно при большом объеме зрительной информации или при одновременном (например, с помощью </w:t>
      </w:r>
      <w:proofErr w:type="spellStart"/>
      <w:r w:rsidRPr="00E45A94">
        <w:rPr>
          <w:rFonts w:ascii="Times New Roman" w:eastAsia="TimesNewRomanPSMT" w:hAnsi="Times New Roman" w:cs="Times New Roman"/>
          <w:sz w:val="24"/>
          <w:szCs w:val="24"/>
        </w:rPr>
        <w:t>тахистоскопа</w:t>
      </w:r>
      <w:proofErr w:type="spellEnd"/>
      <w:r w:rsidRPr="00E45A94">
        <w:rPr>
          <w:rFonts w:ascii="Times New Roman" w:eastAsia="TimesNewRomanPSMT" w:hAnsi="Times New Roman" w:cs="Times New Roman"/>
          <w:sz w:val="24"/>
          <w:szCs w:val="24"/>
        </w:rPr>
        <w:t xml:space="preserve">) предъявлении зрительных стимулов в </w:t>
      </w:r>
      <w:proofErr w:type="gramStart"/>
      <w:r w:rsidRPr="00E45A94">
        <w:rPr>
          <w:rFonts w:ascii="Times New Roman" w:eastAsia="TimesNewRomanPSMT" w:hAnsi="Times New Roman" w:cs="Times New Roman"/>
          <w:sz w:val="24"/>
          <w:szCs w:val="24"/>
        </w:rPr>
        <w:t>левое</w:t>
      </w:r>
      <w:proofErr w:type="gramEnd"/>
      <w:r w:rsidRPr="00E45A94">
        <w:rPr>
          <w:rFonts w:ascii="Times New Roman" w:eastAsia="TimesNewRomanPSMT" w:hAnsi="Times New Roman" w:cs="Times New Roman"/>
          <w:sz w:val="24"/>
          <w:szCs w:val="24"/>
        </w:rPr>
        <w:t xml:space="preserve"> и правое зрительные </w:t>
      </w:r>
      <w:proofErr w:type="spellStart"/>
      <w:r w:rsidRPr="00E45A94">
        <w:rPr>
          <w:rFonts w:ascii="Times New Roman" w:eastAsia="TimesNewRomanPSMT" w:hAnsi="Times New Roman" w:cs="Times New Roman"/>
          <w:sz w:val="24"/>
          <w:szCs w:val="24"/>
        </w:rPr>
        <w:t>полуполя</w:t>
      </w:r>
      <w:proofErr w:type="spellEnd"/>
      <w:r w:rsidRPr="00E45A94">
        <w:rPr>
          <w:rFonts w:ascii="Times New Roman" w:eastAsia="TimesNewRomanPSMT" w:hAnsi="Times New Roman" w:cs="Times New Roman"/>
          <w:sz w:val="24"/>
          <w:szCs w:val="24"/>
        </w:rPr>
        <w:t xml:space="preserve"> (в их периферические отделы).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Самостоятельный комплекс нейропсихологических симптомов при данных поражениях связан с </w:t>
      </w:r>
      <w:r w:rsidRPr="00E45A94">
        <w:rPr>
          <w:rFonts w:ascii="Times New Roman" w:eastAsia="TimesNewRomanPSMT" w:hAnsi="Times New Roman" w:cs="Times New Roman"/>
          <w:i/>
          <w:iCs/>
          <w:sz w:val="24"/>
          <w:szCs w:val="24"/>
        </w:rPr>
        <w:t xml:space="preserve">нарушениями оптико-пространственного анализа и синтеза. </w:t>
      </w:r>
      <w:r w:rsidRPr="00E45A94">
        <w:rPr>
          <w:rFonts w:ascii="Times New Roman" w:eastAsia="TimesNewRomanPSMT" w:hAnsi="Times New Roman" w:cs="Times New Roman"/>
          <w:sz w:val="24"/>
          <w:szCs w:val="24"/>
        </w:rPr>
        <w:t>Эти нарушения проявляются в трудностях ориентировки во внешнем зрительном пространстве (в своей палате, на улице и т. п.), а также в трудностях восприятия пространственных признаков объектов и их изображений (карт, схем, часов, рисунков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Описанные выше дефекты </w:t>
      </w:r>
      <w:proofErr w:type="gramStart"/>
      <w:r w:rsidRPr="00E45A94">
        <w:rPr>
          <w:rFonts w:ascii="Times New Roman" w:eastAsia="TimesNewRomanPSMT" w:hAnsi="Times New Roman" w:cs="Times New Roman"/>
          <w:sz w:val="24"/>
          <w:szCs w:val="24"/>
        </w:rPr>
        <w:t>зрительного</w:t>
      </w:r>
      <w:proofErr w:type="gramEnd"/>
      <w:r w:rsidRPr="00E45A94">
        <w:rPr>
          <w:rFonts w:ascii="Times New Roman" w:eastAsia="TimesNewRomanPSMT" w:hAnsi="Times New Roman" w:cs="Times New Roman"/>
          <w:sz w:val="24"/>
          <w:szCs w:val="24"/>
        </w:rPr>
        <w:t xml:space="preserve"> и зрительно-пространственного </w:t>
      </w:r>
      <w:proofErr w:type="spellStart"/>
      <w:r w:rsidRPr="00E45A94">
        <w:rPr>
          <w:rFonts w:ascii="Times New Roman" w:eastAsia="TimesNewRomanPSMT" w:hAnsi="Times New Roman" w:cs="Times New Roman"/>
          <w:sz w:val="24"/>
          <w:szCs w:val="24"/>
        </w:rPr>
        <w:t>гнозиса</w:t>
      </w:r>
      <w:proofErr w:type="spellEnd"/>
      <w:r w:rsidRPr="00E45A94">
        <w:rPr>
          <w:rFonts w:ascii="Times New Roman" w:eastAsia="TimesNewRomanPSMT" w:hAnsi="Times New Roman" w:cs="Times New Roman"/>
          <w:sz w:val="24"/>
          <w:szCs w:val="24"/>
        </w:rPr>
        <w:t xml:space="preserve"> могут иметь четко выраженный характер. Однако нередко они наблюдаются лишь в специальных сенсибилизированных условиях — при рассматривании перечеркнутых, перевернутых фигур, при наложении нескольких контуров изображений друг на друга (тест </w:t>
      </w:r>
      <w:proofErr w:type="spellStart"/>
      <w:r w:rsidRPr="00E45A94">
        <w:rPr>
          <w:rFonts w:ascii="Times New Roman" w:eastAsia="TimesNewRomanPSMT" w:hAnsi="Times New Roman" w:cs="Times New Roman"/>
          <w:sz w:val="24"/>
          <w:szCs w:val="24"/>
        </w:rPr>
        <w:t>Поппельрейтера</w:t>
      </w:r>
      <w:proofErr w:type="spellEnd"/>
      <w:r w:rsidRPr="00E45A94">
        <w:rPr>
          <w:rFonts w:ascii="Times New Roman" w:eastAsia="TimesNewRomanPSMT" w:hAnsi="Times New Roman" w:cs="Times New Roman"/>
          <w:sz w:val="24"/>
          <w:szCs w:val="24"/>
        </w:rPr>
        <w:t>), при краткой экспозиции изображения и т. п.</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Как показывают клинические наблюдения, различные формы зрительных и зрительно-пространственных расстрой</w:t>
      </w:r>
      <w:proofErr w:type="gramStart"/>
      <w:r w:rsidRPr="00E45A94">
        <w:rPr>
          <w:rFonts w:ascii="Times New Roman" w:eastAsia="TimesNewRomanPSMT" w:hAnsi="Times New Roman" w:cs="Times New Roman"/>
          <w:sz w:val="24"/>
          <w:szCs w:val="24"/>
        </w:rPr>
        <w:t>ств пр</w:t>
      </w:r>
      <w:proofErr w:type="gramEnd"/>
      <w:r w:rsidRPr="00E45A94">
        <w:rPr>
          <w:rFonts w:ascii="Times New Roman" w:eastAsia="TimesNewRomanPSMT" w:hAnsi="Times New Roman" w:cs="Times New Roman"/>
          <w:sz w:val="24"/>
          <w:szCs w:val="24"/>
        </w:rPr>
        <w:t>отекают изолированно, что подтверждает концепцию о многоканальной организации зрительной системы.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Зрительно-пространственные нарушения могут проявляться и в </w:t>
      </w:r>
      <w:r w:rsidRPr="00E45A94">
        <w:rPr>
          <w:rFonts w:ascii="Times New Roman" w:eastAsia="TimesNewRomanPSMT" w:hAnsi="Times New Roman" w:cs="Times New Roman"/>
          <w:i/>
          <w:iCs/>
          <w:sz w:val="24"/>
          <w:szCs w:val="24"/>
        </w:rPr>
        <w:t xml:space="preserve">двигательной сфере. </w:t>
      </w:r>
      <w:r w:rsidRPr="00E45A94">
        <w:rPr>
          <w:rFonts w:ascii="Times New Roman" w:eastAsia="TimesNewRomanPSMT" w:hAnsi="Times New Roman" w:cs="Times New Roman"/>
          <w:sz w:val="24"/>
          <w:szCs w:val="24"/>
        </w:rPr>
        <w:t xml:space="preserve">В этих страдает пространственная организация двигательных актов, в результате чего нарушается </w:t>
      </w:r>
      <w:proofErr w:type="spellStart"/>
      <w:r w:rsidRPr="00E45A94">
        <w:rPr>
          <w:rFonts w:ascii="Times New Roman" w:eastAsia="TimesNewRomanPSMT" w:hAnsi="Times New Roman" w:cs="Times New Roman"/>
          <w:i/>
          <w:iCs/>
          <w:sz w:val="24"/>
          <w:szCs w:val="24"/>
        </w:rPr>
        <w:t>праксис</w:t>
      </w:r>
      <w:proofErr w:type="spellEnd"/>
      <w:r w:rsidRPr="00E45A94">
        <w:rPr>
          <w:rFonts w:ascii="Times New Roman" w:eastAsia="TimesNewRomanPSMT" w:hAnsi="Times New Roman" w:cs="Times New Roman"/>
          <w:i/>
          <w:iCs/>
          <w:sz w:val="24"/>
          <w:szCs w:val="24"/>
        </w:rPr>
        <w:t xml:space="preserve"> позы, </w:t>
      </w:r>
      <w:r w:rsidRPr="00E45A94">
        <w:rPr>
          <w:rFonts w:ascii="Times New Roman" w:eastAsia="TimesNewRomanPSMT" w:hAnsi="Times New Roman" w:cs="Times New Roman"/>
          <w:sz w:val="24"/>
          <w:szCs w:val="24"/>
        </w:rPr>
        <w:t xml:space="preserve">возникает </w:t>
      </w:r>
      <w:r w:rsidRPr="00E45A94">
        <w:rPr>
          <w:rFonts w:ascii="Times New Roman" w:eastAsia="TimesNewRomanPSMT" w:hAnsi="Times New Roman" w:cs="Times New Roman"/>
          <w:i/>
          <w:iCs/>
          <w:sz w:val="24"/>
          <w:szCs w:val="24"/>
        </w:rPr>
        <w:t xml:space="preserve">пространственная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конструктивная</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двигательная апраксия. </w:t>
      </w:r>
      <w:r w:rsidRPr="00E45A94">
        <w:rPr>
          <w:rFonts w:ascii="Times New Roman" w:eastAsia="TimesNewRomanPSMT" w:hAnsi="Times New Roman" w:cs="Times New Roman"/>
          <w:sz w:val="24"/>
          <w:szCs w:val="24"/>
        </w:rPr>
        <w:t xml:space="preserve">Возможно сочетание оптико-пространственных и двигательно-пространственных расстройств, которое называется </w:t>
      </w:r>
      <w:proofErr w:type="spellStart"/>
      <w:r w:rsidRPr="00E45A94">
        <w:rPr>
          <w:rFonts w:ascii="Times New Roman" w:eastAsia="TimesNewRomanPSMT" w:hAnsi="Times New Roman" w:cs="Times New Roman"/>
          <w:i/>
          <w:iCs/>
          <w:sz w:val="24"/>
          <w:szCs w:val="24"/>
        </w:rPr>
        <w:t>апрактоагнозией</w:t>
      </w:r>
      <w:proofErr w:type="spellEnd"/>
      <w:r w:rsidRPr="00E45A94">
        <w:rPr>
          <w:rFonts w:ascii="Times New Roman" w:eastAsia="TimesNewRomanPSMT" w:hAnsi="Times New Roman" w:cs="Times New Roman"/>
          <w:i/>
          <w:iCs/>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Наконец, самостоятельную группу симптомов при поражении затылочно-теменных отделов коры (на границе с височными вторичными полями) составляют нарушения </w:t>
      </w:r>
      <w:r w:rsidRPr="00E45A94">
        <w:rPr>
          <w:rFonts w:ascii="Times New Roman" w:eastAsia="TimesNewRomanPSMT" w:hAnsi="Times New Roman" w:cs="Times New Roman"/>
          <w:i/>
          <w:iCs/>
          <w:sz w:val="24"/>
          <w:szCs w:val="24"/>
        </w:rPr>
        <w:t xml:space="preserve">речевых функций </w:t>
      </w:r>
      <w:r w:rsidRPr="00E45A94">
        <w:rPr>
          <w:rFonts w:ascii="Times New Roman" w:eastAsia="TimesNewRomanPSMT" w:hAnsi="Times New Roman" w:cs="Times New Roman"/>
          <w:sz w:val="24"/>
          <w:szCs w:val="24"/>
        </w:rPr>
        <w:t xml:space="preserve">в виде </w:t>
      </w:r>
      <w:r w:rsidRPr="00E45A94">
        <w:rPr>
          <w:rFonts w:ascii="Times New Roman" w:eastAsia="TimesNewRomanPSMT" w:hAnsi="Times New Roman" w:cs="Times New Roman"/>
          <w:i/>
          <w:iCs/>
          <w:sz w:val="24"/>
          <w:szCs w:val="24"/>
        </w:rPr>
        <w:t>оптико-</w:t>
      </w:r>
      <w:proofErr w:type="spellStart"/>
      <w:r w:rsidRPr="00E45A94">
        <w:rPr>
          <w:rFonts w:ascii="Times New Roman" w:eastAsia="TimesNewRomanPSMT" w:hAnsi="Times New Roman" w:cs="Times New Roman"/>
          <w:i/>
          <w:iCs/>
          <w:sz w:val="24"/>
          <w:szCs w:val="24"/>
        </w:rPr>
        <w:t>мнестической</w:t>
      </w:r>
      <w:proofErr w:type="spellEnd"/>
      <w:r w:rsidRPr="00E45A94">
        <w:rPr>
          <w:rFonts w:ascii="Times New Roman" w:eastAsia="TimesNewRomanPSMT" w:hAnsi="Times New Roman" w:cs="Times New Roman"/>
          <w:i/>
          <w:iCs/>
          <w:sz w:val="24"/>
          <w:szCs w:val="24"/>
        </w:rPr>
        <w:t xml:space="preserve"> афазии </w:t>
      </w:r>
      <w:r w:rsidRPr="00E45A94">
        <w:rPr>
          <w:rFonts w:ascii="Times New Roman" w:eastAsia="TimesNewRomanPSMT" w:hAnsi="Times New Roman" w:cs="Times New Roman"/>
          <w:sz w:val="24"/>
          <w:szCs w:val="24"/>
        </w:rPr>
        <w:t>(«</w:t>
      </w:r>
      <w:proofErr w:type="spellStart"/>
      <w:r w:rsidRPr="00E45A94">
        <w:rPr>
          <w:rFonts w:ascii="Times New Roman" w:eastAsia="TimesNewRomanPSMT" w:hAnsi="Times New Roman" w:cs="Times New Roman"/>
          <w:sz w:val="24"/>
          <w:szCs w:val="24"/>
        </w:rPr>
        <w:t>амнестической</w:t>
      </w:r>
      <w:proofErr w:type="spellEnd"/>
      <w:r w:rsidRPr="00E45A94">
        <w:rPr>
          <w:rFonts w:ascii="Times New Roman" w:eastAsia="TimesNewRomanPSMT" w:hAnsi="Times New Roman" w:cs="Times New Roman"/>
          <w:sz w:val="24"/>
          <w:szCs w:val="24"/>
        </w:rPr>
        <w:t xml:space="preserve"> афазии» — по терминологии многих авторов). Особенностью этой формы речевых расстройств являются нарушения наглядно-образных представлений, вследствие чего затрудняется припоминание слов, обозначающих конкретные предметы. Трудности называния предметов — центральный симптом при этой форме афазии. Распад зрительных образов объектов отражается и на рисунках больных, что показано, например, в исследованиях Е. П. Кок (1967) и других авторов. Такие расстройства могут стать причиной нарушений некоторых интеллектуальных операций (или «умственных действий»), имеющих наглядно-образную основу, что проявляется в </w:t>
      </w:r>
      <w:r w:rsidRPr="00E45A94">
        <w:rPr>
          <w:rFonts w:ascii="Times New Roman" w:eastAsia="TimesNewRomanPSMT" w:hAnsi="Times New Roman" w:cs="Times New Roman"/>
          <w:i/>
          <w:iCs/>
          <w:sz w:val="24"/>
          <w:szCs w:val="24"/>
        </w:rPr>
        <w:t xml:space="preserve">дефектах </w:t>
      </w:r>
      <w:proofErr w:type="spellStart"/>
      <w:r w:rsidRPr="00E45A94">
        <w:rPr>
          <w:rFonts w:ascii="Times New Roman" w:eastAsia="TimesNewRomanPSMT" w:hAnsi="Times New Roman" w:cs="Times New Roman"/>
          <w:i/>
          <w:iCs/>
          <w:sz w:val="24"/>
          <w:szCs w:val="24"/>
        </w:rPr>
        <w:t>операциональных</w:t>
      </w:r>
      <w:proofErr w:type="spellEnd"/>
      <w:r w:rsidRPr="00E45A94">
        <w:rPr>
          <w:rFonts w:ascii="Times New Roman" w:eastAsia="TimesNewRomanPSMT" w:hAnsi="Times New Roman" w:cs="Times New Roman"/>
          <w:i/>
          <w:iCs/>
          <w:sz w:val="24"/>
          <w:szCs w:val="24"/>
        </w:rPr>
        <w:t xml:space="preserve"> звеньев различных видов интеллектуальной деятельности.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Таким образом, </w:t>
      </w:r>
      <w:r w:rsidRPr="00E45A94">
        <w:rPr>
          <w:rFonts w:ascii="Times New Roman" w:eastAsia="TimesNewRomanPSMT" w:hAnsi="Times New Roman" w:cs="Times New Roman"/>
          <w:i/>
          <w:iCs/>
          <w:sz w:val="24"/>
          <w:szCs w:val="24"/>
        </w:rPr>
        <w:t xml:space="preserve">в нейропсихологические синдромы поражения затылочных и затылочно-теменных отделов коры больших полушарий входят гностические, </w:t>
      </w:r>
      <w:proofErr w:type="spellStart"/>
      <w:r w:rsidRPr="00E45A94">
        <w:rPr>
          <w:rFonts w:ascii="Times New Roman" w:eastAsia="TimesNewRomanPSMT" w:hAnsi="Times New Roman" w:cs="Times New Roman"/>
          <w:i/>
          <w:iCs/>
          <w:sz w:val="24"/>
          <w:szCs w:val="24"/>
        </w:rPr>
        <w:t>мнестические</w:t>
      </w:r>
      <w:proofErr w:type="spellEnd"/>
      <w:r w:rsidRPr="00E45A94">
        <w:rPr>
          <w:rFonts w:ascii="Times New Roman" w:eastAsia="TimesNewRomanPSMT" w:hAnsi="Times New Roman" w:cs="Times New Roman"/>
          <w:i/>
          <w:iCs/>
          <w:sz w:val="24"/>
          <w:szCs w:val="24"/>
        </w:rPr>
        <w:t>, интеллектуальные, двигательные и речевые расстройства, обусловленные нарушениями модально-специфических зрительного и зрительно-пространственного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2. </w:t>
      </w:r>
      <w:r w:rsidRPr="00E45A94">
        <w:rPr>
          <w:rFonts w:ascii="Times New Roman" w:eastAsia="TimesNewRomanPSMT" w:hAnsi="Times New Roman" w:cs="Times New Roman"/>
          <w:i/>
          <w:iCs/>
          <w:sz w:val="24"/>
          <w:szCs w:val="24"/>
        </w:rPr>
        <w:t xml:space="preserve">Синдромы поражения зоны ТРО — височно-теменно-затылочных отделов коры больших полушарий. </w:t>
      </w:r>
      <w:r w:rsidRPr="00E45A94">
        <w:rPr>
          <w:rFonts w:ascii="Times New Roman" w:eastAsia="TimesNewRomanPSMT" w:hAnsi="Times New Roman" w:cs="Times New Roman"/>
          <w:sz w:val="24"/>
          <w:szCs w:val="24"/>
        </w:rPr>
        <w:t xml:space="preserve">В основе этих синдромов лежат нарушения более сложных — интегративных («ассоциативных») — факторов, связанных с работой третичных полей коры. Эти факторы также обеспечивают симультанный анализ и синтез информации, но уже на более высоком — </w:t>
      </w:r>
      <w:proofErr w:type="spellStart"/>
      <w:r w:rsidRPr="00E45A94">
        <w:rPr>
          <w:rFonts w:ascii="Times New Roman" w:eastAsia="TimesNewRomanPSMT" w:hAnsi="Times New Roman" w:cs="Times New Roman"/>
          <w:sz w:val="24"/>
          <w:szCs w:val="24"/>
        </w:rPr>
        <w:t>надмодальностном</w:t>
      </w:r>
      <w:proofErr w:type="spellEnd"/>
      <w:r w:rsidRPr="00E45A94">
        <w:rPr>
          <w:rFonts w:ascii="Times New Roman" w:eastAsia="TimesNewRomanPSMT" w:hAnsi="Times New Roman" w:cs="Times New Roman"/>
          <w:sz w:val="24"/>
          <w:szCs w:val="24"/>
        </w:rPr>
        <w:t xml:space="preserve"> — уровне, который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определял как уровень «</w:t>
      </w:r>
      <w:proofErr w:type="spellStart"/>
      <w:r w:rsidRPr="00E45A94">
        <w:rPr>
          <w:rFonts w:ascii="Times New Roman" w:eastAsia="TimesNewRomanPSMT" w:hAnsi="Times New Roman" w:cs="Times New Roman"/>
          <w:sz w:val="24"/>
          <w:szCs w:val="24"/>
        </w:rPr>
        <w:t>квазипространственных</w:t>
      </w:r>
      <w:proofErr w:type="spellEnd"/>
      <w:r w:rsidRPr="00E45A94">
        <w:rPr>
          <w:rFonts w:ascii="Times New Roman" w:eastAsia="TimesNewRomanPSMT" w:hAnsi="Times New Roman" w:cs="Times New Roman"/>
          <w:sz w:val="24"/>
          <w:szCs w:val="24"/>
        </w:rPr>
        <w:t xml:space="preserve">» отношений. Одновременно при поражении зоны </w:t>
      </w:r>
      <w:r w:rsidRPr="00E45A94">
        <w:rPr>
          <w:rFonts w:ascii="Times New Roman" w:eastAsia="TimesNewRomanPSMT" w:hAnsi="Times New Roman" w:cs="Times New Roman"/>
          <w:sz w:val="24"/>
          <w:szCs w:val="24"/>
        </w:rPr>
        <w:lastRenderedPageBreak/>
        <w:t>ТРО часто нарушен и собственно пространственный анализ и синтез. Поражение зоны ТРО проявляется в следующих симптомах.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Как и при синдромах поражения затылочных и затылочно-теменных отделов мозга, при поражении зоны ТРО у больных отмечаются </w:t>
      </w:r>
      <w:r w:rsidRPr="00E45A94">
        <w:rPr>
          <w:rFonts w:ascii="Times New Roman" w:eastAsia="TimesNewRomanPSMT" w:hAnsi="Times New Roman" w:cs="Times New Roman"/>
          <w:i/>
          <w:iCs/>
          <w:sz w:val="24"/>
          <w:szCs w:val="24"/>
        </w:rPr>
        <w:t xml:space="preserve">трудности ориентации во внешнем зрительном пространстве </w:t>
      </w:r>
      <w:r w:rsidRPr="00E45A94">
        <w:rPr>
          <w:rFonts w:ascii="Times New Roman" w:eastAsia="TimesNewRomanPSMT" w:hAnsi="Times New Roman" w:cs="Times New Roman"/>
          <w:sz w:val="24"/>
          <w:szCs w:val="24"/>
        </w:rPr>
        <w:t xml:space="preserve">(особенно </w:t>
      </w:r>
      <w:proofErr w:type="gramStart"/>
      <w:r w:rsidRPr="00E45A94">
        <w:rPr>
          <w:rFonts w:ascii="Times New Roman" w:eastAsia="TimesNewRomanPSMT" w:hAnsi="Times New Roman" w:cs="Times New Roman"/>
          <w:sz w:val="24"/>
          <w:szCs w:val="24"/>
        </w:rPr>
        <w:t>в право-левых</w:t>
      </w:r>
      <w:proofErr w:type="gramEnd"/>
      <w:r w:rsidRPr="00E45A94">
        <w:rPr>
          <w:rFonts w:ascii="Times New Roman" w:eastAsia="TimesNewRomanPSMT" w:hAnsi="Times New Roman" w:cs="Times New Roman"/>
          <w:sz w:val="24"/>
          <w:szCs w:val="24"/>
        </w:rPr>
        <w:t xml:space="preserve"> координатах пространства). Эти трудности часто сочетаются у больных с нарушениями в графических оптико-пространственных операциях: понимании карт, схем, чертежей и т. п. Возможны и </w:t>
      </w:r>
      <w:proofErr w:type="spellStart"/>
      <w:r w:rsidRPr="00E45A94">
        <w:rPr>
          <w:rFonts w:ascii="Times New Roman" w:eastAsia="TimesNewRomanPSMT" w:hAnsi="Times New Roman" w:cs="Times New Roman"/>
          <w:i/>
          <w:iCs/>
          <w:sz w:val="24"/>
          <w:szCs w:val="24"/>
        </w:rPr>
        <w:t>двигателъно</w:t>
      </w:r>
      <w:proofErr w:type="spellEnd"/>
      <w:r w:rsidRPr="00E45A94">
        <w:rPr>
          <w:rFonts w:ascii="Times New Roman" w:eastAsia="TimesNewRomanPSMT" w:hAnsi="Times New Roman" w:cs="Times New Roman"/>
          <w:i/>
          <w:iCs/>
          <w:sz w:val="24"/>
          <w:szCs w:val="24"/>
        </w:rPr>
        <w:t xml:space="preserve">-пространственные нарушения </w:t>
      </w:r>
      <w:r w:rsidRPr="00E45A94">
        <w:rPr>
          <w:rFonts w:ascii="Times New Roman" w:eastAsia="TimesNewRomanPSMT" w:hAnsi="Times New Roman" w:cs="Times New Roman"/>
          <w:sz w:val="24"/>
          <w:szCs w:val="24"/>
        </w:rPr>
        <w:t>в виде конструктивной апраксии, трудностей написания букв (симптом зеркального копирования). Подобные сочетания характерны для «</w:t>
      </w:r>
      <w:proofErr w:type="gramStart"/>
      <w:r w:rsidRPr="00E45A94">
        <w:rPr>
          <w:rFonts w:ascii="Times New Roman" w:eastAsia="TimesNewRomanPSMT" w:hAnsi="Times New Roman" w:cs="Times New Roman"/>
          <w:sz w:val="24"/>
          <w:szCs w:val="24"/>
        </w:rPr>
        <w:t>пространственной</w:t>
      </w:r>
      <w:proofErr w:type="gram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апрактоагнозии</w:t>
      </w:r>
      <w:proofErr w:type="spellEnd"/>
      <w:r w:rsidRPr="00E45A94">
        <w:rPr>
          <w:rFonts w:ascii="Times New Roman" w:eastAsia="TimesNewRomanPSMT" w:hAnsi="Times New Roman" w:cs="Times New Roman"/>
          <w:sz w:val="24"/>
          <w:szCs w:val="24"/>
        </w:rPr>
        <w:t xml:space="preserve">». Нарушения такого рода пространственной ориентировки (в зрительной, двигательной и даже слуховой сферах) возникают при </w:t>
      </w:r>
      <w:proofErr w:type="gramStart"/>
      <w:r w:rsidRPr="00E45A94">
        <w:rPr>
          <w:rFonts w:ascii="Times New Roman" w:eastAsia="TimesNewRomanPSMT" w:hAnsi="Times New Roman" w:cs="Times New Roman"/>
          <w:sz w:val="24"/>
          <w:szCs w:val="24"/>
        </w:rPr>
        <w:t>поражении</w:t>
      </w:r>
      <w:proofErr w:type="gramEnd"/>
      <w:r w:rsidRPr="00E45A94">
        <w:rPr>
          <w:rFonts w:ascii="Times New Roman" w:eastAsia="TimesNewRomanPSMT" w:hAnsi="Times New Roman" w:cs="Times New Roman"/>
          <w:sz w:val="24"/>
          <w:szCs w:val="24"/>
        </w:rPr>
        <w:t xml:space="preserve"> как левого, так и правого полушарий.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(1969, 1973) отмечал, что особенно отчетливы они при левосторонних очагах поражения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Специфика данных синдромов состоит в </w:t>
      </w:r>
      <w:r w:rsidRPr="00E45A94">
        <w:rPr>
          <w:rFonts w:ascii="Times New Roman" w:eastAsia="TimesNewRomanPSMT" w:hAnsi="Times New Roman" w:cs="Times New Roman"/>
          <w:i/>
          <w:iCs/>
          <w:sz w:val="24"/>
          <w:szCs w:val="24"/>
        </w:rPr>
        <w:t xml:space="preserve">нарушениях сложных интеллектуальных функций, </w:t>
      </w:r>
      <w:r w:rsidRPr="00E45A94">
        <w:rPr>
          <w:rFonts w:ascii="Times New Roman" w:eastAsia="TimesNewRomanPSMT" w:hAnsi="Times New Roman" w:cs="Times New Roman"/>
          <w:sz w:val="24"/>
          <w:szCs w:val="24"/>
        </w:rPr>
        <w:t>связанных с процессами на «</w:t>
      </w:r>
      <w:proofErr w:type="spellStart"/>
      <w:r w:rsidRPr="00E45A94">
        <w:rPr>
          <w:rFonts w:ascii="Times New Roman" w:eastAsia="TimesNewRomanPSMT" w:hAnsi="Times New Roman" w:cs="Times New Roman"/>
          <w:sz w:val="24"/>
          <w:szCs w:val="24"/>
        </w:rPr>
        <w:t>квазипространственном</w:t>
      </w:r>
      <w:proofErr w:type="spellEnd"/>
      <w:r w:rsidRPr="00E45A94">
        <w:rPr>
          <w:rFonts w:ascii="Times New Roman" w:eastAsia="TimesNewRomanPSMT" w:hAnsi="Times New Roman" w:cs="Times New Roman"/>
          <w:sz w:val="24"/>
          <w:szCs w:val="24"/>
        </w:rPr>
        <w:t xml:space="preserve">» уровне. К ним </w:t>
      </w:r>
      <w:proofErr w:type="gramStart"/>
      <w:r w:rsidRPr="00E45A94">
        <w:rPr>
          <w:rFonts w:ascii="Times New Roman" w:eastAsia="TimesNewRomanPSMT" w:hAnsi="Times New Roman" w:cs="Times New Roman"/>
          <w:sz w:val="24"/>
          <w:szCs w:val="24"/>
        </w:rPr>
        <w:t>относятся</w:t>
      </w:r>
      <w:proofErr w:type="gramEnd"/>
      <w:r w:rsidRPr="00E45A94">
        <w:rPr>
          <w:rFonts w:ascii="Times New Roman" w:eastAsia="TimesNewRomanPSMT" w:hAnsi="Times New Roman" w:cs="Times New Roman"/>
          <w:sz w:val="24"/>
          <w:szCs w:val="24"/>
        </w:rPr>
        <w:t xml:space="preserve"> прежде всего </w:t>
      </w:r>
      <w:r w:rsidRPr="00E45A94">
        <w:rPr>
          <w:rFonts w:ascii="Times New Roman" w:eastAsia="TimesNewRomanPSMT" w:hAnsi="Times New Roman" w:cs="Times New Roman"/>
          <w:i/>
          <w:iCs/>
          <w:sz w:val="24"/>
          <w:szCs w:val="24"/>
        </w:rPr>
        <w:t xml:space="preserve">речевые нарушения </w:t>
      </w:r>
      <w:r w:rsidRPr="00E45A94">
        <w:rPr>
          <w:rFonts w:ascii="Times New Roman" w:eastAsia="TimesNewRomanPSMT" w:hAnsi="Times New Roman" w:cs="Times New Roman"/>
          <w:sz w:val="24"/>
          <w:szCs w:val="24"/>
        </w:rPr>
        <w:t xml:space="preserve">особого рода, известные в нейропсихологии под названием </w:t>
      </w:r>
      <w:r w:rsidRPr="00E45A94">
        <w:rPr>
          <w:rFonts w:ascii="Times New Roman" w:eastAsia="TimesNewRomanPSMT" w:hAnsi="Times New Roman" w:cs="Times New Roman"/>
          <w:i/>
          <w:iCs/>
          <w:sz w:val="24"/>
          <w:szCs w:val="24"/>
        </w:rPr>
        <w:t xml:space="preserve">«так называемой семантической афазии». </w:t>
      </w:r>
      <w:r w:rsidRPr="00E45A94">
        <w:rPr>
          <w:rFonts w:ascii="Times New Roman" w:eastAsia="TimesNewRomanPSMT" w:hAnsi="Times New Roman" w:cs="Times New Roman"/>
          <w:sz w:val="24"/>
          <w:szCs w:val="24"/>
        </w:rPr>
        <w:t xml:space="preserve">Как уже говорилось выше (см. гл. 12), речевой дефект в этом случае носит специфический характер, проявляясь в непонимании логико-грамматических конструкций особого типа, прежде всего тех, которые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(вслед за шведским лингвистом Я. </w:t>
      </w:r>
      <w:proofErr w:type="spellStart"/>
      <w:r w:rsidRPr="00E45A94">
        <w:rPr>
          <w:rFonts w:ascii="Times New Roman" w:eastAsia="TimesNewRomanPSMT" w:hAnsi="Times New Roman" w:cs="Times New Roman"/>
          <w:sz w:val="24"/>
          <w:szCs w:val="24"/>
        </w:rPr>
        <w:t>Сведелиусом</w:t>
      </w:r>
      <w:proofErr w:type="spellEnd"/>
      <w:r w:rsidRPr="00E45A94">
        <w:rPr>
          <w:rFonts w:ascii="Times New Roman" w:eastAsia="TimesNewRomanPSMT" w:hAnsi="Times New Roman" w:cs="Times New Roman"/>
          <w:sz w:val="24"/>
          <w:szCs w:val="24"/>
        </w:rPr>
        <w:t xml:space="preserve">) называл «коммуникациями отношений». Эти конструкции включают различные логико-грамматические структуры, сравнительно поздно возникшие в истории языка и выражающие разного типа отношения (пространства, последовательности и др.) с помощью падежных окончаний или расстановки слов в предложении. По мнению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общим для этих конструкций является то, что ни одну из них нельзя выразить в наглядном образе, так как они кодируют не наглядные, а логические отношения. К сложным семантическим расстройствам при поражении зоны ТРО относятся также нарушения символических «</w:t>
      </w:r>
      <w:proofErr w:type="spellStart"/>
      <w:r w:rsidRPr="00E45A94">
        <w:rPr>
          <w:rFonts w:ascii="Times New Roman" w:eastAsia="TimesNewRomanPSMT" w:hAnsi="Times New Roman" w:cs="Times New Roman"/>
          <w:sz w:val="24"/>
          <w:szCs w:val="24"/>
        </w:rPr>
        <w:t>квазипространственных</w:t>
      </w:r>
      <w:proofErr w:type="spellEnd"/>
      <w:r w:rsidRPr="00E45A94">
        <w:rPr>
          <w:rFonts w:ascii="Times New Roman" w:eastAsia="TimesNewRomanPSMT" w:hAnsi="Times New Roman" w:cs="Times New Roman"/>
          <w:sz w:val="24"/>
          <w:szCs w:val="24"/>
        </w:rPr>
        <w:t xml:space="preserve">» категорий в виде </w:t>
      </w:r>
      <w:r w:rsidRPr="00E45A94">
        <w:rPr>
          <w:rFonts w:ascii="Times New Roman" w:eastAsia="TimesNewRomanPSMT" w:hAnsi="Times New Roman" w:cs="Times New Roman"/>
          <w:i/>
          <w:iCs/>
          <w:sz w:val="24"/>
          <w:szCs w:val="24"/>
        </w:rPr>
        <w:t xml:space="preserve">первичной </w:t>
      </w:r>
      <w:proofErr w:type="spellStart"/>
      <w:r w:rsidRPr="00E45A94">
        <w:rPr>
          <w:rFonts w:ascii="Times New Roman" w:eastAsia="TimesNewRomanPSMT" w:hAnsi="Times New Roman" w:cs="Times New Roman"/>
          <w:i/>
          <w:iCs/>
          <w:sz w:val="24"/>
          <w:szCs w:val="24"/>
        </w:rPr>
        <w:t>акалькулии</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Они выражаются в распаде понимания разрядного строения числа и, как следствие, в нарушении счетных умственных действий. Такие больные затрудняются в совершении простых счетных операций (сложения, вычитания), им сложно переходить из одной разрядной категории числа в другую, хотя целенаправленный характер счетной деятельности остается сохранным. Основой таких нарушений операций с числами является распад «</w:t>
      </w:r>
      <w:proofErr w:type="spellStart"/>
      <w:r w:rsidRPr="00E45A94">
        <w:rPr>
          <w:rFonts w:ascii="Times New Roman" w:eastAsia="TimesNewRomanPSMT" w:hAnsi="Times New Roman" w:cs="Times New Roman"/>
          <w:sz w:val="24"/>
          <w:szCs w:val="24"/>
        </w:rPr>
        <w:t>квазипространственных</w:t>
      </w:r>
      <w:proofErr w:type="spellEnd"/>
      <w:r w:rsidRPr="00E45A94">
        <w:rPr>
          <w:rFonts w:ascii="Times New Roman" w:eastAsia="TimesNewRomanPSMT" w:hAnsi="Times New Roman" w:cs="Times New Roman"/>
          <w:sz w:val="24"/>
          <w:szCs w:val="24"/>
        </w:rPr>
        <w:t>» симультанных символических процессов.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 синдромах поражения зоны ТРО весьма существенное место занимают и интеллектуальные расстройства. К ним относятся нарушения наглядных мыслительных процессов, проявляющиеся в </w:t>
      </w:r>
      <w:r w:rsidRPr="00E45A94">
        <w:rPr>
          <w:rFonts w:ascii="Times New Roman" w:eastAsia="TimesNewRomanPSMT" w:hAnsi="Times New Roman" w:cs="Times New Roman"/>
          <w:i/>
          <w:iCs/>
          <w:sz w:val="24"/>
          <w:szCs w:val="24"/>
        </w:rPr>
        <w:t xml:space="preserve">трудностях решения наглядно-образных задач </w:t>
      </w:r>
      <w:r w:rsidRPr="00E45A94">
        <w:rPr>
          <w:rFonts w:ascii="Times New Roman" w:eastAsia="TimesNewRomanPSMT" w:hAnsi="Times New Roman" w:cs="Times New Roman"/>
          <w:sz w:val="24"/>
          <w:szCs w:val="24"/>
        </w:rPr>
        <w:t>(типа мысленного манипулирования объемными объектами) или задач на «техническое» мышление. Такие больные не могут прочесть технический чертеж, разобраться в устройстве механизма, понять принцип действия приборов и т. п.</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Интеллектуальные расстройства у данной категории больных проявляются также и на речевом уровне в виде непонимания соответствующих логико-грамматических конструкций, что препятствует успешному выполнению ряда вербально-логических интеллектуальных операций.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В развернутом виде нейропсихологические синдромы поражения зоны ТРО возникают при очагах в левом полушарии мозга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правосторонних поражениях в синдроме ТРО отсутствуют явления семантической афазии, иными являются и нарушения счета и наглядно-образного мышления. Однако проблема латеральных различий нейропсихологических синдромов, возникающих при поражении зоны ТРО, изучена пока недостаточно, как и вся проблема функций правого полушария головного мозга в целом.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3. </w:t>
      </w:r>
      <w:r w:rsidRPr="00E45A94">
        <w:rPr>
          <w:rFonts w:ascii="Times New Roman" w:eastAsia="TimesNewRomanPSMT" w:hAnsi="Times New Roman" w:cs="Times New Roman"/>
          <w:i/>
          <w:iCs/>
          <w:sz w:val="24"/>
          <w:szCs w:val="24"/>
        </w:rPr>
        <w:t xml:space="preserve">Синдромы поражения коры теменной области мозга. </w:t>
      </w:r>
      <w:r w:rsidRPr="00E45A94">
        <w:rPr>
          <w:rFonts w:ascii="Times New Roman" w:eastAsia="TimesNewRomanPSMT" w:hAnsi="Times New Roman" w:cs="Times New Roman"/>
          <w:sz w:val="24"/>
          <w:szCs w:val="24"/>
        </w:rPr>
        <w:t>Теменные постцентральные зоны коры больших полушарий занимают большую площадь, включающую целый ряд полей (вторичных и третичных). «Теменные» синдромы связаны с поражением вторичных корковых полей кожно-кинестетического анализатора, а также третичных теменных полей.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В основе этих синдромов лежат нарушения модально-специфических кожно-кинестетических факторов. Данные факторы, как и модально-специфические зрительные факторы, также отражают симультанный принцип аналитико-синтетической работы мозга, но в кожно-кинестетической модальности. «Теменные» синдромы включают в себя различные </w:t>
      </w:r>
      <w:r w:rsidRPr="00E45A94">
        <w:rPr>
          <w:rFonts w:ascii="Times New Roman" w:eastAsia="TimesNewRomanPSMT" w:hAnsi="Times New Roman" w:cs="Times New Roman"/>
          <w:i/>
          <w:iCs/>
          <w:sz w:val="24"/>
          <w:szCs w:val="24"/>
        </w:rPr>
        <w:t xml:space="preserve">гностические, </w:t>
      </w:r>
      <w:proofErr w:type="spellStart"/>
      <w:r w:rsidRPr="00E45A94">
        <w:rPr>
          <w:rFonts w:ascii="Times New Roman" w:eastAsia="TimesNewRomanPSMT" w:hAnsi="Times New Roman" w:cs="Times New Roman"/>
          <w:i/>
          <w:iCs/>
          <w:sz w:val="24"/>
          <w:szCs w:val="24"/>
        </w:rPr>
        <w:t>мнестические</w:t>
      </w:r>
      <w:proofErr w:type="spellEnd"/>
      <w:r w:rsidRPr="00E45A94">
        <w:rPr>
          <w:rFonts w:ascii="Times New Roman" w:eastAsia="TimesNewRomanPSMT" w:hAnsi="Times New Roman" w:cs="Times New Roman"/>
          <w:i/>
          <w:iCs/>
          <w:sz w:val="24"/>
          <w:szCs w:val="24"/>
        </w:rPr>
        <w:t xml:space="preserve">, двигательные и речевые нарушения, связанные с распадом тактильных </w:t>
      </w:r>
      <w:r w:rsidRPr="00E45A94">
        <w:rPr>
          <w:rFonts w:ascii="Times New Roman" w:eastAsia="TimesNewRomanPSMT" w:hAnsi="Times New Roman" w:cs="Times New Roman"/>
          <w:sz w:val="24"/>
          <w:szCs w:val="24"/>
        </w:rPr>
        <w:t xml:space="preserve">(или «осязательных») </w:t>
      </w:r>
      <w:r w:rsidRPr="00E45A94">
        <w:rPr>
          <w:rFonts w:ascii="Times New Roman" w:eastAsia="TimesNewRomanPSMT" w:hAnsi="Times New Roman" w:cs="Times New Roman"/>
          <w:i/>
          <w:iCs/>
          <w:sz w:val="24"/>
          <w:szCs w:val="24"/>
        </w:rPr>
        <w:t>симультанных синтезов.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В нейропсихологии известны </w:t>
      </w:r>
      <w:r w:rsidRPr="00E45A94">
        <w:rPr>
          <w:rFonts w:ascii="Times New Roman" w:eastAsia="TimesNewRomanPSMT" w:hAnsi="Times New Roman" w:cs="Times New Roman"/>
          <w:i/>
          <w:iCs/>
          <w:sz w:val="24"/>
          <w:szCs w:val="24"/>
        </w:rPr>
        <w:t xml:space="preserve">два основных типа синдромов </w:t>
      </w:r>
      <w:r w:rsidRPr="00E45A94">
        <w:rPr>
          <w:rFonts w:ascii="Times New Roman" w:eastAsia="TimesNewRomanPSMT" w:hAnsi="Times New Roman" w:cs="Times New Roman"/>
          <w:sz w:val="24"/>
          <w:szCs w:val="24"/>
        </w:rPr>
        <w:t xml:space="preserve">поражения теменной области мозга: </w:t>
      </w:r>
      <w:r w:rsidRPr="00E45A94">
        <w:rPr>
          <w:rFonts w:ascii="Times New Roman" w:eastAsia="TimesNewRomanPSMT" w:hAnsi="Times New Roman" w:cs="Times New Roman"/>
          <w:i/>
          <w:iCs/>
          <w:sz w:val="24"/>
          <w:szCs w:val="24"/>
        </w:rPr>
        <w:t>нижнетеменной и верхнетеменной.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Нижнетеменной синдром </w:t>
      </w:r>
      <w:r w:rsidRPr="00E45A94">
        <w:rPr>
          <w:rFonts w:ascii="Times New Roman" w:eastAsia="TimesNewRomanPSMT" w:hAnsi="Times New Roman" w:cs="Times New Roman"/>
          <w:sz w:val="24"/>
          <w:szCs w:val="24"/>
        </w:rPr>
        <w:t xml:space="preserve">возникает при поражении тех постцентральных нижних и средних областей коры, которые граничат с зонами представительства руки и речевого аппарата в первичных кожно-кинестетических полях, где размещен «сенсорный человечек» (по У. </w:t>
      </w:r>
      <w:proofErr w:type="spellStart"/>
      <w:r w:rsidRPr="00E45A94">
        <w:rPr>
          <w:rFonts w:ascii="Times New Roman" w:eastAsia="TimesNewRomanPSMT" w:hAnsi="Times New Roman" w:cs="Times New Roman"/>
          <w:sz w:val="24"/>
          <w:szCs w:val="24"/>
        </w:rPr>
        <w:t>Пенфилду</w:t>
      </w:r>
      <w:proofErr w:type="spellEnd"/>
      <w:r w:rsidRPr="00E45A94">
        <w:rPr>
          <w:rFonts w:ascii="Times New Roman" w:eastAsia="TimesNewRomanPSMT" w:hAnsi="Times New Roman" w:cs="Times New Roman"/>
          <w:sz w:val="24"/>
          <w:szCs w:val="24"/>
        </w:rPr>
        <w:t xml:space="preserve"> и Г. </w:t>
      </w:r>
      <w:proofErr w:type="spellStart"/>
      <w:r w:rsidRPr="00E45A94">
        <w:rPr>
          <w:rFonts w:ascii="Times New Roman" w:eastAsia="TimesNewRomanPSMT" w:hAnsi="Times New Roman" w:cs="Times New Roman"/>
          <w:sz w:val="24"/>
          <w:szCs w:val="24"/>
        </w:rPr>
        <w:t>Джасперу</w:t>
      </w:r>
      <w:proofErr w:type="spellEnd"/>
      <w:r w:rsidRPr="00E45A94">
        <w:rPr>
          <w:rFonts w:ascii="Times New Roman" w:eastAsia="TimesNewRomanPSMT" w:hAnsi="Times New Roman" w:cs="Times New Roman"/>
          <w:sz w:val="24"/>
          <w:szCs w:val="24"/>
        </w:rPr>
        <w:t xml:space="preserve">). Особенно отчетливы и хорошо изучены </w:t>
      </w:r>
      <w:r w:rsidRPr="00E45A94">
        <w:rPr>
          <w:rFonts w:ascii="Times New Roman" w:eastAsia="TimesNewRomanPSMT" w:hAnsi="Times New Roman" w:cs="Times New Roman"/>
          <w:i/>
          <w:iCs/>
          <w:sz w:val="24"/>
          <w:szCs w:val="24"/>
        </w:rPr>
        <w:t xml:space="preserve">гностические тактильные расстройства, </w:t>
      </w:r>
      <w:r w:rsidRPr="00E45A94">
        <w:rPr>
          <w:rFonts w:ascii="Times New Roman" w:eastAsia="TimesNewRomanPSMT" w:hAnsi="Times New Roman" w:cs="Times New Roman"/>
          <w:sz w:val="24"/>
          <w:szCs w:val="24"/>
        </w:rPr>
        <w:t>входящие в данные синдромы, которые известны в нейропсихологии под названием тактильные агнозии. Эти расстройства проявляются в виде нарушений возможности опознания предметов на ощупь (</w:t>
      </w:r>
      <w:proofErr w:type="spellStart"/>
      <w:r w:rsidRPr="00E45A94">
        <w:rPr>
          <w:rFonts w:ascii="Times New Roman" w:eastAsia="TimesNewRomanPSMT" w:hAnsi="Times New Roman" w:cs="Times New Roman"/>
          <w:i/>
          <w:iCs/>
          <w:sz w:val="24"/>
          <w:szCs w:val="24"/>
        </w:rPr>
        <w:t>астереогноз</w:t>
      </w:r>
      <w:proofErr w:type="spellEnd"/>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особенно отчетливо выраженных при поражении нижних отделов постцентральной коры. </w:t>
      </w:r>
      <w:proofErr w:type="spellStart"/>
      <w:r w:rsidRPr="00E45A94">
        <w:rPr>
          <w:rFonts w:ascii="Times New Roman" w:eastAsia="TimesNewRomanPSMT" w:hAnsi="Times New Roman" w:cs="Times New Roman"/>
          <w:sz w:val="24"/>
          <w:szCs w:val="24"/>
        </w:rPr>
        <w:t>Астереогноз</w:t>
      </w:r>
      <w:proofErr w:type="spellEnd"/>
      <w:r w:rsidRPr="00E45A94">
        <w:rPr>
          <w:rFonts w:ascii="Times New Roman" w:eastAsia="TimesNewRomanPSMT" w:hAnsi="Times New Roman" w:cs="Times New Roman"/>
          <w:sz w:val="24"/>
          <w:szCs w:val="24"/>
        </w:rPr>
        <w:t xml:space="preserve"> может проявляться как на фоне измененной кожной чувствительности, так и при сохранной сенсорной основе тактильного восприятия. В наиболее грубых случаях </w:t>
      </w:r>
      <w:proofErr w:type="spellStart"/>
      <w:r w:rsidRPr="00E45A94">
        <w:rPr>
          <w:rFonts w:ascii="Times New Roman" w:eastAsia="TimesNewRomanPSMT" w:hAnsi="Times New Roman" w:cs="Times New Roman"/>
          <w:sz w:val="24"/>
          <w:szCs w:val="24"/>
        </w:rPr>
        <w:t>астереогноз</w:t>
      </w:r>
      <w:proofErr w:type="spellEnd"/>
      <w:r w:rsidRPr="00E45A94">
        <w:rPr>
          <w:rFonts w:ascii="Times New Roman" w:eastAsia="TimesNewRomanPSMT" w:hAnsi="Times New Roman" w:cs="Times New Roman"/>
          <w:sz w:val="24"/>
          <w:szCs w:val="24"/>
        </w:rPr>
        <w:t xml:space="preserve"> принимает форму тактильной агнозии текстуры объекта, когда больной не может определить даже материал, из которого сделан предмет. В других случаях больной правильно опознает текстуру объекта и его отдельные признаки, однако не может определить объект в целом. Другой формой гностических расстройств, входящих в эти синдромы, является </w:t>
      </w:r>
      <w:r w:rsidRPr="00E45A94">
        <w:rPr>
          <w:rFonts w:ascii="Times New Roman" w:eastAsia="TimesNewRomanPSMT" w:hAnsi="Times New Roman" w:cs="Times New Roman"/>
          <w:i/>
          <w:iCs/>
          <w:sz w:val="24"/>
          <w:szCs w:val="24"/>
        </w:rPr>
        <w:t xml:space="preserve">пальцевая агнозия </w:t>
      </w:r>
      <w:r w:rsidRPr="00E45A94">
        <w:rPr>
          <w:rFonts w:ascii="Times New Roman" w:eastAsia="TimesNewRomanPSMT" w:hAnsi="Times New Roman" w:cs="Times New Roman"/>
          <w:sz w:val="24"/>
          <w:szCs w:val="24"/>
        </w:rPr>
        <w:t xml:space="preserve">(или синдром </w:t>
      </w:r>
      <w:proofErr w:type="spellStart"/>
      <w:r w:rsidRPr="00E45A94">
        <w:rPr>
          <w:rFonts w:ascii="Times New Roman" w:eastAsia="TimesNewRomanPSMT" w:hAnsi="Times New Roman" w:cs="Times New Roman"/>
          <w:sz w:val="24"/>
          <w:szCs w:val="24"/>
        </w:rPr>
        <w:t>Герштмана</w:t>
      </w:r>
      <w:proofErr w:type="spellEnd"/>
      <w:r w:rsidRPr="00E45A94">
        <w:rPr>
          <w:rFonts w:ascii="Times New Roman" w:eastAsia="TimesNewRomanPSMT" w:hAnsi="Times New Roman" w:cs="Times New Roman"/>
          <w:sz w:val="24"/>
          <w:szCs w:val="24"/>
        </w:rPr>
        <w:t>) — неспособность больного опознать собственные пальцы с закрытыми глазами. При теменных очагах возникает также нарушение возможности опознания цифр и букв, «написанных» на коже (</w:t>
      </w:r>
      <w:r w:rsidRPr="00E45A94">
        <w:rPr>
          <w:rFonts w:ascii="Times New Roman" w:eastAsia="TimesNewRomanPSMT" w:hAnsi="Times New Roman" w:cs="Times New Roman"/>
          <w:i/>
          <w:iCs/>
          <w:sz w:val="24"/>
          <w:szCs w:val="24"/>
        </w:rPr>
        <w:t>тактильная алексия</w:t>
      </w:r>
      <w:r w:rsidRPr="00E45A94">
        <w:rPr>
          <w:rFonts w:ascii="Times New Roman" w:eastAsia="TimesNewRomanPSMT" w:hAnsi="Times New Roman" w:cs="Times New Roman"/>
          <w:sz w:val="24"/>
          <w:szCs w:val="24"/>
        </w:rPr>
        <w:t>). Данные формы гностических расстройств в большей степени связаны с поражением нижнетеменных отделов левого полушария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К нижнетеменным симптомам поражения левого полушария (у правшей) относятся также речевые дефекты в виде </w:t>
      </w:r>
      <w:r w:rsidRPr="00E45A94">
        <w:rPr>
          <w:rFonts w:ascii="Times New Roman" w:eastAsia="TimesNewRomanPSMT" w:hAnsi="Times New Roman" w:cs="Times New Roman"/>
          <w:i/>
          <w:iCs/>
          <w:sz w:val="24"/>
          <w:szCs w:val="24"/>
        </w:rPr>
        <w:t xml:space="preserve">афферентной моторной афазии, </w:t>
      </w:r>
      <w:r w:rsidRPr="00E45A94">
        <w:rPr>
          <w:rFonts w:ascii="Times New Roman" w:eastAsia="TimesNewRomanPSMT" w:hAnsi="Times New Roman" w:cs="Times New Roman"/>
          <w:sz w:val="24"/>
          <w:szCs w:val="24"/>
        </w:rPr>
        <w:t xml:space="preserve">связанной с расстройством кинестетической основы речевого моторного акта и проявляющейся в трудностях артикуляции отдельных речевых звуков и слов в целом, в смешении близких артикулом (см. гл. 12). Для нижнетеменных поражений характерны также и другие сложные двигательные расстройства — нарушения произвольных движений и действий по типу </w:t>
      </w:r>
      <w:r w:rsidRPr="00E45A94">
        <w:rPr>
          <w:rFonts w:ascii="Times New Roman" w:eastAsia="TimesNewRomanPSMT" w:hAnsi="Times New Roman" w:cs="Times New Roman"/>
          <w:i/>
          <w:iCs/>
          <w:sz w:val="24"/>
          <w:szCs w:val="24"/>
        </w:rPr>
        <w:t xml:space="preserve">кинестетической апраксии, </w:t>
      </w:r>
      <w:r w:rsidRPr="00E45A94">
        <w:rPr>
          <w:rFonts w:ascii="Times New Roman" w:eastAsia="TimesNewRomanPSMT" w:hAnsi="Times New Roman" w:cs="Times New Roman"/>
          <w:sz w:val="24"/>
          <w:szCs w:val="24"/>
        </w:rPr>
        <w:t xml:space="preserve">при которой страдает </w:t>
      </w:r>
      <w:proofErr w:type="gramStart"/>
      <w:r w:rsidRPr="00E45A94">
        <w:rPr>
          <w:rFonts w:ascii="Times New Roman" w:eastAsia="TimesNewRomanPSMT" w:hAnsi="Times New Roman" w:cs="Times New Roman"/>
          <w:sz w:val="24"/>
          <w:szCs w:val="24"/>
        </w:rPr>
        <w:t>кинестетическая</w:t>
      </w:r>
      <w:proofErr w:type="gram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афферентация</w:t>
      </w:r>
      <w:proofErr w:type="spellEnd"/>
      <w:r w:rsidRPr="00E45A94">
        <w:rPr>
          <w:rFonts w:ascii="Times New Roman" w:eastAsia="TimesNewRomanPSMT" w:hAnsi="Times New Roman" w:cs="Times New Roman"/>
          <w:sz w:val="24"/>
          <w:szCs w:val="24"/>
        </w:rPr>
        <w:t xml:space="preserve"> двигательного акта (см. гл. 10).</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w:t>
      </w:r>
      <w:r w:rsidRPr="00E45A94">
        <w:rPr>
          <w:rFonts w:ascii="Times New Roman" w:eastAsia="TimesNewRomanPSMT" w:hAnsi="Times New Roman" w:cs="Times New Roman"/>
          <w:i/>
          <w:iCs/>
          <w:sz w:val="24"/>
          <w:szCs w:val="24"/>
        </w:rPr>
        <w:t xml:space="preserve">верхнетеменном синдроме </w:t>
      </w:r>
      <w:r w:rsidRPr="00E45A94">
        <w:rPr>
          <w:rFonts w:ascii="Times New Roman" w:eastAsia="TimesNewRomanPSMT" w:hAnsi="Times New Roman" w:cs="Times New Roman"/>
          <w:sz w:val="24"/>
          <w:szCs w:val="24"/>
        </w:rPr>
        <w:t>гностические нарушения проявляются в виде ложных соматических образов (соматических обманов) — ощущений «чужой» руки, нескольких конечностей, уменьшения, увеличения частей тела (</w:t>
      </w:r>
      <w:proofErr w:type="spellStart"/>
      <w:r w:rsidRPr="00E45A94">
        <w:rPr>
          <w:rFonts w:ascii="Times New Roman" w:eastAsia="TimesNewRomanPSMT" w:hAnsi="Times New Roman" w:cs="Times New Roman"/>
          <w:sz w:val="24"/>
          <w:szCs w:val="24"/>
        </w:rPr>
        <w:t>соматопарагнозия</w:t>
      </w:r>
      <w:proofErr w:type="spellEnd"/>
      <w:r w:rsidRPr="00E45A94">
        <w:rPr>
          <w:rFonts w:ascii="Times New Roman" w:eastAsia="TimesNewRomanPSMT" w:hAnsi="Times New Roman" w:cs="Times New Roman"/>
          <w:sz w:val="24"/>
          <w:szCs w:val="24"/>
        </w:rPr>
        <w:t xml:space="preserve">). При правосторонних поражениях теменной области коры собственные дефекты часто не воспринимаются больным — симптом, получивший название </w:t>
      </w:r>
      <w:proofErr w:type="spellStart"/>
      <w:r w:rsidRPr="00E45A94">
        <w:rPr>
          <w:rFonts w:ascii="Times New Roman" w:eastAsia="TimesNewRomanPSMT" w:hAnsi="Times New Roman" w:cs="Times New Roman"/>
          <w:sz w:val="24"/>
          <w:szCs w:val="24"/>
        </w:rPr>
        <w:t>анозогнозии</w:t>
      </w:r>
      <w:proofErr w:type="spellEnd"/>
      <w:r w:rsidRPr="00E45A94">
        <w:rPr>
          <w:rFonts w:ascii="Times New Roman" w:eastAsia="TimesNewRomanPSMT" w:hAnsi="Times New Roman" w:cs="Times New Roman"/>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К числу гностических теменных симптомов относится и нарушение «схемы тела» (</w:t>
      </w:r>
      <w:proofErr w:type="spellStart"/>
      <w:r w:rsidRPr="00E45A94">
        <w:rPr>
          <w:rFonts w:ascii="Times New Roman" w:eastAsia="TimesNewRomanPSMT" w:hAnsi="Times New Roman" w:cs="Times New Roman"/>
          <w:i/>
          <w:iCs/>
          <w:sz w:val="24"/>
          <w:szCs w:val="24"/>
        </w:rPr>
        <w:t>соматоагнозия</w:t>
      </w:r>
      <w:proofErr w:type="spellEnd"/>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расстройство узнавания частей собственного тела, их расположения по отношению друг к другу. Эти нарушения также преимущественно связаны с поражением верхних отделов теменной области. Чаще всего больной плохо ориентируется в левой половине тела (</w:t>
      </w:r>
      <w:proofErr w:type="spellStart"/>
      <w:r w:rsidRPr="00E45A94">
        <w:rPr>
          <w:rFonts w:ascii="Times New Roman" w:eastAsia="TimesNewRomanPSMT" w:hAnsi="Times New Roman" w:cs="Times New Roman"/>
          <w:i/>
          <w:iCs/>
          <w:sz w:val="24"/>
          <w:szCs w:val="24"/>
        </w:rPr>
        <w:t>гемисоматоагнозия</w:t>
      </w:r>
      <w:proofErr w:type="spellEnd"/>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что наблюдается при поражении теменной области правого полушария.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Помимо гностических дефектов в синдромы поражения как верхней, так и нижней теменной коры входят также модально-специфические </w:t>
      </w:r>
      <w:proofErr w:type="spellStart"/>
      <w:r w:rsidRPr="00E45A94">
        <w:rPr>
          <w:rFonts w:ascii="Times New Roman" w:eastAsia="TimesNewRomanPSMT" w:hAnsi="Times New Roman" w:cs="Times New Roman"/>
          <w:sz w:val="24"/>
          <w:szCs w:val="24"/>
        </w:rPr>
        <w:t>мнестические</w:t>
      </w:r>
      <w:proofErr w:type="spellEnd"/>
      <w:r w:rsidRPr="00E45A94">
        <w:rPr>
          <w:rFonts w:ascii="Times New Roman" w:eastAsia="TimesNewRomanPSMT" w:hAnsi="Times New Roman" w:cs="Times New Roman"/>
          <w:sz w:val="24"/>
          <w:szCs w:val="24"/>
        </w:rPr>
        <w:t xml:space="preserve"> нарушения в виде нарушений </w:t>
      </w:r>
      <w:r w:rsidRPr="00E45A94">
        <w:rPr>
          <w:rFonts w:ascii="Times New Roman" w:eastAsia="TimesNewRomanPSMT" w:hAnsi="Times New Roman" w:cs="Times New Roman"/>
          <w:i/>
          <w:iCs/>
          <w:sz w:val="24"/>
          <w:szCs w:val="24"/>
        </w:rPr>
        <w:t xml:space="preserve">тактильной памяти, </w:t>
      </w:r>
      <w:r w:rsidRPr="00E45A94">
        <w:rPr>
          <w:rFonts w:ascii="Times New Roman" w:eastAsia="TimesNewRomanPSMT" w:hAnsi="Times New Roman" w:cs="Times New Roman"/>
          <w:sz w:val="24"/>
          <w:szCs w:val="24"/>
        </w:rPr>
        <w:t xml:space="preserve">которые отчетливо выявляются в специальных экспериментальных исследованиях (например, при запоминании и последующем узнавании тактильного образца). У данной категории больных наблюдаются также симптомы </w:t>
      </w:r>
      <w:r w:rsidRPr="00E45A94">
        <w:rPr>
          <w:rFonts w:ascii="Times New Roman" w:eastAsia="TimesNewRomanPSMT" w:hAnsi="Times New Roman" w:cs="Times New Roman"/>
          <w:i/>
          <w:iCs/>
          <w:sz w:val="24"/>
          <w:szCs w:val="24"/>
        </w:rPr>
        <w:t xml:space="preserve">тактильного невнимания </w:t>
      </w:r>
      <w:r w:rsidRPr="00E45A94">
        <w:rPr>
          <w:rFonts w:ascii="Times New Roman" w:eastAsia="TimesNewRomanPSMT" w:hAnsi="Times New Roman" w:cs="Times New Roman"/>
          <w:sz w:val="24"/>
          <w:szCs w:val="24"/>
        </w:rPr>
        <w:t>в виде игнорирования одного из двух одновременных прикосновений. В этих условиях чаще проявляются симптомы игнорирования прикосновения к левой руке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Описанные </w:t>
      </w:r>
      <w:r w:rsidRPr="00E45A94">
        <w:rPr>
          <w:rFonts w:ascii="Times New Roman" w:eastAsia="TimesNewRomanPSMT" w:hAnsi="Times New Roman" w:cs="Times New Roman"/>
          <w:i/>
          <w:iCs/>
          <w:sz w:val="24"/>
          <w:szCs w:val="24"/>
        </w:rPr>
        <w:t xml:space="preserve">модально-специфические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гностические, </w:t>
      </w:r>
      <w:proofErr w:type="spellStart"/>
      <w:r w:rsidRPr="00E45A94">
        <w:rPr>
          <w:rFonts w:ascii="Times New Roman" w:eastAsia="TimesNewRomanPSMT" w:hAnsi="Times New Roman" w:cs="Times New Roman"/>
          <w:i/>
          <w:iCs/>
          <w:sz w:val="24"/>
          <w:szCs w:val="24"/>
        </w:rPr>
        <w:t>мнестические</w:t>
      </w:r>
      <w:proofErr w:type="spellEnd"/>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дефекты составляют первичные симптомы поражения теменных постцентральных областей коры; моторные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речевые, мануальные</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нарушения можно рассматривать как вторичные проявления этих дефектов в моторной сфере.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4. </w:t>
      </w:r>
      <w:r w:rsidRPr="00E45A94">
        <w:rPr>
          <w:rFonts w:ascii="Times New Roman" w:eastAsia="TimesNewRomanPSMT" w:hAnsi="Times New Roman" w:cs="Times New Roman"/>
          <w:i/>
          <w:iCs/>
          <w:sz w:val="24"/>
          <w:szCs w:val="24"/>
        </w:rPr>
        <w:t xml:space="preserve">Синдромы поражения </w:t>
      </w:r>
      <w:proofErr w:type="spellStart"/>
      <w:r w:rsidRPr="00E45A94">
        <w:rPr>
          <w:rFonts w:ascii="Times New Roman" w:eastAsia="TimesNewRomanPSMT" w:hAnsi="Times New Roman" w:cs="Times New Roman"/>
          <w:i/>
          <w:iCs/>
          <w:sz w:val="24"/>
          <w:szCs w:val="24"/>
        </w:rPr>
        <w:t>конвекситальной</w:t>
      </w:r>
      <w:proofErr w:type="spellEnd"/>
      <w:r w:rsidRPr="00E45A94">
        <w:rPr>
          <w:rFonts w:ascii="Times New Roman" w:eastAsia="TimesNewRomanPSMT" w:hAnsi="Times New Roman" w:cs="Times New Roman"/>
          <w:i/>
          <w:iCs/>
          <w:sz w:val="24"/>
          <w:szCs w:val="24"/>
        </w:rPr>
        <w:t xml:space="preserve"> коры височной области мозга. </w:t>
      </w:r>
      <w:proofErr w:type="spellStart"/>
      <w:proofErr w:type="gramStart"/>
      <w:r w:rsidRPr="00E45A94">
        <w:rPr>
          <w:rFonts w:ascii="Times New Roman" w:eastAsia="TimesNewRomanPSMT" w:hAnsi="Times New Roman" w:cs="Times New Roman"/>
          <w:sz w:val="24"/>
          <w:szCs w:val="24"/>
        </w:rPr>
        <w:t>Конвекситальные</w:t>
      </w:r>
      <w:proofErr w:type="spellEnd"/>
      <w:r w:rsidRPr="00E45A94">
        <w:rPr>
          <w:rFonts w:ascii="Times New Roman" w:eastAsia="TimesNewRomanPSMT" w:hAnsi="Times New Roman" w:cs="Times New Roman"/>
          <w:sz w:val="24"/>
          <w:szCs w:val="24"/>
        </w:rPr>
        <w:t xml:space="preserve"> височные нейропсихологические синдромы четко различаются в зависимости от стороны поражения в связи с четкой </w:t>
      </w:r>
      <w:proofErr w:type="spellStart"/>
      <w:r w:rsidRPr="00E45A94">
        <w:rPr>
          <w:rFonts w:ascii="Times New Roman" w:eastAsia="TimesNewRomanPSMT" w:hAnsi="Times New Roman" w:cs="Times New Roman"/>
          <w:sz w:val="24"/>
          <w:szCs w:val="24"/>
        </w:rPr>
        <w:t>латерализацией</w:t>
      </w:r>
      <w:proofErr w:type="spellEnd"/>
      <w:r w:rsidRPr="00E45A94">
        <w:rPr>
          <w:rFonts w:ascii="Times New Roman" w:eastAsia="TimesNewRomanPSMT" w:hAnsi="Times New Roman" w:cs="Times New Roman"/>
          <w:sz w:val="24"/>
          <w:szCs w:val="24"/>
        </w:rPr>
        <w:t xml:space="preserve"> мозговых механизмов речевых функций.</w:t>
      </w:r>
      <w:proofErr w:type="gramEnd"/>
      <w:r w:rsidRPr="00E45A94">
        <w:rPr>
          <w:rFonts w:ascii="Times New Roman" w:eastAsia="TimesNewRomanPSMT" w:hAnsi="Times New Roman" w:cs="Times New Roman"/>
          <w:sz w:val="24"/>
          <w:szCs w:val="24"/>
        </w:rPr>
        <w:t xml:space="preserve"> Основными факторами, обусловливающими появление синдромов поражения височной коры (так же как и описанных выше синдромов), являются </w:t>
      </w:r>
      <w:r w:rsidRPr="00E45A94">
        <w:rPr>
          <w:rFonts w:ascii="Times New Roman" w:eastAsia="TimesNewRomanPSMT" w:hAnsi="Times New Roman" w:cs="Times New Roman"/>
          <w:i/>
          <w:iCs/>
          <w:sz w:val="24"/>
          <w:szCs w:val="24"/>
        </w:rPr>
        <w:t xml:space="preserve">модально-специфические. </w:t>
      </w:r>
      <w:r w:rsidRPr="00E45A94">
        <w:rPr>
          <w:rFonts w:ascii="Times New Roman" w:eastAsia="TimesNewRomanPSMT" w:hAnsi="Times New Roman" w:cs="Times New Roman"/>
          <w:sz w:val="24"/>
          <w:szCs w:val="24"/>
        </w:rPr>
        <w:t xml:space="preserve">Данные факторы, связанные с переработкой звуковой информации (речевых и неречевых звуков), отражают, по определению И. М. Сеченова, принцип последовательной </w:t>
      </w:r>
      <w:proofErr w:type="spellStart"/>
      <w:r w:rsidRPr="00E45A94">
        <w:rPr>
          <w:rFonts w:ascii="Times New Roman" w:eastAsia="TimesNewRomanPSMT" w:hAnsi="Times New Roman" w:cs="Times New Roman"/>
          <w:sz w:val="24"/>
          <w:szCs w:val="24"/>
        </w:rPr>
        <w:t>сукцессивной</w:t>
      </w:r>
      <w:proofErr w:type="spellEnd"/>
      <w:r w:rsidRPr="00E45A94">
        <w:rPr>
          <w:rFonts w:ascii="Times New Roman" w:eastAsia="TimesNewRomanPSMT" w:hAnsi="Times New Roman" w:cs="Times New Roman"/>
          <w:sz w:val="24"/>
          <w:szCs w:val="24"/>
        </w:rPr>
        <w:t xml:space="preserve"> обработки информации.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Описывая синдромы поражения височных отделов коры левого полушария,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выделял синдром, связанный с поражением зоны Т</w:t>
      </w:r>
      <w:proofErr w:type="gramStart"/>
      <w:r w:rsidRPr="00E45A94">
        <w:rPr>
          <w:rFonts w:ascii="Times New Roman" w:eastAsia="TimesNewRomanPSMT" w:hAnsi="Times New Roman" w:cs="Times New Roman"/>
          <w:sz w:val="24"/>
          <w:szCs w:val="24"/>
        </w:rPr>
        <w:t>1</w:t>
      </w:r>
      <w:proofErr w:type="gramEnd"/>
      <w:r w:rsidRPr="00E45A94">
        <w:rPr>
          <w:rFonts w:ascii="Times New Roman" w:eastAsia="TimesNewRomanPSMT" w:hAnsi="Times New Roman" w:cs="Times New Roman"/>
          <w:sz w:val="24"/>
          <w:szCs w:val="24"/>
        </w:rPr>
        <w:t xml:space="preserve"> («ядерной зоны» коры слухового анализатора), в основе которого лежит расстройство </w:t>
      </w:r>
      <w:r w:rsidRPr="00E45A94">
        <w:rPr>
          <w:rFonts w:ascii="Times New Roman" w:eastAsia="TimesNewRomanPSMT" w:hAnsi="Times New Roman" w:cs="Times New Roman"/>
          <w:i/>
          <w:iCs/>
          <w:sz w:val="24"/>
          <w:szCs w:val="24"/>
        </w:rPr>
        <w:t xml:space="preserve">фонематического слуха, </w:t>
      </w:r>
      <w:r w:rsidRPr="00E45A94">
        <w:rPr>
          <w:rFonts w:ascii="Times New Roman" w:eastAsia="TimesNewRomanPSMT" w:hAnsi="Times New Roman" w:cs="Times New Roman"/>
          <w:sz w:val="24"/>
          <w:szCs w:val="24"/>
        </w:rPr>
        <w:t xml:space="preserve">и синдром, связанный с поражением зоны Т2 (областей, расположенных на границе височной и теменно-затылочной коры), основой которого являются нарушения </w:t>
      </w:r>
      <w:r w:rsidRPr="00E45A94">
        <w:rPr>
          <w:rFonts w:ascii="Times New Roman" w:eastAsia="TimesNewRomanPSMT" w:hAnsi="Times New Roman" w:cs="Times New Roman"/>
          <w:i/>
          <w:iCs/>
          <w:sz w:val="24"/>
          <w:szCs w:val="24"/>
        </w:rPr>
        <w:t>слухоречевой памяти.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поражении </w:t>
      </w:r>
      <w:r w:rsidRPr="00E45A94">
        <w:rPr>
          <w:rFonts w:ascii="Times New Roman" w:eastAsia="TimesNewRomanPSMT" w:hAnsi="Times New Roman" w:cs="Times New Roman"/>
          <w:i/>
          <w:iCs/>
          <w:sz w:val="24"/>
          <w:szCs w:val="24"/>
        </w:rPr>
        <w:t>зоны Т</w:t>
      </w:r>
      <w:proofErr w:type="gramStart"/>
      <w:r w:rsidRPr="00E45A94">
        <w:rPr>
          <w:rFonts w:ascii="Times New Roman" w:eastAsia="TimesNewRomanPSMT" w:hAnsi="Times New Roman" w:cs="Times New Roman"/>
          <w:i/>
          <w:iCs/>
          <w:sz w:val="24"/>
          <w:szCs w:val="24"/>
        </w:rPr>
        <w:t>1</w:t>
      </w:r>
      <w:proofErr w:type="gramEnd"/>
      <w:r w:rsidRPr="00E45A94">
        <w:rPr>
          <w:rFonts w:ascii="Times New Roman" w:eastAsia="TimesNewRomanPSMT" w:hAnsi="Times New Roman" w:cs="Times New Roman"/>
          <w:i/>
          <w:iCs/>
          <w:sz w:val="24"/>
          <w:szCs w:val="24"/>
        </w:rPr>
        <w:t xml:space="preserve"> левого полушария </w:t>
      </w:r>
      <w:r w:rsidRPr="00E45A94">
        <w:rPr>
          <w:rFonts w:ascii="Times New Roman" w:eastAsia="TimesNewRomanPSMT" w:hAnsi="Times New Roman" w:cs="Times New Roman"/>
          <w:sz w:val="24"/>
          <w:szCs w:val="24"/>
        </w:rPr>
        <w:t>(у правшей) первичными симптомами являются нарушения фонематического слуха, приводящие к расстройству речи (</w:t>
      </w:r>
      <w:r w:rsidRPr="00E45A94">
        <w:rPr>
          <w:rFonts w:ascii="Times New Roman" w:eastAsia="TimesNewRomanPSMT" w:hAnsi="Times New Roman" w:cs="Times New Roman"/>
          <w:i/>
          <w:iCs/>
          <w:sz w:val="24"/>
          <w:szCs w:val="24"/>
        </w:rPr>
        <w:t>сенсорной афазии</w:t>
      </w:r>
      <w:r w:rsidRPr="00E45A94">
        <w:rPr>
          <w:rFonts w:ascii="Times New Roman" w:eastAsia="TimesNewRomanPSMT" w:hAnsi="Times New Roman" w:cs="Times New Roman"/>
          <w:sz w:val="24"/>
          <w:szCs w:val="24"/>
        </w:rPr>
        <w:t xml:space="preserve">). Эти нарушения не затрагивают обычно неречевого и музыкального слуха, а также других форм гностической слуховой деятельности. Однако возможны трудности в оценке и воспроизведении ритмических структур, в восприятии последовательности звуковых стимулов, а также коротких звуков (меньше 4 </w:t>
      </w:r>
      <w:proofErr w:type="spellStart"/>
      <w:r w:rsidRPr="00E45A94">
        <w:rPr>
          <w:rFonts w:ascii="Times New Roman" w:eastAsia="TimesNewRomanPSMT" w:hAnsi="Times New Roman" w:cs="Times New Roman"/>
          <w:sz w:val="24"/>
          <w:szCs w:val="24"/>
        </w:rPr>
        <w:t>мс</w:t>
      </w:r>
      <w:proofErr w:type="spellEnd"/>
      <w:r w:rsidRPr="00E45A94">
        <w:rPr>
          <w:rFonts w:ascii="Times New Roman" w:eastAsia="TimesNewRomanPSMT" w:hAnsi="Times New Roman" w:cs="Times New Roman"/>
          <w:sz w:val="24"/>
          <w:szCs w:val="24"/>
        </w:rPr>
        <w:t xml:space="preserve">). Нарушения фонематического слуха могут выступать в грубой форме, когда больной совершенно не понимает обращенную к нему устную речь, или в более мягкой форме, когда нарушено понимание лишь близких по звучанию или произнесенных в быстром темпе звуков речи. В некоторых случаях дефекты фонематического слуха выявляются только в специальных сенсибилизированных условиях опыта. Вследствие нарушения фонематического слуха распадается целый комплекс речевых функций: </w:t>
      </w:r>
      <w:r w:rsidRPr="00E45A94">
        <w:rPr>
          <w:rFonts w:ascii="Times New Roman" w:eastAsia="TimesNewRomanPSMT" w:hAnsi="Times New Roman" w:cs="Times New Roman"/>
          <w:i/>
          <w:iCs/>
          <w:sz w:val="24"/>
          <w:szCs w:val="24"/>
        </w:rPr>
        <w:t xml:space="preserve">письмо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особенно под диктовку</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 чтение, активная речь. </w:t>
      </w:r>
      <w:r w:rsidRPr="00E45A94">
        <w:rPr>
          <w:rFonts w:ascii="Times New Roman" w:eastAsia="TimesNewRomanPSMT" w:hAnsi="Times New Roman" w:cs="Times New Roman"/>
          <w:sz w:val="24"/>
          <w:szCs w:val="24"/>
        </w:rPr>
        <w:t xml:space="preserve">Нарушение звуковой стороны речи ведет к нарушению и ее смысловой структуры. Возникают </w:t>
      </w:r>
      <w:r w:rsidRPr="00E45A94">
        <w:rPr>
          <w:rFonts w:ascii="Times New Roman" w:eastAsia="TimesNewRomanPSMT" w:hAnsi="Times New Roman" w:cs="Times New Roman"/>
          <w:i/>
          <w:iCs/>
          <w:sz w:val="24"/>
          <w:szCs w:val="24"/>
        </w:rPr>
        <w:t xml:space="preserve">«отчуждение смысла слов» </w:t>
      </w:r>
      <w:r w:rsidRPr="00E45A94">
        <w:rPr>
          <w:rFonts w:ascii="Times New Roman" w:eastAsia="TimesNewRomanPSMT" w:hAnsi="Times New Roman" w:cs="Times New Roman"/>
          <w:sz w:val="24"/>
          <w:szCs w:val="24"/>
        </w:rPr>
        <w:t xml:space="preserve">и </w:t>
      </w:r>
      <w:r w:rsidRPr="00E45A94">
        <w:rPr>
          <w:rFonts w:ascii="Times New Roman" w:eastAsia="TimesNewRomanPSMT" w:hAnsi="Times New Roman" w:cs="Times New Roman"/>
          <w:i/>
          <w:iCs/>
          <w:sz w:val="24"/>
          <w:szCs w:val="24"/>
        </w:rPr>
        <w:t xml:space="preserve">вторичные нарушения интеллектуальной деятельности, </w:t>
      </w:r>
      <w:r w:rsidRPr="00E45A94">
        <w:rPr>
          <w:rFonts w:ascii="Times New Roman" w:eastAsia="TimesNewRomanPSMT" w:hAnsi="Times New Roman" w:cs="Times New Roman"/>
          <w:sz w:val="24"/>
          <w:szCs w:val="24"/>
        </w:rPr>
        <w:t>связанные с неустойчивостью речевой семантики.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Поражение </w:t>
      </w:r>
      <w:r w:rsidRPr="00E45A94">
        <w:rPr>
          <w:rFonts w:ascii="Times New Roman" w:eastAsia="TimesNewRomanPSMT" w:hAnsi="Times New Roman" w:cs="Times New Roman"/>
          <w:i/>
          <w:iCs/>
          <w:sz w:val="24"/>
          <w:szCs w:val="24"/>
        </w:rPr>
        <w:t>зоны Т</w:t>
      </w:r>
      <w:proofErr w:type="gramStart"/>
      <w:r w:rsidRPr="00E45A94">
        <w:rPr>
          <w:rFonts w:ascii="Times New Roman" w:eastAsia="TimesNewRomanPSMT" w:hAnsi="Times New Roman" w:cs="Times New Roman"/>
          <w:i/>
          <w:iCs/>
          <w:sz w:val="24"/>
          <w:szCs w:val="24"/>
        </w:rPr>
        <w:t>2</w:t>
      </w:r>
      <w:proofErr w:type="gramEnd"/>
      <w:r w:rsidRPr="00E45A94">
        <w:rPr>
          <w:rFonts w:ascii="Times New Roman" w:eastAsia="TimesNewRomanPSMT" w:hAnsi="Times New Roman" w:cs="Times New Roman"/>
          <w:i/>
          <w:iCs/>
          <w:sz w:val="24"/>
          <w:szCs w:val="24"/>
        </w:rPr>
        <w:t xml:space="preserve"> левого полушария </w:t>
      </w:r>
      <w:r w:rsidRPr="00E45A94">
        <w:rPr>
          <w:rFonts w:ascii="Times New Roman" w:eastAsia="TimesNewRomanPSMT" w:hAnsi="Times New Roman" w:cs="Times New Roman"/>
          <w:sz w:val="24"/>
          <w:szCs w:val="24"/>
        </w:rPr>
        <w:t xml:space="preserve">ведет к другому височному синдрому. Его основой являются нарушения </w:t>
      </w:r>
      <w:r w:rsidRPr="00E45A94">
        <w:rPr>
          <w:rFonts w:ascii="Times New Roman" w:eastAsia="TimesNewRomanPSMT" w:hAnsi="Times New Roman" w:cs="Times New Roman"/>
          <w:i/>
          <w:iCs/>
          <w:sz w:val="24"/>
          <w:szCs w:val="24"/>
        </w:rPr>
        <w:t xml:space="preserve">слухоречевой памяти, </w:t>
      </w:r>
      <w:r w:rsidRPr="00E45A94">
        <w:rPr>
          <w:rFonts w:ascii="Times New Roman" w:eastAsia="TimesNewRomanPSMT" w:hAnsi="Times New Roman" w:cs="Times New Roman"/>
          <w:sz w:val="24"/>
          <w:szCs w:val="24"/>
        </w:rPr>
        <w:t xml:space="preserve">которые проявляются в форме </w:t>
      </w:r>
      <w:r w:rsidRPr="00E45A94">
        <w:rPr>
          <w:rFonts w:ascii="Times New Roman" w:eastAsia="TimesNewRomanPSMT" w:hAnsi="Times New Roman" w:cs="Times New Roman"/>
          <w:i/>
          <w:iCs/>
          <w:sz w:val="24"/>
          <w:szCs w:val="24"/>
        </w:rPr>
        <w:t>акустико-</w:t>
      </w:r>
      <w:proofErr w:type="spellStart"/>
      <w:r w:rsidRPr="00E45A94">
        <w:rPr>
          <w:rFonts w:ascii="Times New Roman" w:eastAsia="TimesNewRomanPSMT" w:hAnsi="Times New Roman" w:cs="Times New Roman"/>
          <w:i/>
          <w:iCs/>
          <w:sz w:val="24"/>
          <w:szCs w:val="24"/>
        </w:rPr>
        <w:t>мнестической</w:t>
      </w:r>
      <w:proofErr w:type="spellEnd"/>
      <w:r w:rsidRPr="00E45A94">
        <w:rPr>
          <w:rFonts w:ascii="Times New Roman" w:eastAsia="TimesNewRomanPSMT" w:hAnsi="Times New Roman" w:cs="Times New Roman"/>
          <w:i/>
          <w:iCs/>
          <w:sz w:val="24"/>
          <w:szCs w:val="24"/>
        </w:rPr>
        <w:t xml:space="preserve"> афазии. </w:t>
      </w:r>
      <w:r w:rsidRPr="00E45A94">
        <w:rPr>
          <w:rFonts w:ascii="Times New Roman" w:eastAsia="TimesNewRomanPSMT" w:hAnsi="Times New Roman" w:cs="Times New Roman"/>
          <w:sz w:val="24"/>
          <w:szCs w:val="24"/>
        </w:rPr>
        <w:t xml:space="preserve">Больные могут правильно повторять отдельные звуки речи (в том числе и оппозиционные фонемы) и отдельные слова, но затрудняются при повторении серии слов (даже трех—четырех) вследствие резко выраженных нарушений следовой деятельности (в виде ретроактивного и </w:t>
      </w:r>
      <w:proofErr w:type="spellStart"/>
      <w:r w:rsidRPr="00E45A94">
        <w:rPr>
          <w:rFonts w:ascii="Times New Roman" w:eastAsia="TimesNewRomanPSMT" w:hAnsi="Times New Roman" w:cs="Times New Roman"/>
          <w:sz w:val="24"/>
          <w:szCs w:val="24"/>
        </w:rPr>
        <w:t>проактивного</w:t>
      </w:r>
      <w:proofErr w:type="spellEnd"/>
      <w:r w:rsidRPr="00E45A94">
        <w:rPr>
          <w:rFonts w:ascii="Times New Roman" w:eastAsia="TimesNewRomanPSMT" w:hAnsi="Times New Roman" w:cs="Times New Roman"/>
          <w:sz w:val="24"/>
          <w:szCs w:val="24"/>
        </w:rPr>
        <w:t xml:space="preserve"> торможения следов).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Другим возможным физиологическим механизмом </w:t>
      </w:r>
      <w:proofErr w:type="gramStart"/>
      <w:r w:rsidRPr="00E45A94">
        <w:rPr>
          <w:rFonts w:ascii="Times New Roman" w:eastAsia="TimesNewRomanPSMT" w:hAnsi="Times New Roman" w:cs="Times New Roman"/>
          <w:sz w:val="24"/>
          <w:szCs w:val="24"/>
        </w:rPr>
        <w:t>нарушения способности правильного воспроизведения серии слов</w:t>
      </w:r>
      <w:proofErr w:type="gramEnd"/>
      <w:r w:rsidRPr="00E45A94">
        <w:rPr>
          <w:rFonts w:ascii="Times New Roman" w:eastAsia="TimesNewRomanPSMT" w:hAnsi="Times New Roman" w:cs="Times New Roman"/>
          <w:sz w:val="24"/>
          <w:szCs w:val="24"/>
        </w:rPr>
        <w:t xml:space="preserve"> является механизм «уравнивания интенсивности следов», вследствие чего уменьшается вероятность актуализации нужного слова. При увеличении объема слухоречевого материала наряду с </w:t>
      </w:r>
      <w:proofErr w:type="spellStart"/>
      <w:r w:rsidRPr="00E45A94">
        <w:rPr>
          <w:rFonts w:ascii="Times New Roman" w:eastAsia="TimesNewRomanPSMT" w:hAnsi="Times New Roman" w:cs="Times New Roman"/>
          <w:sz w:val="24"/>
          <w:szCs w:val="24"/>
        </w:rPr>
        <w:t>амнестическими</w:t>
      </w:r>
      <w:proofErr w:type="spellEnd"/>
      <w:r w:rsidRPr="00E45A94">
        <w:rPr>
          <w:rFonts w:ascii="Times New Roman" w:eastAsia="TimesNewRomanPSMT" w:hAnsi="Times New Roman" w:cs="Times New Roman"/>
          <w:sz w:val="24"/>
          <w:szCs w:val="24"/>
        </w:rPr>
        <w:t xml:space="preserve"> симптомами возможны и сенсорно-</w:t>
      </w:r>
      <w:proofErr w:type="spellStart"/>
      <w:r w:rsidRPr="00E45A94">
        <w:rPr>
          <w:rFonts w:ascii="Times New Roman" w:eastAsia="TimesNewRomanPSMT" w:hAnsi="Times New Roman" w:cs="Times New Roman"/>
          <w:sz w:val="24"/>
          <w:szCs w:val="24"/>
        </w:rPr>
        <w:t>афазические</w:t>
      </w:r>
      <w:proofErr w:type="spellEnd"/>
      <w:r w:rsidRPr="00E45A94">
        <w:rPr>
          <w:rFonts w:ascii="Times New Roman" w:eastAsia="TimesNewRomanPSMT" w:hAnsi="Times New Roman" w:cs="Times New Roman"/>
          <w:sz w:val="24"/>
          <w:szCs w:val="24"/>
        </w:rPr>
        <w:t xml:space="preserve"> явления в виде отчуждения смысла слова. Как следствие </w:t>
      </w:r>
      <w:proofErr w:type="spellStart"/>
      <w:r w:rsidRPr="00E45A94">
        <w:rPr>
          <w:rFonts w:ascii="Times New Roman" w:eastAsia="TimesNewRomanPSMT" w:hAnsi="Times New Roman" w:cs="Times New Roman"/>
          <w:sz w:val="24"/>
          <w:szCs w:val="24"/>
        </w:rPr>
        <w:t>мнестических</w:t>
      </w:r>
      <w:proofErr w:type="spellEnd"/>
      <w:r w:rsidRPr="00E45A94">
        <w:rPr>
          <w:rFonts w:ascii="Times New Roman" w:eastAsia="TimesNewRomanPSMT" w:hAnsi="Times New Roman" w:cs="Times New Roman"/>
          <w:sz w:val="24"/>
          <w:szCs w:val="24"/>
        </w:rPr>
        <w:t xml:space="preserve"> речевых расстрой</w:t>
      </w:r>
      <w:proofErr w:type="gramStart"/>
      <w:r w:rsidRPr="00E45A94">
        <w:rPr>
          <w:rFonts w:ascii="Times New Roman" w:eastAsia="TimesNewRomanPSMT" w:hAnsi="Times New Roman" w:cs="Times New Roman"/>
          <w:sz w:val="24"/>
          <w:szCs w:val="24"/>
        </w:rPr>
        <w:t xml:space="preserve">ств </w:t>
      </w:r>
      <w:r w:rsidRPr="00E45A94">
        <w:rPr>
          <w:rFonts w:ascii="Times New Roman" w:eastAsia="TimesNewRomanPSMT" w:hAnsi="Times New Roman" w:cs="Times New Roman"/>
          <w:i/>
          <w:iCs/>
          <w:sz w:val="24"/>
          <w:szCs w:val="24"/>
        </w:rPr>
        <w:t>вт</w:t>
      </w:r>
      <w:proofErr w:type="gramEnd"/>
      <w:r w:rsidRPr="00E45A94">
        <w:rPr>
          <w:rFonts w:ascii="Times New Roman" w:eastAsia="TimesNewRomanPSMT" w:hAnsi="Times New Roman" w:cs="Times New Roman"/>
          <w:i/>
          <w:iCs/>
          <w:sz w:val="24"/>
          <w:szCs w:val="24"/>
        </w:rPr>
        <w:t xml:space="preserve">орично нарушаются и процессы письма под </w:t>
      </w:r>
      <w:r w:rsidRPr="00E45A94">
        <w:rPr>
          <w:rFonts w:ascii="Times New Roman" w:eastAsia="TimesNewRomanPSMT" w:hAnsi="Times New Roman" w:cs="Times New Roman"/>
          <w:i/>
          <w:iCs/>
          <w:sz w:val="24"/>
          <w:szCs w:val="24"/>
        </w:rPr>
        <w:lastRenderedPageBreak/>
        <w:t xml:space="preserve">диктовку </w:t>
      </w:r>
      <w:r w:rsidRPr="00E45A94">
        <w:rPr>
          <w:rFonts w:ascii="Times New Roman" w:eastAsia="TimesNewRomanPSMT" w:hAnsi="Times New Roman" w:cs="Times New Roman"/>
          <w:sz w:val="24"/>
          <w:szCs w:val="24"/>
        </w:rPr>
        <w:t xml:space="preserve">(особенно большого материала), </w:t>
      </w:r>
      <w:r w:rsidRPr="00E45A94">
        <w:rPr>
          <w:rFonts w:ascii="Times New Roman" w:eastAsia="TimesNewRomanPSMT" w:hAnsi="Times New Roman" w:cs="Times New Roman"/>
          <w:i/>
          <w:iCs/>
          <w:sz w:val="24"/>
          <w:szCs w:val="24"/>
        </w:rPr>
        <w:t xml:space="preserve">понимания больших отрывков текста. </w:t>
      </w:r>
      <w:proofErr w:type="spellStart"/>
      <w:r w:rsidRPr="00E45A94">
        <w:rPr>
          <w:rFonts w:ascii="Times New Roman" w:eastAsia="TimesNewRomanPSMT" w:hAnsi="Times New Roman" w:cs="Times New Roman"/>
          <w:sz w:val="24"/>
          <w:szCs w:val="24"/>
        </w:rPr>
        <w:t>Мнестические</w:t>
      </w:r>
      <w:proofErr w:type="spellEnd"/>
      <w:r w:rsidRPr="00E45A94">
        <w:rPr>
          <w:rFonts w:ascii="Times New Roman" w:eastAsia="TimesNewRomanPSMT" w:hAnsi="Times New Roman" w:cs="Times New Roman"/>
          <w:sz w:val="24"/>
          <w:szCs w:val="24"/>
        </w:rPr>
        <w:t xml:space="preserve"> речевые дефекты затрудняют и устный счет, и решение задач, поскольку в этих видах интеллектуальной деятельности необходима сохранность промежуточных результатов в словесной форме. Таким образом, на основе нарушения слухоречевой памяти возникает целая совокупность нарушений высших психических функций, т. е. особый нейропсихологический синдром.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Поражение </w:t>
      </w:r>
      <w:r w:rsidRPr="00E45A94">
        <w:rPr>
          <w:rFonts w:ascii="Times New Roman" w:eastAsia="TimesNewRomanPSMT" w:hAnsi="Times New Roman" w:cs="Times New Roman"/>
          <w:i/>
          <w:iCs/>
          <w:sz w:val="24"/>
          <w:szCs w:val="24"/>
        </w:rPr>
        <w:t xml:space="preserve">височных отделов коры правого полушария </w:t>
      </w:r>
      <w:r w:rsidRPr="00E45A94">
        <w:rPr>
          <w:rFonts w:ascii="Times New Roman" w:eastAsia="TimesNewRomanPSMT" w:hAnsi="Times New Roman" w:cs="Times New Roman"/>
          <w:sz w:val="24"/>
          <w:szCs w:val="24"/>
        </w:rPr>
        <w:t>приводит к иным по характеру расстройствам высших психических функций.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Их основой являются нарушения </w:t>
      </w:r>
      <w:r w:rsidRPr="00E45A94">
        <w:rPr>
          <w:rFonts w:ascii="Times New Roman" w:eastAsia="TimesNewRomanPSMT" w:hAnsi="Times New Roman" w:cs="Times New Roman"/>
          <w:i/>
          <w:iCs/>
          <w:sz w:val="24"/>
          <w:szCs w:val="24"/>
        </w:rPr>
        <w:t xml:space="preserve">неречевого и музыкального слуха, </w:t>
      </w:r>
      <w:r w:rsidRPr="00E45A94">
        <w:rPr>
          <w:rFonts w:ascii="Times New Roman" w:eastAsia="TimesNewRomanPSMT" w:hAnsi="Times New Roman" w:cs="Times New Roman"/>
          <w:sz w:val="24"/>
          <w:szCs w:val="24"/>
        </w:rPr>
        <w:t xml:space="preserve">а также </w:t>
      </w:r>
      <w:r w:rsidRPr="00E45A94">
        <w:rPr>
          <w:rFonts w:ascii="Times New Roman" w:eastAsia="TimesNewRomanPSMT" w:hAnsi="Times New Roman" w:cs="Times New Roman"/>
          <w:i/>
          <w:iCs/>
          <w:sz w:val="24"/>
          <w:szCs w:val="24"/>
        </w:rPr>
        <w:t xml:space="preserve">памяти на неречевые звуки </w:t>
      </w:r>
      <w:r w:rsidRPr="00E45A94">
        <w:rPr>
          <w:rFonts w:ascii="Times New Roman" w:eastAsia="TimesNewRomanPSMT" w:hAnsi="Times New Roman" w:cs="Times New Roman"/>
          <w:sz w:val="24"/>
          <w:szCs w:val="24"/>
        </w:rPr>
        <w:t xml:space="preserve">и </w:t>
      </w:r>
      <w:r w:rsidRPr="00E45A94">
        <w:rPr>
          <w:rFonts w:ascii="Times New Roman" w:eastAsia="TimesNewRomanPSMT" w:hAnsi="Times New Roman" w:cs="Times New Roman"/>
          <w:i/>
          <w:iCs/>
          <w:sz w:val="24"/>
          <w:szCs w:val="24"/>
        </w:rPr>
        <w:t xml:space="preserve">музыкальной памяти. </w:t>
      </w:r>
      <w:r w:rsidRPr="00E45A94">
        <w:rPr>
          <w:rFonts w:ascii="Times New Roman" w:eastAsia="TimesNewRomanPSMT" w:hAnsi="Times New Roman" w:cs="Times New Roman"/>
          <w:sz w:val="24"/>
          <w:szCs w:val="24"/>
        </w:rPr>
        <w:t>В этих случаях больной не способен определить значение различных бытовых звуков и шумов (</w:t>
      </w:r>
      <w:r w:rsidRPr="00E45A94">
        <w:rPr>
          <w:rFonts w:ascii="Times New Roman" w:eastAsia="TimesNewRomanPSMT" w:hAnsi="Times New Roman" w:cs="Times New Roman"/>
          <w:i/>
          <w:iCs/>
          <w:sz w:val="24"/>
          <w:szCs w:val="24"/>
        </w:rPr>
        <w:t>слуховая агнозия</w:t>
      </w:r>
      <w:r w:rsidRPr="00E45A94">
        <w:rPr>
          <w:rFonts w:ascii="Times New Roman" w:eastAsia="TimesNewRomanPSMT" w:hAnsi="Times New Roman" w:cs="Times New Roman"/>
          <w:sz w:val="24"/>
          <w:szCs w:val="24"/>
        </w:rPr>
        <w:t>) или не узнает и не может воспроизвести знакомых мелодий (</w:t>
      </w:r>
      <w:proofErr w:type="spellStart"/>
      <w:r w:rsidRPr="00E45A94">
        <w:rPr>
          <w:rFonts w:ascii="Times New Roman" w:eastAsia="TimesNewRomanPSMT" w:hAnsi="Times New Roman" w:cs="Times New Roman"/>
          <w:i/>
          <w:iCs/>
          <w:sz w:val="24"/>
          <w:szCs w:val="24"/>
        </w:rPr>
        <w:t>амузия</w:t>
      </w:r>
      <w:proofErr w:type="spellEnd"/>
      <w:r w:rsidRPr="00E45A94">
        <w:rPr>
          <w:rFonts w:ascii="Times New Roman" w:eastAsia="TimesNewRomanPSMT" w:hAnsi="Times New Roman" w:cs="Times New Roman"/>
          <w:sz w:val="24"/>
          <w:szCs w:val="24"/>
        </w:rPr>
        <w:t xml:space="preserve">). Дефекты слуховой памяти можно обнаружить в специальных экспериментах, в которых больному даются для запоминания и опознания два (или больше) звуковых эталона (отдельных звуков или комплексов, состоящих из одновременных или последовательных звуков). Больные с поражением правой височной области коры, как правило, не способны различать звуковые комплексы, особенно состоящие из последовательности нескольких звуков. У них нарушается и </w:t>
      </w:r>
      <w:r w:rsidRPr="00E45A94">
        <w:rPr>
          <w:rFonts w:ascii="Times New Roman" w:eastAsia="TimesNewRomanPSMT" w:hAnsi="Times New Roman" w:cs="Times New Roman"/>
          <w:i/>
          <w:iCs/>
          <w:sz w:val="24"/>
          <w:szCs w:val="24"/>
        </w:rPr>
        <w:t xml:space="preserve">слуховое внимание, </w:t>
      </w:r>
      <w:r w:rsidRPr="00E45A94">
        <w:rPr>
          <w:rFonts w:ascii="Times New Roman" w:eastAsia="TimesNewRomanPSMT" w:hAnsi="Times New Roman" w:cs="Times New Roman"/>
          <w:sz w:val="24"/>
          <w:szCs w:val="24"/>
        </w:rPr>
        <w:t xml:space="preserve">что четко проявляется, в частности, в опытах на </w:t>
      </w:r>
      <w:proofErr w:type="spellStart"/>
      <w:r w:rsidRPr="00E45A94">
        <w:rPr>
          <w:rFonts w:ascii="Times New Roman" w:eastAsia="TimesNewRomanPSMT" w:hAnsi="Times New Roman" w:cs="Times New Roman"/>
          <w:sz w:val="24"/>
          <w:szCs w:val="24"/>
        </w:rPr>
        <w:t>дихотическое</w:t>
      </w:r>
      <w:proofErr w:type="spellEnd"/>
      <w:r w:rsidRPr="00E45A94">
        <w:rPr>
          <w:rFonts w:ascii="Times New Roman" w:eastAsia="TimesNewRomanPSMT" w:hAnsi="Times New Roman" w:cs="Times New Roman"/>
          <w:sz w:val="24"/>
          <w:szCs w:val="24"/>
        </w:rPr>
        <w:t xml:space="preserve"> прослушивание речевых или неречевых стимулов, однако эти симптомы слухового невнимания (игнорирования) изучены пока недостаточно. Поражение височных структур правого полушария (в большей степени, чем левого) ведет к появлению симптомов </w:t>
      </w:r>
      <w:r w:rsidRPr="00E45A94">
        <w:rPr>
          <w:rFonts w:ascii="Times New Roman" w:eastAsia="TimesNewRomanPSMT" w:hAnsi="Times New Roman" w:cs="Times New Roman"/>
          <w:i/>
          <w:iCs/>
          <w:sz w:val="24"/>
          <w:szCs w:val="24"/>
        </w:rPr>
        <w:t xml:space="preserve">аритмии </w:t>
      </w:r>
      <w:r w:rsidRPr="00E45A94">
        <w:rPr>
          <w:rFonts w:ascii="Times New Roman" w:eastAsia="TimesNewRomanPSMT" w:hAnsi="Times New Roman" w:cs="Times New Roman"/>
          <w:sz w:val="24"/>
          <w:szCs w:val="24"/>
        </w:rPr>
        <w:t xml:space="preserve">— трудностей в оценке и воспроизведении ритмических структур, состоящих из однородных или различных по интенсивности звуков. Симптомом поражения правой височной области мозга является также нарушение восприятия </w:t>
      </w:r>
      <w:r w:rsidRPr="00E45A94">
        <w:rPr>
          <w:rFonts w:ascii="Times New Roman" w:eastAsia="TimesNewRomanPSMT" w:hAnsi="Times New Roman" w:cs="Times New Roman"/>
          <w:i/>
          <w:iCs/>
          <w:sz w:val="24"/>
          <w:szCs w:val="24"/>
        </w:rPr>
        <w:t xml:space="preserve">просодических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интонационных</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компонентов речи. </w:t>
      </w:r>
      <w:r w:rsidRPr="00E45A94">
        <w:rPr>
          <w:rFonts w:ascii="Times New Roman" w:eastAsia="TimesNewRomanPSMT" w:hAnsi="Times New Roman" w:cs="Times New Roman"/>
          <w:sz w:val="24"/>
          <w:szCs w:val="24"/>
        </w:rPr>
        <w:t xml:space="preserve">Интонационный аспект речи, отражающий и эмоциональную, и логическую семантику, перестает различаться больными; они часто не различают даже мужских и женских голосов. Вся эта совокупность нарушений свойственна больным-правшам с отсутствием скрытых признаков </w:t>
      </w:r>
      <w:proofErr w:type="spellStart"/>
      <w:r w:rsidRPr="00E45A94">
        <w:rPr>
          <w:rFonts w:ascii="Times New Roman" w:eastAsia="TimesNewRomanPSMT" w:hAnsi="Times New Roman" w:cs="Times New Roman"/>
          <w:sz w:val="24"/>
          <w:szCs w:val="24"/>
        </w:rPr>
        <w:t>левшества</w:t>
      </w:r>
      <w:proofErr w:type="spellEnd"/>
      <w:r w:rsidRPr="00E45A94">
        <w:rPr>
          <w:rFonts w:ascii="Times New Roman" w:eastAsia="TimesNewRomanPSMT" w:hAnsi="Times New Roman" w:cs="Times New Roman"/>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5. </w:t>
      </w:r>
      <w:r w:rsidRPr="00E45A94">
        <w:rPr>
          <w:rFonts w:ascii="Times New Roman" w:eastAsia="TimesNewRomanPSMT" w:hAnsi="Times New Roman" w:cs="Times New Roman"/>
          <w:i/>
          <w:iCs/>
          <w:sz w:val="24"/>
          <w:szCs w:val="24"/>
        </w:rPr>
        <w:t xml:space="preserve">Синдромы поражения коры </w:t>
      </w:r>
      <w:proofErr w:type="spellStart"/>
      <w:r w:rsidRPr="00E45A94">
        <w:rPr>
          <w:rFonts w:ascii="Times New Roman" w:eastAsia="TimesNewRomanPSMT" w:hAnsi="Times New Roman" w:cs="Times New Roman"/>
          <w:i/>
          <w:iCs/>
          <w:sz w:val="24"/>
          <w:szCs w:val="24"/>
        </w:rPr>
        <w:t>медиобазальных</w:t>
      </w:r>
      <w:proofErr w:type="spellEnd"/>
      <w:r w:rsidRPr="00E45A94">
        <w:rPr>
          <w:rFonts w:ascii="Times New Roman" w:eastAsia="TimesNewRomanPSMT" w:hAnsi="Times New Roman" w:cs="Times New Roman"/>
          <w:i/>
          <w:iCs/>
          <w:sz w:val="24"/>
          <w:szCs w:val="24"/>
        </w:rPr>
        <w:t xml:space="preserve"> отделов височной области мозга. </w:t>
      </w:r>
      <w:r w:rsidRPr="00E45A94">
        <w:rPr>
          <w:rFonts w:ascii="Times New Roman" w:eastAsia="TimesNewRomanPSMT" w:hAnsi="Times New Roman" w:cs="Times New Roman"/>
          <w:sz w:val="24"/>
          <w:szCs w:val="24"/>
        </w:rPr>
        <w:t xml:space="preserve">Если </w:t>
      </w:r>
      <w:proofErr w:type="spellStart"/>
      <w:r w:rsidRPr="00E45A94">
        <w:rPr>
          <w:rFonts w:ascii="Times New Roman" w:eastAsia="TimesNewRomanPSMT" w:hAnsi="Times New Roman" w:cs="Times New Roman"/>
          <w:sz w:val="24"/>
          <w:szCs w:val="24"/>
        </w:rPr>
        <w:t>конвекситальные</w:t>
      </w:r>
      <w:proofErr w:type="spellEnd"/>
      <w:r w:rsidRPr="00E45A94">
        <w:rPr>
          <w:rFonts w:ascii="Times New Roman" w:eastAsia="TimesNewRomanPSMT" w:hAnsi="Times New Roman" w:cs="Times New Roman"/>
          <w:sz w:val="24"/>
          <w:szCs w:val="24"/>
        </w:rPr>
        <w:t xml:space="preserve"> отделы коры височной области относятся к корковому звену слухового анализатора и входят в состав второго структурно-функционального блока мозга, то </w:t>
      </w:r>
      <w:proofErr w:type="spellStart"/>
      <w:r w:rsidRPr="00E45A94">
        <w:rPr>
          <w:rFonts w:ascii="Times New Roman" w:eastAsia="TimesNewRomanPSMT" w:hAnsi="Times New Roman" w:cs="Times New Roman"/>
          <w:sz w:val="24"/>
          <w:szCs w:val="24"/>
        </w:rPr>
        <w:t>медиобазальные</w:t>
      </w:r>
      <w:proofErr w:type="spellEnd"/>
      <w:r w:rsidRPr="00E45A94">
        <w:rPr>
          <w:rFonts w:ascii="Times New Roman" w:eastAsia="TimesNewRomanPSMT" w:hAnsi="Times New Roman" w:cs="Times New Roman"/>
          <w:sz w:val="24"/>
          <w:szCs w:val="24"/>
        </w:rPr>
        <w:t xml:space="preserve"> отделы коры являются составной частью </w:t>
      </w:r>
      <w:r w:rsidRPr="00E45A94">
        <w:rPr>
          <w:rFonts w:ascii="Times New Roman" w:eastAsia="TimesNewRomanPSMT" w:hAnsi="Times New Roman" w:cs="Times New Roman"/>
          <w:i/>
          <w:iCs/>
          <w:sz w:val="24"/>
          <w:szCs w:val="24"/>
        </w:rPr>
        <w:t xml:space="preserve">первого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энергетического</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блока. </w:t>
      </w:r>
      <w:r w:rsidRPr="00E45A94">
        <w:rPr>
          <w:rFonts w:ascii="Times New Roman" w:eastAsia="TimesNewRomanPSMT" w:hAnsi="Times New Roman" w:cs="Times New Roman"/>
          <w:sz w:val="24"/>
          <w:szCs w:val="24"/>
        </w:rPr>
        <w:t xml:space="preserve">Поражение этой зоны коры ведет к нарушению </w:t>
      </w:r>
      <w:r w:rsidRPr="00E45A94">
        <w:rPr>
          <w:rFonts w:ascii="Times New Roman" w:eastAsia="TimesNewRomanPSMT" w:hAnsi="Times New Roman" w:cs="Times New Roman"/>
          <w:i/>
          <w:iCs/>
          <w:sz w:val="24"/>
          <w:szCs w:val="24"/>
        </w:rPr>
        <w:t xml:space="preserve">модально-неспецифических факторов, </w:t>
      </w:r>
      <w:r w:rsidRPr="00E45A94">
        <w:rPr>
          <w:rFonts w:ascii="Times New Roman" w:eastAsia="TimesNewRomanPSMT" w:hAnsi="Times New Roman" w:cs="Times New Roman"/>
          <w:sz w:val="24"/>
          <w:szCs w:val="24"/>
        </w:rPr>
        <w:t xml:space="preserve">проявляющихся в иных нарушениях психических функций. </w:t>
      </w:r>
      <w:proofErr w:type="spellStart"/>
      <w:r w:rsidRPr="00E45A94">
        <w:rPr>
          <w:rFonts w:ascii="Times New Roman" w:eastAsia="TimesNewRomanPSMT" w:hAnsi="Times New Roman" w:cs="Times New Roman"/>
          <w:sz w:val="24"/>
          <w:szCs w:val="24"/>
        </w:rPr>
        <w:t>Медиобазальные</w:t>
      </w:r>
      <w:proofErr w:type="spellEnd"/>
      <w:r w:rsidRPr="00E45A94">
        <w:rPr>
          <w:rFonts w:ascii="Times New Roman" w:eastAsia="TimesNewRomanPSMT" w:hAnsi="Times New Roman" w:cs="Times New Roman"/>
          <w:sz w:val="24"/>
          <w:szCs w:val="24"/>
        </w:rPr>
        <w:t xml:space="preserve"> отделы коры височной области входят в </w:t>
      </w:r>
      <w:proofErr w:type="spellStart"/>
      <w:r w:rsidRPr="00E45A94">
        <w:rPr>
          <w:rFonts w:ascii="Times New Roman" w:eastAsia="TimesNewRomanPSMT" w:hAnsi="Times New Roman" w:cs="Times New Roman"/>
          <w:sz w:val="24"/>
          <w:szCs w:val="24"/>
        </w:rPr>
        <w:t>лимбическую</w:t>
      </w:r>
      <w:proofErr w:type="spellEnd"/>
      <w:r w:rsidRPr="00E45A94">
        <w:rPr>
          <w:rFonts w:ascii="Times New Roman" w:eastAsia="TimesNewRomanPSMT" w:hAnsi="Times New Roman" w:cs="Times New Roman"/>
          <w:sz w:val="24"/>
          <w:szCs w:val="24"/>
        </w:rPr>
        <w:t xml:space="preserve"> систему мозга, характеризующуюся очень сложными функциями. К ним относятся </w:t>
      </w:r>
      <w:r w:rsidRPr="00E45A94">
        <w:rPr>
          <w:rFonts w:ascii="Times New Roman" w:eastAsia="TimesNewRomanPSMT" w:hAnsi="Times New Roman" w:cs="Times New Roman"/>
          <w:i/>
          <w:iCs/>
          <w:sz w:val="24"/>
          <w:szCs w:val="24"/>
        </w:rPr>
        <w:t xml:space="preserve">регуляция уровня бодрствования мозга, эмоциональных состояний, </w:t>
      </w:r>
      <w:r w:rsidRPr="00E45A94">
        <w:rPr>
          <w:rFonts w:ascii="Times New Roman" w:eastAsia="TimesNewRomanPSMT" w:hAnsi="Times New Roman" w:cs="Times New Roman"/>
          <w:sz w:val="24"/>
          <w:szCs w:val="24"/>
        </w:rPr>
        <w:t xml:space="preserve">участие в процессах </w:t>
      </w:r>
      <w:r w:rsidRPr="00E45A94">
        <w:rPr>
          <w:rFonts w:ascii="Times New Roman" w:eastAsia="TimesNewRomanPSMT" w:hAnsi="Times New Roman" w:cs="Times New Roman"/>
          <w:i/>
          <w:iCs/>
          <w:sz w:val="24"/>
          <w:szCs w:val="24"/>
        </w:rPr>
        <w:t xml:space="preserve">памяти, сознания </w:t>
      </w:r>
      <w:r w:rsidRPr="00E45A94">
        <w:rPr>
          <w:rFonts w:ascii="Times New Roman" w:eastAsia="TimesNewRomanPSMT" w:hAnsi="Times New Roman" w:cs="Times New Roman"/>
          <w:sz w:val="24"/>
          <w:szCs w:val="24"/>
        </w:rPr>
        <w:t xml:space="preserve">и др. Синдромы поражения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структур височной доли изучены пока еще недостаточно. Однако уже имеющиеся сведения позволяют выделить их в отдельный тип синдромов.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Наиболее изучены три группы симптомов, входящих в эти синдромы.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Первая группа симптомов — </w:t>
      </w:r>
      <w:r w:rsidRPr="00E45A94">
        <w:rPr>
          <w:rFonts w:ascii="Times New Roman" w:eastAsia="TimesNewRomanPSMT" w:hAnsi="Times New Roman" w:cs="Times New Roman"/>
          <w:sz w:val="24"/>
          <w:szCs w:val="24"/>
        </w:rPr>
        <w:t xml:space="preserve">это </w:t>
      </w:r>
      <w:r w:rsidRPr="00E45A94">
        <w:rPr>
          <w:rFonts w:ascii="Times New Roman" w:eastAsia="TimesNewRomanPSMT" w:hAnsi="Times New Roman" w:cs="Times New Roman"/>
          <w:i/>
          <w:iCs/>
          <w:sz w:val="24"/>
          <w:szCs w:val="24"/>
        </w:rPr>
        <w:t xml:space="preserve">модально-неспецифические нарушения памяти </w:t>
      </w:r>
      <w:r w:rsidRPr="00E45A94">
        <w:rPr>
          <w:rFonts w:ascii="Times New Roman" w:eastAsia="TimesNewRomanPSMT" w:hAnsi="Times New Roman" w:cs="Times New Roman"/>
          <w:sz w:val="24"/>
          <w:szCs w:val="24"/>
        </w:rPr>
        <w:t xml:space="preserve">(слухоречевой и других видов). Как отмечал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дефекты «общей памяти» проявляются у этих больных в трудностях непосредственного удержания следов, т. е. в первичных нарушениях кратковременной памяти. При массивных поражениях этих отделов мозга нарушения кратковременной памяти приближаются по интенсивности к </w:t>
      </w:r>
      <w:proofErr w:type="spellStart"/>
      <w:r w:rsidRPr="00E45A94">
        <w:rPr>
          <w:rFonts w:ascii="Times New Roman" w:eastAsia="TimesNewRomanPSMT" w:hAnsi="Times New Roman" w:cs="Times New Roman"/>
          <w:sz w:val="24"/>
          <w:szCs w:val="24"/>
        </w:rPr>
        <w:t>корсаковскому</w:t>
      </w:r>
      <w:proofErr w:type="spellEnd"/>
      <w:r w:rsidRPr="00E45A94">
        <w:rPr>
          <w:rFonts w:ascii="Times New Roman" w:eastAsia="TimesNewRomanPSMT" w:hAnsi="Times New Roman" w:cs="Times New Roman"/>
          <w:sz w:val="24"/>
          <w:szCs w:val="24"/>
        </w:rPr>
        <w:t xml:space="preserve"> синдрому.</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Вторая группа симптомов </w:t>
      </w:r>
      <w:r w:rsidRPr="00E45A94">
        <w:rPr>
          <w:rFonts w:ascii="Times New Roman" w:eastAsia="TimesNewRomanPSMT" w:hAnsi="Times New Roman" w:cs="Times New Roman"/>
          <w:sz w:val="24"/>
          <w:szCs w:val="24"/>
        </w:rPr>
        <w:t xml:space="preserve">связана с </w:t>
      </w:r>
      <w:r w:rsidRPr="00E45A94">
        <w:rPr>
          <w:rFonts w:ascii="Times New Roman" w:eastAsia="TimesNewRomanPSMT" w:hAnsi="Times New Roman" w:cs="Times New Roman"/>
          <w:i/>
          <w:iCs/>
          <w:sz w:val="24"/>
          <w:szCs w:val="24"/>
        </w:rPr>
        <w:t xml:space="preserve">нарушениями в эмоциональной сфере. </w:t>
      </w:r>
      <w:r w:rsidRPr="00E45A94">
        <w:rPr>
          <w:rFonts w:ascii="Times New Roman" w:eastAsia="TimesNewRomanPSMT" w:hAnsi="Times New Roman" w:cs="Times New Roman"/>
          <w:sz w:val="24"/>
          <w:szCs w:val="24"/>
        </w:rPr>
        <w:t xml:space="preserve">Как уже говорилось выше (см. гл. 18), поражение височных отделов мозга приводит к отчетливым эмоциональным расстройствам, которые квалифицируются в психиатрической литературе как аффективные пароксизмы (в виде приступов страха, тоски, ужаса), сопровождающиеся бурными вегетативными реакциями. Подобные пароксизмы обычно предшествуют (в качестве ауры) общим судорожным эпилептическим припадкам. </w:t>
      </w:r>
      <w:r w:rsidRPr="00E45A94">
        <w:rPr>
          <w:rFonts w:ascii="Times New Roman" w:eastAsia="TimesNewRomanPSMT" w:hAnsi="Times New Roman" w:cs="Times New Roman"/>
          <w:sz w:val="24"/>
          <w:szCs w:val="24"/>
        </w:rPr>
        <w:lastRenderedPageBreak/>
        <w:t>Нередки и длительные сдвиги аффективного тонуса. Характер эмоциональных расстройств в определенной степени зависит от стороны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Третью группу </w:t>
      </w:r>
      <w:r w:rsidRPr="00E45A94">
        <w:rPr>
          <w:rFonts w:ascii="Times New Roman" w:eastAsia="TimesNewRomanPSMT" w:hAnsi="Times New Roman" w:cs="Times New Roman"/>
          <w:sz w:val="24"/>
          <w:szCs w:val="24"/>
        </w:rPr>
        <w:t xml:space="preserve">симптомов составляют </w:t>
      </w:r>
      <w:r w:rsidRPr="00E45A94">
        <w:rPr>
          <w:rFonts w:ascii="Times New Roman" w:eastAsia="TimesNewRomanPSMT" w:hAnsi="Times New Roman" w:cs="Times New Roman"/>
          <w:i/>
          <w:iCs/>
          <w:sz w:val="24"/>
          <w:szCs w:val="24"/>
        </w:rPr>
        <w:t xml:space="preserve">симптомы нарушения сознания. </w:t>
      </w:r>
      <w:r w:rsidRPr="00E45A94">
        <w:rPr>
          <w:rFonts w:ascii="Times New Roman" w:eastAsia="TimesNewRomanPSMT" w:hAnsi="Times New Roman" w:cs="Times New Roman"/>
          <w:sz w:val="24"/>
          <w:szCs w:val="24"/>
        </w:rPr>
        <w:t xml:space="preserve">В одних случаях — это </w:t>
      </w:r>
      <w:proofErr w:type="spellStart"/>
      <w:r w:rsidRPr="00E45A94">
        <w:rPr>
          <w:rFonts w:ascii="Times New Roman" w:eastAsia="TimesNewRomanPSMT" w:hAnsi="Times New Roman" w:cs="Times New Roman"/>
          <w:sz w:val="24"/>
          <w:szCs w:val="24"/>
        </w:rPr>
        <w:t>просоночные</w:t>
      </w:r>
      <w:proofErr w:type="spellEnd"/>
      <w:r w:rsidRPr="00E45A94">
        <w:rPr>
          <w:rFonts w:ascii="Times New Roman" w:eastAsia="TimesNewRomanPSMT" w:hAnsi="Times New Roman" w:cs="Times New Roman"/>
          <w:sz w:val="24"/>
          <w:szCs w:val="24"/>
        </w:rPr>
        <w:t xml:space="preserve"> состояния, спутанность сознания, иногда галлюцинации; в других — трудности ориентировки в месте, времени, конфабуляции. При общих эпилептических припадках происходит полное отключение сознания с последующей амнезией </w:t>
      </w:r>
      <w:proofErr w:type="gramStart"/>
      <w:r w:rsidRPr="00E45A94">
        <w:rPr>
          <w:rFonts w:ascii="Times New Roman" w:eastAsia="TimesNewRomanPSMT" w:hAnsi="Times New Roman" w:cs="Times New Roman"/>
          <w:sz w:val="24"/>
          <w:szCs w:val="24"/>
        </w:rPr>
        <w:t>на</w:t>
      </w:r>
      <w:proofErr w:type="gramEnd"/>
      <w:r w:rsidRPr="00E45A94">
        <w:rPr>
          <w:rFonts w:ascii="Times New Roman" w:eastAsia="TimesNewRomanPSMT" w:hAnsi="Times New Roman" w:cs="Times New Roman"/>
          <w:sz w:val="24"/>
          <w:szCs w:val="24"/>
        </w:rPr>
        <w:t xml:space="preserve"> произошедшее.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r w:rsidRPr="00E45A94">
        <w:rPr>
          <w:rFonts w:ascii="Times New Roman" w:eastAsia="TimesNewRomanPSMT" w:hAnsi="Times New Roman" w:cs="Times New Roman"/>
          <w:b/>
          <w:bCs/>
          <w:sz w:val="24"/>
          <w:szCs w:val="24"/>
        </w:rPr>
        <w:t xml:space="preserve">Нейропсихологические синдромы </w:t>
      </w:r>
      <w:proofErr w:type="gramStart"/>
      <w:r w:rsidRPr="00E45A94">
        <w:rPr>
          <w:rFonts w:ascii="Times New Roman" w:eastAsia="TimesNewRomanPSMT" w:hAnsi="Times New Roman" w:cs="Times New Roman"/>
          <w:b/>
          <w:bCs/>
          <w:sz w:val="24"/>
          <w:szCs w:val="24"/>
        </w:rPr>
        <w:t>поражения передних отделов коры больших полушарий головного мозга</w:t>
      </w:r>
      <w:proofErr w:type="gramEnd"/>
      <w:r w:rsidRPr="00E45A94">
        <w:rPr>
          <w:rFonts w:ascii="Times New Roman" w:eastAsia="TimesNewRomanPSMT" w:hAnsi="Times New Roman" w:cs="Times New Roman"/>
          <w:b/>
          <w:bCs/>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Передние отделы коры больших полушарий, расположенные кпереди от </w:t>
      </w:r>
      <w:proofErr w:type="spellStart"/>
      <w:r w:rsidRPr="00E45A94">
        <w:rPr>
          <w:rFonts w:ascii="Times New Roman" w:eastAsia="TimesNewRomanPSMT" w:hAnsi="Times New Roman" w:cs="Times New Roman"/>
          <w:sz w:val="24"/>
          <w:szCs w:val="24"/>
        </w:rPr>
        <w:t>Роландовой</w:t>
      </w:r>
      <w:proofErr w:type="spellEnd"/>
      <w:r w:rsidRPr="00E45A94">
        <w:rPr>
          <w:rFonts w:ascii="Times New Roman" w:eastAsia="TimesNewRomanPSMT" w:hAnsi="Times New Roman" w:cs="Times New Roman"/>
          <w:sz w:val="24"/>
          <w:szCs w:val="24"/>
        </w:rPr>
        <w:t xml:space="preserve"> борозды на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поверхности мозга, включают ядерную корковую зону двигательного анализатора (первичное 4-е поле и вторичные 6, 8, 44, 45-е поля) и ассоциативные префронтальные отделы коры (третичные 9, 10, 11, 12, 46, 47, 32-е поля). Данные отделы входят в </w:t>
      </w:r>
      <w:r w:rsidRPr="00E45A94">
        <w:rPr>
          <w:rFonts w:ascii="Times New Roman" w:eastAsia="TimesNewRomanPSMT" w:hAnsi="Times New Roman" w:cs="Times New Roman"/>
          <w:i/>
          <w:iCs/>
          <w:sz w:val="24"/>
          <w:szCs w:val="24"/>
        </w:rPr>
        <w:t xml:space="preserve">третий структурно-функциональный блок мозга. </w:t>
      </w:r>
      <w:r w:rsidRPr="00E45A94">
        <w:rPr>
          <w:rFonts w:ascii="Times New Roman" w:eastAsia="TimesNewRomanPSMT" w:hAnsi="Times New Roman" w:cs="Times New Roman"/>
          <w:sz w:val="24"/>
          <w:szCs w:val="24"/>
        </w:rPr>
        <w:t>В целом передние отделы коры больших полушарий анализируют «последовательные ряды» событий (по И. М. Сеченову) и осуществляют в широком смысле, регуляторные функции.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Поражение передних отделов коры (и «ближайшей подкорки») приводит к </w:t>
      </w:r>
      <w:r w:rsidRPr="00E45A94">
        <w:rPr>
          <w:rFonts w:ascii="Times New Roman" w:eastAsia="TimesNewRomanPSMT" w:hAnsi="Times New Roman" w:cs="Times New Roman"/>
          <w:i/>
          <w:iCs/>
          <w:sz w:val="24"/>
          <w:szCs w:val="24"/>
        </w:rPr>
        <w:t xml:space="preserve">двум типам синдромов. </w:t>
      </w:r>
      <w:r w:rsidRPr="00E45A94">
        <w:rPr>
          <w:rFonts w:ascii="Times New Roman" w:eastAsia="TimesNewRomanPSMT" w:hAnsi="Times New Roman" w:cs="Times New Roman"/>
          <w:sz w:val="24"/>
          <w:szCs w:val="24"/>
        </w:rPr>
        <w:t xml:space="preserve">К первому из них относятся синдромы </w:t>
      </w:r>
      <w:r w:rsidRPr="00E45A94">
        <w:rPr>
          <w:rFonts w:ascii="Times New Roman" w:eastAsia="TimesNewRomanPSMT" w:hAnsi="Times New Roman" w:cs="Times New Roman"/>
          <w:i/>
          <w:iCs/>
          <w:sz w:val="24"/>
          <w:szCs w:val="24"/>
        </w:rPr>
        <w:t xml:space="preserve">поражения </w:t>
      </w:r>
      <w:proofErr w:type="spellStart"/>
      <w:r w:rsidRPr="00E45A94">
        <w:rPr>
          <w:rFonts w:ascii="Times New Roman" w:eastAsia="TimesNewRomanPSMT" w:hAnsi="Times New Roman" w:cs="Times New Roman"/>
          <w:i/>
          <w:iCs/>
          <w:sz w:val="24"/>
          <w:szCs w:val="24"/>
        </w:rPr>
        <w:t>премоторных</w:t>
      </w:r>
      <w:proofErr w:type="spellEnd"/>
      <w:r w:rsidRPr="00E45A94">
        <w:rPr>
          <w:rFonts w:ascii="Times New Roman" w:eastAsia="TimesNewRomanPSMT" w:hAnsi="Times New Roman" w:cs="Times New Roman"/>
          <w:i/>
          <w:iCs/>
          <w:sz w:val="24"/>
          <w:szCs w:val="24"/>
        </w:rPr>
        <w:t xml:space="preserve"> отделов коры, </w:t>
      </w:r>
      <w:r w:rsidRPr="00E45A94">
        <w:rPr>
          <w:rFonts w:ascii="Times New Roman" w:eastAsia="TimesNewRomanPSMT" w:hAnsi="Times New Roman" w:cs="Times New Roman"/>
          <w:sz w:val="24"/>
          <w:szCs w:val="24"/>
        </w:rPr>
        <w:t xml:space="preserve">ко второму — </w:t>
      </w:r>
      <w:r w:rsidRPr="00E45A94">
        <w:rPr>
          <w:rFonts w:ascii="Times New Roman" w:eastAsia="TimesNewRomanPSMT" w:hAnsi="Times New Roman" w:cs="Times New Roman"/>
          <w:i/>
          <w:iCs/>
          <w:sz w:val="24"/>
          <w:szCs w:val="24"/>
        </w:rPr>
        <w:t xml:space="preserve">синдромы поражения префронтальных корковых зон. </w:t>
      </w:r>
      <w:r w:rsidRPr="00E45A94">
        <w:rPr>
          <w:rFonts w:ascii="Times New Roman" w:eastAsia="TimesNewRomanPSMT" w:hAnsi="Times New Roman" w:cs="Times New Roman"/>
          <w:sz w:val="24"/>
          <w:szCs w:val="24"/>
        </w:rPr>
        <w:t>Эти синдромы связаны с нарушением различных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1. </w:t>
      </w:r>
      <w:r w:rsidRPr="00E45A94">
        <w:rPr>
          <w:rFonts w:ascii="Times New Roman" w:eastAsia="TimesNewRomanPSMT" w:hAnsi="Times New Roman" w:cs="Times New Roman"/>
          <w:i/>
          <w:iCs/>
          <w:sz w:val="24"/>
          <w:szCs w:val="24"/>
        </w:rPr>
        <w:t xml:space="preserve">Синдромы поражения </w:t>
      </w:r>
      <w:proofErr w:type="spellStart"/>
      <w:r w:rsidRPr="00E45A94">
        <w:rPr>
          <w:rFonts w:ascii="Times New Roman" w:eastAsia="TimesNewRomanPSMT" w:hAnsi="Times New Roman" w:cs="Times New Roman"/>
          <w:i/>
          <w:iCs/>
          <w:sz w:val="24"/>
          <w:szCs w:val="24"/>
        </w:rPr>
        <w:t>премоторных</w:t>
      </w:r>
      <w:proofErr w:type="spellEnd"/>
      <w:r w:rsidRPr="00E45A94">
        <w:rPr>
          <w:rFonts w:ascii="Times New Roman" w:eastAsia="TimesNewRomanPSMT" w:hAnsi="Times New Roman" w:cs="Times New Roman"/>
          <w:i/>
          <w:iCs/>
          <w:sz w:val="24"/>
          <w:szCs w:val="24"/>
        </w:rPr>
        <w:t xml:space="preserve"> отделов коры. </w:t>
      </w:r>
      <w:r w:rsidRPr="00E45A94">
        <w:rPr>
          <w:rFonts w:ascii="Times New Roman" w:eastAsia="TimesNewRomanPSMT" w:hAnsi="Times New Roman" w:cs="Times New Roman"/>
          <w:sz w:val="24"/>
          <w:szCs w:val="24"/>
        </w:rPr>
        <w:t xml:space="preserve">Поражение вторичных корковых полей двигательной системы приводит </w:t>
      </w:r>
      <w:r w:rsidRPr="00E45A94">
        <w:rPr>
          <w:rFonts w:ascii="Times New Roman" w:eastAsia="TimesNewRomanPSMT" w:hAnsi="Times New Roman" w:cs="Times New Roman"/>
          <w:b/>
          <w:bCs/>
          <w:sz w:val="24"/>
          <w:szCs w:val="24"/>
        </w:rPr>
        <w:t xml:space="preserve">к </w:t>
      </w:r>
      <w:r w:rsidRPr="00E45A94">
        <w:rPr>
          <w:rFonts w:ascii="Times New Roman" w:eastAsia="TimesNewRomanPSMT" w:hAnsi="Times New Roman" w:cs="Times New Roman"/>
          <w:sz w:val="24"/>
          <w:szCs w:val="24"/>
        </w:rPr>
        <w:t xml:space="preserve">нарушению </w:t>
      </w:r>
      <w:r w:rsidRPr="00E45A94">
        <w:rPr>
          <w:rFonts w:ascii="Times New Roman" w:eastAsia="TimesNewRomanPSMT" w:hAnsi="Times New Roman" w:cs="Times New Roman"/>
          <w:i/>
          <w:iCs/>
          <w:sz w:val="24"/>
          <w:szCs w:val="24"/>
        </w:rPr>
        <w:t xml:space="preserve">модально-специфического фактора, </w:t>
      </w:r>
      <w:r w:rsidRPr="00E45A94">
        <w:rPr>
          <w:rFonts w:ascii="Times New Roman" w:eastAsia="TimesNewRomanPSMT" w:hAnsi="Times New Roman" w:cs="Times New Roman"/>
          <w:sz w:val="24"/>
          <w:szCs w:val="24"/>
        </w:rPr>
        <w:t xml:space="preserve">обеспечивающего корковую организацию движений. Этот фактор </w:t>
      </w:r>
      <w:proofErr w:type="gramStart"/>
      <w:r w:rsidRPr="00E45A94">
        <w:rPr>
          <w:rFonts w:ascii="Times New Roman" w:eastAsia="TimesNewRomanPSMT" w:hAnsi="Times New Roman" w:cs="Times New Roman"/>
          <w:sz w:val="24"/>
          <w:szCs w:val="24"/>
        </w:rPr>
        <w:t>связан</w:t>
      </w:r>
      <w:proofErr w:type="gramEnd"/>
      <w:r w:rsidRPr="00E45A94">
        <w:rPr>
          <w:rFonts w:ascii="Times New Roman" w:eastAsia="TimesNewRomanPSMT" w:hAnsi="Times New Roman" w:cs="Times New Roman"/>
          <w:sz w:val="24"/>
          <w:szCs w:val="24"/>
        </w:rPr>
        <w:t xml:space="preserve"> прежде всего с временной организацией двигательных актов и особенно — произвольных движений и действий. Последовательное развертывание движений во времени — один из важнейших (если не центральный) аспектов регуляции движений. Временная организация движений обеспечивает объединение (интеграцию) отдельных двигательных элементов в единую динамическую систему.</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Однако действие данного фактора не ограничивается только моторикой, а распространяется и на другие сферы психической деятельности, что позволяет выделить весь комплекс нарушений психических функций в единый синдром.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Помимо нарушения модально-специфического двигательного фактора поражение передних отделов коры в целом, включая </w:t>
      </w:r>
      <w:proofErr w:type="spellStart"/>
      <w:r w:rsidRPr="00E45A94">
        <w:rPr>
          <w:rFonts w:ascii="Times New Roman" w:eastAsia="TimesNewRomanPSMT" w:hAnsi="Times New Roman" w:cs="Times New Roman"/>
          <w:sz w:val="24"/>
          <w:szCs w:val="24"/>
        </w:rPr>
        <w:t>премоторную</w:t>
      </w:r>
      <w:proofErr w:type="spellEnd"/>
      <w:r w:rsidRPr="00E45A94">
        <w:rPr>
          <w:rFonts w:ascii="Times New Roman" w:eastAsia="TimesNewRomanPSMT" w:hAnsi="Times New Roman" w:cs="Times New Roman"/>
          <w:sz w:val="24"/>
          <w:szCs w:val="24"/>
        </w:rPr>
        <w:t xml:space="preserve"> зону, приводит к нарушению и </w:t>
      </w:r>
      <w:r w:rsidRPr="00E45A94">
        <w:rPr>
          <w:rFonts w:ascii="Times New Roman" w:eastAsia="TimesNewRomanPSMT" w:hAnsi="Times New Roman" w:cs="Times New Roman"/>
          <w:i/>
          <w:iCs/>
          <w:sz w:val="24"/>
          <w:szCs w:val="24"/>
        </w:rPr>
        <w:t xml:space="preserve">модально-неспецифических факторов. </w:t>
      </w:r>
      <w:r w:rsidRPr="00E45A94">
        <w:rPr>
          <w:rFonts w:ascii="Times New Roman" w:eastAsia="TimesNewRomanPSMT" w:hAnsi="Times New Roman" w:cs="Times New Roman"/>
          <w:sz w:val="24"/>
          <w:szCs w:val="24"/>
        </w:rPr>
        <w:t xml:space="preserve">Поражение </w:t>
      </w:r>
      <w:proofErr w:type="spellStart"/>
      <w:r w:rsidRPr="00E45A94">
        <w:rPr>
          <w:rFonts w:ascii="Times New Roman" w:eastAsia="TimesNewRomanPSMT" w:hAnsi="Times New Roman" w:cs="Times New Roman"/>
          <w:sz w:val="24"/>
          <w:szCs w:val="24"/>
        </w:rPr>
        <w:t>премоторной</w:t>
      </w:r>
      <w:proofErr w:type="spellEnd"/>
      <w:r w:rsidRPr="00E45A94">
        <w:rPr>
          <w:rFonts w:ascii="Times New Roman" w:eastAsia="TimesNewRomanPSMT" w:hAnsi="Times New Roman" w:cs="Times New Roman"/>
          <w:sz w:val="24"/>
          <w:szCs w:val="24"/>
        </w:rPr>
        <w:t xml:space="preserve"> области коры сопровождается нарушением модально-неспецифического фактора, который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обозначал как фактор «подвижности—инертности» нервных процессов. Нарушение этого фактора отражается на </w:t>
      </w:r>
      <w:proofErr w:type="spellStart"/>
      <w:r w:rsidRPr="00E45A94">
        <w:rPr>
          <w:rFonts w:ascii="Times New Roman" w:eastAsia="TimesNewRomanPSMT" w:hAnsi="Times New Roman" w:cs="Times New Roman"/>
          <w:i/>
          <w:iCs/>
          <w:sz w:val="24"/>
          <w:szCs w:val="24"/>
        </w:rPr>
        <w:t>нейродинамике</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всех высших психических функций, снижая их подвижность, лабильность.</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При поражении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отделов коры больших полушарий возникают два основных типа синдромов: </w:t>
      </w:r>
      <w:r w:rsidRPr="00E45A94">
        <w:rPr>
          <w:rFonts w:ascii="Times New Roman" w:eastAsia="TimesNewRomanPSMT" w:hAnsi="Times New Roman" w:cs="Times New Roman"/>
          <w:i/>
          <w:iCs/>
          <w:sz w:val="24"/>
          <w:szCs w:val="24"/>
        </w:rPr>
        <w:t xml:space="preserve">синдромы поражения верхних и нижних отделов </w:t>
      </w:r>
      <w:proofErr w:type="spellStart"/>
      <w:r w:rsidRPr="00E45A94">
        <w:rPr>
          <w:rFonts w:ascii="Times New Roman" w:eastAsia="TimesNewRomanPSMT" w:hAnsi="Times New Roman" w:cs="Times New Roman"/>
          <w:i/>
          <w:iCs/>
          <w:sz w:val="24"/>
          <w:szCs w:val="24"/>
        </w:rPr>
        <w:t>премоторной</w:t>
      </w:r>
      <w:proofErr w:type="spellEnd"/>
      <w:r w:rsidRPr="00E45A94">
        <w:rPr>
          <w:rFonts w:ascii="Times New Roman" w:eastAsia="TimesNewRomanPSMT" w:hAnsi="Times New Roman" w:cs="Times New Roman"/>
          <w:i/>
          <w:iCs/>
          <w:sz w:val="24"/>
          <w:szCs w:val="24"/>
        </w:rPr>
        <w:t xml:space="preserve"> области.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Двигательная симптоматика при поражении </w:t>
      </w:r>
      <w:r w:rsidRPr="00E45A94">
        <w:rPr>
          <w:rFonts w:ascii="Times New Roman" w:eastAsia="TimesNewRomanPSMT" w:hAnsi="Times New Roman" w:cs="Times New Roman"/>
          <w:i/>
          <w:iCs/>
          <w:sz w:val="24"/>
          <w:szCs w:val="24"/>
        </w:rPr>
        <w:t xml:space="preserve">верхних </w:t>
      </w:r>
      <w:proofErr w:type="spellStart"/>
      <w:r w:rsidRPr="00E45A94">
        <w:rPr>
          <w:rFonts w:ascii="Times New Roman" w:eastAsia="TimesNewRomanPSMT" w:hAnsi="Times New Roman" w:cs="Times New Roman"/>
          <w:i/>
          <w:iCs/>
          <w:sz w:val="24"/>
          <w:szCs w:val="24"/>
        </w:rPr>
        <w:t>премоторных</w:t>
      </w:r>
      <w:proofErr w:type="spellEnd"/>
      <w:r w:rsidRPr="00E45A94">
        <w:rPr>
          <w:rFonts w:ascii="Times New Roman" w:eastAsia="TimesNewRomanPSMT" w:hAnsi="Times New Roman" w:cs="Times New Roman"/>
          <w:i/>
          <w:iCs/>
          <w:sz w:val="24"/>
          <w:szCs w:val="24"/>
        </w:rPr>
        <w:t xml:space="preserve"> отделов коры </w:t>
      </w:r>
      <w:r w:rsidRPr="00E45A94">
        <w:rPr>
          <w:rFonts w:ascii="Times New Roman" w:eastAsia="TimesNewRomanPSMT" w:hAnsi="Times New Roman" w:cs="Times New Roman"/>
          <w:sz w:val="24"/>
          <w:szCs w:val="24"/>
        </w:rPr>
        <w:t xml:space="preserve">больших полушарий складывается из различных нарушений плавности, </w:t>
      </w:r>
      <w:proofErr w:type="spellStart"/>
      <w:r w:rsidRPr="00E45A94">
        <w:rPr>
          <w:rFonts w:ascii="Times New Roman" w:eastAsia="TimesNewRomanPSMT" w:hAnsi="Times New Roman" w:cs="Times New Roman"/>
          <w:sz w:val="24"/>
          <w:szCs w:val="24"/>
        </w:rPr>
        <w:t>автоматизированности</w:t>
      </w:r>
      <w:proofErr w:type="spellEnd"/>
      <w:r w:rsidRPr="00E45A94">
        <w:rPr>
          <w:rFonts w:ascii="Times New Roman" w:eastAsia="TimesNewRomanPSMT" w:hAnsi="Times New Roman" w:cs="Times New Roman"/>
          <w:sz w:val="24"/>
          <w:szCs w:val="24"/>
        </w:rPr>
        <w:t xml:space="preserve">, последовательности двигательных актов — как простых, так и сложных.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(1969) обозначал эти симптомы как </w:t>
      </w:r>
      <w:r w:rsidRPr="00E45A94">
        <w:rPr>
          <w:rFonts w:ascii="Times New Roman" w:eastAsia="TimesNewRomanPSMT" w:hAnsi="Times New Roman" w:cs="Times New Roman"/>
          <w:i/>
          <w:iCs/>
          <w:sz w:val="24"/>
          <w:szCs w:val="24"/>
        </w:rPr>
        <w:t xml:space="preserve">распад «кинетической мелодии». </w:t>
      </w:r>
      <w:r w:rsidRPr="00E45A94">
        <w:rPr>
          <w:rFonts w:ascii="Times New Roman" w:eastAsia="TimesNewRomanPSMT" w:hAnsi="Times New Roman" w:cs="Times New Roman"/>
          <w:sz w:val="24"/>
          <w:szCs w:val="24"/>
        </w:rPr>
        <w:t xml:space="preserve">У больных нет выраженных элементарных моторных нарушений — сила и тонус мышц относительно сохранны (или несколько изменены на стороне, противоположной очагу поражения). Однако разные двигательные навыки (двигательные автоматизмы) отчетливо нарушены. Меняется почерк, теряются скорость и плавность движений при игре на музыкальных инструментах, нарушается навык печатания на пишущей машинке и т. д. Движения становятся прерывистыми, неловкими. Центральным двигательным симптомом при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синдромах являются </w:t>
      </w:r>
      <w:r w:rsidRPr="00E45A94">
        <w:rPr>
          <w:rFonts w:ascii="Times New Roman" w:eastAsia="TimesNewRomanPSMT" w:hAnsi="Times New Roman" w:cs="Times New Roman"/>
          <w:i/>
          <w:iCs/>
          <w:sz w:val="24"/>
          <w:szCs w:val="24"/>
        </w:rPr>
        <w:t xml:space="preserve">двигательные персеверации </w:t>
      </w:r>
      <w:r w:rsidRPr="00E45A94">
        <w:rPr>
          <w:rFonts w:ascii="Times New Roman" w:eastAsia="TimesNewRomanPSMT" w:hAnsi="Times New Roman" w:cs="Times New Roman"/>
          <w:sz w:val="24"/>
          <w:szCs w:val="24"/>
        </w:rPr>
        <w:t xml:space="preserve">— бесконтрольные, плохо осознаваемые циклические движения, повторение раз начавшихся двигательных актов. </w:t>
      </w:r>
      <w:r w:rsidRPr="00E45A94">
        <w:rPr>
          <w:rFonts w:ascii="Times New Roman" w:eastAsia="TimesNewRomanPSMT" w:hAnsi="Times New Roman" w:cs="Times New Roman"/>
          <w:sz w:val="24"/>
          <w:szCs w:val="24"/>
        </w:rPr>
        <w:lastRenderedPageBreak/>
        <w:t xml:space="preserve">Двигательные персеверации особенно отчетливы при серийных однотипных движениях, например при письме, выполнении графических проб, при движениях типа постукиваний и т. п. Они проявляются и при осуществлении бытовых двигательных навыков (одевании, еде и т. п.). Двигательные персеверации наблюдаются не только в движениях руки (где они наиболее отчетливы), но и в комплексных локомоторных актах, особенно при массивных поражениях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отделов мозга, распространяющихся и на базальные ганглии. Иногда они приобретают характер </w:t>
      </w:r>
      <w:proofErr w:type="spellStart"/>
      <w:r w:rsidRPr="00E45A94">
        <w:rPr>
          <w:rFonts w:ascii="Times New Roman" w:eastAsia="TimesNewRomanPSMT" w:hAnsi="Times New Roman" w:cs="Times New Roman"/>
          <w:i/>
          <w:iCs/>
          <w:sz w:val="24"/>
          <w:szCs w:val="24"/>
        </w:rPr>
        <w:t>пропульсий</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 неконтролируемых продолжений локомоторных актов (больной не может остановиться при ходьбе, беге и т. п.). По определению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(1969 и др.), такого рода персеверации являются </w:t>
      </w:r>
      <w:r w:rsidRPr="00E45A94">
        <w:rPr>
          <w:rFonts w:ascii="Times New Roman" w:eastAsia="TimesNewRomanPSMT" w:hAnsi="Times New Roman" w:cs="Times New Roman"/>
          <w:i/>
          <w:iCs/>
          <w:sz w:val="24"/>
          <w:szCs w:val="24"/>
        </w:rPr>
        <w:t xml:space="preserve">элементарными </w:t>
      </w:r>
      <w:r w:rsidRPr="00E45A94">
        <w:rPr>
          <w:rFonts w:ascii="Times New Roman" w:eastAsia="TimesNewRomanPSMT" w:hAnsi="Times New Roman" w:cs="Times New Roman"/>
          <w:sz w:val="24"/>
          <w:szCs w:val="24"/>
        </w:rPr>
        <w:t>(первый тип персевераций), продолжающими раз начавшиеся исполнительные звенья (элементы) двигательной программы.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 большей степени двигательные персеверации наблюдаются при поражении левой заднелобной области мозга (у правшей). Описанные нарушения произвольных движений и действий обозначаются как </w:t>
      </w:r>
      <w:r w:rsidRPr="00E45A94">
        <w:rPr>
          <w:rFonts w:ascii="Times New Roman" w:eastAsia="TimesNewRomanPSMT" w:hAnsi="Times New Roman" w:cs="Times New Roman"/>
          <w:i/>
          <w:iCs/>
          <w:sz w:val="24"/>
          <w:szCs w:val="24"/>
        </w:rPr>
        <w:t xml:space="preserve">«кинетическая апраксия». </w:t>
      </w:r>
      <w:r w:rsidRPr="00E45A94">
        <w:rPr>
          <w:rFonts w:ascii="Times New Roman" w:eastAsia="TimesNewRomanPSMT" w:hAnsi="Times New Roman" w:cs="Times New Roman"/>
          <w:sz w:val="24"/>
          <w:szCs w:val="24"/>
        </w:rPr>
        <w:t>Одновременно часто нарушается и реципрокная координация движений.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поражении самых верхних отделов </w:t>
      </w:r>
      <w:proofErr w:type="spellStart"/>
      <w:r w:rsidRPr="00E45A94">
        <w:rPr>
          <w:rFonts w:ascii="Times New Roman" w:eastAsia="TimesNewRomanPSMT" w:hAnsi="Times New Roman" w:cs="Times New Roman"/>
          <w:sz w:val="24"/>
          <w:szCs w:val="24"/>
        </w:rPr>
        <w:t>премоторной</w:t>
      </w:r>
      <w:proofErr w:type="spellEnd"/>
      <w:r w:rsidRPr="00E45A94">
        <w:rPr>
          <w:rFonts w:ascii="Times New Roman" w:eastAsia="TimesNewRomanPSMT" w:hAnsi="Times New Roman" w:cs="Times New Roman"/>
          <w:sz w:val="24"/>
          <w:szCs w:val="24"/>
        </w:rPr>
        <w:t xml:space="preserve"> зоны коры в первую очередь страдает моторика ног, туловища, особенно при глубоком расположении очага. Центральным симптомом, как и в других случаях, являются двигательные персеверации.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Нарушения </w:t>
      </w:r>
      <w:proofErr w:type="spellStart"/>
      <w:r w:rsidRPr="00E45A94">
        <w:rPr>
          <w:rFonts w:ascii="Times New Roman" w:eastAsia="TimesNewRomanPSMT" w:hAnsi="Times New Roman" w:cs="Times New Roman"/>
          <w:sz w:val="24"/>
          <w:szCs w:val="24"/>
        </w:rPr>
        <w:t>автоматизированности</w:t>
      </w:r>
      <w:proofErr w:type="spellEnd"/>
      <w:r w:rsidRPr="00E45A94">
        <w:rPr>
          <w:rFonts w:ascii="Times New Roman" w:eastAsia="TimesNewRomanPSMT" w:hAnsi="Times New Roman" w:cs="Times New Roman"/>
          <w:sz w:val="24"/>
          <w:szCs w:val="24"/>
        </w:rPr>
        <w:t xml:space="preserve"> движений у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больных проявляются и в глазодвигательной системе (в трудностях осуществления произвольных движений глаз и др.). Для больных с поражением </w:t>
      </w:r>
      <w:proofErr w:type="spellStart"/>
      <w:r w:rsidRPr="00E45A94">
        <w:rPr>
          <w:rFonts w:ascii="Times New Roman" w:eastAsia="TimesNewRomanPSMT" w:hAnsi="Times New Roman" w:cs="Times New Roman"/>
          <w:sz w:val="24"/>
          <w:szCs w:val="24"/>
        </w:rPr>
        <w:t>премоторной</w:t>
      </w:r>
      <w:proofErr w:type="spellEnd"/>
      <w:r w:rsidRPr="00E45A94">
        <w:rPr>
          <w:rFonts w:ascii="Times New Roman" w:eastAsia="TimesNewRomanPSMT" w:hAnsi="Times New Roman" w:cs="Times New Roman"/>
          <w:sz w:val="24"/>
          <w:szCs w:val="24"/>
        </w:rPr>
        <w:t xml:space="preserve"> области мозга характерны также симптомы </w:t>
      </w:r>
      <w:r w:rsidRPr="00E45A94">
        <w:rPr>
          <w:rFonts w:ascii="Times New Roman" w:eastAsia="TimesNewRomanPSMT" w:hAnsi="Times New Roman" w:cs="Times New Roman"/>
          <w:i/>
          <w:iCs/>
          <w:sz w:val="24"/>
          <w:szCs w:val="24"/>
        </w:rPr>
        <w:t xml:space="preserve">«двигательного невнимания» — </w:t>
      </w:r>
      <w:r w:rsidRPr="00E45A94">
        <w:rPr>
          <w:rFonts w:ascii="Times New Roman" w:eastAsia="TimesNewRomanPSMT" w:hAnsi="Times New Roman" w:cs="Times New Roman"/>
          <w:sz w:val="24"/>
          <w:szCs w:val="24"/>
        </w:rPr>
        <w:t>отключение внимания от одной работающей руки (чаще левой) при выполнении двуручных проб (на реципрокную координацию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поражении </w:t>
      </w:r>
      <w:r w:rsidRPr="00E45A94">
        <w:rPr>
          <w:rFonts w:ascii="Times New Roman" w:eastAsia="TimesNewRomanPSMT" w:hAnsi="Times New Roman" w:cs="Times New Roman"/>
          <w:i/>
          <w:iCs/>
          <w:sz w:val="24"/>
          <w:szCs w:val="24"/>
        </w:rPr>
        <w:t xml:space="preserve">нижних отделов </w:t>
      </w:r>
      <w:proofErr w:type="spellStart"/>
      <w:r w:rsidRPr="00E45A94">
        <w:rPr>
          <w:rFonts w:ascii="Times New Roman" w:eastAsia="TimesNewRomanPSMT" w:hAnsi="Times New Roman" w:cs="Times New Roman"/>
          <w:i/>
          <w:iCs/>
          <w:sz w:val="24"/>
          <w:szCs w:val="24"/>
        </w:rPr>
        <w:t>премоторной</w:t>
      </w:r>
      <w:proofErr w:type="spellEnd"/>
      <w:r w:rsidRPr="00E45A94">
        <w:rPr>
          <w:rFonts w:ascii="Times New Roman" w:eastAsia="TimesNewRomanPSMT" w:hAnsi="Times New Roman" w:cs="Times New Roman"/>
          <w:i/>
          <w:iCs/>
          <w:sz w:val="24"/>
          <w:szCs w:val="24"/>
        </w:rPr>
        <w:t xml:space="preserve"> зоны коры левого полушария </w:t>
      </w:r>
      <w:r w:rsidRPr="00E45A94">
        <w:rPr>
          <w:rFonts w:ascii="Times New Roman" w:eastAsia="TimesNewRomanPSMT" w:hAnsi="Times New Roman" w:cs="Times New Roman"/>
          <w:sz w:val="24"/>
          <w:szCs w:val="24"/>
        </w:rPr>
        <w:t xml:space="preserve">нарушения движений распространяются и на речевую моторику. В случае грубых поражений возникает развернутая </w:t>
      </w:r>
      <w:r w:rsidRPr="00E45A94">
        <w:rPr>
          <w:rFonts w:ascii="Times New Roman" w:eastAsia="TimesNewRomanPSMT" w:hAnsi="Times New Roman" w:cs="Times New Roman"/>
          <w:i/>
          <w:iCs/>
          <w:sz w:val="24"/>
          <w:szCs w:val="24"/>
        </w:rPr>
        <w:t xml:space="preserve">эфферентная моторная афазия </w:t>
      </w:r>
      <w:r w:rsidRPr="00E45A94">
        <w:rPr>
          <w:rFonts w:ascii="Times New Roman" w:eastAsia="TimesNewRomanPSMT" w:hAnsi="Times New Roman" w:cs="Times New Roman"/>
          <w:sz w:val="24"/>
          <w:szCs w:val="24"/>
        </w:rPr>
        <w:t xml:space="preserve">с грубыми нарушениями речевых моторных актов (афазия </w:t>
      </w:r>
      <w:proofErr w:type="spellStart"/>
      <w:r w:rsidRPr="00E45A94">
        <w:rPr>
          <w:rFonts w:ascii="Times New Roman" w:eastAsia="TimesNewRomanPSMT" w:hAnsi="Times New Roman" w:cs="Times New Roman"/>
          <w:sz w:val="24"/>
          <w:szCs w:val="24"/>
        </w:rPr>
        <w:t>Брока</w:t>
      </w:r>
      <w:proofErr w:type="spellEnd"/>
      <w:r w:rsidRPr="00E45A94">
        <w:rPr>
          <w:rFonts w:ascii="Times New Roman" w:eastAsia="TimesNewRomanPSMT" w:hAnsi="Times New Roman" w:cs="Times New Roman"/>
          <w:sz w:val="24"/>
          <w:szCs w:val="24"/>
        </w:rPr>
        <w:t>), когда больной не может произнести ни одного слова, кроме «</w:t>
      </w:r>
      <w:proofErr w:type="spellStart"/>
      <w:r w:rsidRPr="00E45A94">
        <w:rPr>
          <w:rFonts w:ascii="Times New Roman" w:eastAsia="TimesNewRomanPSMT" w:hAnsi="Times New Roman" w:cs="Times New Roman"/>
          <w:sz w:val="24"/>
          <w:szCs w:val="24"/>
        </w:rPr>
        <w:t>эмболов</w:t>
      </w:r>
      <w:proofErr w:type="spellEnd"/>
      <w:r w:rsidRPr="00E45A94">
        <w:rPr>
          <w:rFonts w:ascii="Times New Roman" w:eastAsia="TimesNewRomanPSMT" w:hAnsi="Times New Roman" w:cs="Times New Roman"/>
          <w:sz w:val="24"/>
          <w:szCs w:val="24"/>
        </w:rPr>
        <w:t>» (затверженных слов типа «это», «вот», «так» и т. п.). При менее тяжелых поражениях данной области произношение отдельных слов возможно, однако и в этих случаях резко страдает «кинетическая мелодия» речевого акта и больной не может переключиться с одного речевого движения на другое (с одного слога, слова — на другой слог, слово). Тот же симптом персевераций проявляется и в письме (см. гл. 13).</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Наконец, если очаг поражения располагается несколько кпереди и выше «зоны </w:t>
      </w:r>
      <w:proofErr w:type="spellStart"/>
      <w:r w:rsidRPr="00E45A94">
        <w:rPr>
          <w:rFonts w:ascii="Times New Roman" w:eastAsia="TimesNewRomanPSMT" w:hAnsi="Times New Roman" w:cs="Times New Roman"/>
          <w:sz w:val="24"/>
          <w:szCs w:val="24"/>
        </w:rPr>
        <w:t>Брока</w:t>
      </w:r>
      <w:proofErr w:type="spellEnd"/>
      <w:r w:rsidRPr="00E45A94">
        <w:rPr>
          <w:rFonts w:ascii="Times New Roman" w:eastAsia="TimesNewRomanPSMT" w:hAnsi="Times New Roman" w:cs="Times New Roman"/>
          <w:sz w:val="24"/>
          <w:szCs w:val="24"/>
        </w:rPr>
        <w:t xml:space="preserve">», в </w:t>
      </w:r>
      <w:proofErr w:type="spellStart"/>
      <w:r w:rsidRPr="00E45A94">
        <w:rPr>
          <w:rFonts w:ascii="Times New Roman" w:eastAsia="TimesNewRomanPSMT" w:hAnsi="Times New Roman" w:cs="Times New Roman"/>
          <w:sz w:val="24"/>
          <w:szCs w:val="24"/>
        </w:rPr>
        <w:t>премоторно</w:t>
      </w:r>
      <w:proofErr w:type="spellEnd"/>
      <w:r w:rsidRPr="00E45A94">
        <w:rPr>
          <w:rFonts w:ascii="Times New Roman" w:eastAsia="TimesNewRomanPSMT" w:hAnsi="Times New Roman" w:cs="Times New Roman"/>
          <w:sz w:val="24"/>
          <w:szCs w:val="24"/>
        </w:rPr>
        <w:t xml:space="preserve">-префронтальной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коре левого полушария, нарушения речи приобретают характер </w:t>
      </w:r>
      <w:r w:rsidRPr="00E45A94">
        <w:rPr>
          <w:rFonts w:ascii="Times New Roman" w:eastAsia="TimesNewRomanPSMT" w:hAnsi="Times New Roman" w:cs="Times New Roman"/>
          <w:i/>
          <w:iCs/>
          <w:sz w:val="24"/>
          <w:szCs w:val="24"/>
        </w:rPr>
        <w:t xml:space="preserve">динамической афазии, </w:t>
      </w:r>
      <w:r w:rsidRPr="00E45A94">
        <w:rPr>
          <w:rFonts w:ascii="Times New Roman" w:eastAsia="TimesNewRomanPSMT" w:hAnsi="Times New Roman" w:cs="Times New Roman"/>
          <w:sz w:val="24"/>
          <w:szCs w:val="24"/>
        </w:rPr>
        <w:t>когда страдает автоматизированный свернутый характер уже не внешней, а внутренней речи.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больных характеризуют также и симптомы нарушения </w:t>
      </w:r>
      <w:proofErr w:type="spellStart"/>
      <w:r w:rsidRPr="00E45A94">
        <w:rPr>
          <w:rFonts w:ascii="Times New Roman" w:eastAsia="TimesNewRomanPSMT" w:hAnsi="Times New Roman" w:cs="Times New Roman"/>
          <w:sz w:val="24"/>
          <w:szCs w:val="24"/>
        </w:rPr>
        <w:t>нейродинамики</w:t>
      </w:r>
      <w:proofErr w:type="spellEnd"/>
      <w:r w:rsidRPr="00E45A94">
        <w:rPr>
          <w:rFonts w:ascii="Times New Roman" w:eastAsia="TimesNewRomanPSMT" w:hAnsi="Times New Roman" w:cs="Times New Roman"/>
          <w:sz w:val="24"/>
          <w:szCs w:val="24"/>
        </w:rPr>
        <w:t xml:space="preserve"> психических процессов (явление инертности, снижение подвижности нервных процессов и др.). Эти симптомы проявляются не только в двигательных, но и в познавательных процессах: при решении гностических задач (типа рассматривания сложной сюжетной картины) больные инертно воспроизводят неправильные ответы, многократно фиксируя взором лишь один фрагмент картины; при классификации картин они не могут переключаться с одного принципа классификации на другой. Интеллектуальная деятельность нарушается у них вследствие </w:t>
      </w:r>
      <w:r w:rsidRPr="00E45A94">
        <w:rPr>
          <w:rFonts w:ascii="Times New Roman" w:eastAsia="TimesNewRomanPSMT" w:hAnsi="Times New Roman" w:cs="Times New Roman"/>
          <w:i/>
          <w:iCs/>
          <w:sz w:val="24"/>
          <w:szCs w:val="24"/>
        </w:rPr>
        <w:t xml:space="preserve">«интеллектуальных персевераций» </w:t>
      </w:r>
      <w:r w:rsidRPr="00E45A94">
        <w:rPr>
          <w:rFonts w:ascii="Times New Roman" w:eastAsia="TimesNewRomanPSMT" w:hAnsi="Times New Roman" w:cs="Times New Roman"/>
          <w:sz w:val="24"/>
          <w:szCs w:val="24"/>
        </w:rPr>
        <w:t xml:space="preserve">(трудностей переключения на новый принцип деятельности после </w:t>
      </w:r>
      <w:proofErr w:type="spellStart"/>
      <w:r w:rsidRPr="00E45A94">
        <w:rPr>
          <w:rFonts w:ascii="Times New Roman" w:eastAsia="TimesNewRomanPSMT" w:hAnsi="Times New Roman" w:cs="Times New Roman"/>
          <w:sz w:val="24"/>
          <w:szCs w:val="24"/>
        </w:rPr>
        <w:t>затверживания</w:t>
      </w:r>
      <w:proofErr w:type="spellEnd"/>
      <w:r w:rsidRPr="00E45A94">
        <w:rPr>
          <w:rFonts w:ascii="Times New Roman" w:eastAsia="TimesNewRomanPSMT" w:hAnsi="Times New Roman" w:cs="Times New Roman"/>
          <w:sz w:val="24"/>
          <w:szCs w:val="24"/>
        </w:rPr>
        <w:t xml:space="preserve"> старого), что проявляется при решении счетных задач или выполнении вербально-логических операций («Лобные доли...», 1966; «Функции лобных долей мозга», 1982; «Хрестоматия по нейропсихологии», 1999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Указанная симптоматика </w:t>
      </w:r>
      <w:proofErr w:type="gramStart"/>
      <w:r w:rsidRPr="00E45A94">
        <w:rPr>
          <w:rFonts w:ascii="Times New Roman" w:eastAsia="TimesNewRomanPSMT" w:hAnsi="Times New Roman" w:cs="Times New Roman"/>
          <w:sz w:val="24"/>
          <w:szCs w:val="24"/>
        </w:rPr>
        <w:t>свойственна</w:t>
      </w:r>
      <w:proofErr w:type="gramEnd"/>
      <w:r w:rsidRPr="00E45A94">
        <w:rPr>
          <w:rFonts w:ascii="Times New Roman" w:eastAsia="TimesNewRomanPSMT" w:hAnsi="Times New Roman" w:cs="Times New Roman"/>
          <w:sz w:val="24"/>
          <w:szCs w:val="24"/>
        </w:rPr>
        <w:t xml:space="preserve"> прежде всего больным с поражением </w:t>
      </w:r>
      <w:proofErr w:type="spellStart"/>
      <w:r w:rsidRPr="00E45A94">
        <w:rPr>
          <w:rFonts w:ascii="Times New Roman" w:eastAsia="TimesNewRomanPSMT" w:hAnsi="Times New Roman" w:cs="Times New Roman"/>
          <w:sz w:val="24"/>
          <w:szCs w:val="24"/>
        </w:rPr>
        <w:t>премоторной</w:t>
      </w:r>
      <w:proofErr w:type="spellEnd"/>
      <w:r w:rsidRPr="00E45A94">
        <w:rPr>
          <w:rFonts w:ascii="Times New Roman" w:eastAsia="TimesNewRomanPSMT" w:hAnsi="Times New Roman" w:cs="Times New Roman"/>
          <w:sz w:val="24"/>
          <w:szCs w:val="24"/>
        </w:rPr>
        <w:t xml:space="preserve"> зоны коры левого полушария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2. </w:t>
      </w:r>
      <w:r w:rsidRPr="00E45A94">
        <w:rPr>
          <w:rFonts w:ascii="Times New Roman" w:eastAsia="TimesNewRomanPSMT" w:hAnsi="Times New Roman" w:cs="Times New Roman"/>
          <w:i/>
          <w:iCs/>
          <w:sz w:val="24"/>
          <w:szCs w:val="24"/>
        </w:rPr>
        <w:t xml:space="preserve">Синдромы поражения коры префронтальной области мозга. </w:t>
      </w:r>
      <w:r w:rsidRPr="00E45A94">
        <w:rPr>
          <w:rFonts w:ascii="Times New Roman" w:eastAsia="TimesNewRomanPSMT" w:hAnsi="Times New Roman" w:cs="Times New Roman"/>
          <w:sz w:val="24"/>
          <w:szCs w:val="24"/>
        </w:rPr>
        <w:t xml:space="preserve">Префронтальная </w:t>
      </w:r>
      <w:proofErr w:type="spellStart"/>
      <w:r w:rsidRPr="00E45A94">
        <w:rPr>
          <w:rFonts w:ascii="Times New Roman" w:eastAsia="TimesNewRomanPSMT" w:hAnsi="Times New Roman" w:cs="Times New Roman"/>
          <w:sz w:val="24"/>
          <w:szCs w:val="24"/>
        </w:rPr>
        <w:t>конвекситальная</w:t>
      </w:r>
      <w:proofErr w:type="spellEnd"/>
      <w:r w:rsidRPr="00E45A94">
        <w:rPr>
          <w:rFonts w:ascii="Times New Roman" w:eastAsia="TimesNewRomanPSMT" w:hAnsi="Times New Roman" w:cs="Times New Roman"/>
          <w:sz w:val="24"/>
          <w:szCs w:val="24"/>
        </w:rPr>
        <w:t xml:space="preserve"> кора мозга по типу строения принадлежит к ассоциативной коре. Она </w:t>
      </w:r>
      <w:r w:rsidRPr="00E45A94">
        <w:rPr>
          <w:rFonts w:ascii="Times New Roman" w:eastAsia="TimesNewRomanPSMT" w:hAnsi="Times New Roman" w:cs="Times New Roman"/>
          <w:sz w:val="24"/>
          <w:szCs w:val="24"/>
        </w:rPr>
        <w:lastRenderedPageBreak/>
        <w:t xml:space="preserve">образует «передний ассоциативный комплекс» корковых зон, характеризующийся большой сложностью выполняемых функций, среди которых главные (по определению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 это функции </w:t>
      </w:r>
      <w:r w:rsidRPr="00E45A94">
        <w:rPr>
          <w:rFonts w:ascii="Times New Roman" w:eastAsia="TimesNewRomanPSMT" w:hAnsi="Times New Roman" w:cs="Times New Roman"/>
          <w:i/>
          <w:iCs/>
          <w:sz w:val="24"/>
          <w:szCs w:val="24"/>
        </w:rPr>
        <w:t xml:space="preserve">«программирования и контроля» за сложными формами психической деятельности. </w:t>
      </w:r>
      <w:r w:rsidRPr="00E45A94">
        <w:rPr>
          <w:rFonts w:ascii="Times New Roman" w:eastAsia="TimesNewRomanPSMT" w:hAnsi="Times New Roman" w:cs="Times New Roman"/>
          <w:sz w:val="24"/>
          <w:szCs w:val="24"/>
        </w:rPr>
        <w:t xml:space="preserve">Эти зоны коры больших полушарий входят в </w:t>
      </w:r>
      <w:r w:rsidRPr="00E45A94">
        <w:rPr>
          <w:rFonts w:ascii="Times New Roman" w:eastAsia="TimesNewRomanPSMT" w:hAnsi="Times New Roman" w:cs="Times New Roman"/>
          <w:i/>
          <w:iCs/>
          <w:sz w:val="24"/>
          <w:szCs w:val="24"/>
        </w:rPr>
        <w:t xml:space="preserve">третий структурно-функциональный блок мозга. </w:t>
      </w:r>
      <w:r w:rsidRPr="00E45A94">
        <w:rPr>
          <w:rFonts w:ascii="Times New Roman" w:eastAsia="TimesNewRomanPSMT" w:hAnsi="Times New Roman" w:cs="Times New Roman"/>
          <w:sz w:val="24"/>
          <w:szCs w:val="24"/>
        </w:rPr>
        <w:t xml:space="preserve">Поражение этих мозговых структур ведет к нарушению </w:t>
      </w:r>
      <w:r w:rsidRPr="00E45A94">
        <w:rPr>
          <w:rFonts w:ascii="Times New Roman" w:eastAsia="TimesNewRomanPSMT" w:hAnsi="Times New Roman" w:cs="Times New Roman"/>
          <w:i/>
          <w:iCs/>
          <w:sz w:val="24"/>
          <w:szCs w:val="24"/>
        </w:rPr>
        <w:t xml:space="preserve">факторов «ассоциативного типа», </w:t>
      </w:r>
      <w:r w:rsidRPr="00E45A94">
        <w:rPr>
          <w:rFonts w:ascii="Times New Roman" w:eastAsia="TimesNewRomanPSMT" w:hAnsi="Times New Roman" w:cs="Times New Roman"/>
          <w:sz w:val="24"/>
          <w:szCs w:val="24"/>
        </w:rPr>
        <w:t xml:space="preserve">обеспечивающих сложные формы интегративной и регуляторной деятельности мозга. Нарушение высших форм </w:t>
      </w:r>
      <w:r w:rsidRPr="00E45A94">
        <w:rPr>
          <w:rFonts w:ascii="Times New Roman" w:eastAsia="TimesNewRomanPSMT" w:hAnsi="Times New Roman" w:cs="Times New Roman"/>
          <w:i/>
          <w:iCs/>
          <w:sz w:val="24"/>
          <w:szCs w:val="24"/>
        </w:rPr>
        <w:t xml:space="preserve">регуляторных </w:t>
      </w:r>
      <w:r w:rsidRPr="00E45A94">
        <w:rPr>
          <w:rFonts w:ascii="Times New Roman" w:eastAsia="TimesNewRomanPSMT" w:hAnsi="Times New Roman" w:cs="Times New Roman"/>
          <w:sz w:val="24"/>
          <w:szCs w:val="24"/>
        </w:rPr>
        <w:t xml:space="preserve">процессов, произвольной регуляции психической деятельности, отражается на широком спектре психических функций — </w:t>
      </w:r>
      <w:proofErr w:type="gramStart"/>
      <w:r w:rsidRPr="00E45A94">
        <w:rPr>
          <w:rFonts w:ascii="Times New Roman" w:eastAsia="TimesNewRomanPSMT" w:hAnsi="Times New Roman" w:cs="Times New Roman"/>
          <w:sz w:val="24"/>
          <w:szCs w:val="24"/>
        </w:rPr>
        <w:t>от</w:t>
      </w:r>
      <w:proofErr w:type="gramEnd"/>
      <w:r w:rsidRPr="00E45A94">
        <w:rPr>
          <w:rFonts w:ascii="Times New Roman" w:eastAsia="TimesNewRomanPSMT" w:hAnsi="Times New Roman" w:cs="Times New Roman"/>
          <w:sz w:val="24"/>
          <w:szCs w:val="24"/>
        </w:rPr>
        <w:t xml:space="preserve"> моторных до интеллектуальных. Оно ведет также и к регуляторным нарушениям эмоционально-личностной сферы.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spellStart"/>
      <w:r w:rsidRPr="00E45A94">
        <w:rPr>
          <w:rFonts w:ascii="Times New Roman" w:eastAsia="TimesNewRomanPSMT" w:hAnsi="Times New Roman" w:cs="Times New Roman"/>
          <w:sz w:val="24"/>
          <w:szCs w:val="24"/>
        </w:rPr>
        <w:t>Медиобазальные</w:t>
      </w:r>
      <w:proofErr w:type="spellEnd"/>
      <w:r w:rsidRPr="00E45A94">
        <w:rPr>
          <w:rFonts w:ascii="Times New Roman" w:eastAsia="TimesNewRomanPSMT" w:hAnsi="Times New Roman" w:cs="Times New Roman"/>
          <w:sz w:val="24"/>
          <w:szCs w:val="24"/>
        </w:rPr>
        <w:t xml:space="preserve"> отделы коры лобных долей головного мозга непосредственно связаны с неспецифическими активирующими и тормозными структурами, составляя корковое звено неспецифической системы. Поэтому поражение этих отделов ведет к нарушению </w:t>
      </w:r>
      <w:r w:rsidRPr="00E45A94">
        <w:rPr>
          <w:rFonts w:ascii="Times New Roman" w:eastAsia="TimesNewRomanPSMT" w:hAnsi="Times New Roman" w:cs="Times New Roman"/>
          <w:i/>
          <w:iCs/>
          <w:sz w:val="24"/>
          <w:szCs w:val="24"/>
        </w:rPr>
        <w:t xml:space="preserve">модально-неспецифических факторов </w:t>
      </w:r>
      <w:r w:rsidRPr="00E45A94">
        <w:rPr>
          <w:rFonts w:ascii="Times New Roman" w:eastAsia="TimesNewRomanPSMT" w:hAnsi="Times New Roman" w:cs="Times New Roman"/>
          <w:sz w:val="24"/>
          <w:szCs w:val="24"/>
        </w:rPr>
        <w:t>— «факторов активации—дезактивации». Нарушение этого типа факторов обусловливает появление самостоятельной группы симптомов: адинамии, нарушений избирательности и селективности протекания психических процессов и др. Возможно, самостоятельное значение имеет и такой модально-неспецифический фактор, как фактор «спонтанности—</w:t>
      </w:r>
      <w:proofErr w:type="spellStart"/>
      <w:r w:rsidRPr="00E45A94">
        <w:rPr>
          <w:rFonts w:ascii="Times New Roman" w:eastAsia="TimesNewRomanPSMT" w:hAnsi="Times New Roman" w:cs="Times New Roman"/>
          <w:sz w:val="24"/>
          <w:szCs w:val="24"/>
        </w:rPr>
        <w:t>аспонтанности</w:t>
      </w:r>
      <w:proofErr w:type="spellEnd"/>
      <w:r w:rsidRPr="00E45A94">
        <w:rPr>
          <w:rFonts w:ascii="Times New Roman" w:eastAsia="TimesNewRomanPSMT" w:hAnsi="Times New Roman" w:cs="Times New Roman"/>
          <w:sz w:val="24"/>
          <w:szCs w:val="24"/>
        </w:rPr>
        <w:t xml:space="preserve">», характеризующий уровень активности по отношению к целостному поведению человека. Таким образом, в соответствии с современным уровнем знаний о функциях лобных долей мозга, нарушения высших психических функций при поражении префронтальных отделов коры больших полушарий обусловлены </w:t>
      </w:r>
      <w:proofErr w:type="gramStart"/>
      <w:r w:rsidRPr="00E45A94">
        <w:rPr>
          <w:rFonts w:ascii="Times New Roman" w:eastAsia="TimesNewRomanPSMT" w:hAnsi="Times New Roman" w:cs="Times New Roman"/>
          <w:sz w:val="24"/>
          <w:szCs w:val="24"/>
        </w:rPr>
        <w:t>патологией</w:t>
      </w:r>
      <w:proofErr w:type="gramEnd"/>
      <w:r w:rsidRPr="00E45A94">
        <w:rPr>
          <w:rFonts w:ascii="Times New Roman" w:eastAsia="TimesNewRomanPSMT" w:hAnsi="Times New Roman" w:cs="Times New Roman"/>
          <w:sz w:val="24"/>
          <w:szCs w:val="24"/>
        </w:rPr>
        <w:t xml:space="preserve"> по крайней мере </w:t>
      </w:r>
      <w:r w:rsidRPr="00E45A94">
        <w:rPr>
          <w:rFonts w:ascii="Times New Roman" w:eastAsia="TimesNewRomanPSMT" w:hAnsi="Times New Roman" w:cs="Times New Roman"/>
          <w:i/>
          <w:iCs/>
          <w:sz w:val="24"/>
          <w:szCs w:val="24"/>
        </w:rPr>
        <w:t xml:space="preserve">двух типов факторов - регуляторных и активационных, </w:t>
      </w:r>
      <w:r w:rsidRPr="00E45A94">
        <w:rPr>
          <w:rFonts w:ascii="Times New Roman" w:eastAsia="TimesNewRomanPSMT" w:hAnsi="Times New Roman" w:cs="Times New Roman"/>
          <w:sz w:val="24"/>
          <w:szCs w:val="24"/>
        </w:rPr>
        <w:t>что и объясняет сложный характер возникающих при этом нейропсихологических синдромов.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В современной нейропсихологии описаны </w:t>
      </w:r>
      <w:r w:rsidRPr="00E45A94">
        <w:rPr>
          <w:rFonts w:ascii="Times New Roman" w:eastAsia="TimesNewRomanPSMT" w:hAnsi="Times New Roman" w:cs="Times New Roman"/>
          <w:i/>
          <w:iCs/>
          <w:sz w:val="24"/>
          <w:szCs w:val="24"/>
        </w:rPr>
        <w:t xml:space="preserve">два основных типа синдромов, связанных с поражением префронтальных отделов коры больших полушарий: префронтальные </w:t>
      </w:r>
      <w:proofErr w:type="spellStart"/>
      <w:r w:rsidRPr="00E45A94">
        <w:rPr>
          <w:rFonts w:ascii="Times New Roman" w:eastAsia="TimesNewRomanPSMT" w:hAnsi="Times New Roman" w:cs="Times New Roman"/>
          <w:i/>
          <w:iCs/>
          <w:sz w:val="24"/>
          <w:szCs w:val="24"/>
        </w:rPr>
        <w:t>конвекситальные</w:t>
      </w:r>
      <w:proofErr w:type="spellEnd"/>
      <w:r w:rsidRPr="00E45A94">
        <w:rPr>
          <w:rFonts w:ascii="Times New Roman" w:eastAsia="TimesNewRomanPSMT" w:hAnsi="Times New Roman" w:cs="Times New Roman"/>
          <w:i/>
          <w:iCs/>
          <w:sz w:val="24"/>
          <w:szCs w:val="24"/>
        </w:rPr>
        <w:t xml:space="preserve"> синдромы и префронтальные </w:t>
      </w:r>
      <w:proofErr w:type="spellStart"/>
      <w:r w:rsidRPr="00E45A94">
        <w:rPr>
          <w:rFonts w:ascii="Times New Roman" w:eastAsia="TimesNewRomanPSMT" w:hAnsi="Times New Roman" w:cs="Times New Roman"/>
          <w:i/>
          <w:iCs/>
          <w:sz w:val="24"/>
          <w:szCs w:val="24"/>
        </w:rPr>
        <w:t>медиобазальные</w:t>
      </w:r>
      <w:proofErr w:type="spellEnd"/>
      <w:r w:rsidRPr="00E45A94">
        <w:rPr>
          <w:rFonts w:ascii="Times New Roman" w:eastAsia="TimesNewRomanPSMT" w:hAnsi="Times New Roman" w:cs="Times New Roman"/>
          <w:i/>
          <w:iCs/>
          <w:sz w:val="24"/>
          <w:szCs w:val="24"/>
        </w:rPr>
        <w:t xml:space="preserve"> синдромы.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А. </w:t>
      </w:r>
      <w:r w:rsidRPr="00E45A94">
        <w:rPr>
          <w:rFonts w:ascii="Times New Roman" w:eastAsia="TimesNewRomanPSMT" w:hAnsi="Times New Roman" w:cs="Times New Roman"/>
          <w:i/>
          <w:iCs/>
          <w:sz w:val="24"/>
          <w:szCs w:val="24"/>
        </w:rPr>
        <w:t xml:space="preserve">Префронтальные </w:t>
      </w:r>
      <w:proofErr w:type="spellStart"/>
      <w:r w:rsidRPr="00E45A94">
        <w:rPr>
          <w:rFonts w:ascii="Times New Roman" w:eastAsia="TimesNewRomanPSMT" w:hAnsi="Times New Roman" w:cs="Times New Roman"/>
          <w:i/>
          <w:iCs/>
          <w:sz w:val="24"/>
          <w:szCs w:val="24"/>
        </w:rPr>
        <w:t>конвекситальные</w:t>
      </w:r>
      <w:proofErr w:type="spellEnd"/>
      <w:r w:rsidRPr="00E45A94">
        <w:rPr>
          <w:rFonts w:ascii="Times New Roman" w:eastAsia="TimesNewRomanPSMT" w:hAnsi="Times New Roman" w:cs="Times New Roman"/>
          <w:i/>
          <w:iCs/>
          <w:sz w:val="24"/>
          <w:szCs w:val="24"/>
        </w:rPr>
        <w:t xml:space="preserve"> синдромы </w:t>
      </w:r>
      <w:r w:rsidRPr="00E45A94">
        <w:rPr>
          <w:rFonts w:ascii="Times New Roman" w:eastAsia="TimesNewRomanPSMT" w:hAnsi="Times New Roman" w:cs="Times New Roman"/>
          <w:sz w:val="24"/>
          <w:szCs w:val="24"/>
        </w:rPr>
        <w:t xml:space="preserve">(или классические «лобные» синдромы) характеризуются большой вариативностью. В одних случаях они проявляются в виде грубого, развернутого «лобного» синдрома с грубым нарушением поведения, распадом даже простейших программ целенаправленной психической деятельности; в других — поражение префронтальных отделов коры протекает почти бессимптомно, и характерные для «лобного» синдрома нарушения высших психических функций наблюдаются только в специальных сенсибилизированных условиях опыта. Эту вариативность синдромов поражения префронтальной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коры нельзя объяснить только массивностью поражения мозга. </w:t>
      </w:r>
      <w:proofErr w:type="gramStart"/>
      <w:r w:rsidRPr="00E45A94">
        <w:rPr>
          <w:rFonts w:ascii="Times New Roman" w:eastAsia="TimesNewRomanPSMT" w:hAnsi="Times New Roman" w:cs="Times New Roman"/>
          <w:sz w:val="24"/>
          <w:szCs w:val="24"/>
        </w:rPr>
        <w:t>«Загадка функций лобных долей» (</w:t>
      </w:r>
      <w:r w:rsidRPr="00E45A94">
        <w:rPr>
          <w:rFonts w:ascii="Times New Roman" w:eastAsia="TimesNewRomanPSMT" w:hAnsi="Times New Roman" w:cs="Times New Roman"/>
          <w:i/>
          <w:iCs/>
          <w:sz w:val="24"/>
          <w:szCs w:val="24"/>
        </w:rPr>
        <w:t>H.</w:t>
      </w:r>
      <w:proofErr w:type="gramEnd"/>
      <w:r w:rsidRPr="00E45A94">
        <w:rPr>
          <w:rFonts w:ascii="Times New Roman" w:eastAsia="TimesNewRomanPSMT" w:hAnsi="Times New Roman" w:cs="Times New Roman"/>
          <w:i/>
          <w:iCs/>
          <w:sz w:val="24"/>
          <w:szCs w:val="24"/>
        </w:rPr>
        <w:t xml:space="preserve"> L. </w:t>
      </w:r>
      <w:proofErr w:type="spellStart"/>
      <w:proofErr w:type="gramStart"/>
      <w:r w:rsidRPr="00E45A94">
        <w:rPr>
          <w:rFonts w:ascii="Times New Roman" w:eastAsia="TimesNewRomanPSMT" w:hAnsi="Times New Roman" w:cs="Times New Roman"/>
          <w:i/>
          <w:iCs/>
          <w:sz w:val="24"/>
          <w:szCs w:val="24"/>
        </w:rPr>
        <w:t>Teuber</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1964) до конца еще не раскрыта.</w:t>
      </w:r>
      <w:proofErr w:type="gramEnd"/>
      <w:r w:rsidRPr="00E45A94">
        <w:rPr>
          <w:rFonts w:ascii="Times New Roman" w:eastAsia="TimesNewRomanPSMT" w:hAnsi="Times New Roman" w:cs="Times New Roman"/>
          <w:sz w:val="24"/>
          <w:szCs w:val="24"/>
        </w:rPr>
        <w:t xml:space="preserve">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(1982а), объясняя причины вариантов «лобного» синдрома, указывал на несколько моментов: локализацию поражения внутри лобных долей мозга, тяжесть поражения, характер заболевания, степень гипертензии, возраст больного и </w:t>
      </w:r>
      <w:proofErr w:type="spellStart"/>
      <w:r w:rsidRPr="00E45A94">
        <w:rPr>
          <w:rFonts w:ascii="Times New Roman" w:eastAsia="TimesNewRomanPSMT" w:hAnsi="Times New Roman" w:cs="Times New Roman"/>
          <w:sz w:val="24"/>
          <w:szCs w:val="24"/>
        </w:rPr>
        <w:t>преморбидные</w:t>
      </w:r>
      <w:proofErr w:type="spellEnd"/>
      <w:r w:rsidRPr="00E45A94">
        <w:rPr>
          <w:rFonts w:ascii="Times New Roman" w:eastAsia="TimesNewRomanPSMT" w:hAnsi="Times New Roman" w:cs="Times New Roman"/>
          <w:sz w:val="24"/>
          <w:szCs w:val="24"/>
        </w:rPr>
        <w:t xml:space="preserve"> исходные особенности функционирования лобных долей мозга. </w:t>
      </w:r>
      <w:proofErr w:type="gramStart"/>
      <w:r w:rsidRPr="00E45A94">
        <w:rPr>
          <w:rFonts w:ascii="Times New Roman" w:eastAsia="TimesNewRomanPSMT" w:hAnsi="Times New Roman" w:cs="Times New Roman"/>
          <w:sz w:val="24"/>
          <w:szCs w:val="24"/>
        </w:rPr>
        <w:t>Эти причины как будто бы «действуют» и при всех других нейропсихологических синдромах, что вынуждает предположить, во-первых, большую исходную (</w:t>
      </w:r>
      <w:proofErr w:type="spellStart"/>
      <w:r w:rsidRPr="00E45A94">
        <w:rPr>
          <w:rFonts w:ascii="Times New Roman" w:eastAsia="TimesNewRomanPSMT" w:hAnsi="Times New Roman" w:cs="Times New Roman"/>
          <w:sz w:val="24"/>
          <w:szCs w:val="24"/>
        </w:rPr>
        <w:t>преморбидную</w:t>
      </w:r>
      <w:proofErr w:type="spellEnd"/>
      <w:r w:rsidRPr="00E45A94">
        <w:rPr>
          <w:rFonts w:ascii="Times New Roman" w:eastAsia="TimesNewRomanPSMT" w:hAnsi="Times New Roman" w:cs="Times New Roman"/>
          <w:sz w:val="24"/>
          <w:szCs w:val="24"/>
        </w:rPr>
        <w:t>) вариативность префронтальных отделов коры по сравнению с другими корковыми структурами (о чем свидетельствуют и анатомические данные) и, во-вторых, большую «чувствительность» префронтальных отделов мозга к действию различных факторов (например, возраста) по сравнению с другими отделами коры.</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Префронтальные </w:t>
      </w:r>
      <w:proofErr w:type="spellStart"/>
      <w:r w:rsidRPr="00E45A94">
        <w:rPr>
          <w:rFonts w:ascii="Times New Roman" w:eastAsia="TimesNewRomanPSMT" w:hAnsi="Times New Roman" w:cs="Times New Roman"/>
          <w:sz w:val="24"/>
          <w:szCs w:val="24"/>
        </w:rPr>
        <w:t>конвекситальные</w:t>
      </w:r>
      <w:proofErr w:type="spellEnd"/>
      <w:r w:rsidRPr="00E45A94">
        <w:rPr>
          <w:rFonts w:ascii="Times New Roman" w:eastAsia="TimesNewRomanPSMT" w:hAnsi="Times New Roman" w:cs="Times New Roman"/>
          <w:sz w:val="24"/>
          <w:szCs w:val="24"/>
        </w:rPr>
        <w:t xml:space="preserve"> синдромы включают себя несколько групп симптомов. </w:t>
      </w:r>
      <w:proofErr w:type="gramStart"/>
      <w:r w:rsidRPr="00E45A94">
        <w:rPr>
          <w:rFonts w:ascii="Times New Roman" w:eastAsia="TimesNewRomanPSMT" w:hAnsi="Times New Roman" w:cs="Times New Roman"/>
          <w:sz w:val="24"/>
          <w:szCs w:val="24"/>
        </w:rPr>
        <w:t xml:space="preserve">Центральными симптомами (особенно при массивных поражениях, распространяющихся как на кору, так и на подкорковые образования) являются </w:t>
      </w:r>
      <w:r w:rsidRPr="00E45A94">
        <w:rPr>
          <w:rFonts w:ascii="Times New Roman" w:eastAsia="TimesNewRomanPSMT" w:hAnsi="Times New Roman" w:cs="Times New Roman"/>
          <w:i/>
          <w:iCs/>
          <w:sz w:val="24"/>
          <w:szCs w:val="24"/>
        </w:rPr>
        <w:t xml:space="preserve">общие нарушения поведения и изменения личности в целом: </w:t>
      </w:r>
      <w:r w:rsidRPr="00E45A94">
        <w:rPr>
          <w:rFonts w:ascii="Times New Roman" w:eastAsia="TimesNewRomanPSMT" w:hAnsi="Times New Roman" w:cs="Times New Roman"/>
          <w:sz w:val="24"/>
          <w:szCs w:val="24"/>
        </w:rPr>
        <w:t xml:space="preserve">нарушения «внутреннего плана» деятельности, потеря целесообразности отдельных поведенческих актов (замена их штампами), нарушения произвольной регуляции поведения, </w:t>
      </w:r>
      <w:r w:rsidRPr="00E45A94">
        <w:rPr>
          <w:rFonts w:ascii="Times New Roman" w:eastAsia="TimesNewRomanPSMT" w:hAnsi="Times New Roman" w:cs="Times New Roman"/>
          <w:i/>
          <w:iCs/>
          <w:sz w:val="24"/>
          <w:szCs w:val="24"/>
        </w:rPr>
        <w:t xml:space="preserve">изменения эмоционально-личностной и </w:t>
      </w:r>
      <w:r w:rsidRPr="00E45A94">
        <w:rPr>
          <w:rFonts w:ascii="Times New Roman" w:eastAsia="TimesNewRomanPSMT" w:hAnsi="Times New Roman" w:cs="Times New Roman"/>
          <w:i/>
          <w:iCs/>
          <w:sz w:val="24"/>
          <w:szCs w:val="24"/>
        </w:rPr>
        <w:lastRenderedPageBreak/>
        <w:t xml:space="preserve">мотивационной сфер </w:t>
      </w:r>
      <w:r w:rsidRPr="00E45A94">
        <w:rPr>
          <w:rFonts w:ascii="Times New Roman" w:eastAsia="TimesNewRomanPSMT" w:hAnsi="Times New Roman" w:cs="Times New Roman"/>
          <w:sz w:val="24"/>
          <w:szCs w:val="24"/>
        </w:rPr>
        <w:t>(исчезновение профессиональных интересов, привязанности к родным и т. д.).</w:t>
      </w:r>
      <w:proofErr w:type="gramEnd"/>
      <w:r w:rsidRPr="00E45A94">
        <w:rPr>
          <w:rFonts w:ascii="Times New Roman" w:eastAsia="TimesNewRomanPSMT" w:hAnsi="Times New Roman" w:cs="Times New Roman"/>
          <w:sz w:val="24"/>
          <w:szCs w:val="24"/>
        </w:rPr>
        <w:t xml:space="preserve"> На этом фоне проявляются нарушения частных видов психической деятельности (их регуляторных, активационных и избирательных аспектов).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 двигательной сфере наблюдаются нарушения более сложного характера, чем те, которые отмечаются при поражении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отделов мозга. Двигательные симптомы проявляются в </w:t>
      </w:r>
      <w:r w:rsidRPr="00E45A94">
        <w:rPr>
          <w:rFonts w:ascii="Times New Roman" w:eastAsia="TimesNewRomanPSMT" w:hAnsi="Times New Roman" w:cs="Times New Roman"/>
          <w:i/>
          <w:iCs/>
          <w:sz w:val="24"/>
          <w:szCs w:val="24"/>
        </w:rPr>
        <w:t xml:space="preserve">дефектах регуляции </w:t>
      </w:r>
      <w:r w:rsidRPr="00E45A94">
        <w:rPr>
          <w:rFonts w:ascii="Times New Roman" w:eastAsia="TimesNewRomanPSMT" w:hAnsi="Times New Roman" w:cs="Times New Roman"/>
          <w:sz w:val="24"/>
          <w:szCs w:val="24"/>
        </w:rPr>
        <w:t xml:space="preserve">сложных произвольных движений и действий, которые обозначаются как </w:t>
      </w:r>
      <w:r w:rsidRPr="00E45A94">
        <w:rPr>
          <w:rFonts w:ascii="Times New Roman" w:eastAsia="TimesNewRomanPSMT" w:hAnsi="Times New Roman" w:cs="Times New Roman"/>
          <w:i/>
          <w:iCs/>
          <w:sz w:val="24"/>
          <w:szCs w:val="24"/>
        </w:rPr>
        <w:t xml:space="preserve">регуляторная апраксия, </w:t>
      </w:r>
      <w:r w:rsidRPr="00E45A94">
        <w:rPr>
          <w:rFonts w:ascii="Times New Roman" w:eastAsia="TimesNewRomanPSMT" w:hAnsi="Times New Roman" w:cs="Times New Roman"/>
          <w:sz w:val="24"/>
          <w:szCs w:val="24"/>
        </w:rPr>
        <w:t xml:space="preserve">или «апраксия целевого действия» (см. гл. 11). Ведущую роль в апраксии этого вида играют нарушения речевого </w:t>
      </w:r>
      <w:proofErr w:type="spellStart"/>
      <w:r w:rsidRPr="00E45A94">
        <w:rPr>
          <w:rFonts w:ascii="Times New Roman" w:eastAsia="TimesNewRomanPSMT" w:hAnsi="Times New Roman" w:cs="Times New Roman"/>
          <w:sz w:val="24"/>
          <w:szCs w:val="24"/>
        </w:rPr>
        <w:t>опосредования</w:t>
      </w:r>
      <w:proofErr w:type="spellEnd"/>
      <w:r w:rsidRPr="00E45A94">
        <w:rPr>
          <w:rFonts w:ascii="Times New Roman" w:eastAsia="TimesNewRomanPSMT" w:hAnsi="Times New Roman" w:cs="Times New Roman"/>
          <w:sz w:val="24"/>
          <w:szCs w:val="24"/>
        </w:rPr>
        <w:t xml:space="preserve"> движений, их регуляции с помощью речи. Эти нарушения наблюдаются при выполнении как словесных инструкций, данных экспериментатором, так и движений, регулируемых собственными намерениями, в том числе и сформулированными в речевой форме. Для «префронтальных» больных характерны сложные </w:t>
      </w:r>
      <w:r w:rsidRPr="00E45A94">
        <w:rPr>
          <w:rFonts w:ascii="Times New Roman" w:eastAsia="TimesNewRomanPSMT" w:hAnsi="Times New Roman" w:cs="Times New Roman"/>
          <w:i/>
          <w:iCs/>
          <w:sz w:val="24"/>
          <w:szCs w:val="24"/>
        </w:rPr>
        <w:t xml:space="preserve">«системные» персеверации </w:t>
      </w:r>
      <w:r w:rsidRPr="00E45A94">
        <w:rPr>
          <w:rFonts w:ascii="Times New Roman" w:eastAsia="TimesNewRomanPSMT" w:hAnsi="Times New Roman" w:cs="Times New Roman"/>
          <w:sz w:val="24"/>
          <w:szCs w:val="24"/>
        </w:rPr>
        <w:t xml:space="preserve">(или персеверации второго типа, по определению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отражающие трудности переключения одной программы действия на другую. Так, больной после выполнения операций письменного счета может написать слово «дом» как «3, 3, 3», где </w:t>
      </w:r>
      <w:proofErr w:type="spellStart"/>
      <w:r w:rsidRPr="00E45A94">
        <w:rPr>
          <w:rFonts w:ascii="Times New Roman" w:eastAsia="TimesNewRomanPSMT" w:hAnsi="Times New Roman" w:cs="Times New Roman"/>
          <w:sz w:val="24"/>
          <w:szCs w:val="24"/>
        </w:rPr>
        <w:t>персеверирует</w:t>
      </w:r>
      <w:proofErr w:type="spellEnd"/>
      <w:r w:rsidRPr="00E45A94">
        <w:rPr>
          <w:rFonts w:ascii="Times New Roman" w:eastAsia="TimesNewRomanPSMT" w:hAnsi="Times New Roman" w:cs="Times New Roman"/>
          <w:sz w:val="24"/>
          <w:szCs w:val="24"/>
        </w:rPr>
        <w:t xml:space="preserve"> уже не отдельный исполнительный двигательный акт (или элемент движения), а программа целого действия — в данном случае программа написания цифр. Цифра «3» тоже не случайна. В слове «дом» три буквы, которые больной и изобразил в виде трех цифр «3». Примеры системных персевераций многократно приводились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при описании последствий поражения лобных долей мозга («Лобные доли...», 1966; </w:t>
      </w:r>
      <w:r w:rsidRPr="00E45A94">
        <w:rPr>
          <w:rFonts w:ascii="Times New Roman" w:eastAsia="TimesNewRomanPSMT" w:hAnsi="Times New Roman" w:cs="Times New Roman"/>
          <w:i/>
          <w:iCs/>
          <w:sz w:val="24"/>
          <w:szCs w:val="24"/>
        </w:rPr>
        <w:t xml:space="preserve">А. Р. </w:t>
      </w:r>
      <w:proofErr w:type="spellStart"/>
      <w:r w:rsidRPr="00E45A94">
        <w:rPr>
          <w:rFonts w:ascii="Times New Roman" w:eastAsia="TimesNewRomanPSMT" w:hAnsi="Times New Roman" w:cs="Times New Roman"/>
          <w:i/>
          <w:iCs/>
          <w:sz w:val="24"/>
          <w:szCs w:val="24"/>
        </w:rPr>
        <w:t>Лурия</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1962, 1963, 1982а; «Функции лобных долей...», 1982; «Хрестоматия по нейропсихологии», 1999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Другую группу симптомов, входящих в префронтальные </w:t>
      </w:r>
      <w:proofErr w:type="spellStart"/>
      <w:r w:rsidRPr="00E45A94">
        <w:rPr>
          <w:rFonts w:ascii="Times New Roman" w:eastAsia="TimesNewRomanPSMT" w:hAnsi="Times New Roman" w:cs="Times New Roman"/>
          <w:sz w:val="24"/>
          <w:szCs w:val="24"/>
        </w:rPr>
        <w:t>конвекситальные</w:t>
      </w:r>
      <w:proofErr w:type="spellEnd"/>
      <w:r w:rsidRPr="00E45A94">
        <w:rPr>
          <w:rFonts w:ascii="Times New Roman" w:eastAsia="TimesNewRomanPSMT" w:hAnsi="Times New Roman" w:cs="Times New Roman"/>
          <w:sz w:val="24"/>
          <w:szCs w:val="24"/>
        </w:rPr>
        <w:t xml:space="preserve"> синдромы, составляют </w:t>
      </w:r>
      <w:r w:rsidRPr="00E45A94">
        <w:rPr>
          <w:rFonts w:ascii="Times New Roman" w:eastAsia="TimesNewRomanPSMT" w:hAnsi="Times New Roman" w:cs="Times New Roman"/>
          <w:i/>
          <w:iCs/>
          <w:sz w:val="24"/>
          <w:szCs w:val="24"/>
        </w:rPr>
        <w:t xml:space="preserve">симптомы нарушений психологической структуры различных видов познавательной психической деятельности: </w:t>
      </w:r>
      <w:r w:rsidRPr="00E45A94">
        <w:rPr>
          <w:rFonts w:ascii="Times New Roman" w:eastAsia="TimesNewRomanPSMT" w:hAnsi="Times New Roman" w:cs="Times New Roman"/>
          <w:sz w:val="24"/>
          <w:szCs w:val="24"/>
        </w:rPr>
        <w:t xml:space="preserve">гностической, </w:t>
      </w:r>
      <w:proofErr w:type="spellStart"/>
      <w:r w:rsidRPr="00E45A94">
        <w:rPr>
          <w:rFonts w:ascii="Times New Roman" w:eastAsia="TimesNewRomanPSMT" w:hAnsi="Times New Roman" w:cs="Times New Roman"/>
          <w:sz w:val="24"/>
          <w:szCs w:val="24"/>
        </w:rPr>
        <w:t>мнестической</w:t>
      </w:r>
      <w:proofErr w:type="spellEnd"/>
      <w:r w:rsidRPr="00E45A94">
        <w:rPr>
          <w:rFonts w:ascii="Times New Roman" w:eastAsia="TimesNewRomanPSMT" w:hAnsi="Times New Roman" w:cs="Times New Roman"/>
          <w:sz w:val="24"/>
          <w:szCs w:val="24"/>
        </w:rPr>
        <w:t>, интеллектуальной.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решении зрительных гностических задач (рассматривание «загадочных картинок» и т. п.) больные теряют задачу, у них нарушен активный зрительный поиск, отсутствуют этап построения гипотез, последовательность в просмотре картин, т. е. нарушены структурные компоненты произвольной гностической деятельности.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запоминании словесного (или любого другого) материала страдает стратегический аспект деятельности. Больные многократно воспроизводят три-четыре слова из десяти (известное «плато» кривой запоминания «лобных» больных), не стараясь запомнить и воспроизвести большее их количество. Нарушены </w:t>
      </w:r>
      <w:proofErr w:type="gramStart"/>
      <w:r w:rsidRPr="00E45A94">
        <w:rPr>
          <w:rFonts w:ascii="Times New Roman" w:eastAsia="TimesNewRomanPSMT" w:hAnsi="Times New Roman" w:cs="Times New Roman"/>
          <w:sz w:val="24"/>
          <w:szCs w:val="24"/>
        </w:rPr>
        <w:t>процессы</w:t>
      </w:r>
      <w:proofErr w:type="gramEnd"/>
      <w:r w:rsidRPr="00E45A94">
        <w:rPr>
          <w:rFonts w:ascii="Times New Roman" w:eastAsia="TimesNewRomanPSMT" w:hAnsi="Times New Roman" w:cs="Times New Roman"/>
          <w:sz w:val="24"/>
          <w:szCs w:val="24"/>
        </w:rPr>
        <w:t xml:space="preserve"> как произвольного запоминания, так и произвольного воспроизведения </w:t>
      </w:r>
      <w:proofErr w:type="spellStart"/>
      <w:r w:rsidRPr="00E45A94">
        <w:rPr>
          <w:rFonts w:ascii="Times New Roman" w:eastAsia="TimesNewRomanPSMT" w:hAnsi="Times New Roman" w:cs="Times New Roman"/>
          <w:sz w:val="24"/>
          <w:szCs w:val="24"/>
        </w:rPr>
        <w:t>мнестического</w:t>
      </w:r>
      <w:proofErr w:type="spellEnd"/>
      <w:r w:rsidRPr="00E45A94">
        <w:rPr>
          <w:rFonts w:ascii="Times New Roman" w:eastAsia="TimesNewRomanPSMT" w:hAnsi="Times New Roman" w:cs="Times New Roman"/>
          <w:sz w:val="24"/>
          <w:szCs w:val="24"/>
        </w:rPr>
        <w:t xml:space="preserve"> материала. </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решении арифметических задач у них отсутствует этап предварительной ориентировки в условиях задачи и формирования плана ее решения. Больные выполняют случайные операции с числами, которые даны в условиях задачи, без сличения их с основной целью. Во всех случаях ошибки больными самостоятельно не осознаются и не корректируются.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Особую группу симптомов составляют явления адинамии познавательной деятельности, </w:t>
      </w:r>
      <w:r w:rsidRPr="00E45A94">
        <w:rPr>
          <w:rFonts w:ascii="Times New Roman" w:eastAsia="TimesNewRomanPSMT" w:hAnsi="Times New Roman" w:cs="Times New Roman"/>
          <w:sz w:val="24"/>
          <w:szCs w:val="24"/>
        </w:rPr>
        <w:t xml:space="preserve">прежде всего на вербально-логическом уровне. Эти симптомы входят в картину </w:t>
      </w:r>
      <w:r w:rsidRPr="00E45A94">
        <w:rPr>
          <w:rFonts w:ascii="Times New Roman" w:eastAsia="TimesNewRomanPSMT" w:hAnsi="Times New Roman" w:cs="Times New Roman"/>
          <w:i/>
          <w:iCs/>
          <w:sz w:val="24"/>
          <w:szCs w:val="24"/>
        </w:rPr>
        <w:t xml:space="preserve">динамической афазии </w:t>
      </w:r>
      <w:r w:rsidRPr="00E45A94">
        <w:rPr>
          <w:rFonts w:ascii="Times New Roman" w:eastAsia="TimesNewRomanPSMT" w:hAnsi="Times New Roman" w:cs="Times New Roman"/>
          <w:sz w:val="24"/>
          <w:szCs w:val="24"/>
        </w:rPr>
        <w:t xml:space="preserve">и наблюдаются при поражении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отделов коры, но в «префронтальных» синдромах они принимают более </w:t>
      </w:r>
      <w:proofErr w:type="spellStart"/>
      <w:r w:rsidRPr="00E45A94">
        <w:rPr>
          <w:rFonts w:ascii="Times New Roman" w:eastAsia="TimesNewRomanPSMT" w:hAnsi="Times New Roman" w:cs="Times New Roman"/>
          <w:sz w:val="24"/>
          <w:szCs w:val="24"/>
        </w:rPr>
        <w:t>генерализованный</w:t>
      </w:r>
      <w:proofErr w:type="spellEnd"/>
      <w:r w:rsidRPr="00E45A94">
        <w:rPr>
          <w:rFonts w:ascii="Times New Roman" w:eastAsia="TimesNewRomanPSMT" w:hAnsi="Times New Roman" w:cs="Times New Roman"/>
          <w:sz w:val="24"/>
          <w:szCs w:val="24"/>
        </w:rPr>
        <w:t xml:space="preserve"> характер, распространяясь на все виды познавательной деятельности. Наряду с адинамией наблюдаются также симптомы инертности, ригидности, трудности переключения с одного «умственного действия» на другое.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Как уже говорилось выше (см. гл. 18), поражения лобных долей мозга (в том числе и префронтальной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коры) сопровождаются выраженными нарушениями </w:t>
      </w:r>
      <w:r w:rsidRPr="00E45A94">
        <w:rPr>
          <w:rFonts w:ascii="Times New Roman" w:eastAsia="TimesNewRomanPSMT" w:hAnsi="Times New Roman" w:cs="Times New Roman"/>
          <w:i/>
          <w:iCs/>
          <w:sz w:val="24"/>
          <w:szCs w:val="24"/>
        </w:rPr>
        <w:t xml:space="preserve">эмоционально-личностной сферы: </w:t>
      </w:r>
      <w:r w:rsidRPr="00E45A94">
        <w:rPr>
          <w:rFonts w:ascii="Times New Roman" w:eastAsia="TimesNewRomanPSMT" w:hAnsi="Times New Roman" w:cs="Times New Roman"/>
          <w:sz w:val="24"/>
          <w:szCs w:val="24"/>
        </w:rPr>
        <w:t>эмоции нарушаются по знаку, интенсивности, самооценке, регуляторным аспектам, причем нарушения эмоций по знаку (эйфория или депрессия и безразличие) связаны со стороной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Согласно клиническим наблюдениям и результатам экспериментальных нейропсихологических исследований, более грубые эмоционально-личностные расстройства наблюдаются у больных с поражением префронтальной коры правого полушария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Степень выраженности указанных расстройств у разных больных различна, но общие основания (факторы) этих симптомов можно обнаружить у любого больного с поражением </w:t>
      </w:r>
      <w:proofErr w:type="spellStart"/>
      <w:r w:rsidRPr="00E45A94">
        <w:rPr>
          <w:rFonts w:ascii="Times New Roman" w:eastAsia="TimesNewRomanPSMT" w:hAnsi="Times New Roman" w:cs="Times New Roman"/>
          <w:sz w:val="24"/>
          <w:szCs w:val="24"/>
        </w:rPr>
        <w:t>конвекситальных</w:t>
      </w:r>
      <w:proofErr w:type="spellEnd"/>
      <w:r w:rsidRPr="00E45A94">
        <w:rPr>
          <w:rFonts w:ascii="Times New Roman" w:eastAsia="TimesNewRomanPSMT" w:hAnsi="Times New Roman" w:cs="Times New Roman"/>
          <w:sz w:val="24"/>
          <w:szCs w:val="24"/>
        </w:rPr>
        <w:t xml:space="preserve"> отделов префронтальной области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Б. </w:t>
      </w:r>
      <w:r w:rsidRPr="00E45A94">
        <w:rPr>
          <w:rFonts w:ascii="Times New Roman" w:eastAsia="TimesNewRomanPSMT" w:hAnsi="Times New Roman" w:cs="Times New Roman"/>
          <w:i/>
          <w:iCs/>
          <w:sz w:val="24"/>
          <w:szCs w:val="24"/>
        </w:rPr>
        <w:t xml:space="preserve">Префронтальные </w:t>
      </w:r>
      <w:proofErr w:type="spellStart"/>
      <w:r w:rsidRPr="00E45A94">
        <w:rPr>
          <w:rFonts w:ascii="Times New Roman" w:eastAsia="TimesNewRomanPSMT" w:hAnsi="Times New Roman" w:cs="Times New Roman"/>
          <w:i/>
          <w:iCs/>
          <w:sz w:val="24"/>
          <w:szCs w:val="24"/>
        </w:rPr>
        <w:t>медиобазальные</w:t>
      </w:r>
      <w:proofErr w:type="spellEnd"/>
      <w:r w:rsidRPr="00E45A94">
        <w:rPr>
          <w:rFonts w:ascii="Times New Roman" w:eastAsia="TimesNewRomanPSMT" w:hAnsi="Times New Roman" w:cs="Times New Roman"/>
          <w:i/>
          <w:iCs/>
          <w:sz w:val="24"/>
          <w:szCs w:val="24"/>
        </w:rPr>
        <w:t xml:space="preserve"> синдромы. </w:t>
      </w:r>
      <w:r w:rsidRPr="00E45A94">
        <w:rPr>
          <w:rFonts w:ascii="Times New Roman" w:eastAsia="TimesNewRomanPSMT" w:hAnsi="Times New Roman" w:cs="Times New Roman"/>
          <w:sz w:val="24"/>
          <w:szCs w:val="24"/>
        </w:rPr>
        <w:t xml:space="preserve">Поражение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коры лобных долей мозга приводит к иным синдромам, которые имеют ряд отличительных черт по сравнению с синдромами поражения префронтальной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коры. В этих случаях на первый план выступают нарушения </w:t>
      </w:r>
      <w:r w:rsidRPr="00E45A94">
        <w:rPr>
          <w:rFonts w:ascii="Times New Roman" w:eastAsia="TimesNewRomanPSMT" w:hAnsi="Times New Roman" w:cs="Times New Roman"/>
          <w:i/>
          <w:iCs/>
          <w:sz w:val="24"/>
          <w:szCs w:val="24"/>
        </w:rPr>
        <w:t xml:space="preserve">модально-неспецифических факторов </w:t>
      </w:r>
      <w:r w:rsidRPr="00E45A94">
        <w:rPr>
          <w:rFonts w:ascii="Times New Roman" w:eastAsia="TimesNewRomanPSMT" w:hAnsi="Times New Roman" w:cs="Times New Roman"/>
          <w:sz w:val="24"/>
          <w:szCs w:val="24"/>
        </w:rPr>
        <w:t>(например, фактора «активации—</w:t>
      </w:r>
      <w:proofErr w:type="spellStart"/>
      <w:r w:rsidRPr="00E45A94">
        <w:rPr>
          <w:rFonts w:ascii="Times New Roman" w:eastAsia="TimesNewRomanPSMT" w:hAnsi="Times New Roman" w:cs="Times New Roman"/>
          <w:sz w:val="24"/>
          <w:szCs w:val="24"/>
        </w:rPr>
        <w:t>инактивации</w:t>
      </w:r>
      <w:proofErr w:type="spellEnd"/>
      <w:r w:rsidRPr="00E45A94">
        <w:rPr>
          <w:rFonts w:ascii="Times New Roman" w:eastAsia="TimesNewRomanPSMT" w:hAnsi="Times New Roman" w:cs="Times New Roman"/>
          <w:sz w:val="24"/>
          <w:szCs w:val="24"/>
        </w:rPr>
        <w:t xml:space="preserve">») и, как следствие, модально-неспецифические нарушения высших психических функций, сочетающиеся с нарушениями программирования и </w:t>
      </w:r>
      <w:proofErr w:type="gramStart"/>
      <w:r w:rsidRPr="00E45A94">
        <w:rPr>
          <w:rFonts w:ascii="Times New Roman" w:eastAsia="TimesNewRomanPSMT" w:hAnsi="Times New Roman" w:cs="Times New Roman"/>
          <w:sz w:val="24"/>
          <w:szCs w:val="24"/>
        </w:rPr>
        <w:t>контроля за</w:t>
      </w:r>
      <w:proofErr w:type="gramEnd"/>
      <w:r w:rsidRPr="00E45A94">
        <w:rPr>
          <w:rFonts w:ascii="Times New Roman" w:eastAsia="TimesNewRomanPSMT" w:hAnsi="Times New Roman" w:cs="Times New Roman"/>
          <w:sz w:val="24"/>
          <w:szCs w:val="24"/>
        </w:rPr>
        <w:t xml:space="preserve"> протеканием психической деятельности.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Синдромы поражения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лобных долей мозга в отличие от префронтальных </w:t>
      </w:r>
      <w:proofErr w:type="spellStart"/>
      <w:r w:rsidRPr="00E45A94">
        <w:rPr>
          <w:rFonts w:ascii="Times New Roman" w:eastAsia="TimesNewRomanPSMT" w:hAnsi="Times New Roman" w:cs="Times New Roman"/>
          <w:sz w:val="24"/>
          <w:szCs w:val="24"/>
        </w:rPr>
        <w:t>конвекситальных</w:t>
      </w:r>
      <w:proofErr w:type="spellEnd"/>
      <w:r w:rsidRPr="00E45A94">
        <w:rPr>
          <w:rFonts w:ascii="Times New Roman" w:eastAsia="TimesNewRomanPSMT" w:hAnsi="Times New Roman" w:cs="Times New Roman"/>
          <w:sz w:val="24"/>
          <w:szCs w:val="24"/>
        </w:rPr>
        <w:t xml:space="preserve"> синдромов не сопровождаются нарушениями высших двигательных функций. </w:t>
      </w:r>
      <w:proofErr w:type="gramStart"/>
      <w:r w:rsidRPr="00E45A94">
        <w:rPr>
          <w:rFonts w:ascii="Times New Roman" w:eastAsia="TimesNewRomanPSMT" w:hAnsi="Times New Roman" w:cs="Times New Roman"/>
          <w:sz w:val="24"/>
          <w:szCs w:val="24"/>
        </w:rPr>
        <w:t xml:space="preserve">У данной категории больных </w:t>
      </w:r>
      <w:r w:rsidRPr="00E45A94">
        <w:rPr>
          <w:rFonts w:ascii="Times New Roman" w:eastAsia="TimesNewRomanPSMT" w:hAnsi="Times New Roman" w:cs="Times New Roman"/>
          <w:i/>
          <w:iCs/>
          <w:sz w:val="24"/>
          <w:szCs w:val="24"/>
        </w:rPr>
        <w:t xml:space="preserve">нет двигательных персевераций </w:t>
      </w:r>
      <w:r w:rsidRPr="00E45A94">
        <w:rPr>
          <w:rFonts w:ascii="Times New Roman" w:eastAsia="TimesNewRomanPSMT" w:hAnsi="Times New Roman" w:cs="Times New Roman"/>
          <w:sz w:val="24"/>
          <w:szCs w:val="24"/>
        </w:rPr>
        <w:t xml:space="preserve">ни в мануальной, ни в речевой сферах, так же как и первичных нарушений </w:t>
      </w:r>
      <w:proofErr w:type="spellStart"/>
      <w:r w:rsidRPr="00E45A94">
        <w:rPr>
          <w:rFonts w:ascii="Times New Roman" w:eastAsia="TimesNewRomanPSMT" w:hAnsi="Times New Roman" w:cs="Times New Roman"/>
          <w:sz w:val="24"/>
          <w:szCs w:val="24"/>
        </w:rPr>
        <w:t>гнозиса</w:t>
      </w:r>
      <w:proofErr w:type="spellEnd"/>
      <w:r w:rsidRPr="00E45A94">
        <w:rPr>
          <w:rFonts w:ascii="Times New Roman" w:eastAsia="TimesNewRomanPSMT" w:hAnsi="Times New Roman" w:cs="Times New Roman"/>
          <w:sz w:val="24"/>
          <w:szCs w:val="24"/>
        </w:rPr>
        <w:t xml:space="preserve"> (зрительное, слуховое и тактильное восприятие у них сохранно, что характерно для всех «лобных» больных).</w:t>
      </w:r>
      <w:proofErr w:type="gramEnd"/>
      <w:r w:rsidRPr="00E45A94">
        <w:rPr>
          <w:rFonts w:ascii="Times New Roman" w:eastAsia="TimesNewRomanPSMT" w:hAnsi="Times New Roman" w:cs="Times New Roman"/>
          <w:sz w:val="24"/>
          <w:szCs w:val="24"/>
        </w:rPr>
        <w:t xml:space="preserve"> Полностью сохранны и речевые функции.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Центральным признаком, характеризующим эти синдромы, являются </w:t>
      </w:r>
      <w:r w:rsidRPr="00E45A94">
        <w:rPr>
          <w:rFonts w:ascii="Times New Roman" w:eastAsia="TimesNewRomanPSMT" w:hAnsi="Times New Roman" w:cs="Times New Roman"/>
          <w:i/>
          <w:iCs/>
          <w:sz w:val="24"/>
          <w:szCs w:val="24"/>
        </w:rPr>
        <w:t xml:space="preserve">изменения состояний бодрствования, сознания и эмоциональных процессов. </w:t>
      </w:r>
      <w:r w:rsidRPr="00E45A94">
        <w:rPr>
          <w:rFonts w:ascii="Times New Roman" w:eastAsia="TimesNewRomanPSMT" w:hAnsi="Times New Roman" w:cs="Times New Roman"/>
          <w:sz w:val="24"/>
          <w:szCs w:val="24"/>
        </w:rPr>
        <w:t xml:space="preserve">Эти больные характеризуются, как правило, снижением уровня бодрствования, быстрой истощаемостью, колебаниями общего функционального состояния. Они обнаруживают различные признаки нарушений сознания в виде неправильной ориентировки в месте, времени и в себе. Эти симптомы часто непостоянны; более отчетливы они в остром периоде заболевания (например, после кровоизлияния в области передней соединительной артерии) или после операции. Эмоциональная сфера таких больных также явно изменена: либо по типу, близкому к эмоциональным нарушениям, характерным для больных с поражением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коры височных долей мозга (аффективные приступы раздражения, вспыльчивости), либо в форме эйфории или эмоционального безразличия.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На этом фоне отчетливо проявляются </w:t>
      </w:r>
      <w:r w:rsidRPr="00E45A94">
        <w:rPr>
          <w:rFonts w:ascii="Times New Roman" w:eastAsia="TimesNewRomanPSMT" w:hAnsi="Times New Roman" w:cs="Times New Roman"/>
          <w:i/>
          <w:iCs/>
          <w:sz w:val="24"/>
          <w:szCs w:val="24"/>
        </w:rPr>
        <w:t>нарушения селективности, избирательности психических процессов, которые распространяются и на семантический уровень.</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воспроизведении семантически организованного материала (например, коротких рассказов) больные вплетают в текст побочные ассоциации (конфабуляции), нарушающие его структуру.</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Нарушения селективности семантических связей проявляются у таких больных и в интеллектуальных тестах, например при решении вербально-логических задач, особенно в ситуации пассивного выбора ответа из списка. В этих случаях больные легко отклоняются от нужного решения, выбирая ответ по принципу </w:t>
      </w:r>
      <w:r w:rsidRPr="00E45A94">
        <w:rPr>
          <w:rFonts w:ascii="Times New Roman" w:eastAsia="TimesNewRomanPSMT" w:hAnsi="Times New Roman" w:cs="Times New Roman"/>
          <w:i/>
          <w:iCs/>
          <w:sz w:val="24"/>
          <w:szCs w:val="24"/>
        </w:rPr>
        <w:t xml:space="preserve">побочных ассоциаций. </w:t>
      </w:r>
      <w:r w:rsidRPr="00E45A94">
        <w:rPr>
          <w:rFonts w:ascii="Times New Roman" w:eastAsia="TimesNewRomanPSMT" w:hAnsi="Times New Roman" w:cs="Times New Roman"/>
          <w:sz w:val="24"/>
          <w:szCs w:val="24"/>
        </w:rPr>
        <w:t>Та же неустойчивость семантических связей наблюдается и при выполнении заданий на определение понятий (см. гл. 16).</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Этим больным свойственны отчетливые </w:t>
      </w:r>
      <w:r w:rsidRPr="00E45A94">
        <w:rPr>
          <w:rFonts w:ascii="Times New Roman" w:eastAsia="TimesNewRomanPSMT" w:hAnsi="Times New Roman" w:cs="Times New Roman"/>
          <w:i/>
          <w:iCs/>
          <w:sz w:val="24"/>
          <w:szCs w:val="24"/>
        </w:rPr>
        <w:t xml:space="preserve">нарушения произвольного внимания </w:t>
      </w:r>
      <w:r w:rsidRPr="00E45A94">
        <w:rPr>
          <w:rFonts w:ascii="Times New Roman" w:eastAsia="TimesNewRomanPSMT" w:hAnsi="Times New Roman" w:cs="Times New Roman"/>
          <w:sz w:val="24"/>
          <w:szCs w:val="24"/>
        </w:rPr>
        <w:t xml:space="preserve">по модально-неспецифическому типу, проявляющиеся в процессе выполнения различных заданий. Достаточно отчетливы у них и </w:t>
      </w:r>
      <w:r w:rsidRPr="00E45A94">
        <w:rPr>
          <w:rFonts w:ascii="Times New Roman" w:eastAsia="TimesNewRomanPSMT" w:hAnsi="Times New Roman" w:cs="Times New Roman"/>
          <w:i/>
          <w:iCs/>
          <w:sz w:val="24"/>
          <w:szCs w:val="24"/>
        </w:rPr>
        <w:t xml:space="preserve">нарушения целесообразного поведения </w:t>
      </w:r>
      <w:r w:rsidRPr="00E45A94">
        <w:rPr>
          <w:rFonts w:ascii="Times New Roman" w:eastAsia="TimesNewRomanPSMT" w:hAnsi="Times New Roman" w:cs="Times New Roman"/>
          <w:sz w:val="24"/>
          <w:szCs w:val="24"/>
        </w:rPr>
        <w:t xml:space="preserve">в виде неустойчивости программ, </w:t>
      </w:r>
      <w:proofErr w:type="spellStart"/>
      <w:r w:rsidRPr="00E45A94">
        <w:rPr>
          <w:rFonts w:ascii="Times New Roman" w:eastAsia="TimesNewRomanPSMT" w:hAnsi="Times New Roman" w:cs="Times New Roman"/>
          <w:sz w:val="24"/>
          <w:szCs w:val="24"/>
        </w:rPr>
        <w:t>аспонтанности</w:t>
      </w:r>
      <w:proofErr w:type="spellEnd"/>
      <w:r w:rsidRPr="00E45A94">
        <w:rPr>
          <w:rFonts w:ascii="Times New Roman" w:eastAsia="TimesNewRomanPSMT" w:hAnsi="Times New Roman" w:cs="Times New Roman"/>
          <w:sz w:val="24"/>
          <w:szCs w:val="24"/>
        </w:rPr>
        <w:t xml:space="preserve">, а также </w:t>
      </w:r>
      <w:r w:rsidRPr="00E45A94">
        <w:rPr>
          <w:rFonts w:ascii="Times New Roman" w:eastAsia="TimesNewRomanPSMT" w:hAnsi="Times New Roman" w:cs="Times New Roman"/>
          <w:i/>
          <w:iCs/>
          <w:sz w:val="24"/>
          <w:szCs w:val="24"/>
        </w:rPr>
        <w:t xml:space="preserve">личностные дефекты </w:t>
      </w:r>
      <w:r w:rsidRPr="00E45A94">
        <w:rPr>
          <w:rFonts w:ascii="Times New Roman" w:eastAsia="TimesNewRomanPSMT" w:hAnsi="Times New Roman" w:cs="Times New Roman"/>
          <w:sz w:val="24"/>
          <w:szCs w:val="24"/>
        </w:rPr>
        <w:t xml:space="preserve">в виде неадекватной самооценки, </w:t>
      </w:r>
      <w:proofErr w:type="spellStart"/>
      <w:r w:rsidRPr="00E45A94">
        <w:rPr>
          <w:rFonts w:ascii="Times New Roman" w:eastAsia="TimesNewRomanPSMT" w:hAnsi="Times New Roman" w:cs="Times New Roman"/>
          <w:sz w:val="24"/>
          <w:szCs w:val="24"/>
        </w:rPr>
        <w:t>некритичности</w:t>
      </w:r>
      <w:proofErr w:type="spellEnd"/>
      <w:r w:rsidRPr="00E45A94">
        <w:rPr>
          <w:rFonts w:ascii="Times New Roman" w:eastAsia="TimesNewRomanPSMT" w:hAnsi="Times New Roman" w:cs="Times New Roman"/>
          <w:sz w:val="24"/>
          <w:szCs w:val="24"/>
        </w:rPr>
        <w:t xml:space="preserve"> и т. п.</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базальной локализации очагов поражения существенное место в структуре синдрома занимают модально-неспецифические нарушения памяти и внимания (см. гл. 14, 15).</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Следует отметить, что раздельно медиальные и базальные синдромы изучены в нейропсихологии в меньшей степени, чем варианты префронтальных </w:t>
      </w:r>
      <w:proofErr w:type="spellStart"/>
      <w:r w:rsidRPr="00E45A94">
        <w:rPr>
          <w:rFonts w:ascii="Times New Roman" w:eastAsia="TimesNewRomanPSMT" w:hAnsi="Times New Roman" w:cs="Times New Roman"/>
          <w:sz w:val="24"/>
          <w:szCs w:val="24"/>
        </w:rPr>
        <w:t>конвекситальных</w:t>
      </w:r>
      <w:proofErr w:type="spellEnd"/>
      <w:r w:rsidRPr="00E45A94">
        <w:rPr>
          <w:rFonts w:ascii="Times New Roman" w:eastAsia="TimesNewRomanPSMT" w:hAnsi="Times New Roman" w:cs="Times New Roman"/>
          <w:sz w:val="24"/>
          <w:szCs w:val="24"/>
        </w:rPr>
        <w:t xml:space="preserve"> синдромов, прежде всего в связи с тем, что локализация патологического процесса только в медиальных или только в базальных отделах мозга — сравнительно редкое явление. Лишь в последнее время в связи с развитием сосудистой нейрохирургии и распространением хирургических методов лечения на относительно узколокальные сосудистые поражения (прежде всего на аневризмы, расположенные в области передней соединительной артерии, соединяющей медиальные отделы обеих лобных долей) возникла возможность изучения собственно медиальных «лобных» синдромов. Описанию синдрома поражения медиальных отделов лобных долей мозга (вследствие разрыва аневризмы передней соединительной артерии) посвящена известная монография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А. Н. Коновалова и А. Я. Подгорной (1970).</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Каждый из приведенных выше типов нейропсихологических синдромов имеет несколько вариантов, что связано с целым рядом причин: характером заболевания, его тяжестью, степенью вовлечения глубоких подкорковых структур, полом, возрастом и другими </w:t>
      </w:r>
      <w:proofErr w:type="spellStart"/>
      <w:r w:rsidRPr="00E45A94">
        <w:rPr>
          <w:rFonts w:ascii="Times New Roman" w:eastAsia="TimesNewRomanPSMT" w:hAnsi="Times New Roman" w:cs="Times New Roman"/>
          <w:sz w:val="24"/>
          <w:szCs w:val="24"/>
        </w:rPr>
        <w:t>преморбидными</w:t>
      </w:r>
      <w:proofErr w:type="spellEnd"/>
      <w:r w:rsidRPr="00E45A94">
        <w:rPr>
          <w:rFonts w:ascii="Times New Roman" w:eastAsia="TimesNewRomanPSMT" w:hAnsi="Times New Roman" w:cs="Times New Roman"/>
          <w:sz w:val="24"/>
          <w:szCs w:val="24"/>
        </w:rPr>
        <w:t xml:space="preserve"> особенностями больного. Проблема изучения вариантов нейропсихологических синдромов является важнейшей задачей клинической нейропсихологии, на что обращал особое внимание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(1963, 1982а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Следует также отметить, что помимо описанных нейропсихологических синдромов, которые характеризуют нарушения высших психических функций при поражении той или иной области коры больших полушарий, существуют и </w:t>
      </w:r>
      <w:r w:rsidRPr="00E45A94">
        <w:rPr>
          <w:rFonts w:ascii="Times New Roman" w:eastAsia="TimesNewRomanPSMT" w:hAnsi="Times New Roman" w:cs="Times New Roman"/>
          <w:i/>
          <w:iCs/>
          <w:sz w:val="24"/>
          <w:szCs w:val="24"/>
        </w:rPr>
        <w:t xml:space="preserve">«смешанные» синдромы, </w:t>
      </w:r>
      <w:r w:rsidRPr="00E45A94">
        <w:rPr>
          <w:rFonts w:ascii="Times New Roman" w:eastAsia="TimesNewRomanPSMT" w:hAnsi="Times New Roman" w:cs="Times New Roman"/>
          <w:sz w:val="24"/>
          <w:szCs w:val="24"/>
        </w:rPr>
        <w:t xml:space="preserve">возникающие при одновременном поражении двух (и более) зон мозга: лобно-височные, </w:t>
      </w:r>
      <w:proofErr w:type="spellStart"/>
      <w:r w:rsidRPr="00E45A94">
        <w:rPr>
          <w:rFonts w:ascii="Times New Roman" w:eastAsia="TimesNewRomanPSMT" w:hAnsi="Times New Roman" w:cs="Times New Roman"/>
          <w:sz w:val="24"/>
          <w:szCs w:val="24"/>
        </w:rPr>
        <w:t>премоторно</w:t>
      </w:r>
      <w:proofErr w:type="spellEnd"/>
      <w:r w:rsidRPr="00E45A94">
        <w:rPr>
          <w:rFonts w:ascii="Times New Roman" w:eastAsia="TimesNewRomanPSMT" w:hAnsi="Times New Roman" w:cs="Times New Roman"/>
          <w:sz w:val="24"/>
          <w:szCs w:val="24"/>
        </w:rPr>
        <w:t>-теменные, теменно-височные, префронтально-</w:t>
      </w:r>
      <w:proofErr w:type="spellStart"/>
      <w:r w:rsidRPr="00E45A94">
        <w:rPr>
          <w:rFonts w:ascii="Times New Roman" w:eastAsia="TimesNewRomanPSMT" w:hAnsi="Times New Roman" w:cs="Times New Roman"/>
          <w:sz w:val="24"/>
          <w:szCs w:val="24"/>
        </w:rPr>
        <w:t>премоторные</w:t>
      </w:r>
      <w:proofErr w:type="spellEnd"/>
      <w:r w:rsidRPr="00E45A94">
        <w:rPr>
          <w:rFonts w:ascii="Times New Roman" w:eastAsia="TimesNewRomanPSMT" w:hAnsi="Times New Roman" w:cs="Times New Roman"/>
          <w:sz w:val="24"/>
          <w:szCs w:val="24"/>
        </w:rPr>
        <w:t xml:space="preserve"> и другие, которые объединяют симптомы соответствующих синдромов.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В целом можно сказать, что </w:t>
      </w:r>
      <w:r w:rsidRPr="00E45A94">
        <w:rPr>
          <w:rFonts w:ascii="Times New Roman" w:eastAsia="TimesNewRomanPSMT" w:hAnsi="Times New Roman" w:cs="Times New Roman"/>
          <w:i/>
          <w:iCs/>
          <w:sz w:val="24"/>
          <w:szCs w:val="24"/>
        </w:rPr>
        <w:t xml:space="preserve">в изучении нейропсихологических синдромов, связанных с поражением коры больших полушарий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и «ближайшей подкорки»</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 еще много «белых пятен». Недостаточно изучены синдромы поражения коры правого полушария головного мозга, медиальных отделов коры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лобной, височной, теменной, затылочной областей</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обоих полушарий, а также базальных отделов лобных и височных долей мозга. Специальные новые разделы современной клинической нейропсихологии составляют «детские» и «старческие» нейропсихологические синдромы, нейропсихологические синдромы в психиатрической клинике, в клинике пограничных состояний ЦНС и др. Большой круг вопросов связан с применением разных методов изучения нейропсихологических синдромов, в частности методов математической обработки данных. Решение этих вопросов возможно лишь при совместных усилиях </w:t>
      </w:r>
      <w:proofErr w:type="spellStart"/>
      <w:r w:rsidRPr="00E45A94">
        <w:rPr>
          <w:rFonts w:ascii="Times New Roman" w:eastAsia="TimesNewRomanPSMT" w:hAnsi="Times New Roman" w:cs="Times New Roman"/>
          <w:i/>
          <w:iCs/>
          <w:sz w:val="24"/>
          <w:szCs w:val="24"/>
        </w:rPr>
        <w:t>нейропсихологов</w:t>
      </w:r>
      <w:proofErr w:type="spellEnd"/>
      <w:r w:rsidRPr="00E45A94">
        <w:rPr>
          <w:rFonts w:ascii="Times New Roman" w:eastAsia="TimesNewRomanPSMT" w:hAnsi="Times New Roman" w:cs="Times New Roman"/>
          <w:i/>
          <w:iCs/>
          <w:sz w:val="24"/>
          <w:szCs w:val="24"/>
        </w:rPr>
        <w:t>, клиницистов и математиков.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r w:rsidRPr="00E45A94">
        <w:rPr>
          <w:rFonts w:ascii="Times New Roman" w:eastAsia="TimesNewRomanPSMT" w:hAnsi="Times New Roman" w:cs="Times New Roman"/>
          <w:b/>
          <w:bCs/>
          <w:sz w:val="24"/>
          <w:szCs w:val="24"/>
        </w:rPr>
        <w:t>Нейропсихологические синдромы поражения глубоких подкорковых структур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Проблема нейропсихологических синдромов, связанных с поражением </w:t>
      </w:r>
      <w:r w:rsidRPr="00E45A94">
        <w:rPr>
          <w:rFonts w:ascii="Times New Roman" w:eastAsia="TimesNewRomanPSMT" w:hAnsi="Times New Roman" w:cs="Times New Roman"/>
          <w:i/>
          <w:iCs/>
          <w:sz w:val="24"/>
          <w:szCs w:val="24"/>
        </w:rPr>
        <w:t xml:space="preserve">глубоких подкорковых структур больших полушарий </w:t>
      </w:r>
      <w:r w:rsidRPr="00E45A94">
        <w:rPr>
          <w:rFonts w:ascii="Times New Roman" w:eastAsia="TimesNewRomanPSMT" w:hAnsi="Times New Roman" w:cs="Times New Roman"/>
          <w:sz w:val="24"/>
          <w:szCs w:val="24"/>
        </w:rPr>
        <w:t xml:space="preserve">головного мозга, возникла в нейропсихологии сравнительно недавно, прежде всего в связи с успехами нейрохирургии в лечении подкорковых образований. В настоящее время регулярные стереотаксические операции на глубоких подкорковых структурах мозга предоставляют новые возможности для изучения роли этих образований в мозговой организации высших психических функций.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E45A94">
        <w:rPr>
          <w:rFonts w:ascii="Times New Roman" w:eastAsia="TimesNewRomanPSMT" w:hAnsi="Times New Roman" w:cs="Times New Roman"/>
          <w:i/>
          <w:iCs/>
          <w:sz w:val="24"/>
          <w:szCs w:val="24"/>
        </w:rPr>
        <w:t xml:space="preserve">вертикальной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корково-подкорковой</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мозговой организации психических функций. </w:t>
      </w:r>
      <w:r w:rsidRPr="00E45A94">
        <w:rPr>
          <w:rFonts w:ascii="Times New Roman" w:eastAsia="TimesNewRomanPSMT" w:hAnsi="Times New Roman" w:cs="Times New Roman"/>
          <w:sz w:val="24"/>
          <w:szCs w:val="24"/>
        </w:rPr>
        <w:t>Прежние представления о «подкорке» как о мозговом субстрате лишь физиологических витальных функций и источнике только энергетических активационных влияний на кору больших полушарий стали заменяться представлениями об определенной специфической роли подкорковых структур в мозговых механизмах психических процессов. Однако изучение данной проблемы только начинается, и законченной теории в этой области знания пока еще нет.</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В настоящее время накопление материала в этой области науки идет </w:t>
      </w:r>
      <w:r w:rsidRPr="00E45A94">
        <w:rPr>
          <w:rFonts w:ascii="Times New Roman" w:eastAsia="TimesNewRomanPSMT" w:hAnsi="Times New Roman" w:cs="Times New Roman"/>
          <w:i/>
          <w:iCs/>
          <w:sz w:val="24"/>
          <w:szCs w:val="24"/>
        </w:rPr>
        <w:t xml:space="preserve">в двух направлениях. </w:t>
      </w:r>
      <w:r w:rsidRPr="00E45A94">
        <w:rPr>
          <w:rFonts w:ascii="Times New Roman" w:eastAsia="TimesNewRomanPSMT" w:hAnsi="Times New Roman" w:cs="Times New Roman"/>
          <w:sz w:val="24"/>
          <w:szCs w:val="24"/>
        </w:rPr>
        <w:t xml:space="preserve">С одной стороны, появляются все новые данные о результатах деструкции (или раздражения) тех или иных подкорковых образований при стереотаксических операциях на больных, страдающих паркинсонизмом, мышечной дистрофией и другими заболеваниями. </w:t>
      </w:r>
      <w:proofErr w:type="gramStart"/>
      <w:r w:rsidRPr="00E45A94">
        <w:rPr>
          <w:rFonts w:ascii="Times New Roman" w:eastAsia="TimesNewRomanPSMT" w:hAnsi="Times New Roman" w:cs="Times New Roman"/>
          <w:sz w:val="24"/>
          <w:szCs w:val="24"/>
        </w:rPr>
        <w:t>Такого рода исследования ведутся как в нашей стране (в Москве — в Институте нейрохирургии им. H.</w:t>
      </w:r>
      <w:proofErr w:type="gramEnd"/>
      <w:r w:rsidRPr="00E45A94">
        <w:rPr>
          <w:rFonts w:ascii="Times New Roman" w:eastAsia="TimesNewRomanPSMT" w:hAnsi="Times New Roman" w:cs="Times New Roman"/>
          <w:sz w:val="24"/>
          <w:szCs w:val="24"/>
        </w:rPr>
        <w:t xml:space="preserve"> H. </w:t>
      </w:r>
      <w:proofErr w:type="gramStart"/>
      <w:r w:rsidRPr="00E45A94">
        <w:rPr>
          <w:rFonts w:ascii="Times New Roman" w:eastAsia="TimesNewRomanPSMT" w:hAnsi="Times New Roman" w:cs="Times New Roman"/>
          <w:sz w:val="24"/>
          <w:szCs w:val="24"/>
        </w:rPr>
        <w:t>Бурденко РАМН и в Институте неврологии РАМН, в Санкт-Петербурге — в Институте экспериментальной медицины РАМН), так и за рубежом.</w:t>
      </w:r>
      <w:proofErr w:type="gramEnd"/>
      <w:r w:rsidRPr="00E45A94">
        <w:rPr>
          <w:rFonts w:ascii="Times New Roman" w:eastAsia="TimesNewRomanPSMT" w:hAnsi="Times New Roman" w:cs="Times New Roman"/>
          <w:sz w:val="24"/>
          <w:szCs w:val="24"/>
        </w:rPr>
        <w:t xml:space="preserve"> Диапазон применения методов стереотаксических воздействий расширяется, число стереотаксических «мишеней» увеличивается. Появляется возможность анализа как неврологических, так и нейропсихологических симптомов раздражения или деструкции тех или иных подкорковых структур. Большие успехи в этом направлении достигнуты академиком Н. П. Бехтеревой и ее коллективом, которые первыми в нашей стране взялись за разработку этой проблемы. Систематическое изучение неврологических симптомов, возникающих при стереотаксических воздействиях, дало начало новому направлению в неврологии, названному его основоположником В. М. Смирновым (1976) </w:t>
      </w:r>
      <w:r w:rsidRPr="00E45A94">
        <w:rPr>
          <w:rFonts w:ascii="Times New Roman" w:eastAsia="TimesNewRomanPSMT" w:hAnsi="Times New Roman" w:cs="Times New Roman"/>
          <w:i/>
          <w:iCs/>
          <w:sz w:val="24"/>
          <w:szCs w:val="24"/>
        </w:rPr>
        <w:t>стереотаксической неврологией.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Другое направление исследования этой проблемы — традиционное, клиническое. Это изучение больных с органическими поражениями головного мозга (опухолями, сосудистыми поражениями и др.), локализующимися в подкорковых структурах и сравнительно мало воздействующими на кору больших полушарий. Это направление исследований </w:t>
      </w:r>
      <w:proofErr w:type="spellStart"/>
      <w:r w:rsidRPr="00E45A94">
        <w:rPr>
          <w:rFonts w:ascii="Times New Roman" w:eastAsia="TimesNewRomanPSMT" w:hAnsi="Times New Roman" w:cs="Times New Roman"/>
          <w:sz w:val="24"/>
          <w:szCs w:val="24"/>
        </w:rPr>
        <w:t>издавно</w:t>
      </w:r>
      <w:proofErr w:type="spellEnd"/>
      <w:r w:rsidRPr="00E45A94">
        <w:rPr>
          <w:rFonts w:ascii="Times New Roman" w:eastAsia="TimesNewRomanPSMT" w:hAnsi="Times New Roman" w:cs="Times New Roman"/>
          <w:sz w:val="24"/>
          <w:szCs w:val="24"/>
        </w:rPr>
        <w:t xml:space="preserve"> существовало в неврологии и нейропсихологии, однако его развитие сдерживалось тем, что имевшиеся диагностические методы не позволяли с большой точностью определить, локализовано ли поражение только в подкорковых структурах (и где именно) или распространяется также и на кору больших полушарий. В настоящее время введение новых методов технической диагностики (и прежде всего компьютерной томографии) позволяет достаточно точно ответить на эти вопросы. В связи с этим клиническое направление в изучении подкорковых нейропсихологических синдромов получило новый импульс к дальнейшему развитию. Этому способствует и усовершенствование нейрохирургической техники. Следует отметить, что в отличие от нейропсихологических клинические </w:t>
      </w:r>
      <w:r w:rsidRPr="00E45A94">
        <w:rPr>
          <w:rFonts w:ascii="Times New Roman" w:eastAsia="TimesNewRomanPSMT" w:hAnsi="Times New Roman" w:cs="Times New Roman"/>
          <w:i/>
          <w:iCs/>
          <w:sz w:val="24"/>
          <w:szCs w:val="24"/>
        </w:rPr>
        <w:t xml:space="preserve">неврологические симптомы </w:t>
      </w:r>
      <w:r w:rsidRPr="00E45A94">
        <w:rPr>
          <w:rFonts w:ascii="Times New Roman" w:eastAsia="TimesNewRomanPSMT" w:hAnsi="Times New Roman" w:cs="Times New Roman"/>
          <w:sz w:val="24"/>
          <w:szCs w:val="24"/>
        </w:rPr>
        <w:t>поражения подкорковых структур больших полушарий изучены довольно хорошо (</w:t>
      </w:r>
      <w:r w:rsidRPr="00E45A94">
        <w:rPr>
          <w:rFonts w:ascii="Times New Roman" w:eastAsia="TimesNewRomanPSMT" w:hAnsi="Times New Roman" w:cs="Times New Roman"/>
          <w:i/>
          <w:iCs/>
          <w:sz w:val="24"/>
          <w:szCs w:val="24"/>
        </w:rPr>
        <w:t xml:space="preserve">Е.К. </w:t>
      </w:r>
      <w:proofErr w:type="spellStart"/>
      <w:r w:rsidRPr="00E45A94">
        <w:rPr>
          <w:rFonts w:ascii="Times New Roman" w:eastAsia="TimesNewRomanPSMT" w:hAnsi="Times New Roman" w:cs="Times New Roman"/>
          <w:i/>
          <w:iCs/>
          <w:sz w:val="24"/>
          <w:szCs w:val="24"/>
        </w:rPr>
        <w:t>Сепп</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и др., 1956; </w:t>
      </w:r>
      <w:proofErr w:type="spellStart"/>
      <w:r w:rsidRPr="00E45A94">
        <w:rPr>
          <w:rFonts w:ascii="Times New Roman" w:eastAsia="TimesNewRomanPSMT" w:hAnsi="Times New Roman" w:cs="Times New Roman"/>
          <w:i/>
          <w:iCs/>
          <w:sz w:val="24"/>
          <w:szCs w:val="24"/>
        </w:rPr>
        <w:t>П.Дуус</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1997; </w:t>
      </w:r>
      <w:r w:rsidRPr="00E45A94">
        <w:rPr>
          <w:rFonts w:ascii="Times New Roman" w:eastAsia="TimesNewRomanPSMT" w:hAnsi="Times New Roman" w:cs="Times New Roman"/>
          <w:i/>
          <w:iCs/>
          <w:sz w:val="24"/>
          <w:szCs w:val="24"/>
        </w:rPr>
        <w:t xml:space="preserve">А.В. Триумфов, </w:t>
      </w:r>
      <w:r w:rsidRPr="00E45A94">
        <w:rPr>
          <w:rFonts w:ascii="Times New Roman" w:eastAsia="TimesNewRomanPSMT" w:hAnsi="Times New Roman" w:cs="Times New Roman"/>
          <w:sz w:val="24"/>
          <w:szCs w:val="24"/>
        </w:rPr>
        <w:t xml:space="preserve">1998 и др.). Проблема нейропсихологических синдромов, возникающих при глубоких подкорковых очагах поражения, связана с решением нового теоретического вопроса о </w:t>
      </w:r>
      <w:r w:rsidRPr="00E45A94">
        <w:rPr>
          <w:rFonts w:ascii="Times New Roman" w:eastAsia="TimesNewRomanPSMT" w:hAnsi="Times New Roman" w:cs="Times New Roman"/>
          <w:i/>
          <w:iCs/>
          <w:sz w:val="24"/>
          <w:szCs w:val="24"/>
        </w:rPr>
        <w:t xml:space="preserve">характере факторов, </w:t>
      </w:r>
      <w:r w:rsidRPr="00E45A94">
        <w:rPr>
          <w:rFonts w:ascii="Times New Roman" w:eastAsia="TimesNewRomanPSMT" w:hAnsi="Times New Roman" w:cs="Times New Roman"/>
          <w:sz w:val="24"/>
          <w:szCs w:val="24"/>
        </w:rPr>
        <w:t>которые лежат в основе этих синдромов, т. е. о природе «помех», которые вносит поражение той или иной подкорковой структуры в работу функциональных систем, обеспечивающих мозговую организацию высших психических функций. Изучение этой проблемы поможет выяснить, в чем именно состоит специфика подкорковых нейропсихологических синдромов и в чем их отличие от уже известных в нейропсихологии синдромов поражения преимущественно корковых отделов больших полушарий.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Можно выделить три типа нейропсихологических синдромов, связанных с поражением глубоких структур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r w:rsidRPr="00E45A94">
        <w:rPr>
          <w:rFonts w:ascii="Times New Roman" w:eastAsia="TimesNewRomanPSMT" w:hAnsi="Times New Roman" w:cs="Times New Roman"/>
          <w:b/>
          <w:bCs/>
          <w:sz w:val="24"/>
          <w:szCs w:val="24"/>
        </w:rPr>
        <w:t>Первый тип — синдромы поражения срединных неспецифических структур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Данные синдромы возникают при поражении неспецифических структур разных уровней, начиная от нижних отделов ствола мозга и кончая </w:t>
      </w:r>
      <w:proofErr w:type="spellStart"/>
      <w:r w:rsidRPr="00E45A94">
        <w:rPr>
          <w:rFonts w:ascii="Times New Roman" w:eastAsia="TimesNewRomanPSMT" w:hAnsi="Times New Roman" w:cs="Times New Roman"/>
          <w:sz w:val="24"/>
          <w:szCs w:val="24"/>
        </w:rPr>
        <w:t>медиобазальными</w:t>
      </w:r>
      <w:proofErr w:type="spellEnd"/>
      <w:r w:rsidRPr="00E45A94">
        <w:rPr>
          <w:rFonts w:ascii="Times New Roman" w:eastAsia="TimesNewRomanPSMT" w:hAnsi="Times New Roman" w:cs="Times New Roman"/>
          <w:sz w:val="24"/>
          <w:szCs w:val="24"/>
        </w:rPr>
        <w:t xml:space="preserve"> отделами коры лобных и височных долей. Поражение этих структур вызывает нарушение работы </w:t>
      </w:r>
      <w:r w:rsidRPr="00E45A94">
        <w:rPr>
          <w:rFonts w:ascii="Times New Roman" w:eastAsia="TimesNewRomanPSMT" w:hAnsi="Times New Roman" w:cs="Times New Roman"/>
          <w:i/>
          <w:iCs/>
          <w:sz w:val="24"/>
          <w:szCs w:val="24"/>
        </w:rPr>
        <w:t xml:space="preserve">модально-неспецифических факторов. </w:t>
      </w:r>
      <w:r w:rsidRPr="00E45A94">
        <w:rPr>
          <w:rFonts w:ascii="Times New Roman" w:eastAsia="TimesNewRomanPSMT" w:hAnsi="Times New Roman" w:cs="Times New Roman"/>
          <w:sz w:val="24"/>
          <w:szCs w:val="24"/>
        </w:rPr>
        <w:t>Можно предположить, что характер этих факторов на разных уровнях неспецифической системы различен, поскольку нейропсихологические синдромы поражения разных уровней неспецифической системы наряду с общими чертами имеют и определенные различия. В неспецифических «глубинных» синдромах можно выделить три основные группы симптомов: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lastRenderedPageBreak/>
        <w:t xml:space="preserve">а) </w:t>
      </w:r>
      <w:r w:rsidRPr="00E45A94">
        <w:rPr>
          <w:rFonts w:ascii="Times New Roman" w:eastAsia="TimesNewRomanPSMT" w:hAnsi="Times New Roman" w:cs="Times New Roman"/>
          <w:i/>
          <w:iCs/>
          <w:sz w:val="24"/>
          <w:szCs w:val="24"/>
        </w:rPr>
        <w:t xml:space="preserve">первая группа — нейродинамические нарушения </w:t>
      </w:r>
      <w:r w:rsidRPr="00E45A94">
        <w:rPr>
          <w:rFonts w:ascii="Times New Roman" w:eastAsia="TimesNewRomanPSMT" w:hAnsi="Times New Roman" w:cs="Times New Roman"/>
          <w:sz w:val="24"/>
          <w:szCs w:val="24"/>
        </w:rPr>
        <w:t>(или нарушения динамического аспекта) всех высших психических функций в виде снижения их скорости, продуктивности, неравномерной эффективности выполнения заданий и т. п. К этой группе динамических нарушений примыкают и модально-неспецифические нарушения внимания в виде общей рассеянности, трудностей сосредоточения, легкой отвлекаемости и т. д. К динамической группе симптомов относится и изменение общего функционального состояния мозга, его колебания</w:t>
      </w:r>
      <w:proofErr w:type="gramEnd"/>
      <w:r w:rsidRPr="00E45A94">
        <w:rPr>
          <w:rFonts w:ascii="Times New Roman" w:eastAsia="TimesNewRomanPSMT" w:hAnsi="Times New Roman" w:cs="Times New Roman"/>
          <w:sz w:val="24"/>
          <w:szCs w:val="24"/>
        </w:rPr>
        <w:t>, истощаемость, астения и т. п.;</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б) </w:t>
      </w:r>
      <w:r w:rsidRPr="00E45A94">
        <w:rPr>
          <w:rFonts w:ascii="Times New Roman" w:eastAsia="TimesNewRomanPSMT" w:hAnsi="Times New Roman" w:cs="Times New Roman"/>
          <w:i/>
          <w:iCs/>
          <w:sz w:val="24"/>
          <w:szCs w:val="24"/>
        </w:rPr>
        <w:t xml:space="preserve">вторая группа симптомов </w:t>
      </w:r>
      <w:r w:rsidRPr="00E45A94">
        <w:rPr>
          <w:rFonts w:ascii="Times New Roman" w:eastAsia="TimesNewRomanPSMT" w:hAnsi="Times New Roman" w:cs="Times New Roman"/>
          <w:sz w:val="24"/>
          <w:szCs w:val="24"/>
        </w:rPr>
        <w:t xml:space="preserve">сложнее. Она включает </w:t>
      </w:r>
      <w:r w:rsidRPr="00E45A94">
        <w:rPr>
          <w:rFonts w:ascii="Times New Roman" w:eastAsia="TimesNewRomanPSMT" w:hAnsi="Times New Roman" w:cs="Times New Roman"/>
          <w:i/>
          <w:iCs/>
          <w:sz w:val="24"/>
          <w:szCs w:val="24"/>
        </w:rPr>
        <w:t xml:space="preserve">более избирательные нарушения — памяти и эмоциональных процессов. </w:t>
      </w:r>
      <w:r w:rsidRPr="00E45A94">
        <w:rPr>
          <w:rFonts w:ascii="Times New Roman" w:eastAsia="TimesNewRomanPSMT" w:hAnsi="Times New Roman" w:cs="Times New Roman"/>
          <w:sz w:val="24"/>
          <w:szCs w:val="24"/>
        </w:rPr>
        <w:t xml:space="preserve">В то же время у больных нет явных дефектов других познавательных процессов (кроме динамических): зрительного, слухового, тактильного </w:t>
      </w:r>
      <w:proofErr w:type="spellStart"/>
      <w:r w:rsidRPr="00E45A94">
        <w:rPr>
          <w:rFonts w:ascii="Times New Roman" w:eastAsia="TimesNewRomanPSMT" w:hAnsi="Times New Roman" w:cs="Times New Roman"/>
          <w:sz w:val="24"/>
          <w:szCs w:val="24"/>
        </w:rPr>
        <w:t>гнозиса</w:t>
      </w:r>
      <w:proofErr w:type="spellEnd"/>
      <w:r w:rsidRPr="00E45A94">
        <w:rPr>
          <w:rFonts w:ascii="Times New Roman" w:eastAsia="TimesNewRomanPSMT" w:hAnsi="Times New Roman" w:cs="Times New Roman"/>
          <w:sz w:val="24"/>
          <w:szCs w:val="24"/>
        </w:rPr>
        <w:t xml:space="preserve">, речевых или двигательных дефектов. Нарушения памяти носят модально-неспецифический характер, т. е. не зависят от модальности запоминаемого материала. Преимущественно страдает кратковременная память при относительной сохранности долговременной (например, профессиональной) памяти. Эмоциональные нарушения могут проявляться в форме эмоциональной возбудимости, повышенной реактивности или аффективных пароксизмов, вспышек негативизма, гнева. Общая структура эмоционально-личностной сферы нарушается по-разному. В одних случаях она относительно сохранна, больные </w:t>
      </w:r>
      <w:proofErr w:type="gramStart"/>
      <w:r w:rsidRPr="00E45A94">
        <w:rPr>
          <w:rFonts w:ascii="Times New Roman" w:eastAsia="TimesNewRomanPSMT" w:hAnsi="Times New Roman" w:cs="Times New Roman"/>
          <w:sz w:val="24"/>
          <w:szCs w:val="24"/>
        </w:rPr>
        <w:t>остаются эмоционально адекватны</w:t>
      </w:r>
      <w:proofErr w:type="gramEnd"/>
      <w:r w:rsidRPr="00E45A94">
        <w:rPr>
          <w:rFonts w:ascii="Times New Roman" w:eastAsia="TimesNewRomanPSMT" w:hAnsi="Times New Roman" w:cs="Times New Roman"/>
          <w:sz w:val="24"/>
          <w:szCs w:val="24"/>
        </w:rPr>
        <w:t xml:space="preserve">, нет явных признаков эйфории или эмоционального безразличия, тупости. Сохранны как профессиональные интересы, привязанность к </w:t>
      </w:r>
      <w:proofErr w:type="gramStart"/>
      <w:r w:rsidRPr="00E45A94">
        <w:rPr>
          <w:rFonts w:ascii="Times New Roman" w:eastAsia="TimesNewRomanPSMT" w:hAnsi="Times New Roman" w:cs="Times New Roman"/>
          <w:sz w:val="24"/>
          <w:szCs w:val="24"/>
        </w:rPr>
        <w:t>близким</w:t>
      </w:r>
      <w:proofErr w:type="gramEnd"/>
      <w:r w:rsidRPr="00E45A94">
        <w:rPr>
          <w:rFonts w:ascii="Times New Roman" w:eastAsia="TimesNewRomanPSMT" w:hAnsi="Times New Roman" w:cs="Times New Roman"/>
          <w:sz w:val="24"/>
          <w:szCs w:val="24"/>
        </w:rPr>
        <w:t xml:space="preserve">, так и личность больного в целом — он адекватно оценивает себя и окружающих. В других случаях эмоционально-личностные отношения достигают стадии грубого дефекта; в) </w:t>
      </w:r>
      <w:r w:rsidRPr="00E45A94">
        <w:rPr>
          <w:rFonts w:ascii="Times New Roman" w:eastAsia="TimesNewRomanPSMT" w:hAnsi="Times New Roman" w:cs="Times New Roman"/>
          <w:i/>
          <w:iCs/>
          <w:sz w:val="24"/>
          <w:szCs w:val="24"/>
        </w:rPr>
        <w:t xml:space="preserve">третья группа симптомов </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изменения состояния сознания, </w:t>
      </w:r>
      <w:r w:rsidRPr="00E45A94">
        <w:rPr>
          <w:rFonts w:ascii="Times New Roman" w:eastAsia="TimesNewRomanPSMT" w:hAnsi="Times New Roman" w:cs="Times New Roman"/>
          <w:sz w:val="24"/>
          <w:szCs w:val="24"/>
        </w:rPr>
        <w:t>которые проявляются в острых стадиях заболевания в виде отключения сознания, что особенно характерно для травматических поражений, когда в первую очередь страдают срединные стволовые структуры мозга. Возможна и более сложная феноменология нарушений сознания.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Синдромы поражения неспецифических образований мозга имеют специфику в зависимости от уровня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Уровень нижних отделов ствола мозга. </w:t>
      </w:r>
      <w:r w:rsidRPr="00E45A94">
        <w:rPr>
          <w:rFonts w:ascii="Times New Roman" w:eastAsia="TimesNewRomanPSMT" w:hAnsi="Times New Roman" w:cs="Times New Roman"/>
          <w:sz w:val="24"/>
          <w:szCs w:val="24"/>
        </w:rPr>
        <w:t>Данный уровень поражается относительно часто при опухолях в области задней черепной ямки (например, невриномах VIII пары черепно-мозговых нервов), а также при закрытых травмах мозга, вызывающих компрессию ствола и кровоизлияния в этой области. Поражение этого уровня неспецифической системы в острой стадии болезни (например, при травмах) сопровождается потерей сознания (ее длительность зависит от тяжести заболевания) с последующей амнезией на события, предшествующие травме. В дальнейшем у больных, как правило, наблюдаются: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нарушения цикла «сон—бодрствование» в виде бессонницы (реже сонливости), неполноценного сна; сниженный уровень бодрствования;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истощаемость; резкая утомляемость от малейшего напряжения, </w:t>
      </w:r>
      <w:proofErr w:type="spellStart"/>
      <w:r w:rsidRPr="00E45A94">
        <w:rPr>
          <w:rFonts w:ascii="Times New Roman" w:eastAsia="TimesNewRomanPSMT" w:hAnsi="Times New Roman" w:cs="Times New Roman"/>
          <w:sz w:val="24"/>
          <w:szCs w:val="24"/>
        </w:rPr>
        <w:t>невыносливость</w:t>
      </w:r>
      <w:proofErr w:type="spellEnd"/>
      <w:r w:rsidRPr="00E45A94">
        <w:rPr>
          <w:rFonts w:ascii="Times New Roman" w:eastAsia="TimesNewRomanPSMT" w:hAnsi="Times New Roman" w:cs="Times New Roman"/>
          <w:sz w:val="24"/>
          <w:szCs w:val="24"/>
        </w:rPr>
        <w:t xml:space="preserve"> больных;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достаточно четкая ориентировка в окружающем (месте, времени);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сохранность личностных реакций в целом. Больные адекватны в своих жалобах, критичны к своему состоянию. На этом фоне центральными симптомами являются: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модально-неспецифические </w:t>
      </w:r>
      <w:proofErr w:type="spellStart"/>
      <w:r w:rsidRPr="00E45A94">
        <w:rPr>
          <w:rFonts w:ascii="Times New Roman" w:eastAsia="TimesNewRomanPSMT" w:hAnsi="Times New Roman" w:cs="Times New Roman"/>
          <w:sz w:val="24"/>
          <w:szCs w:val="24"/>
        </w:rPr>
        <w:t>мнестические</w:t>
      </w:r>
      <w:proofErr w:type="spellEnd"/>
      <w:r w:rsidRPr="00E45A94">
        <w:rPr>
          <w:rFonts w:ascii="Times New Roman" w:eastAsia="TimesNewRomanPSMT" w:hAnsi="Times New Roman" w:cs="Times New Roman"/>
          <w:sz w:val="24"/>
          <w:szCs w:val="24"/>
        </w:rPr>
        <w:t xml:space="preserve"> нарушения с первичными расстройствами кратковременной памяти;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снижение объема запоминания (до трех-четырех слов после первого предъявления серии из десяти слов);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w:t>
      </w:r>
      <w:proofErr w:type="gramStart"/>
      <w:r w:rsidRPr="00E45A94">
        <w:rPr>
          <w:rFonts w:ascii="Times New Roman" w:eastAsia="TimesNewRomanPSMT" w:hAnsi="Times New Roman" w:cs="Times New Roman"/>
          <w:sz w:val="24"/>
          <w:szCs w:val="24"/>
        </w:rPr>
        <w:t>повышенная</w:t>
      </w:r>
      <w:proofErr w:type="gram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тормозимость</w:t>
      </w:r>
      <w:proofErr w:type="spellEnd"/>
      <w:r w:rsidRPr="00E45A94">
        <w:rPr>
          <w:rFonts w:ascii="Times New Roman" w:eastAsia="TimesNewRomanPSMT" w:hAnsi="Times New Roman" w:cs="Times New Roman"/>
          <w:sz w:val="24"/>
          <w:szCs w:val="24"/>
        </w:rPr>
        <w:t xml:space="preserve"> следов посторонними раздражителями.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В то же время усиление мотивации (например, введение мотива экспертизы) или семантическая организация материала дают отчетливый компенсаторный эффект, что свидетельствует о сохранности у этих больных общей структуры психических функций (см. гл. 14).</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Для этой категории больных характерны также нарушения внимания по модально-неспецифическому типу. Больные рассеянны, истощаемы, не могут длительно сосредоточиться ни на одном задании.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выполнении серийных интеллектуальных операций (например, серийного счета) часто ошибаются, но при указании на ошибку стараются ее исправить.</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Усиление мотивации или закрепление инструкции и поэтапное одобрение (словесное подкрепление) дают хороший компенсирующий эффект, что указывает на сохранность механизмов произвольной регуляции психической деятельности. Об этом же свидетельствует и эффективность одного из приемов компенсации произвольных двигательных реакций, который состоит в сопровождении движений речевыми приказами (типа «да», «нет» и т. п.). Характерной особенностью этого типа синдромов является также флуктуация симптомов, разная выраженность нарушений психических функций в разные экспериментальные дни.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Уровень диэнцефальных отделов мозга. </w:t>
      </w:r>
      <w:r w:rsidRPr="00E45A94">
        <w:rPr>
          <w:rFonts w:ascii="Times New Roman" w:eastAsia="TimesNewRomanPSMT" w:hAnsi="Times New Roman" w:cs="Times New Roman"/>
          <w:sz w:val="24"/>
          <w:szCs w:val="24"/>
        </w:rPr>
        <w:t>Данный уровень поражается при многих мозговых заболеваниях (опухолях, воспалительных процессах и др.), что дало основание выделить неврологические симптомы, наблюдающиеся при его поражении, в особый диэнцефальный (или гипоталамо-диэнцефальный) синдром, который включает вегетативные расстройства, патологические зрительные симптомы, гормональные, обменные нарушения и др. Весьма отчетливо диэнцефальный синдром наблюдается при поражении гипофиза. В некоторых случаях он осложняется «соседними» (например, базальными) симптомами.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Изучение больных с опухолями гипофиза и диэнцефальным неврологическим синдромом показало, что нейропсихологическая картина их заболевания складывается из симптомов, сходных с теми, которые наблюдаются при поражении нижних отделов ствола. У этих больных также имеются нарушения цикла «сон—бодрствование» (в виде бессонницы или повышенной сонливости), снижение общего функционального состояния.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Имеются у них и нарушения эмоционально-личностной сферы в следующей форме: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повышенной эмоциональной реактивности;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неустойчивости эмоциональных реакций;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изменения эмоциональных состояний (депрессии или легкой эйфории).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Возможны легкие личностные изменения в виде некоторой </w:t>
      </w:r>
      <w:proofErr w:type="spellStart"/>
      <w:r w:rsidRPr="00E45A94">
        <w:rPr>
          <w:rFonts w:ascii="Times New Roman" w:eastAsia="TimesNewRomanPSMT" w:hAnsi="Times New Roman" w:cs="Times New Roman"/>
          <w:sz w:val="24"/>
          <w:szCs w:val="24"/>
        </w:rPr>
        <w:t>некритичности</w:t>
      </w:r>
      <w:proofErr w:type="spellEnd"/>
      <w:r w:rsidRPr="00E45A94">
        <w:rPr>
          <w:rFonts w:ascii="Times New Roman" w:eastAsia="TimesNewRomanPSMT" w:hAnsi="Times New Roman" w:cs="Times New Roman"/>
          <w:sz w:val="24"/>
          <w:szCs w:val="24"/>
        </w:rPr>
        <w:t>, неадекватности, которые более отчетливы при массивных поражениях.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Отличие этих больных от описанных выше состоит в </w:t>
      </w:r>
      <w:r w:rsidRPr="00E45A94">
        <w:rPr>
          <w:rFonts w:ascii="Times New Roman" w:eastAsia="TimesNewRomanPSMT" w:hAnsi="Times New Roman" w:cs="Times New Roman"/>
          <w:i/>
          <w:iCs/>
          <w:sz w:val="24"/>
          <w:szCs w:val="24"/>
        </w:rPr>
        <w:t xml:space="preserve">более грубых нарушениях памяти </w:t>
      </w:r>
      <w:r w:rsidRPr="00E45A94">
        <w:rPr>
          <w:rFonts w:ascii="Times New Roman" w:eastAsia="TimesNewRomanPSMT" w:hAnsi="Times New Roman" w:cs="Times New Roman"/>
          <w:sz w:val="24"/>
          <w:szCs w:val="24"/>
        </w:rPr>
        <w:t xml:space="preserve">(по модально-неспецифическому типу), которые </w:t>
      </w:r>
      <w:proofErr w:type="gramStart"/>
      <w:r w:rsidRPr="00E45A94">
        <w:rPr>
          <w:rFonts w:ascii="Times New Roman" w:eastAsia="TimesNewRomanPSMT" w:hAnsi="Times New Roman" w:cs="Times New Roman"/>
          <w:sz w:val="24"/>
          <w:szCs w:val="24"/>
        </w:rPr>
        <w:t>связаны</w:t>
      </w:r>
      <w:proofErr w:type="gramEnd"/>
      <w:r w:rsidRPr="00E45A94">
        <w:rPr>
          <w:rFonts w:ascii="Times New Roman" w:eastAsia="TimesNewRomanPSMT" w:hAnsi="Times New Roman" w:cs="Times New Roman"/>
          <w:sz w:val="24"/>
          <w:szCs w:val="24"/>
        </w:rPr>
        <w:t xml:space="preserve"> прежде всего с повышенной </w:t>
      </w:r>
      <w:proofErr w:type="spellStart"/>
      <w:r w:rsidRPr="00E45A94">
        <w:rPr>
          <w:rFonts w:ascii="Times New Roman" w:eastAsia="TimesNewRomanPSMT" w:hAnsi="Times New Roman" w:cs="Times New Roman"/>
          <w:sz w:val="24"/>
          <w:szCs w:val="24"/>
        </w:rPr>
        <w:t>тормозимостью</w:t>
      </w:r>
      <w:proofErr w:type="spellEnd"/>
      <w:r w:rsidRPr="00E45A94">
        <w:rPr>
          <w:rFonts w:ascii="Times New Roman" w:eastAsia="TimesNewRomanPSMT" w:hAnsi="Times New Roman" w:cs="Times New Roman"/>
          <w:sz w:val="24"/>
          <w:szCs w:val="24"/>
        </w:rPr>
        <w:t xml:space="preserve"> следов (по механизмам ретроактивного и </w:t>
      </w:r>
      <w:proofErr w:type="spellStart"/>
      <w:r w:rsidRPr="00E45A94">
        <w:rPr>
          <w:rFonts w:ascii="Times New Roman" w:eastAsia="TimesNewRomanPSMT" w:hAnsi="Times New Roman" w:cs="Times New Roman"/>
          <w:sz w:val="24"/>
          <w:szCs w:val="24"/>
        </w:rPr>
        <w:t>проактивного</w:t>
      </w:r>
      <w:proofErr w:type="spellEnd"/>
      <w:r w:rsidRPr="00E45A94">
        <w:rPr>
          <w:rFonts w:ascii="Times New Roman" w:eastAsia="TimesNewRomanPSMT" w:hAnsi="Times New Roman" w:cs="Times New Roman"/>
          <w:sz w:val="24"/>
          <w:szCs w:val="24"/>
        </w:rPr>
        <w:t xml:space="preserve"> торможения), возникающей в условиях гетерогенной и особенно гомогенной интерференции. Однако и у этой категории больных можно добиться определенного компенсирующего эффекта при семантической организации материала или повышении мотивации </w:t>
      </w:r>
      <w:proofErr w:type="spellStart"/>
      <w:r w:rsidRPr="00E45A94">
        <w:rPr>
          <w:rFonts w:ascii="Times New Roman" w:eastAsia="TimesNewRomanPSMT" w:hAnsi="Times New Roman" w:cs="Times New Roman"/>
          <w:sz w:val="24"/>
          <w:szCs w:val="24"/>
        </w:rPr>
        <w:t>мнестической</w:t>
      </w:r>
      <w:proofErr w:type="spellEnd"/>
      <w:r w:rsidRPr="00E45A94">
        <w:rPr>
          <w:rFonts w:ascii="Times New Roman" w:eastAsia="TimesNewRomanPSMT" w:hAnsi="Times New Roman" w:cs="Times New Roman"/>
          <w:sz w:val="24"/>
          <w:szCs w:val="24"/>
        </w:rPr>
        <w:t xml:space="preserve"> деятельности (см. гл. 14).</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Достаточно отчетливы у больных с поражением диэнцефальных отделов мозга и общие модально-неспецифические </w:t>
      </w:r>
      <w:r w:rsidRPr="00E45A94">
        <w:rPr>
          <w:rFonts w:ascii="Times New Roman" w:eastAsia="TimesNewRomanPSMT" w:hAnsi="Times New Roman" w:cs="Times New Roman"/>
          <w:i/>
          <w:iCs/>
          <w:sz w:val="24"/>
          <w:szCs w:val="24"/>
        </w:rPr>
        <w:t xml:space="preserve">нарушения внимания, </w:t>
      </w:r>
      <w:r w:rsidRPr="00E45A94">
        <w:rPr>
          <w:rFonts w:ascii="Times New Roman" w:eastAsia="TimesNewRomanPSMT" w:hAnsi="Times New Roman" w:cs="Times New Roman"/>
          <w:sz w:val="24"/>
          <w:szCs w:val="24"/>
        </w:rPr>
        <w:t>проявляющиеся в разных видах психической деятельности, которые также в определенной степени поддаются компенсирующему воздействию (см. гл. 15).</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массивных поражениях этих областей мозга, осложненных </w:t>
      </w:r>
      <w:proofErr w:type="spellStart"/>
      <w:r w:rsidRPr="00E45A94">
        <w:rPr>
          <w:rFonts w:ascii="Times New Roman" w:eastAsia="TimesNewRomanPSMT" w:hAnsi="Times New Roman" w:cs="Times New Roman"/>
          <w:sz w:val="24"/>
          <w:szCs w:val="24"/>
        </w:rPr>
        <w:t>гипертензионными</w:t>
      </w:r>
      <w:proofErr w:type="spellEnd"/>
      <w:r w:rsidRPr="00E45A94">
        <w:rPr>
          <w:rFonts w:ascii="Times New Roman" w:eastAsia="TimesNewRomanPSMT" w:hAnsi="Times New Roman" w:cs="Times New Roman"/>
          <w:sz w:val="24"/>
          <w:szCs w:val="24"/>
        </w:rPr>
        <w:t xml:space="preserve"> явлениями, возникают грубые изменения психики, сходные с «лобным» синдромом, включая грубые </w:t>
      </w:r>
      <w:r w:rsidRPr="00E45A94">
        <w:rPr>
          <w:rFonts w:ascii="Times New Roman" w:eastAsia="TimesNewRomanPSMT" w:hAnsi="Times New Roman" w:cs="Times New Roman"/>
          <w:i/>
          <w:iCs/>
          <w:sz w:val="24"/>
          <w:szCs w:val="24"/>
        </w:rPr>
        <w:t xml:space="preserve">нарушения эмоциональных состояний и личностных реакций. </w:t>
      </w:r>
      <w:r w:rsidRPr="00E45A94">
        <w:rPr>
          <w:rFonts w:ascii="Times New Roman" w:eastAsia="TimesNewRomanPSMT" w:hAnsi="Times New Roman" w:cs="Times New Roman"/>
          <w:sz w:val="24"/>
          <w:szCs w:val="24"/>
        </w:rPr>
        <w:t xml:space="preserve">Эти изменения </w:t>
      </w:r>
      <w:proofErr w:type="gramStart"/>
      <w:r w:rsidRPr="00E45A94">
        <w:rPr>
          <w:rFonts w:ascii="Times New Roman" w:eastAsia="TimesNewRomanPSMT" w:hAnsi="Times New Roman" w:cs="Times New Roman"/>
          <w:sz w:val="24"/>
          <w:szCs w:val="24"/>
        </w:rPr>
        <w:t>наблюдаются</w:t>
      </w:r>
      <w:proofErr w:type="gramEnd"/>
      <w:r w:rsidRPr="00E45A94">
        <w:rPr>
          <w:rFonts w:ascii="Times New Roman" w:eastAsia="TimesNewRomanPSMT" w:hAnsi="Times New Roman" w:cs="Times New Roman"/>
          <w:sz w:val="24"/>
          <w:szCs w:val="24"/>
        </w:rPr>
        <w:t xml:space="preserve"> прежде всего в тех случаях, когда патологический очаг распространяется на базальные отделы лобных долей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Уровень </w:t>
      </w:r>
      <w:proofErr w:type="spellStart"/>
      <w:r w:rsidRPr="00E45A94">
        <w:rPr>
          <w:rFonts w:ascii="Times New Roman" w:eastAsia="TimesNewRomanPSMT" w:hAnsi="Times New Roman" w:cs="Times New Roman"/>
          <w:i/>
          <w:iCs/>
          <w:sz w:val="24"/>
          <w:szCs w:val="24"/>
        </w:rPr>
        <w:t>лимбической</w:t>
      </w:r>
      <w:proofErr w:type="spellEnd"/>
      <w:r w:rsidRPr="00E45A94">
        <w:rPr>
          <w:rFonts w:ascii="Times New Roman" w:eastAsia="TimesNewRomanPSMT" w:hAnsi="Times New Roman" w:cs="Times New Roman"/>
          <w:i/>
          <w:iCs/>
          <w:sz w:val="24"/>
          <w:szCs w:val="24"/>
        </w:rPr>
        <w:t xml:space="preserve"> системы. </w:t>
      </w:r>
      <w:r w:rsidRPr="00E45A94">
        <w:rPr>
          <w:rFonts w:ascii="Times New Roman" w:eastAsia="TimesNewRomanPSMT" w:hAnsi="Times New Roman" w:cs="Times New Roman"/>
          <w:sz w:val="24"/>
          <w:szCs w:val="24"/>
        </w:rPr>
        <w:t>Центральным образованием этого уровня является поясная извилина (</w:t>
      </w:r>
      <w:proofErr w:type="spellStart"/>
      <w:r w:rsidRPr="00E45A94">
        <w:rPr>
          <w:rFonts w:ascii="Times New Roman" w:eastAsia="TimesNewRomanPSMT" w:hAnsi="Times New Roman" w:cs="Times New Roman"/>
          <w:sz w:val="24"/>
          <w:szCs w:val="24"/>
        </w:rPr>
        <w:t>gyrus</w:t>
      </w:r>
      <w:proofErr w:type="spell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cinguli</w:t>
      </w:r>
      <w:proofErr w:type="spellEnd"/>
      <w:r w:rsidRPr="00E45A94">
        <w:rPr>
          <w:rFonts w:ascii="Times New Roman" w:eastAsia="TimesNewRomanPSMT" w:hAnsi="Times New Roman" w:cs="Times New Roman"/>
          <w:sz w:val="24"/>
          <w:szCs w:val="24"/>
        </w:rPr>
        <w:t xml:space="preserve">), имеющая богатые анатомические </w:t>
      </w:r>
      <w:proofErr w:type="gramStart"/>
      <w:r w:rsidRPr="00E45A94">
        <w:rPr>
          <w:rFonts w:ascii="Times New Roman" w:eastAsia="TimesNewRomanPSMT" w:hAnsi="Times New Roman" w:cs="Times New Roman"/>
          <w:sz w:val="24"/>
          <w:szCs w:val="24"/>
        </w:rPr>
        <w:t>связи</w:t>
      </w:r>
      <w:proofErr w:type="gramEnd"/>
      <w:r w:rsidRPr="00E45A94">
        <w:rPr>
          <w:rFonts w:ascii="Times New Roman" w:eastAsia="TimesNewRomanPSMT" w:hAnsi="Times New Roman" w:cs="Times New Roman"/>
          <w:sz w:val="24"/>
          <w:szCs w:val="24"/>
        </w:rPr>
        <w:t xml:space="preserve"> как с вышерасположенными отделами коры больших полушарий, так и с нижележащими образованиями (диэнцефальной областью и др.) (см. гл. 3).</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Поражение этого уровня неспецифических структур характеризуется целым комплексом психических нарушений, достаточно хорошо описанных в неврологической и психиатрической литературе, однако мало изученных в нейропсихологии, особенно с позиций синдромного анализа. </w:t>
      </w:r>
      <w:proofErr w:type="gramStart"/>
      <w:r w:rsidRPr="00E45A94">
        <w:rPr>
          <w:rFonts w:ascii="Times New Roman" w:eastAsia="TimesNewRomanPSMT" w:hAnsi="Times New Roman" w:cs="Times New Roman"/>
          <w:sz w:val="24"/>
          <w:szCs w:val="24"/>
        </w:rPr>
        <w:t xml:space="preserve">Из нарушений психических функций, связанных с поражением </w:t>
      </w:r>
      <w:proofErr w:type="spellStart"/>
      <w:r w:rsidRPr="00E45A94">
        <w:rPr>
          <w:rFonts w:ascii="Times New Roman" w:eastAsia="TimesNewRomanPSMT" w:hAnsi="Times New Roman" w:cs="Times New Roman"/>
          <w:sz w:val="24"/>
          <w:szCs w:val="24"/>
        </w:rPr>
        <w:t>лимбических</w:t>
      </w:r>
      <w:proofErr w:type="spellEnd"/>
      <w:r w:rsidRPr="00E45A94">
        <w:rPr>
          <w:rFonts w:ascii="Times New Roman" w:eastAsia="TimesNewRomanPSMT" w:hAnsi="Times New Roman" w:cs="Times New Roman"/>
          <w:sz w:val="24"/>
          <w:szCs w:val="24"/>
        </w:rPr>
        <w:t xml:space="preserve"> структур, наиболее известны </w:t>
      </w:r>
      <w:r w:rsidRPr="00E45A94">
        <w:rPr>
          <w:rFonts w:ascii="Times New Roman" w:eastAsia="TimesNewRomanPSMT" w:hAnsi="Times New Roman" w:cs="Times New Roman"/>
          <w:i/>
          <w:iCs/>
          <w:sz w:val="24"/>
          <w:szCs w:val="24"/>
        </w:rPr>
        <w:t xml:space="preserve">грубые нарушения кратковременной памяти </w:t>
      </w:r>
      <w:r w:rsidRPr="00E45A94">
        <w:rPr>
          <w:rFonts w:ascii="Times New Roman" w:eastAsia="TimesNewRomanPSMT" w:hAnsi="Times New Roman" w:cs="Times New Roman"/>
          <w:sz w:val="24"/>
          <w:szCs w:val="24"/>
        </w:rPr>
        <w:t>на текущие события (по модально-неспецифическому типу), протекающие иногда (особенно при двухстороннем</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поражении</w:t>
      </w:r>
      <w:proofErr w:type="gram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гиппокампальных</w:t>
      </w:r>
      <w:proofErr w:type="spellEnd"/>
      <w:r w:rsidRPr="00E45A94">
        <w:rPr>
          <w:rFonts w:ascii="Times New Roman" w:eastAsia="TimesNewRomanPSMT" w:hAnsi="Times New Roman" w:cs="Times New Roman"/>
          <w:sz w:val="24"/>
          <w:szCs w:val="24"/>
        </w:rPr>
        <w:t xml:space="preserve"> структур) в виде </w:t>
      </w:r>
      <w:proofErr w:type="spellStart"/>
      <w:r w:rsidRPr="00E45A94">
        <w:rPr>
          <w:rFonts w:ascii="Times New Roman" w:eastAsia="TimesNewRomanPSMT" w:hAnsi="Times New Roman" w:cs="Times New Roman"/>
          <w:i/>
          <w:iCs/>
          <w:sz w:val="24"/>
          <w:szCs w:val="24"/>
        </w:rPr>
        <w:t>корсаковского</w:t>
      </w:r>
      <w:proofErr w:type="spellEnd"/>
      <w:r w:rsidRPr="00E45A94">
        <w:rPr>
          <w:rFonts w:ascii="Times New Roman" w:eastAsia="TimesNewRomanPSMT" w:hAnsi="Times New Roman" w:cs="Times New Roman"/>
          <w:i/>
          <w:iCs/>
          <w:sz w:val="24"/>
          <w:szCs w:val="24"/>
        </w:rPr>
        <w:t xml:space="preserve"> синдрома. </w:t>
      </w:r>
      <w:r w:rsidRPr="00E45A94">
        <w:rPr>
          <w:rFonts w:ascii="Times New Roman" w:eastAsia="TimesNewRomanPSMT" w:hAnsi="Times New Roman" w:cs="Times New Roman"/>
          <w:sz w:val="24"/>
          <w:szCs w:val="24"/>
        </w:rPr>
        <w:t xml:space="preserve">С поражением этого уровня неспецифической системы связаны также </w:t>
      </w:r>
      <w:r w:rsidRPr="00E45A94">
        <w:rPr>
          <w:rFonts w:ascii="Times New Roman" w:eastAsia="TimesNewRomanPSMT" w:hAnsi="Times New Roman" w:cs="Times New Roman"/>
          <w:i/>
          <w:iCs/>
          <w:sz w:val="24"/>
          <w:szCs w:val="24"/>
        </w:rPr>
        <w:t xml:space="preserve">нарушения сознания </w:t>
      </w:r>
      <w:r w:rsidRPr="00E45A94">
        <w:rPr>
          <w:rFonts w:ascii="Times New Roman" w:eastAsia="TimesNewRomanPSMT" w:hAnsi="Times New Roman" w:cs="Times New Roman"/>
          <w:sz w:val="24"/>
          <w:szCs w:val="24"/>
        </w:rPr>
        <w:t xml:space="preserve">(иногда в виде спутанности, конфабуляций) и </w:t>
      </w:r>
      <w:r w:rsidRPr="00E45A94">
        <w:rPr>
          <w:rFonts w:ascii="Times New Roman" w:eastAsia="TimesNewRomanPSMT" w:hAnsi="Times New Roman" w:cs="Times New Roman"/>
          <w:i/>
          <w:iCs/>
          <w:sz w:val="24"/>
          <w:szCs w:val="24"/>
        </w:rPr>
        <w:t xml:space="preserve">изменения эмоциональной сферы, </w:t>
      </w:r>
      <w:r w:rsidRPr="00E45A94">
        <w:rPr>
          <w:rFonts w:ascii="Times New Roman" w:eastAsia="TimesNewRomanPSMT" w:hAnsi="Times New Roman" w:cs="Times New Roman"/>
          <w:sz w:val="24"/>
          <w:szCs w:val="24"/>
        </w:rPr>
        <w:t xml:space="preserve">качественные особенности которых пока изучены недостаточно. </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Отдельные структуры внутри </w:t>
      </w:r>
      <w:proofErr w:type="spellStart"/>
      <w:r w:rsidRPr="00E45A94">
        <w:rPr>
          <w:rFonts w:ascii="Times New Roman" w:eastAsia="TimesNewRomanPSMT" w:hAnsi="Times New Roman" w:cs="Times New Roman"/>
          <w:sz w:val="24"/>
          <w:szCs w:val="24"/>
        </w:rPr>
        <w:t>лимбической</w:t>
      </w:r>
      <w:proofErr w:type="spellEnd"/>
      <w:r w:rsidRPr="00E45A94">
        <w:rPr>
          <w:rFonts w:ascii="Times New Roman" w:eastAsia="TimesNewRomanPSMT" w:hAnsi="Times New Roman" w:cs="Times New Roman"/>
          <w:sz w:val="24"/>
          <w:szCs w:val="24"/>
        </w:rPr>
        <w:t xml:space="preserve"> системы изучены в разной степени. Известно, что поражения </w:t>
      </w:r>
      <w:proofErr w:type="spellStart"/>
      <w:r w:rsidRPr="00E45A94">
        <w:rPr>
          <w:rFonts w:ascii="Times New Roman" w:eastAsia="TimesNewRomanPSMT" w:hAnsi="Times New Roman" w:cs="Times New Roman"/>
          <w:sz w:val="24"/>
          <w:szCs w:val="24"/>
        </w:rPr>
        <w:t>гиппокампа</w:t>
      </w:r>
      <w:proofErr w:type="spellEnd"/>
      <w:r w:rsidRPr="00E45A94">
        <w:rPr>
          <w:rFonts w:ascii="Times New Roman" w:eastAsia="TimesNewRomanPSMT" w:hAnsi="Times New Roman" w:cs="Times New Roman"/>
          <w:sz w:val="24"/>
          <w:szCs w:val="24"/>
        </w:rPr>
        <w:t xml:space="preserve"> — особенно двухсторонние — приводят к грубым нарушениям памяти (по модально-неспецифическому типу). Нейропсихологические синдромы поражения поясной извилины складываются из следующего:</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модально-</w:t>
      </w:r>
      <w:proofErr w:type="spellStart"/>
      <w:r w:rsidRPr="00E45A94">
        <w:rPr>
          <w:rFonts w:ascii="Times New Roman" w:eastAsia="TimesNewRomanPSMT" w:hAnsi="Times New Roman" w:cs="Times New Roman"/>
          <w:sz w:val="24"/>
          <w:szCs w:val="24"/>
        </w:rPr>
        <w:t>несиецифических</w:t>
      </w:r>
      <w:proofErr w:type="spellEnd"/>
      <w:r w:rsidRPr="00E45A94">
        <w:rPr>
          <w:rFonts w:ascii="Times New Roman" w:eastAsia="TimesNewRomanPSMT" w:hAnsi="Times New Roman" w:cs="Times New Roman"/>
          <w:sz w:val="24"/>
          <w:szCs w:val="24"/>
        </w:rPr>
        <w:t xml:space="preserve"> нарушений памяти, которые могут быть схожи с </w:t>
      </w:r>
      <w:proofErr w:type="spellStart"/>
      <w:r w:rsidRPr="00E45A94">
        <w:rPr>
          <w:rFonts w:ascii="Times New Roman" w:eastAsia="TimesNewRomanPSMT" w:hAnsi="Times New Roman" w:cs="Times New Roman"/>
          <w:sz w:val="24"/>
          <w:szCs w:val="24"/>
        </w:rPr>
        <w:t>мнестическими</w:t>
      </w:r>
      <w:proofErr w:type="spellEnd"/>
      <w:r w:rsidRPr="00E45A94">
        <w:rPr>
          <w:rFonts w:ascii="Times New Roman" w:eastAsia="TimesNewRomanPSMT" w:hAnsi="Times New Roman" w:cs="Times New Roman"/>
          <w:sz w:val="24"/>
          <w:szCs w:val="24"/>
        </w:rPr>
        <w:t xml:space="preserve"> дефектами у «лобных» больных;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нарушений избирательности следов;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нарушений внимания;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нарушений эмоционально-личностной сферы (в виде </w:t>
      </w:r>
      <w:proofErr w:type="spellStart"/>
      <w:r w:rsidRPr="00E45A94">
        <w:rPr>
          <w:rFonts w:ascii="Times New Roman" w:eastAsia="TimesNewRomanPSMT" w:hAnsi="Times New Roman" w:cs="Times New Roman"/>
          <w:sz w:val="24"/>
          <w:szCs w:val="24"/>
        </w:rPr>
        <w:t>некритичности</w:t>
      </w:r>
      <w:proofErr w:type="spellEnd"/>
      <w:r w:rsidRPr="00E45A94">
        <w:rPr>
          <w:rFonts w:ascii="Times New Roman" w:eastAsia="TimesNewRomanPSMT" w:hAnsi="Times New Roman" w:cs="Times New Roman"/>
          <w:sz w:val="24"/>
          <w:szCs w:val="24"/>
        </w:rPr>
        <w:t xml:space="preserve"> к своим дефектам, неадекватности эмоциональных реакций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контаминаций;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в грубых случаях — стойких нарушений сознания.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Первичными симптомами выступают нарушения памяти и расстройства эмоционально-личностной сферы; к ним — в зависимости от расположения патологического очага — могут присоединяться симптомы поражения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лобных, височных или теменных отделов мозга (С. </w:t>
      </w:r>
      <w:r w:rsidRPr="00E45A94">
        <w:rPr>
          <w:rFonts w:ascii="Times New Roman" w:eastAsia="TimesNewRomanPSMT" w:hAnsi="Times New Roman" w:cs="Times New Roman"/>
          <w:i/>
          <w:iCs/>
          <w:sz w:val="24"/>
          <w:szCs w:val="24"/>
        </w:rPr>
        <w:t xml:space="preserve">Б. </w:t>
      </w:r>
      <w:proofErr w:type="spellStart"/>
      <w:r w:rsidRPr="00E45A94">
        <w:rPr>
          <w:rFonts w:ascii="Times New Roman" w:eastAsia="TimesNewRomanPSMT" w:hAnsi="Times New Roman" w:cs="Times New Roman"/>
          <w:i/>
          <w:iCs/>
          <w:sz w:val="24"/>
          <w:szCs w:val="24"/>
        </w:rPr>
        <w:t>Буклина</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1997а, 1998; «Хрестоматия по нейропсихологии», 1999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Менее изучены нейропсихологические синдромы поражения других образований </w:t>
      </w:r>
      <w:proofErr w:type="spellStart"/>
      <w:r w:rsidRPr="00E45A94">
        <w:rPr>
          <w:rFonts w:ascii="Times New Roman" w:eastAsia="TimesNewRomanPSMT" w:hAnsi="Times New Roman" w:cs="Times New Roman"/>
          <w:sz w:val="24"/>
          <w:szCs w:val="24"/>
        </w:rPr>
        <w:t>лимбической</w:t>
      </w:r>
      <w:proofErr w:type="spellEnd"/>
      <w:r w:rsidRPr="00E45A94">
        <w:rPr>
          <w:rFonts w:ascii="Times New Roman" w:eastAsia="TimesNewRomanPSMT" w:hAnsi="Times New Roman" w:cs="Times New Roman"/>
          <w:sz w:val="24"/>
          <w:szCs w:val="24"/>
        </w:rPr>
        <w:t xml:space="preserve"> системы.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i/>
          <w:iCs/>
          <w:sz w:val="24"/>
          <w:szCs w:val="24"/>
        </w:rPr>
        <w:t xml:space="preserve">Уровень </w:t>
      </w:r>
      <w:proofErr w:type="spellStart"/>
      <w:r w:rsidRPr="00E45A94">
        <w:rPr>
          <w:rFonts w:ascii="Times New Roman" w:eastAsia="TimesNewRomanPSMT" w:hAnsi="Times New Roman" w:cs="Times New Roman"/>
          <w:i/>
          <w:iCs/>
          <w:sz w:val="24"/>
          <w:szCs w:val="24"/>
        </w:rPr>
        <w:t>медиобазальных</w:t>
      </w:r>
      <w:proofErr w:type="spellEnd"/>
      <w:r w:rsidRPr="00E45A94">
        <w:rPr>
          <w:rFonts w:ascii="Times New Roman" w:eastAsia="TimesNewRomanPSMT" w:hAnsi="Times New Roman" w:cs="Times New Roman"/>
          <w:i/>
          <w:iCs/>
          <w:sz w:val="24"/>
          <w:szCs w:val="24"/>
        </w:rPr>
        <w:t xml:space="preserve"> отделов коры лобных и височных долей мозга. </w:t>
      </w:r>
      <w:proofErr w:type="spellStart"/>
      <w:r w:rsidRPr="00E45A94">
        <w:rPr>
          <w:rFonts w:ascii="Times New Roman" w:eastAsia="TimesNewRomanPSMT" w:hAnsi="Times New Roman" w:cs="Times New Roman"/>
          <w:sz w:val="24"/>
          <w:szCs w:val="24"/>
        </w:rPr>
        <w:t>Медиобазальные</w:t>
      </w:r>
      <w:proofErr w:type="spellEnd"/>
      <w:r w:rsidRPr="00E45A94">
        <w:rPr>
          <w:rFonts w:ascii="Times New Roman" w:eastAsia="TimesNewRomanPSMT" w:hAnsi="Times New Roman" w:cs="Times New Roman"/>
          <w:sz w:val="24"/>
          <w:szCs w:val="24"/>
        </w:rPr>
        <w:t xml:space="preserve"> лобные и височные отделы коры тесно связаны с неспецифическими образованиями ствола мозга и </w:t>
      </w:r>
      <w:proofErr w:type="spellStart"/>
      <w:r w:rsidRPr="00E45A94">
        <w:rPr>
          <w:rFonts w:ascii="Times New Roman" w:eastAsia="TimesNewRomanPSMT" w:hAnsi="Times New Roman" w:cs="Times New Roman"/>
          <w:sz w:val="24"/>
          <w:szCs w:val="24"/>
        </w:rPr>
        <w:t>лимбическими</w:t>
      </w:r>
      <w:proofErr w:type="spellEnd"/>
      <w:r w:rsidRPr="00E45A94">
        <w:rPr>
          <w:rFonts w:ascii="Times New Roman" w:eastAsia="TimesNewRomanPSMT" w:hAnsi="Times New Roman" w:cs="Times New Roman"/>
          <w:sz w:val="24"/>
          <w:szCs w:val="24"/>
        </w:rPr>
        <w:t xml:space="preserve"> структурами и могут рассматриваться как </w:t>
      </w:r>
      <w:r w:rsidRPr="00E45A94">
        <w:rPr>
          <w:rFonts w:ascii="Times New Roman" w:eastAsia="TimesNewRomanPSMT" w:hAnsi="Times New Roman" w:cs="Times New Roman"/>
          <w:i/>
          <w:iCs/>
          <w:sz w:val="24"/>
          <w:szCs w:val="24"/>
        </w:rPr>
        <w:t>корковые отделы неспецифической системы.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Поражение этих структур приводит к появлению ряда сходных нейропсихологических симптомов, имеющих отношение к следующим явлениям: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к состоянию сознания (некоторая спутанность, конфабуляции, нарушения ориентировки в месте, чаще — во времени);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к </w:t>
      </w:r>
      <w:proofErr w:type="spellStart"/>
      <w:r w:rsidRPr="00E45A94">
        <w:rPr>
          <w:rFonts w:ascii="Times New Roman" w:eastAsia="TimesNewRomanPSMT" w:hAnsi="Times New Roman" w:cs="Times New Roman"/>
          <w:sz w:val="24"/>
          <w:szCs w:val="24"/>
        </w:rPr>
        <w:t>мнестическим</w:t>
      </w:r>
      <w:proofErr w:type="spellEnd"/>
      <w:r w:rsidRPr="00E45A94">
        <w:rPr>
          <w:rFonts w:ascii="Times New Roman" w:eastAsia="TimesNewRomanPSMT" w:hAnsi="Times New Roman" w:cs="Times New Roman"/>
          <w:sz w:val="24"/>
          <w:szCs w:val="24"/>
        </w:rPr>
        <w:t xml:space="preserve"> процессам (модально-неспецифические нарушения памяти, в большей степени — кратковременной);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к процессам внимания (модально-неспецифические нарушения);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к эмоциональной сфере (эффективность, вспыльчивость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Характер симптомов указывает на наличие в этих синдромах общего основания (</w:t>
      </w:r>
      <w:r w:rsidRPr="00E45A94">
        <w:rPr>
          <w:rFonts w:ascii="Times New Roman" w:eastAsia="TimesNewRomanPSMT" w:hAnsi="Times New Roman" w:cs="Times New Roman"/>
          <w:i/>
          <w:iCs/>
          <w:sz w:val="24"/>
          <w:szCs w:val="24"/>
        </w:rPr>
        <w:t>факторов модально-неспецифического типа</w:t>
      </w:r>
      <w:r w:rsidRPr="00E45A94">
        <w:rPr>
          <w:rFonts w:ascii="Times New Roman" w:eastAsia="TimesNewRomanPSMT" w:hAnsi="Times New Roman" w:cs="Times New Roman"/>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 xml:space="preserve">Существуют, однако, и отличия: больным с поражением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w:t>
      </w:r>
      <w:r w:rsidRPr="00E45A94">
        <w:rPr>
          <w:rFonts w:ascii="Times New Roman" w:eastAsia="TimesNewRomanPSMT" w:hAnsi="Times New Roman" w:cs="Times New Roman"/>
          <w:i/>
          <w:iCs/>
          <w:sz w:val="24"/>
          <w:szCs w:val="24"/>
        </w:rPr>
        <w:t xml:space="preserve">лобных долей </w:t>
      </w:r>
      <w:r w:rsidRPr="00E45A94">
        <w:rPr>
          <w:rFonts w:ascii="Times New Roman" w:eastAsia="TimesNewRomanPSMT" w:hAnsi="Times New Roman" w:cs="Times New Roman"/>
          <w:sz w:val="24"/>
          <w:szCs w:val="24"/>
        </w:rPr>
        <w:t xml:space="preserve">мозга в значительно большей степени присущи </w:t>
      </w:r>
      <w:r w:rsidRPr="00E45A94">
        <w:rPr>
          <w:rFonts w:ascii="Times New Roman" w:eastAsia="TimesNewRomanPSMT" w:hAnsi="Times New Roman" w:cs="Times New Roman"/>
          <w:i/>
          <w:iCs/>
          <w:sz w:val="24"/>
          <w:szCs w:val="24"/>
        </w:rPr>
        <w:t xml:space="preserve">личностные нарушения </w:t>
      </w:r>
      <w:r w:rsidRPr="00E45A94">
        <w:rPr>
          <w:rFonts w:ascii="Times New Roman" w:eastAsia="TimesNewRomanPSMT" w:hAnsi="Times New Roman" w:cs="Times New Roman"/>
          <w:sz w:val="24"/>
          <w:szCs w:val="24"/>
        </w:rPr>
        <w:t>(</w:t>
      </w:r>
      <w:proofErr w:type="spellStart"/>
      <w:r w:rsidRPr="00E45A94">
        <w:rPr>
          <w:rFonts w:ascii="Times New Roman" w:eastAsia="TimesNewRomanPSMT" w:hAnsi="Times New Roman" w:cs="Times New Roman"/>
          <w:sz w:val="24"/>
          <w:szCs w:val="24"/>
        </w:rPr>
        <w:t>некритичность</w:t>
      </w:r>
      <w:proofErr w:type="spellEnd"/>
      <w:r w:rsidRPr="00E45A94">
        <w:rPr>
          <w:rFonts w:ascii="Times New Roman" w:eastAsia="TimesNewRomanPSMT" w:hAnsi="Times New Roman" w:cs="Times New Roman"/>
          <w:sz w:val="24"/>
          <w:szCs w:val="24"/>
        </w:rPr>
        <w:t xml:space="preserve">, потеря профессиональных интересов, привязанности к близким и др.), чем больным с височной </w:t>
      </w:r>
      <w:proofErr w:type="spellStart"/>
      <w:r w:rsidRPr="00E45A94">
        <w:rPr>
          <w:rFonts w:ascii="Times New Roman" w:eastAsia="TimesNewRomanPSMT" w:hAnsi="Times New Roman" w:cs="Times New Roman"/>
          <w:sz w:val="24"/>
          <w:szCs w:val="24"/>
        </w:rPr>
        <w:t>медиобазальной</w:t>
      </w:r>
      <w:proofErr w:type="spellEnd"/>
      <w:r w:rsidRPr="00E45A94">
        <w:rPr>
          <w:rFonts w:ascii="Times New Roman" w:eastAsia="TimesNewRomanPSMT" w:hAnsi="Times New Roman" w:cs="Times New Roman"/>
          <w:sz w:val="24"/>
          <w:szCs w:val="24"/>
        </w:rPr>
        <w:t xml:space="preserve"> локализацией очага; </w:t>
      </w:r>
      <w:r w:rsidRPr="00E45A94">
        <w:rPr>
          <w:rFonts w:ascii="Times New Roman" w:eastAsia="TimesNewRomanPSMT" w:hAnsi="Times New Roman" w:cs="Times New Roman"/>
          <w:i/>
          <w:iCs/>
          <w:sz w:val="24"/>
          <w:szCs w:val="24"/>
        </w:rPr>
        <w:t xml:space="preserve">состояние сознания </w:t>
      </w:r>
      <w:r w:rsidRPr="00E45A94">
        <w:rPr>
          <w:rFonts w:ascii="Times New Roman" w:eastAsia="TimesNewRomanPSMT" w:hAnsi="Times New Roman" w:cs="Times New Roman"/>
          <w:sz w:val="24"/>
          <w:szCs w:val="24"/>
        </w:rPr>
        <w:t>чаще бывает более спутанным у «лобных», чем у «височных» больных, у которых нарушения сознания обычно связаны с эпилептическими припадками.</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Есть разница также и в </w:t>
      </w:r>
      <w:proofErr w:type="spellStart"/>
      <w:r w:rsidRPr="00E45A94">
        <w:rPr>
          <w:rFonts w:ascii="Times New Roman" w:eastAsia="TimesNewRomanPSMT" w:hAnsi="Times New Roman" w:cs="Times New Roman"/>
          <w:sz w:val="24"/>
          <w:szCs w:val="24"/>
        </w:rPr>
        <w:t>мнестических</w:t>
      </w:r>
      <w:proofErr w:type="spellEnd"/>
      <w:r w:rsidRPr="00E45A94">
        <w:rPr>
          <w:rFonts w:ascii="Times New Roman" w:eastAsia="TimesNewRomanPSMT" w:hAnsi="Times New Roman" w:cs="Times New Roman"/>
          <w:sz w:val="24"/>
          <w:szCs w:val="24"/>
        </w:rPr>
        <w:t xml:space="preserve"> нарушениях: при поражении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лобных долей мозга эти нарушения сочетаются с дефектами селективности, </w:t>
      </w:r>
      <w:r w:rsidRPr="00E45A94">
        <w:rPr>
          <w:rFonts w:ascii="Times New Roman" w:eastAsia="TimesNewRomanPSMT" w:hAnsi="Times New Roman" w:cs="Times New Roman"/>
          <w:sz w:val="24"/>
          <w:szCs w:val="24"/>
        </w:rPr>
        <w:lastRenderedPageBreak/>
        <w:t xml:space="preserve">избирательности семантических связей, что приводит к расстройствам </w:t>
      </w:r>
      <w:r w:rsidRPr="00E45A94">
        <w:rPr>
          <w:rFonts w:ascii="Times New Roman" w:eastAsia="TimesNewRomanPSMT" w:hAnsi="Times New Roman" w:cs="Times New Roman"/>
          <w:i/>
          <w:iCs/>
          <w:sz w:val="24"/>
          <w:szCs w:val="24"/>
        </w:rPr>
        <w:t xml:space="preserve">«семантической </w:t>
      </w:r>
      <w:proofErr w:type="spellStart"/>
      <w:r w:rsidRPr="00E45A94">
        <w:rPr>
          <w:rFonts w:ascii="Times New Roman" w:eastAsia="TimesNewRomanPSMT" w:hAnsi="Times New Roman" w:cs="Times New Roman"/>
          <w:i/>
          <w:iCs/>
          <w:sz w:val="24"/>
          <w:szCs w:val="24"/>
        </w:rPr>
        <w:t>памяти»</w:t>
      </w:r>
      <w:proofErr w:type="gramStart"/>
      <w:r w:rsidRPr="00E45A94">
        <w:rPr>
          <w:rFonts w:ascii="Times New Roman" w:eastAsia="TimesNewRomanPSMT" w:hAnsi="Times New Roman" w:cs="Times New Roman"/>
          <w:i/>
          <w:iCs/>
          <w:sz w:val="24"/>
          <w:szCs w:val="24"/>
        </w:rPr>
        <w:t>;у</w:t>
      </w:r>
      <w:proofErr w:type="spellEnd"/>
      <w:proofErr w:type="gram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«височных» больных семантические </w:t>
      </w:r>
      <w:proofErr w:type="spellStart"/>
      <w:r w:rsidRPr="00E45A94">
        <w:rPr>
          <w:rFonts w:ascii="Times New Roman" w:eastAsia="TimesNewRomanPSMT" w:hAnsi="Times New Roman" w:cs="Times New Roman"/>
          <w:sz w:val="24"/>
          <w:szCs w:val="24"/>
        </w:rPr>
        <w:t>мнестические</w:t>
      </w:r>
      <w:proofErr w:type="spellEnd"/>
      <w:r w:rsidRPr="00E45A94">
        <w:rPr>
          <w:rFonts w:ascii="Times New Roman" w:eastAsia="TimesNewRomanPSMT" w:hAnsi="Times New Roman" w:cs="Times New Roman"/>
          <w:sz w:val="24"/>
          <w:szCs w:val="24"/>
        </w:rPr>
        <w:t xml:space="preserve"> связи остаются сохранными и больше выражены нарушения по типу </w:t>
      </w:r>
      <w:proofErr w:type="spellStart"/>
      <w:r w:rsidRPr="00E45A94">
        <w:rPr>
          <w:rFonts w:ascii="Times New Roman" w:eastAsia="TimesNewRomanPSMT" w:hAnsi="Times New Roman" w:cs="Times New Roman"/>
          <w:sz w:val="24"/>
          <w:szCs w:val="24"/>
        </w:rPr>
        <w:t>тормозимости</w:t>
      </w:r>
      <w:proofErr w:type="spellEnd"/>
      <w:r w:rsidRPr="00E45A94">
        <w:rPr>
          <w:rFonts w:ascii="Times New Roman" w:eastAsia="TimesNewRomanPSMT" w:hAnsi="Times New Roman" w:cs="Times New Roman"/>
          <w:sz w:val="24"/>
          <w:szCs w:val="24"/>
        </w:rPr>
        <w:t xml:space="preserve"> следов, усиления механизмов их ретро- и </w:t>
      </w:r>
      <w:proofErr w:type="spellStart"/>
      <w:r w:rsidRPr="00E45A94">
        <w:rPr>
          <w:rFonts w:ascii="Times New Roman" w:eastAsia="TimesNewRomanPSMT" w:hAnsi="Times New Roman" w:cs="Times New Roman"/>
          <w:sz w:val="24"/>
          <w:szCs w:val="24"/>
        </w:rPr>
        <w:t>проактивного</w:t>
      </w:r>
      <w:proofErr w:type="spellEnd"/>
      <w:r w:rsidRPr="00E45A94">
        <w:rPr>
          <w:rFonts w:ascii="Times New Roman" w:eastAsia="TimesNewRomanPSMT" w:hAnsi="Times New Roman" w:cs="Times New Roman"/>
          <w:sz w:val="24"/>
          <w:szCs w:val="24"/>
        </w:rPr>
        <w:t xml:space="preserve"> торможения.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Разница в нарушениях внимания проявляется в том, что у «лобных» больных в большей степени страдают </w:t>
      </w:r>
      <w:r w:rsidRPr="00E45A94">
        <w:rPr>
          <w:rFonts w:ascii="Times New Roman" w:eastAsia="TimesNewRomanPSMT" w:hAnsi="Times New Roman" w:cs="Times New Roman"/>
          <w:i/>
          <w:iCs/>
          <w:sz w:val="24"/>
          <w:szCs w:val="24"/>
        </w:rPr>
        <w:t xml:space="preserve">механизмы произвольного </w:t>
      </w:r>
      <w:proofErr w:type="gramStart"/>
      <w:r w:rsidRPr="00E45A94">
        <w:rPr>
          <w:rFonts w:ascii="Times New Roman" w:eastAsia="TimesNewRomanPSMT" w:hAnsi="Times New Roman" w:cs="Times New Roman"/>
          <w:i/>
          <w:iCs/>
          <w:sz w:val="24"/>
          <w:szCs w:val="24"/>
        </w:rPr>
        <w:t>внимания</w:t>
      </w:r>
      <w:proofErr w:type="gram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и обращение к произвольному уровню регуляции функций не дает компенсирующего эффекта.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Установлены определенные отличия и в эмоциональных нарушениях: для больных с поражением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коры височной области в большей степени свойственны аффективные пароксизмы в виде приступов тоски, страха, ужаса, сопровождающиеся бурными вегетативными реакциями, которые обычно предшествуют общим судорожным эпилептическим припадкам; сами больные относятся к ним критически, как к проявлению болезни; для «лобных»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и особенно базальных больных в большей степени характерны вспыльчивость, несдержанность и одновременно — эмоциональное оскудение, бедность эмоций; эти особенности эмоциональной сферы не осознаются больными, они к ним некритичны.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 xml:space="preserve">Кроме того, «лобным» больным свойственны общие нарушения избирательности семантических связей, проявляющиеся в интеллектуальной и других видах познавательной деятельности, отсутствующие у «височных» больных (см. описание синдромов поражения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коры лобных и височных долей мозга в гл. 21).</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i/>
          <w:iCs/>
          <w:sz w:val="24"/>
          <w:szCs w:val="24"/>
        </w:rPr>
        <w:t>Таким образом, существуют различия между синдромами, обусловленные уровнем поражения неспецифических структур.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Наибольшие различия наблюдаются между синдромами, связанными с поражением уровня </w:t>
      </w:r>
      <w:proofErr w:type="spellStart"/>
      <w:r w:rsidRPr="00E45A94">
        <w:rPr>
          <w:rFonts w:ascii="Times New Roman" w:eastAsia="TimesNewRomanPSMT" w:hAnsi="Times New Roman" w:cs="Times New Roman"/>
          <w:sz w:val="24"/>
          <w:szCs w:val="24"/>
        </w:rPr>
        <w:t>медиобазальной</w:t>
      </w:r>
      <w:proofErr w:type="spellEnd"/>
      <w:r w:rsidRPr="00E45A94">
        <w:rPr>
          <w:rFonts w:ascii="Times New Roman" w:eastAsia="TimesNewRomanPSMT" w:hAnsi="Times New Roman" w:cs="Times New Roman"/>
          <w:sz w:val="24"/>
          <w:szCs w:val="24"/>
        </w:rPr>
        <w:t xml:space="preserve"> коры лобных и височных долей и подкорковыми уровнями. Они состоят в следующем: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при поражении коркового уровня неспецифической системы симптомы нарушения сознания качественно иные, чем при поражении ствола, когда характерны «отключения» сознания при острой стадии заболевания. У «корковых» больных (особенно у больных с поражением медиальных отделов коры лобных долей мозга) нарушения сознания выступают как относительно постоянные и проявляются в трудностях ориентировки в окружающем (в месте </w:t>
      </w:r>
      <w:proofErr w:type="gramStart"/>
      <w:r w:rsidRPr="00E45A94">
        <w:rPr>
          <w:rFonts w:ascii="Times New Roman" w:eastAsia="TimesNewRomanPSMT" w:hAnsi="Times New Roman" w:cs="Times New Roman"/>
          <w:sz w:val="24"/>
          <w:szCs w:val="24"/>
        </w:rPr>
        <w:t>и</w:t>
      </w:r>
      <w:proofErr w:type="gramEnd"/>
      <w:r w:rsidRPr="00E45A94">
        <w:rPr>
          <w:rFonts w:ascii="Times New Roman" w:eastAsia="TimesNewRomanPSMT" w:hAnsi="Times New Roman" w:cs="Times New Roman"/>
          <w:sz w:val="24"/>
          <w:szCs w:val="24"/>
        </w:rPr>
        <w:t xml:space="preserve"> особенно во времени и в себе самом), в конфабуляциях (см. гл. 17);</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при поражении «коркового» уровня неспецифической системы нарушения эмоционально-личностной сферы существенно больше выражены и имеют качественно иной характер (см. гл. 18);</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при «корковых» поражениях (прежде всего у больных с поражением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коры лобных долей мозга) модально-неспецифические дефекты памяти распространяются и на семантические категории, приобретая характер контаминаций. Кроме того, у «лобных» больных распадается сама структура </w:t>
      </w:r>
      <w:proofErr w:type="spellStart"/>
      <w:r w:rsidRPr="00E45A94">
        <w:rPr>
          <w:rFonts w:ascii="Times New Roman" w:eastAsia="TimesNewRomanPSMT" w:hAnsi="Times New Roman" w:cs="Times New Roman"/>
          <w:sz w:val="24"/>
          <w:szCs w:val="24"/>
        </w:rPr>
        <w:t>мнестической</w:t>
      </w:r>
      <w:proofErr w:type="spellEnd"/>
      <w:r w:rsidRPr="00E45A94">
        <w:rPr>
          <w:rFonts w:ascii="Times New Roman" w:eastAsia="TimesNewRomanPSMT" w:hAnsi="Times New Roman" w:cs="Times New Roman"/>
          <w:sz w:val="24"/>
          <w:szCs w:val="24"/>
        </w:rPr>
        <w:t xml:space="preserve"> деятельности, нарушаются механизмы произвольного запечатления и произвольного воспроизведения материала (см. гл. 14);</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при поражении «коркового» уровня неспецифической системы (особенно </w:t>
      </w:r>
      <w:proofErr w:type="spellStart"/>
      <w:r w:rsidRPr="00E45A94">
        <w:rPr>
          <w:rFonts w:ascii="Times New Roman" w:eastAsia="TimesNewRomanPSMT" w:hAnsi="Times New Roman" w:cs="Times New Roman"/>
          <w:sz w:val="24"/>
          <w:szCs w:val="24"/>
        </w:rPr>
        <w:t>медиобазальной</w:t>
      </w:r>
      <w:proofErr w:type="spellEnd"/>
      <w:r w:rsidRPr="00E45A94">
        <w:rPr>
          <w:rFonts w:ascii="Times New Roman" w:eastAsia="TimesNewRomanPSMT" w:hAnsi="Times New Roman" w:cs="Times New Roman"/>
          <w:sz w:val="24"/>
          <w:szCs w:val="24"/>
        </w:rPr>
        <w:t xml:space="preserve"> префронтальной коры) преимущественно нарушается произвольное внимание; это является одним из проявлений </w:t>
      </w:r>
      <w:proofErr w:type="gramStart"/>
      <w:r w:rsidRPr="00E45A94">
        <w:rPr>
          <w:rFonts w:ascii="Times New Roman" w:eastAsia="TimesNewRomanPSMT" w:hAnsi="Times New Roman" w:cs="Times New Roman"/>
          <w:sz w:val="24"/>
          <w:szCs w:val="24"/>
        </w:rPr>
        <w:t>более генерального</w:t>
      </w:r>
      <w:proofErr w:type="gramEnd"/>
      <w:r w:rsidRPr="00E45A94">
        <w:rPr>
          <w:rFonts w:ascii="Times New Roman" w:eastAsia="TimesNewRomanPSMT" w:hAnsi="Times New Roman" w:cs="Times New Roman"/>
          <w:sz w:val="24"/>
          <w:szCs w:val="24"/>
        </w:rPr>
        <w:t xml:space="preserve"> нарушения механизмов произвольной регуляции психических функций. У «подкорковых» больных произвольные регулирующие влияния потенциально сохранны, хотя и ослаблены, и обращение к произвольным механизмам регуляции (с помощью инструкции, введения поэтапного словесного «подкрепления» результатов экспериментатором и т. п.) дает отчетливый компенсаторный эффект</w:t>
      </w:r>
      <w:proofErr w:type="gramStart"/>
      <w:r w:rsidRPr="00E45A94">
        <w:rPr>
          <w:rFonts w:ascii="Times New Roman" w:eastAsia="TimesNewRomanPSMT" w:hAnsi="Times New Roman" w:cs="Times New Roman"/>
          <w:sz w:val="24"/>
          <w:szCs w:val="24"/>
        </w:rPr>
        <w:t xml:space="preserve"> .</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 целом симптомы нарушений высших психических функций входят в состав синдромов одного типа — это синдромы поражения неспецифических структур мозга. Дальнейшее </w:t>
      </w:r>
      <w:r w:rsidRPr="00E45A94">
        <w:rPr>
          <w:rFonts w:ascii="Times New Roman" w:eastAsia="TimesNewRomanPSMT" w:hAnsi="Times New Roman" w:cs="Times New Roman"/>
          <w:sz w:val="24"/>
          <w:szCs w:val="24"/>
        </w:rPr>
        <w:lastRenderedPageBreak/>
        <w:t>изучение синдромов этого типа будет связано с усовершенствованием психологических и психофизиологических методов исследования памяти, эмоций, сознания, внимания и других психических явлений, что позволит выяснить качественные различия в их нарушениях при поражении разных уровней неспецифической системы и тем самым уточнить различия обусловливающих их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r w:rsidRPr="00E45A94">
        <w:rPr>
          <w:rFonts w:ascii="Times New Roman" w:eastAsia="TimesNewRomanPSMT" w:hAnsi="Times New Roman" w:cs="Times New Roman"/>
          <w:b/>
          <w:bCs/>
          <w:sz w:val="24"/>
          <w:szCs w:val="24"/>
        </w:rPr>
        <w:t>Второй тип нейропсихологических синдромов, связанных с поражением глубоких структур мозга, — синдромы поражения срединных комиссур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Основной срединной комиссурой мозга, как известно, является мозолистое тело (</w:t>
      </w:r>
      <w:proofErr w:type="spellStart"/>
      <w:r w:rsidRPr="00E45A94">
        <w:rPr>
          <w:rFonts w:ascii="Times New Roman" w:eastAsia="TimesNewRomanPSMT" w:hAnsi="Times New Roman" w:cs="Times New Roman"/>
          <w:sz w:val="24"/>
          <w:szCs w:val="24"/>
        </w:rPr>
        <w:t>corpus</w:t>
      </w:r>
      <w:proofErr w:type="spell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callosum</w:t>
      </w:r>
      <w:proofErr w:type="spellEnd"/>
      <w:r w:rsidRPr="00E45A94">
        <w:rPr>
          <w:rFonts w:ascii="Times New Roman" w:eastAsia="TimesNewRomanPSMT" w:hAnsi="Times New Roman" w:cs="Times New Roman"/>
          <w:sz w:val="24"/>
          <w:szCs w:val="24"/>
        </w:rPr>
        <w:t xml:space="preserve">), соединяющее множеством волокон правое и левое полушария. Помимо мозолистого тела к срединным комиссурам </w:t>
      </w:r>
      <w:proofErr w:type="gramStart"/>
      <w:r w:rsidRPr="00E45A94">
        <w:rPr>
          <w:rFonts w:ascii="Times New Roman" w:eastAsia="TimesNewRomanPSMT" w:hAnsi="Times New Roman" w:cs="Times New Roman"/>
          <w:sz w:val="24"/>
          <w:szCs w:val="24"/>
        </w:rPr>
        <w:t>относится</w:t>
      </w:r>
      <w:proofErr w:type="gramEnd"/>
      <w:r w:rsidRPr="00E45A94">
        <w:rPr>
          <w:rFonts w:ascii="Times New Roman" w:eastAsia="TimesNewRomanPSMT" w:hAnsi="Times New Roman" w:cs="Times New Roman"/>
          <w:sz w:val="24"/>
          <w:szCs w:val="24"/>
        </w:rPr>
        <w:t xml:space="preserve"> и ряд других образований Мозолистое тело объединяет передние (лобные), средние (височные, теменные) и задние (затылочные) отделы больших полушарий и соответственно подразделяется на передние, средние и задние отделы (рис. 59; цветная вклейка). В течение длительного времени симптоматика поражения срединных комиссур мозга была неизвестна, и чуть ли не единственным симптомом поражения мозолистого тела считалось нарушение реципрокных координированных движений рук или ног, в осуществлении которых принимают участие оба полушария. Однако начиная с 60-х годов XX века, после того как в ряде стран с целью лечения эпилепсии стала применяться операция </w:t>
      </w:r>
      <w:proofErr w:type="spellStart"/>
      <w:r w:rsidRPr="00E45A94">
        <w:rPr>
          <w:rFonts w:ascii="Times New Roman" w:eastAsia="TimesNewRomanPSMT" w:hAnsi="Times New Roman" w:cs="Times New Roman"/>
          <w:sz w:val="24"/>
          <w:szCs w:val="24"/>
        </w:rPr>
        <w:t>комиссуротомии</w:t>
      </w:r>
      <w:proofErr w:type="spellEnd"/>
      <w:r w:rsidRPr="00E45A94">
        <w:rPr>
          <w:rFonts w:ascii="Times New Roman" w:eastAsia="TimesNewRomanPSMT" w:hAnsi="Times New Roman" w:cs="Times New Roman"/>
          <w:sz w:val="24"/>
          <w:szCs w:val="24"/>
        </w:rPr>
        <w:t xml:space="preserve">, проблема функций срединных комиссур мозга как структур, обеспечивающих взаимодействие полушарий, получила новое развитие. </w:t>
      </w:r>
      <w:proofErr w:type="gramStart"/>
      <w:r w:rsidRPr="00E45A94">
        <w:rPr>
          <w:rFonts w:ascii="Times New Roman" w:eastAsia="TimesNewRomanPSMT" w:hAnsi="Times New Roman" w:cs="Times New Roman"/>
          <w:sz w:val="24"/>
          <w:szCs w:val="24"/>
        </w:rPr>
        <w:t xml:space="preserve">Уже первые исследования больных, перенесших операцию по пересечению мозолистого тела (полному или — чаще — частичному), проведенные Р. </w:t>
      </w:r>
      <w:proofErr w:type="spellStart"/>
      <w:r w:rsidRPr="00E45A94">
        <w:rPr>
          <w:rFonts w:ascii="Times New Roman" w:eastAsia="TimesNewRomanPSMT" w:hAnsi="Times New Roman" w:cs="Times New Roman"/>
          <w:sz w:val="24"/>
          <w:szCs w:val="24"/>
        </w:rPr>
        <w:t>Сперри</w:t>
      </w:r>
      <w:proofErr w:type="spellEnd"/>
      <w:r w:rsidRPr="00E45A94">
        <w:rPr>
          <w:rFonts w:ascii="Times New Roman" w:eastAsia="TimesNewRomanPSMT" w:hAnsi="Times New Roman" w:cs="Times New Roman"/>
          <w:sz w:val="24"/>
          <w:szCs w:val="24"/>
        </w:rPr>
        <w:t xml:space="preserve">, М. </w:t>
      </w:r>
      <w:proofErr w:type="spellStart"/>
      <w:r w:rsidRPr="00E45A94">
        <w:rPr>
          <w:rFonts w:ascii="Times New Roman" w:eastAsia="TimesNewRomanPSMT" w:hAnsi="Times New Roman" w:cs="Times New Roman"/>
          <w:sz w:val="24"/>
          <w:szCs w:val="24"/>
        </w:rPr>
        <w:t>Газзанигой</w:t>
      </w:r>
      <w:proofErr w:type="spellEnd"/>
      <w:r w:rsidRPr="00E45A94">
        <w:rPr>
          <w:rFonts w:ascii="Times New Roman" w:eastAsia="TimesNewRomanPSMT" w:hAnsi="Times New Roman" w:cs="Times New Roman"/>
          <w:sz w:val="24"/>
          <w:szCs w:val="24"/>
        </w:rPr>
        <w:t xml:space="preserve"> и Дж. </w:t>
      </w:r>
      <w:proofErr w:type="spellStart"/>
      <w:r w:rsidRPr="00E45A94">
        <w:rPr>
          <w:rFonts w:ascii="Times New Roman" w:eastAsia="TimesNewRomanPSMT" w:hAnsi="Times New Roman" w:cs="Times New Roman"/>
          <w:sz w:val="24"/>
          <w:szCs w:val="24"/>
        </w:rPr>
        <w:t>Богеном</w:t>
      </w:r>
      <w:proofErr w:type="spellEnd"/>
      <w:r w:rsidRPr="00E45A94">
        <w:rPr>
          <w:rFonts w:ascii="Times New Roman" w:eastAsia="TimesNewRomanPSMT" w:hAnsi="Times New Roman" w:cs="Times New Roman"/>
          <w:sz w:val="24"/>
          <w:szCs w:val="24"/>
        </w:rPr>
        <w:t xml:space="preserve"> (1964 и др.), показали, что после такой операции возникает целый комплекс новых, ранее неизвестных симптомов, которые были обозначены как </w:t>
      </w:r>
      <w:r w:rsidRPr="00E45A94">
        <w:rPr>
          <w:rFonts w:ascii="Times New Roman" w:eastAsia="TimesNewRomanPSMT" w:hAnsi="Times New Roman" w:cs="Times New Roman"/>
          <w:i/>
          <w:iCs/>
          <w:sz w:val="24"/>
          <w:szCs w:val="24"/>
        </w:rPr>
        <w:t>синдром «расщепленного мозга».</w:t>
      </w:r>
      <w:proofErr w:type="gram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Причиной этих нарушений является ухудшение или прекращение нормального взаимодействия больших полушарий, что можно расценивать в качестве самостоятельного фактора (или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Синдром «расщепленного мозга», </w:t>
      </w:r>
      <w:r w:rsidRPr="00E45A94">
        <w:rPr>
          <w:rFonts w:ascii="Times New Roman" w:eastAsia="TimesNewRomanPSMT" w:hAnsi="Times New Roman" w:cs="Times New Roman"/>
          <w:sz w:val="24"/>
          <w:szCs w:val="24"/>
        </w:rPr>
        <w:t>согласно описаниям, состоит из целого ряда симптомов. Эти симптомы различны на разных стадиях послеоперационного состояния. На первой стадии (непосредственно после операции) у больных наблюдаются выраженные нарушения памяти, иногда спутанность сознания, но позже эти симптомы исчезают</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(или существенно уменьшаются и становятся почти незаметными при общем наблюдении за больными) и на первый план выступают другие. К ним относятся четко выраженные нарушения </w:t>
      </w:r>
      <w:r w:rsidRPr="00E45A94">
        <w:rPr>
          <w:rFonts w:ascii="Times New Roman" w:eastAsia="TimesNewRomanPSMT" w:hAnsi="Times New Roman" w:cs="Times New Roman"/>
          <w:i/>
          <w:iCs/>
          <w:sz w:val="24"/>
          <w:szCs w:val="24"/>
        </w:rPr>
        <w:t xml:space="preserve">координационных движений, </w:t>
      </w:r>
      <w:r w:rsidRPr="00E45A94">
        <w:rPr>
          <w:rFonts w:ascii="Times New Roman" w:eastAsia="TimesNewRomanPSMT" w:hAnsi="Times New Roman" w:cs="Times New Roman"/>
          <w:sz w:val="24"/>
          <w:szCs w:val="24"/>
        </w:rPr>
        <w:t>в которых участвуют обе конечности (например, печатание на машинке, езда на велосипеде и др.). В то же время эти движения не нарушаются, если больной выполняет их одной рукой.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Другую группу симптомов составляют </w:t>
      </w:r>
      <w:r w:rsidRPr="00E45A94">
        <w:rPr>
          <w:rFonts w:ascii="Times New Roman" w:eastAsia="TimesNewRomanPSMT" w:hAnsi="Times New Roman" w:cs="Times New Roman"/>
          <w:i/>
          <w:iCs/>
          <w:sz w:val="24"/>
          <w:szCs w:val="24"/>
        </w:rPr>
        <w:t xml:space="preserve">речевые симптомы: </w:t>
      </w:r>
      <w:r w:rsidRPr="00E45A94">
        <w:rPr>
          <w:rFonts w:ascii="Times New Roman" w:eastAsia="TimesNewRomanPSMT" w:hAnsi="Times New Roman" w:cs="Times New Roman"/>
          <w:sz w:val="24"/>
          <w:szCs w:val="24"/>
        </w:rPr>
        <w:t xml:space="preserve">затруднения в назывании предметов, </w:t>
      </w:r>
      <w:proofErr w:type="spellStart"/>
      <w:r w:rsidRPr="00E45A94">
        <w:rPr>
          <w:rFonts w:ascii="Times New Roman" w:eastAsia="TimesNewRomanPSMT" w:hAnsi="Times New Roman" w:cs="Times New Roman"/>
          <w:sz w:val="24"/>
          <w:szCs w:val="24"/>
        </w:rPr>
        <w:t>предъявляющихся</w:t>
      </w:r>
      <w:proofErr w:type="spellEnd"/>
      <w:r w:rsidRPr="00E45A94">
        <w:rPr>
          <w:rFonts w:ascii="Times New Roman" w:eastAsia="TimesNewRomanPSMT" w:hAnsi="Times New Roman" w:cs="Times New Roman"/>
          <w:sz w:val="24"/>
          <w:szCs w:val="24"/>
        </w:rPr>
        <w:t xml:space="preserve"> в левые половины полей зрения (когда зрительная информация попадает в правое полушарие). Опыты показали, что больные при этом узнают показанные предметы (могут выбрать их из тех, которые изображены на картинках), но не могут их назвать. Этот симптом был назван </w:t>
      </w:r>
      <w:r w:rsidRPr="00E45A94">
        <w:rPr>
          <w:rFonts w:ascii="Times New Roman" w:eastAsia="TimesNewRomanPSMT" w:hAnsi="Times New Roman" w:cs="Times New Roman"/>
          <w:i/>
          <w:iCs/>
          <w:sz w:val="24"/>
          <w:szCs w:val="24"/>
        </w:rPr>
        <w:t xml:space="preserve">«аномией». </w:t>
      </w:r>
      <w:r w:rsidRPr="00E45A94">
        <w:rPr>
          <w:rFonts w:ascii="Times New Roman" w:eastAsia="TimesNewRomanPSMT" w:hAnsi="Times New Roman" w:cs="Times New Roman"/>
          <w:sz w:val="24"/>
          <w:szCs w:val="24"/>
        </w:rPr>
        <w:t>Больные не могут прочесть слово, предъявленное в правое полушарие, хотя как будто понимают его общий смысл, так как выбирают нужный предмет (или предметы этой же категории). Эти наблюдения послужили основанием для того, чтобы назвать правое полушарие «неграмотным».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Особую группу симптомов составляют нарушения, названные </w:t>
      </w:r>
      <w:r w:rsidRPr="00E45A94">
        <w:rPr>
          <w:rFonts w:ascii="Times New Roman" w:eastAsia="TimesNewRomanPSMT" w:hAnsi="Times New Roman" w:cs="Times New Roman"/>
          <w:i/>
          <w:iCs/>
          <w:sz w:val="24"/>
          <w:szCs w:val="24"/>
        </w:rPr>
        <w:t>«</w:t>
      </w:r>
      <w:proofErr w:type="spellStart"/>
      <w:r w:rsidRPr="00E45A94">
        <w:rPr>
          <w:rFonts w:ascii="Times New Roman" w:eastAsia="TimesNewRomanPSMT" w:hAnsi="Times New Roman" w:cs="Times New Roman"/>
          <w:i/>
          <w:iCs/>
          <w:sz w:val="24"/>
          <w:szCs w:val="24"/>
        </w:rPr>
        <w:t>дископией</w:t>
      </w:r>
      <w:proofErr w:type="spellEnd"/>
      <w:r w:rsidRPr="00E45A94">
        <w:rPr>
          <w:rFonts w:ascii="Times New Roman" w:eastAsia="TimesNewRomanPSMT" w:hAnsi="Times New Roman" w:cs="Times New Roman"/>
          <w:i/>
          <w:iCs/>
          <w:sz w:val="24"/>
          <w:szCs w:val="24"/>
        </w:rPr>
        <w:t>—</w:t>
      </w:r>
      <w:proofErr w:type="spellStart"/>
      <w:r w:rsidRPr="00E45A94">
        <w:rPr>
          <w:rFonts w:ascii="Times New Roman" w:eastAsia="TimesNewRomanPSMT" w:hAnsi="Times New Roman" w:cs="Times New Roman"/>
          <w:i/>
          <w:iCs/>
          <w:sz w:val="24"/>
          <w:szCs w:val="24"/>
        </w:rPr>
        <w:t>дизграфией</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больные с «рассеченным мозгом» не могут писать и рисовать правой и левой рукой, как это делает здоровый человек (хотя лучше — ведущей рукой): одной рукой они могут только рисовать, а другой — только писать.</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Все эти симптомы можно объяснить нарушением механизмов взаимодействия больших полушарий в зрительной и моторной системах. Одновременно у данной категории больных отмечается лучшее узнавание предметов на ощупь левой рукой, чем правой. К </w:t>
      </w:r>
      <w:r w:rsidRPr="00E45A94">
        <w:rPr>
          <w:rFonts w:ascii="Times New Roman" w:eastAsia="TimesNewRomanPSMT" w:hAnsi="Times New Roman" w:cs="Times New Roman"/>
          <w:sz w:val="24"/>
          <w:szCs w:val="24"/>
        </w:rPr>
        <w:lastRenderedPageBreak/>
        <w:t xml:space="preserve">сожалению, подробный нейропсихологический анализ больных с полностью «расщепленным мозгом» не проводился, в </w:t>
      </w:r>
      <w:proofErr w:type="gramStart"/>
      <w:r w:rsidRPr="00E45A94">
        <w:rPr>
          <w:rFonts w:ascii="Times New Roman" w:eastAsia="TimesNewRomanPSMT" w:hAnsi="Times New Roman" w:cs="Times New Roman"/>
          <w:sz w:val="24"/>
          <w:szCs w:val="24"/>
        </w:rPr>
        <w:t>связи</w:t>
      </w:r>
      <w:proofErr w:type="gramEnd"/>
      <w:r w:rsidRPr="00E45A94">
        <w:rPr>
          <w:rFonts w:ascii="Times New Roman" w:eastAsia="TimesNewRomanPSMT" w:hAnsi="Times New Roman" w:cs="Times New Roman"/>
          <w:sz w:val="24"/>
          <w:szCs w:val="24"/>
        </w:rPr>
        <w:t xml:space="preserve"> с чем полная картина этого синдрома неизвестна.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 xml:space="preserve">Как уже говорилось выше (см. гл. 4), существенный вклад в изучение проблемы межполушарного взаимодействия и структуры синдромов, связанных с его нарушением, сделан отечественными </w:t>
      </w:r>
      <w:proofErr w:type="spellStart"/>
      <w:r w:rsidRPr="00E45A94">
        <w:rPr>
          <w:rFonts w:ascii="Times New Roman" w:eastAsia="TimesNewRomanPSMT" w:hAnsi="Times New Roman" w:cs="Times New Roman"/>
          <w:sz w:val="24"/>
          <w:szCs w:val="24"/>
        </w:rPr>
        <w:t>нейропсихологами</w:t>
      </w:r>
      <w:proofErr w:type="spellEnd"/>
      <w:r w:rsidRPr="00E45A94">
        <w:rPr>
          <w:rFonts w:ascii="Times New Roman" w:eastAsia="TimesNewRomanPSMT" w:hAnsi="Times New Roman" w:cs="Times New Roman"/>
          <w:sz w:val="24"/>
          <w:szCs w:val="24"/>
        </w:rPr>
        <w:t xml:space="preserve">, описавшими на материале изучения больных с опухолевыми и сосудистыми поражениями мозолистого тела </w:t>
      </w:r>
      <w:r w:rsidRPr="00E45A94">
        <w:rPr>
          <w:rFonts w:ascii="Times New Roman" w:eastAsia="TimesNewRomanPSMT" w:hAnsi="Times New Roman" w:cs="Times New Roman"/>
          <w:i/>
          <w:iCs/>
          <w:sz w:val="24"/>
          <w:szCs w:val="24"/>
        </w:rPr>
        <w:t xml:space="preserve">синдромы его парциального расщепления </w:t>
      </w:r>
      <w:r w:rsidRPr="00E45A94">
        <w:rPr>
          <w:rFonts w:ascii="Times New Roman" w:eastAsia="TimesNewRomanPSMT" w:hAnsi="Times New Roman" w:cs="Times New Roman"/>
          <w:sz w:val="24"/>
          <w:szCs w:val="24"/>
        </w:rPr>
        <w:t>у взрослых и детей («Хрестоматия по нейропсихологии», 1999).</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Исследование, которое проводилось на больных, перенесших частичную перерезку мозолистого тела (вследствие операции по поводу аневризмы в передних, средних или задних его отделах), показало, что можно выделить </w:t>
      </w:r>
      <w:r w:rsidRPr="00E45A94">
        <w:rPr>
          <w:rFonts w:ascii="Times New Roman" w:eastAsia="TimesNewRomanPSMT" w:hAnsi="Times New Roman" w:cs="Times New Roman"/>
          <w:i/>
          <w:iCs/>
          <w:sz w:val="24"/>
          <w:szCs w:val="24"/>
        </w:rPr>
        <w:t xml:space="preserve">три самостоятельных варианта синдрома «расщепленного мозга», связанных с местом перерезки. </w:t>
      </w:r>
      <w:r w:rsidRPr="00E45A94">
        <w:rPr>
          <w:rFonts w:ascii="Times New Roman" w:eastAsia="TimesNewRomanPSMT" w:hAnsi="Times New Roman" w:cs="Times New Roman"/>
          <w:sz w:val="24"/>
          <w:szCs w:val="24"/>
        </w:rPr>
        <w:t xml:space="preserve">При этом нарушения межполушарного взаимодействия выступали лишь в одной </w:t>
      </w:r>
      <w:proofErr w:type="gramStart"/>
      <w:r w:rsidRPr="00E45A94">
        <w:rPr>
          <w:rFonts w:ascii="Times New Roman" w:eastAsia="TimesNewRomanPSMT" w:hAnsi="Times New Roman" w:cs="Times New Roman"/>
          <w:sz w:val="24"/>
          <w:szCs w:val="24"/>
        </w:rPr>
        <w:t>модальности</w:t>
      </w:r>
      <w:proofErr w:type="gramEnd"/>
      <w:r w:rsidRPr="00E45A94">
        <w:rPr>
          <w:rFonts w:ascii="Times New Roman" w:eastAsia="TimesNewRomanPSMT" w:hAnsi="Times New Roman" w:cs="Times New Roman"/>
          <w:sz w:val="24"/>
          <w:szCs w:val="24"/>
        </w:rPr>
        <w:t xml:space="preserve"> и их характер зависел от локализации повреждения волокон мозолистого тела.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1 вариант: при перерезке передних </w:t>
      </w:r>
      <w:proofErr w:type="gramStart"/>
      <w:r w:rsidRPr="00E45A94">
        <w:rPr>
          <w:rFonts w:ascii="Times New Roman" w:eastAsia="TimesNewRomanPSMT" w:hAnsi="Times New Roman" w:cs="Times New Roman"/>
          <w:sz w:val="24"/>
          <w:szCs w:val="24"/>
        </w:rPr>
        <w:t>отделов мозолистого тела нарушения взаимодействия полушарий</w:t>
      </w:r>
      <w:proofErr w:type="gramEnd"/>
      <w:r w:rsidRPr="00E45A94">
        <w:rPr>
          <w:rFonts w:ascii="Times New Roman" w:eastAsia="TimesNewRomanPSMT" w:hAnsi="Times New Roman" w:cs="Times New Roman"/>
          <w:sz w:val="24"/>
          <w:szCs w:val="24"/>
        </w:rPr>
        <w:t xml:space="preserve"> проявлялись преимущественно в моторной сфере;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2 вариант: при перерезке средних отделов нарушения взаимодействия проявлялись преимущественно в тактильной сфере;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3 вариант: при перерезке задних отделов нарушения взаимодействия проявлялись преимущественно в зрительной системе.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Широко были представлены также </w:t>
      </w:r>
      <w:r w:rsidRPr="00E45A94">
        <w:rPr>
          <w:rFonts w:ascii="Times New Roman" w:eastAsia="TimesNewRomanPSMT" w:hAnsi="Times New Roman" w:cs="Times New Roman"/>
          <w:i/>
          <w:iCs/>
          <w:sz w:val="24"/>
          <w:szCs w:val="24"/>
        </w:rPr>
        <w:t xml:space="preserve">симптомы нарушения взаимодействия полушарий и в слуховой системе. </w:t>
      </w:r>
      <w:r w:rsidRPr="00E45A94">
        <w:rPr>
          <w:rFonts w:ascii="Times New Roman" w:eastAsia="TimesNewRomanPSMT" w:hAnsi="Times New Roman" w:cs="Times New Roman"/>
          <w:sz w:val="24"/>
          <w:szCs w:val="24"/>
        </w:rPr>
        <w:t>Проявлением нарушения межполушарного взаимодействия в средне-задних отделах мозолистого тела была тактильная аномия в виде нарушения называний предметов при их ощупывании (с закрытыми глазами) левой рукой. При зрительном восприятии тех же предметов и ощупывании их правой рукой их называние было сохранным.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Нарушение межполушарного взаимодействия в тактильной сфере выражалось также в виде трудностей переноса поз с одной руки на другую. В то же время больные лучше опознавали предметы на ощупь левой рукой, чем правой. Нарушение взаимодействия слуховых систем выявлялось методом </w:t>
      </w:r>
      <w:proofErr w:type="spellStart"/>
      <w:r w:rsidRPr="00E45A94">
        <w:rPr>
          <w:rFonts w:ascii="Times New Roman" w:eastAsia="TimesNewRomanPSMT" w:hAnsi="Times New Roman" w:cs="Times New Roman"/>
          <w:sz w:val="24"/>
          <w:szCs w:val="24"/>
        </w:rPr>
        <w:t>дихотического</w:t>
      </w:r>
      <w:proofErr w:type="spellEnd"/>
      <w:r w:rsidRPr="00E45A94">
        <w:rPr>
          <w:rFonts w:ascii="Times New Roman" w:eastAsia="TimesNewRomanPSMT" w:hAnsi="Times New Roman" w:cs="Times New Roman"/>
          <w:sz w:val="24"/>
          <w:szCs w:val="24"/>
        </w:rPr>
        <w:t xml:space="preserve"> прослушивания и выступало в форме снижения продуктивности воспроизведения речевых стимулов с левого уха (по сравнению с нормальными данными), а иногда полной невозможности воспроизведения слов, предъявленных левому уху. Этот симптом наблюдался при повреждении и передних, и средних, и задних отделов мозолистого тела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Нарушение взаимодействия зрительных систем левого и правого полушарий у этой категории больных обнаруживалось в случае предъявления стимулов в левую половину зрительного поля с помощью тахистоскопической методики (</w:t>
      </w:r>
      <w:r w:rsidRPr="00E45A94">
        <w:rPr>
          <w:rFonts w:ascii="Times New Roman" w:eastAsia="TimesNewRomanPSMT" w:hAnsi="Times New Roman" w:cs="Times New Roman"/>
          <w:i/>
          <w:iCs/>
          <w:sz w:val="24"/>
          <w:szCs w:val="24"/>
        </w:rPr>
        <w:t>M.</w:t>
      </w:r>
      <w:proofErr w:type="gramEnd"/>
      <w:r w:rsidRPr="00E45A94">
        <w:rPr>
          <w:rFonts w:ascii="Times New Roman" w:eastAsia="TimesNewRomanPSMT" w:hAnsi="Times New Roman" w:cs="Times New Roman"/>
          <w:i/>
          <w:iCs/>
          <w:sz w:val="24"/>
          <w:szCs w:val="24"/>
        </w:rPr>
        <w:t xml:space="preserve"> S. </w:t>
      </w:r>
      <w:proofErr w:type="spellStart"/>
      <w:r w:rsidRPr="00E45A94">
        <w:rPr>
          <w:rFonts w:ascii="Times New Roman" w:eastAsia="TimesNewRomanPSMT" w:hAnsi="Times New Roman" w:cs="Times New Roman"/>
          <w:i/>
          <w:iCs/>
          <w:sz w:val="24"/>
          <w:szCs w:val="24"/>
        </w:rPr>
        <w:t>Gazzaniga</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1970; </w:t>
      </w:r>
      <w:r w:rsidRPr="00E45A94">
        <w:rPr>
          <w:rFonts w:ascii="Times New Roman" w:eastAsia="TimesNewRomanPSMT" w:hAnsi="Times New Roman" w:cs="Times New Roman"/>
          <w:i/>
          <w:iCs/>
          <w:sz w:val="24"/>
          <w:szCs w:val="24"/>
        </w:rPr>
        <w:t xml:space="preserve">M. </w:t>
      </w:r>
      <w:proofErr w:type="spellStart"/>
      <w:proofErr w:type="gramStart"/>
      <w:r w:rsidRPr="00E45A94">
        <w:rPr>
          <w:rFonts w:ascii="Times New Roman" w:eastAsia="TimesNewRomanPSMT" w:hAnsi="Times New Roman" w:cs="Times New Roman"/>
          <w:i/>
          <w:iCs/>
          <w:sz w:val="24"/>
          <w:szCs w:val="24"/>
        </w:rPr>
        <w:t>White</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1972 и др.).</w:t>
      </w:r>
      <w:proofErr w:type="gramEnd"/>
      <w:r w:rsidRPr="00E45A94">
        <w:rPr>
          <w:rFonts w:ascii="Times New Roman" w:eastAsia="TimesNewRomanPSMT" w:hAnsi="Times New Roman" w:cs="Times New Roman"/>
          <w:sz w:val="24"/>
          <w:szCs w:val="24"/>
        </w:rPr>
        <w:t xml:space="preserve"> Показано, что в условиях клинического нейропсихологического эксперимента зрительная аномия проявляется при сочетании повреждения задних отделов мозолистого тела и путей, передающих зрительную информацию от правых половин сетчаток обоих глаз (т. е. при правосторонней </w:t>
      </w:r>
      <w:proofErr w:type="spellStart"/>
      <w:r w:rsidRPr="00E45A94">
        <w:rPr>
          <w:rFonts w:ascii="Times New Roman" w:eastAsia="TimesNewRomanPSMT" w:hAnsi="Times New Roman" w:cs="Times New Roman"/>
          <w:sz w:val="24"/>
          <w:szCs w:val="24"/>
        </w:rPr>
        <w:t>гомонимной</w:t>
      </w:r>
      <w:proofErr w:type="spellEnd"/>
      <w:r w:rsidRPr="00E45A94">
        <w:rPr>
          <w:rFonts w:ascii="Times New Roman" w:eastAsia="TimesNewRomanPSMT" w:hAnsi="Times New Roman" w:cs="Times New Roman"/>
          <w:sz w:val="24"/>
          <w:szCs w:val="24"/>
        </w:rPr>
        <w:t xml:space="preserve"> гемианопсии). У этих больных вследствие выпадения правых половин поля зрения и повреждения задних отделов мозолистого тела зрительная информация не поступает в левое </w:t>
      </w:r>
      <w:proofErr w:type="gramStart"/>
      <w:r w:rsidRPr="00E45A94">
        <w:rPr>
          <w:rFonts w:ascii="Times New Roman" w:eastAsia="TimesNewRomanPSMT" w:hAnsi="Times New Roman" w:cs="Times New Roman"/>
          <w:sz w:val="24"/>
          <w:szCs w:val="24"/>
        </w:rPr>
        <w:t>полушарие</w:t>
      </w:r>
      <w:proofErr w:type="gramEnd"/>
      <w:r w:rsidRPr="00E45A94">
        <w:rPr>
          <w:rFonts w:ascii="Times New Roman" w:eastAsia="TimesNewRomanPSMT" w:hAnsi="Times New Roman" w:cs="Times New Roman"/>
          <w:sz w:val="24"/>
          <w:szCs w:val="24"/>
        </w:rPr>
        <w:t xml:space="preserve"> и вербальная оценка стимулов становится невозможной. При повреждении задних отделов мозолистого тела у больных также наблюдаются явления «</w:t>
      </w:r>
      <w:proofErr w:type="spellStart"/>
      <w:r w:rsidRPr="00E45A94">
        <w:rPr>
          <w:rFonts w:ascii="Times New Roman" w:eastAsia="TimesNewRomanPSMT" w:hAnsi="Times New Roman" w:cs="Times New Roman"/>
          <w:sz w:val="24"/>
          <w:szCs w:val="24"/>
        </w:rPr>
        <w:t>дископии</w:t>
      </w:r>
      <w:proofErr w:type="spellEnd"/>
      <w:r w:rsidRPr="00E45A94">
        <w:rPr>
          <w:rFonts w:ascii="Times New Roman" w:eastAsia="TimesNewRomanPSMT" w:hAnsi="Times New Roman" w:cs="Times New Roman"/>
          <w:sz w:val="24"/>
          <w:szCs w:val="24"/>
        </w:rPr>
        <w:t>—</w:t>
      </w:r>
      <w:proofErr w:type="spellStart"/>
      <w:r w:rsidRPr="00E45A94">
        <w:rPr>
          <w:rFonts w:ascii="Times New Roman" w:eastAsia="TimesNewRomanPSMT" w:hAnsi="Times New Roman" w:cs="Times New Roman"/>
          <w:sz w:val="24"/>
          <w:szCs w:val="24"/>
        </w:rPr>
        <w:t>дизграфии</w:t>
      </w:r>
      <w:proofErr w:type="spellEnd"/>
      <w:r w:rsidRPr="00E45A94">
        <w:rPr>
          <w:rFonts w:ascii="Times New Roman" w:eastAsia="TimesNewRomanPSMT" w:hAnsi="Times New Roman" w:cs="Times New Roman"/>
          <w:sz w:val="24"/>
          <w:szCs w:val="24"/>
        </w:rPr>
        <w:t xml:space="preserve">»: они могут писать только правой рукой, а рисовать только левой, хотя до операции выполняли оба задания обеими руками. Это показывает, что левое (ведущее) полушарие продолжает у этих больных управлять правой рукой, но его управление левой является неполным. </w:t>
      </w:r>
      <w:proofErr w:type="gramStart"/>
      <w:r w:rsidRPr="00E45A94">
        <w:rPr>
          <w:rFonts w:ascii="Times New Roman" w:eastAsia="TimesNewRomanPSMT" w:hAnsi="Times New Roman" w:cs="Times New Roman"/>
          <w:sz w:val="24"/>
          <w:szCs w:val="24"/>
        </w:rPr>
        <w:t>Правое полушарие полностью управляет движениями левой руки при ограниченных возможностях управления правой (M.</w:t>
      </w:r>
      <w:proofErr w:type="gramEnd"/>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S. </w:t>
      </w:r>
      <w:proofErr w:type="spellStart"/>
      <w:proofErr w:type="gramStart"/>
      <w:r w:rsidRPr="00E45A94">
        <w:rPr>
          <w:rFonts w:ascii="Times New Roman" w:eastAsia="TimesNewRomanPSMT" w:hAnsi="Times New Roman" w:cs="Times New Roman"/>
          <w:i/>
          <w:iCs/>
          <w:sz w:val="24"/>
          <w:szCs w:val="24"/>
        </w:rPr>
        <w:t>Gazzaniga</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1970; </w:t>
      </w:r>
      <w:r w:rsidRPr="00E45A94">
        <w:rPr>
          <w:rFonts w:ascii="Times New Roman" w:eastAsia="TimesNewRomanPSMT" w:hAnsi="Times New Roman" w:cs="Times New Roman"/>
          <w:i/>
          <w:iCs/>
          <w:sz w:val="24"/>
          <w:szCs w:val="24"/>
        </w:rPr>
        <w:t xml:space="preserve">Л. И. </w:t>
      </w:r>
      <w:proofErr w:type="spellStart"/>
      <w:r w:rsidRPr="00E45A94">
        <w:rPr>
          <w:rFonts w:ascii="Times New Roman" w:eastAsia="TimesNewRomanPSMT" w:hAnsi="Times New Roman" w:cs="Times New Roman"/>
          <w:i/>
          <w:iCs/>
          <w:sz w:val="24"/>
          <w:szCs w:val="24"/>
        </w:rPr>
        <w:t>Московичюте</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и др., 1982б и др.).</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Особенностью синдромов парциального нарушения взаимодействия больших полушарий является их </w:t>
      </w:r>
      <w:r w:rsidRPr="00E45A94">
        <w:rPr>
          <w:rFonts w:ascii="Times New Roman" w:eastAsia="TimesNewRomanPSMT" w:hAnsi="Times New Roman" w:cs="Times New Roman"/>
          <w:i/>
          <w:iCs/>
          <w:sz w:val="24"/>
          <w:szCs w:val="24"/>
        </w:rPr>
        <w:t xml:space="preserve">динамичность. </w:t>
      </w:r>
      <w:r w:rsidRPr="00E45A94">
        <w:rPr>
          <w:rFonts w:ascii="Times New Roman" w:eastAsia="TimesNewRomanPSMT" w:hAnsi="Times New Roman" w:cs="Times New Roman"/>
          <w:sz w:val="24"/>
          <w:szCs w:val="24"/>
        </w:rPr>
        <w:t xml:space="preserve">Симптомы, возникающие при частичной перерезке мозолистого тела, нестойки и довольно быстро исчезают. Таким образом, нейропсихологическое исследование нарушений высших психических функций при повреждении разных отделов мозолистого тела, позволило установить, что оно является не единым органом, а </w:t>
      </w:r>
      <w:r w:rsidRPr="00E45A94">
        <w:rPr>
          <w:rFonts w:ascii="Times New Roman" w:eastAsia="TimesNewRomanPSMT" w:hAnsi="Times New Roman" w:cs="Times New Roman"/>
          <w:i/>
          <w:iCs/>
          <w:sz w:val="24"/>
          <w:szCs w:val="24"/>
        </w:rPr>
        <w:t xml:space="preserve">дифференцированной системой, отдельные участки которой обеспечивают различные аспекты межполушарного взаимодействия. </w:t>
      </w:r>
      <w:r w:rsidRPr="00E45A94">
        <w:rPr>
          <w:rFonts w:ascii="Times New Roman" w:eastAsia="TimesNewRomanPSMT" w:hAnsi="Times New Roman" w:cs="Times New Roman"/>
          <w:sz w:val="24"/>
          <w:szCs w:val="24"/>
        </w:rPr>
        <w:t xml:space="preserve">Специализация мозолистого тела построена по принципу модальной специфичности, однако помимо четко модальных взаимосвязей имеются и более </w:t>
      </w:r>
      <w:proofErr w:type="spellStart"/>
      <w:r w:rsidRPr="00E45A94">
        <w:rPr>
          <w:rFonts w:ascii="Times New Roman" w:eastAsia="TimesNewRomanPSMT" w:hAnsi="Times New Roman" w:cs="Times New Roman"/>
          <w:sz w:val="24"/>
          <w:szCs w:val="24"/>
        </w:rPr>
        <w:t>генерализованные</w:t>
      </w:r>
      <w:proofErr w:type="spellEnd"/>
      <w:r w:rsidRPr="00E45A94">
        <w:rPr>
          <w:rFonts w:ascii="Times New Roman" w:eastAsia="TimesNewRomanPSMT" w:hAnsi="Times New Roman" w:cs="Times New Roman"/>
          <w:sz w:val="24"/>
          <w:szCs w:val="24"/>
        </w:rPr>
        <w:t>, что объясняет одновременное нарушение взаимодействия в разных системах при его поражении.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Изучение детей с поражениями мозолистого тела, проведенное Э. Г. </w:t>
      </w:r>
      <w:proofErr w:type="spellStart"/>
      <w:r w:rsidRPr="00E45A94">
        <w:rPr>
          <w:rFonts w:ascii="Times New Roman" w:eastAsia="TimesNewRomanPSMT" w:hAnsi="Times New Roman" w:cs="Times New Roman"/>
          <w:sz w:val="24"/>
          <w:szCs w:val="24"/>
        </w:rPr>
        <w:t>Симерницкой</w:t>
      </w:r>
      <w:proofErr w:type="spellEnd"/>
      <w:r w:rsidRPr="00E45A94">
        <w:rPr>
          <w:rFonts w:ascii="Times New Roman" w:eastAsia="TimesNewRomanPSMT" w:hAnsi="Times New Roman" w:cs="Times New Roman"/>
          <w:sz w:val="24"/>
          <w:szCs w:val="24"/>
        </w:rPr>
        <w:t xml:space="preserve"> (1985), показало существенное различие «детских» и «взрослых» синдромов. У детей 5-15 лет симптомы нарушения взаимодействия полушарий были слабо выражены или отсутствовали совсем, что указывает на позднее формирование мозолистого тела в онтогенезе.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r w:rsidRPr="00E45A94">
        <w:rPr>
          <w:rFonts w:ascii="Times New Roman" w:eastAsia="TimesNewRomanPSMT" w:hAnsi="Times New Roman" w:cs="Times New Roman"/>
          <w:b/>
          <w:bCs/>
          <w:sz w:val="24"/>
          <w:szCs w:val="24"/>
        </w:rPr>
        <w:t>Третий тип нейропсихологических синдромов, связанных с поражением глубоких структур мозга, — синдромы поражения глубинных полушарных подкорковых структур.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Основными подкорковыми структурами, находящимися в глубине больших полушарий головного мозга, являются </w:t>
      </w:r>
      <w:r w:rsidRPr="00E45A94">
        <w:rPr>
          <w:rFonts w:ascii="Times New Roman" w:eastAsia="TimesNewRomanPSMT" w:hAnsi="Times New Roman" w:cs="Times New Roman"/>
          <w:i/>
          <w:iCs/>
          <w:sz w:val="24"/>
          <w:szCs w:val="24"/>
        </w:rPr>
        <w:t xml:space="preserve">базальные ганглии. </w:t>
      </w:r>
      <w:r w:rsidRPr="00E45A94">
        <w:rPr>
          <w:rFonts w:ascii="Times New Roman" w:eastAsia="TimesNewRomanPSMT" w:hAnsi="Times New Roman" w:cs="Times New Roman"/>
          <w:sz w:val="24"/>
          <w:szCs w:val="24"/>
        </w:rPr>
        <w:t>Это хвостатое ядро (</w:t>
      </w:r>
      <w:proofErr w:type="spellStart"/>
      <w:r w:rsidRPr="00E45A94">
        <w:rPr>
          <w:rFonts w:ascii="Times New Roman" w:eastAsia="TimesNewRomanPSMT" w:hAnsi="Times New Roman" w:cs="Times New Roman"/>
          <w:sz w:val="24"/>
          <w:szCs w:val="24"/>
        </w:rPr>
        <w:t>corpus</w:t>
      </w:r>
      <w:proofErr w:type="spell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caudatus</w:t>
      </w:r>
      <w:proofErr w:type="spellEnd"/>
      <w:r w:rsidRPr="00E45A94">
        <w:rPr>
          <w:rFonts w:ascii="Times New Roman" w:eastAsia="TimesNewRomanPSMT" w:hAnsi="Times New Roman" w:cs="Times New Roman"/>
          <w:sz w:val="24"/>
          <w:szCs w:val="24"/>
        </w:rPr>
        <w:t>), бледный шар (</w:t>
      </w:r>
      <w:proofErr w:type="spellStart"/>
      <w:r w:rsidRPr="00E45A94">
        <w:rPr>
          <w:rFonts w:ascii="Times New Roman" w:eastAsia="TimesNewRomanPSMT" w:hAnsi="Times New Roman" w:cs="Times New Roman"/>
          <w:sz w:val="24"/>
          <w:szCs w:val="24"/>
        </w:rPr>
        <w:t>globus</w:t>
      </w:r>
      <w:proofErr w:type="spell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pallidum</w:t>
      </w:r>
      <w:proofErr w:type="spellEnd"/>
      <w:r w:rsidRPr="00E45A94">
        <w:rPr>
          <w:rFonts w:ascii="Times New Roman" w:eastAsia="TimesNewRomanPSMT" w:hAnsi="Times New Roman" w:cs="Times New Roman"/>
          <w:sz w:val="24"/>
          <w:szCs w:val="24"/>
        </w:rPr>
        <w:t>), скорлупа (</w:t>
      </w:r>
      <w:proofErr w:type="spellStart"/>
      <w:r w:rsidRPr="00E45A94">
        <w:rPr>
          <w:rFonts w:ascii="Times New Roman" w:eastAsia="TimesNewRomanPSMT" w:hAnsi="Times New Roman" w:cs="Times New Roman"/>
          <w:sz w:val="24"/>
          <w:szCs w:val="24"/>
        </w:rPr>
        <w:t>putamen</w:t>
      </w:r>
      <w:proofErr w:type="spellEnd"/>
      <w:r w:rsidRPr="00E45A94">
        <w:rPr>
          <w:rFonts w:ascii="Times New Roman" w:eastAsia="TimesNewRomanPSMT" w:hAnsi="Times New Roman" w:cs="Times New Roman"/>
          <w:sz w:val="24"/>
          <w:szCs w:val="24"/>
        </w:rPr>
        <w:t>) и ограда (</w:t>
      </w:r>
      <w:proofErr w:type="spellStart"/>
      <w:r w:rsidRPr="00E45A94">
        <w:rPr>
          <w:rFonts w:ascii="Times New Roman" w:eastAsia="TimesNewRomanPSMT" w:hAnsi="Times New Roman" w:cs="Times New Roman"/>
          <w:sz w:val="24"/>
          <w:szCs w:val="24"/>
        </w:rPr>
        <w:t>claustrum</w:t>
      </w:r>
      <w:proofErr w:type="spellEnd"/>
      <w:r w:rsidRPr="00E45A94">
        <w:rPr>
          <w:rFonts w:ascii="Times New Roman" w:eastAsia="TimesNewRomanPSMT" w:hAnsi="Times New Roman" w:cs="Times New Roman"/>
          <w:sz w:val="24"/>
          <w:szCs w:val="24"/>
        </w:rPr>
        <w:t xml:space="preserve">). Помимо базальных ядер к глубоким полушарным подкорковым образованиям относятся и многие другие структуры (рис. 60, </w:t>
      </w:r>
      <w:r w:rsidRPr="00E45A94">
        <w:rPr>
          <w:rFonts w:ascii="Times New Roman" w:eastAsia="TimesNewRomanPSMT" w:hAnsi="Times New Roman" w:cs="Times New Roman"/>
          <w:i/>
          <w:iCs/>
          <w:sz w:val="24"/>
          <w:szCs w:val="24"/>
        </w:rPr>
        <w:t>А, Б</w:t>
      </w:r>
      <w:r w:rsidRPr="00E45A94">
        <w:rPr>
          <w:rFonts w:ascii="Times New Roman" w:eastAsia="TimesNewRomanPSMT" w:hAnsi="Times New Roman" w:cs="Times New Roman"/>
          <w:sz w:val="24"/>
          <w:szCs w:val="24"/>
        </w:rPr>
        <w:t xml:space="preserve">). Исследование роли этих структур в осуществлении высших психических функций в настоящее время </w:t>
      </w:r>
      <w:proofErr w:type="gramStart"/>
      <w:r w:rsidRPr="00E45A94">
        <w:rPr>
          <w:rFonts w:ascii="Times New Roman" w:eastAsia="TimesNewRomanPSMT" w:hAnsi="Times New Roman" w:cs="Times New Roman"/>
          <w:sz w:val="24"/>
          <w:szCs w:val="24"/>
        </w:rPr>
        <w:t>проводится</w:t>
      </w:r>
      <w:proofErr w:type="gramEnd"/>
      <w:r w:rsidRPr="00E45A94">
        <w:rPr>
          <w:rFonts w:ascii="Times New Roman" w:eastAsia="TimesNewRomanPSMT" w:hAnsi="Times New Roman" w:cs="Times New Roman"/>
          <w:sz w:val="24"/>
          <w:szCs w:val="24"/>
        </w:rPr>
        <w:t xml:space="preserve"> прежде всего в связи со стереотаксическими воздействиями на подкорковые образования (деструкциями или раздражением) в лечебных целях. Существенные результаты в этом направлении были получены Н. П. Бехтеревой и ее коллективом. Было установлено, что в любой психической деятельности принимает участие множество зон, расположенных в разных подкорковых областях мозга, причем одни из них обязательны для данной деятельности, другие вовлекаются лишь при определенных условиях (</w:t>
      </w:r>
      <w:r w:rsidRPr="00E45A94">
        <w:rPr>
          <w:rFonts w:ascii="Times New Roman" w:eastAsia="TimesNewRomanPSMT" w:hAnsi="Times New Roman" w:cs="Times New Roman"/>
          <w:i/>
          <w:iCs/>
          <w:sz w:val="24"/>
          <w:szCs w:val="24"/>
        </w:rPr>
        <w:t xml:space="preserve">Н. П. Бехтерева, </w:t>
      </w:r>
      <w:r w:rsidRPr="00E45A94">
        <w:rPr>
          <w:rFonts w:ascii="Times New Roman" w:eastAsia="TimesNewRomanPSMT" w:hAnsi="Times New Roman" w:cs="Times New Roman"/>
          <w:sz w:val="24"/>
          <w:szCs w:val="24"/>
        </w:rPr>
        <w:t xml:space="preserve">1980 и др.). </w:t>
      </w:r>
      <w:proofErr w:type="gramStart"/>
      <w:r w:rsidRPr="00E45A94">
        <w:rPr>
          <w:rFonts w:ascii="Times New Roman" w:eastAsia="TimesNewRomanPSMT" w:hAnsi="Times New Roman" w:cs="Times New Roman"/>
          <w:sz w:val="24"/>
          <w:szCs w:val="24"/>
        </w:rPr>
        <w:t>Эти результаты, так же как и результаты других отечественных и зарубежных авторов (</w:t>
      </w:r>
      <w:r w:rsidRPr="00E45A94">
        <w:rPr>
          <w:rFonts w:ascii="Times New Roman" w:eastAsia="TimesNewRomanPSMT" w:hAnsi="Times New Roman" w:cs="Times New Roman"/>
          <w:i/>
          <w:iCs/>
          <w:sz w:val="24"/>
          <w:szCs w:val="24"/>
        </w:rPr>
        <w:t xml:space="preserve">В. М. Смирнов, </w:t>
      </w:r>
      <w:r w:rsidRPr="00E45A94">
        <w:rPr>
          <w:rFonts w:ascii="Times New Roman" w:eastAsia="TimesNewRomanPSMT" w:hAnsi="Times New Roman" w:cs="Times New Roman"/>
          <w:sz w:val="24"/>
          <w:szCs w:val="24"/>
        </w:rPr>
        <w:t xml:space="preserve">1976; </w:t>
      </w:r>
      <w:r w:rsidRPr="00E45A94">
        <w:rPr>
          <w:rFonts w:ascii="Times New Roman" w:eastAsia="TimesNewRomanPSMT" w:hAnsi="Times New Roman" w:cs="Times New Roman"/>
          <w:i/>
          <w:iCs/>
          <w:sz w:val="24"/>
          <w:szCs w:val="24"/>
        </w:rPr>
        <w:t>G.</w:t>
      </w:r>
      <w:proofErr w:type="gramEnd"/>
      <w:r w:rsidRPr="00E45A94">
        <w:rPr>
          <w:rFonts w:ascii="Times New Roman" w:eastAsia="TimesNewRomanPSMT" w:hAnsi="Times New Roman" w:cs="Times New Roman"/>
          <w:i/>
          <w:iCs/>
          <w:sz w:val="24"/>
          <w:szCs w:val="24"/>
        </w:rPr>
        <w:t xml:space="preserve"> W. </w:t>
      </w:r>
      <w:proofErr w:type="spellStart"/>
      <w:r w:rsidRPr="00E45A94">
        <w:rPr>
          <w:rFonts w:ascii="Times New Roman" w:eastAsia="TimesNewRomanPSMT" w:hAnsi="Times New Roman" w:cs="Times New Roman"/>
          <w:i/>
          <w:iCs/>
          <w:sz w:val="24"/>
          <w:szCs w:val="24"/>
        </w:rPr>
        <w:t>Sem-Jacobson</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1968; </w:t>
      </w:r>
      <w:r w:rsidRPr="00E45A94">
        <w:rPr>
          <w:rFonts w:ascii="Times New Roman" w:eastAsia="TimesNewRomanPSMT" w:hAnsi="Times New Roman" w:cs="Times New Roman"/>
          <w:i/>
          <w:iCs/>
          <w:sz w:val="24"/>
          <w:szCs w:val="24"/>
        </w:rPr>
        <w:t xml:space="preserve">J. </w:t>
      </w:r>
      <w:proofErr w:type="spellStart"/>
      <w:proofErr w:type="gramStart"/>
      <w:r w:rsidRPr="00E45A94">
        <w:rPr>
          <w:rFonts w:ascii="Times New Roman" w:eastAsia="TimesNewRomanPSMT" w:hAnsi="Times New Roman" w:cs="Times New Roman"/>
          <w:i/>
          <w:iCs/>
          <w:sz w:val="24"/>
          <w:szCs w:val="24"/>
        </w:rPr>
        <w:t>Vilkki</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1979 и др.), показали, что протеканию разных видов психической деятельности соответствует активация различных мозговых структур, образующих сложные функциональные системы, включающие и корковые, и подкорковые звенья.</w:t>
      </w:r>
      <w:proofErr w:type="gramEnd"/>
      <w:r w:rsidRPr="00E45A94">
        <w:rPr>
          <w:rFonts w:ascii="Times New Roman" w:eastAsia="TimesNewRomanPSMT" w:hAnsi="Times New Roman" w:cs="Times New Roman"/>
          <w:sz w:val="24"/>
          <w:szCs w:val="24"/>
        </w:rPr>
        <w:t xml:space="preserve"> Эти структуры составляют «гибкие» и «жесткие» звенья соответствующих функциональных систем.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Опухолевые или сосудистые поражения подкорковых образований обычно довольно обширны и охватывают разные глубинные структуры мозга, в </w:t>
      </w:r>
      <w:proofErr w:type="gramStart"/>
      <w:r w:rsidRPr="00E45A94">
        <w:rPr>
          <w:rFonts w:ascii="Times New Roman" w:eastAsia="TimesNewRomanPSMT" w:hAnsi="Times New Roman" w:cs="Times New Roman"/>
          <w:sz w:val="24"/>
          <w:szCs w:val="24"/>
        </w:rPr>
        <w:t>связи</w:t>
      </w:r>
      <w:proofErr w:type="gramEnd"/>
      <w:r w:rsidRPr="00E45A94">
        <w:rPr>
          <w:rFonts w:ascii="Times New Roman" w:eastAsia="TimesNewRomanPSMT" w:hAnsi="Times New Roman" w:cs="Times New Roman"/>
          <w:sz w:val="24"/>
          <w:szCs w:val="24"/>
        </w:rPr>
        <w:t xml:space="preserve"> с чем выделение симптомов поражения той или иной отдельной структуры бывает затруднено. В этом отношении стереотаксическая нейрохирургия имеет четкие, узколокальные цели (мишени). Мишенями стереотаксических воздействий являются разные подкорковые структуры. </w:t>
      </w:r>
      <w:proofErr w:type="gramStart"/>
      <w:r w:rsidRPr="00E45A94">
        <w:rPr>
          <w:rFonts w:ascii="Times New Roman" w:eastAsia="TimesNewRomanPSMT" w:hAnsi="Times New Roman" w:cs="Times New Roman"/>
          <w:sz w:val="24"/>
          <w:szCs w:val="24"/>
        </w:rPr>
        <w:t xml:space="preserve">К ним относятся различные ядра таламуса (переднее, ретикулярное, вентролатеральное, заднее вентральное, дорсомедиальное, срединный центр, подушка), гипоталамус (задний отдел, серый бугор), а также </w:t>
      </w:r>
      <w:proofErr w:type="spellStart"/>
      <w:r w:rsidRPr="00E45A94">
        <w:rPr>
          <w:rFonts w:ascii="Times New Roman" w:eastAsia="TimesNewRomanPSMT" w:hAnsi="Times New Roman" w:cs="Times New Roman"/>
          <w:sz w:val="24"/>
          <w:szCs w:val="24"/>
        </w:rPr>
        <w:t>гиппокамп</w:t>
      </w:r>
      <w:proofErr w:type="spellEnd"/>
      <w:r w:rsidRPr="00E45A94">
        <w:rPr>
          <w:rFonts w:ascii="Times New Roman" w:eastAsia="TimesNewRomanPSMT" w:hAnsi="Times New Roman" w:cs="Times New Roman"/>
          <w:sz w:val="24"/>
          <w:szCs w:val="24"/>
        </w:rPr>
        <w:t xml:space="preserve">, миндалина, хвостатое ядро, бледный шар, черная субстанция, ядро </w:t>
      </w:r>
      <w:proofErr w:type="spellStart"/>
      <w:r w:rsidRPr="00E45A94">
        <w:rPr>
          <w:rFonts w:ascii="Times New Roman" w:eastAsia="TimesNewRomanPSMT" w:hAnsi="Times New Roman" w:cs="Times New Roman"/>
          <w:sz w:val="24"/>
          <w:szCs w:val="24"/>
        </w:rPr>
        <w:t>Кахала</w:t>
      </w:r>
      <w:proofErr w:type="spellEnd"/>
      <w:r w:rsidRPr="00E45A94">
        <w:rPr>
          <w:rFonts w:ascii="Times New Roman" w:eastAsia="TimesNewRomanPSMT" w:hAnsi="Times New Roman" w:cs="Times New Roman"/>
          <w:sz w:val="24"/>
          <w:szCs w:val="24"/>
        </w:rPr>
        <w:t>, мозжечок и др.</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Показаниями для стереотаксических воздействий являются главным образом гиперкинезы (при паркинсонизме и мышечной дистрофии) и эпилептические состояния. </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Наиболее подробная и необходимая </w:t>
      </w:r>
      <w:proofErr w:type="gramStart"/>
      <w:r w:rsidRPr="00E45A94">
        <w:rPr>
          <w:rFonts w:ascii="Times New Roman" w:eastAsia="TimesNewRomanPSMT" w:hAnsi="Times New Roman" w:cs="Times New Roman"/>
          <w:sz w:val="24"/>
          <w:szCs w:val="24"/>
        </w:rPr>
        <w:t xml:space="preserve">для нейропсихологического анализа информация об изменениях психических процессов получена при </w:t>
      </w:r>
      <w:r w:rsidRPr="00E45A94">
        <w:rPr>
          <w:rFonts w:ascii="Times New Roman" w:eastAsia="TimesNewRomanPSMT" w:hAnsi="Times New Roman" w:cs="Times New Roman"/>
          <w:i/>
          <w:iCs/>
          <w:sz w:val="24"/>
          <w:szCs w:val="24"/>
        </w:rPr>
        <w:t>стереотаксических операциях на больных с двигательными нарушениями</w:t>
      </w:r>
      <w:proofErr w:type="gram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(паркинсонизмом, мышечной дистрофией). Среди таких операций наиболее распространенной является воздействие на вентролатеральное (VL) ядро таламуса, применяющееся для лечения заболеваний экстрапирамидной </w:t>
      </w:r>
      <w:r w:rsidRPr="00E45A94">
        <w:rPr>
          <w:rFonts w:ascii="Times New Roman" w:eastAsia="TimesNewRomanPSMT" w:hAnsi="Times New Roman" w:cs="Times New Roman"/>
          <w:sz w:val="24"/>
          <w:szCs w:val="24"/>
        </w:rPr>
        <w:lastRenderedPageBreak/>
        <w:t xml:space="preserve">системы. Стереотаксическая техника позволяет изучать состояние психических функций до и после такого воздействия. </w:t>
      </w:r>
      <w:proofErr w:type="gramStart"/>
      <w:r w:rsidRPr="00E45A94">
        <w:rPr>
          <w:rFonts w:ascii="Times New Roman" w:eastAsia="TimesNewRomanPSMT" w:hAnsi="Times New Roman" w:cs="Times New Roman"/>
          <w:sz w:val="24"/>
          <w:szCs w:val="24"/>
        </w:rPr>
        <w:t xml:space="preserve">Изучение больных с экстрапирамидными расстройствами движений с использованием всего арсенала нейропсихологических методик, разработанных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показало, что у них до и особенно после операции на VL-ядре таламуса наблюдаются целые совокупности изменений высших психических функций, которые можно охарактеризовать как особые подкорковые таламические нейропсихологические синдромы (Г. </w:t>
      </w:r>
      <w:r w:rsidRPr="00E45A94">
        <w:rPr>
          <w:rFonts w:ascii="Times New Roman" w:eastAsia="TimesNewRomanPSMT" w:hAnsi="Times New Roman" w:cs="Times New Roman"/>
          <w:i/>
          <w:iCs/>
          <w:sz w:val="24"/>
          <w:szCs w:val="24"/>
        </w:rPr>
        <w:t xml:space="preserve">Ш. </w:t>
      </w:r>
      <w:proofErr w:type="spellStart"/>
      <w:r w:rsidRPr="00E45A94">
        <w:rPr>
          <w:rFonts w:ascii="Times New Roman" w:eastAsia="TimesNewRomanPSMT" w:hAnsi="Times New Roman" w:cs="Times New Roman"/>
          <w:i/>
          <w:iCs/>
          <w:sz w:val="24"/>
          <w:szCs w:val="24"/>
        </w:rPr>
        <w:t>Гагошидзе</w:t>
      </w:r>
      <w:proofErr w:type="spellEnd"/>
      <w:r w:rsidRPr="00E45A94">
        <w:rPr>
          <w:rFonts w:ascii="Times New Roman" w:eastAsia="TimesNewRomanPSMT" w:hAnsi="Times New Roman" w:cs="Times New Roman"/>
          <w:i/>
          <w:iCs/>
          <w:sz w:val="24"/>
          <w:szCs w:val="24"/>
        </w:rPr>
        <w:t xml:space="preserve">, Е.Д. Хомская, </w:t>
      </w:r>
      <w:r w:rsidRPr="00E45A94">
        <w:rPr>
          <w:rFonts w:ascii="Times New Roman" w:eastAsia="TimesNewRomanPSMT" w:hAnsi="Times New Roman" w:cs="Times New Roman"/>
          <w:sz w:val="24"/>
          <w:szCs w:val="24"/>
        </w:rPr>
        <w:t>1983;</w:t>
      </w:r>
      <w:proofErr w:type="gramEnd"/>
      <w:r w:rsidRPr="00E45A94">
        <w:rPr>
          <w:rFonts w:ascii="Times New Roman" w:eastAsia="TimesNewRomanPSMT" w:hAnsi="Times New Roman" w:cs="Times New Roman"/>
          <w:sz w:val="24"/>
          <w:szCs w:val="24"/>
        </w:rPr>
        <w:t xml:space="preserve"> </w:t>
      </w:r>
      <w:proofErr w:type="gramStart"/>
      <w:r w:rsidRPr="00E45A94">
        <w:rPr>
          <w:rFonts w:ascii="Times New Roman" w:eastAsia="TimesNewRomanPSMT" w:hAnsi="Times New Roman" w:cs="Times New Roman"/>
          <w:i/>
          <w:iCs/>
          <w:sz w:val="24"/>
          <w:szCs w:val="24"/>
        </w:rPr>
        <w:t xml:space="preserve">Т. Ш. </w:t>
      </w:r>
      <w:proofErr w:type="spellStart"/>
      <w:r w:rsidRPr="00E45A94">
        <w:rPr>
          <w:rFonts w:ascii="Times New Roman" w:eastAsia="TimesNewRomanPSMT" w:hAnsi="Times New Roman" w:cs="Times New Roman"/>
          <w:i/>
          <w:iCs/>
          <w:sz w:val="24"/>
          <w:szCs w:val="24"/>
        </w:rPr>
        <w:t>Гагошидзе</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1984 и др.).</w:t>
      </w:r>
      <w:proofErr w:type="gramEnd"/>
      <w:r w:rsidRPr="00E45A94">
        <w:rPr>
          <w:rFonts w:ascii="Times New Roman" w:eastAsia="TimesNewRomanPSMT" w:hAnsi="Times New Roman" w:cs="Times New Roman"/>
          <w:sz w:val="24"/>
          <w:szCs w:val="24"/>
        </w:rPr>
        <w:t xml:space="preserve"> Они имеют иную структуру, чем синдромы, связанные с поражением коры больших полушарий. В них входит широкий спектр нарушений, которые характерны для поражения как передних (заднелобных), так и задних (теменно-затылочных) отделов мозга. У больных с мышечной дистрофией и паркинсонизмом до операции на фоне относительно сохранной эмоционально-личностной сферы, зрительно-пространственного </w:t>
      </w:r>
      <w:proofErr w:type="spellStart"/>
      <w:r w:rsidRPr="00E45A94">
        <w:rPr>
          <w:rFonts w:ascii="Times New Roman" w:eastAsia="TimesNewRomanPSMT" w:hAnsi="Times New Roman" w:cs="Times New Roman"/>
          <w:sz w:val="24"/>
          <w:szCs w:val="24"/>
        </w:rPr>
        <w:t>гнозиса</w:t>
      </w:r>
      <w:proofErr w:type="spellEnd"/>
      <w:r w:rsidRPr="00E45A94">
        <w:rPr>
          <w:rFonts w:ascii="Times New Roman" w:eastAsia="TimesNewRomanPSMT" w:hAnsi="Times New Roman" w:cs="Times New Roman"/>
          <w:sz w:val="24"/>
          <w:szCs w:val="24"/>
        </w:rPr>
        <w:t xml:space="preserve">, зрительной памяти имеются нарушения динамического </w:t>
      </w:r>
      <w:proofErr w:type="spellStart"/>
      <w:r w:rsidRPr="00E45A94">
        <w:rPr>
          <w:rFonts w:ascii="Times New Roman" w:eastAsia="TimesNewRomanPSMT" w:hAnsi="Times New Roman" w:cs="Times New Roman"/>
          <w:sz w:val="24"/>
          <w:szCs w:val="24"/>
        </w:rPr>
        <w:t>праксиса</w:t>
      </w:r>
      <w:proofErr w:type="spellEnd"/>
      <w:r w:rsidRPr="00E45A94">
        <w:rPr>
          <w:rFonts w:ascii="Times New Roman" w:eastAsia="TimesNewRomanPSMT" w:hAnsi="Times New Roman" w:cs="Times New Roman"/>
          <w:sz w:val="24"/>
          <w:szCs w:val="24"/>
        </w:rPr>
        <w:t xml:space="preserve">, трудности в осуществлении </w:t>
      </w:r>
      <w:proofErr w:type="spellStart"/>
      <w:r w:rsidRPr="00E45A94">
        <w:rPr>
          <w:rFonts w:ascii="Times New Roman" w:eastAsia="TimesNewRomanPSMT" w:hAnsi="Times New Roman" w:cs="Times New Roman"/>
          <w:sz w:val="24"/>
          <w:szCs w:val="24"/>
        </w:rPr>
        <w:t>мнестико</w:t>
      </w:r>
      <w:proofErr w:type="spellEnd"/>
      <w:r w:rsidRPr="00E45A94">
        <w:rPr>
          <w:rFonts w:ascii="Times New Roman" w:eastAsia="TimesNewRomanPSMT" w:hAnsi="Times New Roman" w:cs="Times New Roman"/>
          <w:sz w:val="24"/>
          <w:szCs w:val="24"/>
        </w:rPr>
        <w:t>-интеллектуальной деятельности, связанные с нарушениями программирования и контроля. Одновременно у них выявляются затруднения при решении наглядно-образных задач, где требуется пространственный анализ и синтез.</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Характер синдрома различается в зависимости от стороны поражения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при левостороннем поражении экстрапирамидной системы большие трудности наблюдаются в вербальных </w:t>
      </w:r>
      <w:proofErr w:type="spellStart"/>
      <w:r w:rsidRPr="00E45A94">
        <w:rPr>
          <w:rFonts w:ascii="Times New Roman" w:eastAsia="TimesNewRomanPSMT" w:hAnsi="Times New Roman" w:cs="Times New Roman"/>
          <w:sz w:val="24"/>
          <w:szCs w:val="24"/>
        </w:rPr>
        <w:t>мнестико</w:t>
      </w:r>
      <w:proofErr w:type="spellEnd"/>
      <w:r w:rsidRPr="00E45A94">
        <w:rPr>
          <w:rFonts w:ascii="Times New Roman" w:eastAsia="TimesNewRomanPSMT" w:hAnsi="Times New Roman" w:cs="Times New Roman"/>
          <w:sz w:val="24"/>
          <w:szCs w:val="24"/>
        </w:rPr>
        <w:t>-интеллектуальных функциях;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при </w:t>
      </w:r>
      <w:proofErr w:type="gramStart"/>
      <w:r w:rsidRPr="00E45A94">
        <w:rPr>
          <w:rFonts w:ascii="Times New Roman" w:eastAsia="TimesNewRomanPSMT" w:hAnsi="Times New Roman" w:cs="Times New Roman"/>
          <w:sz w:val="24"/>
          <w:szCs w:val="24"/>
        </w:rPr>
        <w:t>правостороннем</w:t>
      </w:r>
      <w:proofErr w:type="gramEnd"/>
      <w:r w:rsidRPr="00E45A94">
        <w:rPr>
          <w:rFonts w:ascii="Times New Roman" w:eastAsia="TimesNewRomanPSMT" w:hAnsi="Times New Roman" w:cs="Times New Roman"/>
          <w:sz w:val="24"/>
          <w:szCs w:val="24"/>
        </w:rPr>
        <w:t xml:space="preserve"> — трудности наблюдаются преимущественно в наглядно-образных функциях.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Послеоперационные синдромы (</w:t>
      </w:r>
      <w:proofErr w:type="gramStart"/>
      <w:r w:rsidRPr="00E45A94">
        <w:rPr>
          <w:rFonts w:ascii="Times New Roman" w:eastAsia="TimesNewRomanPSMT" w:hAnsi="Times New Roman" w:cs="Times New Roman"/>
          <w:sz w:val="24"/>
          <w:szCs w:val="24"/>
        </w:rPr>
        <w:t>в первые</w:t>
      </w:r>
      <w:proofErr w:type="gramEnd"/>
      <w:r w:rsidRPr="00E45A94">
        <w:rPr>
          <w:rFonts w:ascii="Times New Roman" w:eastAsia="TimesNewRomanPSMT" w:hAnsi="Times New Roman" w:cs="Times New Roman"/>
          <w:sz w:val="24"/>
          <w:szCs w:val="24"/>
        </w:rPr>
        <w:t xml:space="preserve"> 7-10 дней после операции) характеризуются некоторым усугублением нейропсихологической симптоматики при той же структуре синдрома с последующим восстановлением психических функций (в отдаленные сроки). Этот комплексный характер синдромов свидетельствует об иной природе факторов, которые их обусловливают.</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Таким образом, </w:t>
      </w:r>
      <w:r w:rsidRPr="00E45A94">
        <w:rPr>
          <w:rFonts w:ascii="Times New Roman" w:eastAsia="TimesNewRomanPSMT" w:hAnsi="Times New Roman" w:cs="Times New Roman"/>
          <w:i/>
          <w:iCs/>
          <w:sz w:val="24"/>
          <w:szCs w:val="24"/>
        </w:rPr>
        <w:t>в описанных выше подкорковых синдромах можно выделить нарушение трех типов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1) «динамического» фактора, связанного с работой передних отделов больших полушарий;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2) «пространственного» фактора, отражающего работу задних теменно-затылочных отделов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3) «полушарного» фактора, обеспечивающего работу полушария как единого целого.</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Полушарные латеральные особенности синдромов поражения VL-ядра, выявленные во время стереотаксических операций по поводу паркинсонизма, описаны и другими авторами, которые высказывают предположение о множественном представительстве психических процессов на уровне подкорковых образований (</w:t>
      </w:r>
      <w:r w:rsidRPr="00E45A94">
        <w:rPr>
          <w:rFonts w:ascii="Times New Roman" w:eastAsia="TimesNewRomanPSMT" w:hAnsi="Times New Roman" w:cs="Times New Roman"/>
          <w:i/>
          <w:iCs/>
          <w:sz w:val="24"/>
          <w:szCs w:val="24"/>
        </w:rPr>
        <w:t xml:space="preserve">Н. К. Корсакова, Л. И. </w:t>
      </w:r>
      <w:proofErr w:type="spellStart"/>
      <w:r w:rsidRPr="00E45A94">
        <w:rPr>
          <w:rFonts w:ascii="Times New Roman" w:eastAsia="TimesNewRomanPSMT" w:hAnsi="Times New Roman" w:cs="Times New Roman"/>
          <w:i/>
          <w:iCs/>
          <w:sz w:val="24"/>
          <w:szCs w:val="24"/>
        </w:rPr>
        <w:t>Московичюте</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1985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Нейропсихологический анализ поражений </w:t>
      </w:r>
      <w:r w:rsidRPr="00E45A94">
        <w:rPr>
          <w:rFonts w:ascii="Times New Roman" w:eastAsia="TimesNewRomanPSMT" w:hAnsi="Times New Roman" w:cs="Times New Roman"/>
          <w:i/>
          <w:iCs/>
          <w:sz w:val="24"/>
          <w:szCs w:val="24"/>
        </w:rPr>
        <w:t xml:space="preserve">хвостатого ядра </w:t>
      </w:r>
      <w:r w:rsidRPr="00E45A94">
        <w:rPr>
          <w:rFonts w:ascii="Times New Roman" w:eastAsia="TimesNewRomanPSMT" w:hAnsi="Times New Roman" w:cs="Times New Roman"/>
          <w:sz w:val="24"/>
          <w:szCs w:val="24"/>
        </w:rPr>
        <w:t>установил, что характер симптомов зависит от локализации патологического очага: при поражении головки хвостатого ядра наблюдались отчетливые двигательные персеверации; в меньшей степени они отмечались у больных с поражением тела хвостатого ядра.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Имелись и латеральные различия симптомов: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а) левосторонние очаги вызывали слухоречевую симптоматику (симптомы отчуждения смысла слов и др.), нарушения оценки ритмов;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б) правосторонние — нарушения пространственных функций, рисунка (</w:t>
      </w:r>
      <w:r w:rsidRPr="00E45A94">
        <w:rPr>
          <w:rFonts w:ascii="Times New Roman" w:eastAsia="TimesNewRomanPSMT" w:hAnsi="Times New Roman" w:cs="Times New Roman"/>
          <w:i/>
          <w:iCs/>
          <w:sz w:val="24"/>
          <w:szCs w:val="24"/>
        </w:rPr>
        <w:t xml:space="preserve">С. Б. </w:t>
      </w:r>
      <w:proofErr w:type="spellStart"/>
      <w:r w:rsidRPr="00E45A94">
        <w:rPr>
          <w:rFonts w:ascii="Times New Roman" w:eastAsia="TimesNewRomanPSMT" w:hAnsi="Times New Roman" w:cs="Times New Roman"/>
          <w:i/>
          <w:iCs/>
          <w:sz w:val="24"/>
          <w:szCs w:val="24"/>
        </w:rPr>
        <w:t>Буклина</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1997б, 1999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Нейропсихологический анализ нарушений высших психических функций при поражении глубоких структур мозга показал, что в этих случаях часты нарушения </w:t>
      </w:r>
      <w:r w:rsidRPr="00E45A94">
        <w:rPr>
          <w:rFonts w:ascii="Times New Roman" w:eastAsia="TimesNewRomanPSMT" w:hAnsi="Times New Roman" w:cs="Times New Roman"/>
          <w:i/>
          <w:iCs/>
          <w:sz w:val="24"/>
          <w:szCs w:val="24"/>
        </w:rPr>
        <w:t xml:space="preserve">кратковременной памяти </w:t>
      </w:r>
      <w:r w:rsidRPr="00E45A94">
        <w:rPr>
          <w:rFonts w:ascii="Times New Roman" w:eastAsia="TimesNewRomanPSMT" w:hAnsi="Times New Roman" w:cs="Times New Roman"/>
          <w:sz w:val="24"/>
          <w:szCs w:val="24"/>
        </w:rPr>
        <w:t>(слухоречевой или наглядно-образной).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Они наблюдаются при поражении разных подкорковых структур: хвостатого ядра, таламуса, поясной извилины, </w:t>
      </w:r>
      <w:proofErr w:type="spellStart"/>
      <w:r w:rsidRPr="00E45A94">
        <w:rPr>
          <w:rFonts w:ascii="Times New Roman" w:eastAsia="TimesNewRomanPSMT" w:hAnsi="Times New Roman" w:cs="Times New Roman"/>
          <w:sz w:val="24"/>
          <w:szCs w:val="24"/>
        </w:rPr>
        <w:t>гиппокампа</w:t>
      </w:r>
      <w:proofErr w:type="spellEnd"/>
      <w:r w:rsidRPr="00E45A94">
        <w:rPr>
          <w:rFonts w:ascii="Times New Roman" w:eastAsia="TimesNewRomanPSMT" w:hAnsi="Times New Roman" w:cs="Times New Roman"/>
          <w:sz w:val="24"/>
          <w:szCs w:val="24"/>
        </w:rPr>
        <w:t xml:space="preserve">, а также мозолистого тела. Однако при разных </w:t>
      </w:r>
      <w:r w:rsidRPr="00E45A94">
        <w:rPr>
          <w:rFonts w:ascii="Times New Roman" w:eastAsia="TimesNewRomanPSMT" w:hAnsi="Times New Roman" w:cs="Times New Roman"/>
          <w:sz w:val="24"/>
          <w:szCs w:val="24"/>
        </w:rPr>
        <w:lastRenderedPageBreak/>
        <w:t>поражениях они имеют различный характер (по тяжести, отношению к речевым или наглядно-образным следам, сочетанию расстрой</w:t>
      </w:r>
      <w:proofErr w:type="gramStart"/>
      <w:r w:rsidRPr="00E45A94">
        <w:rPr>
          <w:rFonts w:ascii="Times New Roman" w:eastAsia="TimesNewRomanPSMT" w:hAnsi="Times New Roman" w:cs="Times New Roman"/>
          <w:sz w:val="24"/>
          <w:szCs w:val="24"/>
        </w:rPr>
        <w:t>ств кр</w:t>
      </w:r>
      <w:proofErr w:type="gramEnd"/>
      <w:r w:rsidRPr="00E45A94">
        <w:rPr>
          <w:rFonts w:ascii="Times New Roman" w:eastAsia="TimesNewRomanPSMT" w:hAnsi="Times New Roman" w:cs="Times New Roman"/>
          <w:sz w:val="24"/>
          <w:szCs w:val="24"/>
        </w:rPr>
        <w:t xml:space="preserve">атковременной и долговременной памяти, характеру синдрома в целом). Другие нарушения (двигательные, пространственные, эмоциональные и др.) встречаются реже (С. </w:t>
      </w:r>
      <w:r w:rsidRPr="00E45A94">
        <w:rPr>
          <w:rFonts w:ascii="Times New Roman" w:eastAsia="TimesNewRomanPSMT" w:hAnsi="Times New Roman" w:cs="Times New Roman"/>
          <w:i/>
          <w:iCs/>
          <w:sz w:val="24"/>
          <w:szCs w:val="24"/>
        </w:rPr>
        <w:t xml:space="preserve">Б. </w:t>
      </w:r>
      <w:proofErr w:type="spellStart"/>
      <w:r w:rsidRPr="00E45A94">
        <w:rPr>
          <w:rFonts w:ascii="Times New Roman" w:eastAsia="TimesNewRomanPSMT" w:hAnsi="Times New Roman" w:cs="Times New Roman"/>
          <w:i/>
          <w:iCs/>
          <w:sz w:val="24"/>
          <w:szCs w:val="24"/>
        </w:rPr>
        <w:t>Буклина</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1997а, б, 1998, 1999; </w:t>
      </w:r>
      <w:r w:rsidRPr="00E45A94">
        <w:rPr>
          <w:rFonts w:ascii="Times New Roman" w:eastAsia="TimesNewRomanPSMT" w:hAnsi="Times New Roman" w:cs="Times New Roman"/>
          <w:i/>
          <w:iCs/>
          <w:sz w:val="24"/>
          <w:szCs w:val="24"/>
        </w:rPr>
        <w:t xml:space="preserve">Л. И. </w:t>
      </w:r>
      <w:proofErr w:type="spellStart"/>
      <w:r w:rsidRPr="00E45A94">
        <w:rPr>
          <w:rFonts w:ascii="Times New Roman" w:eastAsia="TimesNewRomanPSMT" w:hAnsi="Times New Roman" w:cs="Times New Roman"/>
          <w:i/>
          <w:iCs/>
          <w:sz w:val="24"/>
          <w:szCs w:val="24"/>
        </w:rPr>
        <w:t>Московичюте</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1998 и др.).</w:t>
      </w:r>
    </w:p>
    <w:p w:rsidR="003F3166" w:rsidRPr="00336E23" w:rsidRDefault="00E45A94" w:rsidP="00336E23">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Разработка проблемы подкорковых нейропсихологических синдромов с позиций синдромного анализа в отечественной нейропсихологии только начинается. Несмотря на определенные успехи в этой области, создание нейропсихологической </w:t>
      </w:r>
      <w:proofErr w:type="spellStart"/>
      <w:r w:rsidRPr="00E45A94">
        <w:rPr>
          <w:rFonts w:ascii="Times New Roman" w:eastAsia="TimesNewRomanPSMT" w:hAnsi="Times New Roman" w:cs="Times New Roman"/>
          <w:sz w:val="24"/>
          <w:szCs w:val="24"/>
        </w:rPr>
        <w:t>синдромологии</w:t>
      </w:r>
      <w:proofErr w:type="spellEnd"/>
      <w:r w:rsidRPr="00E45A94">
        <w:rPr>
          <w:rFonts w:ascii="Times New Roman" w:eastAsia="TimesNewRomanPSMT" w:hAnsi="Times New Roman" w:cs="Times New Roman"/>
          <w:sz w:val="24"/>
          <w:szCs w:val="24"/>
        </w:rPr>
        <w:t xml:space="preserve"> поражения подкорковых структур — дело будущего. В зарубежной литературе имеются сведения в основном о нарушениях (или изменениях) отдельных психических функций (</w:t>
      </w:r>
      <w:proofErr w:type="spellStart"/>
      <w:r w:rsidRPr="00E45A94">
        <w:rPr>
          <w:rFonts w:ascii="Times New Roman" w:eastAsia="TimesNewRomanPSMT" w:hAnsi="Times New Roman" w:cs="Times New Roman"/>
          <w:sz w:val="24"/>
          <w:szCs w:val="24"/>
        </w:rPr>
        <w:t>мнестических</w:t>
      </w:r>
      <w:proofErr w:type="spellEnd"/>
      <w:r w:rsidRPr="00E45A94">
        <w:rPr>
          <w:rFonts w:ascii="Times New Roman" w:eastAsia="TimesNewRomanPSMT" w:hAnsi="Times New Roman" w:cs="Times New Roman"/>
          <w:sz w:val="24"/>
          <w:szCs w:val="24"/>
        </w:rPr>
        <w:t xml:space="preserve">, речевых, эмоциональных), но не всей их совокупности, как этого требует синдромный подход к изучению локальных поражений головного мозга. Вследствие этого материалов, которыми располагает нейропсихология относительно данной проблемы, пока еще не много. Однако </w:t>
      </w:r>
      <w:r w:rsidRPr="00E45A94">
        <w:rPr>
          <w:rFonts w:ascii="Times New Roman" w:eastAsia="TimesNewRomanPSMT" w:hAnsi="Times New Roman" w:cs="Times New Roman"/>
          <w:i/>
          <w:iCs/>
          <w:sz w:val="24"/>
          <w:szCs w:val="24"/>
        </w:rPr>
        <w:t xml:space="preserve">уже имеющиеся данные свидетельствуют о существенных </w:t>
      </w:r>
      <w:r w:rsidR="00336E23">
        <w:rPr>
          <w:rFonts w:ascii="Times New Roman" w:eastAsia="TimesNewRomanPSMT" w:hAnsi="Times New Roman" w:cs="Times New Roman"/>
          <w:i/>
          <w:iCs/>
          <w:sz w:val="24"/>
          <w:szCs w:val="24"/>
        </w:rPr>
        <w:t xml:space="preserve">отличиях подкорковых </w:t>
      </w:r>
      <w:proofErr w:type="spellStart"/>
      <w:r w:rsidR="00336E23">
        <w:rPr>
          <w:rFonts w:ascii="Times New Roman" w:eastAsia="TimesNewRomanPSMT" w:hAnsi="Times New Roman" w:cs="Times New Roman"/>
          <w:i/>
          <w:iCs/>
          <w:sz w:val="24"/>
          <w:szCs w:val="24"/>
        </w:rPr>
        <w:t>синдромов</w:t>
      </w:r>
      <w:proofErr w:type="gramStart"/>
      <w:r w:rsidR="00336E23">
        <w:rPr>
          <w:rFonts w:ascii="Times New Roman" w:eastAsia="TimesNewRomanPSMT" w:hAnsi="Times New Roman" w:cs="Times New Roman"/>
          <w:i/>
          <w:iCs/>
          <w:sz w:val="24"/>
          <w:szCs w:val="24"/>
        </w:rPr>
        <w:t>,</w:t>
      </w:r>
      <w:r w:rsidRPr="00E45A94">
        <w:rPr>
          <w:rFonts w:ascii="Times New Roman" w:eastAsia="TimesNewRomanPSMT" w:hAnsi="Times New Roman" w:cs="Times New Roman"/>
          <w:i/>
          <w:iCs/>
          <w:sz w:val="24"/>
          <w:szCs w:val="24"/>
        </w:rPr>
        <w:t>с</w:t>
      </w:r>
      <w:proofErr w:type="gramEnd"/>
      <w:r w:rsidRPr="00E45A94">
        <w:rPr>
          <w:rFonts w:ascii="Times New Roman" w:eastAsia="TimesNewRomanPSMT" w:hAnsi="Times New Roman" w:cs="Times New Roman"/>
          <w:i/>
          <w:iCs/>
          <w:sz w:val="24"/>
          <w:szCs w:val="24"/>
        </w:rPr>
        <w:t>вязанных</w:t>
      </w:r>
      <w:proofErr w:type="spellEnd"/>
      <w:r w:rsidRPr="00E45A94">
        <w:rPr>
          <w:rFonts w:ascii="Times New Roman" w:eastAsia="TimesNewRomanPSMT" w:hAnsi="Times New Roman" w:cs="Times New Roman"/>
          <w:i/>
          <w:iCs/>
          <w:sz w:val="24"/>
          <w:szCs w:val="24"/>
        </w:rPr>
        <w:t xml:space="preserve"> с поражением глубоких полушарных структур мозга, от корковых, возникающих при локальных поражениях коры головного мозга: об их большей </w:t>
      </w:r>
      <w:proofErr w:type="spellStart"/>
      <w:r w:rsidRPr="00E45A94">
        <w:rPr>
          <w:rFonts w:ascii="Times New Roman" w:eastAsia="TimesNewRomanPSMT" w:hAnsi="Times New Roman" w:cs="Times New Roman"/>
          <w:i/>
          <w:iCs/>
          <w:sz w:val="24"/>
          <w:szCs w:val="24"/>
        </w:rPr>
        <w:t>диффузности</w:t>
      </w:r>
      <w:proofErr w:type="spellEnd"/>
      <w:r w:rsidRPr="00E45A94">
        <w:rPr>
          <w:rFonts w:ascii="Times New Roman" w:eastAsia="TimesNewRomanPSMT" w:hAnsi="Times New Roman" w:cs="Times New Roman"/>
          <w:i/>
          <w:iCs/>
          <w:sz w:val="24"/>
          <w:szCs w:val="24"/>
        </w:rPr>
        <w:t>, о многофакторности, о более широком «спектре» расстройств, иной динамике восстановления.</w:t>
      </w:r>
    </w:p>
    <w:p w:rsidR="00207CBA" w:rsidRDefault="00207CBA" w:rsidP="009F389E">
      <w:pPr>
        <w:rPr>
          <w:rFonts w:ascii="Times New Roman" w:hAnsi="Times New Roman" w:cs="Times New Roman"/>
          <w:b/>
          <w:sz w:val="24"/>
          <w:szCs w:val="24"/>
        </w:rPr>
      </w:pPr>
    </w:p>
    <w:p w:rsidR="009F389E" w:rsidRPr="00E45A94" w:rsidRDefault="009F389E" w:rsidP="009F389E">
      <w:pPr>
        <w:rPr>
          <w:rFonts w:ascii="Times New Roman" w:hAnsi="Times New Roman" w:cs="Times New Roman"/>
          <w:b/>
          <w:sz w:val="24"/>
          <w:szCs w:val="24"/>
        </w:rPr>
      </w:pPr>
      <w:bookmarkStart w:id="0" w:name="_GoBack"/>
      <w:bookmarkEnd w:id="0"/>
      <w:r w:rsidRPr="00E45A94">
        <w:rPr>
          <w:rFonts w:ascii="Times New Roman" w:hAnsi="Times New Roman" w:cs="Times New Roman"/>
          <w:b/>
          <w:sz w:val="24"/>
          <w:szCs w:val="24"/>
        </w:rPr>
        <w:t>Список литературы</w:t>
      </w:r>
    </w:p>
    <w:p w:rsidR="009F389E" w:rsidRPr="00E45A94" w:rsidRDefault="009F389E" w:rsidP="009F389E">
      <w:pPr>
        <w:jc w:val="center"/>
        <w:rPr>
          <w:rFonts w:ascii="Times New Roman" w:hAnsi="Times New Roman" w:cs="Times New Roman"/>
          <w:b/>
          <w:sz w:val="24"/>
          <w:szCs w:val="24"/>
        </w:rPr>
      </w:pPr>
      <w:r w:rsidRPr="00E45A94">
        <w:rPr>
          <w:rFonts w:ascii="Times New Roman" w:hAnsi="Times New Roman" w:cs="Times New Roman"/>
          <w:b/>
          <w:sz w:val="24"/>
          <w:szCs w:val="24"/>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E45A94" w:rsidRPr="00E45A94" w:rsidTr="00C16D98">
        <w:trPr>
          <w:trHeight w:val="517"/>
        </w:trPr>
        <w:tc>
          <w:tcPr>
            <w:tcW w:w="576"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 xml:space="preserve">№ </w:t>
            </w:r>
            <w:proofErr w:type="gramStart"/>
            <w:r w:rsidRPr="00E45A94">
              <w:rPr>
                <w:rFonts w:ascii="Times New Roman" w:hAnsi="Times New Roman" w:cs="Times New Roman"/>
                <w:sz w:val="24"/>
                <w:szCs w:val="24"/>
              </w:rPr>
              <w:t>п</w:t>
            </w:r>
            <w:proofErr w:type="gramEnd"/>
            <w:r w:rsidRPr="00E45A94">
              <w:rPr>
                <w:rFonts w:ascii="Times New Roman" w:hAnsi="Times New Roman" w:cs="Times New Roman"/>
                <w:sz w:val="24"/>
                <w:szCs w:val="24"/>
              </w:rPr>
              <w:t>/п</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3677"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Наименование,</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вид издания</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3261"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Автор</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ы),</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составитель</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и),</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редактор</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ы)</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2126"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Место издания, издатель</w:t>
            </w:r>
          </w:p>
          <w:p w:rsidR="009F389E" w:rsidRPr="00E45A94" w:rsidRDefault="009F389E" w:rsidP="00C16D98">
            <w:pPr>
              <w:tabs>
                <w:tab w:val="center" w:pos="4677"/>
                <w:tab w:val="right" w:pos="9355"/>
              </w:tabs>
              <w:jc w:val="center"/>
              <w:rPr>
                <w:rFonts w:ascii="Times New Roman" w:hAnsi="Times New Roman" w:cs="Times New Roman"/>
                <w:sz w:val="24"/>
                <w:szCs w:val="24"/>
              </w:rPr>
            </w:pPr>
            <w:proofErr w:type="spellStart"/>
            <w:r w:rsidRPr="00E45A94">
              <w:rPr>
                <w:rFonts w:ascii="Times New Roman" w:hAnsi="Times New Roman" w:cs="Times New Roman"/>
                <w:sz w:val="24"/>
                <w:szCs w:val="24"/>
              </w:rPr>
              <w:t>ство</w:t>
            </w:r>
            <w:proofErr w:type="spellEnd"/>
            <w:r w:rsidRPr="00E45A94">
              <w:rPr>
                <w:rFonts w:ascii="Times New Roman" w:hAnsi="Times New Roman" w:cs="Times New Roman"/>
                <w:sz w:val="24"/>
                <w:szCs w:val="24"/>
              </w:rPr>
              <w:t>, год</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r>
      <w:tr w:rsidR="00E45A94" w:rsidRPr="00E45A94" w:rsidTr="00C16D98">
        <w:trPr>
          <w:trHeight w:val="824"/>
        </w:trPr>
        <w:tc>
          <w:tcPr>
            <w:tcW w:w="576"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3677"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3261"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2126"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1</w:t>
            </w:r>
          </w:p>
        </w:tc>
        <w:tc>
          <w:tcPr>
            <w:tcW w:w="3677"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2</w:t>
            </w:r>
          </w:p>
        </w:tc>
        <w:tc>
          <w:tcPr>
            <w:tcW w:w="3261"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3</w:t>
            </w:r>
          </w:p>
        </w:tc>
        <w:tc>
          <w:tcPr>
            <w:tcW w:w="212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4</w:t>
            </w: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1</w:t>
            </w:r>
          </w:p>
        </w:tc>
        <w:tc>
          <w:tcPr>
            <w:tcW w:w="3677"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Гусев, Е. И. Неврология и нейрохирургия: учебник в 2 т.: 1 т.</w:t>
            </w:r>
          </w:p>
        </w:tc>
        <w:tc>
          <w:tcPr>
            <w:tcW w:w="3261"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 xml:space="preserve">Е. И. Гусев, А. Н. </w:t>
            </w:r>
            <w:proofErr w:type="gramStart"/>
            <w:r w:rsidRPr="00E45A94">
              <w:rPr>
                <w:rFonts w:ascii="Times New Roman" w:hAnsi="Times New Roman" w:cs="Times New Roman"/>
                <w:sz w:val="24"/>
                <w:szCs w:val="24"/>
              </w:rPr>
              <w:t>Коновалов</w:t>
            </w:r>
            <w:proofErr w:type="gramEnd"/>
            <w:r w:rsidRPr="00E45A94">
              <w:rPr>
                <w:rFonts w:ascii="Times New Roman" w:hAnsi="Times New Roman" w:cs="Times New Roman"/>
                <w:sz w:val="24"/>
                <w:szCs w:val="24"/>
              </w:rPr>
              <w:t>, В. И. Скворцова</w:t>
            </w:r>
          </w:p>
        </w:tc>
        <w:tc>
          <w:tcPr>
            <w:tcW w:w="2126"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М.:ГЭОТАР-Медиа, 2007</w:t>
            </w: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2</w:t>
            </w:r>
          </w:p>
        </w:tc>
        <w:tc>
          <w:tcPr>
            <w:tcW w:w="3677"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 xml:space="preserve">Гусев, Е. И. Неврология и нейрохирургия: учебник в 2 т.: 2 т. </w:t>
            </w:r>
          </w:p>
        </w:tc>
        <w:tc>
          <w:tcPr>
            <w:tcW w:w="3261"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 xml:space="preserve">Е. И. Гусев, А. Н. </w:t>
            </w:r>
            <w:proofErr w:type="gramStart"/>
            <w:r w:rsidRPr="00E45A94">
              <w:rPr>
                <w:rFonts w:ascii="Times New Roman" w:hAnsi="Times New Roman" w:cs="Times New Roman"/>
                <w:sz w:val="24"/>
                <w:szCs w:val="24"/>
              </w:rPr>
              <w:t>Коновалов</w:t>
            </w:r>
            <w:proofErr w:type="gramEnd"/>
            <w:r w:rsidRPr="00E45A94">
              <w:rPr>
                <w:rFonts w:ascii="Times New Roman" w:hAnsi="Times New Roman" w:cs="Times New Roman"/>
                <w:sz w:val="24"/>
                <w:szCs w:val="24"/>
              </w:rPr>
              <w:t>, В. И. Скворцова</w:t>
            </w:r>
          </w:p>
        </w:tc>
        <w:tc>
          <w:tcPr>
            <w:tcW w:w="2126"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М.:ГЭОТАР-Медиа, 2009</w:t>
            </w: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3</w:t>
            </w:r>
          </w:p>
        </w:tc>
        <w:tc>
          <w:tcPr>
            <w:tcW w:w="3677" w:type="dxa"/>
          </w:tcPr>
          <w:p w:rsidR="009F389E" w:rsidRPr="00E45A94" w:rsidRDefault="009F389E" w:rsidP="00C16D98">
            <w:pPr>
              <w:pStyle w:val="Default"/>
              <w:rPr>
                <w:color w:val="auto"/>
              </w:rPr>
            </w:pPr>
            <w:r w:rsidRPr="00E45A94">
              <w:rPr>
                <w:color w:val="auto"/>
              </w:rPr>
              <w:t xml:space="preserve">Клиническая психология  </w:t>
            </w:r>
          </w:p>
        </w:tc>
        <w:tc>
          <w:tcPr>
            <w:tcW w:w="3261" w:type="dxa"/>
          </w:tcPr>
          <w:p w:rsidR="009F389E" w:rsidRPr="00E45A94" w:rsidRDefault="009F389E" w:rsidP="00C16D98">
            <w:pPr>
              <w:pStyle w:val="Default"/>
              <w:rPr>
                <w:color w:val="auto"/>
              </w:rPr>
            </w:pPr>
            <w:proofErr w:type="spellStart"/>
            <w:r w:rsidRPr="00E45A94">
              <w:rPr>
                <w:color w:val="auto"/>
              </w:rPr>
              <w:t>Карвасарский</w:t>
            </w:r>
            <w:proofErr w:type="spellEnd"/>
            <w:r w:rsidRPr="00E45A94">
              <w:rPr>
                <w:color w:val="auto"/>
              </w:rPr>
              <w:t xml:space="preserve"> Б.Д.</w:t>
            </w:r>
          </w:p>
        </w:tc>
        <w:tc>
          <w:tcPr>
            <w:tcW w:w="2126" w:type="dxa"/>
          </w:tcPr>
          <w:p w:rsidR="009F389E" w:rsidRPr="00E45A94" w:rsidRDefault="009F389E" w:rsidP="00C16D98">
            <w:pPr>
              <w:pStyle w:val="Default"/>
              <w:rPr>
                <w:color w:val="auto"/>
              </w:rPr>
            </w:pPr>
            <w:r w:rsidRPr="00E45A94">
              <w:rPr>
                <w:color w:val="auto"/>
              </w:rPr>
              <w:t>СПб</w:t>
            </w:r>
            <w:proofErr w:type="gramStart"/>
            <w:r w:rsidRPr="00E45A94">
              <w:rPr>
                <w:color w:val="auto"/>
              </w:rPr>
              <w:t xml:space="preserve">.: </w:t>
            </w:r>
            <w:proofErr w:type="gramEnd"/>
            <w:r w:rsidRPr="00E45A94">
              <w:rPr>
                <w:color w:val="auto"/>
              </w:rPr>
              <w:t xml:space="preserve">Питер, 2010 </w:t>
            </w:r>
          </w:p>
        </w:tc>
      </w:tr>
      <w:tr w:rsidR="00E45A94" w:rsidRPr="00E45A94" w:rsidTr="00C16D98">
        <w:tc>
          <w:tcPr>
            <w:tcW w:w="576" w:type="dxa"/>
          </w:tcPr>
          <w:p w:rsidR="009F389E" w:rsidRPr="00E45A94" w:rsidRDefault="009F389E" w:rsidP="00C16D98">
            <w:pPr>
              <w:pStyle w:val="Default"/>
              <w:rPr>
                <w:color w:val="auto"/>
              </w:rPr>
            </w:pPr>
            <w:r w:rsidRPr="00E45A94">
              <w:rPr>
                <w:color w:val="auto"/>
              </w:rPr>
              <w:t xml:space="preserve">2 </w:t>
            </w:r>
          </w:p>
        </w:tc>
        <w:tc>
          <w:tcPr>
            <w:tcW w:w="3677" w:type="dxa"/>
          </w:tcPr>
          <w:p w:rsidR="009F389E" w:rsidRPr="00E45A94" w:rsidRDefault="009F389E" w:rsidP="00C16D98">
            <w:pPr>
              <w:pStyle w:val="Default"/>
              <w:rPr>
                <w:color w:val="auto"/>
              </w:rPr>
            </w:pPr>
            <w:r w:rsidRPr="00E45A94">
              <w:rPr>
                <w:color w:val="auto"/>
              </w:rPr>
              <w:t xml:space="preserve">Введение в клиническую психологию </w:t>
            </w:r>
          </w:p>
        </w:tc>
        <w:tc>
          <w:tcPr>
            <w:tcW w:w="3261" w:type="dxa"/>
          </w:tcPr>
          <w:p w:rsidR="009F389E" w:rsidRPr="00E45A94" w:rsidRDefault="009F389E" w:rsidP="00C16D98">
            <w:pPr>
              <w:pStyle w:val="Default"/>
              <w:rPr>
                <w:color w:val="auto"/>
              </w:rPr>
            </w:pPr>
            <w:r w:rsidRPr="00E45A94">
              <w:rPr>
                <w:color w:val="auto"/>
              </w:rPr>
              <w:t xml:space="preserve">Сидоров П.И., </w:t>
            </w:r>
            <w:proofErr w:type="spellStart"/>
            <w:r w:rsidRPr="00E45A94">
              <w:rPr>
                <w:color w:val="auto"/>
              </w:rPr>
              <w:t>Парняков</w:t>
            </w:r>
            <w:proofErr w:type="spellEnd"/>
            <w:r w:rsidRPr="00E45A94">
              <w:rPr>
                <w:color w:val="auto"/>
              </w:rPr>
              <w:t xml:space="preserve"> А.В. </w:t>
            </w:r>
          </w:p>
        </w:tc>
        <w:tc>
          <w:tcPr>
            <w:tcW w:w="2126" w:type="dxa"/>
          </w:tcPr>
          <w:p w:rsidR="009F389E" w:rsidRPr="00E45A94" w:rsidRDefault="009F389E" w:rsidP="00C16D98">
            <w:pPr>
              <w:pStyle w:val="Default"/>
              <w:rPr>
                <w:color w:val="auto"/>
              </w:rPr>
            </w:pPr>
            <w:r w:rsidRPr="00E45A94">
              <w:rPr>
                <w:color w:val="auto"/>
              </w:rPr>
              <w:t xml:space="preserve">М.: ГЭОТАР-Медиа, 2008 </w:t>
            </w:r>
          </w:p>
        </w:tc>
      </w:tr>
    </w:tbl>
    <w:p w:rsidR="009F389E" w:rsidRPr="00E45A94" w:rsidRDefault="009F389E" w:rsidP="009F389E">
      <w:pPr>
        <w:rPr>
          <w:rFonts w:ascii="Times New Roman" w:hAnsi="Times New Roman" w:cs="Times New Roman"/>
          <w:sz w:val="24"/>
          <w:szCs w:val="24"/>
        </w:rPr>
      </w:pPr>
    </w:p>
    <w:p w:rsidR="009F389E" w:rsidRPr="00E45A94" w:rsidRDefault="009F389E" w:rsidP="009F389E">
      <w:pPr>
        <w:jc w:val="center"/>
        <w:rPr>
          <w:rFonts w:ascii="Times New Roman" w:hAnsi="Times New Roman" w:cs="Times New Roman"/>
          <w:b/>
          <w:sz w:val="24"/>
          <w:szCs w:val="24"/>
        </w:rPr>
      </w:pPr>
      <w:r w:rsidRPr="00E45A94">
        <w:rPr>
          <w:rFonts w:ascii="Times New Roman" w:hAnsi="Times New Roman" w:cs="Times New Roman"/>
          <w:b/>
          <w:sz w:val="24"/>
          <w:szCs w:val="24"/>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E45A94" w:rsidRPr="00E45A94" w:rsidTr="00C16D98">
        <w:trPr>
          <w:trHeight w:val="517"/>
        </w:trPr>
        <w:tc>
          <w:tcPr>
            <w:tcW w:w="576"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 xml:space="preserve">№ </w:t>
            </w:r>
            <w:proofErr w:type="gramStart"/>
            <w:r w:rsidRPr="00E45A94">
              <w:rPr>
                <w:rFonts w:ascii="Times New Roman" w:hAnsi="Times New Roman" w:cs="Times New Roman"/>
                <w:sz w:val="24"/>
                <w:szCs w:val="24"/>
              </w:rPr>
              <w:t>п</w:t>
            </w:r>
            <w:proofErr w:type="gramEnd"/>
            <w:r w:rsidRPr="00E45A94">
              <w:rPr>
                <w:rFonts w:ascii="Times New Roman" w:hAnsi="Times New Roman" w:cs="Times New Roman"/>
                <w:sz w:val="24"/>
                <w:szCs w:val="24"/>
              </w:rPr>
              <w:t>/п</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3677"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Наименование,</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вид издания</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3261"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Автор</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ы),</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составитель</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и),</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редактор</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ы)</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2126"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Место издания, издатель</w:t>
            </w:r>
          </w:p>
          <w:p w:rsidR="009F389E" w:rsidRPr="00E45A94" w:rsidRDefault="009F389E" w:rsidP="00C16D98">
            <w:pPr>
              <w:tabs>
                <w:tab w:val="center" w:pos="4677"/>
                <w:tab w:val="right" w:pos="9355"/>
              </w:tabs>
              <w:jc w:val="center"/>
              <w:rPr>
                <w:rFonts w:ascii="Times New Roman" w:hAnsi="Times New Roman" w:cs="Times New Roman"/>
                <w:sz w:val="24"/>
                <w:szCs w:val="24"/>
              </w:rPr>
            </w:pPr>
            <w:proofErr w:type="spellStart"/>
            <w:r w:rsidRPr="00E45A94">
              <w:rPr>
                <w:rFonts w:ascii="Times New Roman" w:hAnsi="Times New Roman" w:cs="Times New Roman"/>
                <w:sz w:val="24"/>
                <w:szCs w:val="24"/>
              </w:rPr>
              <w:t>ство</w:t>
            </w:r>
            <w:proofErr w:type="spellEnd"/>
            <w:r w:rsidRPr="00E45A94">
              <w:rPr>
                <w:rFonts w:ascii="Times New Roman" w:hAnsi="Times New Roman" w:cs="Times New Roman"/>
                <w:sz w:val="24"/>
                <w:szCs w:val="24"/>
              </w:rPr>
              <w:t>, год</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r>
      <w:tr w:rsidR="00E45A94" w:rsidRPr="00E45A94" w:rsidTr="00C16D98">
        <w:trPr>
          <w:trHeight w:val="756"/>
        </w:trPr>
        <w:tc>
          <w:tcPr>
            <w:tcW w:w="576"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3677"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3261"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2126"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1</w:t>
            </w:r>
          </w:p>
        </w:tc>
        <w:tc>
          <w:tcPr>
            <w:tcW w:w="3677"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2</w:t>
            </w:r>
          </w:p>
        </w:tc>
        <w:tc>
          <w:tcPr>
            <w:tcW w:w="3261"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3</w:t>
            </w:r>
          </w:p>
        </w:tc>
        <w:tc>
          <w:tcPr>
            <w:tcW w:w="212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4</w:t>
            </w: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1</w:t>
            </w:r>
          </w:p>
        </w:tc>
        <w:tc>
          <w:tcPr>
            <w:tcW w:w="3677" w:type="dxa"/>
          </w:tcPr>
          <w:p w:rsidR="009F389E" w:rsidRPr="00E45A94" w:rsidRDefault="009F389E" w:rsidP="00C16D98">
            <w:pPr>
              <w:tabs>
                <w:tab w:val="center" w:pos="4677"/>
                <w:tab w:val="right" w:pos="9355"/>
              </w:tabs>
              <w:jc w:val="both"/>
              <w:rPr>
                <w:rFonts w:ascii="Times New Roman" w:hAnsi="Times New Roman" w:cs="Times New Roman"/>
                <w:sz w:val="24"/>
                <w:szCs w:val="24"/>
              </w:rPr>
            </w:pPr>
            <w:r w:rsidRPr="00E45A94">
              <w:rPr>
                <w:rFonts w:ascii="Times New Roman" w:hAnsi="Times New Roman" w:cs="Times New Roman"/>
                <w:sz w:val="24"/>
                <w:szCs w:val="24"/>
              </w:rPr>
              <w:t xml:space="preserve">Клиническая психология </w:t>
            </w:r>
          </w:p>
        </w:tc>
        <w:tc>
          <w:tcPr>
            <w:tcW w:w="3261"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 xml:space="preserve">под ред. </w:t>
            </w:r>
            <w:proofErr w:type="spellStart"/>
            <w:r w:rsidRPr="00E45A94">
              <w:rPr>
                <w:rFonts w:ascii="Times New Roman" w:hAnsi="Times New Roman" w:cs="Times New Roman"/>
                <w:sz w:val="24"/>
                <w:szCs w:val="24"/>
              </w:rPr>
              <w:t>М.Перре</w:t>
            </w:r>
            <w:proofErr w:type="spellEnd"/>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 xml:space="preserve"> </w:t>
            </w:r>
            <w:proofErr w:type="spellStart"/>
            <w:r w:rsidRPr="00E45A94">
              <w:rPr>
                <w:rFonts w:ascii="Times New Roman" w:hAnsi="Times New Roman" w:cs="Times New Roman"/>
                <w:sz w:val="24"/>
                <w:szCs w:val="24"/>
              </w:rPr>
              <w:t>У.Бауманна</w:t>
            </w:r>
            <w:proofErr w:type="spellEnd"/>
          </w:p>
        </w:tc>
        <w:tc>
          <w:tcPr>
            <w:tcW w:w="2126" w:type="dxa"/>
          </w:tcPr>
          <w:p w:rsidR="009F389E" w:rsidRPr="00E45A94" w:rsidRDefault="009F389E" w:rsidP="00C16D98">
            <w:pPr>
              <w:tabs>
                <w:tab w:val="center" w:pos="4677"/>
                <w:tab w:val="right" w:pos="9355"/>
              </w:tabs>
              <w:jc w:val="both"/>
              <w:rPr>
                <w:rFonts w:ascii="Times New Roman" w:hAnsi="Times New Roman" w:cs="Times New Roman"/>
                <w:sz w:val="24"/>
                <w:szCs w:val="24"/>
              </w:rPr>
            </w:pPr>
            <w:r w:rsidRPr="00E45A94">
              <w:rPr>
                <w:rFonts w:ascii="Times New Roman" w:hAnsi="Times New Roman" w:cs="Times New Roman"/>
                <w:sz w:val="24"/>
                <w:szCs w:val="24"/>
              </w:rPr>
              <w:t>СПб</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 xml:space="preserve">Питер, 2007 </w:t>
            </w:r>
          </w:p>
        </w:tc>
      </w:tr>
    </w:tbl>
    <w:p w:rsidR="009F389E" w:rsidRPr="00E45A94" w:rsidRDefault="009F389E" w:rsidP="009F389E">
      <w:pPr>
        <w:spacing w:line="240" w:lineRule="auto"/>
        <w:jc w:val="center"/>
        <w:rPr>
          <w:rFonts w:ascii="Times New Roman" w:hAnsi="Times New Roman" w:cs="Times New Roman"/>
          <w:b/>
          <w:sz w:val="24"/>
          <w:szCs w:val="24"/>
        </w:rPr>
      </w:pPr>
      <w:r w:rsidRPr="00E45A94">
        <w:rPr>
          <w:rFonts w:ascii="Times New Roman" w:hAnsi="Times New Roman" w:cs="Times New Roman"/>
          <w:b/>
          <w:sz w:val="24"/>
          <w:szCs w:val="24"/>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E45A94" w:rsidRPr="00E45A94"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rPr>
            </w:pPr>
            <w:r w:rsidRPr="00E45A94">
              <w:rPr>
                <w:rFonts w:ascii="Times New Roman" w:hAnsi="Times New Roman" w:cs="Times New Roman"/>
                <w:sz w:val="24"/>
                <w:szCs w:val="24"/>
              </w:rPr>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rPr>
            </w:pPr>
            <w:r w:rsidRPr="00E45A94">
              <w:rPr>
                <w:rFonts w:ascii="Times New Roman" w:hAnsi="Times New Roman" w:cs="Times New Roman"/>
                <w:sz w:val="24"/>
                <w:szCs w:val="24"/>
              </w:rPr>
              <w:t xml:space="preserve">ИБС </w:t>
            </w:r>
            <w:proofErr w:type="spellStart"/>
            <w:r w:rsidRPr="00E45A94">
              <w:rPr>
                <w:rFonts w:ascii="Times New Roman" w:hAnsi="Times New Roman" w:cs="Times New Roman"/>
                <w:sz w:val="24"/>
                <w:szCs w:val="24"/>
              </w:rPr>
              <w:t>КрасГМУ</w:t>
            </w:r>
            <w:proofErr w:type="spellEnd"/>
          </w:p>
        </w:tc>
      </w:tr>
      <w:tr w:rsidR="00E45A94" w:rsidRPr="00E45A94"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rPr>
            </w:pPr>
            <w:r w:rsidRPr="00E45A94">
              <w:rPr>
                <w:rFonts w:ascii="Times New Roman" w:hAnsi="Times New Roman" w:cs="Times New Roman"/>
                <w:sz w:val="24"/>
                <w:szCs w:val="24"/>
              </w:rPr>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rPr>
            </w:pPr>
            <w:r w:rsidRPr="00E45A94">
              <w:rPr>
                <w:rFonts w:ascii="Times New Roman" w:hAnsi="Times New Roman" w:cs="Times New Roman"/>
                <w:sz w:val="24"/>
                <w:szCs w:val="24"/>
              </w:rPr>
              <w:t xml:space="preserve">БМ </w:t>
            </w:r>
            <w:proofErr w:type="spellStart"/>
            <w:r w:rsidRPr="00E45A94">
              <w:rPr>
                <w:rFonts w:ascii="Times New Roman" w:hAnsi="Times New Roman" w:cs="Times New Roman"/>
                <w:sz w:val="24"/>
                <w:szCs w:val="24"/>
              </w:rPr>
              <w:t>МедАрт</w:t>
            </w:r>
            <w:proofErr w:type="spellEnd"/>
          </w:p>
        </w:tc>
      </w:tr>
      <w:tr w:rsidR="00E45A94" w:rsidRPr="00E45A94"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rPr>
            </w:pPr>
            <w:r w:rsidRPr="00E45A94">
              <w:rPr>
                <w:rFonts w:ascii="Times New Roman" w:hAnsi="Times New Roman" w:cs="Times New Roman"/>
                <w:sz w:val="24"/>
                <w:szCs w:val="24"/>
              </w:rPr>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lang w:val="en-US"/>
              </w:rPr>
            </w:pPr>
            <w:r w:rsidRPr="00E45A94">
              <w:rPr>
                <w:rFonts w:ascii="Times New Roman" w:hAnsi="Times New Roman" w:cs="Times New Roman"/>
                <w:sz w:val="24"/>
                <w:szCs w:val="24"/>
              </w:rPr>
              <w:t xml:space="preserve">БД </w:t>
            </w:r>
            <w:proofErr w:type="spellStart"/>
            <w:r w:rsidRPr="00E45A94">
              <w:rPr>
                <w:rFonts w:ascii="Times New Roman" w:hAnsi="Times New Roman" w:cs="Times New Roman"/>
                <w:sz w:val="24"/>
                <w:szCs w:val="24"/>
                <w:lang w:val="en-US"/>
              </w:rPr>
              <w:t>Ebsco</w:t>
            </w:r>
            <w:proofErr w:type="spellEnd"/>
          </w:p>
        </w:tc>
      </w:tr>
    </w:tbl>
    <w:p w:rsidR="009F389E" w:rsidRPr="00E45A94" w:rsidRDefault="009F389E" w:rsidP="00CC3896">
      <w:pPr>
        <w:rPr>
          <w:rFonts w:ascii="Times New Roman" w:hAnsi="Times New Roman" w:cs="Times New Roman"/>
          <w:sz w:val="24"/>
          <w:szCs w:val="24"/>
        </w:rPr>
      </w:pPr>
    </w:p>
    <w:sectPr w:rsidR="009F389E" w:rsidRPr="00E45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
    <w:nsid w:val="40A11AF3"/>
    <w:multiLevelType w:val="hybridMultilevel"/>
    <w:tmpl w:val="C8888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70"/>
    <w:rsid w:val="001543FC"/>
    <w:rsid w:val="00161181"/>
    <w:rsid w:val="00207CBA"/>
    <w:rsid w:val="002976BC"/>
    <w:rsid w:val="00336E23"/>
    <w:rsid w:val="003F3166"/>
    <w:rsid w:val="00470092"/>
    <w:rsid w:val="006A3D70"/>
    <w:rsid w:val="009303B9"/>
    <w:rsid w:val="009F389E"/>
    <w:rsid w:val="00BF07ED"/>
    <w:rsid w:val="00C139C6"/>
    <w:rsid w:val="00C42170"/>
    <w:rsid w:val="00CC3896"/>
    <w:rsid w:val="00E45A94"/>
    <w:rsid w:val="00EF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7009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3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543FC"/>
    <w:rPr>
      <w:rFonts w:ascii="Times New Roman" w:eastAsia="Times New Roman" w:hAnsi="Times New Roman" w:cs="Times New Roman"/>
      <w:sz w:val="20"/>
      <w:szCs w:val="20"/>
      <w:lang w:eastAsia="ru-RU"/>
    </w:rPr>
  </w:style>
  <w:style w:type="paragraph" w:styleId="a5">
    <w:name w:val="Body Text Indent"/>
    <w:basedOn w:val="a"/>
    <w:link w:val="a6"/>
    <w:rsid w:val="001543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543FC"/>
    <w:rPr>
      <w:rFonts w:ascii="Times New Roman" w:eastAsia="Times New Roman" w:hAnsi="Times New Roman" w:cs="Times New Roman"/>
      <w:sz w:val="24"/>
      <w:szCs w:val="24"/>
      <w:lang w:eastAsia="ru-RU"/>
    </w:rPr>
  </w:style>
  <w:style w:type="paragraph" w:styleId="a7">
    <w:name w:val="footer"/>
    <w:basedOn w:val="a"/>
    <w:link w:val="a8"/>
    <w:rsid w:val="001543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1543FC"/>
    <w:rPr>
      <w:rFonts w:ascii="Times New Roman" w:eastAsia="Times New Roman" w:hAnsi="Times New Roman" w:cs="Times New Roman"/>
      <w:sz w:val="20"/>
      <w:szCs w:val="20"/>
      <w:lang w:eastAsia="ru-RU"/>
    </w:rPr>
  </w:style>
  <w:style w:type="paragraph" w:styleId="a9">
    <w:name w:val="List Paragraph"/>
    <w:basedOn w:val="a"/>
    <w:uiPriority w:val="34"/>
    <w:qFormat/>
    <w:rsid w:val="001543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0092"/>
    <w:rPr>
      <w:rFonts w:ascii="Times New Roman" w:eastAsia="Times New Roman" w:hAnsi="Times New Roman" w:cs="Times New Roman"/>
      <w:b/>
      <w:bCs/>
      <w:i/>
      <w:iCs/>
      <w:sz w:val="28"/>
      <w:szCs w:val="28"/>
      <w:lang w:val="en-US"/>
    </w:rPr>
  </w:style>
  <w:style w:type="paragraph" w:customStyle="1" w:styleId="Default">
    <w:name w:val="Default"/>
    <w:rsid w:val="009F3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7009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3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543FC"/>
    <w:rPr>
      <w:rFonts w:ascii="Times New Roman" w:eastAsia="Times New Roman" w:hAnsi="Times New Roman" w:cs="Times New Roman"/>
      <w:sz w:val="20"/>
      <w:szCs w:val="20"/>
      <w:lang w:eastAsia="ru-RU"/>
    </w:rPr>
  </w:style>
  <w:style w:type="paragraph" w:styleId="a5">
    <w:name w:val="Body Text Indent"/>
    <w:basedOn w:val="a"/>
    <w:link w:val="a6"/>
    <w:rsid w:val="001543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543FC"/>
    <w:rPr>
      <w:rFonts w:ascii="Times New Roman" w:eastAsia="Times New Roman" w:hAnsi="Times New Roman" w:cs="Times New Roman"/>
      <w:sz w:val="24"/>
      <w:szCs w:val="24"/>
      <w:lang w:eastAsia="ru-RU"/>
    </w:rPr>
  </w:style>
  <w:style w:type="paragraph" w:styleId="a7">
    <w:name w:val="footer"/>
    <w:basedOn w:val="a"/>
    <w:link w:val="a8"/>
    <w:rsid w:val="001543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1543FC"/>
    <w:rPr>
      <w:rFonts w:ascii="Times New Roman" w:eastAsia="Times New Roman" w:hAnsi="Times New Roman" w:cs="Times New Roman"/>
      <w:sz w:val="20"/>
      <w:szCs w:val="20"/>
      <w:lang w:eastAsia="ru-RU"/>
    </w:rPr>
  </w:style>
  <w:style w:type="paragraph" w:styleId="a9">
    <w:name w:val="List Paragraph"/>
    <w:basedOn w:val="a"/>
    <w:uiPriority w:val="34"/>
    <w:qFormat/>
    <w:rsid w:val="001543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0092"/>
    <w:rPr>
      <w:rFonts w:ascii="Times New Roman" w:eastAsia="Times New Roman" w:hAnsi="Times New Roman" w:cs="Times New Roman"/>
      <w:b/>
      <w:bCs/>
      <w:i/>
      <w:iCs/>
      <w:sz w:val="28"/>
      <w:szCs w:val="28"/>
      <w:lang w:val="en-US"/>
    </w:rPr>
  </w:style>
  <w:style w:type="paragraph" w:customStyle="1" w:styleId="Default">
    <w:name w:val="Default"/>
    <w:rsid w:val="009F3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27</Pages>
  <Words>13569</Words>
  <Characters>77344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Анка</dc:creator>
  <cp:keywords/>
  <dc:description/>
  <cp:lastModifiedBy>Пациент</cp:lastModifiedBy>
  <cp:revision>9</cp:revision>
  <dcterms:created xsi:type="dcterms:W3CDTF">2014-01-11T10:35:00Z</dcterms:created>
  <dcterms:modified xsi:type="dcterms:W3CDTF">2014-11-07T16:29:00Z</dcterms:modified>
</cp:coreProperties>
</file>