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5C7C" w14:textId="77777777" w:rsidR="00F7443E" w:rsidRPr="007A272D" w:rsidRDefault="00F7443E" w:rsidP="007A272D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высшего образования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"Красноярский государственный медицинский университет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имени профессора В.Ф. Войно-Ясенецкого"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Министерства здравоохранения Российской Федерации</w:t>
      </w:r>
    </w:p>
    <w:p w14:paraId="7170D02B" w14:textId="77777777" w:rsidR="00F7443E" w:rsidRPr="007A272D" w:rsidRDefault="00F7443E" w:rsidP="007A272D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последипломного образования</w:t>
      </w:r>
    </w:p>
    <w:p w14:paraId="0FEEFAA2" w14:textId="77777777" w:rsidR="00F7443E" w:rsidRPr="007A272D" w:rsidRDefault="00F7443E" w:rsidP="007A272D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госпитальной хирургии им. проф. А.М. </w:t>
      </w:r>
      <w:proofErr w:type="spellStart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Дыхно</w:t>
      </w:r>
      <w:proofErr w:type="spellEnd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 ПО</w:t>
      </w:r>
    </w:p>
    <w:p w14:paraId="5E11D9D0" w14:textId="77777777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DDECE8" w14:textId="77777777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D67325" w14:textId="77777777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0C3DD0" w14:textId="560A3A1A" w:rsidR="00F7443E" w:rsidRPr="007A272D" w:rsidRDefault="00F7443E" w:rsidP="007A272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Реферат на тему: </w:t>
      </w:r>
      <w:r w:rsidRPr="007A27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Острый панкреатит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                                  Выполнила: Карих Е.М.                                                   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Проверила: </w:t>
      </w:r>
      <w:hyperlink r:id="rId5" w:history="1">
        <w:r w:rsidRPr="007A27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ДМН</w:t>
        </w:r>
      </w:hyperlink>
      <w:r w:rsidRPr="007A27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" w:history="1">
        <w:r w:rsidRPr="007A27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профессор</w:t>
        </w:r>
      </w:hyperlink>
      <w:r w:rsidRPr="007A272D">
        <w:rPr>
          <w:rFonts w:ascii="Times New Roman" w:hAnsi="Times New Roman" w:cs="Times New Roman"/>
          <w:color w:val="000000" w:themeColor="text1"/>
          <w:sz w:val="28"/>
          <w:szCs w:val="28"/>
        </w:rPr>
        <w:t>: Первова О.В.</w:t>
      </w:r>
    </w:p>
    <w:p w14:paraId="53AC39A4" w14:textId="77777777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2C23B2" w14:textId="77777777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621258" w14:textId="77777777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E669A06" w14:textId="77777777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12FD323" w14:textId="77777777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2C3C266" w14:textId="77777777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B05B759" w14:textId="77777777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5578135" w14:textId="77777777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904D114" w14:textId="77777777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8D5CBCE" w14:textId="77777777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CF841A8" w14:textId="77777777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3C6B3CC" w14:textId="77777777" w:rsidR="007A272D" w:rsidRPr="007A272D" w:rsidRDefault="007A272D" w:rsidP="007A272D">
      <w:pPr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FC2D3F" w14:textId="4A1D4ACE" w:rsidR="005F2DB5" w:rsidRPr="007A272D" w:rsidRDefault="00F7443E" w:rsidP="007A272D">
      <w:pPr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Красноярск 2020</w:t>
      </w:r>
    </w:p>
    <w:p w14:paraId="1B18D7EA" w14:textId="60CB8BD6" w:rsidR="00F7443E" w:rsidRPr="007A272D" w:rsidRDefault="00F7443E" w:rsidP="007A27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1B6E0B76" w14:textId="00B33657" w:rsidR="00F7443E" w:rsidRPr="007A272D" w:rsidRDefault="00F7443E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Определение, актуальность проблемы.</w:t>
      </w:r>
    </w:p>
    <w:p w14:paraId="0C63CDF2" w14:textId="48574A75" w:rsidR="00F7443E" w:rsidRPr="007A272D" w:rsidRDefault="00F7443E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Этиология и патогенез.</w:t>
      </w:r>
    </w:p>
    <w:p w14:paraId="57D05234" w14:textId="7411C752" w:rsidR="00F42BB7" w:rsidRPr="007A272D" w:rsidRDefault="00F42BB7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Клиническая классификация.</w:t>
      </w:r>
    </w:p>
    <w:p w14:paraId="776F0167" w14:textId="1A7A9AAE" w:rsidR="00F7443E" w:rsidRPr="007A272D" w:rsidRDefault="00F7443E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Клиническая картина.</w:t>
      </w:r>
    </w:p>
    <w:p w14:paraId="6C8CC366" w14:textId="19196736" w:rsidR="00F7443E" w:rsidRPr="007A272D" w:rsidRDefault="00F7443E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Диагностика.</w:t>
      </w:r>
    </w:p>
    <w:p w14:paraId="63A7F30C" w14:textId="6D7CB90C" w:rsidR="00F7443E" w:rsidRPr="007A272D" w:rsidRDefault="00F7443E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Лечение.</w:t>
      </w:r>
    </w:p>
    <w:p w14:paraId="64D40109" w14:textId="39076CC0" w:rsidR="00F7443E" w:rsidRPr="007A272D" w:rsidRDefault="0011473D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Методы и средства реабилитации.</w:t>
      </w:r>
    </w:p>
    <w:p w14:paraId="6CE3DCB6" w14:textId="25288A0B" w:rsidR="0011473D" w:rsidRPr="007A272D" w:rsidRDefault="0011473D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Исходы, осложнения, прогноз.</w:t>
      </w:r>
    </w:p>
    <w:p w14:paraId="1F449001" w14:textId="30660D08" w:rsidR="007A272D" w:rsidRPr="007A272D" w:rsidRDefault="007A272D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 xml:space="preserve">Профилактика. </w:t>
      </w:r>
    </w:p>
    <w:p w14:paraId="560EB5EF" w14:textId="1B9CFC56" w:rsidR="007A272D" w:rsidRPr="007A272D" w:rsidRDefault="007A272D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 xml:space="preserve"> Список использованной литературы.</w:t>
      </w:r>
    </w:p>
    <w:p w14:paraId="4631165F" w14:textId="34D9F87F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EF063" w14:textId="22F8CE0C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057229" w14:textId="71F95387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64A92" w14:textId="5D678580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95DC2" w14:textId="360EC8A6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454BB" w14:textId="22A36E44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C9E291" w14:textId="4605D9E6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8524E5" w14:textId="33E544F3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2FD5C" w14:textId="0B0E9F85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0A76C6" w14:textId="6B7B7261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DFD504" w14:textId="1AFBFC4E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B0DEF" w14:textId="53225C3F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39AF3B" w14:textId="08045C2E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50F9D9" w14:textId="7F8DC8F4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E83805" w14:textId="51B9F9BF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58C09" w14:textId="258A1E2C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43CDA" w14:textId="238F39E2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009F2" w14:textId="7ECE9112" w:rsidR="00F7443E" w:rsidRPr="007A272D" w:rsidRDefault="00F7443E" w:rsidP="007A272D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sz w:val="28"/>
          <w:szCs w:val="28"/>
        </w:rPr>
        <w:t>Определение, актуальность проблемы.</w:t>
      </w:r>
    </w:p>
    <w:p w14:paraId="55A05327" w14:textId="3D35E731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F0433" w14:textId="5F551DD6" w:rsidR="00F7443E" w:rsidRPr="00F7443E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43E">
        <w:rPr>
          <w:rFonts w:ascii="Times New Roman" w:hAnsi="Times New Roman" w:cs="Times New Roman"/>
          <w:sz w:val="28"/>
          <w:szCs w:val="28"/>
        </w:rPr>
        <w:lastRenderedPageBreak/>
        <w:t xml:space="preserve">Острый панкреатит - ферментативное </w:t>
      </w:r>
      <w:r w:rsidRPr="007A272D">
        <w:rPr>
          <w:rFonts w:ascii="Times New Roman" w:hAnsi="Times New Roman" w:cs="Times New Roman"/>
          <w:sz w:val="28"/>
          <w:szCs w:val="28"/>
        </w:rPr>
        <w:t xml:space="preserve">воспалительное </w:t>
      </w:r>
      <w:r w:rsidRPr="00F7443E">
        <w:rPr>
          <w:rFonts w:ascii="Times New Roman" w:hAnsi="Times New Roman" w:cs="Times New Roman"/>
          <w:sz w:val="28"/>
          <w:szCs w:val="28"/>
        </w:rPr>
        <w:t>поражение поджелудочной железы. Этот процесс носит автокаталитический характер и зачастую заканчивается самоперевариванием органа. Поражение поджелудочной железы как следствие воздействия неблагоприятных факторов клинически может проявляться от незначительных болевых ощущений до тяжелейшего ферментативного шока.</w:t>
      </w:r>
    </w:p>
    <w:p w14:paraId="27C1118A" w14:textId="7DA96F36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43E">
        <w:rPr>
          <w:rFonts w:ascii="Times New Roman" w:hAnsi="Times New Roman" w:cs="Times New Roman"/>
          <w:sz w:val="28"/>
          <w:szCs w:val="28"/>
        </w:rPr>
        <w:t>Среди больных преобладают женщины: это, по-видимому, связано с более высокой частотой встречаемости у них желчнокаменной болезни и нарушений жирового обмена. Значительная часть больных - лица пожилого и старческого возраста</w:t>
      </w:r>
      <w:r w:rsidRPr="007A272D">
        <w:rPr>
          <w:rFonts w:ascii="Times New Roman" w:hAnsi="Times New Roman" w:cs="Times New Roman"/>
          <w:sz w:val="28"/>
          <w:szCs w:val="28"/>
        </w:rPr>
        <w:t>.</w:t>
      </w:r>
    </w:p>
    <w:p w14:paraId="681C7755" w14:textId="6DC66493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 xml:space="preserve">Острый панкреатит составляет от 8 до 12% в структуре нозологических форм экстренной абдоминальной хирургии, занимая по частоте 4 место. Прогноз при деструктивных формах острого панкреатита очень тяжелый, летальность достигает 50%. В возникновении панкреатита решающую роль играют нарушения экзокринной функции. К стимуляторам панкреатической секреции относят соли желчных кислот, жиры, белки и продукты их распада. На секреторную функцию поджелудочной железы оказывают влияние пищевые вещества и их сочетания. Голодание приводит к снижению объема сока. Прием пищи стимулирует 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сокоотделение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>. Композиция ферментов сока зависит от состава диеты. Острый панкреатит относится к числу заболеваний, возрастающая частота которых регистрируется во многих странах мира. Учащение ряда метаболических и аллергических заболеваний, связанных с несоответствием режима питания и физической нагрузки, привело к вторичному возрастанию заболеваемости острым панкреатитом.</w:t>
      </w:r>
    </w:p>
    <w:p w14:paraId="35CE17A5" w14:textId="3E6DE916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5B79CF8" w14:textId="168264C3" w:rsidR="00F7443E" w:rsidRPr="007A272D" w:rsidRDefault="00F7443E" w:rsidP="007A272D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sz w:val="28"/>
          <w:szCs w:val="28"/>
        </w:rPr>
        <w:t>Этиология и патогенез.</w:t>
      </w:r>
    </w:p>
    <w:p w14:paraId="0D16F142" w14:textId="77777777" w:rsidR="00F7443E" w:rsidRPr="00F7443E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43E">
        <w:rPr>
          <w:rFonts w:ascii="Times New Roman" w:hAnsi="Times New Roman" w:cs="Times New Roman"/>
          <w:sz w:val="28"/>
          <w:szCs w:val="28"/>
        </w:rPr>
        <w:t xml:space="preserve">Острый панкреатит -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полиэтиологическое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заболевание. Причину его развития удаётся чётко определить у 75-80% больных, у остальных она остаётся неустановленной.</w:t>
      </w:r>
    </w:p>
    <w:p w14:paraId="44322F3E" w14:textId="77777777" w:rsidR="00F7443E" w:rsidRPr="00F7443E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43E">
        <w:rPr>
          <w:rFonts w:ascii="Times New Roman" w:hAnsi="Times New Roman" w:cs="Times New Roman"/>
          <w:sz w:val="28"/>
          <w:szCs w:val="28"/>
        </w:rPr>
        <w:t>Среди причин развития панкреатита выделяют три тесно взаимосвязанные группы повреждающих факторов:</w:t>
      </w:r>
    </w:p>
    <w:p w14:paraId="544B3530" w14:textId="77777777" w:rsidR="00F7443E" w:rsidRPr="00F7443E" w:rsidRDefault="00F7443E" w:rsidP="007A272D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43E">
        <w:rPr>
          <w:rFonts w:ascii="Times New Roman" w:hAnsi="Times New Roman" w:cs="Times New Roman"/>
          <w:sz w:val="28"/>
          <w:szCs w:val="28"/>
        </w:rPr>
        <w:t xml:space="preserve">механические (нарушение эвакуации панкреатического секрета по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протоковой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системе поджелудочной железы);</w:t>
      </w:r>
    </w:p>
    <w:p w14:paraId="64446035" w14:textId="77777777" w:rsidR="00F7443E" w:rsidRPr="00F7443E" w:rsidRDefault="00F7443E" w:rsidP="007A272D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43E">
        <w:rPr>
          <w:rFonts w:ascii="Times New Roman" w:hAnsi="Times New Roman" w:cs="Times New Roman"/>
          <w:sz w:val="28"/>
          <w:szCs w:val="28"/>
        </w:rPr>
        <w:t>нейрогуморальные (нарушение иннервации, метаболических функций поджелудочной железы и печени различной этиологии);</w:t>
      </w:r>
    </w:p>
    <w:p w14:paraId="2E2BAF11" w14:textId="77777777" w:rsidR="00F7443E" w:rsidRPr="00F7443E" w:rsidRDefault="00F7443E" w:rsidP="007A272D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43E">
        <w:rPr>
          <w:rFonts w:ascii="Times New Roman" w:hAnsi="Times New Roman" w:cs="Times New Roman"/>
          <w:sz w:val="28"/>
          <w:szCs w:val="28"/>
        </w:rPr>
        <w:lastRenderedPageBreak/>
        <w:t>токсические (присутствие экзо- и эндогенных токсических метаболитов различной природы).</w:t>
      </w:r>
    </w:p>
    <w:p w14:paraId="5CE7E289" w14:textId="77777777" w:rsidR="00F7443E" w:rsidRPr="00F7443E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43E">
        <w:rPr>
          <w:rFonts w:ascii="Times New Roman" w:hAnsi="Times New Roman" w:cs="Times New Roman"/>
          <w:sz w:val="28"/>
          <w:szCs w:val="28"/>
        </w:rPr>
        <w:t xml:space="preserve">У 80% пациентов развитие заболевания связывают с патологией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билиарной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системы и приёмом алкоголя.</w:t>
      </w:r>
    </w:p>
    <w:p w14:paraId="46EA86EC" w14:textId="77777777" w:rsidR="00F7443E" w:rsidRPr="00F7443E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43E">
        <w:rPr>
          <w:rFonts w:ascii="Times New Roman" w:hAnsi="Times New Roman" w:cs="Times New Roman"/>
          <w:sz w:val="28"/>
          <w:szCs w:val="28"/>
        </w:rPr>
        <w:t xml:space="preserve">Основная причина развития острого панкреатита - заболевания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внепечёночных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жёлчных путей. На их долю приходится в среднем 45% наблюдений. Анатомическая и функциональная общность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панкреатобилиарной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системы обусловливает частое развитие панкреатита при ЖКБ,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холедохолитиазе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, стриктуре, спазме или воспалении большого сосочка двенадцатиперстной кишки, при сдавлении жёлчных протоков опухолью головки поджелудочной железы,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склерозирующем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холангите и дискинезии жёлчных путей различной природы.</w:t>
      </w:r>
    </w:p>
    <w:p w14:paraId="2E46EDD1" w14:textId="77777777" w:rsidR="00F7443E" w:rsidRPr="00F7443E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43E">
        <w:rPr>
          <w:rFonts w:ascii="Times New Roman" w:hAnsi="Times New Roman" w:cs="Times New Roman"/>
          <w:sz w:val="28"/>
          <w:szCs w:val="28"/>
        </w:rPr>
        <w:t xml:space="preserve">В этих условиях развивается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билиарный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панкреатит, ведущие факторы патогенеза которого: нарушение оттока панкреатического секрета по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внепечёночным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жёлчным путям и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протоковой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системе поджелудочной железы;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билиарно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-панкреатический или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дуоденально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-панкреатический рефлюкс;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внутрипротоковая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гипертензия.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Билиарный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панкреатит чаще бывает у женщин старше 60 лет с ЖКБ с размерами конкрементов менее 5 мм.</w:t>
      </w:r>
    </w:p>
    <w:p w14:paraId="721E3BD8" w14:textId="77777777" w:rsidR="00F7443E" w:rsidRPr="00F7443E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43E">
        <w:rPr>
          <w:rFonts w:ascii="Times New Roman" w:hAnsi="Times New Roman" w:cs="Times New Roman"/>
          <w:sz w:val="28"/>
          <w:szCs w:val="28"/>
        </w:rPr>
        <w:t xml:space="preserve">У 35% больных острым панкреатитом причина его развития - хронический алкоголизм, алкогольный эксцесс или приём суррогатов алкоголя. Алкогольный панкреатит чаще бывает у мужчин. Основной механизм развития алкогольного панкреатита - нарушение дренажной функции панкреатических и жёлчных протоков, поскольку стимулированная алкоголем секреция приводит к увеличению вязкости панкреатического секрета и повышению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внутрипротокового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давления. С алкоголизмом связывают токсическое повреждение поджелудочной железы, изменение синтеза панкреатических ферментов и нарушение метаболической функции печени.</w:t>
      </w:r>
    </w:p>
    <w:p w14:paraId="0CEAD445" w14:textId="77777777" w:rsidR="00F7443E" w:rsidRPr="00F7443E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43E">
        <w:rPr>
          <w:rFonts w:ascii="Times New Roman" w:hAnsi="Times New Roman" w:cs="Times New Roman"/>
          <w:sz w:val="28"/>
          <w:szCs w:val="28"/>
        </w:rPr>
        <w:t xml:space="preserve">Развитию острого панкреатита также способствуют повреждения поджелудочной железы вследствие тупой травмы живота, хирургического вмешательства, эндоскопической ретроградной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панкреатохолангиографии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папиллотомии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эндобилиарного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стентирования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, протезирования, дилатации стриктур жёлчных протоков и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манометрии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сфинктера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Одди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>.</w:t>
      </w:r>
    </w:p>
    <w:p w14:paraId="27DE05DA" w14:textId="77777777" w:rsidR="00F7443E" w:rsidRPr="00F7443E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43E">
        <w:rPr>
          <w:rFonts w:ascii="Times New Roman" w:hAnsi="Times New Roman" w:cs="Times New Roman"/>
          <w:sz w:val="28"/>
          <w:szCs w:val="28"/>
        </w:rPr>
        <w:lastRenderedPageBreak/>
        <w:t xml:space="preserve">Послеоперационный панкреатит, развивающийся после хирургических вмешательств на органах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гепатопанкреатодуоденальной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зоны и смежных с поджелудочной железой областях, характеризуется наиболее тяжёлым течением. Основной патогенетический механизм в этих условиях заключается в прямом повреждении протоков или опосредованном формировании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внутрипротоковой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гипертензии.</w:t>
      </w:r>
    </w:p>
    <w:p w14:paraId="0B934B2C" w14:textId="77777777" w:rsidR="00F7443E" w:rsidRPr="00F7443E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43E">
        <w:rPr>
          <w:rFonts w:ascii="Times New Roman" w:hAnsi="Times New Roman" w:cs="Times New Roman"/>
          <w:sz w:val="28"/>
          <w:szCs w:val="28"/>
        </w:rPr>
        <w:t xml:space="preserve">При заболеваниях двенадцатиперстной кишки развитию острого панкреатита способствуют язвенная болезнь двенадцатиперстной кишки (пенетрация язвы в головку поджелудочной железы),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дуоденостаз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, дуоденальные дивертикулы, дуоденит с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папиллитом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. При этих заболеваниях нарушение эвакуации из двенадцатиперстной кишки, повышение внутриполостного давления и дискинезия сфинктерного аппарата дуоденального сосочка - пусковые факторы в развитии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дуоденопанкреатического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рефлюкса и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внутрипротоковой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гипертензии.</w:t>
      </w:r>
    </w:p>
    <w:p w14:paraId="2CB79BB2" w14:textId="77777777" w:rsidR="00F7443E" w:rsidRPr="00F7443E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43E">
        <w:rPr>
          <w:rFonts w:ascii="Times New Roman" w:hAnsi="Times New Roman" w:cs="Times New Roman"/>
          <w:sz w:val="28"/>
          <w:szCs w:val="28"/>
        </w:rPr>
        <w:t xml:space="preserve">С нарушениями системного метаболизма связано развитие острого панкреатита при гиперлипидемии, беременности, сахарном диабете, вирусном гепатите, СПИДе, васкулитах различной этиологии, заболеваниях печени, паращитовидных желёз, различных видах шока,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гипоперфузии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мезентериального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бассейна в условиях искусственного кровообращения.</w:t>
      </w:r>
    </w:p>
    <w:p w14:paraId="1ADCC4CC" w14:textId="77777777" w:rsidR="00F7443E" w:rsidRPr="00F7443E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43E">
        <w:rPr>
          <w:rFonts w:ascii="Times New Roman" w:hAnsi="Times New Roman" w:cs="Times New Roman"/>
          <w:sz w:val="28"/>
          <w:szCs w:val="28"/>
        </w:rPr>
        <w:t xml:space="preserve">Гиперлипидемия (I, IV и V типов, связанных с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гипертриглицеридемией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больше 1000 мг/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) - причина развития острого панкреатита лишь в 1,3-3,8% наблюдений. У больных сахарным диабетом развитие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гипертриглицеридемии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считают одной из причин возникновения панкреатита. Однако непонятным остаётся тот факт, что у хронических алкоголиков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триглицеридемия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не всегда сопровождается развитием острого процесса в поджелудочной железе.</w:t>
      </w:r>
    </w:p>
    <w:p w14:paraId="22768460" w14:textId="77777777" w:rsidR="00F7443E" w:rsidRPr="00F7443E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43E">
        <w:rPr>
          <w:rFonts w:ascii="Times New Roman" w:hAnsi="Times New Roman" w:cs="Times New Roman"/>
          <w:sz w:val="28"/>
          <w:szCs w:val="28"/>
        </w:rPr>
        <w:t>При вирусном гепатите в течение первого года у 14% больных развивается панкреатит.</w:t>
      </w:r>
    </w:p>
    <w:p w14:paraId="092351E8" w14:textId="77777777" w:rsidR="00F7443E" w:rsidRPr="00F7443E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43E">
        <w:rPr>
          <w:rFonts w:ascii="Times New Roman" w:hAnsi="Times New Roman" w:cs="Times New Roman"/>
          <w:sz w:val="28"/>
          <w:szCs w:val="28"/>
        </w:rPr>
        <w:t xml:space="preserve">Среди широкого спектра химических соединений, воздействие которых бывает причиной острого панкреатита, следует отметить лекарственные </w:t>
      </w:r>
      <w:r w:rsidRPr="00F7443E">
        <w:rPr>
          <w:rFonts w:ascii="Times New Roman" w:hAnsi="Times New Roman" w:cs="Times New Roman"/>
          <w:sz w:val="28"/>
          <w:szCs w:val="28"/>
        </w:rPr>
        <w:lastRenderedPageBreak/>
        <w:t xml:space="preserve">препараты, широко используемые в клинической практике, -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омнопон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, фуросемид, индометацин,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ранитидин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, салицилаты и антибактериальные средства (эритромицин,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>, тетрациклин).</w:t>
      </w:r>
    </w:p>
    <w:p w14:paraId="57F31D50" w14:textId="5682173F"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43E">
        <w:rPr>
          <w:rFonts w:ascii="Times New Roman" w:hAnsi="Times New Roman" w:cs="Times New Roman"/>
          <w:sz w:val="28"/>
          <w:szCs w:val="28"/>
        </w:rPr>
        <w:t xml:space="preserve">К наиболее редким этиологическим моментам развития панкреатита относят наследственность («семейный» панкреатит), циркулярно-расположенную поджелудочную железу (7-8% населения), ишемию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мезентериального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бассейна (вследствие эмболии/тромбоза верхней брыжеечной артерии), </w:t>
      </w:r>
      <w:proofErr w:type="spellStart"/>
      <w:r w:rsidRPr="00F7443E">
        <w:rPr>
          <w:rFonts w:ascii="Times New Roman" w:hAnsi="Times New Roman" w:cs="Times New Roman"/>
          <w:sz w:val="28"/>
          <w:szCs w:val="28"/>
        </w:rPr>
        <w:t>микоплазменную</w:t>
      </w:r>
      <w:proofErr w:type="spellEnd"/>
      <w:r w:rsidRPr="00F7443E">
        <w:rPr>
          <w:rFonts w:ascii="Times New Roman" w:hAnsi="Times New Roman" w:cs="Times New Roman"/>
          <w:sz w:val="28"/>
          <w:szCs w:val="28"/>
        </w:rPr>
        <w:t xml:space="preserve"> инфекцию и аскаридоз, отравление фосфорорганическими соединениями, укус скорпиона.</w:t>
      </w:r>
    </w:p>
    <w:p w14:paraId="243C565B" w14:textId="2812B8DB" w:rsidR="00C96D91" w:rsidRPr="007A272D" w:rsidRDefault="00C96D91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BDB36FC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 xml:space="preserve">В начальной стадии острого панкреатита наступает задержка секрета в главном панкреатическом протоке и в отдельных дольках. Панкреатический сок легко проникает, в интерстициальное пространство и вначале успешно дренируется лимфатическими путями. Содержание амилазы и других ферментов в главном лимфатическом протоке в это время намного превышает количество их в крови и моче. При продолжающемся поступлении панкреатического сока с высокой концентрацией панкреатических энзимов последние оказывают влияние на кровеносные сосуды, вызывая рефлекторный спазм артерий и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дилятацию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вен с пристеночным стоянием лейкоцитов и эритроцитов. В дальнейшем, вследствие сосудистых нарушений, наступает массивная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междольковая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экстравазация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с появлением эритроцитов в лимфатических путях. Усиливается артериальный спазм, появляется венозный тромбоз и тромбоз лимфатических путей, главным образом, за счет заполнения их эритроцитами. Эта стадия характеризуется также появлением клеточного некроза и начинающимся процессом самопереваривания поджелудочной железы. В начальной стадии заболевания поджелудочная железа отечна, увеличена в размерах, под капсулой скапливается богатая ферментами жидкость. Редко бывает отек в чистом виде, обычно он сочетается с отдельными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субперитонеальньши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кровоизлияниями и очагами жирового некроза. В дальнейшем очаги увеличиваются до тех пор, пока вся железа не приобретает темно-багровый цвет. Располагающаяся за поджелудочной железой забрюшинная жировая клетчатка пропитывается богатой ферментами жидкостью, в ней появляются множественные очаги жирового некроза. В дальнейшем некрозу подвергается брюшинный листок, покрывающий поджелудочную железу, и жидкость начинает поступать в брюшную полость. Продолжается тромбоз более крупных сосудов, преимущественно вен, как внутри паренхимы поджелудочной железы, так и </w:t>
      </w:r>
      <w:r w:rsidRPr="00F42BB7">
        <w:rPr>
          <w:rFonts w:ascii="Times New Roman" w:hAnsi="Times New Roman" w:cs="Times New Roman"/>
          <w:sz w:val="28"/>
          <w:szCs w:val="28"/>
        </w:rPr>
        <w:lastRenderedPageBreak/>
        <w:t>за ее пределами. Отдельные участки поджелудочной железы, лишенные кровоснабжения, секвестрируются, на некротической ткани возникает инфекция, и если не принимать активных мер, то она расплавляется, а на месте ограниченных очагов некроза развиваются абсцессы. Экссудат, поступивший в свободную брюшную полость, особенно в полость малой сальниковой сумки, или рассасывается, или отграничивается соседними органами с образованием ложных панкреатических кист. Киста имеет очень упорное течение, если она сообщается свищевым ходом с главным панкреатическим протоком, а панкреатический сок продолжает поступать в ограниченную полость. Некротический панкреатит, кроме вызываемой им ферментной токсемии, приводит к возникновению ряда тяжелых, угрожающих жизни осложнений. К ним относятся:</w:t>
      </w:r>
    </w:p>
    <w:p w14:paraId="33D93F95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>1) прободение желудочной или кишечной стенки под действием некротических очагов;</w:t>
      </w:r>
    </w:p>
    <w:p w14:paraId="30690F65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 xml:space="preserve">2) массивные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аррозивные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кровотечения из крупных сосудов;</w:t>
      </w:r>
    </w:p>
    <w:p w14:paraId="49806E7B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>3) тромбоз вен портальной системы — селезеночной, брыжеечной, воротной вен;</w:t>
      </w:r>
    </w:p>
    <w:p w14:paraId="5F1B47E3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>4) вторичный сахарный диабет;</w:t>
      </w:r>
    </w:p>
    <w:p w14:paraId="34A1BC30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>5) образование ограниченных абсцессов в брюшной полости;</w:t>
      </w:r>
    </w:p>
    <w:p w14:paraId="3BBD466B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>6) кровотечение из желудочно-кишечного тракта;</w:t>
      </w:r>
    </w:p>
    <w:p w14:paraId="67434D90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>7) развитие желтухи вследствие токсического воздействия на печеночные клетки и сдавления общего желчного протока.</w:t>
      </w:r>
    </w:p>
    <w:p w14:paraId="1C036D39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 xml:space="preserve">Ферментная токсемия является результатом циркуляции в крови большого количества панкреатических энзимов, из которых наибольшее значение имеет липаза. Липаза расщепляет тканевые нейтральные жиры на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диглицериды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и жирные кислоты. Жирные кислоты образуют с солями кальция нерастворимые мыла. Жировые некрозы при панкреатите чаще всего обнаруживаются в окружающей поджелудочную железу жировой клетчатке, но могут быть и в средостении и в перикарде, и в головном мозге, и даже в молочной железе. Ферментная токсемия играет ведущую роль в развитии панкреатического шока, особенно вследствие действия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кининов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>, понижающих кровяное давление, и трипсина, повреждающего сосудистую стенку.</w:t>
      </w:r>
    </w:p>
    <w:p w14:paraId="714A7695" w14:textId="5FD4CB64" w:rsidR="00F42BB7" w:rsidRPr="007A272D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7AFE679" w14:textId="795FC0EE" w:rsidR="00F42BB7" w:rsidRPr="007A272D" w:rsidRDefault="00F42BB7" w:rsidP="007A272D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DD"/>
        </w:rPr>
        <w:t>Клиническая классификация.</w:t>
      </w:r>
    </w:p>
    <w:p w14:paraId="7F4BEB26" w14:textId="77777777" w:rsidR="00F42BB7" w:rsidRPr="007A272D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фазы развития патологического процесса можно выделить 4 формы острого панкреатита: </w:t>
      </w:r>
    </w:p>
    <w:p w14:paraId="05C7671D" w14:textId="77777777" w:rsidR="00F42BB7" w:rsidRPr="007A272D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 xml:space="preserve">- </w:t>
      </w:r>
      <w:r w:rsidRPr="00F42BB7">
        <w:rPr>
          <w:rFonts w:ascii="Times New Roman" w:hAnsi="Times New Roman" w:cs="Times New Roman"/>
          <w:sz w:val="28"/>
          <w:szCs w:val="28"/>
        </w:rPr>
        <w:t xml:space="preserve">острый интерстициальный, соответствующий фазе отека (серозного, геморрагического, серозно-геморрагического), </w:t>
      </w:r>
    </w:p>
    <w:p w14:paraId="35D9C163" w14:textId="77777777" w:rsidR="00F42BB7" w:rsidRPr="007A272D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 xml:space="preserve">- </w:t>
      </w:r>
      <w:r w:rsidRPr="00F42BB7">
        <w:rPr>
          <w:rFonts w:ascii="Times New Roman" w:hAnsi="Times New Roman" w:cs="Times New Roman"/>
          <w:sz w:val="28"/>
          <w:szCs w:val="28"/>
        </w:rPr>
        <w:t xml:space="preserve">острый некротический, выражающий фазу образования некроза ( с геморрагическим компонентом или без него); </w:t>
      </w:r>
    </w:p>
    <w:p w14:paraId="62434DA6" w14:textId="77777777" w:rsidR="00F42BB7" w:rsidRPr="007A272D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 xml:space="preserve">- </w:t>
      </w:r>
      <w:r w:rsidRPr="00F42BB7">
        <w:rPr>
          <w:rFonts w:ascii="Times New Roman" w:hAnsi="Times New Roman" w:cs="Times New Roman"/>
          <w:sz w:val="28"/>
          <w:szCs w:val="28"/>
        </w:rPr>
        <w:t xml:space="preserve">инфильтративно-некротический </w:t>
      </w:r>
    </w:p>
    <w:p w14:paraId="1E9C261E" w14:textId="23DD4D8A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-</w:t>
      </w:r>
      <w:r w:rsidRPr="00F42BB7">
        <w:rPr>
          <w:rFonts w:ascii="Times New Roman" w:hAnsi="Times New Roman" w:cs="Times New Roman"/>
          <w:sz w:val="28"/>
          <w:szCs w:val="28"/>
        </w:rPr>
        <w:t xml:space="preserve"> гнойно-некротический, соответствующий фазе расплавления и секвестрации некротических очагов.</w:t>
      </w:r>
    </w:p>
    <w:p w14:paraId="72E9C7EA" w14:textId="77777777" w:rsidR="00F42BB7" w:rsidRPr="007A272D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 xml:space="preserve">Для облегчения выбора тактики лечения, объема инфузионной терапии и правильной интерпретации формы панкреатита выделяют легкую, среднюю и тяжелую степени интоксикации. </w:t>
      </w:r>
    </w:p>
    <w:p w14:paraId="676F0FCF" w14:textId="6CCF973C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 xml:space="preserve">Легкая степень (встречающаяся обычно при серозном отеке поджелудочной железы) характеризуется удовлетворительным общим состоянием больного, умеренными болями в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, тошнотой, однократной рвотой, отсутствием симптомов раздражения брюшины, неизмененным цветом кожных покровов, частотой пульса в пределах 88-90 ударов в минуту, нормальным или слегка повышенным АД, высокими цифрами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уроамилазы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>, небольшой активностью трипсина и липазы, сохраненным или слегка сниженным ОЦК (дефицит 7-15%), умеренным лейкоцитозом, субфебрильной температурой.</w:t>
      </w:r>
    </w:p>
    <w:p w14:paraId="2ABE59E8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 xml:space="preserve">Средняя степень интоксикации (наблюдается при мелкоочаговом некрозе железы) проявляется упорными болями в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, которые не исчезают при применении спазмолитиков и анальгетиков, бледностью и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цианотичностью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кожных покровов, повторными рвотами, напряжением мышц в эпигастральной области, частотой пульса до 100-110 уд/мин, падением АД ниже исходного уровня, повышением периферического и снижением центрального венозного давления (ЦВД), высокими цифрами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уроамилазы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, ранней высокой активностью трипсина и липазы, снижением уровня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и повышенным содержанием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сиаловых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кислот, уменьшением ОЦК(дефицит 16-35%), снижением диуреза, подъемом температуры тела до 38` С.</w:t>
      </w:r>
    </w:p>
    <w:p w14:paraId="638BEDB9" w14:textId="0DA7443D" w:rsidR="00F42BB7" w:rsidRPr="007A272D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 xml:space="preserve">Тяжелая степень интоксикации (возникает при распространенном некрозе железы) отличается тяжелым общим состоянием больного, жестокими болями в эпигастральной области, мучительной рвотой, резко бледными или цианотичными кожными покровами, нередко желтухой, появлением </w:t>
      </w:r>
      <w:r w:rsidRPr="00F42BB7">
        <w:rPr>
          <w:rFonts w:ascii="Times New Roman" w:hAnsi="Times New Roman" w:cs="Times New Roman"/>
          <w:sz w:val="28"/>
          <w:szCs w:val="28"/>
        </w:rPr>
        <w:lastRenderedPageBreak/>
        <w:t xml:space="preserve">симптомов перитонита, частотой пульса свыше 120 уд/мин, падением уровня АД и ЦВД, снижением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уроамилазы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, активности трипсина и липазы, уровня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>, низким диурезом, вплоть до полной анурии, резким снижением ОЦК (дефицит 36-50%), высокой температурой, значительным нарушением функции сердца, печени, легких, почек.</w:t>
      </w:r>
    </w:p>
    <w:p w14:paraId="64F17EBF" w14:textId="1F985422" w:rsidR="00F42BB7" w:rsidRPr="007A272D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1E061A9" w14:textId="5D4A628C" w:rsidR="00F42BB7" w:rsidRPr="007A272D" w:rsidRDefault="00F42BB7" w:rsidP="007A272D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sz w:val="28"/>
          <w:szCs w:val="28"/>
        </w:rPr>
        <w:t>Клиническая картина.</w:t>
      </w:r>
    </w:p>
    <w:p w14:paraId="09B37406" w14:textId="320A92B2" w:rsidR="00F42BB7" w:rsidRPr="007A272D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BDFEE6C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 xml:space="preserve">Основными симптомами острого панкреатита являются боль, рвота и метеоризм (триада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Мондора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>). Боль появляется обычно внезапно, чаще в вечернее или ночное время вскоре после погрешности в диете (употребле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ние жареных или жирных блюд, алкоголя). Как правило, они носят интен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сивный характер, без светлых промежутков. Иногда больные даже теряют сознание. Наиболее типичной ее локализацией является эпигастральная область, выше пупка, что соответствует анатомическому положению под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желудочной железы. Эпицентр боли ощущается по средней линии, но мо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жет располагаться преимущественно справа или слева от нее и даже рас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пространяться по всему животу. Обычно боли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иррадиируют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вдоль ребер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ного края по направлению к спине, иногда в поясницу, грудь и плечи, в ле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вый реберно-позвоночный угол. Часто они носят опоясывающий характер и создают впечатление затягивающегося пояса или обруча. При преимуще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ственном поражении головки поджелудочной железы локализация боли может напоминать острый холецистит, при поражении ее тела - заболева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ния желудка, а при поражении хвоста - заболевания сердца и почки. В ряде ситуаций резкий болевой синдром может приводить к явлениям кол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лапса и шока: профузный пот, снижение артериального давления, тахикар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дия с ослаблением пульса.</w:t>
      </w:r>
    </w:p>
    <w:p w14:paraId="08CAA298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>Практически одновременно с болями возникает многократная, мучи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тельная и не приносящая облегчения рвота. Ее провоцирует прием пищи или воды. Несмотря на многократный характер рвоты, рвотные массы ни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когда не имеют застойного (фекального) характера. В ряде наблюдений имеется диарея, связанная с выраженной экзокринной недостаточностью поджелудочной железы.</w:t>
      </w:r>
    </w:p>
    <w:p w14:paraId="60CC5059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>Температура тела в начале заболевания чаще имеет субфебрильный ха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рактер. При развитии распространенных стерильных и разнообразных ин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фицированных форм панкреатита отмечается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гектическая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лихорадка. В этой </w:t>
      </w:r>
      <w:r w:rsidRPr="00F42BB7">
        <w:rPr>
          <w:rFonts w:ascii="Times New Roman" w:hAnsi="Times New Roman" w:cs="Times New Roman"/>
          <w:sz w:val="28"/>
          <w:szCs w:val="28"/>
        </w:rPr>
        <w:lastRenderedPageBreak/>
        <w:t>связи необходимо отметить, что на основании выраженности симпто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мов системной воспалительной реакции можно лишь условно судить о ха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рактере и распространенности деструктивного панкреатита. Характерно поведение пациентов - они беспокойны, просят обезболивающих средств. Важным и ранним диагностическим признаком острого панкреатита счи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тается цианоз лица и конечностей. Цианоз в виде фиолетовых пятен на лице известен как симптом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Мондора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, пятна цианоза на боковых стенках живота («околопупочные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экхимозы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») - как симптом Грея-Тернера, цианоз околопупочной области - симптом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Грюнвальда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>. В поздние сроки заболева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ния цианоз лица может смениться яркой гиперемией кожных покровов, особенно лица - «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калликреиновое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лицо». В основе перечисленных призна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ков лежат быстропрогрессирующие гемодинамические и микроциркуляторные расстройства,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гиперферментемия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>.</w:t>
      </w:r>
    </w:p>
    <w:p w14:paraId="193349D7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>При осмотре живота отмечают его вздутие, преимущественно в верх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них отделах. В тяжелых случаях живот равномерно вздут,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болезненен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даже при поверхностной пальпации. При глубокой пальпации боли резко уси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ливаются, порой носят нестерпимый характер. При пальпации поясничной области, особенно левого реберно-позвоночного угла возникает выражен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ная болезненность (симптом Мейо-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Робсона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>). В зоне повышенной чувстви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тельности, обнаруживаемой при поверхностной пальпации, выявляют ри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гидность мышц передней брюшной стенки. Как правило, мышечное напря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жение свидетельствует о наличии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панкреатогенного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выпота, богатого фер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ментами, и явлениях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панкреатогенного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перитонита. Весьма часто наблю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дают поперечную болезненную резистентность передней брюшной стенки в проекции поджелудочной железы (симптом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Керте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>).</w:t>
      </w:r>
    </w:p>
    <w:p w14:paraId="5FA478F9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>Одним из признаков острого панкреатита является феномен отсут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ствия пульсации брюшного отдела аорты вследствие увеличения в разме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рах поджелудочной железы и отека забрюшинной клетчатки - симптом Воскресенского.</w:t>
      </w:r>
    </w:p>
    <w:p w14:paraId="43C1C751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 xml:space="preserve">В случаях, когда процесс локализуется в сальниковой сумке, мышечное напряжение выявляют преимущественно в надчревной зоне; когда процесс выходит за ее пределы -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параколон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и тазовую клетчатку, а также на брю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шину, появляется выраженное мышечное напряжение и положительный симптом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Щеткина-Блюмберга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>. Необходимо помнить, что при локализа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ции некротического процесса в хвостовой части поджелудочной железы симптомы раздражения брюшины могут быть слабо выраженными, что связано с преимущественно забрюшинной локализацией процесса и </w:t>
      </w:r>
      <w:r w:rsidRPr="00F42BB7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отсутствием явлений перитонита. При поражении головки наиболее типичным является быстрое развитие желтухи и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гастродуоденального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пареза.</w:t>
      </w:r>
    </w:p>
    <w:p w14:paraId="7C08469D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>При тяжелых формах острого панкреатита можно обнаружить притуп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ление в отлогих местах живота, свидетельствующее о наличии выпота в брюшной полости. При аускультации живота выявляют ослабление или отсутствие кишечных шумов вследствие развития динамической парали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тической кишечной непроходимости и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панкреатогенного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перитонита.</w:t>
      </w:r>
    </w:p>
    <w:p w14:paraId="6489ED38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>Остановимся на особенностях клинических проявлений определенных патоморфологических форм панкреонекроза в различные фазы заболевания.</w:t>
      </w:r>
    </w:p>
    <w:p w14:paraId="1A5E64AC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Парапанкреатический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инфильтрат (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оментобурсит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>) является одним из промежу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точных вариантов эволюции патоморфологического процесса в забрюшинной клет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чатке. Клиническая картина представлена длительным болевым синдромом, субфебрильной температурой 37,5- 38,0°С, пальпируемым в верхних отделах брюшной поло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сти болезненным инфильтратом, явлениями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гастродуоденальной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непроходимости.</w:t>
      </w:r>
    </w:p>
    <w:p w14:paraId="3248E078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>Некротическая флегмона забрюшинной клетчатки сопутствует распространенным стерильным и инфицированным формам панкреонекроза. Это осложнение панкреонекро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за проявляется выраженной системной воспалительной реакцией, появлением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перитонеальных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симптомов, стойким парезом кишечника,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панкреатогенным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или инфекционно-токсическим шоком и полиорганной недостаточностью. При инфицировании некротичес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ких тканей формируется септическая флегмона забрюшинной клетчатки. Этому соответ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ствует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гектическая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лихорадка, отек и боли в поясничной области, симптомы динамичес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кой кишечной непроходимости и выраженные метаболические нарушения.</w:t>
      </w:r>
    </w:p>
    <w:p w14:paraId="30D82819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>Инфицированный панкреонекроз, имеющий в большинстве наблюдений распро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страненный характер, формируется в ранние (на 1-2 неделе) сроки заболевания. Для этой формы заболевания характерно сохранение или появление на фоне клинических и лабораторных признаков панкреонекроза выраженной системной воспалительной реакции (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гектическая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температура, ознобы, гипотензия) и полиорганных нарушений. Развитие септического шока у больных с тяжелым течением следует расценивать как критическую степень тяжести состояния больного с инфицированным панкреонекрозом. В такой ситуации патогномоничными проявлениями заболевания являются: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ак-роцианоз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>, «мраморная» окраска кожных покровов, «энзимные пятна» на коже, гипер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гидроз, сердечно-легочная, печеночно-почечная недостаточность. Характерны одыш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ка и тахикардия, системная гипотензия ниже 90 мм рт. ст., </w:t>
      </w:r>
      <w:r w:rsidRPr="00F42BB7">
        <w:rPr>
          <w:rFonts w:ascii="Times New Roman" w:hAnsi="Times New Roman" w:cs="Times New Roman"/>
          <w:sz w:val="28"/>
          <w:szCs w:val="28"/>
        </w:rPr>
        <w:lastRenderedPageBreak/>
        <w:t xml:space="preserve">требующая вазопрессорной поддержки,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олигоизостенурия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>, гематурия, протеинурия, психические расстройства.</w:t>
      </w:r>
    </w:p>
    <w:p w14:paraId="6F870C03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BB7">
        <w:rPr>
          <w:rFonts w:ascii="Times New Roman" w:hAnsi="Times New Roman" w:cs="Times New Roman"/>
          <w:sz w:val="28"/>
          <w:szCs w:val="28"/>
        </w:rPr>
        <w:t>На 2-3 неделе от начала заболевания, когда некротический компонент формирую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щегося гнойно-некротического очага несущественно преобладает или соизмерим с жидкостным его элементом, на фоне комплексной интенсивной терапии состояние больного остается стабильным или имеет тенденцию к улучшению, возможно форми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рование следующей формы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панкреатогенной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инфекции - инфицированного панкрео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некроза в сочетании с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панкратогенным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абсцессом. Особенностью клинических прояв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лений этой формы заболевания является стабильная тяжесть состояния больного, со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хранение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гектической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лихорадки, ознобов, умеренной тахикардии. Характерно обра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зование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парапанкреатического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инфильтрата, который пальпируется в верхних отде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лах живота и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мезогастральных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областях.</w:t>
      </w:r>
    </w:p>
    <w:p w14:paraId="2AE4D37D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Панкреатогенный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абсцесс (абсцесс поджелудочной железы, абсцесс сальниковой сумки, абсцесс забрюшинной клетчатки) является типичным «поздним» осложнением ограниченного панкреонекроза, формирующимся на 3-4 неделе заболевания и в более поздние сроки. Этому может предшествовать период «мнимого благополучия», проте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кающий с клинической картиной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парапанкреатического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инфильтрата, при относи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тельно удовлетворительном состоянии больного. В указанные сроки заболевания по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является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гектическая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лихорадка, ознобы, пальпируемый болезненный инфильтрат, не имеющий тенденции к уменьшению. Развитие выраженных полиорганных нарушений и септического шока, как при инфицированном панкреонекрозе, наблюдают редко. При локализации абсцесса в головке поджелудочной железы развивается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гастродуоденальный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парез, который проявляется рвотой. При его локализации в теле и хвосте органа возможна локализация болей в пояснице, иррадиация болей в левую половину грудной клетки, развитие левостороннего плеврита.</w:t>
      </w:r>
    </w:p>
    <w:p w14:paraId="27923AC1" w14:textId="77777777" w:rsidR="00F42BB7" w:rsidRPr="00F42BB7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Псевдокиста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поджелудочной железы формируется у больных панкреонекрозом спустя месяц от начала заболевания как результат секвестрации, протекающей в асеп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тических условиях. Морфологически киста представляет собой скопление панкреати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ческого секрета в проекции поджелудочной железы, отграниченное близлежащими органами в виде капсулы-стенки. Жидкостные объемные образования формируются в ранние сроки заболевания у 30-50 % больных. Клинически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псевдокиста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 xml:space="preserve"> характеризу</w:t>
      </w:r>
      <w:r w:rsidRPr="00F42BB7">
        <w:rPr>
          <w:rFonts w:ascii="Times New Roman" w:hAnsi="Times New Roman" w:cs="Times New Roman"/>
          <w:sz w:val="28"/>
          <w:szCs w:val="28"/>
        </w:rPr>
        <w:softHyphen/>
        <w:t xml:space="preserve">ется длительным болевым синдромом в </w:t>
      </w:r>
      <w:proofErr w:type="spellStart"/>
      <w:r w:rsidRPr="00F42BB7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F42BB7">
        <w:rPr>
          <w:rFonts w:ascii="Times New Roman" w:hAnsi="Times New Roman" w:cs="Times New Roman"/>
          <w:sz w:val="28"/>
          <w:szCs w:val="28"/>
        </w:rPr>
        <w:t>, симптомами дуоденальной непро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ходимости и появлением в верхних отделах живота объемного пальпируемого округ</w:t>
      </w:r>
      <w:r w:rsidRPr="00F42BB7">
        <w:rPr>
          <w:rFonts w:ascii="Times New Roman" w:hAnsi="Times New Roman" w:cs="Times New Roman"/>
          <w:sz w:val="28"/>
          <w:szCs w:val="28"/>
        </w:rPr>
        <w:softHyphen/>
        <w:t>лого плотноэластического образования.</w:t>
      </w:r>
    </w:p>
    <w:p w14:paraId="5AAA74A1" w14:textId="66883924" w:rsidR="00F42BB7" w:rsidRPr="007A272D" w:rsidRDefault="00F42BB7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304F904" w14:textId="40D1C740" w:rsidR="005B4803" w:rsidRPr="007A272D" w:rsidRDefault="005B4803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01673E0" w14:textId="31705EC3" w:rsidR="005B4803" w:rsidRPr="007A272D" w:rsidRDefault="005B4803" w:rsidP="007A272D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Диагностика.</w:t>
      </w:r>
    </w:p>
    <w:p w14:paraId="1B431467" w14:textId="77777777" w:rsidR="005B4803" w:rsidRPr="007A272D" w:rsidRDefault="005B4803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Лабораторная диагностика:</w:t>
      </w:r>
    </w:p>
    <w:p w14:paraId="03FD8E3A" w14:textId="77777777" w:rsidR="005B4803" w:rsidRPr="005B4803" w:rsidRDefault="005B4803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4803">
        <w:rPr>
          <w:rFonts w:ascii="Times New Roman" w:hAnsi="Times New Roman" w:cs="Times New Roman"/>
          <w:sz w:val="28"/>
          <w:szCs w:val="28"/>
        </w:rPr>
        <w:t>Кардинальным проявлением острого панкреатита являются функцио</w:t>
      </w:r>
      <w:r w:rsidRPr="005B4803">
        <w:rPr>
          <w:rFonts w:ascii="Times New Roman" w:hAnsi="Times New Roman" w:cs="Times New Roman"/>
          <w:sz w:val="28"/>
          <w:szCs w:val="28"/>
        </w:rPr>
        <w:softHyphen/>
        <w:t xml:space="preserve">нальные расстройства поджелудочной железы, в частности, феномен </w:t>
      </w:r>
      <w:proofErr w:type="spellStart"/>
      <w:r w:rsidRPr="005B4803">
        <w:rPr>
          <w:rFonts w:ascii="Times New Roman" w:hAnsi="Times New Roman" w:cs="Times New Roman"/>
          <w:sz w:val="28"/>
          <w:szCs w:val="28"/>
        </w:rPr>
        <w:t>гиперферментемии</w:t>
      </w:r>
      <w:proofErr w:type="spellEnd"/>
      <w:r w:rsidRPr="005B4803">
        <w:rPr>
          <w:rFonts w:ascii="Times New Roman" w:hAnsi="Times New Roman" w:cs="Times New Roman"/>
          <w:sz w:val="28"/>
          <w:szCs w:val="28"/>
        </w:rPr>
        <w:t>. Эту особенность патогенеза острого панкреатита ис</w:t>
      </w:r>
      <w:r w:rsidRPr="005B4803">
        <w:rPr>
          <w:rFonts w:ascii="Times New Roman" w:hAnsi="Times New Roman" w:cs="Times New Roman"/>
          <w:sz w:val="28"/>
          <w:szCs w:val="28"/>
        </w:rPr>
        <w:softHyphen/>
        <w:t>пользуют в диагностике заболевания, проводя определение в плазме крови активности ферментов поджелудочной железы (амилазы, липазы, трипси</w:t>
      </w:r>
      <w:r w:rsidRPr="005B4803">
        <w:rPr>
          <w:rFonts w:ascii="Times New Roman" w:hAnsi="Times New Roman" w:cs="Times New Roman"/>
          <w:sz w:val="28"/>
          <w:szCs w:val="28"/>
        </w:rPr>
        <w:softHyphen/>
        <w:t xml:space="preserve">на, </w:t>
      </w:r>
      <w:proofErr w:type="spellStart"/>
      <w:r w:rsidRPr="005B4803">
        <w:rPr>
          <w:rFonts w:ascii="Times New Roman" w:hAnsi="Times New Roman" w:cs="Times New Roman"/>
          <w:sz w:val="28"/>
          <w:szCs w:val="28"/>
        </w:rPr>
        <w:t>эластазы</w:t>
      </w:r>
      <w:proofErr w:type="spellEnd"/>
      <w:r w:rsidRPr="005B4803">
        <w:rPr>
          <w:rFonts w:ascii="Times New Roman" w:hAnsi="Times New Roman" w:cs="Times New Roman"/>
          <w:sz w:val="28"/>
          <w:szCs w:val="28"/>
        </w:rPr>
        <w:t>), что является диагностическим стандартом. Традиционно все ферменты поджелудочной железы подразделяют на индикаторные (ами</w:t>
      </w:r>
      <w:r w:rsidRPr="005B4803">
        <w:rPr>
          <w:rFonts w:ascii="Times New Roman" w:hAnsi="Times New Roman" w:cs="Times New Roman"/>
          <w:sz w:val="28"/>
          <w:szCs w:val="28"/>
        </w:rPr>
        <w:softHyphen/>
        <w:t xml:space="preserve">лаза, </w:t>
      </w:r>
      <w:proofErr w:type="spellStart"/>
      <w:r w:rsidRPr="005B4803">
        <w:rPr>
          <w:rFonts w:ascii="Times New Roman" w:hAnsi="Times New Roman" w:cs="Times New Roman"/>
          <w:sz w:val="28"/>
          <w:szCs w:val="28"/>
        </w:rPr>
        <w:t>трансамидиназа</w:t>
      </w:r>
      <w:proofErr w:type="spellEnd"/>
      <w:r w:rsidRPr="005B4803">
        <w:rPr>
          <w:rFonts w:ascii="Times New Roman" w:hAnsi="Times New Roman" w:cs="Times New Roman"/>
          <w:sz w:val="28"/>
          <w:szCs w:val="28"/>
        </w:rPr>
        <w:t>) и патогенетические (липаза, трипсин).</w:t>
      </w:r>
    </w:p>
    <w:p w14:paraId="73DB0327" w14:textId="77777777" w:rsidR="005B4803" w:rsidRPr="007A272D" w:rsidRDefault="005B4803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4803">
        <w:rPr>
          <w:rFonts w:ascii="Times New Roman" w:hAnsi="Times New Roman" w:cs="Times New Roman"/>
          <w:sz w:val="28"/>
          <w:szCs w:val="28"/>
        </w:rPr>
        <w:t>Наиболее распространенными в клинической практике является определение ак</w:t>
      </w:r>
      <w:r w:rsidRPr="005B4803">
        <w:rPr>
          <w:rFonts w:ascii="Times New Roman" w:hAnsi="Times New Roman" w:cs="Times New Roman"/>
          <w:sz w:val="28"/>
          <w:szCs w:val="28"/>
        </w:rPr>
        <w:softHyphen/>
        <w:t>тивности альфа-амилазы и липазы в крови. Увеличение сывороточного уровня актив</w:t>
      </w:r>
      <w:r w:rsidRPr="005B4803">
        <w:rPr>
          <w:rFonts w:ascii="Times New Roman" w:hAnsi="Times New Roman" w:cs="Times New Roman"/>
          <w:sz w:val="28"/>
          <w:szCs w:val="28"/>
        </w:rPr>
        <w:softHyphen/>
        <w:t xml:space="preserve">ности общей и панкреатической амилазы в 3 раза и липазы в 2 раза по отношению к верхней границе нормы свидетельствует о </w:t>
      </w:r>
      <w:proofErr w:type="spellStart"/>
      <w:r w:rsidRPr="005B4803">
        <w:rPr>
          <w:rFonts w:ascii="Times New Roman" w:hAnsi="Times New Roman" w:cs="Times New Roman"/>
          <w:sz w:val="28"/>
          <w:szCs w:val="28"/>
        </w:rPr>
        <w:t>панкреостазе</w:t>
      </w:r>
      <w:proofErr w:type="spellEnd"/>
      <w:r w:rsidRPr="005B4803">
        <w:rPr>
          <w:rFonts w:ascii="Times New Roman" w:hAnsi="Times New Roman" w:cs="Times New Roman"/>
          <w:sz w:val="28"/>
          <w:szCs w:val="28"/>
        </w:rPr>
        <w:t>, что в совокупности с клини</w:t>
      </w:r>
      <w:r w:rsidRPr="005B4803">
        <w:rPr>
          <w:rFonts w:ascii="Times New Roman" w:hAnsi="Times New Roman" w:cs="Times New Roman"/>
          <w:sz w:val="28"/>
          <w:szCs w:val="28"/>
        </w:rPr>
        <w:softHyphen/>
        <w:t>ческими симптомами заболевания подтверждает диагноз острого панкреатита. Макси</w:t>
      </w:r>
      <w:r w:rsidRPr="005B4803">
        <w:rPr>
          <w:rFonts w:ascii="Times New Roman" w:hAnsi="Times New Roman" w:cs="Times New Roman"/>
          <w:sz w:val="28"/>
          <w:szCs w:val="28"/>
        </w:rPr>
        <w:softHyphen/>
        <w:t xml:space="preserve">мальные значения активности сывороточной амилазы наблюдают в течение первых суток от начала заболевания, что соответствует срокам госпитализации в стационар большинства пациентов с острым панкреатитом. Вместе с тем, в более поздние сроки от начала заболевания определение уровня липазы в крови является более значимым диагностическим тестом, поскольку ее активность в крови больного острым панкреатитом сохраняется более длительное время, чем значения </w:t>
      </w:r>
      <w:proofErr w:type="spellStart"/>
      <w:r w:rsidRPr="005B4803">
        <w:rPr>
          <w:rFonts w:ascii="Times New Roman" w:hAnsi="Times New Roman" w:cs="Times New Roman"/>
          <w:sz w:val="28"/>
          <w:szCs w:val="28"/>
        </w:rPr>
        <w:t>амилаземии</w:t>
      </w:r>
      <w:proofErr w:type="spellEnd"/>
      <w:r w:rsidRPr="005B4803">
        <w:rPr>
          <w:rFonts w:ascii="Times New Roman" w:hAnsi="Times New Roman" w:cs="Times New Roman"/>
          <w:sz w:val="28"/>
          <w:szCs w:val="28"/>
        </w:rPr>
        <w:t xml:space="preserve">. Эта позиция определяет более высокую чувствительность и специфичность </w:t>
      </w:r>
      <w:proofErr w:type="spellStart"/>
      <w:r w:rsidRPr="005B4803">
        <w:rPr>
          <w:rFonts w:ascii="Times New Roman" w:hAnsi="Times New Roman" w:cs="Times New Roman"/>
          <w:sz w:val="28"/>
          <w:szCs w:val="28"/>
        </w:rPr>
        <w:t>липазного</w:t>
      </w:r>
      <w:proofErr w:type="spellEnd"/>
      <w:r w:rsidRPr="005B4803">
        <w:rPr>
          <w:rFonts w:ascii="Times New Roman" w:hAnsi="Times New Roman" w:cs="Times New Roman"/>
          <w:sz w:val="28"/>
          <w:szCs w:val="28"/>
        </w:rPr>
        <w:t xml:space="preserve"> теста по от</w:t>
      </w:r>
      <w:r w:rsidRPr="005B4803">
        <w:rPr>
          <w:rFonts w:ascii="Times New Roman" w:hAnsi="Times New Roman" w:cs="Times New Roman"/>
          <w:sz w:val="28"/>
          <w:szCs w:val="28"/>
        </w:rPr>
        <w:softHyphen/>
        <w:t xml:space="preserve">ношению к амилазному. Низкая специфичность теста определения уровня активности общей амилазы в крови связана с тем, что </w:t>
      </w:r>
      <w:proofErr w:type="spellStart"/>
      <w:r w:rsidRPr="005B4803">
        <w:rPr>
          <w:rFonts w:ascii="Times New Roman" w:hAnsi="Times New Roman" w:cs="Times New Roman"/>
          <w:sz w:val="28"/>
          <w:szCs w:val="28"/>
        </w:rPr>
        <w:t>гиперамилаземию</w:t>
      </w:r>
      <w:proofErr w:type="spellEnd"/>
      <w:r w:rsidRPr="005B4803">
        <w:rPr>
          <w:rFonts w:ascii="Times New Roman" w:hAnsi="Times New Roman" w:cs="Times New Roman"/>
          <w:sz w:val="28"/>
          <w:szCs w:val="28"/>
        </w:rPr>
        <w:t xml:space="preserve"> выявляют при многих ургентных заболеваниях органов брюшной полости. В этой связи, более специфичным в дифференциальной диагностике острого панкреатита с другими заболеваниями яв</w:t>
      </w:r>
      <w:r w:rsidRPr="005B4803">
        <w:rPr>
          <w:rFonts w:ascii="Times New Roman" w:hAnsi="Times New Roman" w:cs="Times New Roman"/>
          <w:sz w:val="28"/>
          <w:szCs w:val="28"/>
        </w:rPr>
        <w:softHyphen/>
        <w:t>ляется использование теста определения панкреатической (Р-тип изофермента) ами</w:t>
      </w:r>
      <w:r w:rsidRPr="005B4803">
        <w:rPr>
          <w:rFonts w:ascii="Times New Roman" w:hAnsi="Times New Roman" w:cs="Times New Roman"/>
          <w:sz w:val="28"/>
          <w:szCs w:val="28"/>
        </w:rPr>
        <w:softHyphen/>
        <w:t xml:space="preserve">лазы в крови больного. Необходимо помнить, что повышенное содержание </w:t>
      </w:r>
      <w:proofErr w:type="spellStart"/>
      <w:r w:rsidRPr="005B4803">
        <w:rPr>
          <w:rFonts w:ascii="Times New Roman" w:hAnsi="Times New Roman" w:cs="Times New Roman"/>
          <w:sz w:val="28"/>
          <w:szCs w:val="28"/>
        </w:rPr>
        <w:t>изоамилазы</w:t>
      </w:r>
      <w:proofErr w:type="spellEnd"/>
      <w:r w:rsidRPr="005B4803">
        <w:rPr>
          <w:rFonts w:ascii="Times New Roman" w:hAnsi="Times New Roman" w:cs="Times New Roman"/>
          <w:sz w:val="28"/>
          <w:szCs w:val="28"/>
        </w:rPr>
        <w:t xml:space="preserve"> Р-типа может быть обнаружено при диабетическом </w:t>
      </w:r>
      <w:proofErr w:type="spellStart"/>
      <w:r w:rsidRPr="005B4803">
        <w:rPr>
          <w:rFonts w:ascii="Times New Roman" w:hAnsi="Times New Roman" w:cs="Times New Roman"/>
          <w:sz w:val="28"/>
          <w:szCs w:val="28"/>
        </w:rPr>
        <w:t>кетоацидозе</w:t>
      </w:r>
      <w:proofErr w:type="spellEnd"/>
      <w:r w:rsidRPr="005B4803">
        <w:rPr>
          <w:rFonts w:ascii="Times New Roman" w:hAnsi="Times New Roman" w:cs="Times New Roman"/>
          <w:sz w:val="28"/>
          <w:szCs w:val="28"/>
        </w:rPr>
        <w:t>.</w:t>
      </w:r>
    </w:p>
    <w:p w14:paraId="2338555D" w14:textId="77777777" w:rsidR="005B4803" w:rsidRPr="007A272D" w:rsidRDefault="005B4803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64AD94A" w14:textId="77777777" w:rsidR="005B4803" w:rsidRPr="007A272D" w:rsidRDefault="005B4803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Инструментальная диагностика:</w:t>
      </w:r>
    </w:p>
    <w:p w14:paraId="0D61DF2D" w14:textId="77777777" w:rsidR="005B4803" w:rsidRPr="007A272D" w:rsidRDefault="005B4803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lastRenderedPageBreak/>
        <w:t xml:space="preserve">Немаловажная роль в диагностике острого панкреатита принадлежит обзорной рентгенографии и рентгеноскопии грудной клетки и брюшной полости, с помощью которых можно исключить ряд общих хирургических заболеваний органов живота и обнаружить признаки поражения поджелудочной железы. Часто обнаруживается вздутие 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поперчно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>-ободочной кишки – симптом Бонде – и других отделов кишечника, увеличение расстояния между большой кривизной желудка и поперечно-ободочной кишкой. Рентгенологическое исследование ЖКТ позволяет уловить косвенные признаки панкреатита: развертывание подковы и сдавление нисходящей петли 12-типерстной кишки, сдавления и смещения желудка и 12-типерстной кишки, и значительной нарушение их эвакуации (12,6%). Селективная ангиография (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мезентерико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цилиакография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>) дает возможность выявить прямые признаки острого панкреатита даже при поступлении больных в поздние сроки заболевания, когда показатели активности ферментов крови и мочи становятся нормальными. Кроме того, при помощи ангиографии обнаруживаются такие осложнения, как тромбоз крупных артериальных и венозных стволов и др.</w:t>
      </w:r>
    </w:p>
    <w:p w14:paraId="2DD988A3" w14:textId="77777777" w:rsidR="00667225" w:rsidRPr="007A272D" w:rsidRDefault="005B4803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272D">
        <w:rPr>
          <w:rFonts w:ascii="Times New Roman" w:hAnsi="Times New Roman" w:cs="Times New Roman"/>
          <w:sz w:val="28"/>
          <w:szCs w:val="28"/>
        </w:rPr>
        <w:t>Фиброгастродуоденоскопия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 xml:space="preserve"> выполняет вспомогательную роль в диагностике острого панкреатита. Наиболее характерными эндоскопическими признаками являются выбухание задней стенки желудка и картина острого гастродуоденита. При тяжелом панкреатите чаще выявляется 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эррозивный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 xml:space="preserve"> и геморрагический гастродуоденит, 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папиллит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 xml:space="preserve"> и признаки рефлюкс-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пилорита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>.</w:t>
      </w:r>
    </w:p>
    <w:p w14:paraId="29710247" w14:textId="77777777" w:rsidR="00667225" w:rsidRPr="00667225" w:rsidRDefault="00667225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7225">
        <w:rPr>
          <w:rFonts w:ascii="Times New Roman" w:hAnsi="Times New Roman" w:cs="Times New Roman"/>
          <w:sz w:val="28"/>
          <w:szCs w:val="28"/>
        </w:rPr>
        <w:t>УЗИ является доступным и малоинвазивным методом визуальной ди</w:t>
      </w:r>
      <w:r w:rsidRPr="00667225">
        <w:rPr>
          <w:rFonts w:ascii="Times New Roman" w:hAnsi="Times New Roman" w:cs="Times New Roman"/>
          <w:sz w:val="28"/>
          <w:szCs w:val="28"/>
        </w:rPr>
        <w:softHyphen/>
        <w:t>агностики по сравнению с другими инструментальными методами, что по</w:t>
      </w:r>
      <w:r w:rsidRPr="00667225">
        <w:rPr>
          <w:rFonts w:ascii="Times New Roman" w:hAnsi="Times New Roman" w:cs="Times New Roman"/>
          <w:sz w:val="28"/>
          <w:szCs w:val="28"/>
        </w:rPr>
        <w:softHyphen/>
        <w:t xml:space="preserve">зволяет рекомендовать его в качестве скрининг-метода при подозрении на острый панкреатит. УЗИ обеспечивает оценку состояния поджелудочной железы, </w:t>
      </w:r>
      <w:proofErr w:type="spellStart"/>
      <w:r w:rsidRPr="00667225">
        <w:rPr>
          <w:rFonts w:ascii="Times New Roman" w:hAnsi="Times New Roman" w:cs="Times New Roman"/>
          <w:sz w:val="28"/>
          <w:szCs w:val="28"/>
        </w:rPr>
        <w:t>билиарной</w:t>
      </w:r>
      <w:proofErr w:type="spellEnd"/>
      <w:r w:rsidRPr="00667225">
        <w:rPr>
          <w:rFonts w:ascii="Times New Roman" w:hAnsi="Times New Roman" w:cs="Times New Roman"/>
          <w:sz w:val="28"/>
          <w:szCs w:val="28"/>
        </w:rPr>
        <w:t xml:space="preserve"> системы, брюшной и плевральной полостей. При остром панкреатите УЗИ позволяет поставить точный диагноз в 40-86 % случаев, но не всегда помогает достоверно верифицировать клинико-морфологическую форму острого панкреатита, характеризовать состояние забрюшинной клетчатки. Недостатками метода являются малая информа</w:t>
      </w:r>
      <w:r w:rsidRPr="00667225">
        <w:rPr>
          <w:rFonts w:ascii="Times New Roman" w:hAnsi="Times New Roman" w:cs="Times New Roman"/>
          <w:sz w:val="28"/>
          <w:szCs w:val="28"/>
        </w:rPr>
        <w:softHyphen/>
        <w:t>тивность при развитии пареза желудочно-кишечного тракта, что наблюда</w:t>
      </w:r>
      <w:r w:rsidRPr="00667225">
        <w:rPr>
          <w:rFonts w:ascii="Times New Roman" w:hAnsi="Times New Roman" w:cs="Times New Roman"/>
          <w:sz w:val="28"/>
          <w:szCs w:val="28"/>
        </w:rPr>
        <w:softHyphen/>
        <w:t>ется в 25-30 % наблюдений острого панкреатита.</w:t>
      </w:r>
    </w:p>
    <w:p w14:paraId="6F711516" w14:textId="77777777" w:rsidR="00667225" w:rsidRPr="00667225" w:rsidRDefault="00667225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7225">
        <w:rPr>
          <w:rFonts w:ascii="Times New Roman" w:hAnsi="Times New Roman" w:cs="Times New Roman"/>
          <w:sz w:val="28"/>
          <w:szCs w:val="28"/>
        </w:rPr>
        <w:t xml:space="preserve">Ведущими УЗ-признаками острого панкреатита являются: увеличение размеров головки, тела и хвоста поджелудочной железы, неоднородность ее </w:t>
      </w:r>
      <w:proofErr w:type="spellStart"/>
      <w:r w:rsidRPr="00667225">
        <w:rPr>
          <w:rFonts w:ascii="Times New Roman" w:hAnsi="Times New Roman" w:cs="Times New Roman"/>
          <w:sz w:val="28"/>
          <w:szCs w:val="28"/>
        </w:rPr>
        <w:t>эхоструктуры</w:t>
      </w:r>
      <w:proofErr w:type="spellEnd"/>
      <w:r w:rsidRPr="00667225">
        <w:rPr>
          <w:rFonts w:ascii="Times New Roman" w:hAnsi="Times New Roman" w:cs="Times New Roman"/>
          <w:sz w:val="28"/>
          <w:szCs w:val="28"/>
        </w:rPr>
        <w:t xml:space="preserve"> и неровность контуров, визуализация жидкостных образова</w:t>
      </w:r>
      <w:r w:rsidRPr="00667225">
        <w:rPr>
          <w:rFonts w:ascii="Times New Roman" w:hAnsi="Times New Roman" w:cs="Times New Roman"/>
          <w:sz w:val="28"/>
          <w:szCs w:val="28"/>
        </w:rPr>
        <w:softHyphen/>
        <w:t xml:space="preserve">ний различных размеров в </w:t>
      </w:r>
      <w:proofErr w:type="spellStart"/>
      <w:r w:rsidRPr="00667225">
        <w:rPr>
          <w:rFonts w:ascii="Times New Roman" w:hAnsi="Times New Roman" w:cs="Times New Roman"/>
          <w:sz w:val="28"/>
          <w:szCs w:val="28"/>
        </w:rPr>
        <w:t>парапанкреальной</w:t>
      </w:r>
      <w:proofErr w:type="spellEnd"/>
      <w:r w:rsidRPr="00667225">
        <w:rPr>
          <w:rFonts w:ascii="Times New Roman" w:hAnsi="Times New Roman" w:cs="Times New Roman"/>
          <w:sz w:val="28"/>
          <w:szCs w:val="28"/>
        </w:rPr>
        <w:t xml:space="preserve"> зоне и брюшной полости.</w:t>
      </w:r>
    </w:p>
    <w:p w14:paraId="0C585750" w14:textId="10D08EFD" w:rsidR="00667225" w:rsidRPr="007A272D" w:rsidRDefault="00667225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lastRenderedPageBreak/>
        <w:t xml:space="preserve">В последние годы в клиническую практику внедрен метод 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эндоультразвукового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 xml:space="preserve"> исследования, когда ультразвуковой датчик находится в просвете определенного сег</w:t>
      </w:r>
      <w:r w:rsidRPr="007A272D">
        <w:rPr>
          <w:rFonts w:ascii="Times New Roman" w:hAnsi="Times New Roman" w:cs="Times New Roman"/>
          <w:sz w:val="28"/>
          <w:szCs w:val="28"/>
        </w:rPr>
        <w:softHyphen/>
        <w:t xml:space="preserve">мента желудочно-кишечного тракта. Качество исследования поджелудочной железы и 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 xml:space="preserve"> существенно возрастает, что позволяет выявить 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микролитиаз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 xml:space="preserve"> и патологию 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периампулярной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 xml:space="preserve"> зоны при 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билиарном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 xml:space="preserve"> характере заболевания.</w:t>
      </w:r>
    </w:p>
    <w:p w14:paraId="5020A3F9" w14:textId="6B62D899" w:rsidR="005B4803" w:rsidRPr="007A272D" w:rsidRDefault="00667225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 xml:space="preserve">Огромные диагностические возможности предоставляет в распоряжение клиницистов лапароскопия. Прямыми признаками острого панкреатита являются: бляшки жирового некроза на брюшине, сальнике, геморрагический выпот, отечность сальника, брыжейки кишечника, клетчатки, гиперемия и 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имбибиция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 xml:space="preserve"> брюшины. Среди косвенных признаков отмечают: парез желудка и 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поперчноободочной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 xml:space="preserve"> кишки, застойный желчный пузырь. Высокая активность ферментов поджелудочной железы в 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перитонеальном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 xml:space="preserve"> выпоте при лапароскопии полностью подтверждает диагноз острого панкреатита.</w:t>
      </w:r>
      <w:r w:rsidR="005B4803" w:rsidRPr="007A272D">
        <w:rPr>
          <w:rFonts w:ascii="Times New Roman" w:hAnsi="Times New Roman" w:cs="Times New Roman"/>
          <w:sz w:val="28"/>
          <w:szCs w:val="28"/>
        </w:rPr>
        <w:br/>
      </w:r>
    </w:p>
    <w:p w14:paraId="16ACECDA" w14:textId="1F4D6705" w:rsidR="00F42BB7" w:rsidRPr="007A272D" w:rsidRDefault="00667225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 xml:space="preserve">Компьютерная томография. КТ с 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болюсным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 xml:space="preserve"> контрастированием необходимо провести через 3 дня от начала заболевания, так как, с одной стороны – в эти сроки формируется истинный объем некроза, а  с другой стороны – применение КТ в более ранние сроки может привести к ложно-положительному результату панкреонекроза, вызванных ухудшением кровообращения в поджелудочной железе.</w:t>
      </w:r>
      <w:r w:rsidRPr="007A272D">
        <w:rPr>
          <w:rFonts w:ascii="Times New Roman" w:hAnsi="Times New Roman" w:cs="Times New Roman"/>
          <w:sz w:val="28"/>
          <w:szCs w:val="28"/>
        </w:rPr>
        <w:br/>
      </w:r>
    </w:p>
    <w:p w14:paraId="306F8E6F" w14:textId="2E14D221" w:rsidR="00667225" w:rsidRPr="007A272D" w:rsidRDefault="00667225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Острый панкреатит легкой степени:</w:t>
      </w:r>
      <w:r w:rsidRPr="007A272D">
        <w:rPr>
          <w:rFonts w:ascii="Times New Roman" w:hAnsi="Times New Roman" w:cs="Times New Roman"/>
          <w:sz w:val="28"/>
          <w:szCs w:val="28"/>
        </w:rPr>
        <w:br/>
        <w:t>- у 30 % железа может оставаться неизмененной</w:t>
      </w:r>
      <w:r w:rsidRPr="007A272D">
        <w:rPr>
          <w:rFonts w:ascii="Times New Roman" w:hAnsi="Times New Roman" w:cs="Times New Roman"/>
          <w:sz w:val="28"/>
          <w:szCs w:val="28"/>
        </w:rPr>
        <w:br/>
        <w:t>- увеличение размеров, снижение плотности паренхимы</w:t>
      </w:r>
      <w:r w:rsidRPr="007A272D">
        <w:rPr>
          <w:rFonts w:ascii="Times New Roman" w:hAnsi="Times New Roman" w:cs="Times New Roman"/>
          <w:sz w:val="28"/>
          <w:szCs w:val="28"/>
        </w:rPr>
        <w:br/>
        <w:t xml:space="preserve">- отек 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парапанкреатической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 xml:space="preserve"> клетчатки</w:t>
      </w:r>
      <w:r w:rsidRPr="007A272D">
        <w:rPr>
          <w:rFonts w:ascii="Times New Roman" w:hAnsi="Times New Roman" w:cs="Times New Roman"/>
          <w:sz w:val="28"/>
          <w:szCs w:val="28"/>
        </w:rPr>
        <w:br/>
        <w:t>- размытость контуров железы</w:t>
      </w:r>
      <w:r w:rsidRPr="007A272D">
        <w:rPr>
          <w:rFonts w:ascii="Times New Roman" w:hAnsi="Times New Roman" w:cs="Times New Roman"/>
          <w:sz w:val="28"/>
          <w:szCs w:val="28"/>
        </w:rPr>
        <w:br/>
        <w:t>- равномерное контрастирование железы</w:t>
      </w:r>
      <w:r w:rsidRPr="007A272D">
        <w:rPr>
          <w:rFonts w:ascii="Times New Roman" w:hAnsi="Times New Roman" w:cs="Times New Roman"/>
          <w:sz w:val="28"/>
          <w:szCs w:val="28"/>
        </w:rPr>
        <w:br/>
        <w:t>- отсутствие дефектов контрастирования</w:t>
      </w:r>
      <w:r w:rsidRPr="007A272D">
        <w:rPr>
          <w:rFonts w:ascii="Times New Roman" w:hAnsi="Times New Roman" w:cs="Times New Roman"/>
          <w:sz w:val="28"/>
          <w:szCs w:val="28"/>
        </w:rPr>
        <w:br/>
      </w:r>
      <w:r w:rsidRPr="007A272D">
        <w:rPr>
          <w:rFonts w:ascii="Times New Roman" w:hAnsi="Times New Roman" w:cs="Times New Roman"/>
          <w:sz w:val="28"/>
          <w:szCs w:val="28"/>
        </w:rPr>
        <w:br/>
        <w:t>Острый панкреатит средней степени тяжести, панкреонекроз:</w:t>
      </w:r>
      <w:r w:rsidRPr="007A272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6F2F93" w:rsidRPr="007A272D">
        <w:rPr>
          <w:rFonts w:ascii="Times New Roman" w:hAnsi="Times New Roman" w:cs="Times New Roman"/>
          <w:sz w:val="28"/>
          <w:szCs w:val="28"/>
        </w:rPr>
        <w:t>ограниченный панкреонекроз</w:t>
      </w:r>
      <w:r w:rsidR="006F2F93" w:rsidRPr="007A272D">
        <w:rPr>
          <w:rFonts w:ascii="Times New Roman" w:hAnsi="Times New Roman" w:cs="Times New Roman"/>
          <w:sz w:val="28"/>
          <w:szCs w:val="28"/>
        </w:rPr>
        <w:br/>
        <w:t xml:space="preserve">- скопление жидкости плотностью менее 15 </w:t>
      </w:r>
      <w:proofErr w:type="spellStart"/>
      <w:r w:rsidR="006F2F93" w:rsidRPr="007A272D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="006F2F93" w:rsidRPr="007A272D">
        <w:rPr>
          <w:rFonts w:ascii="Times New Roman" w:hAnsi="Times New Roman" w:cs="Times New Roman"/>
          <w:sz w:val="28"/>
          <w:szCs w:val="28"/>
        </w:rPr>
        <w:br/>
        <w:t>- отсутствие контрастного усиления в выявленных жидкостных образованиях</w:t>
      </w:r>
    </w:p>
    <w:p w14:paraId="73AF903A" w14:textId="6FCE0DCF" w:rsidR="006F2F93" w:rsidRPr="007A272D" w:rsidRDefault="006F2F93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Острый панкреатит, тяжелое течение:</w:t>
      </w:r>
      <w:r w:rsidRPr="007A272D">
        <w:rPr>
          <w:rFonts w:ascii="Times New Roman" w:hAnsi="Times New Roman" w:cs="Times New Roman"/>
          <w:sz w:val="28"/>
          <w:szCs w:val="28"/>
        </w:rPr>
        <w:br/>
        <w:t xml:space="preserve">- плохо очерченные 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гиподенсивные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 xml:space="preserve"> участки некроза в виде зон отсутствия или недостаточного ( менее 50 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 xml:space="preserve">) накопления контрастного препарата </w:t>
      </w:r>
      <w:r w:rsidRPr="007A272D">
        <w:rPr>
          <w:rFonts w:ascii="Times New Roman" w:hAnsi="Times New Roman" w:cs="Times New Roman"/>
          <w:sz w:val="28"/>
          <w:szCs w:val="28"/>
        </w:rPr>
        <w:lastRenderedPageBreak/>
        <w:t xml:space="preserve">диаметром более 3см или не менее 30 % площади железы с сопутствующим 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перипанкреатическим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 xml:space="preserve"> жировым некрозом</w:t>
      </w:r>
      <w:r w:rsidRPr="007A272D">
        <w:rPr>
          <w:rFonts w:ascii="Times New Roman" w:hAnsi="Times New Roman" w:cs="Times New Roman"/>
          <w:sz w:val="28"/>
          <w:szCs w:val="28"/>
        </w:rPr>
        <w:br/>
        <w:t xml:space="preserve">- скопление жидкости высокой плотности (более 25 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 xml:space="preserve">) неоднородной структуры, с 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изоденсивными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 xml:space="preserve"> зонами секвестров, и </w:t>
      </w:r>
      <w:proofErr w:type="spellStart"/>
      <w:r w:rsidRPr="007A272D">
        <w:rPr>
          <w:rFonts w:ascii="Times New Roman" w:hAnsi="Times New Roman" w:cs="Times New Roman"/>
          <w:sz w:val="28"/>
          <w:szCs w:val="28"/>
        </w:rPr>
        <w:t>гиперденсивными</w:t>
      </w:r>
      <w:proofErr w:type="spellEnd"/>
      <w:r w:rsidRPr="007A272D">
        <w:rPr>
          <w:rFonts w:ascii="Times New Roman" w:hAnsi="Times New Roman" w:cs="Times New Roman"/>
          <w:sz w:val="28"/>
          <w:szCs w:val="28"/>
        </w:rPr>
        <w:t xml:space="preserve"> зонами кровоизлияний, </w:t>
      </w:r>
      <w:r w:rsidR="0011473D" w:rsidRPr="007A272D">
        <w:rPr>
          <w:rFonts w:ascii="Times New Roman" w:hAnsi="Times New Roman" w:cs="Times New Roman"/>
          <w:sz w:val="28"/>
          <w:szCs w:val="28"/>
        </w:rPr>
        <w:t>с включениями пузырьков газа.</w:t>
      </w:r>
    </w:p>
    <w:p w14:paraId="4EF4A586" w14:textId="1A7EF21B" w:rsidR="0011473D" w:rsidRPr="007A272D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1555798" w14:textId="43609C93" w:rsidR="0011473D" w:rsidRPr="007A272D" w:rsidRDefault="0011473D" w:rsidP="007A272D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sz w:val="28"/>
          <w:szCs w:val="28"/>
        </w:rPr>
        <w:t>Методы лечения.</w:t>
      </w:r>
    </w:p>
    <w:p w14:paraId="4FBF1FF8" w14:textId="77777777" w:rsidR="0011473D" w:rsidRPr="0011473D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73D">
        <w:rPr>
          <w:rFonts w:ascii="Times New Roman" w:hAnsi="Times New Roman" w:cs="Times New Roman"/>
          <w:b/>
          <w:bCs/>
          <w:sz w:val="28"/>
          <w:szCs w:val="28"/>
        </w:rPr>
        <w:t>Комплексное консервативное лечение острого панкреатита.</w:t>
      </w:r>
    </w:p>
    <w:p w14:paraId="723A3FD0" w14:textId="77777777" w:rsidR="0011473D" w:rsidRPr="0011473D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73D">
        <w:rPr>
          <w:rFonts w:ascii="Times New Roman" w:hAnsi="Times New Roman" w:cs="Times New Roman"/>
          <w:sz w:val="28"/>
          <w:szCs w:val="28"/>
        </w:rPr>
        <w:t xml:space="preserve">Учитывая первичную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асептичность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процесса при остром панкреатите в начальный период заболевания, принято активное терапевтическое лечение, направленное на купирование процессов в самой поджелудочной железе, предупреждение и лечение синдрома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панкреатогенной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токсемии, профилактику гнойно-септических осложнений. Наиболее часто применяемым методом лечения в этот период считается антиферментная терапия. Помимо ингибиторов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протеиназ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используются цитостатические препараты, угнетающие синтез белка и, в частности, внутриклеточное образование ферментов (5-фторурацил). Сходным механизмом действия обладает панкреатическая рибонуклеаза, которая, разрушая м-РНК, вызывает обратимое нарушение биосинтеза белка в поджелудочной железе. Наиболее частой причиной гибели больных острым панкреатитом в первые дни заболевания является эндогенная интоксикация, сопровождающаяся развитием циркуляторного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гиповолемического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шока, отека головного мозга, острой почечной недостаточностью. В связи с этим целесообразно для детоксикации организма проводить гемо-,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лимфо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- или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плазмосорбцию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. Перспективным методом экстракорпоральной детоксикации является способ избирательного удаления протеолитических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фементов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. Для этой цели предложен и апробирован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плазмосорбент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протеиназ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, иммобилизованный на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сефарозе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КСИ (КСИ-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сефароза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). КСИ обладает уникальной ферментной специфичностью. Он ингибирует активность панкреатических трипсина, химотрипсина,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эластазы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, а также внутриклеточных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протеиназ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эластазы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. При этом КСИ не тормозит активность важнейших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протеиназ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плазмы крови: тромбина, плазмина,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калликреина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. Благодаря применению данной методики летальность снизилась и составила 20,7% у больных с острым деструктивным панкреатитом. Рассматривая проблемы консервативного лечения острого панкреатита, нельзя не остановиться на применении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соматостатина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и его аналогов, появление которых оказало хороший эффект как на течение самого заболевания, так и на его исход. Эффективность </w:t>
      </w:r>
      <w:r w:rsidRPr="0011473D">
        <w:rPr>
          <w:rFonts w:ascii="Times New Roman" w:hAnsi="Times New Roman" w:cs="Times New Roman"/>
          <w:sz w:val="28"/>
          <w:szCs w:val="28"/>
        </w:rPr>
        <w:lastRenderedPageBreak/>
        <w:t xml:space="preserve">купирования острого панкреатита с помощью этих препаратов достаточно изучена. Они достоверно снижают панкреатическую секрецию, необходимость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аналгезирующей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терапии, частоту осложнений и летальность. Кроме того, инфузия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соматостатина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улучшает почечную функцию путем увеличения индекса клубочковой фильтрации и повышения почечного кровотока. Это позволяет значительно уменьшить частоту и выраженность нарушений почечной функции при деструктивных формах острого панкреатита. Положительные характеристики применения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соматостатина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подтверждены эффективностью лечения более 100 пациентов в нашей клинике. Исследования показали, что данный препарат показан и необходим при остром панкреатите, не вызывает выраженных побочных эффектов, сокращает сроки госпитализации. В заключение необходимо подчеркнуть, что терапия должна подбираться строго индивидуально в зависимости от патогенетических факторов той или иной стадии различных форм деструктивного панкреатита.</w:t>
      </w:r>
    </w:p>
    <w:p w14:paraId="3FAEFCC8" w14:textId="77777777" w:rsidR="0011473D" w:rsidRPr="0011473D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73D">
        <w:rPr>
          <w:rFonts w:ascii="Times New Roman" w:hAnsi="Times New Roman" w:cs="Times New Roman"/>
          <w:b/>
          <w:bCs/>
          <w:sz w:val="28"/>
          <w:szCs w:val="28"/>
        </w:rPr>
        <w:t>· Хирургическая тактика и методика хирургических вмешательств при остром панкреатите.</w:t>
      </w:r>
    </w:p>
    <w:p w14:paraId="372465FD" w14:textId="77777777" w:rsidR="0011473D" w:rsidRPr="0011473D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73D">
        <w:rPr>
          <w:rFonts w:ascii="Times New Roman" w:hAnsi="Times New Roman" w:cs="Times New Roman"/>
          <w:sz w:val="28"/>
          <w:szCs w:val="28"/>
        </w:rPr>
        <w:t xml:space="preserve">Рассматривая хирургические методы лечения острого панкреатита, прежде всего необходимо остановиться на лапароскопии. Этот метод позволяет с достаточно высокой точностью поставить правильный диагноз, верифицировать формы панкреонекроза и выявить перитонит. Применение лапароскопии позволяет избежать необоснованных лапаротомий, обеспечить в ряде случаев адекватное дренирование и эффективное лечение, а в других случаях обосновать показания к лапаротомии. Тактика хирургического вмешательства определяется в первую очередь глубиной анатомических изменений в самой поджелудочной железе. Во время операции по поводу острого деструктивного панкреатита хирург должен решать проблему выбора рациональной хирургической тактики. Как известно, в настоящее время используются два основных направления. Это, во-первых, установка дренажей и проведение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перитонеального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лаважа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>-диализа, что позволяет удалять токсичные и вазоактивные вещества. Во-вторых, резекция (обычно дистальных отделов) поджелудочной железы, что предупреждает возможную последующую аррозию сосудов и кровотечение, а также образование абсцессов.</w:t>
      </w:r>
    </w:p>
    <w:p w14:paraId="0A6972E1" w14:textId="77777777" w:rsidR="0011473D" w:rsidRPr="0011473D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73D">
        <w:rPr>
          <w:rFonts w:ascii="Times New Roman" w:hAnsi="Times New Roman" w:cs="Times New Roman"/>
          <w:sz w:val="28"/>
          <w:szCs w:val="28"/>
        </w:rPr>
        <w:t xml:space="preserve">Отдельно необходимо упомянуть операцию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Лоусона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, так называемую операцию "множественной стомы", заключающуюся в наложении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холецистомы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, дренировании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сальникова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отверстия и области поджелудочной железы. При этом возможно контролировать отток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lastRenderedPageBreak/>
        <w:t>ферментонасыщенного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отделяемого, выполнять декомпрессию внепеченочных желчных протоков, производить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энтеральное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питание больного.</w:t>
      </w:r>
    </w:p>
    <w:p w14:paraId="0A68DEA9" w14:textId="77777777" w:rsidR="0011473D" w:rsidRPr="0011473D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73D">
        <w:rPr>
          <w:rFonts w:ascii="Times New Roman" w:hAnsi="Times New Roman" w:cs="Times New Roman"/>
          <w:sz w:val="28"/>
          <w:szCs w:val="28"/>
        </w:rPr>
        <w:t xml:space="preserve">Каждый из вышеуказанных типов операций имеет определенные недостатки. Так, при резекции поджелудочной железы у значительного числа больных в послеоперационном периоде развивается экзо- и эндокринная недостаточность, что связано иногда со значительным поражением поджелудочной железы, а иногда с невозможностью во время операции (даже при использовании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интраоперационного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УЗИ поджелудочной железы) определить объем поражения, в результате чего удаляется и неизмененная ткань железы. Подобные операции на практике не всегда устраняют вероятность развития гнойных осложнений. В связи с этим иногда возникает необходимость в повторных операциях, что увеличивает послеоперационную летальность. При первом типе операционной тактики часто отмечается улучшение состояния пациента в течение первых 10 дней после начала лечения. Однако не исключено в дальнейшем развитие осложнений. К тому же диализ возможно проводить лишь в первые 48 часов после установки дренажей, так как после они перестают функционировать.</w:t>
      </w:r>
    </w:p>
    <w:p w14:paraId="7432A05B" w14:textId="77777777" w:rsidR="0011473D" w:rsidRPr="0011473D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73D">
        <w:rPr>
          <w:rFonts w:ascii="Times New Roman" w:hAnsi="Times New Roman" w:cs="Times New Roman"/>
          <w:sz w:val="28"/>
          <w:szCs w:val="28"/>
        </w:rPr>
        <w:t xml:space="preserve">Смерть больных при данной патологии, как правило, наступает от тяжелых септических осложнений и дыхательной недостаточности. Операция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Лоусона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не должна проводиться в условиях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панкреатогенного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перитонита. Самой главной и нерешенной проблемой при всех вышеперечисленных типах операций является очень частая необходимость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релапаротомий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из-за продолжающегося панкреонекроза или в связи с развитием вторичных осложнений (абсцессов, кровотечений и др.)</w:t>
      </w:r>
    </w:p>
    <w:p w14:paraId="553EAE48" w14:textId="77777777" w:rsidR="0011473D" w:rsidRPr="0011473D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73D">
        <w:rPr>
          <w:rFonts w:ascii="Times New Roman" w:hAnsi="Times New Roman" w:cs="Times New Roman"/>
          <w:sz w:val="28"/>
          <w:szCs w:val="28"/>
        </w:rPr>
        <w:t xml:space="preserve">Для выполнения неоднократных плановых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релапаротомий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и временного закрытия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лапаротомной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раны предложено использование "застежек-молний". Однако они имеют недостатки, так как могут вызвать некроз тканей стенки живота, требуют дополнительного вмешательства для удаления их после прекращения патологического процесса в брюшной полости, кроме того они не позволяют в достаточной мере регулировать изменение внутрибрюшного давления.</w:t>
      </w:r>
    </w:p>
    <w:p w14:paraId="60B0D74C" w14:textId="77777777" w:rsidR="0011473D" w:rsidRPr="0011473D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73D">
        <w:rPr>
          <w:rFonts w:ascii="Times New Roman" w:hAnsi="Times New Roman" w:cs="Times New Roman"/>
          <w:sz w:val="28"/>
          <w:szCs w:val="28"/>
        </w:rPr>
        <w:t xml:space="preserve">Одним из перспективных способов оперативного лечения острого деструктивного панкреатита является методика динамической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оментопанкреатостомии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, разработанная на кафедре хирургии УНЦ и нашедшая применение в лечебных учреждениях России и странах СНГ. Данную операцию производят в такой последовательности. После верхней </w:t>
      </w:r>
      <w:r w:rsidRPr="0011473D">
        <w:rPr>
          <w:rFonts w:ascii="Times New Roman" w:hAnsi="Times New Roman" w:cs="Times New Roman"/>
          <w:sz w:val="28"/>
          <w:szCs w:val="28"/>
        </w:rPr>
        <w:lastRenderedPageBreak/>
        <w:t xml:space="preserve">срединной (возможно выполнение поперечной) лапаротомии рассекают желудочно-толстокишечную связку на всем протяжении и капсулу ПЖ, после чего производят ревизию железы (при подозрении на поражение головки выполняют мобилизацию двенадцатиперстной кишки по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Кохеру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). При наличии деструктивного панкреатита или его осложнений осуществляют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абдоминизацию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железы. Затем фиксируют аппарат для сближения краев раны на переднюю брюшную стенку. Через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контраппертуры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в боковых фланках живота, к области ПЖ (над и под ней) устанавливают два силиконовых дренажа друг против друга для проведения проточного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лаважа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. Далее осуществляют фиксацию краев желудочно-толстокишечной связки к париетальной брюшине краев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лапаротомной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раны ("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марсупиализация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" ПЖ). Следующим этапом операции является наложение провизорных швов на апоневроз края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лапаротомной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раны на протяжении всего отверстия "сумки" без фиксации. Операцию завершают сведением вертикальных пластин аппарата с помощью имеющихся винтов. При стихании воспалительного процесса на фоне консервативного или (и) оперативного лечения и отсутствии показаний к раскрытию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лапаростомы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затягивают провизорные швы и полностью стягивают вертикальные пластины аппарата, наложенного на переднюю брюшную стенку, а в дальнейшем при заживлении снимают его и провизорные швы. Летальность при использовании данной методики в нашей клинике составила 42,85%.</w:t>
      </w:r>
    </w:p>
    <w:p w14:paraId="7B4061F6" w14:textId="77777777" w:rsidR="0011473D" w:rsidRPr="0011473D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73D">
        <w:rPr>
          <w:rFonts w:ascii="Times New Roman" w:hAnsi="Times New Roman" w:cs="Times New Roman"/>
          <w:sz w:val="28"/>
          <w:szCs w:val="28"/>
        </w:rPr>
        <w:t>Таким образом, использование предлагаемого способа хирургического лечения острого деструктивного панкреатита обеспечивает по сравнению с существующими способами следующие преимущества:</w:t>
      </w:r>
    </w:p>
    <w:p w14:paraId="6FFB1506" w14:textId="77777777" w:rsidR="0011473D" w:rsidRPr="0011473D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73D">
        <w:rPr>
          <w:rFonts w:ascii="Times New Roman" w:hAnsi="Times New Roman" w:cs="Times New Roman"/>
          <w:sz w:val="28"/>
          <w:szCs w:val="28"/>
        </w:rPr>
        <w:t xml:space="preserve">1. Возможность периодической ревизии ПЖ без выполнения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релапаротомии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>.</w:t>
      </w:r>
    </w:p>
    <w:p w14:paraId="0E626E5C" w14:textId="77777777" w:rsidR="0011473D" w:rsidRPr="0011473D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73D">
        <w:rPr>
          <w:rFonts w:ascii="Times New Roman" w:hAnsi="Times New Roman" w:cs="Times New Roman"/>
          <w:sz w:val="28"/>
          <w:szCs w:val="28"/>
        </w:rPr>
        <w:t>2. Возможность избежать вторичного нагноения области ПЖ из-за дополнительного введения перевязочного материала.</w:t>
      </w:r>
    </w:p>
    <w:p w14:paraId="7130778A" w14:textId="77777777" w:rsidR="0011473D" w:rsidRPr="0011473D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73D">
        <w:rPr>
          <w:rFonts w:ascii="Times New Roman" w:hAnsi="Times New Roman" w:cs="Times New Roman"/>
          <w:sz w:val="28"/>
          <w:szCs w:val="28"/>
        </w:rPr>
        <w:t>3. Отграничение патологического процесса от свободной брюшной полости.</w:t>
      </w:r>
    </w:p>
    <w:p w14:paraId="6B66EB35" w14:textId="77777777" w:rsidR="0011473D" w:rsidRPr="0011473D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73D">
        <w:rPr>
          <w:rFonts w:ascii="Times New Roman" w:hAnsi="Times New Roman" w:cs="Times New Roman"/>
          <w:sz w:val="28"/>
          <w:szCs w:val="28"/>
        </w:rPr>
        <w:t>4. Контроль адекватности и эффективности консервативного и оперативного лечения. Возможность в зависимости от течения заболевания более рационально комбинировать активную, агрессивную хирургическую тактику с более щадящей, консервативной.</w:t>
      </w:r>
    </w:p>
    <w:p w14:paraId="665A36AE" w14:textId="77777777" w:rsidR="0011473D" w:rsidRPr="0011473D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73D">
        <w:rPr>
          <w:rFonts w:ascii="Times New Roman" w:hAnsi="Times New Roman" w:cs="Times New Roman"/>
          <w:sz w:val="28"/>
          <w:szCs w:val="28"/>
        </w:rPr>
        <w:t xml:space="preserve">5. Возможность заживления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лапаротомной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раны линейным рубцом без дополнительных оперативных вмешательств и образования вентральной грыжи.</w:t>
      </w:r>
    </w:p>
    <w:p w14:paraId="2DF096BD" w14:textId="77777777" w:rsidR="0011473D" w:rsidRPr="0011473D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73D">
        <w:rPr>
          <w:rFonts w:ascii="Times New Roman" w:hAnsi="Times New Roman" w:cs="Times New Roman"/>
          <w:sz w:val="28"/>
          <w:szCs w:val="28"/>
        </w:rPr>
        <w:lastRenderedPageBreak/>
        <w:t xml:space="preserve">Данный метод позволяет осуществлять адекватный дренаж панкреатического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ферментонасыщенного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экссудата, гноя при вторичных осложнениях. Использование его способствует отхождению секвестров, быстрой остановке </w:t>
      </w:r>
      <w:proofErr w:type="spellStart"/>
      <w:r w:rsidRPr="0011473D">
        <w:rPr>
          <w:rFonts w:ascii="Times New Roman" w:hAnsi="Times New Roman" w:cs="Times New Roman"/>
          <w:sz w:val="28"/>
          <w:szCs w:val="28"/>
        </w:rPr>
        <w:t>аррозивного</w:t>
      </w:r>
      <w:proofErr w:type="spellEnd"/>
      <w:r w:rsidRPr="0011473D">
        <w:rPr>
          <w:rFonts w:ascii="Times New Roman" w:hAnsi="Times New Roman" w:cs="Times New Roman"/>
          <w:sz w:val="28"/>
          <w:szCs w:val="28"/>
        </w:rPr>
        <w:t xml:space="preserve"> кровотечения в случае его развития, при этом не требуется длительной механической ИВЛ, снижается риск развития свищей органов желудочно-кишечного тракта при повторных ревизиях брюшной полости. Таким образом, использование необходимых диагностических тестов и прогностических признаков позволяет избрать правильную лечебную тактику, включая проведение своевременных и адекватных хирургических вмешательств. Применение современных методик экстракорпоральной детоксикации и оригинальной хирургической операции позволяет улучшить результаты лечения больных с острым деструктивным панкреатитом.</w:t>
      </w:r>
    </w:p>
    <w:p w14:paraId="2F515A93" w14:textId="28CA2343" w:rsidR="0011473D" w:rsidRPr="007A272D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8F8EA73" w14:textId="0A898E0E" w:rsidR="0011473D" w:rsidRPr="007A272D" w:rsidRDefault="0011473D" w:rsidP="007A272D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sz w:val="28"/>
          <w:szCs w:val="28"/>
        </w:rPr>
        <w:t>Методы и средства реабилитации.</w:t>
      </w:r>
    </w:p>
    <w:p w14:paraId="3882FD8C" w14:textId="77777777" w:rsidR="0011473D" w:rsidRPr="007A272D" w:rsidRDefault="0011473D" w:rsidP="007A272D">
      <w:pPr>
        <w:pStyle w:val="a5"/>
        <w:spacing w:line="276" w:lineRule="auto"/>
        <w:rPr>
          <w:color w:val="000000"/>
          <w:sz w:val="28"/>
          <w:szCs w:val="28"/>
        </w:rPr>
      </w:pPr>
      <w:r w:rsidRPr="007A272D">
        <w:rPr>
          <w:color w:val="000000"/>
          <w:sz w:val="28"/>
          <w:szCs w:val="28"/>
        </w:rPr>
        <w:t xml:space="preserve">После перенесенного острого панкреатита, а особенно после операций, больные нуждаются в детальном наблюдении квалифицированных специалистов. Часто в отдаленный после такой болезни период у больных развиваются такие осложнения, как свищи, кисты, и тому подобное. </w:t>
      </w:r>
      <w:proofErr w:type="spellStart"/>
      <w:r w:rsidRPr="007A272D">
        <w:rPr>
          <w:color w:val="000000"/>
          <w:sz w:val="28"/>
          <w:szCs w:val="28"/>
        </w:rPr>
        <w:t>Даные</w:t>
      </w:r>
      <w:proofErr w:type="spellEnd"/>
      <w:r w:rsidRPr="007A272D">
        <w:rPr>
          <w:color w:val="000000"/>
          <w:sz w:val="28"/>
          <w:szCs w:val="28"/>
        </w:rPr>
        <w:t xml:space="preserve"> осложнения также нуждаются в дальнейшем в оперативном лечении. В случаях возникновения сахарного диабета больных берут на учет эндокринологи, которые </w:t>
      </w:r>
      <w:proofErr w:type="spellStart"/>
      <w:r w:rsidRPr="007A272D">
        <w:rPr>
          <w:color w:val="000000"/>
          <w:sz w:val="28"/>
          <w:szCs w:val="28"/>
        </w:rPr>
        <w:t>коректируют</w:t>
      </w:r>
      <w:proofErr w:type="spellEnd"/>
      <w:r w:rsidRPr="007A272D">
        <w:rPr>
          <w:color w:val="000000"/>
          <w:sz w:val="28"/>
          <w:szCs w:val="28"/>
        </w:rPr>
        <w:t xml:space="preserve"> уровень сахара крови.</w:t>
      </w:r>
    </w:p>
    <w:p w14:paraId="1445A6A0" w14:textId="77777777" w:rsidR="0011473D" w:rsidRPr="007A272D" w:rsidRDefault="0011473D" w:rsidP="007A272D">
      <w:pPr>
        <w:pStyle w:val="a5"/>
        <w:spacing w:line="276" w:lineRule="auto"/>
        <w:rPr>
          <w:color w:val="000000"/>
          <w:sz w:val="28"/>
          <w:szCs w:val="28"/>
        </w:rPr>
      </w:pPr>
      <w:r w:rsidRPr="007A272D">
        <w:rPr>
          <w:color w:val="000000"/>
          <w:sz w:val="28"/>
          <w:szCs w:val="28"/>
        </w:rPr>
        <w:t xml:space="preserve">Абсолютно необходимым есть соблюдения суровой диеты (стол №5), которая исключает прием жирной, </w:t>
      </w:r>
      <w:proofErr w:type="spellStart"/>
      <w:r w:rsidRPr="007A272D">
        <w:rPr>
          <w:color w:val="000000"/>
          <w:sz w:val="28"/>
          <w:szCs w:val="28"/>
        </w:rPr>
        <w:t>жариной</w:t>
      </w:r>
      <w:proofErr w:type="spellEnd"/>
      <w:r w:rsidRPr="007A272D">
        <w:rPr>
          <w:color w:val="000000"/>
          <w:sz w:val="28"/>
          <w:szCs w:val="28"/>
        </w:rPr>
        <w:t xml:space="preserve"> пищи, нельзя употреблять большое количество еды (переедать). Абсолютно недопустимым является употребление алкоголя, даже в небольших количествах.</w:t>
      </w:r>
    </w:p>
    <w:p w14:paraId="34D486F5" w14:textId="6C638A77" w:rsidR="0011473D" w:rsidRPr="007A272D" w:rsidRDefault="0011473D" w:rsidP="007A272D">
      <w:pPr>
        <w:pStyle w:val="a5"/>
        <w:spacing w:line="276" w:lineRule="auto"/>
        <w:rPr>
          <w:color w:val="000000"/>
          <w:sz w:val="28"/>
          <w:szCs w:val="28"/>
        </w:rPr>
      </w:pPr>
      <w:r w:rsidRPr="007A272D">
        <w:rPr>
          <w:color w:val="000000"/>
          <w:sz w:val="28"/>
          <w:szCs w:val="28"/>
        </w:rPr>
        <w:t>Больных, которые перенесли такую болезнь, берут на диспансерный учет по месту жительства, и регулярно, раз в пол года обследуют (УЗД, лабораторные анализы, и тому подобное).</w:t>
      </w:r>
    </w:p>
    <w:p w14:paraId="45198E70" w14:textId="4E6DF681" w:rsidR="0011473D" w:rsidRPr="0011473D" w:rsidRDefault="0011473D" w:rsidP="007A272D">
      <w:pPr>
        <w:pStyle w:val="a5"/>
        <w:numPr>
          <w:ilvl w:val="0"/>
          <w:numId w:val="2"/>
        </w:numPr>
        <w:spacing w:line="276" w:lineRule="auto"/>
        <w:rPr>
          <w:b/>
          <w:bCs/>
          <w:color w:val="000000"/>
          <w:sz w:val="28"/>
          <w:szCs w:val="28"/>
        </w:rPr>
      </w:pPr>
      <w:r w:rsidRPr="0011473D">
        <w:rPr>
          <w:b/>
          <w:bCs/>
          <w:color w:val="000000"/>
          <w:sz w:val="28"/>
          <w:szCs w:val="28"/>
        </w:rPr>
        <w:t>Исходы, осложнения, прогноз.</w:t>
      </w:r>
    </w:p>
    <w:p w14:paraId="007A3529" w14:textId="77777777" w:rsidR="0011473D" w:rsidRPr="0011473D" w:rsidRDefault="0011473D" w:rsidP="007A272D">
      <w:pPr>
        <w:pStyle w:val="a5"/>
        <w:spacing w:line="276" w:lineRule="auto"/>
        <w:rPr>
          <w:color w:val="000000"/>
          <w:sz w:val="28"/>
          <w:szCs w:val="28"/>
        </w:rPr>
      </w:pPr>
      <w:r w:rsidRPr="0011473D">
        <w:rPr>
          <w:color w:val="000000"/>
          <w:sz w:val="28"/>
          <w:szCs w:val="28"/>
        </w:rPr>
        <w:t>К основным осложнениям острого панкреатита относят:</w:t>
      </w:r>
    </w:p>
    <w:p w14:paraId="6B560A88" w14:textId="77777777" w:rsidR="0011473D" w:rsidRPr="0011473D" w:rsidRDefault="0011473D" w:rsidP="007A272D">
      <w:pPr>
        <w:pStyle w:val="a5"/>
        <w:spacing w:line="276" w:lineRule="auto"/>
        <w:rPr>
          <w:color w:val="000000"/>
          <w:sz w:val="28"/>
          <w:szCs w:val="28"/>
        </w:rPr>
      </w:pPr>
      <w:r w:rsidRPr="0011473D">
        <w:rPr>
          <w:color w:val="000000"/>
          <w:sz w:val="28"/>
          <w:szCs w:val="28"/>
        </w:rPr>
        <w:t>Панкреонекроз – самое тяжелое осложнение, которое проявляется тяжелой интоксикацией организма, нарушением всех систем организма и плохим прогнозом.</w:t>
      </w:r>
    </w:p>
    <w:p w14:paraId="5EDEFCCA" w14:textId="77777777" w:rsidR="0011473D" w:rsidRPr="0011473D" w:rsidRDefault="0011473D" w:rsidP="007A272D">
      <w:pPr>
        <w:pStyle w:val="a5"/>
        <w:spacing w:line="276" w:lineRule="auto"/>
        <w:rPr>
          <w:color w:val="000000"/>
          <w:sz w:val="28"/>
          <w:szCs w:val="28"/>
        </w:rPr>
      </w:pPr>
      <w:r w:rsidRPr="0011473D">
        <w:rPr>
          <w:color w:val="000000"/>
          <w:sz w:val="28"/>
          <w:szCs w:val="28"/>
        </w:rPr>
        <w:lastRenderedPageBreak/>
        <w:t xml:space="preserve">Кисты поджелудочной железы - это </w:t>
      </w:r>
      <w:proofErr w:type="spellStart"/>
      <w:r w:rsidRPr="0011473D">
        <w:rPr>
          <w:color w:val="000000"/>
          <w:sz w:val="28"/>
          <w:szCs w:val="28"/>
        </w:rPr>
        <w:t>ограниченые</w:t>
      </w:r>
      <w:proofErr w:type="spellEnd"/>
      <w:r w:rsidRPr="0011473D">
        <w:rPr>
          <w:color w:val="000000"/>
          <w:sz w:val="28"/>
          <w:szCs w:val="28"/>
        </w:rPr>
        <w:t xml:space="preserve"> капсулой скопления жидкости в виде полостей, которые могут быть размещены как в самой железе, так и выходить за ее границы.</w:t>
      </w:r>
    </w:p>
    <w:p w14:paraId="2B94C0A7" w14:textId="77777777" w:rsidR="0011473D" w:rsidRPr="0011473D" w:rsidRDefault="0011473D" w:rsidP="007A272D">
      <w:pPr>
        <w:pStyle w:val="a5"/>
        <w:spacing w:line="276" w:lineRule="auto"/>
        <w:rPr>
          <w:color w:val="000000"/>
          <w:sz w:val="28"/>
          <w:szCs w:val="28"/>
        </w:rPr>
      </w:pPr>
      <w:r w:rsidRPr="0011473D">
        <w:rPr>
          <w:color w:val="000000"/>
          <w:sz w:val="28"/>
          <w:szCs w:val="28"/>
        </w:rPr>
        <w:t>Хронический панкреатит – хроническое воспаление железы, которое приводит к замещению здоровой ткани железы на соединительную ткань (фиброз).</w:t>
      </w:r>
    </w:p>
    <w:p w14:paraId="04AF9665" w14:textId="77777777" w:rsidR="0011473D" w:rsidRPr="0011473D" w:rsidRDefault="0011473D" w:rsidP="007A272D">
      <w:pPr>
        <w:pStyle w:val="a5"/>
        <w:spacing w:line="276" w:lineRule="auto"/>
        <w:rPr>
          <w:color w:val="000000"/>
          <w:sz w:val="28"/>
          <w:szCs w:val="28"/>
        </w:rPr>
      </w:pPr>
      <w:r w:rsidRPr="0011473D">
        <w:rPr>
          <w:color w:val="000000"/>
          <w:sz w:val="28"/>
          <w:szCs w:val="28"/>
        </w:rPr>
        <w:t>Свищи поджелудочной железы - патологическое соединение протока железы с внешней средой или с внутренними органами.</w:t>
      </w:r>
    </w:p>
    <w:p w14:paraId="5F295E5B" w14:textId="77777777" w:rsidR="0011473D" w:rsidRPr="0011473D" w:rsidRDefault="0011473D" w:rsidP="007A272D">
      <w:pPr>
        <w:pStyle w:val="a5"/>
        <w:spacing w:line="276" w:lineRule="auto"/>
        <w:rPr>
          <w:color w:val="000000"/>
          <w:sz w:val="28"/>
          <w:szCs w:val="28"/>
        </w:rPr>
      </w:pPr>
      <w:r w:rsidRPr="0011473D">
        <w:rPr>
          <w:color w:val="000000"/>
          <w:sz w:val="28"/>
          <w:szCs w:val="28"/>
        </w:rPr>
        <w:t>Перитонит – при развитии панкреонекроза развивается картина «острого живота», тяжелая интоксикация, и тому подобное.</w:t>
      </w:r>
    </w:p>
    <w:p w14:paraId="5115B5B4" w14:textId="77777777" w:rsidR="0011473D" w:rsidRPr="0011473D" w:rsidRDefault="0011473D" w:rsidP="007A272D">
      <w:pPr>
        <w:pStyle w:val="a5"/>
        <w:spacing w:line="276" w:lineRule="auto"/>
        <w:rPr>
          <w:color w:val="000000"/>
          <w:sz w:val="28"/>
          <w:szCs w:val="28"/>
        </w:rPr>
      </w:pPr>
      <w:r w:rsidRPr="0011473D">
        <w:rPr>
          <w:color w:val="000000"/>
          <w:sz w:val="28"/>
          <w:szCs w:val="28"/>
        </w:rPr>
        <w:t>Внутрибрюшное кровотечение - кровотечение в результате повреждения соком железы больших сосудов, что непосредственно угрожает жизни больного.</w:t>
      </w:r>
    </w:p>
    <w:p w14:paraId="48E8A2C4" w14:textId="77777777" w:rsidR="0011473D" w:rsidRPr="0011473D" w:rsidRDefault="0011473D" w:rsidP="007A272D">
      <w:pPr>
        <w:pStyle w:val="a5"/>
        <w:spacing w:line="276" w:lineRule="auto"/>
        <w:rPr>
          <w:color w:val="000000"/>
          <w:sz w:val="28"/>
          <w:szCs w:val="28"/>
        </w:rPr>
      </w:pPr>
      <w:r w:rsidRPr="0011473D">
        <w:rPr>
          <w:color w:val="000000"/>
          <w:sz w:val="28"/>
          <w:szCs w:val="28"/>
        </w:rPr>
        <w:t>Сахарный диабет – нарушение эндокринной функции.</w:t>
      </w:r>
    </w:p>
    <w:p w14:paraId="581835BD" w14:textId="41C3F9FB" w:rsidR="007A272D" w:rsidRPr="007A272D" w:rsidRDefault="0011473D" w:rsidP="007A272D">
      <w:pPr>
        <w:pStyle w:val="a5"/>
        <w:spacing w:line="276" w:lineRule="auto"/>
        <w:rPr>
          <w:color w:val="000000"/>
          <w:sz w:val="28"/>
          <w:szCs w:val="28"/>
        </w:rPr>
      </w:pPr>
      <w:r w:rsidRPr="0011473D">
        <w:rPr>
          <w:color w:val="000000"/>
          <w:sz w:val="28"/>
          <w:szCs w:val="28"/>
        </w:rPr>
        <w:t>Прогноз при адекватном лечении благоприятный.</w:t>
      </w:r>
    </w:p>
    <w:p w14:paraId="33810DEA" w14:textId="6AB1A0B8" w:rsidR="007A272D" w:rsidRPr="007A272D" w:rsidRDefault="007A272D" w:rsidP="007A272D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Профилактика.</w:t>
      </w:r>
    </w:p>
    <w:p w14:paraId="65AF166B" w14:textId="0140F198" w:rsidR="007A272D" w:rsidRPr="007A272D" w:rsidRDefault="007A272D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большинстве случаев болезнь можно </w:t>
      </w:r>
      <w:proofErr w:type="spellStart"/>
      <w:r w:rsidRPr="007A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профилактировать</w:t>
      </w:r>
      <w:proofErr w:type="spellEnd"/>
      <w:r w:rsidRPr="007A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следует придерживаться правильного режима питания, а именно, не злоупотреблять алкоголем, не переедать.</w:t>
      </w:r>
    </w:p>
    <w:p w14:paraId="08FC0474" w14:textId="77777777" w:rsidR="007A272D" w:rsidRPr="007A272D" w:rsidRDefault="007A272D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наличия у больного желчнокаменной болезни (камни в желчном пузыре), необходимо своевременно выполнить операцию по удалению больного органа – лапароскопическую </w:t>
      </w:r>
      <w:proofErr w:type="spellStart"/>
      <w:r w:rsidRPr="007A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холецистэктомию</w:t>
      </w:r>
      <w:proofErr w:type="spellEnd"/>
      <w:r w:rsidRPr="007A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E83017" w14:textId="19115CAA" w:rsidR="007A272D" w:rsidRDefault="007A272D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Полезным является ведение здорового образа жизни, не </w:t>
      </w:r>
      <w:proofErr w:type="spellStart"/>
      <w:r w:rsidRPr="007A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допускаеться</w:t>
      </w:r>
      <w:proofErr w:type="spellEnd"/>
      <w:r w:rsidRPr="007A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употребление пищевых продуктов и медикаментов сомнительного качества, и тому подобное. Особенно это касается алкогольных напитков, отравление которыми происходит чаще всего и протекает тяжелее всего, а потому в качестве таких продуктов нужно быть уверенными. Полезным является санаторно-курортное лечение.</w:t>
      </w:r>
    </w:p>
    <w:p w14:paraId="4A1CB22F" w14:textId="77777777" w:rsidR="007A272D" w:rsidRPr="007A272D" w:rsidRDefault="007A272D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962EEB" w14:textId="0592D753" w:rsidR="007A272D" w:rsidRPr="007A272D" w:rsidRDefault="007A272D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9DEC26" w14:textId="77777777" w:rsidR="007A272D" w:rsidRPr="007A272D" w:rsidRDefault="007A272D" w:rsidP="007A272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литературы.</w:t>
      </w:r>
    </w:p>
    <w:p w14:paraId="7486260E" w14:textId="77777777" w:rsidR="007A272D" w:rsidRPr="007A272D" w:rsidRDefault="007A272D" w:rsidP="007A272D">
      <w:pPr>
        <w:pStyle w:val="a4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Савельев В.С., Кириенко </w:t>
      </w:r>
      <w:r w:rsidRPr="007A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Хирургические болезни» А.И.</w:t>
      </w:r>
      <w:r w:rsidRPr="007A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ГЭОТАР-Медиа, 2009</w:t>
      </w:r>
      <w:r w:rsidRPr="007A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796D0E" w14:textId="77777777" w:rsidR="007A272D" w:rsidRPr="007A272D" w:rsidRDefault="007A272D" w:rsidP="007A272D">
      <w:pPr>
        <w:pStyle w:val="a4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Абдоминальная эндоскопическая хирургия. Общая часть. Учебное пособие. Изд. Дом «Равновесие» 2005г.</w:t>
      </w:r>
    </w:p>
    <w:p w14:paraId="6D5B38A2" w14:textId="65D70503" w:rsidR="007A272D" w:rsidRPr="007A272D" w:rsidRDefault="007A272D" w:rsidP="007A272D">
      <w:pPr>
        <w:pStyle w:val="a4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Кубышкин В.А. Дренирующие операции при остром панкреатите. // Хирургия. - 1996</w:t>
      </w:r>
      <w:r w:rsidRPr="007A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3BB71BF" w14:textId="10270C95" w:rsidR="0011473D" w:rsidRPr="007A272D" w:rsidRDefault="0011473D" w:rsidP="007A272D">
      <w:pPr>
        <w:pStyle w:val="a5"/>
        <w:spacing w:line="276" w:lineRule="auto"/>
        <w:rPr>
          <w:color w:val="000000"/>
          <w:sz w:val="28"/>
          <w:szCs w:val="28"/>
        </w:rPr>
      </w:pPr>
    </w:p>
    <w:p w14:paraId="5A1B6A0E" w14:textId="77777777" w:rsidR="0011473D" w:rsidRPr="007A272D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1473D" w:rsidRPr="007A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D629C"/>
    <w:multiLevelType w:val="multilevel"/>
    <w:tmpl w:val="A75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37184"/>
    <w:multiLevelType w:val="hybridMultilevel"/>
    <w:tmpl w:val="CF9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95A47"/>
    <w:multiLevelType w:val="hybridMultilevel"/>
    <w:tmpl w:val="EC48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A3621"/>
    <w:multiLevelType w:val="hybridMultilevel"/>
    <w:tmpl w:val="FEDC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B5"/>
    <w:rsid w:val="0011473D"/>
    <w:rsid w:val="005B4803"/>
    <w:rsid w:val="005F2DB5"/>
    <w:rsid w:val="00667225"/>
    <w:rsid w:val="006F2F93"/>
    <w:rsid w:val="007A272D"/>
    <w:rsid w:val="00C96D91"/>
    <w:rsid w:val="00F42BB7"/>
    <w:rsid w:val="00F7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25EF"/>
  <w15:chartTrackingRefBased/>
  <w15:docId w15:val="{8A78A1A8-12CA-46E8-A461-597A8BC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3E"/>
  </w:style>
  <w:style w:type="paragraph" w:styleId="2">
    <w:name w:val="heading 2"/>
    <w:basedOn w:val="a"/>
    <w:link w:val="20"/>
    <w:uiPriority w:val="9"/>
    <w:qFormat/>
    <w:rsid w:val="007A2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4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44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2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search&amp;cat=user&amp;c%5bscititle%5d=2" TargetMode="External"/><Relationship Id="rId5" Type="http://schemas.openxmlformats.org/officeDocument/2006/relationships/hyperlink" Target="https://krasgmu.ru/index.php?page%5bcommon%5d=search&amp;cat=user&amp;c%5bdegree%5d=2&amp;c%5bdegrees%5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6313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Нейджек</dc:creator>
  <cp:keywords/>
  <dc:description/>
  <cp:lastModifiedBy>Нейджек</cp:lastModifiedBy>
  <cp:revision>3</cp:revision>
  <dcterms:created xsi:type="dcterms:W3CDTF">2020-12-21T10:16:00Z</dcterms:created>
  <dcterms:modified xsi:type="dcterms:W3CDTF">2020-12-21T11:42:00Z</dcterms:modified>
</cp:coreProperties>
</file>