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8" w:rsidRPr="00B94A98" w:rsidRDefault="00B94A98" w:rsidP="00B94A98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  <w:r w:rsidRPr="00B94A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ФГБОУ ВО «Красноярский государственный медицинский университет имени профессора В.Ф. Войно-Ясенецкого» Министерства здравоохранения Российской Федерации»</w:t>
      </w: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хирургической стоматологии и челюстно-лицевой хирургии</w:t>
      </w: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679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</w:t>
      </w: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4A98" w:rsidRDefault="00B94A98" w:rsidP="00B94A9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Заведующий кафедрой 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д.м.н., профессор Левенец А.А.                                                                         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Преподаватель: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кмн, доцент Маругина Т.Л.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           </w:t>
      </w: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B94A98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РЕФЕРАТ</w:t>
      </w:r>
    </w:p>
    <w:p w:rsidR="00B94A98" w:rsidRP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B94A98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Современные аспекты местного обезболивания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</w:t>
      </w:r>
    </w:p>
    <w:p w:rsidR="00B94A98" w:rsidRPr="00B94A98" w:rsidRDefault="00B94A98" w:rsidP="00B94A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Шубкин С.Е.</w:t>
      </w: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Default="00B94A98" w:rsidP="00B94A9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94A98" w:rsidRPr="0039679F" w:rsidRDefault="00B94A98" w:rsidP="00B94A9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</w:t>
      </w:r>
    </w:p>
    <w:p w:rsidR="00482316" w:rsidRDefault="00456D64" w:rsidP="00456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56D64" w:rsidRDefault="003E1BFC" w:rsidP="0045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местной анестезии. Классификация анестетиков</w:t>
      </w:r>
      <w:r w:rsidR="00AD3439">
        <w:rPr>
          <w:rFonts w:ascii="Times New Roman" w:hAnsi="Times New Roman" w:cs="Times New Roman"/>
          <w:sz w:val="28"/>
          <w:szCs w:val="28"/>
        </w:rPr>
        <w:t>…………………3-4</w:t>
      </w:r>
    </w:p>
    <w:p w:rsid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  <w:r w:rsidRPr="00AD3439">
        <w:rPr>
          <w:rFonts w:ascii="Times New Roman" w:hAnsi="Times New Roman" w:cs="Times New Roman"/>
          <w:sz w:val="28"/>
          <w:szCs w:val="28"/>
        </w:rPr>
        <w:t>Классификация методов местной анестезии</w:t>
      </w:r>
      <w:r>
        <w:rPr>
          <w:rFonts w:ascii="Times New Roman" w:hAnsi="Times New Roman" w:cs="Times New Roman"/>
          <w:sz w:val="28"/>
          <w:szCs w:val="28"/>
        </w:rPr>
        <w:t>……………………………...…4-6</w:t>
      </w:r>
    </w:p>
    <w:p w:rsidR="00AD3439" w:rsidRP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  <w:r w:rsidRPr="00AD3439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местных анестетиков в стоматологии…………………………………………………………………..7-8</w:t>
      </w:r>
    </w:p>
    <w:p w:rsidR="00AD3439" w:rsidRDefault="00AD3439" w:rsidP="00AD3439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D3439">
        <w:rPr>
          <w:rFonts w:ascii="Times New Roman" w:eastAsia="Times New Roman" w:hAnsi="Times New Roman" w:cs="Times New Roman"/>
          <w:sz w:val="28"/>
          <w:szCs w:val="20"/>
          <w:lang w:eastAsia="ar-SA"/>
        </w:rPr>
        <w:t>Выбор анестетика для пациентов группы риска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…………………………….8-9</w:t>
      </w:r>
    </w:p>
    <w:p w:rsidR="00AD3439" w:rsidRDefault="00AD3439" w:rsidP="00AD3439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Осложнения при местной анестезии……………………………………...…9-13</w:t>
      </w:r>
    </w:p>
    <w:p w:rsidR="00006197" w:rsidRDefault="00006197" w:rsidP="00AD3439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Список литературы……………………………………………..………………14</w:t>
      </w:r>
    </w:p>
    <w:p w:rsidR="00AD3439" w:rsidRPr="00AD3439" w:rsidRDefault="00AD3439" w:rsidP="00AD3439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P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Pr="00AD3439" w:rsidRDefault="00AD3439" w:rsidP="00AD3439">
      <w:pPr>
        <w:rPr>
          <w:rFonts w:ascii="Times New Roman" w:hAnsi="Times New Roman" w:cs="Times New Roman"/>
          <w:sz w:val="28"/>
          <w:szCs w:val="28"/>
        </w:rPr>
      </w:pPr>
    </w:p>
    <w:p w:rsidR="00AD3439" w:rsidRDefault="00AD3439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lastRenderedPageBreak/>
        <w:t>Местная анестезия - основной способ обезболивания, проводимый во время амбулаторного стоматологического приема.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К идеальному местному анестетику предъявляю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456D64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1. растворимость,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2. стабильность в растворах, гелях, мазях,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3. возможность подвергаться стерилизации,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4. отсутствие раздражающего эффекта,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5. глубокое проникновение в ткани,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6. быстрое наступление анестезирующего эффекта,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7. необходимая продолжительность действия,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8. полная обратимость,</w:t>
      </w:r>
    </w:p>
    <w:p w:rsid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9. малая токсичность и ми</w:t>
      </w:r>
      <w:r>
        <w:rPr>
          <w:rFonts w:ascii="Times New Roman" w:hAnsi="Times New Roman" w:cs="Times New Roman"/>
          <w:sz w:val="28"/>
          <w:szCs w:val="28"/>
        </w:rPr>
        <w:t xml:space="preserve">нимальное количество как общих, </w:t>
      </w:r>
      <w:r w:rsidRPr="00456D64">
        <w:rPr>
          <w:rFonts w:ascii="Times New Roman" w:hAnsi="Times New Roman" w:cs="Times New Roman"/>
          <w:sz w:val="28"/>
          <w:szCs w:val="28"/>
        </w:rPr>
        <w:t>так и местных осложнений.</w:t>
      </w:r>
    </w:p>
    <w:p w:rsid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Pr="00AD3439" w:rsidRDefault="00456D64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439">
        <w:rPr>
          <w:rFonts w:ascii="Times New Roman" w:hAnsi="Times New Roman" w:cs="Times New Roman"/>
          <w:b/>
          <w:sz w:val="28"/>
          <w:szCs w:val="28"/>
        </w:rPr>
        <w:t>Классификация местных анестетиков</w:t>
      </w:r>
      <w:r w:rsidR="005A6DBE" w:rsidRPr="00AD3439">
        <w:rPr>
          <w:rFonts w:ascii="Times New Roman" w:hAnsi="Times New Roman" w:cs="Times New Roman"/>
          <w:b/>
          <w:sz w:val="28"/>
          <w:szCs w:val="28"/>
        </w:rPr>
        <w:t>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По химической структуре: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I. Сложные эфиры: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анестезин;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дикаин;.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новокаин.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II. Амиды: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тримекаин; • прилокаин;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lastRenderedPageBreak/>
        <w:t>• пиромекаин; • артикаин;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лидокаин; • бупивакаин;</w:t>
      </w:r>
    </w:p>
    <w:p w:rsidR="005A6DBE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мепивакаин; • этидокаин.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По продолжительности действия: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анестетики короткого действия (новокаин),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среднего действия (т</w:t>
      </w:r>
      <w:r>
        <w:rPr>
          <w:rFonts w:ascii="Times New Roman" w:hAnsi="Times New Roman" w:cs="Times New Roman"/>
          <w:sz w:val="28"/>
          <w:szCs w:val="28"/>
        </w:rPr>
        <w:t xml:space="preserve">римекаин, лидокаин, мепивакаин, </w:t>
      </w:r>
      <w:r w:rsidRPr="00456D64">
        <w:rPr>
          <w:rFonts w:ascii="Times New Roman" w:hAnsi="Times New Roman" w:cs="Times New Roman"/>
          <w:sz w:val="28"/>
          <w:szCs w:val="28"/>
        </w:rPr>
        <w:t>артикаин),</w:t>
      </w:r>
    </w:p>
    <w:p w:rsid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длительного действия (бупивокаин, этидокаин)</w:t>
      </w:r>
    </w:p>
    <w:p w:rsidR="00AD3439" w:rsidRDefault="00AD3439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439" w:rsidRPr="00AD3439" w:rsidRDefault="00AD3439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439">
        <w:rPr>
          <w:rFonts w:ascii="Times New Roman" w:hAnsi="Times New Roman" w:cs="Times New Roman"/>
          <w:b/>
          <w:sz w:val="28"/>
          <w:szCs w:val="28"/>
        </w:rPr>
        <w:t>Классификация методов местной анестезии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338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настоящее время в стоматологии все методы местной анестезии принято делить на две группы — инъекционные и неинъекционные. 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A6DBE" w:rsidRPr="00AB1D3C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AB1D3C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Неинъекционные методы местной анестезии</w:t>
      </w:r>
    </w:p>
    <w:p w:rsidR="005A6DBE" w:rsidRPr="00A91926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t>Неинъекционными методами местной анестезии называются такие, которые обеспечивают поверхностное обезболивание тканей без инъекции  (вливания)  в них обезболивающих веществ.</w:t>
      </w:r>
    </w:p>
    <w:p w:rsidR="005A6DBE" w:rsidRPr="00A91926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t>Химический, или аппликационный, метод местной анестезии заключается в прикладывании, смазывании или втирании анестетика в ткани, подлежащие обезболиванию. Указанный метод в основном применяется для анестезии слизистых оболочек полости рта и носа. При этом используются вещества, достаточно легко проникающие в ткань слизистой оболочки (дикаин, ксикаин, анестезин и др.).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Перед применением аппликационного метода анестезии участок слизистой оболочки, подлежащий обезболиванию, обсушивают с помощью ватных </w:t>
      </w: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тампонов и изолируют от слюны ватными валиками. Ватный тампон или валик, смоченный анестетиком (дикаин, ксикаин) или присыпанный порошком (анестезин),   прикладывают   на   2—3 мин   к   обезболиваемому участку.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A6DBE" w:rsidRPr="00AB1D3C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AB1D3C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Инъекционные методы местной анестезии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Инъекционными методами называют такие методы местной анестезии, при которых раствор анестетика вводится в ткани с помощью полой иглы или высокого давления (безыгольный способ). При клиническом испытании безыгольного способа местной анестезии (введение в ткани раствора анестетика в виде тончайшей струи под высоким давлением) установлены безболезненность самой инъекции, быстрое наступление анестезии и минимальный расход раствора анестетика. 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5A6DBE" w:rsidRPr="00AB1D3C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AB1D3C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Инфильтрационные методы местной анестезии</w:t>
      </w:r>
    </w:p>
    <w:p w:rsidR="005A6DBE" w:rsidRDefault="005A6DBE" w:rsidP="005A6D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192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Инфильтрационными принято называть такие методы местной анестезии, при которых она наступает в результате непосредственного пропитывания раствором анестетика тканей и выключения при этом нервных образований обезболи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ваемой области.</w:t>
      </w:r>
    </w:p>
    <w:p w:rsidR="005A6DBE" w:rsidRPr="00A91926" w:rsidRDefault="005A6DBE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5A6DBE" w:rsidRPr="00A91926" w:rsidRDefault="005A6DBE" w:rsidP="005A6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 xml:space="preserve">Иглу погружают в мягкие ткани горизонтально под углом 300 к альвеолярному отростку. Скос иглы должен быть обращен к кости. Анестетик вводят медленно. С небной столоны вкол иглы производят в угол, образованный альвеолярным и небным отростками верхней челюсти, вводят не более 0,5 мл анестетика. С язычной стороны альвеолярной части нижней челюсти анестетик вводят в место перехода слизистой оболочки альвеолярной части на </w:t>
      </w:r>
      <w:r w:rsidRPr="00A91926">
        <w:rPr>
          <w:rFonts w:ascii="Times New Roman" w:hAnsi="Times New Roman" w:cs="Times New Roman"/>
          <w:sz w:val="28"/>
          <w:szCs w:val="28"/>
        </w:rPr>
        <w:lastRenderedPageBreak/>
        <w:t>подъязычную область, 2-3 мл. С вестибулярной стороны вкол иглы производится в переходную складку.</w:t>
      </w:r>
    </w:p>
    <w:p w:rsidR="005A6DBE" w:rsidRDefault="005A6DBE" w:rsidP="005A6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>Зона обезболивания: десна, альвеолярный отросток и зуб, в области которых производится анестезия.</w:t>
      </w:r>
    </w:p>
    <w:p w:rsidR="005A6DBE" w:rsidRDefault="005A6DBE" w:rsidP="005A6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>Время наступления: 7-10 минут.</w:t>
      </w:r>
    </w:p>
    <w:p w:rsidR="005A6DBE" w:rsidRDefault="005A6DBE" w:rsidP="005A6D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DBE" w:rsidRPr="00AB1D3C" w:rsidRDefault="005A6DBE" w:rsidP="005A6D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D3C">
        <w:rPr>
          <w:rFonts w:ascii="Times New Roman" w:hAnsi="Times New Roman" w:cs="Times New Roman"/>
          <w:i/>
          <w:sz w:val="28"/>
          <w:szCs w:val="28"/>
        </w:rPr>
        <w:t>Проводниковые методы местной анестезии</w:t>
      </w:r>
    </w:p>
    <w:p w:rsidR="005A6DBE" w:rsidRPr="00A91926" w:rsidRDefault="005A6DBE" w:rsidP="005A6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>Проводниковыми называют такие методы местной анестезии, при которых анестетик подходит к нервному стволу и, осуществляя его блокаду, вызывает обезболивание определенной области, иннервируемой этим нервом.</w:t>
      </w:r>
    </w:p>
    <w:p w:rsidR="005A6DBE" w:rsidRDefault="005A6DBE" w:rsidP="005A6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926">
        <w:rPr>
          <w:rFonts w:ascii="Times New Roman" w:hAnsi="Times New Roman" w:cs="Times New Roman"/>
          <w:sz w:val="28"/>
          <w:szCs w:val="28"/>
        </w:rPr>
        <w:t>Проводниковые методы обеспечивают более полное и продолжительное обезболивание, охватывающее большую площадь с затратой меньшего количества анестетика, ч</w:t>
      </w:r>
      <w:r>
        <w:rPr>
          <w:rFonts w:ascii="Times New Roman" w:hAnsi="Times New Roman" w:cs="Times New Roman"/>
          <w:sz w:val="28"/>
          <w:szCs w:val="28"/>
        </w:rPr>
        <w:t>ем при ин</w:t>
      </w:r>
      <w:r w:rsidRPr="00A91926">
        <w:rPr>
          <w:rFonts w:ascii="Times New Roman" w:hAnsi="Times New Roman" w:cs="Times New Roman"/>
          <w:sz w:val="28"/>
          <w:szCs w:val="28"/>
        </w:rPr>
        <w:t>фильтрационных методах. Различают эндоневральную анестезию (при введении анестетика непосредственно в нервный ствол) и периневральную (при введении его вблизи ствола с расчетом на диффузию). В настоящее вр</w:t>
      </w:r>
      <w:r>
        <w:rPr>
          <w:rFonts w:ascii="Times New Roman" w:hAnsi="Times New Roman" w:cs="Times New Roman"/>
          <w:sz w:val="28"/>
          <w:szCs w:val="28"/>
        </w:rPr>
        <w:t xml:space="preserve">емя применяется главным образом </w:t>
      </w:r>
      <w:r w:rsidRPr="00A91926">
        <w:rPr>
          <w:rFonts w:ascii="Times New Roman" w:hAnsi="Times New Roman" w:cs="Times New Roman"/>
          <w:sz w:val="28"/>
          <w:szCs w:val="28"/>
        </w:rPr>
        <w:t>последняя. Если инъекцию для блокады той или иной ветви тройничного нерва производят в полости р</w:t>
      </w:r>
      <w:r>
        <w:rPr>
          <w:rFonts w:ascii="Times New Roman" w:hAnsi="Times New Roman" w:cs="Times New Roman"/>
          <w:sz w:val="28"/>
          <w:szCs w:val="28"/>
        </w:rPr>
        <w:t>та, анестезию называют внутриро</w:t>
      </w:r>
      <w:r w:rsidRPr="00A91926">
        <w:rPr>
          <w:rFonts w:ascii="Times New Roman" w:hAnsi="Times New Roman" w:cs="Times New Roman"/>
          <w:sz w:val="28"/>
          <w:szCs w:val="28"/>
        </w:rPr>
        <w:t>товой (интраоральной), если же ее осуществляют со стороны мягких тканей лица, то внеротовой (экстраоральной).</w:t>
      </w:r>
    </w:p>
    <w:p w:rsidR="005A6DBE" w:rsidRDefault="005A6DBE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439" w:rsidRDefault="00AD3439" w:rsidP="005A6DB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3439" w:rsidRDefault="00AD3439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439" w:rsidRDefault="00AD3439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439" w:rsidRDefault="00AD3439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D64" w:rsidRPr="00AD3439" w:rsidRDefault="00456D64" w:rsidP="005A6D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3439">
        <w:rPr>
          <w:rFonts w:ascii="Times New Roman" w:hAnsi="Times New Roman" w:cs="Times New Roman"/>
          <w:b/>
          <w:sz w:val="28"/>
          <w:szCs w:val="28"/>
        </w:rPr>
        <w:lastRenderedPageBreak/>
        <w:t>Показания к применению местных анестетиков в стоматологии: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1. Все виды терапевтического лечения: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препарирование кариозной полости,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лечение пульпита,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лечение острого апикального периодонтита,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удаление зубных отложений.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2. Все виды хирургического лечения: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удаление зубов,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зубосохраняющие операции,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операции на тканях маргинального периодонта,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имплантация и другие оперативные вмешательства.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3. Ортопедическое лечение:</w:t>
      </w:r>
    </w:p>
    <w:p w:rsidR="00456D64" w:rsidRP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препариров</w:t>
      </w:r>
      <w:r>
        <w:rPr>
          <w:rFonts w:ascii="Times New Roman" w:hAnsi="Times New Roman" w:cs="Times New Roman"/>
          <w:sz w:val="28"/>
          <w:szCs w:val="28"/>
        </w:rPr>
        <w:t>ание зуба под коронку, вкладку,</w:t>
      </w:r>
    </w:p>
    <w:p w:rsid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D64">
        <w:rPr>
          <w:rFonts w:ascii="Times New Roman" w:hAnsi="Times New Roman" w:cs="Times New Roman"/>
          <w:sz w:val="28"/>
          <w:szCs w:val="28"/>
        </w:rPr>
        <w:t>• снятие коронок с витальных зубов.</w:t>
      </w:r>
    </w:p>
    <w:p w:rsidR="00456D64" w:rsidRDefault="00456D64" w:rsidP="005A6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DBE" w:rsidRPr="00580554" w:rsidRDefault="005A6DBE" w:rsidP="000061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1D3C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Прот</w:t>
      </w:r>
      <w:r w:rsidR="00AD3439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ивопоказания:</w:t>
      </w:r>
    </w:p>
    <w:p w:rsidR="005A6DBE" w:rsidRPr="00580554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t>Аллергические реакции к местным анестетикам, наблюдавшиеся у больного в прошлом.</w:t>
      </w:r>
    </w:p>
    <w:p w:rsidR="005A6DBE" w:rsidRPr="00580554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t>Выраженная сердечно-сосудистая недостаточность.</w:t>
      </w:r>
    </w:p>
    <w:p w:rsidR="005A6DBE" w:rsidRPr="00580554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t>Нарушение функции печени и почек с явлениями декомпенсации (цирроз, нефрозо-нефрит).</w:t>
      </w:r>
    </w:p>
    <w:p w:rsidR="005A6DBE" w:rsidRPr="00580554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Органические заболевания ЦНС (дебильность, шизофрения).</w:t>
      </w:r>
    </w:p>
    <w:p w:rsidR="005A6DBE" w:rsidRPr="00580554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Отказ больного от применения местных анестетиков. Местное обезболивание противопоказано беременным женщинам, если у них предварительно не была проведена премедикация.</w:t>
      </w:r>
    </w:p>
    <w:p w:rsidR="005A6DBE" w:rsidRDefault="005A6DBE" w:rsidP="00006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0554">
        <w:rPr>
          <w:rFonts w:ascii="Times New Roman" w:eastAsia="Times New Roman" w:hAnsi="Times New Roman" w:cs="Times New Roman"/>
          <w:sz w:val="28"/>
          <w:szCs w:val="20"/>
          <w:lang w:eastAsia="ar-SA"/>
        </w:rPr>
        <w:t>Идиосинкразия (индивидуальная непереносимость препарата)</w:t>
      </w:r>
    </w:p>
    <w:p w:rsidR="005A6DBE" w:rsidRDefault="005A6DBE" w:rsidP="005A6DBE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A6DBE" w:rsidRPr="00AD3439" w:rsidRDefault="005A6DBE" w:rsidP="005A6DB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D343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Выбор анестетика для пациентов группы риска</w:t>
      </w:r>
      <w:r w:rsidR="00AD343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3E1BFC" w:rsidRPr="003E1BFC" w:rsidRDefault="005A6DBE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Беременные женщины. </w:t>
      </w:r>
    </w:p>
    <w:p w:rsidR="005A6DBE" w:rsidRPr="003E1BFC" w:rsidRDefault="005A6DBE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Препарат выбора - артикаин, т.к. он не проникает через гематоплацентарный барьер. Лучше всего применять 4% артикаин с адреналином 1:200000 (Ultrakain DS, Ubistesin).</w:t>
      </w:r>
    </w:p>
    <w:p w:rsidR="003E1BFC" w:rsidRPr="003E1BFC" w:rsidRDefault="005A6DBE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Пациенты с сердечно-сосудистой патологией. </w:t>
      </w:r>
    </w:p>
    <w:p w:rsidR="005A6DBE" w:rsidRPr="003E1BFC" w:rsidRDefault="005A6DBE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заболеваниях легкой степени возможно применение анестетиков с низкой концентрацией адреналина. При более тяжелых состояниях (атриовентрикулярная блокада, злок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ачественная гипертензия и т.п.) 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необходимо оказание стоматологич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еской помощи после консультации 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 кардиологом и желательно 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условиях стационара. В данной 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ситуации применяют анестетик без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вазоконстриктора. При аритмиях 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рекомендуется использование лидокаина.</w:t>
      </w:r>
    </w:p>
    <w:p w:rsidR="003E1BFC" w:rsidRPr="003E1BFC" w:rsidRDefault="005A6DBE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Пациенты с легочной недо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статочностью. </w:t>
      </w:r>
    </w:p>
    <w:p w:rsidR="005A6DBE" w:rsidRPr="003E1BFC" w:rsidRDefault="003E1BFC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Стоматологическая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помощь оказывается в стационаре, 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т.к. дыхательная система играет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важную роль в выведении анес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тетиков из организма и возможны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осложнения после проведения обезболивания.</w:t>
      </w:r>
    </w:p>
    <w:p w:rsidR="003E1BFC" w:rsidRPr="003E1BFC" w:rsidRDefault="005A6DBE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Пациенты с почечной не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достаточностью. </w:t>
      </w:r>
    </w:p>
    <w:p w:rsidR="005A6DBE" w:rsidRPr="003E1BFC" w:rsidRDefault="003E1BFC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 таких больных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отсутствует повышенная чувствительность к местным анестетикам.</w:t>
      </w:r>
    </w:p>
    <w:p w:rsidR="003E1BFC" w:rsidRPr="003E1BFC" w:rsidRDefault="005A6DBE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Пациенты с психичес</w:t>
      </w:r>
      <w:r w:rsidR="003E1BFC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кими расстройствами. </w:t>
      </w:r>
    </w:p>
    <w:p w:rsidR="005A6DBE" w:rsidRPr="003E1BFC" w:rsidRDefault="003E1BFC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 приеме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слабых транквилизаторов возм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ожно использование анестетика с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адреналином 1:200000. Пациент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ам, принимающим ингибиторы МАО,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антидепрессанты - вазоконстрикторы противопоказаны.</w:t>
      </w:r>
    </w:p>
    <w:p w:rsidR="003E1BFC" w:rsidRPr="003E1BFC" w:rsidRDefault="003E1BFC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Спортсмены. </w:t>
      </w:r>
    </w:p>
    <w:p w:rsidR="005A6DBE" w:rsidRPr="003E1BFC" w:rsidRDefault="003E1BFC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ведени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 местных анестетиков на основе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артикаина может дать положительный результат при допингконтроле.</w:t>
      </w:r>
    </w:p>
    <w:p w:rsidR="003E1BFC" w:rsidRPr="003E1BFC" w:rsidRDefault="003E1BFC" w:rsidP="003E1B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Дети. </w:t>
      </w:r>
    </w:p>
    <w:p w:rsidR="003E1BFC" w:rsidRDefault="003E1BFC" w:rsidP="003E1B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связи с высо</w:t>
      </w:r>
      <w:r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ким риском развития токсических </w:t>
      </w:r>
      <w:r w:rsidR="005A6DBE" w:rsidRPr="003E1BFC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реакций необходим тщательный подбор дозы препа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рата.</w:t>
      </w:r>
    </w:p>
    <w:p w:rsidR="003E1BFC" w:rsidRDefault="003E1BFC" w:rsidP="003E1B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1BFC" w:rsidRPr="003E1BFC" w:rsidRDefault="003E1BFC" w:rsidP="003E1BF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Осложнения при местной анестезии</w:t>
      </w:r>
    </w:p>
    <w:p w:rsid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Осложнения при местной анестезии могут проявляться нарушением общего состояния организма и изменением местных тканей. Их целесообразно разделить на две группы: </w:t>
      </w:r>
    </w:p>
    <w:p w:rsid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осложнения, вызывающие изменения общего состояния организма; 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2) осложнения, вызывающие изменения местных тканей (местные осложнения).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К первой группе следует отнести осложнения аллергического и токсического происхождения: крапивницу, отек Квинке, анафилактический шок, а также обморок, который, хотя и не является специфическим осложнением местной анестезии, а вызывается эмоциональным перенапряжением, тем не менее часто наблюдается при местной анестезии. Врачам-стоматологам именно по этому поводу приходится наиболее часто оказывать больным неотложную помощь.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Вторую группу составляют такие осложнения, как повреждение во время инъекции кровеносных сосудов и нервных стволов, развитие воспалительных процессов в области обезболиваемых тканей, ишемия обезболиваемых тканей, введение в ткани некондиционных растворов и перелом инъекционной иглы.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Осложнения, вызывающие изменения общего состояния организма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Обморок. 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инъекции раствора анестетика или после нее может возникнуть обморок. Он проявляется кратко­временной потерей сознания, обусловленной острой рефлекторной недостаточностью кровоснабжения головного мозга. Чаще развивается постепенно: у больного появляются общая слабость, головокружение, потемнение в глазах, он бледнеет и теряет сознание, дыхание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новится поверхностным, пульс не</w:t>
      </w: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ослабленным, артериальное давление снижается. Реже обморок возникает внезапно. Обморок бывает простым (синко-пальным) и судорожным (конвульсивным). Простой обморок обычно продолжается 30—40 с, а судорожный от 30 с до нескольких минут. Судорожный обморок следует отличать от эпилептического припадка, который также может возникнуть при проведении местной анестезии у больных, страдающих эпилепсией. Для эпилептического припадка характерны выделение из полости рта пенистой жидкости, резкое сведение челюстей (тризм) и шумное дыхание.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При наступлении обморочного состояния больному необходимо придать горизонтальное положение, расстегнуть стесняющую одежду, обеспечить приток свежего воздуха и дать вдохнуть через нос пары нашатырного спирта (смочить им ватный шарик и поднести его к носу на расстоянии 5—7 см). Если об­морочное состояние продолжается более 60 с, показано введение в вену 1 мл 10% растнора кофеина или 1 мл кордиамина (вводить медленно), так как подкожное введение быстрого эффекта не дает.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Крапивница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Крапивница характеризуется резким зудом кожи всего тела, общим недомоганием, беспокойством, тошнотой. Затем на коже появляются волдыри величиной с чечевицу, беловатого, розового или красного цвета, с четко очерченными краями, которые, сливаясь, могут образовывать волдыри значительных размеров.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Отек Квинке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Отек Квинке возникает внезапно и длится от нескольких часов до нескольких дней. Как правило, он исчезает бесследно. Отеком Квинке могут поражаться язык, мягкое небо, глотка, миндалины. Большую опасность представляет возникновение отека Квинке в области гортани.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При первых же симптомах отека Квинке в области гортани (чувство удушья, шумное дыхание, хриплый голос) больному необходимо ввести под кожу 0,5 мл 0,1% раствора адреналина и внутривенно 2 мл 2% раствора супрастина или 1% раствора димедрола, или 2,5% раствора пипольфена и срочно санитарным транспортом направить его в ЛОР-клинику.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Для лечения крапивницы и отека Квинке применяются различные антишстаминные препараты: димедрол, супрастин, пи-польфен, диазолин и др. Лечение обычно проводится в аллерго-логических кабинетах и отделениях или терапевтом.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Анафилактический шок 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Анафилактический шок — наиболее тяжелая и опасная аллергическая реакция. Обычно первые симптомы появляются через 15—30 мин после введения обычной дозы анестетика, но они могут наблюдаться и во время инъекции препарата. Вначале больной отмечает общую слабость, затем слабость усиливается, появляется чувство сдавления за грудиной, кожные покровы лица становятся бледными, покрываются холодным потом, появляются боли в животе, возникают тошнота, рвота. Пульс частый, </w:t>
      </w: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нитевидный, артериальное давление резко падает. Иногда появляются судороги. Состояние быстро ухудшается, наступает потеря сознания, пульс и артериальное давление не определяются, тоны сердца становятся глухими и еле прослушиваются. Может наступить смертельный исход.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Лечение должно быть начато незамедлительно. Больному необходимо ввести под кожу 1 мл 0,1% раствора адреналина, а в вену раствор кофеина или кордиамина (2—3 мл). При отсутствии эффекта внутривенно вводят 1 мл 1 % раствора адреналина с 20 мл 40% раствора глюкозы, внутримышечно 2— 3 мл 2,5% раствора пипольфена или 1% раствора димедрола, или 2% раствора супрастина. При явлениях бронхоспазма показано внутривенное вливание 10 мл 2,4% раствора эуфиллина в 10 мл 40% раствора глюкозы. Если состояние больного продолжает оставаться тяжелым, необходимо повторить внутривенное введение 1 мл 0,1% раствора адреналина с 20 мл 40% раствора глюкозы и наладить постоянное капельное внутривенное вливание смеси (250—300 мл 5% раствора глюкозы, 2 мл 0,1% раствора адреналина или 5 мл 0,2% раствора норадреналина, или 1—2 мл мезатона) и струйно ввести в вену 30—60 мг преднизолона или 100—200 мг гидрокортизона. При остановке сердца показаны непрямой массаж сердца и искусственная вентиляция легких по способу рот в рот или рот и нос. После выведения больного из тяжелого состояния он должен быть госпитализирован в терапевтическое или аллергологическое отделение.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Местные  осложнения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Повреждение кровеносных сосудов при инъекции чаще наблюдается во время анестезии в области бугра верхней челюсти. Здесь повреждаются сосуды венозного крыловидного сплетения. Образующиеся вследствие этого гематомы легко инфицируются и нагнаиваются. Возникновение флегмон в области бугра и распространение их в крылонебную ямку представляют значительную опасность в силу имеющихся здесь связей с глазницей и пещеристой пазухой твердой мозговой оболочки.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втором месте по частоте повреждения сосудов стоит анестезия у нижнечелюстного отверстии. При неосторожном продвижении иглы могут повреждаться нижнеячеистые артерия и вена. В результате возникает гематома, которая может нагноиться и принести к гнойному воспалению клетчатки крыловидно-нижнечелюстного пространства. Не исключается возможность повреждения и нижнелуночкового нерва, что определяется возникновением стреляющей боли по ходу этого нерва с последующим стойким нарушением чувствительности инервируемой зоны.</w:t>
      </w:r>
    </w:p>
    <w:p w:rsidR="003E1BFC" w:rsidRP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>Повреждение кровеносных сосудов и нервов в большинстве случаев обусловливается несоблюдением правил проведения анестезии. Эти осложнения возникают в тех случаях, когда иглу в глубь тканей проводят без соприкосновения с костью и не предпосылают ее продвижению струю анестетика.</w:t>
      </w:r>
    </w:p>
    <w:p w:rsidR="003E1BFC" w:rsidRDefault="003E1BFC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во время инъекции раствора анестетика возникла гематома, следует оттянуть иглу назад и ввести остаток анестетика в ткани. Это в какой-то мере ограничивает дальнейшее нарастание гематомы. После выведения иглы на область гематомы следует наложить марлевый шарик и придавить его к кости. Затем, если наступила анестезия, а гематома не увеличивается, нужно закончить стоматологическое вмешательство. Если анестезия не наступила, ее следует провести повторно, лучше другим доступом, и осуществить вмешательство. Больной после этого должен находиться под наблюдением. Рекомендуются вначале гипотермия, а затем тепловые процедуры. </w:t>
      </w:r>
    </w:p>
    <w:p w:rsidR="00AD3439" w:rsidRDefault="00AD3439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439" w:rsidRDefault="00AD3439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439" w:rsidRDefault="00AD3439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439" w:rsidRDefault="00AD3439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439" w:rsidRDefault="00AD3439" w:rsidP="003E1BF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439" w:rsidRDefault="00AD3439" w:rsidP="00AD343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Список литературы.</w:t>
      </w:r>
    </w:p>
    <w:p w:rsidR="00AD3439" w:rsidRDefault="00AD3439" w:rsidP="0000619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439">
        <w:rPr>
          <w:rFonts w:ascii="Times New Roman" w:eastAsia="Calibri" w:hAnsi="Times New Roman" w:cs="Times New Roman"/>
          <w:sz w:val="28"/>
          <w:szCs w:val="28"/>
        </w:rPr>
        <w:t>С.А. Кабанова, А.К. Потоцкий, А.А. Кабанова, Т.Н. Чернина, А.Н. Минина.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439">
        <w:rPr>
          <w:rFonts w:ascii="Times New Roman" w:eastAsia="Calibri" w:hAnsi="Times New Roman" w:cs="Times New Roman"/>
          <w:sz w:val="28"/>
          <w:szCs w:val="28"/>
        </w:rPr>
        <w:t>Основы челюстно-лицевой хирургии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D3439">
        <w:rPr>
          <w:rFonts w:ascii="Times New Roman" w:eastAsia="Calibri" w:hAnsi="Times New Roman" w:cs="Times New Roman"/>
          <w:sz w:val="28"/>
          <w:szCs w:val="28"/>
        </w:rPr>
        <w:t xml:space="preserve"> Обезболивание. Операция удаления зуба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D3439">
        <w:rPr>
          <w:rFonts w:ascii="Times New Roman" w:eastAsia="Calibri" w:hAnsi="Times New Roman" w:cs="Times New Roman"/>
          <w:sz w:val="28"/>
          <w:szCs w:val="28"/>
        </w:rPr>
        <w:t xml:space="preserve"> том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2011 г.</w:t>
      </w:r>
    </w:p>
    <w:p w:rsidR="00006197" w:rsidRDefault="00006197" w:rsidP="0000619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97">
        <w:rPr>
          <w:rFonts w:ascii="Times New Roman" w:eastAsia="Calibri" w:hAnsi="Times New Roman" w:cs="Times New Roman"/>
          <w:sz w:val="28"/>
          <w:szCs w:val="28"/>
        </w:rPr>
        <w:t>Зобнин В.В., Бояров Ю.С., Гайдин Д. И., Смирницкая М, В. Методы обезболивания в стоматологии. – Чита: ГОУ ВПО ЧГМА 2005</w:t>
      </w:r>
    </w:p>
    <w:p w:rsidR="00AD3439" w:rsidRDefault="00006197" w:rsidP="0000619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Дуйсеева Г.Ш., Рузуддинов С.Р. </w:t>
      </w:r>
      <w:r w:rsidRPr="00006197">
        <w:rPr>
          <w:rFonts w:ascii="Times New Roman" w:eastAsia="Calibri" w:hAnsi="Times New Roman" w:cs="Times New Roman"/>
          <w:sz w:val="28"/>
          <w:szCs w:val="28"/>
        </w:rPr>
        <w:t>Современные аспекты боли и местног</w:t>
      </w:r>
      <w:r>
        <w:rPr>
          <w:rFonts w:ascii="Times New Roman" w:eastAsia="Calibri" w:hAnsi="Times New Roman" w:cs="Times New Roman"/>
          <w:sz w:val="28"/>
          <w:szCs w:val="28"/>
        </w:rPr>
        <w:t>о обезболивания в стоматологии.</w:t>
      </w:r>
    </w:p>
    <w:p w:rsidR="00006197" w:rsidRDefault="00006197" w:rsidP="0000619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97">
        <w:rPr>
          <w:rFonts w:ascii="Times New Roman" w:eastAsia="Calibri" w:hAnsi="Times New Roman" w:cs="Times New Roman"/>
          <w:sz w:val="28"/>
          <w:szCs w:val="28"/>
        </w:rPr>
        <w:t>Рабинович, Заводиленко, Васильев: Обезболивание в стоматологии у детей и взрослых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197" w:rsidRPr="00006197" w:rsidRDefault="00006197" w:rsidP="00006197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97">
        <w:rPr>
          <w:rFonts w:ascii="Times New Roman" w:eastAsia="Calibri" w:hAnsi="Times New Roman" w:cs="Times New Roman"/>
          <w:sz w:val="28"/>
          <w:szCs w:val="28"/>
        </w:rPr>
        <w:t>Боровский Е.В. Терапевтическая стоматология / Е.В. Боровский и др. – М.: 2007</w:t>
      </w:r>
    </w:p>
    <w:p w:rsidR="00006197" w:rsidRPr="00006197" w:rsidRDefault="00006197" w:rsidP="000061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BFC" w:rsidRPr="003E1BFC" w:rsidRDefault="003E1BFC" w:rsidP="003E1B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A6DBE" w:rsidRDefault="005A6DBE" w:rsidP="00456D64">
      <w:pPr>
        <w:rPr>
          <w:rFonts w:ascii="Times New Roman" w:hAnsi="Times New Roman" w:cs="Times New Roman"/>
          <w:sz w:val="28"/>
          <w:szCs w:val="28"/>
        </w:rPr>
      </w:pPr>
    </w:p>
    <w:p w:rsidR="00456D64" w:rsidRPr="00456D64" w:rsidRDefault="00456D64" w:rsidP="00456D64">
      <w:pPr>
        <w:rPr>
          <w:rFonts w:ascii="Times New Roman" w:hAnsi="Times New Roman" w:cs="Times New Roman"/>
          <w:sz w:val="28"/>
          <w:szCs w:val="28"/>
        </w:rPr>
      </w:pPr>
    </w:p>
    <w:sectPr w:rsidR="00456D64" w:rsidRPr="00456D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6C" w:rsidRDefault="0027216C" w:rsidP="003E1BFC">
      <w:pPr>
        <w:spacing w:after="0" w:line="240" w:lineRule="auto"/>
      </w:pPr>
      <w:r>
        <w:separator/>
      </w:r>
    </w:p>
  </w:endnote>
  <w:endnote w:type="continuationSeparator" w:id="0">
    <w:p w:rsidR="0027216C" w:rsidRDefault="0027216C" w:rsidP="003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639205"/>
      <w:docPartObj>
        <w:docPartGallery w:val="Page Numbers (Bottom of Page)"/>
        <w:docPartUnique/>
      </w:docPartObj>
    </w:sdtPr>
    <w:sdtEndPr/>
    <w:sdtContent>
      <w:p w:rsidR="003E1BFC" w:rsidRDefault="003E1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E3">
          <w:rPr>
            <w:noProof/>
          </w:rPr>
          <w:t>1</w:t>
        </w:r>
        <w:r>
          <w:fldChar w:fldCharType="end"/>
        </w:r>
      </w:p>
    </w:sdtContent>
  </w:sdt>
  <w:p w:rsidR="003E1BFC" w:rsidRDefault="003E1B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6C" w:rsidRDefault="0027216C" w:rsidP="003E1BFC">
      <w:pPr>
        <w:spacing w:after="0" w:line="240" w:lineRule="auto"/>
      </w:pPr>
      <w:r>
        <w:separator/>
      </w:r>
    </w:p>
  </w:footnote>
  <w:footnote w:type="continuationSeparator" w:id="0">
    <w:p w:rsidR="0027216C" w:rsidRDefault="0027216C" w:rsidP="003E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44AF"/>
    <w:multiLevelType w:val="hybridMultilevel"/>
    <w:tmpl w:val="3BF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29E9"/>
    <w:multiLevelType w:val="hybridMultilevel"/>
    <w:tmpl w:val="8C9A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C0F"/>
    <w:multiLevelType w:val="hybridMultilevel"/>
    <w:tmpl w:val="C7C2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1"/>
    <w:rsid w:val="00006197"/>
    <w:rsid w:val="0027216C"/>
    <w:rsid w:val="002C07B1"/>
    <w:rsid w:val="003E1BFC"/>
    <w:rsid w:val="00446EE3"/>
    <w:rsid w:val="00456D64"/>
    <w:rsid w:val="00482316"/>
    <w:rsid w:val="005A6DBE"/>
    <w:rsid w:val="009B71C1"/>
    <w:rsid w:val="00AD3439"/>
    <w:rsid w:val="00B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D6A9-031C-41D1-AF8D-BB94256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B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B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B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kiss_</dc:creator>
  <cp:keywords/>
  <dc:description/>
  <cp:lastModifiedBy>kiss_</cp:lastModifiedBy>
  <cp:revision>2</cp:revision>
  <dcterms:created xsi:type="dcterms:W3CDTF">2023-01-19T07:52:00Z</dcterms:created>
  <dcterms:modified xsi:type="dcterms:W3CDTF">2023-01-19T07:52:00Z</dcterms:modified>
</cp:coreProperties>
</file>