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A516" w14:textId="77777777" w:rsidR="004D01E9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4B923614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на реферат-презентацию по теме</w:t>
      </w:r>
    </w:p>
    <w:p w14:paraId="43317096" w14:textId="057D08B2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«</w:t>
      </w:r>
      <w:r w:rsidR="007550A6">
        <w:rPr>
          <w:rFonts w:ascii="Times New Roman" w:hAnsi="Times New Roman" w:cs="Times New Roman"/>
          <w:b/>
          <w:sz w:val="24"/>
          <w:szCs w:val="24"/>
        </w:rPr>
        <w:t>Переломы длинных трубчатых костей на примере переломов костей голени</w:t>
      </w:r>
      <w:r w:rsidRPr="007B55F4">
        <w:rPr>
          <w:rFonts w:ascii="Times New Roman" w:hAnsi="Times New Roman" w:cs="Times New Roman"/>
          <w:b/>
          <w:sz w:val="24"/>
          <w:szCs w:val="24"/>
        </w:rPr>
        <w:t>»</w:t>
      </w:r>
    </w:p>
    <w:p w14:paraId="5AB903BB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ординатора </w:t>
      </w:r>
      <w:r w:rsidR="00952E3C">
        <w:rPr>
          <w:rFonts w:ascii="Times New Roman" w:hAnsi="Times New Roman" w:cs="Times New Roman"/>
          <w:b/>
          <w:sz w:val="24"/>
          <w:szCs w:val="24"/>
        </w:rPr>
        <w:t>1</w:t>
      </w:r>
      <w:r w:rsidRPr="007B55F4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14:paraId="06D10397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кафедры травматологии, ортопедии и нейрохирургии с курсом ПО</w:t>
      </w:r>
    </w:p>
    <w:p w14:paraId="1B83657D" w14:textId="77777777" w:rsidR="007B55F4" w:rsidRPr="007B55F4" w:rsidRDefault="00952E3C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Амельченко Анастасии Игоревны</w:t>
      </w:r>
    </w:p>
    <w:p w14:paraId="1AD937A4" w14:textId="77777777" w:rsidR="007B55F4" w:rsidRDefault="007B55F4" w:rsidP="007B5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385025" w14:textId="74AD7ED3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посвящена актуальной проблеме в травматологии и ортопедии – </w:t>
      </w:r>
      <w:r w:rsidR="007550A6">
        <w:rPr>
          <w:rFonts w:ascii="Times New Roman" w:hAnsi="Times New Roman" w:cs="Times New Roman"/>
          <w:sz w:val="24"/>
          <w:szCs w:val="24"/>
        </w:rPr>
        <w:t>переломам трубчатых костей</w:t>
      </w:r>
      <w:r>
        <w:rPr>
          <w:rFonts w:ascii="Times New Roman" w:hAnsi="Times New Roman" w:cs="Times New Roman"/>
          <w:sz w:val="24"/>
          <w:szCs w:val="24"/>
        </w:rPr>
        <w:t xml:space="preserve">, которая в последние годы становится неотъемлемой частью работы врача травматолога-ортопеда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травмцентрах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</w:t>
      </w:r>
    </w:p>
    <w:p w14:paraId="7D674C71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 соответствует заявленной теме. Автор излагает современную классификацию, согласно механизму травмы, жалобы, клинические признаки, дополнительные метолы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14:paraId="7EEC834F" w14:textId="4F48898B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Презентация оформлена согласно требованиям, состоит из </w:t>
      </w:r>
      <w:r w:rsidR="007550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разделов, изложение логичное и последовательное, проиллюстрирована наглядно и качественно.</w:t>
      </w:r>
    </w:p>
    <w:p w14:paraId="52765C11" w14:textId="1D6A983E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 в </w:t>
      </w:r>
      <w:r w:rsidR="007550A6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слайдов соответствует 50-минутному докладу.</w:t>
      </w:r>
    </w:p>
    <w:p w14:paraId="21B6E772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Источники для реферата использованы  за последние 5 лет, есть ссылки на ведущие российские и зарубежные школы </w:t>
      </w:r>
      <w:r w:rsidR="00017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НМИЦ ТО им. Н.Н. Приорова, РНИИТО им.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ГБУЗ СО «ЦСВМП «УИТО им.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176D4">
        <w:rPr>
          <w:rFonts w:ascii="Times New Roman" w:hAnsi="Times New Roman" w:cs="Times New Roman"/>
          <w:sz w:val="24"/>
          <w:szCs w:val="24"/>
        </w:rPr>
        <w:t>», Университетская клиника Шарите, Университетский ортопедический цент в Принстоне.</w:t>
      </w:r>
    </w:p>
    <w:p w14:paraId="00D9D024" w14:textId="77777777" w:rsidR="000176D4" w:rsidRDefault="000176D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«Отлично».</w:t>
      </w:r>
    </w:p>
    <w:p w14:paraId="3F12B2BF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00FAC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606F6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5DE29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травматологии.</w:t>
      </w:r>
    </w:p>
    <w:p w14:paraId="36A8C015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ортопедии и нейрохирургии с курсом ПО,</w:t>
      </w:r>
    </w:p>
    <w:p w14:paraId="02DDC2C5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ординаторов по курсу травматологии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Белова</w:t>
      </w:r>
    </w:p>
    <w:p w14:paraId="1085AA94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DAD48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08.04.2019 г.</w:t>
      </w:r>
    </w:p>
    <w:p w14:paraId="231D98DF" w14:textId="77777777" w:rsidR="007B55F4" w:rsidRDefault="007B55F4" w:rsidP="007B55F4">
      <w:pPr>
        <w:spacing w:after="0"/>
      </w:pPr>
    </w:p>
    <w:p w14:paraId="417E6446" w14:textId="77777777" w:rsidR="007B55F4" w:rsidRDefault="007B55F4"/>
    <w:sectPr w:rsidR="007B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28E"/>
    <w:rsid w:val="000176D4"/>
    <w:rsid w:val="0044428E"/>
    <w:rsid w:val="00496CC7"/>
    <w:rsid w:val="004D01E9"/>
    <w:rsid w:val="007550A6"/>
    <w:rsid w:val="007B55F4"/>
    <w:rsid w:val="009421D8"/>
    <w:rsid w:val="00952E3C"/>
    <w:rsid w:val="00982E6E"/>
    <w:rsid w:val="00BF6B8F"/>
    <w:rsid w:val="00D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3959"/>
  <w15:docId w15:val="{A3B8213A-3DC2-4F6F-9669-BFF8127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БеловаОА</dc:creator>
  <cp:keywords/>
  <dc:description/>
  <cp:lastModifiedBy>Анастасия Шигаева</cp:lastModifiedBy>
  <cp:revision>6</cp:revision>
  <dcterms:created xsi:type="dcterms:W3CDTF">2019-04-09T15:39:00Z</dcterms:created>
  <dcterms:modified xsi:type="dcterms:W3CDTF">2019-04-09T15:44:00Z</dcterms:modified>
</cp:coreProperties>
</file>