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Выполнила: Давлетшина Марина Вячеславовна, ординатор 1 года по специальности неврология, группа 115.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2913">
        <w:rPr>
          <w:rFonts w:ascii="Times New Roman" w:eastAsia="Calibri" w:hAnsi="Times New Roman" w:cs="Times New Roman"/>
          <w:b/>
          <w:sz w:val="28"/>
          <w:szCs w:val="28"/>
        </w:rPr>
        <w:t>Дисгормональные</w:t>
      </w:r>
      <w:proofErr w:type="spellEnd"/>
      <w:r w:rsidRPr="00A22913">
        <w:rPr>
          <w:rFonts w:ascii="Times New Roman" w:eastAsia="Calibri" w:hAnsi="Times New Roman" w:cs="Times New Roman"/>
          <w:b/>
          <w:sz w:val="28"/>
          <w:szCs w:val="28"/>
        </w:rPr>
        <w:t xml:space="preserve"> заболевания и рак молочной железы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Задача 1: 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физиолечение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>. Боли не только не уменьшились, но и стали постоянными.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Вопрос 1: Предварительный диагноз?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Вопрос 2: План обследования?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Вопрос 3: Какая клиническая форма рака молочной железы?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кетонала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Вопрос 5: Какие ошибки допустил невролог?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1) Учитывая жалобы, анамнез, объективный статус можно думать о  диагнозе: рака правой молочной железы? Z03.1 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22913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A22913">
        <w:rPr>
          <w:rFonts w:ascii="Times New Roman" w:eastAsia="Calibri" w:hAnsi="Times New Roman" w:cs="Times New Roman"/>
          <w:sz w:val="28"/>
          <w:szCs w:val="28"/>
        </w:rPr>
        <w:t>бор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анамнеза и осмотр; осмотр включает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бимануальную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тромбоцитов;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Трепан-биопсия молочной железы.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lastRenderedPageBreak/>
        <w:t>Билатеральную маммографию + УЗИ молочных желез и регионарных зон; МРТ молочных желез – по показаниям;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R-графию органов грудной клетки; КТ / МРТ органов грудной клетки – по показаниям;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УЗИ органов брюшной полости и малого таза, КТ / МРТ органов брюшной полости и малого таза с контрастированием – по показаниям, консультация гинеколога.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3) Панцирная форма рака правой молочной железы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Rp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Tabl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Ketoprofeni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100mg №10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           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D.s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. внутрь по 1 </w:t>
      </w:r>
      <w:proofErr w:type="spellStart"/>
      <w:proofErr w:type="gramStart"/>
      <w:r w:rsidRPr="00A22913">
        <w:rPr>
          <w:rFonts w:ascii="Times New Roman" w:eastAsia="Calibri" w:hAnsi="Times New Roman" w:cs="Times New Roman"/>
          <w:sz w:val="28"/>
          <w:szCs w:val="28"/>
        </w:rPr>
        <w:t>табл</w:t>
      </w:r>
      <w:proofErr w:type="spellEnd"/>
      <w:proofErr w:type="gram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2 р/д после еды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5) Назначил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физиолечение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, не собрав анамнез и жалобы на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онкопатологию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>, не произвел осмотр, не уточнил характер, локализацию и направление иррадиации боли.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Задача 2: 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</w:t>
      </w:r>
      <w:proofErr w:type="gramStart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Пальпаторно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тяжистость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тканей.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b/>
          <w:bCs/>
          <w:sz w:val="28"/>
          <w:szCs w:val="28"/>
        </w:rPr>
        <w:t>Вопрос 1:</w:t>
      </w:r>
      <w:r w:rsidRPr="00A22913">
        <w:rPr>
          <w:rFonts w:ascii="Times New Roman" w:eastAsia="Calibri" w:hAnsi="Times New Roman" w:cs="Times New Roman"/>
          <w:sz w:val="28"/>
          <w:szCs w:val="28"/>
        </w:rPr>
        <w:t> Предполагаемый диагноз?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b/>
          <w:bCs/>
          <w:sz w:val="28"/>
          <w:szCs w:val="28"/>
        </w:rPr>
        <w:t>Вопрос 2:</w:t>
      </w: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 При каком заболевании у мужчин могут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нагрубать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грудные </w:t>
      </w:r>
      <w:proofErr w:type="gramStart"/>
      <w:r w:rsidRPr="00A22913">
        <w:rPr>
          <w:rFonts w:ascii="Times New Roman" w:eastAsia="Calibri" w:hAnsi="Times New Roman" w:cs="Times New Roman"/>
          <w:sz w:val="28"/>
          <w:szCs w:val="28"/>
        </w:rPr>
        <w:t>железы</w:t>
      </w:r>
      <w:proofErr w:type="gram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и выделяться молозиво?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Вопрос 3:</w:t>
      </w:r>
      <w:r w:rsidRPr="00A22913">
        <w:rPr>
          <w:rFonts w:ascii="Times New Roman" w:eastAsia="Calibri" w:hAnsi="Times New Roman" w:cs="Times New Roman"/>
          <w:sz w:val="28"/>
          <w:szCs w:val="28"/>
        </w:rPr>
        <w:t> Какие факторы усиливают клинические проявления данного заболевания в этом случае?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b/>
          <w:bCs/>
          <w:sz w:val="28"/>
          <w:szCs w:val="28"/>
        </w:rPr>
        <w:t>Вопрос 4:</w:t>
      </w: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 Выпишите рецепт на препарат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адеметионин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для улучшения функции печени?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b/>
          <w:bCs/>
          <w:sz w:val="28"/>
          <w:szCs w:val="28"/>
        </w:rPr>
        <w:t>Вопрос 5:</w:t>
      </w:r>
      <w:r w:rsidRPr="00A22913">
        <w:rPr>
          <w:rFonts w:ascii="Times New Roman" w:eastAsia="Calibri" w:hAnsi="Times New Roman" w:cs="Times New Roman"/>
          <w:sz w:val="28"/>
          <w:szCs w:val="28"/>
        </w:rPr>
        <w:t> К какой диспансерной группе относится пациентка?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1) Учитывая жалобы, анамнез, объективный статус можно думать о  диагнозе: Мастопатия?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2) Гинекомастия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3) Усиление синтеза ФСГ, которое приводит к пролиферации железистой ткани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Rp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Tabl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Adenometianini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400mg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   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D.s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. внутрь по 1 </w:t>
      </w:r>
      <w:proofErr w:type="spellStart"/>
      <w:proofErr w:type="gramStart"/>
      <w:r w:rsidRPr="00A22913">
        <w:rPr>
          <w:rFonts w:ascii="Times New Roman" w:eastAsia="Calibri" w:hAnsi="Times New Roman" w:cs="Times New Roman"/>
          <w:sz w:val="28"/>
          <w:szCs w:val="28"/>
        </w:rPr>
        <w:t>табл</w:t>
      </w:r>
      <w:proofErr w:type="spellEnd"/>
      <w:proofErr w:type="gram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1 раз после обеда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5) Группа диспансерного наблюдения будет известна после уточнения диагноза.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Задача 3: 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</w:t>
      </w:r>
      <w:proofErr w:type="gramStart"/>
      <w:r w:rsidRPr="00A22913">
        <w:rPr>
          <w:rFonts w:ascii="Times New Roman" w:eastAsia="Calibri" w:hAnsi="Times New Roman" w:cs="Times New Roman"/>
          <w:sz w:val="28"/>
          <w:szCs w:val="28"/>
        </w:rPr>
        <w:t>Подмышечные лимфоузлы не увеличены.</w:t>
      </w:r>
      <w:proofErr w:type="gram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Опухоль больная заметила месяц назад.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Вопрос 1: Между какими заболеваниями Вы будете проводить дифференциальную диагностику?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Вопрос 2: Каков алгоритм обследования?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Вопрос 3: Наиболее вероятный диагноз?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Вопрос 4: </w:t>
      </w:r>
      <w:proofErr w:type="gramStart"/>
      <w:r w:rsidRPr="00A22913">
        <w:rPr>
          <w:rFonts w:ascii="Times New Roman" w:eastAsia="Calibri" w:hAnsi="Times New Roman" w:cs="Times New Roman"/>
          <w:sz w:val="28"/>
          <w:szCs w:val="28"/>
        </w:rPr>
        <w:t>Консультация</w:t>
      </w:r>
      <w:proofErr w:type="gram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какого специалиста необходима?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Вопрос 5: Какая операция предпочтительна в данной ситуации?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lastRenderedPageBreak/>
        <w:t>1) Дифференциальный диагноз: Узловой формой рака молочной железы, очаговым фиброзом, липомой молочной железы, фиброаденомой.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2) Сбор анамнеза и осмотр, осмотр включает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бимануальную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метастазов.</w:t>
      </w:r>
    </w:p>
    <w:p w:rsidR="00A22913" w:rsidRPr="00A22913" w:rsidRDefault="00A22913" w:rsidP="00A229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2913">
        <w:rPr>
          <w:rFonts w:ascii="Times New Roman" w:eastAsia="Calibri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тромбоцитов;</w:t>
      </w:r>
      <w:r w:rsidRPr="00A22913">
        <w:rPr>
          <w:rFonts w:ascii="Times New Roman" w:eastAsia="Calibri" w:hAnsi="Times New Roman" w:cs="Times New Roman"/>
          <w:sz w:val="28"/>
          <w:szCs w:val="28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 w:rsidRPr="00A22913">
        <w:rPr>
          <w:rFonts w:ascii="Times New Roman" w:eastAsia="Calibri" w:hAnsi="Times New Roman" w:cs="Times New Roman"/>
          <w:sz w:val="28"/>
          <w:szCs w:val="28"/>
        </w:rPr>
        <w:br/>
        <w:t>Билатеральную маммографию + УЗИ молочных желез и регионарных зон; МРТ молочных желез – по показаниям;</w:t>
      </w:r>
      <w:r w:rsidRPr="00A22913">
        <w:rPr>
          <w:rFonts w:ascii="Times New Roman" w:eastAsia="Calibri" w:hAnsi="Times New Roman" w:cs="Times New Roman"/>
          <w:sz w:val="28"/>
          <w:szCs w:val="28"/>
        </w:rPr>
        <w:br/>
        <w:t>R-графию органов грудной клетки; КТ / МРТ органов грудной клетки – по показаниям;</w:t>
      </w:r>
      <w:proofErr w:type="gramEnd"/>
      <w:r w:rsidRPr="00A22913">
        <w:rPr>
          <w:rFonts w:ascii="Times New Roman" w:eastAsia="Calibri" w:hAnsi="Times New Roman" w:cs="Times New Roman"/>
          <w:sz w:val="28"/>
          <w:szCs w:val="28"/>
        </w:rPr>
        <w:br/>
        <w:t>УЗИ органов брюшной полости и малого таза, КТ / МРТ органов брюшной полости и малого таза с контрастированием – по показаниям.</w:t>
      </w:r>
    </w:p>
    <w:p w:rsidR="00A22913" w:rsidRPr="00A22913" w:rsidRDefault="00A22913" w:rsidP="00A229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Трепан-биопсия молочной железы.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3) Фиброаденома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A22913">
        <w:rPr>
          <w:rFonts w:ascii="Times New Roman" w:eastAsia="Calibri" w:hAnsi="Times New Roman" w:cs="Times New Roman"/>
          <w:sz w:val="28"/>
          <w:szCs w:val="28"/>
        </w:rPr>
        <w:t>Маммолог</w:t>
      </w:r>
      <w:proofErr w:type="spellEnd"/>
      <w:r w:rsidRPr="00A22913">
        <w:rPr>
          <w:rFonts w:ascii="Times New Roman" w:eastAsia="Calibri" w:hAnsi="Times New Roman" w:cs="Times New Roman"/>
          <w:sz w:val="28"/>
          <w:szCs w:val="28"/>
        </w:rPr>
        <w:t>, гинеколог.</w:t>
      </w:r>
    </w:p>
    <w:p w:rsidR="00A22913" w:rsidRPr="00A22913" w:rsidRDefault="00A22913" w:rsidP="00A2291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913">
        <w:rPr>
          <w:rFonts w:ascii="Times New Roman" w:eastAsia="Calibri" w:hAnsi="Times New Roman" w:cs="Times New Roman"/>
          <w:sz w:val="28"/>
          <w:szCs w:val="28"/>
        </w:rPr>
        <w:t>5) Секторальная резекция.</w:t>
      </w:r>
    </w:p>
    <w:p w:rsidR="00762BCC" w:rsidRDefault="00762BCC"/>
    <w:sectPr w:rsidR="0076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AA"/>
    <w:rsid w:val="000249AA"/>
    <w:rsid w:val="00762BCC"/>
    <w:rsid w:val="00A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Granatov Ryslan</dc:creator>
  <cp:keywords/>
  <dc:description/>
  <cp:lastModifiedBy>Granatov Ryslan</cp:lastModifiedBy>
  <cp:revision>2</cp:revision>
  <dcterms:created xsi:type="dcterms:W3CDTF">2024-03-06T12:38:00Z</dcterms:created>
  <dcterms:modified xsi:type="dcterms:W3CDTF">2024-03-06T12:40:00Z</dcterms:modified>
</cp:coreProperties>
</file>