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C70" w:rsidRPr="00DA43AE" w:rsidRDefault="00FC3C70" w:rsidP="00B92854">
      <w:pPr>
        <w:pStyle w:val="2"/>
        <w:spacing w:before="0" w:line="346" w:lineRule="atLeast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A43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Лечебная физкультура при </w:t>
      </w:r>
      <w:proofErr w:type="spellStart"/>
      <w:r w:rsidRPr="00DA43A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остеоартрозе</w:t>
      </w:r>
      <w:proofErr w:type="spellEnd"/>
    </w:p>
    <w:p w:rsidR="00FC3C70" w:rsidRPr="00DA43AE" w:rsidRDefault="00FC3C70" w:rsidP="00DA43AE">
      <w:pPr>
        <w:pStyle w:val="a4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Простейший способ лечения врожденной </w:t>
      </w:r>
      <w:hyperlink r:id="rId5" w:history="1">
        <w:r w:rsidRPr="00B92854">
          <w:rPr>
            <w:rStyle w:val="a5"/>
            <w:rFonts w:ascii="Arial" w:hAnsi="Arial" w:cs="Arial"/>
            <w:color w:val="000000" w:themeColor="text1"/>
            <w:sz w:val="21"/>
            <w:szCs w:val="21"/>
            <w:u w:val="none"/>
            <w:bdr w:val="none" w:sz="0" w:space="0" w:color="auto" w:frame="1"/>
          </w:rPr>
          <w:t>дисплазии</w:t>
        </w:r>
      </w:hyperlink>
      <w:r w:rsidRPr="00B92854">
        <w:rPr>
          <w:rFonts w:ascii="Arial" w:hAnsi="Arial" w:cs="Arial"/>
          <w:color w:val="000000" w:themeColor="text1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и начального поражения деформирующим артрозом – это лечебная физкультура (ЛФК) тазобедренного сустава. Несложный (базовый) комплекс ежедневных упражнений стабилизирует пораженные хрящевые ткани суставных поверхностей.</w:t>
      </w:r>
    </w:p>
    <w:p w:rsidR="00DA43AE" w:rsidRPr="00DA43AE" w:rsidRDefault="00DA43AE" w:rsidP="00DA43AE">
      <w:pPr>
        <w:pStyle w:val="a4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FC3C70" w:rsidRDefault="00FC3C70" w:rsidP="00FC3C70">
      <w:pPr>
        <w:pStyle w:val="a4"/>
        <w:spacing w:before="0" w:beforeAutospacing="0" w:after="346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Упражнения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лежа на животе: </w:t>
      </w:r>
      <w:r w:rsidR="00DA43AE" w:rsidRPr="00DA43AE">
        <w:rPr>
          <w:rFonts w:ascii="Arial" w:hAnsi="Arial" w:cs="Arial"/>
          <w:color w:val="000000"/>
          <w:sz w:val="21"/>
          <w:szCs w:val="21"/>
        </w:rPr>
        <w:t xml:space="preserve">1. </w:t>
      </w:r>
      <w:r>
        <w:rPr>
          <w:rFonts w:ascii="Arial" w:hAnsi="Arial" w:cs="Arial"/>
          <w:color w:val="000000"/>
          <w:sz w:val="21"/>
          <w:szCs w:val="21"/>
        </w:rPr>
        <w:t>Не</w:t>
      </w:r>
      <w:r w:rsidR="003E1998" w:rsidRPr="003E1998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спеша поднимаем вверх прямую ногу с задержкой в 3-5 секунд, затем замедленным способом опускаем её вниз до полного расслабления. То же выполняется другой ногой. Главная задача такого лечебно-профилактического действия – это прокачать мышцы бедер, не беспокоя тазобедренные сочленения;</w:t>
      </w:r>
    </w:p>
    <w:p w:rsidR="00FC3C70" w:rsidRDefault="00FC3C70" w:rsidP="00FC3C70">
      <w:pPr>
        <w:pStyle w:val="a4"/>
        <w:spacing w:before="0" w:beforeAutospacing="0" w:after="346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902319" cy="2472582"/>
            <wp:effectExtent l="19050" t="0" r="293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319" t="37368" r="36225" b="33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454" cy="247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C70" w:rsidRDefault="00DA43AE" w:rsidP="00FC3C70">
      <w:pPr>
        <w:pStyle w:val="a4"/>
        <w:spacing w:before="0" w:beforeAutospacing="0" w:after="346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DA43AE">
        <w:rPr>
          <w:rFonts w:ascii="Arial" w:hAnsi="Arial" w:cs="Arial"/>
          <w:color w:val="000000"/>
          <w:sz w:val="21"/>
          <w:szCs w:val="21"/>
        </w:rPr>
        <w:t xml:space="preserve">2. </w:t>
      </w:r>
      <w:r w:rsidR="00FC3C70">
        <w:rPr>
          <w:rFonts w:ascii="Arial" w:hAnsi="Arial" w:cs="Arial"/>
          <w:color w:val="000000"/>
          <w:sz w:val="21"/>
          <w:szCs w:val="21"/>
        </w:rPr>
        <w:t>Изгибаем колено и делаем попеременно замедленно подъёмы правой и левой конечностью, по-прежнему задерживая движение на 3-5 секунд. Цель такого упражнения для тазобедренного сустава – стабилизация мышечных функций и восстановление кровоснабжения.</w:t>
      </w:r>
    </w:p>
    <w:p w:rsidR="00FC3C70" w:rsidRDefault="00FC3C70" w:rsidP="00FC3C70">
      <w:pPr>
        <w:pStyle w:val="a4"/>
        <w:spacing w:before="0" w:beforeAutospacing="0" w:after="346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939811" cy="274596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838" t="37895" r="33870" b="3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055" cy="274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792" w:rsidRPr="00993792" w:rsidRDefault="00993792" w:rsidP="00993792">
      <w:pPr>
        <w:spacing w:after="346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П</w:t>
      </w:r>
      <w:r w:rsidRPr="00993792">
        <w:rPr>
          <w:rFonts w:ascii="Arial" w:eastAsia="Times New Roman" w:hAnsi="Arial" w:cs="Arial"/>
          <w:color w:val="000000"/>
          <w:sz w:val="21"/>
          <w:szCs w:val="21"/>
        </w:rPr>
        <w:t>оложение — лежа на спине:</w:t>
      </w:r>
    </w:p>
    <w:p w:rsidR="00993792" w:rsidRDefault="00DA43AE" w:rsidP="00993792">
      <w:pPr>
        <w:numPr>
          <w:ilvl w:val="0"/>
          <w:numId w:val="6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DA43AE">
        <w:rPr>
          <w:rFonts w:ascii="Arial" w:eastAsia="Times New Roman" w:hAnsi="Arial" w:cs="Arial"/>
          <w:color w:val="000000"/>
          <w:sz w:val="21"/>
          <w:szCs w:val="21"/>
        </w:rPr>
        <w:t xml:space="preserve">1. </w:t>
      </w:r>
      <w:r>
        <w:rPr>
          <w:rFonts w:ascii="Arial" w:eastAsia="Times New Roman" w:hAnsi="Arial" w:cs="Arial"/>
          <w:color w:val="000000"/>
          <w:sz w:val="21"/>
          <w:szCs w:val="21"/>
        </w:rPr>
        <w:t>О</w:t>
      </w:r>
      <w:r w:rsidR="00993792" w:rsidRPr="00993792">
        <w:rPr>
          <w:rFonts w:ascii="Arial" w:eastAsia="Times New Roman" w:hAnsi="Arial" w:cs="Arial"/>
          <w:color w:val="000000"/>
          <w:sz w:val="21"/>
          <w:szCs w:val="21"/>
        </w:rPr>
        <w:t>дну ногу согнуть в колене, а другую держать прямой. Медленно поднимаем выпрямленную ногу вверх с задержкой в несколько секунд, затем опускаем её до полного расслабления. Такие же движения выполняются другой ногой;</w:t>
      </w:r>
    </w:p>
    <w:p w:rsidR="00993792" w:rsidRPr="00DA43AE" w:rsidRDefault="00DA43AE" w:rsidP="00DA43AE">
      <w:pPr>
        <w:numPr>
          <w:ilvl w:val="0"/>
          <w:numId w:val="6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DA43AE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4401185" cy="1787826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364" t="35000" r="25277" b="30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78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792" w:rsidRPr="00993792" w:rsidRDefault="00DA43AE" w:rsidP="00993792">
      <w:pPr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lastRenderedPageBreak/>
        <w:t>2. И</w:t>
      </w:r>
      <w:r w:rsidR="00993792" w:rsidRPr="00993792">
        <w:rPr>
          <w:rFonts w:ascii="Arial" w:eastAsia="Times New Roman" w:hAnsi="Arial" w:cs="Arial"/>
          <w:color w:val="000000"/>
          <w:sz w:val="21"/>
          <w:szCs w:val="21"/>
        </w:rPr>
        <w:t>згибаем обе ноги в коленном суставе под углом 90º, плавно направляем их к животу, не касаясь его. Опускаем ноги и расслабляемся;</w:t>
      </w:r>
    </w:p>
    <w:p w:rsidR="00993792" w:rsidRPr="00993792" w:rsidRDefault="00DA43AE" w:rsidP="00993792">
      <w:pPr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3. И</w:t>
      </w:r>
      <w:r w:rsidR="00993792" w:rsidRPr="00993792">
        <w:rPr>
          <w:rFonts w:ascii="Arial" w:eastAsia="Times New Roman" w:hAnsi="Arial" w:cs="Arial"/>
          <w:color w:val="000000"/>
          <w:sz w:val="21"/>
          <w:szCs w:val="21"/>
        </w:rPr>
        <w:t>зогнутые ноги под углом 90º следует немного раздвинуть чуть шире тазобедренного отдела. Неспешно поднимаем таз, прогибаясь как можно выше, с задержкой положения на 3-5 секунд. Медленно опускаем таз, стараясь не касаться поверхности пола.</w:t>
      </w:r>
    </w:p>
    <w:p w:rsidR="00993792" w:rsidRPr="00993792" w:rsidRDefault="00993792" w:rsidP="00993792">
      <w:pPr>
        <w:numPr>
          <w:ilvl w:val="0"/>
          <w:numId w:val="6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4491404" cy="2249327"/>
            <wp:effectExtent l="19050" t="0" r="439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288" t="17895" r="27644" b="1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408" cy="225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792" w:rsidRDefault="00993792" w:rsidP="00993792">
      <w:pPr>
        <w:spacing w:after="346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Л</w:t>
      </w:r>
      <w:r w:rsidRPr="00993792">
        <w:rPr>
          <w:rFonts w:ascii="Arial" w:eastAsia="Times New Roman" w:hAnsi="Arial" w:cs="Arial"/>
          <w:color w:val="000000"/>
          <w:sz w:val="21"/>
          <w:szCs w:val="21"/>
        </w:rPr>
        <w:t>ежа на боку: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DA43AE">
        <w:rPr>
          <w:rFonts w:ascii="Arial" w:eastAsia="Times New Roman" w:hAnsi="Arial" w:cs="Arial"/>
          <w:color w:val="000000"/>
          <w:sz w:val="21"/>
          <w:szCs w:val="21"/>
        </w:rPr>
        <w:t>1. О</w:t>
      </w:r>
      <w:r w:rsidRPr="00993792">
        <w:rPr>
          <w:rFonts w:ascii="Arial" w:eastAsia="Times New Roman" w:hAnsi="Arial" w:cs="Arial"/>
          <w:color w:val="000000"/>
          <w:sz w:val="21"/>
          <w:szCs w:val="21"/>
        </w:rPr>
        <w:t>дна конечность расслаблена и согнута в колене, другая выпрямлена. Потихоньку поднимаем прямую ногу вверх под 45 градусов, и немного задержав её в воздухе, плавно опускаем вниз. Упражнение выполнять не слишком резко, чтобы избежать срыва суставного сухожилия;</w:t>
      </w:r>
    </w:p>
    <w:p w:rsidR="00993792" w:rsidRPr="00DA43AE" w:rsidRDefault="00993792" w:rsidP="00DA43AE">
      <w:pPr>
        <w:spacing w:after="346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8890" cy="88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4487594" cy="1786081"/>
            <wp:effectExtent l="19050" t="0" r="8206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506" t="41316" r="34006" b="3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834" cy="178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A62" w:rsidRPr="00FC3C70" w:rsidRDefault="006F6A62" w:rsidP="00982F61">
      <w:pPr>
        <w:rPr>
          <w:rFonts w:ascii="Times New Roman" w:hAnsi="Times New Roman" w:cs="Times New Roman"/>
          <w:sz w:val="28"/>
          <w:szCs w:val="28"/>
        </w:rPr>
      </w:pPr>
    </w:p>
    <w:p w:rsidR="00993792" w:rsidRDefault="00993792" w:rsidP="00993792">
      <w:pPr>
        <w:spacing w:after="346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993792">
        <w:rPr>
          <w:rFonts w:ascii="Arial" w:eastAsia="Times New Roman" w:hAnsi="Arial" w:cs="Arial"/>
          <w:color w:val="000000"/>
          <w:sz w:val="21"/>
          <w:szCs w:val="21"/>
        </w:rPr>
        <w:t>Исходное положение — сидя: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993792">
        <w:rPr>
          <w:rFonts w:ascii="Arial" w:eastAsia="Times New Roman" w:hAnsi="Arial" w:cs="Arial"/>
          <w:color w:val="000000"/>
          <w:sz w:val="21"/>
          <w:szCs w:val="21"/>
        </w:rPr>
        <w:t>медленно наклоняемся вперед, охватываем руками пальцы ног. В таком положении нужно задержаться на несколько секунд. В случае невозможности охвата пальцев в силу физиологических особенностей организма или телосложения не следует перенапрягаться, а просто использовать полотенце, накидывая его на ноги, как петлю.</w:t>
      </w:r>
    </w:p>
    <w:p w:rsidR="00993792" w:rsidRPr="00993792" w:rsidRDefault="00993792" w:rsidP="00993792">
      <w:pPr>
        <w:spacing w:after="346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080488" cy="1151793"/>
            <wp:effectExtent l="19050" t="0" r="5862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255" t="34737" r="23205" b="30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88" cy="11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A62" w:rsidRPr="00FC3C70" w:rsidRDefault="006F6A62" w:rsidP="00982F61">
      <w:pPr>
        <w:rPr>
          <w:rFonts w:ascii="Times New Roman" w:hAnsi="Times New Roman" w:cs="Times New Roman"/>
          <w:sz w:val="28"/>
          <w:szCs w:val="28"/>
        </w:rPr>
      </w:pPr>
    </w:p>
    <w:p w:rsidR="006F6A62" w:rsidRDefault="00993792" w:rsidP="00982F6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 выполнении упражнений не следует напрягать другие мышцы тела. Работать должны только мышцы конечностей. Каждое упражнение повторяется не менее 5 раз.</w:t>
      </w:r>
    </w:p>
    <w:p w:rsidR="002832A4" w:rsidRPr="003E1998" w:rsidRDefault="00B92854" w:rsidP="003E1998">
      <w:pPr>
        <w:spacing w:after="0" w:line="240" w:lineRule="auto"/>
        <w:jc w:val="right"/>
        <w:rPr>
          <w:b/>
          <w:lang w:val="en-US"/>
        </w:rPr>
      </w:pPr>
      <w:r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Колюбакина Ксения Анатольевна, группа 310, 2022</w:t>
      </w:r>
      <w:r w:rsidRPr="00A42021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г</w:t>
      </w:r>
    </w:p>
    <w:sectPr w:rsidR="002832A4" w:rsidRPr="003E1998" w:rsidSect="00B671DA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84462"/>
    <w:multiLevelType w:val="hybridMultilevel"/>
    <w:tmpl w:val="55D66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8E2494"/>
    <w:multiLevelType w:val="multilevel"/>
    <w:tmpl w:val="FA02C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0B7283"/>
    <w:multiLevelType w:val="hybridMultilevel"/>
    <w:tmpl w:val="CD2EF7F4"/>
    <w:lvl w:ilvl="0" w:tplc="CE726D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8F6B7A"/>
    <w:multiLevelType w:val="multilevel"/>
    <w:tmpl w:val="0CAEC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797497"/>
    <w:multiLevelType w:val="multilevel"/>
    <w:tmpl w:val="3C1ED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331AF0"/>
    <w:multiLevelType w:val="hybridMultilevel"/>
    <w:tmpl w:val="04022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8B131A"/>
    <w:multiLevelType w:val="hybridMultilevel"/>
    <w:tmpl w:val="047094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91D65AC"/>
    <w:multiLevelType w:val="multilevel"/>
    <w:tmpl w:val="852A3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4926D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B05A17"/>
    <w:multiLevelType w:val="hybridMultilevel"/>
    <w:tmpl w:val="BEDEC43A"/>
    <w:lvl w:ilvl="0" w:tplc="316C89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D2A21B4"/>
    <w:multiLevelType w:val="multilevel"/>
    <w:tmpl w:val="53D23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BC549B"/>
    <w:multiLevelType w:val="hybridMultilevel"/>
    <w:tmpl w:val="188E64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0"/>
  </w:num>
  <w:num w:numId="5">
    <w:abstractNumId w:val="1"/>
  </w:num>
  <w:num w:numId="6">
    <w:abstractNumId w:val="7"/>
  </w:num>
  <w:num w:numId="7">
    <w:abstractNumId w:val="4"/>
  </w:num>
  <w:num w:numId="8">
    <w:abstractNumId w:val="3"/>
  </w:num>
  <w:num w:numId="9">
    <w:abstractNumId w:val="10"/>
  </w:num>
  <w:num w:numId="10">
    <w:abstractNumId w:val="5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67AD0"/>
    <w:rsid w:val="00091E47"/>
    <w:rsid w:val="000926FE"/>
    <w:rsid w:val="000949F5"/>
    <w:rsid w:val="000B0478"/>
    <w:rsid w:val="00137BF5"/>
    <w:rsid w:val="00150DF2"/>
    <w:rsid w:val="00167AD0"/>
    <w:rsid w:val="00204891"/>
    <w:rsid w:val="00250B1A"/>
    <w:rsid w:val="00274205"/>
    <w:rsid w:val="0027613F"/>
    <w:rsid w:val="002832A4"/>
    <w:rsid w:val="00292C80"/>
    <w:rsid w:val="002B62C4"/>
    <w:rsid w:val="0033422E"/>
    <w:rsid w:val="00365FFE"/>
    <w:rsid w:val="003B46DE"/>
    <w:rsid w:val="003C377F"/>
    <w:rsid w:val="003D0338"/>
    <w:rsid w:val="003D2998"/>
    <w:rsid w:val="003E1998"/>
    <w:rsid w:val="004E186C"/>
    <w:rsid w:val="00507AB7"/>
    <w:rsid w:val="00510687"/>
    <w:rsid w:val="00520454"/>
    <w:rsid w:val="00531BFB"/>
    <w:rsid w:val="00545DAB"/>
    <w:rsid w:val="00556DA1"/>
    <w:rsid w:val="00575771"/>
    <w:rsid w:val="00585EC8"/>
    <w:rsid w:val="005B6D20"/>
    <w:rsid w:val="005F3898"/>
    <w:rsid w:val="006141E9"/>
    <w:rsid w:val="00630A8A"/>
    <w:rsid w:val="0065278E"/>
    <w:rsid w:val="00661339"/>
    <w:rsid w:val="006F6A62"/>
    <w:rsid w:val="0073318D"/>
    <w:rsid w:val="00772134"/>
    <w:rsid w:val="007A4279"/>
    <w:rsid w:val="007A52AE"/>
    <w:rsid w:val="007D3BC2"/>
    <w:rsid w:val="008020AC"/>
    <w:rsid w:val="00823693"/>
    <w:rsid w:val="008452E4"/>
    <w:rsid w:val="008A69A8"/>
    <w:rsid w:val="008D321C"/>
    <w:rsid w:val="008E42C7"/>
    <w:rsid w:val="008F1C39"/>
    <w:rsid w:val="0095798D"/>
    <w:rsid w:val="00982F61"/>
    <w:rsid w:val="00993792"/>
    <w:rsid w:val="00A01335"/>
    <w:rsid w:val="00A73C7B"/>
    <w:rsid w:val="00B671DA"/>
    <w:rsid w:val="00B92854"/>
    <w:rsid w:val="00C61F0A"/>
    <w:rsid w:val="00D20940"/>
    <w:rsid w:val="00D37702"/>
    <w:rsid w:val="00DA17A0"/>
    <w:rsid w:val="00DA43AE"/>
    <w:rsid w:val="00E42AA2"/>
    <w:rsid w:val="00E8558F"/>
    <w:rsid w:val="00E8737B"/>
    <w:rsid w:val="00EA0848"/>
    <w:rsid w:val="00F13666"/>
    <w:rsid w:val="00FB7FDF"/>
    <w:rsid w:val="00FC3C70"/>
    <w:rsid w:val="00FF0A08"/>
    <w:rsid w:val="00FF6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DA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7B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37B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E8558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C3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FC3C7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3C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8365">
          <w:marLeft w:val="0"/>
          <w:marRight w:val="0"/>
          <w:marTop w:val="0"/>
          <w:marBottom w:val="300"/>
          <w:divBdr>
            <w:top w:val="single" w:sz="6" w:space="0" w:color="676262"/>
            <w:left w:val="single" w:sz="6" w:space="0" w:color="676262"/>
            <w:bottom w:val="single" w:sz="6" w:space="0" w:color="676262"/>
            <w:right w:val="single" w:sz="6" w:space="0" w:color="676262"/>
          </w:divBdr>
          <w:divsChild>
            <w:div w:id="139068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0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ustavlive.ru/drugie-bolezni/displaziya-tazobedrennyh-sustavov.html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Сушко</dc:creator>
  <cp:keywords/>
  <dc:description/>
  <cp:lastModifiedBy>Пользователь</cp:lastModifiedBy>
  <cp:revision>9</cp:revision>
  <dcterms:created xsi:type="dcterms:W3CDTF">2022-03-01T15:24:00Z</dcterms:created>
  <dcterms:modified xsi:type="dcterms:W3CDTF">2022-05-30T11:43:00Z</dcterms:modified>
</cp:coreProperties>
</file>