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BB" w:rsidRDefault="005F0D88" w:rsidP="009E38BB">
      <w:pPr>
        <w:pStyle w:val="ConsNonformat"/>
        <w:widowControl/>
        <w:jc w:val="center"/>
        <w:rPr>
          <w:rFonts w:ascii="Times New Roman" w:hAnsi="Times New Roman" w:cs="Times New Roman"/>
          <w:b/>
          <w:sz w:val="24"/>
        </w:rPr>
      </w:pPr>
      <w:r>
        <w:rPr>
          <w:rFonts w:ascii="Times New Roman" w:hAnsi="Times New Roman" w:cs="Times New Roman"/>
          <w:b/>
          <w:sz w:val="24"/>
        </w:rPr>
        <w:t>ДОГОВОР ПОРУЧЕНИЯ</w:t>
      </w:r>
    </w:p>
    <w:p w:rsidR="0012732C" w:rsidRDefault="0012732C" w:rsidP="009E38BB">
      <w:pPr>
        <w:pStyle w:val="ConsNonformat"/>
        <w:widowControl/>
        <w:jc w:val="center"/>
        <w:rPr>
          <w:rFonts w:ascii="Times New Roman" w:hAnsi="Times New Roman" w:cs="Times New Roman"/>
          <w:b/>
          <w:sz w:val="24"/>
        </w:rPr>
      </w:pPr>
    </w:p>
    <w:p w:rsidR="005F0D88" w:rsidRDefault="005F0D88" w:rsidP="009E38BB">
      <w:pPr>
        <w:pStyle w:val="ConsNonformat"/>
        <w:widowControl/>
        <w:jc w:val="center"/>
        <w:rPr>
          <w:rFonts w:ascii="Times New Roman" w:hAnsi="Times New Roman" w:cs="Times New Roman"/>
          <w:b/>
          <w:sz w:val="24"/>
        </w:rPr>
      </w:pPr>
    </w:p>
    <w:tbl>
      <w:tblPr>
        <w:tblW w:w="0" w:type="auto"/>
        <w:tblLook w:val="01E0" w:firstRow="1" w:lastRow="1" w:firstColumn="1" w:lastColumn="1" w:noHBand="0" w:noVBand="0"/>
      </w:tblPr>
      <w:tblGrid>
        <w:gridCol w:w="5210"/>
        <w:gridCol w:w="5211"/>
      </w:tblGrid>
      <w:tr w:rsidR="009E38BB" w:rsidRPr="00AD3B3B" w:rsidTr="001503A7">
        <w:tc>
          <w:tcPr>
            <w:tcW w:w="5210" w:type="dxa"/>
            <w:shd w:val="clear" w:color="auto" w:fill="auto"/>
          </w:tcPr>
          <w:p w:rsidR="009E38BB" w:rsidRPr="008816EA" w:rsidRDefault="009E38BB" w:rsidP="001503A7">
            <w:pPr>
              <w:pStyle w:val="ConsNonformat"/>
              <w:widowControl/>
              <w:rPr>
                <w:rFonts w:ascii="Times New Roman" w:hAnsi="Times New Roman" w:cs="Times New Roman"/>
                <w:sz w:val="24"/>
                <w:szCs w:val="24"/>
              </w:rPr>
            </w:pPr>
            <w:r w:rsidRPr="008816EA">
              <w:rPr>
                <w:rFonts w:ascii="Times New Roman" w:hAnsi="Times New Roman" w:cs="Times New Roman"/>
                <w:sz w:val="24"/>
                <w:szCs w:val="24"/>
              </w:rPr>
              <w:t>г. Красноярск</w:t>
            </w:r>
          </w:p>
        </w:tc>
        <w:tc>
          <w:tcPr>
            <w:tcW w:w="5211" w:type="dxa"/>
            <w:shd w:val="clear" w:color="auto" w:fill="auto"/>
          </w:tcPr>
          <w:p w:rsidR="009E38BB" w:rsidRPr="008816EA" w:rsidRDefault="009E38BB" w:rsidP="00426B6D">
            <w:pPr>
              <w:pStyle w:val="ConsNonformat"/>
              <w:widowControl/>
              <w:jc w:val="right"/>
              <w:rPr>
                <w:rFonts w:ascii="Times New Roman" w:hAnsi="Times New Roman" w:cs="Times New Roman"/>
                <w:sz w:val="24"/>
                <w:szCs w:val="24"/>
              </w:rPr>
            </w:pPr>
            <w:r w:rsidRPr="008816EA">
              <w:rPr>
                <w:rFonts w:ascii="Times New Roman" w:hAnsi="Times New Roman" w:cs="Times New Roman"/>
                <w:sz w:val="24"/>
                <w:szCs w:val="24"/>
              </w:rPr>
              <w:t>«___»</w:t>
            </w:r>
            <w:r w:rsidRPr="008816EA">
              <w:rPr>
                <w:rFonts w:ascii="Times New Roman" w:hAnsi="Times New Roman" w:cs="Times New Roman"/>
                <w:sz w:val="24"/>
                <w:szCs w:val="24"/>
                <w:lang w:val="en-US"/>
              </w:rPr>
              <w:t>__________</w:t>
            </w:r>
            <w:r w:rsidRPr="008816EA">
              <w:rPr>
                <w:rFonts w:ascii="Times New Roman" w:hAnsi="Times New Roman" w:cs="Times New Roman"/>
                <w:sz w:val="24"/>
                <w:szCs w:val="24"/>
              </w:rPr>
              <w:t>20</w:t>
            </w:r>
            <w:r w:rsidR="00AF7455">
              <w:rPr>
                <w:rFonts w:ascii="Times New Roman" w:hAnsi="Times New Roman" w:cs="Times New Roman"/>
                <w:sz w:val="24"/>
                <w:szCs w:val="24"/>
              </w:rPr>
              <w:t>2</w:t>
            </w:r>
            <w:r w:rsidR="00426B6D">
              <w:rPr>
                <w:rFonts w:ascii="Times New Roman" w:hAnsi="Times New Roman" w:cs="Times New Roman"/>
                <w:sz w:val="24"/>
                <w:szCs w:val="24"/>
              </w:rPr>
              <w:t>_</w:t>
            </w:r>
            <w:r w:rsidR="00AF7455">
              <w:rPr>
                <w:rFonts w:ascii="Times New Roman" w:hAnsi="Times New Roman" w:cs="Times New Roman"/>
                <w:sz w:val="24"/>
                <w:szCs w:val="24"/>
              </w:rPr>
              <w:t xml:space="preserve"> </w:t>
            </w:r>
            <w:r w:rsidRPr="008816EA">
              <w:rPr>
                <w:rFonts w:ascii="Times New Roman" w:hAnsi="Times New Roman" w:cs="Times New Roman"/>
                <w:sz w:val="24"/>
                <w:szCs w:val="24"/>
              </w:rPr>
              <w:t>года</w:t>
            </w:r>
          </w:p>
        </w:tc>
      </w:tr>
    </w:tbl>
    <w:p w:rsidR="00600487" w:rsidRDefault="00600487" w:rsidP="009E38BB">
      <w:pPr>
        <w:overflowPunct w:val="0"/>
        <w:autoSpaceDE w:val="0"/>
        <w:autoSpaceDN w:val="0"/>
        <w:adjustRightInd w:val="0"/>
        <w:jc w:val="both"/>
        <w:rPr>
          <w:szCs w:val="20"/>
        </w:rPr>
      </w:pPr>
    </w:p>
    <w:p w:rsidR="00600487" w:rsidRDefault="005F0D88" w:rsidP="00600487">
      <w:pPr>
        <w:jc w:val="both"/>
        <w:rPr>
          <w:b/>
          <w:bCs/>
        </w:rPr>
      </w:pPr>
      <w:r>
        <w:rPr>
          <w:b/>
          <w:bCs/>
        </w:rPr>
        <w:t>___________________________________________________________</w:t>
      </w:r>
      <w:r w:rsidR="007F3A73">
        <w:rPr>
          <w:b/>
          <w:bCs/>
        </w:rPr>
        <w:t>____</w:t>
      </w:r>
      <w:r>
        <w:rPr>
          <w:b/>
          <w:bCs/>
        </w:rPr>
        <w:t xml:space="preserve">_____________________, </w:t>
      </w:r>
    </w:p>
    <w:p w:rsidR="00600487" w:rsidRPr="00600487" w:rsidRDefault="00600487" w:rsidP="00600487">
      <w:pPr>
        <w:ind w:firstLine="480"/>
        <w:jc w:val="center"/>
        <w:rPr>
          <w:bCs/>
          <w:i/>
          <w:sz w:val="16"/>
          <w:szCs w:val="16"/>
        </w:rPr>
      </w:pPr>
      <w:r w:rsidRPr="00600487">
        <w:rPr>
          <w:bCs/>
          <w:i/>
          <w:sz w:val="16"/>
          <w:szCs w:val="16"/>
        </w:rPr>
        <w:t>(фамилия, имя, отчество)</w:t>
      </w:r>
    </w:p>
    <w:p w:rsidR="009E38BB" w:rsidRDefault="005F0D88" w:rsidP="00600487">
      <w:pPr>
        <w:jc w:val="both"/>
      </w:pPr>
      <w:r>
        <w:t xml:space="preserve">именуемая  в дальнейшем </w:t>
      </w:r>
      <w:r>
        <w:rPr>
          <w:b/>
        </w:rPr>
        <w:t xml:space="preserve">«Доверитель», </w:t>
      </w:r>
      <w:r w:rsidRPr="005F0D88">
        <w:t>с одной стороны,</w:t>
      </w:r>
      <w:r>
        <w:t xml:space="preserve"> и  </w:t>
      </w:r>
      <w:r w:rsidR="00426B6D" w:rsidRPr="00426B6D">
        <w:rPr>
          <w:b/>
        </w:rPr>
        <w:t xml:space="preserve">Федеральное </w:t>
      </w:r>
      <w:r w:rsidR="00426B6D">
        <w:rPr>
          <w:b/>
          <w:bCs/>
        </w:rPr>
        <w:t>г</w:t>
      </w:r>
      <w:r w:rsidR="009E38BB">
        <w:rPr>
          <w:b/>
          <w:bCs/>
        </w:rPr>
        <w:t>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r w:rsidR="009E38BB">
        <w:t xml:space="preserve">, именуемое в дальнейшем </w:t>
      </w:r>
      <w:r w:rsidR="009E38BB">
        <w:rPr>
          <w:b/>
        </w:rPr>
        <w:t>«</w:t>
      </w:r>
      <w:r>
        <w:rPr>
          <w:b/>
        </w:rPr>
        <w:t>Поверенный</w:t>
      </w:r>
      <w:r w:rsidR="009E38BB">
        <w:rPr>
          <w:b/>
        </w:rPr>
        <w:t>»</w:t>
      </w:r>
      <w:r w:rsidR="009E38BB">
        <w:t xml:space="preserve">, в лице </w:t>
      </w:r>
      <w:r w:rsidR="00AF7455">
        <w:t>___________</w:t>
      </w:r>
      <w:r w:rsidR="009E38BB">
        <w:t xml:space="preserve">, действующего на основании </w:t>
      </w:r>
      <w:r w:rsidR="00AF7455">
        <w:t>__________</w:t>
      </w:r>
      <w:r w:rsidR="009E38BB">
        <w:t xml:space="preserve">, с </w:t>
      </w:r>
      <w:r>
        <w:t>другой</w:t>
      </w:r>
      <w:r w:rsidR="009E38BB">
        <w:t xml:space="preserve"> стороны, заключили настоящий </w:t>
      </w:r>
      <w:r>
        <w:t>договор поручения</w:t>
      </w:r>
      <w:r w:rsidR="009E38BB">
        <w:t xml:space="preserve"> о нижеследующем:</w:t>
      </w:r>
    </w:p>
    <w:p w:rsidR="009E38BB" w:rsidRDefault="009E38BB" w:rsidP="009E38BB">
      <w:pPr>
        <w:jc w:val="both"/>
      </w:pPr>
    </w:p>
    <w:p w:rsidR="009E38BB" w:rsidRPr="005F0D88" w:rsidRDefault="009E38BB" w:rsidP="0018758C">
      <w:pPr>
        <w:pStyle w:val="ConsNormal"/>
        <w:widowControl/>
        <w:ind w:firstLine="0"/>
        <w:jc w:val="center"/>
        <w:rPr>
          <w:rFonts w:ascii="Times New Roman" w:hAnsi="Times New Roman" w:cs="Times New Roman"/>
          <w:b/>
          <w:bCs/>
          <w:sz w:val="24"/>
        </w:rPr>
      </w:pPr>
      <w:r w:rsidRPr="005F0D88">
        <w:rPr>
          <w:rFonts w:ascii="Times New Roman" w:hAnsi="Times New Roman" w:cs="Times New Roman"/>
          <w:b/>
          <w:bCs/>
          <w:sz w:val="24"/>
        </w:rPr>
        <w:t xml:space="preserve">1. Предмет </w:t>
      </w:r>
      <w:r w:rsidR="005F0D88" w:rsidRPr="005F0D88">
        <w:rPr>
          <w:rFonts w:ascii="Times New Roman" w:hAnsi="Times New Roman" w:cs="Times New Roman"/>
          <w:b/>
          <w:bCs/>
          <w:sz w:val="24"/>
        </w:rPr>
        <w:t>договора</w:t>
      </w:r>
      <w:r w:rsidRPr="005F0D88">
        <w:rPr>
          <w:rFonts w:ascii="Times New Roman" w:hAnsi="Times New Roman" w:cs="Times New Roman"/>
          <w:b/>
          <w:bCs/>
          <w:sz w:val="24"/>
        </w:rPr>
        <w:t>.</w:t>
      </w:r>
    </w:p>
    <w:p w:rsidR="005F0D88" w:rsidRDefault="005F0D88" w:rsidP="0018758C">
      <w:pPr>
        <w:pStyle w:val="ConsNormal"/>
        <w:widowControl/>
        <w:ind w:firstLine="0"/>
        <w:jc w:val="center"/>
        <w:rPr>
          <w:rFonts w:ascii="Times New Roman" w:hAnsi="Times New Roman" w:cs="Times New Roman"/>
          <w:b/>
          <w:bCs/>
          <w:sz w:val="24"/>
          <w:u w:val="single"/>
        </w:rPr>
      </w:pPr>
    </w:p>
    <w:p w:rsidR="004E408C" w:rsidRDefault="005F0D88" w:rsidP="004E408C">
      <w:pPr>
        <w:widowControl w:val="0"/>
        <w:autoSpaceDE w:val="0"/>
        <w:autoSpaceDN w:val="0"/>
        <w:adjustRightInd w:val="0"/>
        <w:ind w:firstLine="540"/>
        <w:jc w:val="both"/>
      </w:pPr>
      <w:r w:rsidRPr="005F0D88">
        <w:t xml:space="preserve">1.1. </w:t>
      </w:r>
      <w:r w:rsidR="004E408C">
        <w:t>В целях реализации Соглашения (договора) № _________ от «____» ______________ 20</w:t>
      </w:r>
      <w:r w:rsidR="00426B6D">
        <w:t>2_</w:t>
      </w:r>
      <w:r w:rsidR="004E408C">
        <w:t xml:space="preserve"> года, заключенного между Доверителем, Поверенным и _________________________________________________________________________________,</w:t>
      </w:r>
    </w:p>
    <w:p w:rsidR="004E408C" w:rsidRDefault="005F0D88" w:rsidP="004E408C">
      <w:pPr>
        <w:widowControl w:val="0"/>
        <w:autoSpaceDE w:val="0"/>
        <w:autoSpaceDN w:val="0"/>
        <w:adjustRightInd w:val="0"/>
        <w:jc w:val="both"/>
      </w:pPr>
      <w:r w:rsidRPr="005F0D88">
        <w:t xml:space="preserve">Доверитель </w:t>
      </w:r>
      <w:r w:rsidR="004E408C">
        <w:t xml:space="preserve">по настоящему Договору </w:t>
      </w:r>
      <w:r w:rsidRPr="005F0D88">
        <w:t>поручает, а Поверенный принимает на себя обязательств</w:t>
      </w:r>
      <w:r w:rsidR="004E408C">
        <w:t xml:space="preserve">а осуществлять </w:t>
      </w:r>
      <w:r w:rsidR="0042342D">
        <w:t xml:space="preserve">за счет гранта </w:t>
      </w:r>
      <w:r w:rsidR="004E408C">
        <w:t>выдачу наличных денежных средств и платежи, в том числе:</w:t>
      </w:r>
    </w:p>
    <w:p w:rsidR="0042342D" w:rsidRDefault="0042342D" w:rsidP="0042342D">
      <w:pPr>
        <w:widowControl w:val="0"/>
        <w:autoSpaceDE w:val="0"/>
        <w:autoSpaceDN w:val="0"/>
        <w:adjustRightInd w:val="0"/>
        <w:ind w:firstLine="709"/>
        <w:jc w:val="both"/>
      </w:pPr>
      <w:r>
        <w:t>- перечислить (выдават</w:t>
      </w:r>
      <w:r w:rsidR="00103E62">
        <w:t xml:space="preserve">ь) денежные средства Доверителю или иному лицу (лицам) по его письменному распоряжению; </w:t>
      </w:r>
    </w:p>
    <w:p w:rsidR="0042342D" w:rsidRDefault="00103E62" w:rsidP="0012732C">
      <w:pPr>
        <w:widowControl w:val="0"/>
        <w:autoSpaceDE w:val="0"/>
        <w:autoSpaceDN w:val="0"/>
        <w:adjustRightInd w:val="0"/>
        <w:ind w:firstLine="709"/>
        <w:jc w:val="both"/>
      </w:pPr>
      <w:r>
        <w:t xml:space="preserve">- </w:t>
      </w:r>
      <w:r w:rsidR="000453EA">
        <w:t>заключать с третьими лицами договоры подряда, на оказание услуг, купли-продажи и иные</w:t>
      </w:r>
      <w:r w:rsidR="0012732C">
        <w:t xml:space="preserve">, а также </w:t>
      </w:r>
      <w:r w:rsidR="0042342D">
        <w:t>производить оплату</w:t>
      </w:r>
      <w:r w:rsidR="0012732C">
        <w:t xml:space="preserve"> по ним на основании письменного распоряжения Доверителя</w:t>
      </w:r>
      <w:r w:rsidR="0042342D">
        <w:t>.</w:t>
      </w:r>
    </w:p>
    <w:p w:rsidR="0086349E" w:rsidRPr="0086349E" w:rsidRDefault="0086349E" w:rsidP="003328BD">
      <w:pPr>
        <w:widowControl w:val="0"/>
        <w:autoSpaceDE w:val="0"/>
        <w:autoSpaceDN w:val="0"/>
        <w:adjustRightInd w:val="0"/>
        <w:jc w:val="both"/>
        <w:rPr>
          <w:bCs/>
        </w:rPr>
      </w:pPr>
      <w:bookmarkStart w:id="0" w:name="Par11"/>
      <w:bookmarkEnd w:id="0"/>
    </w:p>
    <w:p w:rsidR="0034191F" w:rsidRPr="0034191F" w:rsidRDefault="0034191F" w:rsidP="0034191F">
      <w:pPr>
        <w:pStyle w:val="ConsNormal"/>
        <w:widowControl/>
        <w:ind w:firstLine="0"/>
        <w:jc w:val="center"/>
        <w:rPr>
          <w:rFonts w:ascii="Times New Roman" w:hAnsi="Times New Roman" w:cs="Times New Roman"/>
          <w:b/>
          <w:bCs/>
          <w:sz w:val="24"/>
        </w:rPr>
      </w:pPr>
      <w:r w:rsidRPr="0034191F">
        <w:rPr>
          <w:rFonts w:ascii="Times New Roman" w:hAnsi="Times New Roman" w:cs="Times New Roman"/>
          <w:b/>
          <w:bCs/>
          <w:sz w:val="24"/>
        </w:rPr>
        <w:t xml:space="preserve">2. </w:t>
      </w:r>
      <w:r w:rsidR="00116145">
        <w:rPr>
          <w:rFonts w:ascii="Times New Roman" w:hAnsi="Times New Roman" w:cs="Times New Roman"/>
          <w:b/>
          <w:bCs/>
          <w:sz w:val="24"/>
        </w:rPr>
        <w:t>П</w:t>
      </w:r>
      <w:r w:rsidR="00116145" w:rsidRPr="0034191F">
        <w:rPr>
          <w:rFonts w:ascii="Times New Roman" w:hAnsi="Times New Roman" w:cs="Times New Roman"/>
          <w:b/>
          <w:bCs/>
          <w:sz w:val="24"/>
        </w:rPr>
        <w:t>рава и обязанности сторон</w:t>
      </w:r>
      <w:r w:rsidR="00600487">
        <w:rPr>
          <w:rFonts w:ascii="Times New Roman" w:hAnsi="Times New Roman" w:cs="Times New Roman"/>
          <w:b/>
          <w:bCs/>
          <w:sz w:val="24"/>
        </w:rPr>
        <w:t>.</w:t>
      </w:r>
    </w:p>
    <w:p w:rsidR="0034191F" w:rsidRPr="0034191F" w:rsidRDefault="0034191F" w:rsidP="0034191F">
      <w:pPr>
        <w:autoSpaceDE w:val="0"/>
        <w:autoSpaceDN w:val="0"/>
        <w:adjustRightInd w:val="0"/>
        <w:jc w:val="both"/>
        <w:rPr>
          <w:rFonts w:ascii="Arial" w:hAnsi="Arial" w:cs="Arial"/>
          <w:sz w:val="20"/>
          <w:szCs w:val="20"/>
        </w:rPr>
      </w:pPr>
    </w:p>
    <w:p w:rsidR="0034191F" w:rsidRPr="0034191F" w:rsidRDefault="0034191F" w:rsidP="0034191F">
      <w:pPr>
        <w:overflowPunct w:val="0"/>
        <w:autoSpaceDE w:val="0"/>
        <w:autoSpaceDN w:val="0"/>
        <w:adjustRightInd w:val="0"/>
        <w:ind w:firstLine="600"/>
        <w:jc w:val="both"/>
      </w:pPr>
      <w:r w:rsidRPr="0034191F">
        <w:t>2.1. Поверенный обязан:</w:t>
      </w:r>
    </w:p>
    <w:p w:rsidR="0034191F" w:rsidRPr="0034191F" w:rsidRDefault="0034191F" w:rsidP="003328BD">
      <w:pPr>
        <w:overflowPunct w:val="0"/>
        <w:autoSpaceDE w:val="0"/>
        <w:autoSpaceDN w:val="0"/>
        <w:adjustRightInd w:val="0"/>
        <w:ind w:firstLine="600"/>
        <w:jc w:val="both"/>
      </w:pPr>
      <w:r w:rsidRPr="0034191F">
        <w:t>2.1.1. Исполнять данное ему поручение в соответствии с указаниями Доверителя.</w:t>
      </w:r>
    </w:p>
    <w:p w:rsidR="0034191F" w:rsidRDefault="0034191F" w:rsidP="0034191F">
      <w:pPr>
        <w:overflowPunct w:val="0"/>
        <w:autoSpaceDE w:val="0"/>
        <w:autoSpaceDN w:val="0"/>
        <w:adjustRightInd w:val="0"/>
        <w:ind w:firstLine="600"/>
        <w:jc w:val="both"/>
      </w:pPr>
      <w:r w:rsidRPr="0034191F">
        <w:t xml:space="preserve">2.1.2. Сообщать Доверителю по его </w:t>
      </w:r>
      <w:hyperlink r:id="rId9" w:history="1">
        <w:r w:rsidRPr="0034191F">
          <w:t>требованию</w:t>
        </w:r>
      </w:hyperlink>
      <w:r w:rsidRPr="0034191F">
        <w:t xml:space="preserve"> все сведения о ходе исполнения поручения.</w:t>
      </w:r>
    </w:p>
    <w:p w:rsidR="000453EA" w:rsidRPr="0034191F" w:rsidRDefault="000453EA" w:rsidP="0034191F">
      <w:pPr>
        <w:overflowPunct w:val="0"/>
        <w:autoSpaceDE w:val="0"/>
        <w:autoSpaceDN w:val="0"/>
        <w:adjustRightInd w:val="0"/>
        <w:ind w:firstLine="600"/>
        <w:jc w:val="both"/>
      </w:pPr>
      <w:r>
        <w:t xml:space="preserve">2.1.3. Информировать в течение 5 рабочих дней Доверителя о невозможности исполнения его указания. </w:t>
      </w:r>
    </w:p>
    <w:p w:rsidR="000453EA" w:rsidRPr="0034191F" w:rsidRDefault="000453EA" w:rsidP="000453EA">
      <w:pPr>
        <w:overflowPunct w:val="0"/>
        <w:autoSpaceDE w:val="0"/>
        <w:autoSpaceDN w:val="0"/>
        <w:adjustRightInd w:val="0"/>
        <w:ind w:firstLine="600"/>
        <w:jc w:val="both"/>
      </w:pPr>
      <w:bookmarkStart w:id="1" w:name="Par7"/>
      <w:bookmarkEnd w:id="1"/>
      <w:r>
        <w:t>2.1.4</w:t>
      </w:r>
      <w:r w:rsidR="0034191F" w:rsidRPr="0034191F">
        <w:t>. Выполнять другие обязанности, необходимые для надлежащего исполнения поручения по настоящему Договору.</w:t>
      </w:r>
    </w:p>
    <w:p w:rsidR="0034191F" w:rsidRDefault="0034191F" w:rsidP="0034191F">
      <w:pPr>
        <w:overflowPunct w:val="0"/>
        <w:autoSpaceDE w:val="0"/>
        <w:autoSpaceDN w:val="0"/>
        <w:adjustRightInd w:val="0"/>
        <w:ind w:firstLine="600"/>
        <w:jc w:val="both"/>
      </w:pPr>
      <w:r w:rsidRPr="0034191F">
        <w:t>2.2. Поверенный вправе:</w:t>
      </w:r>
    </w:p>
    <w:p w:rsidR="003328BD" w:rsidRPr="003328BD" w:rsidRDefault="003328BD" w:rsidP="003328BD">
      <w:pPr>
        <w:pStyle w:val="ConsPlusNormal"/>
        <w:ind w:firstLine="567"/>
        <w:jc w:val="both"/>
        <w:rPr>
          <w:rFonts w:ascii="Times New Roman" w:hAnsi="Times New Roman" w:cs="Times New Roman"/>
          <w:sz w:val="24"/>
          <w:szCs w:val="24"/>
        </w:rPr>
      </w:pPr>
      <w:r w:rsidRPr="0042342D">
        <w:rPr>
          <w:rFonts w:ascii="Times New Roman" w:hAnsi="Times New Roman" w:cs="Times New Roman"/>
          <w:sz w:val="24"/>
          <w:szCs w:val="24"/>
        </w:rPr>
        <w:t>2.</w:t>
      </w:r>
      <w:r>
        <w:rPr>
          <w:rFonts w:ascii="Times New Roman" w:hAnsi="Times New Roman" w:cs="Times New Roman"/>
          <w:sz w:val="24"/>
          <w:szCs w:val="24"/>
        </w:rPr>
        <w:t>2.1.</w:t>
      </w:r>
      <w:r>
        <w:t xml:space="preserve"> </w:t>
      </w:r>
      <w:r w:rsidR="00600487">
        <w:rPr>
          <w:rFonts w:ascii="Times New Roman" w:hAnsi="Times New Roman" w:cs="Times New Roman"/>
          <w:sz w:val="24"/>
          <w:szCs w:val="24"/>
        </w:rPr>
        <w:t>О</w:t>
      </w:r>
      <w:r w:rsidRPr="0042342D">
        <w:rPr>
          <w:rFonts w:ascii="Times New Roman" w:hAnsi="Times New Roman" w:cs="Times New Roman"/>
          <w:sz w:val="24"/>
          <w:szCs w:val="24"/>
        </w:rPr>
        <w:t>тказаться от исполнения поручения по настоящему Договору в любое время, уведомив Доверителя об этом</w:t>
      </w:r>
      <w:r>
        <w:rPr>
          <w:rFonts w:ascii="Times New Roman" w:hAnsi="Times New Roman" w:cs="Times New Roman"/>
          <w:sz w:val="24"/>
          <w:szCs w:val="24"/>
        </w:rPr>
        <w:t xml:space="preserve">, в случае если </w:t>
      </w:r>
      <w:r w:rsidR="00600487">
        <w:rPr>
          <w:rFonts w:ascii="Times New Roman" w:hAnsi="Times New Roman" w:cs="Times New Roman"/>
          <w:sz w:val="24"/>
          <w:szCs w:val="24"/>
        </w:rPr>
        <w:t>расходы Доверителя</w:t>
      </w:r>
      <w:r>
        <w:rPr>
          <w:rFonts w:ascii="Times New Roman" w:hAnsi="Times New Roman" w:cs="Times New Roman"/>
          <w:sz w:val="24"/>
          <w:szCs w:val="24"/>
        </w:rPr>
        <w:t xml:space="preserve"> не соответствуют расходам, отраженным в Смете</w:t>
      </w:r>
      <w:r w:rsidRPr="003328BD">
        <w:rPr>
          <w:rFonts w:ascii="Times New Roman" w:hAnsi="Times New Roman" w:cs="Times New Roman"/>
          <w:sz w:val="24"/>
          <w:szCs w:val="24"/>
        </w:rPr>
        <w:t xml:space="preserve"> расходов на проведение научного исследования</w:t>
      </w:r>
      <w:r>
        <w:rPr>
          <w:rFonts w:ascii="Times New Roman" w:hAnsi="Times New Roman" w:cs="Times New Roman"/>
          <w:sz w:val="24"/>
          <w:szCs w:val="24"/>
        </w:rPr>
        <w:t xml:space="preserve"> (Перечне</w:t>
      </w:r>
      <w:r w:rsidRPr="003328BD">
        <w:rPr>
          <w:rFonts w:ascii="Times New Roman" w:hAnsi="Times New Roman" w:cs="Times New Roman"/>
          <w:sz w:val="24"/>
          <w:szCs w:val="24"/>
        </w:rPr>
        <w:t xml:space="preserve"> допускаемых расходов)</w:t>
      </w:r>
      <w:r>
        <w:rPr>
          <w:rFonts w:ascii="Times New Roman" w:hAnsi="Times New Roman" w:cs="Times New Roman"/>
          <w:sz w:val="24"/>
          <w:szCs w:val="24"/>
        </w:rPr>
        <w:t>.</w:t>
      </w:r>
    </w:p>
    <w:p w:rsidR="0034191F" w:rsidRPr="0034191F" w:rsidRDefault="00600487" w:rsidP="0034191F">
      <w:pPr>
        <w:overflowPunct w:val="0"/>
        <w:autoSpaceDE w:val="0"/>
        <w:autoSpaceDN w:val="0"/>
        <w:adjustRightInd w:val="0"/>
        <w:ind w:firstLine="600"/>
        <w:jc w:val="both"/>
      </w:pPr>
      <w:r>
        <w:t>2.2.2</w:t>
      </w:r>
      <w:r w:rsidR="0034191F" w:rsidRPr="0034191F">
        <w:t>.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4191F" w:rsidRPr="0034191F" w:rsidRDefault="0034191F" w:rsidP="0034191F">
      <w:pPr>
        <w:overflowPunct w:val="0"/>
        <w:autoSpaceDE w:val="0"/>
        <w:autoSpaceDN w:val="0"/>
        <w:adjustRightInd w:val="0"/>
        <w:ind w:firstLine="600"/>
        <w:jc w:val="both"/>
      </w:pPr>
      <w:r w:rsidRPr="0034191F">
        <w:t>2.3. Доверитель обязан:</w:t>
      </w:r>
    </w:p>
    <w:p w:rsidR="0034191F" w:rsidRPr="0034191F" w:rsidRDefault="00600487" w:rsidP="0034191F">
      <w:pPr>
        <w:overflowPunct w:val="0"/>
        <w:autoSpaceDE w:val="0"/>
        <w:autoSpaceDN w:val="0"/>
        <w:adjustRightInd w:val="0"/>
        <w:ind w:firstLine="600"/>
        <w:jc w:val="both"/>
      </w:pPr>
      <w:r>
        <w:t>2.3.1</w:t>
      </w:r>
      <w:r w:rsidR="0034191F" w:rsidRPr="0034191F">
        <w:t>. Обеспечить Поверенного документами, материалами и денежными средствами, необходимыми для выполнения поручения.</w:t>
      </w:r>
    </w:p>
    <w:p w:rsidR="0034191F" w:rsidRPr="0034191F" w:rsidRDefault="00600487" w:rsidP="0034191F">
      <w:pPr>
        <w:overflowPunct w:val="0"/>
        <w:autoSpaceDE w:val="0"/>
        <w:autoSpaceDN w:val="0"/>
        <w:adjustRightInd w:val="0"/>
        <w:ind w:firstLine="600"/>
        <w:jc w:val="both"/>
      </w:pPr>
      <w:r>
        <w:t>2.3.2</w:t>
      </w:r>
      <w:r w:rsidR="0034191F" w:rsidRPr="0034191F">
        <w:t>. Уплатить Поверенному обусловленное настоящим Договором вознаграждение.</w:t>
      </w:r>
    </w:p>
    <w:p w:rsidR="0034191F" w:rsidRPr="0034191F" w:rsidRDefault="00600487" w:rsidP="0034191F">
      <w:pPr>
        <w:overflowPunct w:val="0"/>
        <w:autoSpaceDE w:val="0"/>
        <w:autoSpaceDN w:val="0"/>
        <w:adjustRightInd w:val="0"/>
        <w:ind w:firstLine="600"/>
        <w:jc w:val="both"/>
      </w:pPr>
      <w:r>
        <w:t>2.4</w:t>
      </w:r>
      <w:r w:rsidR="0034191F" w:rsidRPr="0034191F">
        <w:t>. Доверитель вправе:</w:t>
      </w:r>
    </w:p>
    <w:p w:rsidR="0034191F" w:rsidRPr="0034191F" w:rsidRDefault="00600487" w:rsidP="0034191F">
      <w:pPr>
        <w:overflowPunct w:val="0"/>
        <w:autoSpaceDE w:val="0"/>
        <w:autoSpaceDN w:val="0"/>
        <w:adjustRightInd w:val="0"/>
        <w:ind w:firstLine="600"/>
        <w:jc w:val="both"/>
      </w:pPr>
      <w:r>
        <w:t>2.4</w:t>
      </w:r>
      <w:r w:rsidR="0034191F" w:rsidRPr="0034191F">
        <w:t>.1. Давать Поверенному указания о порядке либо иных условиях исполнения поручения по настоящему Договору. Указания Доверителя должны быть правомерными, осуществимыми и конкретными.</w:t>
      </w:r>
    </w:p>
    <w:p w:rsidR="0034191F" w:rsidRDefault="00600487" w:rsidP="0034191F">
      <w:pPr>
        <w:overflowPunct w:val="0"/>
        <w:autoSpaceDE w:val="0"/>
        <w:autoSpaceDN w:val="0"/>
        <w:adjustRightInd w:val="0"/>
        <w:ind w:firstLine="600"/>
        <w:jc w:val="both"/>
      </w:pPr>
      <w:r>
        <w:t>2.4</w:t>
      </w:r>
      <w:r w:rsidR="0034191F" w:rsidRPr="0034191F">
        <w:t xml:space="preserve">.2. </w:t>
      </w:r>
      <w:hyperlink r:id="rId10" w:history="1">
        <w:r w:rsidR="0034191F" w:rsidRPr="0034191F">
          <w:t>Требовать</w:t>
        </w:r>
      </w:hyperlink>
      <w:r w:rsidR="0034191F" w:rsidRPr="0034191F">
        <w:t xml:space="preserve"> предоставления сведений о ходе исполнения поручения по настоящему Договору.</w:t>
      </w:r>
    </w:p>
    <w:p w:rsidR="0012732C" w:rsidRPr="0034191F" w:rsidRDefault="0012732C" w:rsidP="0034191F">
      <w:pPr>
        <w:overflowPunct w:val="0"/>
        <w:autoSpaceDE w:val="0"/>
        <w:autoSpaceDN w:val="0"/>
        <w:adjustRightInd w:val="0"/>
        <w:ind w:firstLine="600"/>
        <w:jc w:val="both"/>
      </w:pPr>
    </w:p>
    <w:p w:rsidR="00600487" w:rsidRPr="0034191F" w:rsidRDefault="00600487" w:rsidP="0034191F">
      <w:pPr>
        <w:autoSpaceDE w:val="0"/>
        <w:autoSpaceDN w:val="0"/>
        <w:adjustRightInd w:val="0"/>
        <w:jc w:val="both"/>
        <w:rPr>
          <w:rFonts w:ascii="Arial" w:hAnsi="Arial" w:cs="Arial"/>
          <w:sz w:val="20"/>
          <w:szCs w:val="20"/>
        </w:rPr>
      </w:pPr>
    </w:p>
    <w:p w:rsidR="0034191F" w:rsidRPr="0034191F" w:rsidRDefault="0034191F" w:rsidP="0034191F">
      <w:pPr>
        <w:pStyle w:val="ConsNormal"/>
        <w:widowControl/>
        <w:ind w:firstLine="0"/>
        <w:jc w:val="center"/>
        <w:rPr>
          <w:rFonts w:ascii="Times New Roman" w:hAnsi="Times New Roman" w:cs="Times New Roman"/>
          <w:b/>
          <w:bCs/>
          <w:sz w:val="24"/>
        </w:rPr>
      </w:pPr>
      <w:r w:rsidRPr="0034191F">
        <w:rPr>
          <w:rFonts w:ascii="Times New Roman" w:hAnsi="Times New Roman" w:cs="Times New Roman"/>
          <w:b/>
          <w:bCs/>
          <w:sz w:val="24"/>
        </w:rPr>
        <w:t xml:space="preserve">3. </w:t>
      </w:r>
      <w:r w:rsidR="00116145">
        <w:rPr>
          <w:rFonts w:ascii="Times New Roman" w:hAnsi="Times New Roman" w:cs="Times New Roman"/>
          <w:b/>
          <w:bCs/>
          <w:sz w:val="24"/>
        </w:rPr>
        <w:t>В</w:t>
      </w:r>
      <w:r w:rsidR="00116145" w:rsidRPr="0034191F">
        <w:rPr>
          <w:rFonts w:ascii="Times New Roman" w:hAnsi="Times New Roman" w:cs="Times New Roman"/>
          <w:b/>
          <w:bCs/>
          <w:sz w:val="24"/>
        </w:rPr>
        <w:t>ознаграждение поверенного и расчеты по договору</w:t>
      </w:r>
      <w:r w:rsidR="00116145">
        <w:rPr>
          <w:rFonts w:ascii="Times New Roman" w:hAnsi="Times New Roman" w:cs="Times New Roman"/>
          <w:b/>
          <w:bCs/>
          <w:sz w:val="24"/>
        </w:rPr>
        <w:t>.</w:t>
      </w:r>
    </w:p>
    <w:p w:rsidR="0034191F" w:rsidRPr="0034191F" w:rsidRDefault="0034191F" w:rsidP="0034191F">
      <w:pPr>
        <w:autoSpaceDE w:val="0"/>
        <w:autoSpaceDN w:val="0"/>
        <w:adjustRightInd w:val="0"/>
        <w:jc w:val="both"/>
        <w:rPr>
          <w:rFonts w:ascii="Arial" w:hAnsi="Arial" w:cs="Arial"/>
          <w:sz w:val="20"/>
          <w:szCs w:val="20"/>
        </w:rPr>
      </w:pPr>
    </w:p>
    <w:p w:rsidR="0034191F" w:rsidRPr="0034191F" w:rsidRDefault="0034191F" w:rsidP="0034191F">
      <w:pPr>
        <w:overflowPunct w:val="0"/>
        <w:autoSpaceDE w:val="0"/>
        <w:autoSpaceDN w:val="0"/>
        <w:adjustRightInd w:val="0"/>
        <w:ind w:firstLine="600"/>
        <w:jc w:val="both"/>
      </w:pPr>
      <w:r w:rsidRPr="0034191F">
        <w:t xml:space="preserve">3.1. </w:t>
      </w:r>
      <w:r w:rsidR="00116145">
        <w:t>Размер вознаграждения</w:t>
      </w:r>
      <w:r w:rsidRPr="0034191F">
        <w:t xml:space="preserve"> Поверенного </w:t>
      </w:r>
      <w:r w:rsidR="00116145">
        <w:t>определяется Сметой расходов на проведение научного исследования</w:t>
      </w:r>
      <w:r w:rsidR="003328BD">
        <w:t xml:space="preserve"> (Перечнем допускаемых расходов)</w:t>
      </w:r>
      <w:r w:rsidR="00116145">
        <w:t>, являющейся неотъемлемой частью Соглашения</w:t>
      </w:r>
      <w:r w:rsidR="00500C80">
        <w:t xml:space="preserve"> (договора), указанного в п. 1.1</w:t>
      </w:r>
      <w:r w:rsidR="00116145">
        <w:t xml:space="preserve"> настоящего Договора, по строке «накладные расходы организации».</w:t>
      </w:r>
    </w:p>
    <w:p w:rsidR="0034191F" w:rsidRPr="0034191F" w:rsidRDefault="00116145" w:rsidP="0034191F">
      <w:pPr>
        <w:overflowPunct w:val="0"/>
        <w:autoSpaceDE w:val="0"/>
        <w:autoSpaceDN w:val="0"/>
        <w:adjustRightInd w:val="0"/>
        <w:ind w:firstLine="600"/>
        <w:jc w:val="both"/>
      </w:pPr>
      <w:r>
        <w:t xml:space="preserve">3.2. Расчеты </w:t>
      </w:r>
      <w:r w:rsidR="0034191F" w:rsidRPr="0034191F">
        <w:t xml:space="preserve">между Сторонами осуществляются путем </w:t>
      </w:r>
      <w:r>
        <w:t xml:space="preserve">удержания причитающейся суммы вознаграждения из денежных средств, поступивших </w:t>
      </w:r>
      <w:r w:rsidR="0034191F" w:rsidRPr="0034191F">
        <w:t xml:space="preserve">на счет </w:t>
      </w:r>
      <w:r>
        <w:t>Поверенного в качестве гранта по Соглашению (договору), указанном</w:t>
      </w:r>
      <w:r w:rsidR="00500C80">
        <w:t>у в п. 1.1</w:t>
      </w:r>
      <w:r>
        <w:t xml:space="preserve"> настоящего Договора. </w:t>
      </w:r>
    </w:p>
    <w:p w:rsidR="009E38BB" w:rsidRDefault="009E38BB" w:rsidP="00116145">
      <w:pPr>
        <w:autoSpaceDE w:val="0"/>
        <w:autoSpaceDN w:val="0"/>
        <w:adjustRightInd w:val="0"/>
        <w:jc w:val="both"/>
      </w:pPr>
    </w:p>
    <w:p w:rsidR="009E38BB" w:rsidRPr="0034191F" w:rsidRDefault="00116145" w:rsidP="0018758C">
      <w:pPr>
        <w:pStyle w:val="ConsNormal"/>
        <w:widowControl/>
        <w:ind w:firstLine="0"/>
        <w:jc w:val="center"/>
        <w:rPr>
          <w:rFonts w:ascii="Times New Roman" w:hAnsi="Times New Roman" w:cs="Times New Roman"/>
          <w:b/>
          <w:bCs/>
          <w:sz w:val="24"/>
        </w:rPr>
      </w:pPr>
      <w:r>
        <w:rPr>
          <w:rFonts w:ascii="Times New Roman" w:hAnsi="Times New Roman" w:cs="Times New Roman"/>
          <w:b/>
          <w:bCs/>
          <w:sz w:val="24"/>
        </w:rPr>
        <w:t>4</w:t>
      </w:r>
      <w:r w:rsidR="009E38BB" w:rsidRPr="0034191F">
        <w:rPr>
          <w:rFonts w:ascii="Times New Roman" w:hAnsi="Times New Roman" w:cs="Times New Roman"/>
          <w:b/>
          <w:bCs/>
          <w:sz w:val="24"/>
        </w:rPr>
        <w:t>. Ответственность сторон.</w:t>
      </w:r>
    </w:p>
    <w:p w:rsidR="0034191F" w:rsidRDefault="0034191F" w:rsidP="0018758C">
      <w:pPr>
        <w:pStyle w:val="ConsNormal"/>
        <w:widowControl/>
        <w:ind w:firstLine="0"/>
        <w:jc w:val="center"/>
        <w:rPr>
          <w:rFonts w:ascii="Times New Roman" w:hAnsi="Times New Roman" w:cs="Times New Roman"/>
          <w:b/>
          <w:bCs/>
          <w:sz w:val="24"/>
          <w:u w:val="single"/>
        </w:rPr>
      </w:pPr>
    </w:p>
    <w:p w:rsidR="009E38BB" w:rsidRPr="00B75D89" w:rsidRDefault="00116145" w:rsidP="009E38BB">
      <w:pPr>
        <w:overflowPunct w:val="0"/>
        <w:autoSpaceDE w:val="0"/>
        <w:autoSpaceDN w:val="0"/>
        <w:adjustRightInd w:val="0"/>
        <w:ind w:firstLine="600"/>
        <w:jc w:val="both"/>
      </w:pPr>
      <w:r>
        <w:t>4</w:t>
      </w:r>
      <w:r w:rsidR="009E38BB">
        <w:t xml:space="preserve">.1. Стороны несут ответственность за неисполнение или ненадлежащее исполнение </w:t>
      </w:r>
      <w:r w:rsidR="009E38BB" w:rsidRPr="00B75D89">
        <w:t xml:space="preserve">обязательств, предусмотренных настоящим </w:t>
      </w:r>
      <w:r w:rsidR="0034191F">
        <w:t>Договором</w:t>
      </w:r>
      <w:r w:rsidR="009E38BB" w:rsidRPr="00B75D89">
        <w:t xml:space="preserve">, в соответствии с действующим законодательством РФ. </w:t>
      </w:r>
    </w:p>
    <w:p w:rsidR="009E38BB" w:rsidRDefault="00116145" w:rsidP="009E38BB">
      <w:pPr>
        <w:autoSpaceDE w:val="0"/>
        <w:autoSpaceDN w:val="0"/>
        <w:adjustRightInd w:val="0"/>
        <w:ind w:firstLine="600"/>
        <w:jc w:val="both"/>
      </w:pPr>
      <w:r>
        <w:t>4</w:t>
      </w:r>
      <w:r w:rsidR="0034191F">
        <w:t>.2</w:t>
      </w:r>
      <w:r w:rsidR="009E38BB">
        <w:t xml:space="preserve">. </w:t>
      </w:r>
      <w:r w:rsidR="009E38BB" w:rsidRPr="00E1258D">
        <w:t xml:space="preserve">Сторона освобождается от </w:t>
      </w:r>
      <w:r w:rsidR="0034191F">
        <w:t>ответственности</w:t>
      </w:r>
      <w:r w:rsidR="009E38BB" w:rsidRPr="00E1258D">
        <w:t xml:space="preserve">, если докажет, что неисполнение или ненадлежащее исполнение обязательства, предусмотренного </w:t>
      </w:r>
      <w:r w:rsidR="0034191F">
        <w:t>Договором</w:t>
      </w:r>
      <w:r w:rsidR="009E38BB" w:rsidRPr="00E1258D">
        <w:t>, произошло вследствие непреодолимой силы или по вине другой стороны.</w:t>
      </w:r>
    </w:p>
    <w:p w:rsidR="0018758C" w:rsidRPr="00B75D89" w:rsidRDefault="0018758C" w:rsidP="009E38BB">
      <w:pPr>
        <w:jc w:val="center"/>
        <w:rPr>
          <w:b/>
          <w:bCs/>
          <w:u w:val="single"/>
        </w:rPr>
      </w:pPr>
    </w:p>
    <w:p w:rsidR="009E38BB" w:rsidRPr="0034191F" w:rsidRDefault="00116145" w:rsidP="0018758C">
      <w:pPr>
        <w:jc w:val="center"/>
        <w:rPr>
          <w:b/>
          <w:bCs/>
        </w:rPr>
      </w:pPr>
      <w:r>
        <w:rPr>
          <w:b/>
          <w:bCs/>
        </w:rPr>
        <w:t>5</w:t>
      </w:r>
      <w:r w:rsidR="009E38BB" w:rsidRPr="0034191F">
        <w:rPr>
          <w:b/>
          <w:bCs/>
        </w:rPr>
        <w:t xml:space="preserve">. Изменение и прекращение </w:t>
      </w:r>
      <w:r w:rsidR="0034191F">
        <w:rPr>
          <w:b/>
          <w:bCs/>
        </w:rPr>
        <w:t>договора</w:t>
      </w:r>
      <w:r w:rsidR="009E38BB" w:rsidRPr="0034191F">
        <w:rPr>
          <w:b/>
          <w:bCs/>
        </w:rPr>
        <w:t>.</w:t>
      </w:r>
    </w:p>
    <w:p w:rsidR="0034191F" w:rsidRDefault="0034191F" w:rsidP="0018758C">
      <w:pPr>
        <w:jc w:val="center"/>
        <w:rPr>
          <w:b/>
          <w:bCs/>
          <w:u w:val="single"/>
        </w:rPr>
      </w:pPr>
    </w:p>
    <w:p w:rsidR="0034191F" w:rsidRDefault="00116145" w:rsidP="009E38BB">
      <w:pPr>
        <w:autoSpaceDE w:val="0"/>
        <w:autoSpaceDN w:val="0"/>
        <w:adjustRightInd w:val="0"/>
        <w:ind w:firstLine="567"/>
        <w:jc w:val="both"/>
      </w:pPr>
      <w:r>
        <w:t>5</w:t>
      </w:r>
      <w:r w:rsidR="009E38BB">
        <w:t>.1.</w:t>
      </w:r>
      <w:r w:rsidR="009E38BB" w:rsidRPr="00E1258D">
        <w:t xml:space="preserve"> </w:t>
      </w:r>
      <w:r w:rsidR="009E38BB">
        <w:t>Все измен</w:t>
      </w:r>
      <w:r w:rsidR="0034191F">
        <w:t>ения и дополнения к настоящему Договору</w:t>
      </w:r>
      <w:r w:rsidR="009E38BB">
        <w:t xml:space="preserve"> действительны лишь в том случае, если они оформлены в письменном вид</w:t>
      </w:r>
      <w:r w:rsidR="0034191F">
        <w:t>е и подписаны обеими сторонами.</w:t>
      </w:r>
    </w:p>
    <w:p w:rsidR="009E38BB" w:rsidRDefault="009E38BB" w:rsidP="009E38BB">
      <w:pPr>
        <w:autoSpaceDE w:val="0"/>
        <w:autoSpaceDN w:val="0"/>
        <w:adjustRightInd w:val="0"/>
        <w:ind w:firstLine="567"/>
        <w:jc w:val="both"/>
      </w:pPr>
      <w:r>
        <w:t xml:space="preserve">При изменении юридических и почтовых адресов, банковских и иных реквизитов стороны незамедлительно информируют об этом друг друга путем направления письменного уведомления, подписанного уполномоченным представителем соответствующей стороны. Внесение изменений в настоящий </w:t>
      </w:r>
      <w:r w:rsidR="0034191F">
        <w:t>Договор</w:t>
      </w:r>
      <w:r>
        <w:t xml:space="preserve"> при этом не требуется.</w:t>
      </w:r>
    </w:p>
    <w:p w:rsidR="009E38BB" w:rsidRDefault="00116145" w:rsidP="009E38BB">
      <w:pPr>
        <w:ind w:firstLine="567"/>
        <w:jc w:val="both"/>
      </w:pPr>
      <w:r>
        <w:t>5</w:t>
      </w:r>
      <w:r w:rsidR="009E38BB" w:rsidRPr="000E3B61">
        <w:t xml:space="preserve">.2. </w:t>
      </w:r>
      <w:r w:rsidR="0034191F">
        <w:t>Договор</w:t>
      </w:r>
      <w:r w:rsidR="009E38BB" w:rsidRPr="000E3B61">
        <w:t xml:space="preserve"> вступает в силу с момента</w:t>
      </w:r>
      <w:r w:rsidR="000E3B61">
        <w:t xml:space="preserve"> подписания и действует </w:t>
      </w:r>
      <w:r w:rsidR="00500C80">
        <w:t>до полного исполнения сторонами своих обязательств по настоящему Договору.</w:t>
      </w:r>
    </w:p>
    <w:p w:rsidR="009E38BB" w:rsidRDefault="00116145" w:rsidP="009E38BB">
      <w:pPr>
        <w:autoSpaceDE w:val="0"/>
        <w:autoSpaceDN w:val="0"/>
        <w:adjustRightInd w:val="0"/>
        <w:ind w:firstLine="567"/>
        <w:jc w:val="both"/>
      </w:pPr>
      <w:r>
        <w:t>5</w:t>
      </w:r>
      <w:r w:rsidR="009E38BB">
        <w:t xml:space="preserve">.3. </w:t>
      </w:r>
      <w:r w:rsidR="009E38BB" w:rsidRPr="00FA2766">
        <w:t xml:space="preserve">Расторжение </w:t>
      </w:r>
      <w:r w:rsidR="0034191F">
        <w:t>Договора</w:t>
      </w:r>
      <w:r w:rsidR="009E38BB" w:rsidRPr="00FA2766">
        <w:t xml:space="preserve"> допускается по соглашению сторон, по решению суда, в случае одностороннего отказа стороны </w:t>
      </w:r>
      <w:r w:rsidR="0034191F">
        <w:t>Договора</w:t>
      </w:r>
      <w:r w:rsidR="009E38BB" w:rsidRPr="00FA2766">
        <w:t xml:space="preserve"> от исполнения </w:t>
      </w:r>
      <w:r w:rsidR="0034191F">
        <w:t>Договора</w:t>
      </w:r>
      <w:r w:rsidR="009E38BB" w:rsidRPr="00FA2766">
        <w:t xml:space="preserve"> в соответствии с гражданским законодательством.</w:t>
      </w:r>
    </w:p>
    <w:p w:rsidR="0012732C" w:rsidRDefault="0012732C" w:rsidP="009E38BB">
      <w:pPr>
        <w:autoSpaceDE w:val="0"/>
        <w:autoSpaceDN w:val="0"/>
        <w:adjustRightInd w:val="0"/>
        <w:ind w:firstLine="567"/>
        <w:jc w:val="both"/>
      </w:pPr>
    </w:p>
    <w:p w:rsidR="009E38BB" w:rsidRPr="0034191F" w:rsidRDefault="00116145" w:rsidP="00600487">
      <w:pPr>
        <w:pStyle w:val="ConsNormal"/>
        <w:widowControl/>
        <w:ind w:firstLine="0"/>
        <w:jc w:val="center"/>
        <w:rPr>
          <w:rFonts w:ascii="Times New Roman" w:hAnsi="Times New Roman" w:cs="Times New Roman"/>
          <w:b/>
          <w:bCs/>
          <w:sz w:val="24"/>
        </w:rPr>
      </w:pPr>
      <w:r>
        <w:rPr>
          <w:rFonts w:ascii="Times New Roman" w:hAnsi="Times New Roman" w:cs="Times New Roman"/>
          <w:b/>
          <w:bCs/>
          <w:sz w:val="24"/>
        </w:rPr>
        <w:t>6</w:t>
      </w:r>
      <w:r w:rsidR="009E38BB" w:rsidRPr="0034191F">
        <w:rPr>
          <w:rFonts w:ascii="Times New Roman" w:hAnsi="Times New Roman" w:cs="Times New Roman"/>
          <w:b/>
          <w:bCs/>
          <w:sz w:val="24"/>
        </w:rPr>
        <w:t>. Другие условия.</w:t>
      </w:r>
    </w:p>
    <w:p w:rsidR="0034191F" w:rsidRDefault="0034191F" w:rsidP="0018758C">
      <w:pPr>
        <w:pStyle w:val="ConsNormal"/>
        <w:widowControl/>
        <w:ind w:firstLine="0"/>
        <w:jc w:val="center"/>
        <w:rPr>
          <w:rFonts w:ascii="Times New Roman" w:hAnsi="Times New Roman" w:cs="Times New Roman"/>
          <w:b/>
          <w:bCs/>
          <w:sz w:val="24"/>
          <w:u w:val="single"/>
        </w:rPr>
      </w:pPr>
    </w:p>
    <w:p w:rsidR="009E38BB" w:rsidRDefault="00116145" w:rsidP="009E38BB">
      <w:pPr>
        <w:pStyle w:val="a6"/>
        <w:ind w:firstLine="480"/>
      </w:pPr>
      <w:r>
        <w:t>6</w:t>
      </w:r>
      <w:r w:rsidR="009E38BB">
        <w:t xml:space="preserve">.1. Разногласия, возникающие в ходе исполнения </w:t>
      </w:r>
      <w:r w:rsidR="0034191F">
        <w:t>Договора</w:t>
      </w:r>
      <w:r w:rsidR="009E38BB">
        <w:t xml:space="preserve">, не урегулированные путем переговоров, передаются на рассмотрение в судебные органы по месту нахождения </w:t>
      </w:r>
      <w:r w:rsidR="0034191F">
        <w:t>ответчика</w:t>
      </w:r>
      <w:r w:rsidR="009E38BB">
        <w:t>.</w:t>
      </w:r>
    </w:p>
    <w:p w:rsidR="009E38BB" w:rsidRDefault="00116145" w:rsidP="009E38BB">
      <w:pPr>
        <w:ind w:firstLine="480"/>
        <w:jc w:val="both"/>
      </w:pPr>
      <w:r>
        <w:t>6</w:t>
      </w:r>
      <w:r w:rsidR="009E38BB">
        <w:t xml:space="preserve">.2. По вопросам, не предусмотренным данным </w:t>
      </w:r>
      <w:r w:rsidR="0034191F">
        <w:t>Договором</w:t>
      </w:r>
      <w:r w:rsidR="009E38BB">
        <w:t>, стороны руководствуются действующим законодательством РФ.</w:t>
      </w:r>
    </w:p>
    <w:p w:rsidR="00F11021" w:rsidRDefault="00F11021" w:rsidP="009E38BB">
      <w:pPr>
        <w:ind w:firstLine="480"/>
        <w:jc w:val="both"/>
      </w:pPr>
      <w:r>
        <w:t xml:space="preserve">6.3. Стороны договорились, что </w:t>
      </w:r>
      <w:r w:rsidR="00103E62">
        <w:t>после реализации Соглашения (договора),  указанного в п. 1.1 настоящего Договора, Доверитель передает Поверенному по договору дарения основные средства, приобретенные в рамках указанного Соглашения (договора).</w:t>
      </w:r>
    </w:p>
    <w:p w:rsidR="009E38BB" w:rsidRDefault="00116145" w:rsidP="009E38BB">
      <w:pPr>
        <w:pStyle w:val="ConsNormal"/>
        <w:widowControl/>
        <w:ind w:firstLine="480"/>
        <w:jc w:val="both"/>
        <w:rPr>
          <w:rFonts w:ascii="Times New Roman" w:hAnsi="Times New Roman" w:cs="Times New Roman"/>
          <w:sz w:val="24"/>
        </w:rPr>
      </w:pPr>
      <w:r>
        <w:rPr>
          <w:rFonts w:ascii="Times New Roman" w:hAnsi="Times New Roman" w:cs="Times New Roman"/>
          <w:sz w:val="24"/>
        </w:rPr>
        <w:t>6</w:t>
      </w:r>
      <w:r w:rsidR="00F11021">
        <w:rPr>
          <w:rFonts w:ascii="Times New Roman" w:hAnsi="Times New Roman" w:cs="Times New Roman"/>
          <w:sz w:val="24"/>
        </w:rPr>
        <w:t>.4</w:t>
      </w:r>
      <w:r w:rsidR="009E38BB">
        <w:rPr>
          <w:rFonts w:ascii="Times New Roman" w:hAnsi="Times New Roman" w:cs="Times New Roman"/>
          <w:sz w:val="24"/>
        </w:rPr>
        <w:t xml:space="preserve">. Настоящий </w:t>
      </w:r>
      <w:r w:rsidR="0034191F">
        <w:rPr>
          <w:rFonts w:ascii="Times New Roman" w:hAnsi="Times New Roman" w:cs="Times New Roman"/>
          <w:sz w:val="24"/>
        </w:rPr>
        <w:t>Договор</w:t>
      </w:r>
      <w:r w:rsidR="009E38BB">
        <w:rPr>
          <w:rFonts w:ascii="Times New Roman" w:hAnsi="Times New Roman" w:cs="Times New Roman"/>
          <w:sz w:val="24"/>
        </w:rPr>
        <w:t xml:space="preserve"> составлен в двух экземплярах, по одному для каждой из сторон, и вступает в силу с момента его подписания.</w:t>
      </w:r>
    </w:p>
    <w:p w:rsidR="00600487" w:rsidRDefault="00600487"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12732C" w:rsidRDefault="0012732C" w:rsidP="009E38BB">
      <w:pPr>
        <w:jc w:val="center"/>
        <w:rPr>
          <w:b/>
          <w:bCs/>
          <w:u w:val="single"/>
        </w:rPr>
      </w:pPr>
    </w:p>
    <w:p w:rsidR="009E38BB" w:rsidRPr="0034191F" w:rsidRDefault="00116145" w:rsidP="0018758C">
      <w:pPr>
        <w:jc w:val="center"/>
        <w:rPr>
          <w:b/>
          <w:bCs/>
        </w:rPr>
      </w:pPr>
      <w:r>
        <w:rPr>
          <w:b/>
          <w:bCs/>
        </w:rPr>
        <w:t>7</w:t>
      </w:r>
      <w:r w:rsidR="009E38BB" w:rsidRPr="0034191F">
        <w:rPr>
          <w:b/>
          <w:bCs/>
        </w:rPr>
        <w:t>. Юридические адреса и реквизиты сторон:</w:t>
      </w:r>
    </w:p>
    <w:p w:rsidR="0034191F" w:rsidRDefault="0034191F" w:rsidP="0018758C">
      <w:pPr>
        <w:jc w:val="center"/>
        <w:rPr>
          <w:b/>
          <w:bCs/>
          <w:u w:val="single"/>
        </w:rPr>
      </w:pPr>
    </w:p>
    <w:tbl>
      <w:tblPr>
        <w:tblW w:w="0" w:type="auto"/>
        <w:tblLook w:val="0000" w:firstRow="0" w:lastRow="0" w:firstColumn="0" w:lastColumn="0" w:noHBand="0" w:noVBand="0"/>
      </w:tblPr>
      <w:tblGrid>
        <w:gridCol w:w="5210"/>
        <w:gridCol w:w="5211"/>
      </w:tblGrid>
      <w:tr w:rsidR="009E38BB" w:rsidRPr="0094557F" w:rsidTr="001503A7">
        <w:trPr>
          <w:trHeight w:val="90"/>
        </w:trPr>
        <w:tc>
          <w:tcPr>
            <w:tcW w:w="5210" w:type="dxa"/>
            <w:shd w:val="clear" w:color="auto" w:fill="auto"/>
          </w:tcPr>
          <w:p w:rsidR="009E38BB" w:rsidRPr="0094557F" w:rsidRDefault="009E38BB" w:rsidP="001503A7">
            <w:pPr>
              <w:rPr>
                <w:b/>
                <w:bCs/>
              </w:rPr>
            </w:pPr>
            <w:r w:rsidRPr="0094557F">
              <w:rPr>
                <w:b/>
                <w:bCs/>
              </w:rPr>
              <w:t>«</w:t>
            </w:r>
            <w:r w:rsidR="0034191F">
              <w:rPr>
                <w:b/>
                <w:bCs/>
              </w:rPr>
              <w:t>Поверенный</w:t>
            </w:r>
            <w:r w:rsidRPr="0094557F">
              <w:rPr>
                <w:b/>
                <w:bCs/>
              </w:rPr>
              <w:t xml:space="preserve">» </w:t>
            </w:r>
          </w:p>
          <w:p w:rsidR="009E38BB" w:rsidRPr="0094557F" w:rsidRDefault="00426B6D" w:rsidP="001503A7">
            <w:r>
              <w:t>Ф</w:t>
            </w:r>
            <w:r w:rsidR="009E38BB" w:rsidRPr="0094557F">
              <w:t xml:space="preserve">ГБОУ ВО </w:t>
            </w:r>
            <w:proofErr w:type="spellStart"/>
            <w:r w:rsidR="009E38BB" w:rsidRPr="0094557F">
              <w:t>КрасГМУ</w:t>
            </w:r>
            <w:proofErr w:type="spellEnd"/>
            <w:r w:rsidR="009E38BB" w:rsidRPr="0094557F">
              <w:t xml:space="preserve"> им. проф. В.Ф. Войно-Ясенецкого Минздрава России </w:t>
            </w:r>
          </w:p>
          <w:p w:rsidR="009E38BB" w:rsidRPr="0094557F" w:rsidRDefault="009E38BB" w:rsidP="001503A7">
            <w:r w:rsidRPr="0094557F">
              <w:t>660022, г. Красноярск, ул. Партизана Железняка, 1, тел. (391) 220-13-95, факс (391) 228-08-60, ИНН 2465015109 КПП 246501001</w:t>
            </w:r>
          </w:p>
          <w:p w:rsidR="00426B6D" w:rsidRDefault="00426B6D" w:rsidP="00426B6D">
            <w:r>
              <w:t>наименование банка: ОТДЕЛЕНИЕ КРАСНОЯРСК БАНКА РОССИИ// УФК по Красноярскому краю г. Красноярск</w:t>
            </w:r>
          </w:p>
          <w:p w:rsidR="00426B6D" w:rsidRDefault="00426B6D" w:rsidP="00426B6D">
            <w:r>
              <w:t>БИК (поле в платежном поручении 14): 010407105</w:t>
            </w:r>
          </w:p>
          <w:p w:rsidR="00426B6D" w:rsidRDefault="00426B6D" w:rsidP="00426B6D">
            <w:proofErr w:type="spellStart"/>
            <w:r>
              <w:t>кор.сч</w:t>
            </w:r>
            <w:proofErr w:type="spellEnd"/>
            <w:r>
              <w:t>.- единый казначейский счет (поле в платежном поручении 15): 40102810245370000011</w:t>
            </w:r>
          </w:p>
          <w:p w:rsidR="00600487" w:rsidRDefault="00426B6D" w:rsidP="00426B6D">
            <w:proofErr w:type="gramStart"/>
            <w:r>
              <w:t>р</w:t>
            </w:r>
            <w:proofErr w:type="gramEnd"/>
            <w:r>
              <w:t>/</w:t>
            </w:r>
            <w:proofErr w:type="spellStart"/>
            <w:r>
              <w:t>сч</w:t>
            </w:r>
            <w:proofErr w:type="spellEnd"/>
            <w:r>
              <w:t>.-казначейский счет (поле в платежном поручении 17): 03214643000000011900</w:t>
            </w:r>
          </w:p>
          <w:p w:rsidR="00426B6D" w:rsidRDefault="00426B6D" w:rsidP="00426B6D"/>
          <w:p w:rsidR="00426B6D" w:rsidRDefault="00426B6D" w:rsidP="00426B6D"/>
          <w:p w:rsidR="00426B6D" w:rsidRDefault="00426B6D" w:rsidP="00426B6D"/>
          <w:p w:rsidR="009E38BB" w:rsidRPr="0094557F" w:rsidRDefault="009E38BB" w:rsidP="00AF7455">
            <w:r w:rsidRPr="0094557F">
              <w:t>______________________/</w:t>
            </w:r>
            <w:r w:rsidR="00426B6D">
              <w:t xml:space="preserve"> _______________</w:t>
            </w:r>
            <w:bookmarkStart w:id="2" w:name="_GoBack"/>
            <w:bookmarkEnd w:id="2"/>
          </w:p>
        </w:tc>
        <w:tc>
          <w:tcPr>
            <w:tcW w:w="5211" w:type="dxa"/>
            <w:shd w:val="clear" w:color="auto" w:fill="auto"/>
          </w:tcPr>
          <w:p w:rsidR="009E38BB" w:rsidRPr="0094557F" w:rsidRDefault="009E38BB" w:rsidP="001503A7">
            <w:pPr>
              <w:rPr>
                <w:b/>
                <w:bCs/>
              </w:rPr>
            </w:pPr>
            <w:r w:rsidRPr="0094557F">
              <w:rPr>
                <w:b/>
                <w:bCs/>
              </w:rPr>
              <w:t>«</w:t>
            </w:r>
            <w:r w:rsidR="0034191F">
              <w:rPr>
                <w:b/>
                <w:bCs/>
              </w:rPr>
              <w:t>Доверитель</w:t>
            </w:r>
            <w:r w:rsidRPr="0094557F">
              <w:rPr>
                <w:b/>
                <w:bCs/>
              </w:rPr>
              <w:t>»</w:t>
            </w:r>
          </w:p>
          <w:p w:rsidR="009E38BB" w:rsidRPr="0094557F" w:rsidRDefault="0034191F" w:rsidP="001503A7">
            <w:r>
              <w:t>Ф.И.О:</w:t>
            </w:r>
          </w:p>
          <w:p w:rsidR="009E38BB" w:rsidRDefault="0034191F" w:rsidP="0034191F">
            <w:r>
              <w:t>А</w:t>
            </w:r>
            <w:r w:rsidR="009E38BB" w:rsidRPr="0094557F">
              <w:t>дрес:</w:t>
            </w:r>
            <w:r w:rsidR="00AA7E17">
              <w:t xml:space="preserve"> </w:t>
            </w:r>
          </w:p>
          <w:p w:rsidR="0034191F" w:rsidRPr="0094557F" w:rsidRDefault="0034191F" w:rsidP="0034191F">
            <w:r>
              <w:t>Адрес регистрации:</w:t>
            </w:r>
          </w:p>
          <w:p w:rsidR="009E38BB" w:rsidRDefault="009E38BB" w:rsidP="001503A7"/>
          <w:p w:rsidR="0094557F" w:rsidRDefault="0094557F" w:rsidP="001503A7"/>
          <w:p w:rsidR="00600487" w:rsidRDefault="00600487" w:rsidP="001503A7"/>
          <w:p w:rsidR="00600487" w:rsidRDefault="00600487" w:rsidP="001503A7"/>
          <w:p w:rsidR="00600487" w:rsidRDefault="00600487" w:rsidP="001503A7"/>
          <w:p w:rsidR="00600487" w:rsidRDefault="00600487" w:rsidP="001503A7"/>
          <w:p w:rsidR="00600487" w:rsidRDefault="00600487" w:rsidP="001503A7"/>
          <w:p w:rsidR="00600487" w:rsidRDefault="00600487" w:rsidP="001503A7"/>
          <w:p w:rsidR="00426B6D" w:rsidRDefault="00426B6D" w:rsidP="001503A7"/>
          <w:p w:rsidR="00426B6D" w:rsidRDefault="00426B6D" w:rsidP="001503A7"/>
          <w:p w:rsidR="00426B6D" w:rsidRDefault="00426B6D" w:rsidP="001503A7"/>
          <w:p w:rsidR="00600487" w:rsidRDefault="00600487" w:rsidP="001503A7"/>
          <w:p w:rsidR="00426B6D" w:rsidRDefault="00426B6D" w:rsidP="001503A7"/>
          <w:p w:rsidR="00426B6D" w:rsidRDefault="00426B6D" w:rsidP="001503A7"/>
          <w:p w:rsidR="00426B6D" w:rsidRDefault="00426B6D" w:rsidP="001503A7"/>
          <w:p w:rsidR="009E38BB" w:rsidRPr="0094557F" w:rsidRDefault="00AA7E17" w:rsidP="0034191F">
            <w:r>
              <w:t>__________</w:t>
            </w:r>
            <w:r w:rsidR="009E38BB" w:rsidRPr="0094557F">
              <w:t>________</w:t>
            </w:r>
            <w:r w:rsidR="0034191F">
              <w:t>_______</w:t>
            </w:r>
            <w:r w:rsidR="009E38BB" w:rsidRPr="0094557F">
              <w:t>___/</w:t>
            </w:r>
            <w:r>
              <w:t xml:space="preserve"> </w:t>
            </w:r>
            <w:r w:rsidR="0034191F">
              <w:t>____________</w:t>
            </w:r>
          </w:p>
        </w:tc>
      </w:tr>
    </w:tbl>
    <w:p w:rsidR="0010424B" w:rsidRPr="00305B0D" w:rsidRDefault="0010424B" w:rsidP="0010424B">
      <w:pPr>
        <w:ind w:left="1080"/>
        <w:rPr>
          <w:b/>
        </w:rPr>
      </w:pPr>
    </w:p>
    <w:sectPr w:rsidR="0010424B" w:rsidRPr="00305B0D" w:rsidSect="00DB08C4">
      <w:footerReference w:type="even" r:id="rId11"/>
      <w:footerReference w:type="default" r:id="rId12"/>
      <w:footnotePr>
        <w:numFmt w:val="chicago"/>
        <w:numRestart w:val="eachPage"/>
      </w:footnotePr>
      <w:type w:val="continuous"/>
      <w:pgSz w:w="11906" w:h="16838"/>
      <w:pgMar w:top="709"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92" w:rsidRDefault="00062C92">
      <w:r>
        <w:separator/>
      </w:r>
    </w:p>
  </w:endnote>
  <w:endnote w:type="continuationSeparator" w:id="0">
    <w:p w:rsidR="00062C92" w:rsidRDefault="000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A7" w:rsidRDefault="00DB1EA7" w:rsidP="0026380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1EA7" w:rsidRDefault="00DB1EA7" w:rsidP="008A0DB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A7" w:rsidRDefault="00DB1EA7" w:rsidP="0026380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26B6D">
      <w:rPr>
        <w:rStyle w:val="ae"/>
        <w:noProof/>
      </w:rPr>
      <w:t>3</w:t>
    </w:r>
    <w:r>
      <w:rPr>
        <w:rStyle w:val="ae"/>
      </w:rPr>
      <w:fldChar w:fldCharType="end"/>
    </w:r>
  </w:p>
  <w:p w:rsidR="00DB1EA7" w:rsidRDefault="00DB1EA7" w:rsidP="008A0DB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92" w:rsidRDefault="00062C92">
      <w:r>
        <w:separator/>
      </w:r>
    </w:p>
  </w:footnote>
  <w:footnote w:type="continuationSeparator" w:id="0">
    <w:p w:rsidR="00062C92" w:rsidRDefault="0006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FC429A"/>
    <w:lvl w:ilvl="0">
      <w:start w:val="1"/>
      <w:numFmt w:val="decimal"/>
      <w:pStyle w:val="a"/>
      <w:lvlText w:val="%1."/>
      <w:lvlJc w:val="left"/>
      <w:pPr>
        <w:tabs>
          <w:tab w:val="num" w:pos="360"/>
        </w:tabs>
        <w:ind w:left="360" w:hanging="360"/>
      </w:pPr>
    </w:lvl>
  </w:abstractNum>
  <w:abstractNum w:abstractNumId="1">
    <w:nsid w:val="0CCF1DDF"/>
    <w:multiLevelType w:val="multilevel"/>
    <w:tmpl w:val="12E8901C"/>
    <w:lvl w:ilvl="0">
      <w:start w:val="1"/>
      <w:numFmt w:val="upperRoman"/>
      <w:suff w:val="space"/>
      <w:lvlText w:val="Раздел %1."/>
      <w:lvlJc w:val="center"/>
      <w:pPr>
        <w:ind w:left="0" w:firstLine="0"/>
      </w:pPr>
      <w:rPr>
        <w:rFonts w:ascii="Times New Roman" w:hAnsi="Times New Roman" w:hint="default"/>
        <w:b/>
        <w:i w:val="0"/>
        <w:sz w:val="22"/>
        <w:szCs w:val="22"/>
      </w:rPr>
    </w:lvl>
    <w:lvl w:ilvl="1">
      <w:start w:val="1"/>
      <w:numFmt w:val="decimal"/>
      <w:lvlRestart w:val="0"/>
      <w:suff w:val="space"/>
      <w:lvlText w:val="1.%2."/>
      <w:lvlJc w:val="left"/>
      <w:pPr>
        <w:ind w:left="0" w:firstLine="567"/>
      </w:pPr>
      <w:rPr>
        <w:rFonts w:ascii="Times New Roman" w:hAnsi="Times New Roman" w:hint="default"/>
        <w:b/>
        <w:i w:val="0"/>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43CD426D"/>
    <w:multiLevelType w:val="multilevel"/>
    <w:tmpl w:val="8B98B532"/>
    <w:lvl w:ilvl="0">
      <w:start w:val="2"/>
      <w:numFmt w:val="upperRoman"/>
      <w:suff w:val="space"/>
      <w:lvlText w:val="%1."/>
      <w:lvlJc w:val="center"/>
      <w:pPr>
        <w:ind w:left="0" w:firstLine="0"/>
      </w:pPr>
      <w:rPr>
        <w:rFonts w:ascii="Times New Roman" w:hAnsi="Times New Roman" w:hint="default"/>
        <w:b/>
        <w:i w:val="0"/>
        <w:sz w:val="26"/>
        <w:szCs w:val="26"/>
      </w:rPr>
    </w:lvl>
    <w:lvl w:ilvl="1">
      <w:start w:val="1"/>
      <w:numFmt w:val="decimal"/>
      <w:lvlRestart w:val="0"/>
      <w:suff w:val="space"/>
      <w:lvlText w:val="2.%2."/>
      <w:lvlJc w:val="left"/>
      <w:pPr>
        <w:ind w:left="0" w:firstLine="567"/>
      </w:pPr>
      <w:rPr>
        <w:rFonts w:ascii="Times New Roman" w:hAnsi="Times New Roman" w:hint="default"/>
        <w:b/>
        <w:i w:val="0"/>
        <w:sz w:val="22"/>
        <w:szCs w:val="22"/>
      </w:rPr>
    </w:lvl>
    <w:lvl w:ilvl="2">
      <w:start w:val="1"/>
      <w:numFmt w:val="decimal"/>
      <w:isLgl/>
      <w:suff w:val="space"/>
      <w:lvlText w:val="1.%3."/>
      <w:lvlJc w:val="left"/>
      <w:pPr>
        <w:ind w:left="0" w:firstLine="567"/>
      </w:pPr>
      <w:rPr>
        <w:rFonts w:ascii="Times New Roman" w:hAnsi="Times New Roman" w:hint="default"/>
        <w:b/>
        <w:i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53B3461B"/>
    <w:multiLevelType w:val="hybridMultilevel"/>
    <w:tmpl w:val="A7249A04"/>
    <w:lvl w:ilvl="0" w:tplc="2116D042">
      <w:start w:val="6"/>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1D08AB"/>
    <w:multiLevelType w:val="multilevel"/>
    <w:tmpl w:val="E118F824"/>
    <w:lvl w:ilvl="0">
      <w:start w:val="2"/>
      <w:numFmt w:val="upperRoman"/>
      <w:suff w:val="space"/>
      <w:lvlText w:val="%1."/>
      <w:lvlJc w:val="center"/>
      <w:pPr>
        <w:ind w:left="0" w:firstLine="0"/>
      </w:pPr>
      <w:rPr>
        <w:rFonts w:ascii="Times New Roman" w:hAnsi="Times New Roman" w:hint="default"/>
        <w:b/>
        <w:i w:val="0"/>
        <w:sz w:val="26"/>
        <w:szCs w:val="26"/>
      </w:rPr>
    </w:lvl>
    <w:lvl w:ilvl="1">
      <w:start w:val="1"/>
      <w:numFmt w:val="decimal"/>
      <w:lvlRestart w:val="0"/>
      <w:suff w:val="space"/>
      <w:lvlText w:val="2.%2."/>
      <w:lvlJc w:val="left"/>
      <w:pPr>
        <w:ind w:left="0" w:firstLine="567"/>
      </w:pPr>
      <w:rPr>
        <w:rFonts w:ascii="Times New Roman" w:hAnsi="Times New Roman" w:hint="default"/>
        <w:b/>
        <w:i w:val="0"/>
        <w:sz w:val="22"/>
        <w:szCs w:val="22"/>
      </w:rPr>
    </w:lvl>
    <w:lvl w:ilvl="2">
      <w:start w:val="1"/>
      <w:numFmt w:val="decimal"/>
      <w:isLgl/>
      <w:suff w:val="space"/>
      <w:lvlText w:val="2.%3."/>
      <w:lvlJc w:val="left"/>
      <w:pPr>
        <w:ind w:left="0" w:firstLine="567"/>
      </w:pPr>
      <w:rPr>
        <w:rFonts w:ascii="Times New Roman" w:hAnsi="Times New Roman" w:hint="default"/>
        <w:b/>
        <w:i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C460BD4"/>
    <w:multiLevelType w:val="hybridMultilevel"/>
    <w:tmpl w:val="D1E2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D46C1"/>
    <w:multiLevelType w:val="multilevel"/>
    <w:tmpl w:val="DEC823DE"/>
    <w:lvl w:ilvl="0">
      <w:start w:val="1"/>
      <w:numFmt w:val="upperRoman"/>
      <w:suff w:val="space"/>
      <w:lvlText w:val="%1."/>
      <w:lvlJc w:val="center"/>
      <w:pPr>
        <w:ind w:left="0" w:firstLine="0"/>
      </w:pPr>
      <w:rPr>
        <w:rFonts w:ascii="Times New Roman" w:hAnsi="Times New Roman" w:hint="default"/>
        <w:b/>
        <w:i w:val="0"/>
        <w:sz w:val="22"/>
        <w:szCs w:val="22"/>
      </w:rPr>
    </w:lvl>
    <w:lvl w:ilvl="1">
      <w:start w:val="1"/>
      <w:numFmt w:val="decimal"/>
      <w:lvlRestart w:val="0"/>
      <w:suff w:val="space"/>
      <w:lvlText w:val="4.%2."/>
      <w:lvlJc w:val="left"/>
      <w:pPr>
        <w:ind w:left="0" w:firstLine="567"/>
      </w:pPr>
      <w:rPr>
        <w:rFonts w:ascii="Times New Roman" w:hAnsi="Times New Roman" w:hint="default"/>
        <w:b/>
        <w:i w:val="0"/>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4C"/>
    <w:rsid w:val="00000B38"/>
    <w:rsid w:val="00004C14"/>
    <w:rsid w:val="0000559D"/>
    <w:rsid w:val="00005D08"/>
    <w:rsid w:val="00006864"/>
    <w:rsid w:val="000132EA"/>
    <w:rsid w:val="00020BE0"/>
    <w:rsid w:val="00020D77"/>
    <w:rsid w:val="00023E7A"/>
    <w:rsid w:val="0003202E"/>
    <w:rsid w:val="0003401D"/>
    <w:rsid w:val="000355F3"/>
    <w:rsid w:val="00036CEE"/>
    <w:rsid w:val="00043F0E"/>
    <w:rsid w:val="000453EA"/>
    <w:rsid w:val="0004665F"/>
    <w:rsid w:val="00046C09"/>
    <w:rsid w:val="00050569"/>
    <w:rsid w:val="000609FC"/>
    <w:rsid w:val="00062C92"/>
    <w:rsid w:val="000652C4"/>
    <w:rsid w:val="00066F14"/>
    <w:rsid w:val="00070E1E"/>
    <w:rsid w:val="0007618E"/>
    <w:rsid w:val="00076440"/>
    <w:rsid w:val="00077F1E"/>
    <w:rsid w:val="00081761"/>
    <w:rsid w:val="0008198D"/>
    <w:rsid w:val="000869E2"/>
    <w:rsid w:val="00087CCD"/>
    <w:rsid w:val="00092950"/>
    <w:rsid w:val="00097470"/>
    <w:rsid w:val="000A1EF7"/>
    <w:rsid w:val="000A5A3D"/>
    <w:rsid w:val="000B2A3B"/>
    <w:rsid w:val="000B3909"/>
    <w:rsid w:val="000B476D"/>
    <w:rsid w:val="000B752B"/>
    <w:rsid w:val="000C1CDF"/>
    <w:rsid w:val="000C1FFD"/>
    <w:rsid w:val="000C34AB"/>
    <w:rsid w:val="000C49B1"/>
    <w:rsid w:val="000C4D9A"/>
    <w:rsid w:val="000C62C2"/>
    <w:rsid w:val="000C69DA"/>
    <w:rsid w:val="000D0802"/>
    <w:rsid w:val="000D44D7"/>
    <w:rsid w:val="000D51D8"/>
    <w:rsid w:val="000D5339"/>
    <w:rsid w:val="000D6DEC"/>
    <w:rsid w:val="000E0A85"/>
    <w:rsid w:val="000E112E"/>
    <w:rsid w:val="000E1C32"/>
    <w:rsid w:val="000E3B61"/>
    <w:rsid w:val="000E452A"/>
    <w:rsid w:val="000E5E54"/>
    <w:rsid w:val="000E6995"/>
    <w:rsid w:val="000F089F"/>
    <w:rsid w:val="000F3BFA"/>
    <w:rsid w:val="000F568B"/>
    <w:rsid w:val="000F677E"/>
    <w:rsid w:val="00101833"/>
    <w:rsid w:val="00103E62"/>
    <w:rsid w:val="0010424B"/>
    <w:rsid w:val="00106ABE"/>
    <w:rsid w:val="00113322"/>
    <w:rsid w:val="00114F94"/>
    <w:rsid w:val="0011508D"/>
    <w:rsid w:val="00116145"/>
    <w:rsid w:val="0012020D"/>
    <w:rsid w:val="001221E9"/>
    <w:rsid w:val="00126E8D"/>
    <w:rsid w:val="0012732C"/>
    <w:rsid w:val="001308C0"/>
    <w:rsid w:val="001339A7"/>
    <w:rsid w:val="00134F30"/>
    <w:rsid w:val="00142ACF"/>
    <w:rsid w:val="00144D64"/>
    <w:rsid w:val="00145703"/>
    <w:rsid w:val="00147D33"/>
    <w:rsid w:val="001503A7"/>
    <w:rsid w:val="001530A0"/>
    <w:rsid w:val="001566A7"/>
    <w:rsid w:val="001567DC"/>
    <w:rsid w:val="0016615A"/>
    <w:rsid w:val="0017719F"/>
    <w:rsid w:val="001803A1"/>
    <w:rsid w:val="0018190D"/>
    <w:rsid w:val="00184E3C"/>
    <w:rsid w:val="00185E88"/>
    <w:rsid w:val="0018758C"/>
    <w:rsid w:val="0019089B"/>
    <w:rsid w:val="00190DE0"/>
    <w:rsid w:val="00192735"/>
    <w:rsid w:val="00196F4D"/>
    <w:rsid w:val="001972D9"/>
    <w:rsid w:val="00197EFB"/>
    <w:rsid w:val="001A0362"/>
    <w:rsid w:val="001A2414"/>
    <w:rsid w:val="001A7295"/>
    <w:rsid w:val="001A72C6"/>
    <w:rsid w:val="001B0014"/>
    <w:rsid w:val="001B35EB"/>
    <w:rsid w:val="001B4103"/>
    <w:rsid w:val="001B61AD"/>
    <w:rsid w:val="001B63A9"/>
    <w:rsid w:val="001B6F42"/>
    <w:rsid w:val="001C0103"/>
    <w:rsid w:val="001C32AF"/>
    <w:rsid w:val="001C5A5D"/>
    <w:rsid w:val="001C5C87"/>
    <w:rsid w:val="001D2BCB"/>
    <w:rsid w:val="001D571A"/>
    <w:rsid w:val="001D5B7A"/>
    <w:rsid w:val="001D60DC"/>
    <w:rsid w:val="001E3EFB"/>
    <w:rsid w:val="001F3092"/>
    <w:rsid w:val="001F50C4"/>
    <w:rsid w:val="001F641F"/>
    <w:rsid w:val="00200085"/>
    <w:rsid w:val="00200201"/>
    <w:rsid w:val="0020393F"/>
    <w:rsid w:val="00211EA8"/>
    <w:rsid w:val="0021284D"/>
    <w:rsid w:val="002136C1"/>
    <w:rsid w:val="00221E3B"/>
    <w:rsid w:val="00222E51"/>
    <w:rsid w:val="0022449E"/>
    <w:rsid w:val="0022566C"/>
    <w:rsid w:val="0023743F"/>
    <w:rsid w:val="00241B92"/>
    <w:rsid w:val="00242B23"/>
    <w:rsid w:val="00242FB0"/>
    <w:rsid w:val="0024304F"/>
    <w:rsid w:val="00244151"/>
    <w:rsid w:val="00250091"/>
    <w:rsid w:val="00252C1C"/>
    <w:rsid w:val="0025525B"/>
    <w:rsid w:val="00256039"/>
    <w:rsid w:val="00261B4E"/>
    <w:rsid w:val="00262D52"/>
    <w:rsid w:val="0026380F"/>
    <w:rsid w:val="00265957"/>
    <w:rsid w:val="0026789B"/>
    <w:rsid w:val="00271F90"/>
    <w:rsid w:val="002750CF"/>
    <w:rsid w:val="00281382"/>
    <w:rsid w:val="002836DD"/>
    <w:rsid w:val="0028765D"/>
    <w:rsid w:val="00297289"/>
    <w:rsid w:val="002977DF"/>
    <w:rsid w:val="002A1305"/>
    <w:rsid w:val="002A373F"/>
    <w:rsid w:val="002A3E5A"/>
    <w:rsid w:val="002A6478"/>
    <w:rsid w:val="002B00F6"/>
    <w:rsid w:val="002B2C9E"/>
    <w:rsid w:val="002C11F7"/>
    <w:rsid w:val="002C4939"/>
    <w:rsid w:val="002C4E5F"/>
    <w:rsid w:val="002D1EEE"/>
    <w:rsid w:val="002D4CD6"/>
    <w:rsid w:val="002D7159"/>
    <w:rsid w:val="002E0403"/>
    <w:rsid w:val="002F6A8C"/>
    <w:rsid w:val="0030226C"/>
    <w:rsid w:val="00305B0D"/>
    <w:rsid w:val="00306A61"/>
    <w:rsid w:val="00307C74"/>
    <w:rsid w:val="00312308"/>
    <w:rsid w:val="00317173"/>
    <w:rsid w:val="003173F1"/>
    <w:rsid w:val="0031767D"/>
    <w:rsid w:val="00320D03"/>
    <w:rsid w:val="00322C3F"/>
    <w:rsid w:val="00325EF6"/>
    <w:rsid w:val="00326EC3"/>
    <w:rsid w:val="00331946"/>
    <w:rsid w:val="003328BD"/>
    <w:rsid w:val="00334306"/>
    <w:rsid w:val="00337CD2"/>
    <w:rsid w:val="0034191F"/>
    <w:rsid w:val="0034331A"/>
    <w:rsid w:val="0035291E"/>
    <w:rsid w:val="00352A61"/>
    <w:rsid w:val="00353B18"/>
    <w:rsid w:val="00363AA9"/>
    <w:rsid w:val="00364953"/>
    <w:rsid w:val="003726BA"/>
    <w:rsid w:val="00374A32"/>
    <w:rsid w:val="00375C5F"/>
    <w:rsid w:val="003822B5"/>
    <w:rsid w:val="003836B4"/>
    <w:rsid w:val="00384056"/>
    <w:rsid w:val="00385B07"/>
    <w:rsid w:val="00386679"/>
    <w:rsid w:val="00390823"/>
    <w:rsid w:val="003945CE"/>
    <w:rsid w:val="0039495B"/>
    <w:rsid w:val="003A07DF"/>
    <w:rsid w:val="003A0A0F"/>
    <w:rsid w:val="003A4F11"/>
    <w:rsid w:val="003B234F"/>
    <w:rsid w:val="003B2F4C"/>
    <w:rsid w:val="003B786D"/>
    <w:rsid w:val="003C2A23"/>
    <w:rsid w:val="003C30D5"/>
    <w:rsid w:val="003D057D"/>
    <w:rsid w:val="003D19A1"/>
    <w:rsid w:val="003D6372"/>
    <w:rsid w:val="003F1C88"/>
    <w:rsid w:val="003F221D"/>
    <w:rsid w:val="003F4883"/>
    <w:rsid w:val="004002E2"/>
    <w:rsid w:val="00400D56"/>
    <w:rsid w:val="00402045"/>
    <w:rsid w:val="00402E52"/>
    <w:rsid w:val="00403C0B"/>
    <w:rsid w:val="00403C67"/>
    <w:rsid w:val="00405C09"/>
    <w:rsid w:val="0040700C"/>
    <w:rsid w:val="00413266"/>
    <w:rsid w:val="0041350E"/>
    <w:rsid w:val="00422329"/>
    <w:rsid w:val="00422471"/>
    <w:rsid w:val="0042342D"/>
    <w:rsid w:val="00426B6D"/>
    <w:rsid w:val="0043083C"/>
    <w:rsid w:val="004309B2"/>
    <w:rsid w:val="00435593"/>
    <w:rsid w:val="004361D3"/>
    <w:rsid w:val="004372F5"/>
    <w:rsid w:val="004376E2"/>
    <w:rsid w:val="00437923"/>
    <w:rsid w:val="00440780"/>
    <w:rsid w:val="00441133"/>
    <w:rsid w:val="00445500"/>
    <w:rsid w:val="00445562"/>
    <w:rsid w:val="004533DA"/>
    <w:rsid w:val="004569A5"/>
    <w:rsid w:val="0046696A"/>
    <w:rsid w:val="004739DE"/>
    <w:rsid w:val="00476FBF"/>
    <w:rsid w:val="00477D4A"/>
    <w:rsid w:val="00484491"/>
    <w:rsid w:val="00487721"/>
    <w:rsid w:val="00490036"/>
    <w:rsid w:val="00490651"/>
    <w:rsid w:val="0049219B"/>
    <w:rsid w:val="004A03AE"/>
    <w:rsid w:val="004A1723"/>
    <w:rsid w:val="004A1F90"/>
    <w:rsid w:val="004B32EA"/>
    <w:rsid w:val="004B795A"/>
    <w:rsid w:val="004C0C77"/>
    <w:rsid w:val="004C2762"/>
    <w:rsid w:val="004C4C7A"/>
    <w:rsid w:val="004C5F29"/>
    <w:rsid w:val="004D0E35"/>
    <w:rsid w:val="004D19C9"/>
    <w:rsid w:val="004D1A04"/>
    <w:rsid w:val="004D61D5"/>
    <w:rsid w:val="004D6C13"/>
    <w:rsid w:val="004D7271"/>
    <w:rsid w:val="004E408C"/>
    <w:rsid w:val="004E773B"/>
    <w:rsid w:val="004E7CE3"/>
    <w:rsid w:val="004E7DD4"/>
    <w:rsid w:val="004E7E38"/>
    <w:rsid w:val="004F4AC3"/>
    <w:rsid w:val="004F657E"/>
    <w:rsid w:val="004F688F"/>
    <w:rsid w:val="00500230"/>
    <w:rsid w:val="005003C2"/>
    <w:rsid w:val="00500C80"/>
    <w:rsid w:val="00501781"/>
    <w:rsid w:val="00504F5B"/>
    <w:rsid w:val="005058FF"/>
    <w:rsid w:val="005102F4"/>
    <w:rsid w:val="00512D4E"/>
    <w:rsid w:val="00512F3A"/>
    <w:rsid w:val="00513C3A"/>
    <w:rsid w:val="0051763B"/>
    <w:rsid w:val="00517E3F"/>
    <w:rsid w:val="00520AF0"/>
    <w:rsid w:val="00522940"/>
    <w:rsid w:val="00523E5C"/>
    <w:rsid w:val="005256E5"/>
    <w:rsid w:val="00525BEC"/>
    <w:rsid w:val="00530EE5"/>
    <w:rsid w:val="0053123B"/>
    <w:rsid w:val="0053676A"/>
    <w:rsid w:val="0053797E"/>
    <w:rsid w:val="00543C7B"/>
    <w:rsid w:val="00546AA4"/>
    <w:rsid w:val="00552646"/>
    <w:rsid w:val="00556047"/>
    <w:rsid w:val="00556C70"/>
    <w:rsid w:val="005632A8"/>
    <w:rsid w:val="00564B75"/>
    <w:rsid w:val="0056701D"/>
    <w:rsid w:val="00567F00"/>
    <w:rsid w:val="005733FD"/>
    <w:rsid w:val="00574169"/>
    <w:rsid w:val="00574A2F"/>
    <w:rsid w:val="00574BE0"/>
    <w:rsid w:val="00576B5A"/>
    <w:rsid w:val="00585A30"/>
    <w:rsid w:val="00585C9C"/>
    <w:rsid w:val="0059581D"/>
    <w:rsid w:val="00595FA6"/>
    <w:rsid w:val="00596294"/>
    <w:rsid w:val="005A02A5"/>
    <w:rsid w:val="005A2703"/>
    <w:rsid w:val="005A3591"/>
    <w:rsid w:val="005A3E0D"/>
    <w:rsid w:val="005A6B39"/>
    <w:rsid w:val="005B0ADB"/>
    <w:rsid w:val="005B1D24"/>
    <w:rsid w:val="005B26CD"/>
    <w:rsid w:val="005B3D33"/>
    <w:rsid w:val="005B52D5"/>
    <w:rsid w:val="005C0085"/>
    <w:rsid w:val="005C0358"/>
    <w:rsid w:val="005C24E4"/>
    <w:rsid w:val="005C622B"/>
    <w:rsid w:val="005D08BC"/>
    <w:rsid w:val="005D4E68"/>
    <w:rsid w:val="005D5436"/>
    <w:rsid w:val="005D7077"/>
    <w:rsid w:val="005D77C7"/>
    <w:rsid w:val="005E6835"/>
    <w:rsid w:val="005F0C2A"/>
    <w:rsid w:val="005F0D88"/>
    <w:rsid w:val="005F257D"/>
    <w:rsid w:val="005F2D15"/>
    <w:rsid w:val="005F3A66"/>
    <w:rsid w:val="005F3C3A"/>
    <w:rsid w:val="005F4A25"/>
    <w:rsid w:val="005F7AB5"/>
    <w:rsid w:val="00600487"/>
    <w:rsid w:val="0060091C"/>
    <w:rsid w:val="00600B7A"/>
    <w:rsid w:val="006048AA"/>
    <w:rsid w:val="00604E97"/>
    <w:rsid w:val="00605901"/>
    <w:rsid w:val="0061516D"/>
    <w:rsid w:val="00617567"/>
    <w:rsid w:val="00623FB6"/>
    <w:rsid w:val="00624BF1"/>
    <w:rsid w:val="00630052"/>
    <w:rsid w:val="0063108D"/>
    <w:rsid w:val="00631BC4"/>
    <w:rsid w:val="00632247"/>
    <w:rsid w:val="00633C06"/>
    <w:rsid w:val="00636068"/>
    <w:rsid w:val="00636F66"/>
    <w:rsid w:val="00637DA8"/>
    <w:rsid w:val="00640BCD"/>
    <w:rsid w:val="00644A75"/>
    <w:rsid w:val="006452B3"/>
    <w:rsid w:val="00645540"/>
    <w:rsid w:val="00646D4C"/>
    <w:rsid w:val="00647B20"/>
    <w:rsid w:val="00655B0D"/>
    <w:rsid w:val="00660E07"/>
    <w:rsid w:val="00662486"/>
    <w:rsid w:val="00663FC7"/>
    <w:rsid w:val="0066609C"/>
    <w:rsid w:val="00670DFB"/>
    <w:rsid w:val="0067103B"/>
    <w:rsid w:val="006733AC"/>
    <w:rsid w:val="00673A9A"/>
    <w:rsid w:val="00673D70"/>
    <w:rsid w:val="00675BF4"/>
    <w:rsid w:val="006761F7"/>
    <w:rsid w:val="0067732C"/>
    <w:rsid w:val="006804CF"/>
    <w:rsid w:val="006813C4"/>
    <w:rsid w:val="006823BC"/>
    <w:rsid w:val="0068448A"/>
    <w:rsid w:val="00684BBE"/>
    <w:rsid w:val="00690C39"/>
    <w:rsid w:val="00691607"/>
    <w:rsid w:val="00691753"/>
    <w:rsid w:val="006928EB"/>
    <w:rsid w:val="00692D19"/>
    <w:rsid w:val="00696AA0"/>
    <w:rsid w:val="006A0309"/>
    <w:rsid w:val="006A2526"/>
    <w:rsid w:val="006A2762"/>
    <w:rsid w:val="006A3DCC"/>
    <w:rsid w:val="006B08BF"/>
    <w:rsid w:val="006B1412"/>
    <w:rsid w:val="006B29B0"/>
    <w:rsid w:val="006B6C27"/>
    <w:rsid w:val="006C56CD"/>
    <w:rsid w:val="006C596A"/>
    <w:rsid w:val="006D0751"/>
    <w:rsid w:val="006D1C0E"/>
    <w:rsid w:val="006D272F"/>
    <w:rsid w:val="006D2B27"/>
    <w:rsid w:val="006D46F0"/>
    <w:rsid w:val="006D4FE3"/>
    <w:rsid w:val="006D7693"/>
    <w:rsid w:val="006E0E18"/>
    <w:rsid w:val="006E2D42"/>
    <w:rsid w:val="006E5359"/>
    <w:rsid w:val="006E69CB"/>
    <w:rsid w:val="006E7940"/>
    <w:rsid w:val="006F41AB"/>
    <w:rsid w:val="006F45ED"/>
    <w:rsid w:val="006F4F11"/>
    <w:rsid w:val="006F57D8"/>
    <w:rsid w:val="007122B6"/>
    <w:rsid w:val="007125E2"/>
    <w:rsid w:val="00720E75"/>
    <w:rsid w:val="007221C8"/>
    <w:rsid w:val="007267FA"/>
    <w:rsid w:val="00726964"/>
    <w:rsid w:val="0073334C"/>
    <w:rsid w:val="0073502B"/>
    <w:rsid w:val="0073545B"/>
    <w:rsid w:val="007369C8"/>
    <w:rsid w:val="00736BE4"/>
    <w:rsid w:val="0074106B"/>
    <w:rsid w:val="007414C5"/>
    <w:rsid w:val="00741AB8"/>
    <w:rsid w:val="00743BED"/>
    <w:rsid w:val="007446B6"/>
    <w:rsid w:val="007460AB"/>
    <w:rsid w:val="0075403B"/>
    <w:rsid w:val="0075670E"/>
    <w:rsid w:val="007608B3"/>
    <w:rsid w:val="00763585"/>
    <w:rsid w:val="00764B8D"/>
    <w:rsid w:val="007704C0"/>
    <w:rsid w:val="0077240D"/>
    <w:rsid w:val="00774C41"/>
    <w:rsid w:val="00775894"/>
    <w:rsid w:val="00783674"/>
    <w:rsid w:val="00784D45"/>
    <w:rsid w:val="00785B99"/>
    <w:rsid w:val="00785D07"/>
    <w:rsid w:val="00786261"/>
    <w:rsid w:val="00791571"/>
    <w:rsid w:val="007916F0"/>
    <w:rsid w:val="007928D0"/>
    <w:rsid w:val="007939C6"/>
    <w:rsid w:val="00793F9D"/>
    <w:rsid w:val="007963AD"/>
    <w:rsid w:val="007A07CA"/>
    <w:rsid w:val="007A3606"/>
    <w:rsid w:val="007A500A"/>
    <w:rsid w:val="007A56D3"/>
    <w:rsid w:val="007A6DDF"/>
    <w:rsid w:val="007B7915"/>
    <w:rsid w:val="007C4AEB"/>
    <w:rsid w:val="007C6DDA"/>
    <w:rsid w:val="007D3F12"/>
    <w:rsid w:val="007D4CA7"/>
    <w:rsid w:val="007D6B7A"/>
    <w:rsid w:val="007D6FE3"/>
    <w:rsid w:val="007E4487"/>
    <w:rsid w:val="007E4BCE"/>
    <w:rsid w:val="007E633B"/>
    <w:rsid w:val="007F0D29"/>
    <w:rsid w:val="007F3A73"/>
    <w:rsid w:val="008006AE"/>
    <w:rsid w:val="00810B01"/>
    <w:rsid w:val="008114B1"/>
    <w:rsid w:val="00811A0D"/>
    <w:rsid w:val="008124D3"/>
    <w:rsid w:val="00813CEC"/>
    <w:rsid w:val="00821194"/>
    <w:rsid w:val="008218EA"/>
    <w:rsid w:val="008257C8"/>
    <w:rsid w:val="008267F6"/>
    <w:rsid w:val="00827E6C"/>
    <w:rsid w:val="008318F6"/>
    <w:rsid w:val="00832837"/>
    <w:rsid w:val="008328A9"/>
    <w:rsid w:val="00834814"/>
    <w:rsid w:val="008362FA"/>
    <w:rsid w:val="00837DEA"/>
    <w:rsid w:val="00840A99"/>
    <w:rsid w:val="00845F0D"/>
    <w:rsid w:val="00851736"/>
    <w:rsid w:val="00856E88"/>
    <w:rsid w:val="00860D83"/>
    <w:rsid w:val="00862C84"/>
    <w:rsid w:val="00862EB3"/>
    <w:rsid w:val="0086349E"/>
    <w:rsid w:val="00863B4E"/>
    <w:rsid w:val="00870556"/>
    <w:rsid w:val="008717FA"/>
    <w:rsid w:val="00871DE9"/>
    <w:rsid w:val="00874B49"/>
    <w:rsid w:val="00881D05"/>
    <w:rsid w:val="00882A3B"/>
    <w:rsid w:val="00882D2D"/>
    <w:rsid w:val="00884801"/>
    <w:rsid w:val="008857FE"/>
    <w:rsid w:val="00892671"/>
    <w:rsid w:val="00893ED1"/>
    <w:rsid w:val="00894407"/>
    <w:rsid w:val="00894585"/>
    <w:rsid w:val="00896118"/>
    <w:rsid w:val="0089619D"/>
    <w:rsid w:val="008A0DB2"/>
    <w:rsid w:val="008A4B77"/>
    <w:rsid w:val="008B15EF"/>
    <w:rsid w:val="008B2676"/>
    <w:rsid w:val="008B56E6"/>
    <w:rsid w:val="008B60E0"/>
    <w:rsid w:val="008D1358"/>
    <w:rsid w:val="008D324D"/>
    <w:rsid w:val="008D35FB"/>
    <w:rsid w:val="008D577A"/>
    <w:rsid w:val="008D5F5A"/>
    <w:rsid w:val="008D7BF9"/>
    <w:rsid w:val="008E04DB"/>
    <w:rsid w:val="008E0513"/>
    <w:rsid w:val="008E6EAD"/>
    <w:rsid w:val="008F190B"/>
    <w:rsid w:val="008F3A1C"/>
    <w:rsid w:val="008F3E93"/>
    <w:rsid w:val="00900D85"/>
    <w:rsid w:val="00901E19"/>
    <w:rsid w:val="0090661E"/>
    <w:rsid w:val="009110B1"/>
    <w:rsid w:val="00912E8F"/>
    <w:rsid w:val="009220A9"/>
    <w:rsid w:val="0092262C"/>
    <w:rsid w:val="00925633"/>
    <w:rsid w:val="00930873"/>
    <w:rsid w:val="009352C0"/>
    <w:rsid w:val="00936D3B"/>
    <w:rsid w:val="0094557F"/>
    <w:rsid w:val="009457F9"/>
    <w:rsid w:val="009468D4"/>
    <w:rsid w:val="00952C1A"/>
    <w:rsid w:val="009531E8"/>
    <w:rsid w:val="00953456"/>
    <w:rsid w:val="00954D09"/>
    <w:rsid w:val="009569A1"/>
    <w:rsid w:val="00961000"/>
    <w:rsid w:val="009638AE"/>
    <w:rsid w:val="0096639F"/>
    <w:rsid w:val="00966B88"/>
    <w:rsid w:val="00970697"/>
    <w:rsid w:val="009709D9"/>
    <w:rsid w:val="0097230A"/>
    <w:rsid w:val="009727F2"/>
    <w:rsid w:val="009728AA"/>
    <w:rsid w:val="00972B30"/>
    <w:rsid w:val="00980493"/>
    <w:rsid w:val="0098502E"/>
    <w:rsid w:val="00987D27"/>
    <w:rsid w:val="00987FB9"/>
    <w:rsid w:val="00990AC6"/>
    <w:rsid w:val="009915F4"/>
    <w:rsid w:val="00991F87"/>
    <w:rsid w:val="009937E5"/>
    <w:rsid w:val="00993C99"/>
    <w:rsid w:val="009943BC"/>
    <w:rsid w:val="00994EED"/>
    <w:rsid w:val="0099511C"/>
    <w:rsid w:val="00995331"/>
    <w:rsid w:val="009A0F90"/>
    <w:rsid w:val="009A4FF9"/>
    <w:rsid w:val="009A7ECA"/>
    <w:rsid w:val="009B1DA5"/>
    <w:rsid w:val="009B4AA4"/>
    <w:rsid w:val="009B51BA"/>
    <w:rsid w:val="009C250C"/>
    <w:rsid w:val="009C3F7B"/>
    <w:rsid w:val="009C4034"/>
    <w:rsid w:val="009C777E"/>
    <w:rsid w:val="009C794D"/>
    <w:rsid w:val="009D1DB3"/>
    <w:rsid w:val="009D20A2"/>
    <w:rsid w:val="009D6BE4"/>
    <w:rsid w:val="009D791C"/>
    <w:rsid w:val="009E211D"/>
    <w:rsid w:val="009E29EC"/>
    <w:rsid w:val="009E345A"/>
    <w:rsid w:val="009E38BB"/>
    <w:rsid w:val="009F07F7"/>
    <w:rsid w:val="009F23EF"/>
    <w:rsid w:val="009F58E8"/>
    <w:rsid w:val="009F6763"/>
    <w:rsid w:val="00A01E29"/>
    <w:rsid w:val="00A045DB"/>
    <w:rsid w:val="00A0736E"/>
    <w:rsid w:val="00A10A22"/>
    <w:rsid w:val="00A15F2C"/>
    <w:rsid w:val="00A16BA5"/>
    <w:rsid w:val="00A202DD"/>
    <w:rsid w:val="00A2085B"/>
    <w:rsid w:val="00A20F5B"/>
    <w:rsid w:val="00A21EBF"/>
    <w:rsid w:val="00A235A1"/>
    <w:rsid w:val="00A24781"/>
    <w:rsid w:val="00A26B3C"/>
    <w:rsid w:val="00A3450F"/>
    <w:rsid w:val="00A40B5B"/>
    <w:rsid w:val="00A43331"/>
    <w:rsid w:val="00A440F7"/>
    <w:rsid w:val="00A460E1"/>
    <w:rsid w:val="00A4700C"/>
    <w:rsid w:val="00A50EFD"/>
    <w:rsid w:val="00A50FBC"/>
    <w:rsid w:val="00A5785C"/>
    <w:rsid w:val="00A61280"/>
    <w:rsid w:val="00A615F3"/>
    <w:rsid w:val="00A61882"/>
    <w:rsid w:val="00A673A1"/>
    <w:rsid w:val="00A67BD3"/>
    <w:rsid w:val="00A72284"/>
    <w:rsid w:val="00A7246F"/>
    <w:rsid w:val="00A73791"/>
    <w:rsid w:val="00A75A6D"/>
    <w:rsid w:val="00A760D7"/>
    <w:rsid w:val="00A7753E"/>
    <w:rsid w:val="00A803E3"/>
    <w:rsid w:val="00A80A41"/>
    <w:rsid w:val="00A879DE"/>
    <w:rsid w:val="00A92241"/>
    <w:rsid w:val="00A9646C"/>
    <w:rsid w:val="00A967FC"/>
    <w:rsid w:val="00AA199F"/>
    <w:rsid w:val="00AA597F"/>
    <w:rsid w:val="00AA6943"/>
    <w:rsid w:val="00AA7E17"/>
    <w:rsid w:val="00AB24BE"/>
    <w:rsid w:val="00AB27D6"/>
    <w:rsid w:val="00AB3DEE"/>
    <w:rsid w:val="00AB4212"/>
    <w:rsid w:val="00AB480E"/>
    <w:rsid w:val="00AC0EF4"/>
    <w:rsid w:val="00AC2D45"/>
    <w:rsid w:val="00AC43DD"/>
    <w:rsid w:val="00AC5631"/>
    <w:rsid w:val="00AC5A8A"/>
    <w:rsid w:val="00AC6A2E"/>
    <w:rsid w:val="00AC7581"/>
    <w:rsid w:val="00AC7690"/>
    <w:rsid w:val="00AC7E13"/>
    <w:rsid w:val="00AD0755"/>
    <w:rsid w:val="00AD3BF7"/>
    <w:rsid w:val="00AE0956"/>
    <w:rsid w:val="00AE2FDE"/>
    <w:rsid w:val="00AF5C17"/>
    <w:rsid w:val="00AF6A56"/>
    <w:rsid w:val="00AF72CC"/>
    <w:rsid w:val="00AF7455"/>
    <w:rsid w:val="00B01083"/>
    <w:rsid w:val="00B01165"/>
    <w:rsid w:val="00B068C6"/>
    <w:rsid w:val="00B10235"/>
    <w:rsid w:val="00B118DB"/>
    <w:rsid w:val="00B13893"/>
    <w:rsid w:val="00B145C8"/>
    <w:rsid w:val="00B204C1"/>
    <w:rsid w:val="00B211FC"/>
    <w:rsid w:val="00B21F65"/>
    <w:rsid w:val="00B3063B"/>
    <w:rsid w:val="00B309BB"/>
    <w:rsid w:val="00B30FD9"/>
    <w:rsid w:val="00B3129C"/>
    <w:rsid w:val="00B321B1"/>
    <w:rsid w:val="00B329E3"/>
    <w:rsid w:val="00B3402C"/>
    <w:rsid w:val="00B35181"/>
    <w:rsid w:val="00B422C4"/>
    <w:rsid w:val="00B6001E"/>
    <w:rsid w:val="00B639BE"/>
    <w:rsid w:val="00B64FB1"/>
    <w:rsid w:val="00B6579D"/>
    <w:rsid w:val="00B708E5"/>
    <w:rsid w:val="00B742A5"/>
    <w:rsid w:val="00B756B6"/>
    <w:rsid w:val="00B75916"/>
    <w:rsid w:val="00B75AFF"/>
    <w:rsid w:val="00B761E2"/>
    <w:rsid w:val="00B8148B"/>
    <w:rsid w:val="00B81DFD"/>
    <w:rsid w:val="00B821AC"/>
    <w:rsid w:val="00B911A3"/>
    <w:rsid w:val="00B94780"/>
    <w:rsid w:val="00B9520A"/>
    <w:rsid w:val="00B96D70"/>
    <w:rsid w:val="00B97E3A"/>
    <w:rsid w:val="00BA1AF0"/>
    <w:rsid w:val="00BA1B0E"/>
    <w:rsid w:val="00BA2D3A"/>
    <w:rsid w:val="00BA3756"/>
    <w:rsid w:val="00BA3EBE"/>
    <w:rsid w:val="00BA4D08"/>
    <w:rsid w:val="00BA52AF"/>
    <w:rsid w:val="00BA5667"/>
    <w:rsid w:val="00BA5AD3"/>
    <w:rsid w:val="00BB2AE3"/>
    <w:rsid w:val="00BB4A91"/>
    <w:rsid w:val="00BB63D4"/>
    <w:rsid w:val="00BB7FD6"/>
    <w:rsid w:val="00BC08B3"/>
    <w:rsid w:val="00BC1FD5"/>
    <w:rsid w:val="00BC33AD"/>
    <w:rsid w:val="00BC4305"/>
    <w:rsid w:val="00BD00A2"/>
    <w:rsid w:val="00BD06FC"/>
    <w:rsid w:val="00BD125F"/>
    <w:rsid w:val="00BD3528"/>
    <w:rsid w:val="00BE008D"/>
    <w:rsid w:val="00BE020A"/>
    <w:rsid w:val="00BE064F"/>
    <w:rsid w:val="00BE145B"/>
    <w:rsid w:val="00BE523D"/>
    <w:rsid w:val="00BE7536"/>
    <w:rsid w:val="00BE7A44"/>
    <w:rsid w:val="00BF0368"/>
    <w:rsid w:val="00BF1592"/>
    <w:rsid w:val="00BF2C6D"/>
    <w:rsid w:val="00BF58A7"/>
    <w:rsid w:val="00C008C8"/>
    <w:rsid w:val="00C01193"/>
    <w:rsid w:val="00C0365B"/>
    <w:rsid w:val="00C04C60"/>
    <w:rsid w:val="00C04E1B"/>
    <w:rsid w:val="00C050B4"/>
    <w:rsid w:val="00C1250E"/>
    <w:rsid w:val="00C1496F"/>
    <w:rsid w:val="00C1595E"/>
    <w:rsid w:val="00C164C2"/>
    <w:rsid w:val="00C20677"/>
    <w:rsid w:val="00C23C4D"/>
    <w:rsid w:val="00C260F5"/>
    <w:rsid w:val="00C26DC4"/>
    <w:rsid w:val="00C27E59"/>
    <w:rsid w:val="00C32259"/>
    <w:rsid w:val="00C3400E"/>
    <w:rsid w:val="00C4009C"/>
    <w:rsid w:val="00C45A70"/>
    <w:rsid w:val="00C465C9"/>
    <w:rsid w:val="00C47C26"/>
    <w:rsid w:val="00C529D8"/>
    <w:rsid w:val="00C60C5A"/>
    <w:rsid w:val="00C64599"/>
    <w:rsid w:val="00C65257"/>
    <w:rsid w:val="00C6605D"/>
    <w:rsid w:val="00C70DA4"/>
    <w:rsid w:val="00C857EC"/>
    <w:rsid w:val="00C86836"/>
    <w:rsid w:val="00C91E6B"/>
    <w:rsid w:val="00C94616"/>
    <w:rsid w:val="00C94D93"/>
    <w:rsid w:val="00C957F9"/>
    <w:rsid w:val="00C959C7"/>
    <w:rsid w:val="00CA5836"/>
    <w:rsid w:val="00CB29A5"/>
    <w:rsid w:val="00CC1E63"/>
    <w:rsid w:val="00CC2102"/>
    <w:rsid w:val="00CC4A2D"/>
    <w:rsid w:val="00CC4BDF"/>
    <w:rsid w:val="00CD052E"/>
    <w:rsid w:val="00CD2A50"/>
    <w:rsid w:val="00CD57D1"/>
    <w:rsid w:val="00CD5FE1"/>
    <w:rsid w:val="00CE2433"/>
    <w:rsid w:val="00CE6095"/>
    <w:rsid w:val="00CF209B"/>
    <w:rsid w:val="00CF227E"/>
    <w:rsid w:val="00CF3E2E"/>
    <w:rsid w:val="00CF53BF"/>
    <w:rsid w:val="00CF5807"/>
    <w:rsid w:val="00CF6AA8"/>
    <w:rsid w:val="00D00F6C"/>
    <w:rsid w:val="00D067E5"/>
    <w:rsid w:val="00D06E5C"/>
    <w:rsid w:val="00D11693"/>
    <w:rsid w:val="00D124CD"/>
    <w:rsid w:val="00D126AC"/>
    <w:rsid w:val="00D12904"/>
    <w:rsid w:val="00D15547"/>
    <w:rsid w:val="00D15F34"/>
    <w:rsid w:val="00D163E8"/>
    <w:rsid w:val="00D16EA7"/>
    <w:rsid w:val="00D20F2F"/>
    <w:rsid w:val="00D22271"/>
    <w:rsid w:val="00D225DD"/>
    <w:rsid w:val="00D323F1"/>
    <w:rsid w:val="00D32ED9"/>
    <w:rsid w:val="00D35137"/>
    <w:rsid w:val="00D35298"/>
    <w:rsid w:val="00D36E35"/>
    <w:rsid w:val="00D37A79"/>
    <w:rsid w:val="00D50ACD"/>
    <w:rsid w:val="00D52259"/>
    <w:rsid w:val="00D52283"/>
    <w:rsid w:val="00D649F2"/>
    <w:rsid w:val="00D667DC"/>
    <w:rsid w:val="00D67692"/>
    <w:rsid w:val="00D714AE"/>
    <w:rsid w:val="00D74155"/>
    <w:rsid w:val="00D74D6A"/>
    <w:rsid w:val="00D82FB9"/>
    <w:rsid w:val="00D85CEC"/>
    <w:rsid w:val="00D8666F"/>
    <w:rsid w:val="00D932E8"/>
    <w:rsid w:val="00D94B7F"/>
    <w:rsid w:val="00D96C53"/>
    <w:rsid w:val="00D97F63"/>
    <w:rsid w:val="00DA0DC9"/>
    <w:rsid w:val="00DA5B0F"/>
    <w:rsid w:val="00DA6AB7"/>
    <w:rsid w:val="00DB00A4"/>
    <w:rsid w:val="00DB08C4"/>
    <w:rsid w:val="00DB1EA7"/>
    <w:rsid w:val="00DB7522"/>
    <w:rsid w:val="00DB78E2"/>
    <w:rsid w:val="00DC2709"/>
    <w:rsid w:val="00DD408E"/>
    <w:rsid w:val="00DD4704"/>
    <w:rsid w:val="00DD5375"/>
    <w:rsid w:val="00DD61FF"/>
    <w:rsid w:val="00DD6DA5"/>
    <w:rsid w:val="00DE54EB"/>
    <w:rsid w:val="00DF0A57"/>
    <w:rsid w:val="00DF14CF"/>
    <w:rsid w:val="00DF2B61"/>
    <w:rsid w:val="00DF5B58"/>
    <w:rsid w:val="00DF60B6"/>
    <w:rsid w:val="00DF6494"/>
    <w:rsid w:val="00E07040"/>
    <w:rsid w:val="00E11F46"/>
    <w:rsid w:val="00E12DB7"/>
    <w:rsid w:val="00E1315D"/>
    <w:rsid w:val="00E20268"/>
    <w:rsid w:val="00E309DC"/>
    <w:rsid w:val="00E30C2A"/>
    <w:rsid w:val="00E35060"/>
    <w:rsid w:val="00E463C7"/>
    <w:rsid w:val="00E53FC4"/>
    <w:rsid w:val="00E55071"/>
    <w:rsid w:val="00E5716F"/>
    <w:rsid w:val="00E57D51"/>
    <w:rsid w:val="00E63B22"/>
    <w:rsid w:val="00E728A4"/>
    <w:rsid w:val="00E747B2"/>
    <w:rsid w:val="00E74D94"/>
    <w:rsid w:val="00E766EF"/>
    <w:rsid w:val="00E779A6"/>
    <w:rsid w:val="00E817D5"/>
    <w:rsid w:val="00E8509C"/>
    <w:rsid w:val="00E95FDA"/>
    <w:rsid w:val="00E9626E"/>
    <w:rsid w:val="00EA3515"/>
    <w:rsid w:val="00EA788B"/>
    <w:rsid w:val="00EB3ECD"/>
    <w:rsid w:val="00EC67F9"/>
    <w:rsid w:val="00EC6B11"/>
    <w:rsid w:val="00EC7122"/>
    <w:rsid w:val="00EE470A"/>
    <w:rsid w:val="00EE5183"/>
    <w:rsid w:val="00EE6F55"/>
    <w:rsid w:val="00EF0290"/>
    <w:rsid w:val="00EF316A"/>
    <w:rsid w:val="00EF5179"/>
    <w:rsid w:val="00F05CD6"/>
    <w:rsid w:val="00F06B64"/>
    <w:rsid w:val="00F10EF8"/>
    <w:rsid w:val="00F11021"/>
    <w:rsid w:val="00F1495D"/>
    <w:rsid w:val="00F15AD6"/>
    <w:rsid w:val="00F17B26"/>
    <w:rsid w:val="00F21C61"/>
    <w:rsid w:val="00F265F7"/>
    <w:rsid w:val="00F32B14"/>
    <w:rsid w:val="00F3338F"/>
    <w:rsid w:val="00F35CB3"/>
    <w:rsid w:val="00F369E4"/>
    <w:rsid w:val="00F373A3"/>
    <w:rsid w:val="00F45080"/>
    <w:rsid w:val="00F456EF"/>
    <w:rsid w:val="00F50FCA"/>
    <w:rsid w:val="00F51DAB"/>
    <w:rsid w:val="00F5345C"/>
    <w:rsid w:val="00F55BAD"/>
    <w:rsid w:val="00F62D84"/>
    <w:rsid w:val="00F6356D"/>
    <w:rsid w:val="00F64B19"/>
    <w:rsid w:val="00F710B7"/>
    <w:rsid w:val="00F83D9A"/>
    <w:rsid w:val="00F83E9B"/>
    <w:rsid w:val="00F86E48"/>
    <w:rsid w:val="00F90FBC"/>
    <w:rsid w:val="00F93096"/>
    <w:rsid w:val="00F93C50"/>
    <w:rsid w:val="00FA28B6"/>
    <w:rsid w:val="00FA35CB"/>
    <w:rsid w:val="00FA47AE"/>
    <w:rsid w:val="00FA58C3"/>
    <w:rsid w:val="00FB4C11"/>
    <w:rsid w:val="00FB67C0"/>
    <w:rsid w:val="00FC134F"/>
    <w:rsid w:val="00FC52BA"/>
    <w:rsid w:val="00FC7BF4"/>
    <w:rsid w:val="00FD64BC"/>
    <w:rsid w:val="00FD79D2"/>
    <w:rsid w:val="00FE27F4"/>
    <w:rsid w:val="00FE57EE"/>
    <w:rsid w:val="00FF2DCA"/>
    <w:rsid w:val="00FF2E5C"/>
    <w:rsid w:val="00FF33F8"/>
    <w:rsid w:val="00FF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7159"/>
    <w:rPr>
      <w:sz w:val="24"/>
      <w:szCs w:val="24"/>
    </w:rPr>
  </w:style>
  <w:style w:type="paragraph" w:styleId="1">
    <w:name w:val="heading 1"/>
    <w:basedOn w:val="a0"/>
    <w:next w:val="a0"/>
    <w:qFormat/>
    <w:rsid w:val="00F93096"/>
    <w:pPr>
      <w:keepNext/>
      <w:spacing w:before="240" w:after="60"/>
      <w:outlineLvl w:val="0"/>
    </w:pPr>
    <w:rPr>
      <w:rFonts w:ascii="Arial" w:hAnsi="Arial" w:cs="Arial"/>
      <w:b/>
      <w:bCs/>
      <w:kern w:val="32"/>
      <w:sz w:val="32"/>
      <w:szCs w:val="32"/>
    </w:rPr>
  </w:style>
  <w:style w:type="paragraph" w:styleId="2">
    <w:name w:val="heading 2"/>
    <w:basedOn w:val="a0"/>
    <w:next w:val="a0"/>
    <w:qFormat/>
    <w:rsid w:val="003B2F4C"/>
    <w:pPr>
      <w:keepNext/>
      <w:ind w:firstLine="900"/>
      <w:jc w:val="center"/>
      <w:outlineLvl w:val="1"/>
    </w:pPr>
    <w:rPr>
      <w:b/>
      <w:bCs/>
      <w:i/>
      <w:iCs/>
    </w:rPr>
  </w:style>
  <w:style w:type="paragraph" w:styleId="6">
    <w:name w:val="heading 6"/>
    <w:basedOn w:val="a0"/>
    <w:next w:val="a0"/>
    <w:link w:val="60"/>
    <w:qFormat/>
    <w:rsid w:val="001A0362"/>
    <w:pPr>
      <w:spacing w:before="240" w:after="60"/>
      <w:outlineLvl w:val="5"/>
    </w:pPr>
    <w:rPr>
      <w:b/>
      <w:bCs/>
      <w:sz w:val="22"/>
      <w:szCs w:val="22"/>
    </w:rPr>
  </w:style>
  <w:style w:type="paragraph" w:styleId="7">
    <w:name w:val="heading 7"/>
    <w:basedOn w:val="a0"/>
    <w:next w:val="a0"/>
    <w:link w:val="70"/>
    <w:qFormat/>
    <w:rsid w:val="001A03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B2F4C"/>
    <w:rPr>
      <w:color w:val="0000FF"/>
      <w:u w:val="single"/>
    </w:rPr>
  </w:style>
  <w:style w:type="paragraph" w:styleId="a5">
    <w:name w:val="Body Text Indent"/>
    <w:basedOn w:val="a0"/>
    <w:rsid w:val="003B2F4C"/>
    <w:pPr>
      <w:ind w:firstLine="900"/>
      <w:jc w:val="both"/>
    </w:pPr>
  </w:style>
  <w:style w:type="paragraph" w:styleId="a6">
    <w:name w:val="Body Text"/>
    <w:basedOn w:val="a0"/>
    <w:link w:val="a7"/>
    <w:rsid w:val="003B2F4C"/>
    <w:pPr>
      <w:jc w:val="both"/>
    </w:pPr>
  </w:style>
  <w:style w:type="paragraph" w:customStyle="1" w:styleId="ConsNormal">
    <w:name w:val="ConsNormal"/>
    <w:rsid w:val="00604E97"/>
    <w:pPr>
      <w:widowControl w:val="0"/>
      <w:autoSpaceDE w:val="0"/>
      <w:autoSpaceDN w:val="0"/>
      <w:adjustRightInd w:val="0"/>
      <w:ind w:firstLine="720"/>
    </w:pPr>
    <w:rPr>
      <w:rFonts w:ascii="Arial" w:hAnsi="Arial" w:cs="Arial"/>
    </w:rPr>
  </w:style>
  <w:style w:type="paragraph" w:customStyle="1" w:styleId="ConsNonformat">
    <w:name w:val="ConsNonformat"/>
    <w:rsid w:val="00604E97"/>
    <w:pPr>
      <w:widowControl w:val="0"/>
      <w:autoSpaceDE w:val="0"/>
      <w:autoSpaceDN w:val="0"/>
      <w:adjustRightInd w:val="0"/>
    </w:pPr>
    <w:rPr>
      <w:rFonts w:ascii="Courier New" w:hAnsi="Courier New" w:cs="Courier New"/>
    </w:rPr>
  </w:style>
  <w:style w:type="table" w:styleId="a8">
    <w:name w:val="Table Grid"/>
    <w:basedOn w:val="a2"/>
    <w:rsid w:val="0060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145703"/>
    <w:rPr>
      <w:rFonts w:ascii="Tahoma" w:hAnsi="Tahoma" w:cs="Tahoma"/>
      <w:sz w:val="16"/>
      <w:szCs w:val="16"/>
    </w:rPr>
  </w:style>
  <w:style w:type="paragraph" w:styleId="aa">
    <w:name w:val="footnote text"/>
    <w:basedOn w:val="a0"/>
    <w:link w:val="ab"/>
    <w:rsid w:val="00192735"/>
    <w:rPr>
      <w:sz w:val="20"/>
      <w:szCs w:val="20"/>
    </w:rPr>
  </w:style>
  <w:style w:type="character" w:styleId="ac">
    <w:name w:val="footnote reference"/>
    <w:rsid w:val="00192735"/>
    <w:rPr>
      <w:vertAlign w:val="superscript"/>
    </w:rPr>
  </w:style>
  <w:style w:type="paragraph" w:customStyle="1" w:styleId="ConsPlusNormal">
    <w:name w:val="ConsPlusNormal"/>
    <w:rsid w:val="00C47C26"/>
    <w:pPr>
      <w:widowControl w:val="0"/>
      <w:autoSpaceDE w:val="0"/>
      <w:autoSpaceDN w:val="0"/>
      <w:adjustRightInd w:val="0"/>
      <w:ind w:firstLine="720"/>
    </w:pPr>
    <w:rPr>
      <w:rFonts w:ascii="Arial" w:hAnsi="Arial" w:cs="Arial"/>
    </w:rPr>
  </w:style>
  <w:style w:type="paragraph" w:styleId="ad">
    <w:name w:val="footer"/>
    <w:basedOn w:val="a0"/>
    <w:rsid w:val="008A0DB2"/>
    <w:pPr>
      <w:tabs>
        <w:tab w:val="center" w:pos="4677"/>
        <w:tab w:val="right" w:pos="9355"/>
      </w:tabs>
    </w:pPr>
  </w:style>
  <w:style w:type="character" w:styleId="ae">
    <w:name w:val="page number"/>
    <w:basedOn w:val="a1"/>
    <w:rsid w:val="008A0DB2"/>
  </w:style>
  <w:style w:type="paragraph" w:styleId="af">
    <w:name w:val="header"/>
    <w:basedOn w:val="a0"/>
    <w:link w:val="af0"/>
    <w:rsid w:val="00E728A4"/>
    <w:pPr>
      <w:tabs>
        <w:tab w:val="center" w:pos="4677"/>
        <w:tab w:val="right" w:pos="9355"/>
      </w:tabs>
    </w:pPr>
  </w:style>
  <w:style w:type="paragraph" w:styleId="10">
    <w:name w:val="toc 1"/>
    <w:basedOn w:val="af1"/>
    <w:next w:val="a0"/>
    <w:autoRedefine/>
    <w:semiHidden/>
    <w:rsid w:val="00D97F63"/>
    <w:pPr>
      <w:jc w:val="center"/>
    </w:pPr>
    <w:rPr>
      <w:rFonts w:ascii="Times New Roman" w:hAnsi="Times New Roman"/>
    </w:rPr>
  </w:style>
  <w:style w:type="paragraph" w:styleId="a">
    <w:name w:val="List Number"/>
    <w:basedOn w:val="a0"/>
    <w:rsid w:val="00D97F63"/>
    <w:pPr>
      <w:numPr>
        <w:numId w:val="2"/>
      </w:numPr>
    </w:pPr>
  </w:style>
  <w:style w:type="paragraph" w:styleId="af2">
    <w:name w:val="List"/>
    <w:basedOn w:val="a0"/>
    <w:rsid w:val="00D97F63"/>
    <w:pPr>
      <w:ind w:left="283" w:hanging="283"/>
    </w:pPr>
  </w:style>
  <w:style w:type="paragraph" w:styleId="af3">
    <w:name w:val="Document Map"/>
    <w:basedOn w:val="a0"/>
    <w:semiHidden/>
    <w:rsid w:val="00D97F63"/>
    <w:pPr>
      <w:shd w:val="clear" w:color="auto" w:fill="000080"/>
    </w:pPr>
    <w:rPr>
      <w:rFonts w:ascii="Tahoma" w:hAnsi="Tahoma" w:cs="Tahoma"/>
    </w:rPr>
  </w:style>
  <w:style w:type="paragraph" w:styleId="11">
    <w:name w:val="index 1"/>
    <w:basedOn w:val="a0"/>
    <w:next w:val="a0"/>
    <w:autoRedefine/>
    <w:semiHidden/>
    <w:rsid w:val="00D97F63"/>
    <w:pPr>
      <w:ind w:left="240" w:hanging="240"/>
    </w:pPr>
  </w:style>
  <w:style w:type="paragraph" w:styleId="af1">
    <w:name w:val="index heading"/>
    <w:basedOn w:val="a0"/>
    <w:next w:val="11"/>
    <w:semiHidden/>
    <w:rsid w:val="00D97F63"/>
    <w:rPr>
      <w:rFonts w:ascii="Arial" w:hAnsi="Arial" w:cs="Arial"/>
      <w:b/>
      <w:bCs/>
    </w:rPr>
  </w:style>
  <w:style w:type="paragraph" w:styleId="20">
    <w:name w:val="Body Text 2"/>
    <w:basedOn w:val="a0"/>
    <w:rsid w:val="00023E7A"/>
    <w:pPr>
      <w:spacing w:after="120" w:line="480" w:lineRule="auto"/>
    </w:pPr>
  </w:style>
  <w:style w:type="paragraph" w:styleId="3">
    <w:name w:val="Body Text 3"/>
    <w:basedOn w:val="a0"/>
    <w:rsid w:val="00023E7A"/>
    <w:pPr>
      <w:spacing w:after="120"/>
    </w:pPr>
    <w:rPr>
      <w:sz w:val="16"/>
      <w:szCs w:val="16"/>
    </w:rPr>
  </w:style>
  <w:style w:type="paragraph" w:customStyle="1" w:styleId="ConsTitle">
    <w:name w:val="ConsTitle"/>
    <w:rsid w:val="00023E7A"/>
    <w:pPr>
      <w:widowControl w:val="0"/>
      <w:autoSpaceDE w:val="0"/>
      <w:autoSpaceDN w:val="0"/>
      <w:adjustRightInd w:val="0"/>
      <w:ind w:right="19772"/>
    </w:pPr>
    <w:rPr>
      <w:rFonts w:ascii="Arial" w:hAnsi="Arial" w:cs="Arial"/>
      <w:b/>
      <w:bCs/>
    </w:rPr>
  </w:style>
  <w:style w:type="paragraph" w:customStyle="1" w:styleId="af4">
    <w:name w:val="Знак"/>
    <w:basedOn w:val="a0"/>
    <w:rsid w:val="007939C6"/>
    <w:pPr>
      <w:spacing w:before="100" w:beforeAutospacing="1" w:after="100" w:afterAutospacing="1"/>
    </w:pPr>
    <w:rPr>
      <w:rFonts w:ascii="Tahoma" w:hAnsi="Tahoma"/>
      <w:sz w:val="20"/>
      <w:szCs w:val="20"/>
      <w:lang w:val="en-US" w:eastAsia="en-US"/>
    </w:rPr>
  </w:style>
  <w:style w:type="character" w:customStyle="1" w:styleId="60">
    <w:name w:val="Заголовок 6 Знак"/>
    <w:link w:val="6"/>
    <w:rsid w:val="001A0362"/>
    <w:rPr>
      <w:b/>
      <w:bCs/>
      <w:sz w:val="22"/>
      <w:szCs w:val="22"/>
      <w:lang w:val="ru-RU" w:eastAsia="ru-RU" w:bidi="ar-SA"/>
    </w:rPr>
  </w:style>
  <w:style w:type="character" w:customStyle="1" w:styleId="70">
    <w:name w:val="Заголовок 7 Знак"/>
    <w:link w:val="7"/>
    <w:rsid w:val="001A0362"/>
    <w:rPr>
      <w:sz w:val="24"/>
      <w:szCs w:val="24"/>
      <w:lang w:val="ru-RU" w:eastAsia="ru-RU" w:bidi="ar-SA"/>
    </w:rPr>
  </w:style>
  <w:style w:type="character" w:customStyle="1" w:styleId="FontStyle12">
    <w:name w:val="Font Style12"/>
    <w:rsid w:val="001A0362"/>
    <w:rPr>
      <w:rFonts w:ascii="Times New Roman" w:hAnsi="Times New Roman" w:cs="Times New Roman"/>
      <w:i/>
      <w:iCs/>
      <w:sz w:val="20"/>
      <w:szCs w:val="20"/>
    </w:rPr>
  </w:style>
  <w:style w:type="character" w:customStyle="1" w:styleId="FontStyle14">
    <w:name w:val="Font Style14"/>
    <w:rsid w:val="001A0362"/>
    <w:rPr>
      <w:rFonts w:ascii="Times New Roman" w:hAnsi="Times New Roman" w:cs="Times New Roman"/>
      <w:b/>
      <w:bCs/>
      <w:sz w:val="20"/>
      <w:szCs w:val="20"/>
    </w:rPr>
  </w:style>
  <w:style w:type="paragraph" w:customStyle="1" w:styleId="Style7">
    <w:name w:val="Style7"/>
    <w:basedOn w:val="a0"/>
    <w:rsid w:val="001A0362"/>
    <w:pPr>
      <w:widowControl w:val="0"/>
      <w:autoSpaceDE w:val="0"/>
      <w:autoSpaceDN w:val="0"/>
      <w:adjustRightInd w:val="0"/>
      <w:spacing w:line="254" w:lineRule="exact"/>
    </w:pPr>
  </w:style>
  <w:style w:type="paragraph" w:customStyle="1" w:styleId="Style6">
    <w:name w:val="Style6"/>
    <w:basedOn w:val="a0"/>
    <w:rsid w:val="001A0362"/>
    <w:pPr>
      <w:widowControl w:val="0"/>
      <w:autoSpaceDE w:val="0"/>
      <w:autoSpaceDN w:val="0"/>
      <w:adjustRightInd w:val="0"/>
    </w:pPr>
  </w:style>
  <w:style w:type="paragraph" w:customStyle="1" w:styleId="Style5">
    <w:name w:val="Style5"/>
    <w:basedOn w:val="a0"/>
    <w:rsid w:val="001A0362"/>
    <w:pPr>
      <w:widowControl w:val="0"/>
      <w:autoSpaceDE w:val="0"/>
      <w:autoSpaceDN w:val="0"/>
      <w:adjustRightInd w:val="0"/>
    </w:pPr>
  </w:style>
  <w:style w:type="character" w:customStyle="1" w:styleId="FontStyle13">
    <w:name w:val="Font Style13"/>
    <w:rsid w:val="001A0362"/>
    <w:rPr>
      <w:rFonts w:ascii="Times New Roman" w:hAnsi="Times New Roman" w:cs="Times New Roman"/>
      <w:sz w:val="20"/>
      <w:szCs w:val="20"/>
    </w:rPr>
  </w:style>
  <w:style w:type="paragraph" w:customStyle="1" w:styleId="Style2">
    <w:name w:val="Style2"/>
    <w:basedOn w:val="a0"/>
    <w:rsid w:val="001A0362"/>
    <w:pPr>
      <w:widowControl w:val="0"/>
      <w:autoSpaceDE w:val="0"/>
      <w:autoSpaceDN w:val="0"/>
      <w:adjustRightInd w:val="0"/>
      <w:spacing w:line="250" w:lineRule="exac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67BD3"/>
    <w:pPr>
      <w:spacing w:before="100" w:beforeAutospacing="1" w:after="100" w:afterAutospacing="1"/>
    </w:pPr>
    <w:rPr>
      <w:rFonts w:ascii="Tahoma" w:hAnsi="Tahoma"/>
      <w:sz w:val="20"/>
      <w:szCs w:val="20"/>
      <w:lang w:val="en-US" w:eastAsia="en-US"/>
    </w:rPr>
  </w:style>
  <w:style w:type="paragraph" w:customStyle="1" w:styleId="af5">
    <w:name w:val="Знак"/>
    <w:basedOn w:val="a0"/>
    <w:rsid w:val="000E6995"/>
    <w:pPr>
      <w:widowControl w:val="0"/>
      <w:suppressAutoHyphens/>
      <w:adjustRightInd w:val="0"/>
      <w:spacing w:after="160" w:line="240" w:lineRule="exact"/>
      <w:jc w:val="right"/>
    </w:pPr>
    <w:rPr>
      <w:sz w:val="20"/>
      <w:szCs w:val="20"/>
      <w:lang w:val="en-GB" w:eastAsia="en-US"/>
    </w:rPr>
  </w:style>
  <w:style w:type="paragraph" w:customStyle="1" w:styleId="ConsCell">
    <w:name w:val="ConsCell"/>
    <w:rsid w:val="006F57D8"/>
    <w:pPr>
      <w:autoSpaceDE w:val="0"/>
      <w:autoSpaceDN w:val="0"/>
      <w:adjustRightInd w:val="0"/>
      <w:ind w:right="19772"/>
    </w:pPr>
    <w:rPr>
      <w:rFonts w:ascii="Arial" w:hAnsi="Arial" w:cs="Arial"/>
    </w:rPr>
  </w:style>
  <w:style w:type="paragraph" w:customStyle="1" w:styleId="af6">
    <w:name w:val="Îáû÷íûé"/>
    <w:rsid w:val="006C596A"/>
  </w:style>
  <w:style w:type="paragraph" w:styleId="af7">
    <w:name w:val="List Paragraph"/>
    <w:basedOn w:val="a0"/>
    <w:qFormat/>
    <w:rsid w:val="006C596A"/>
    <w:pPr>
      <w:spacing w:after="200" w:line="276" w:lineRule="auto"/>
      <w:ind w:left="720"/>
      <w:contextualSpacing/>
    </w:pPr>
    <w:rPr>
      <w:rFonts w:ascii="Calibri" w:hAnsi="Calibri"/>
      <w:sz w:val="22"/>
      <w:szCs w:val="22"/>
    </w:rPr>
  </w:style>
  <w:style w:type="paragraph" w:styleId="af8">
    <w:name w:val="No Spacing"/>
    <w:qFormat/>
    <w:rsid w:val="006C596A"/>
    <w:rPr>
      <w:rFonts w:ascii="Calibri" w:hAnsi="Calibri"/>
      <w:sz w:val="22"/>
      <w:szCs w:val="22"/>
    </w:rPr>
  </w:style>
  <w:style w:type="character" w:customStyle="1" w:styleId="iceouttxt">
    <w:name w:val="iceouttxt"/>
    <w:rsid w:val="004C0C77"/>
  </w:style>
  <w:style w:type="character" w:styleId="af9">
    <w:name w:val="Placeholder Text"/>
    <w:basedOn w:val="a1"/>
    <w:uiPriority w:val="99"/>
    <w:semiHidden/>
    <w:rsid w:val="002B2C9E"/>
    <w:rPr>
      <w:color w:val="808080"/>
    </w:rPr>
  </w:style>
  <w:style w:type="paragraph" w:customStyle="1" w:styleId="12">
    <w:name w:val="1"/>
    <w:basedOn w:val="a0"/>
    <w:rsid w:val="0003401D"/>
    <w:pPr>
      <w:spacing w:before="100" w:beforeAutospacing="1" w:after="100" w:afterAutospacing="1"/>
    </w:pPr>
    <w:rPr>
      <w:rFonts w:ascii="Tahoma" w:hAnsi="Tahoma"/>
      <w:sz w:val="20"/>
      <w:szCs w:val="20"/>
      <w:lang w:val="en-US" w:eastAsia="en-US"/>
    </w:rPr>
  </w:style>
  <w:style w:type="paragraph" w:customStyle="1" w:styleId="afa">
    <w:name w:val="Знак"/>
    <w:basedOn w:val="a0"/>
    <w:rsid w:val="0010424B"/>
    <w:pPr>
      <w:widowControl w:val="0"/>
      <w:suppressAutoHyphens/>
      <w:adjustRightInd w:val="0"/>
      <w:spacing w:after="160" w:line="240" w:lineRule="exact"/>
      <w:jc w:val="right"/>
    </w:pPr>
    <w:rPr>
      <w:sz w:val="20"/>
      <w:szCs w:val="20"/>
      <w:lang w:val="en-GB" w:eastAsia="en-US"/>
    </w:rPr>
  </w:style>
  <w:style w:type="character" w:customStyle="1" w:styleId="a7">
    <w:name w:val="Основной текст Знак"/>
    <w:basedOn w:val="a1"/>
    <w:link w:val="a6"/>
    <w:rsid w:val="0010424B"/>
    <w:rPr>
      <w:sz w:val="24"/>
      <w:szCs w:val="24"/>
    </w:rPr>
  </w:style>
  <w:style w:type="character" w:customStyle="1" w:styleId="ab">
    <w:name w:val="Текст сноски Знак"/>
    <w:basedOn w:val="a1"/>
    <w:link w:val="aa"/>
    <w:rsid w:val="0010424B"/>
  </w:style>
  <w:style w:type="paragraph" w:customStyle="1" w:styleId="afb">
    <w:name w:val="Знак"/>
    <w:basedOn w:val="a0"/>
    <w:rsid w:val="00BA52AF"/>
    <w:pPr>
      <w:widowControl w:val="0"/>
      <w:suppressAutoHyphens/>
      <w:adjustRightInd w:val="0"/>
      <w:spacing w:after="160" w:line="240" w:lineRule="exact"/>
      <w:jc w:val="right"/>
    </w:pPr>
    <w:rPr>
      <w:sz w:val="20"/>
      <w:szCs w:val="20"/>
      <w:lang w:val="en-GB" w:eastAsia="en-US"/>
    </w:rPr>
  </w:style>
  <w:style w:type="paragraph" w:customStyle="1" w:styleId="afc">
    <w:name w:val="Знак"/>
    <w:basedOn w:val="a0"/>
    <w:rsid w:val="00DB08C4"/>
    <w:pPr>
      <w:widowControl w:val="0"/>
      <w:suppressAutoHyphens/>
      <w:adjustRightInd w:val="0"/>
      <w:spacing w:after="160" w:line="240" w:lineRule="exact"/>
      <w:jc w:val="right"/>
    </w:pPr>
    <w:rPr>
      <w:sz w:val="20"/>
      <w:szCs w:val="20"/>
      <w:lang w:val="en-GB" w:eastAsia="en-US"/>
    </w:rPr>
  </w:style>
  <w:style w:type="paragraph" w:customStyle="1" w:styleId="afd">
    <w:name w:val="Знак"/>
    <w:basedOn w:val="a0"/>
    <w:rsid w:val="009E38BB"/>
    <w:pPr>
      <w:widowControl w:val="0"/>
      <w:suppressAutoHyphens/>
      <w:adjustRightInd w:val="0"/>
      <w:spacing w:after="160" w:line="240" w:lineRule="exact"/>
      <w:jc w:val="right"/>
    </w:pPr>
    <w:rPr>
      <w:sz w:val="20"/>
      <w:szCs w:val="20"/>
      <w:lang w:val="en-GB" w:eastAsia="en-US"/>
    </w:rPr>
  </w:style>
  <w:style w:type="character" w:customStyle="1" w:styleId="af0">
    <w:name w:val="Верхний колонтитул Знак"/>
    <w:basedOn w:val="a1"/>
    <w:link w:val="af"/>
    <w:rsid w:val="009E38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7159"/>
    <w:rPr>
      <w:sz w:val="24"/>
      <w:szCs w:val="24"/>
    </w:rPr>
  </w:style>
  <w:style w:type="paragraph" w:styleId="1">
    <w:name w:val="heading 1"/>
    <w:basedOn w:val="a0"/>
    <w:next w:val="a0"/>
    <w:qFormat/>
    <w:rsid w:val="00F93096"/>
    <w:pPr>
      <w:keepNext/>
      <w:spacing w:before="240" w:after="60"/>
      <w:outlineLvl w:val="0"/>
    </w:pPr>
    <w:rPr>
      <w:rFonts w:ascii="Arial" w:hAnsi="Arial" w:cs="Arial"/>
      <w:b/>
      <w:bCs/>
      <w:kern w:val="32"/>
      <w:sz w:val="32"/>
      <w:szCs w:val="32"/>
    </w:rPr>
  </w:style>
  <w:style w:type="paragraph" w:styleId="2">
    <w:name w:val="heading 2"/>
    <w:basedOn w:val="a0"/>
    <w:next w:val="a0"/>
    <w:qFormat/>
    <w:rsid w:val="003B2F4C"/>
    <w:pPr>
      <w:keepNext/>
      <w:ind w:firstLine="900"/>
      <w:jc w:val="center"/>
      <w:outlineLvl w:val="1"/>
    </w:pPr>
    <w:rPr>
      <w:b/>
      <w:bCs/>
      <w:i/>
      <w:iCs/>
    </w:rPr>
  </w:style>
  <w:style w:type="paragraph" w:styleId="6">
    <w:name w:val="heading 6"/>
    <w:basedOn w:val="a0"/>
    <w:next w:val="a0"/>
    <w:link w:val="60"/>
    <w:qFormat/>
    <w:rsid w:val="001A0362"/>
    <w:pPr>
      <w:spacing w:before="240" w:after="60"/>
      <w:outlineLvl w:val="5"/>
    </w:pPr>
    <w:rPr>
      <w:b/>
      <w:bCs/>
      <w:sz w:val="22"/>
      <w:szCs w:val="22"/>
    </w:rPr>
  </w:style>
  <w:style w:type="paragraph" w:styleId="7">
    <w:name w:val="heading 7"/>
    <w:basedOn w:val="a0"/>
    <w:next w:val="a0"/>
    <w:link w:val="70"/>
    <w:qFormat/>
    <w:rsid w:val="001A03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B2F4C"/>
    <w:rPr>
      <w:color w:val="0000FF"/>
      <w:u w:val="single"/>
    </w:rPr>
  </w:style>
  <w:style w:type="paragraph" w:styleId="a5">
    <w:name w:val="Body Text Indent"/>
    <w:basedOn w:val="a0"/>
    <w:rsid w:val="003B2F4C"/>
    <w:pPr>
      <w:ind w:firstLine="900"/>
      <w:jc w:val="both"/>
    </w:pPr>
  </w:style>
  <w:style w:type="paragraph" w:styleId="a6">
    <w:name w:val="Body Text"/>
    <w:basedOn w:val="a0"/>
    <w:link w:val="a7"/>
    <w:rsid w:val="003B2F4C"/>
    <w:pPr>
      <w:jc w:val="both"/>
    </w:pPr>
  </w:style>
  <w:style w:type="paragraph" w:customStyle="1" w:styleId="ConsNormal">
    <w:name w:val="ConsNormal"/>
    <w:rsid w:val="00604E97"/>
    <w:pPr>
      <w:widowControl w:val="0"/>
      <w:autoSpaceDE w:val="0"/>
      <w:autoSpaceDN w:val="0"/>
      <w:adjustRightInd w:val="0"/>
      <w:ind w:firstLine="720"/>
    </w:pPr>
    <w:rPr>
      <w:rFonts w:ascii="Arial" w:hAnsi="Arial" w:cs="Arial"/>
    </w:rPr>
  </w:style>
  <w:style w:type="paragraph" w:customStyle="1" w:styleId="ConsNonformat">
    <w:name w:val="ConsNonformat"/>
    <w:rsid w:val="00604E97"/>
    <w:pPr>
      <w:widowControl w:val="0"/>
      <w:autoSpaceDE w:val="0"/>
      <w:autoSpaceDN w:val="0"/>
      <w:adjustRightInd w:val="0"/>
    </w:pPr>
    <w:rPr>
      <w:rFonts w:ascii="Courier New" w:hAnsi="Courier New" w:cs="Courier New"/>
    </w:rPr>
  </w:style>
  <w:style w:type="table" w:styleId="a8">
    <w:name w:val="Table Grid"/>
    <w:basedOn w:val="a2"/>
    <w:rsid w:val="0060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145703"/>
    <w:rPr>
      <w:rFonts w:ascii="Tahoma" w:hAnsi="Tahoma" w:cs="Tahoma"/>
      <w:sz w:val="16"/>
      <w:szCs w:val="16"/>
    </w:rPr>
  </w:style>
  <w:style w:type="paragraph" w:styleId="aa">
    <w:name w:val="footnote text"/>
    <w:basedOn w:val="a0"/>
    <w:link w:val="ab"/>
    <w:rsid w:val="00192735"/>
    <w:rPr>
      <w:sz w:val="20"/>
      <w:szCs w:val="20"/>
    </w:rPr>
  </w:style>
  <w:style w:type="character" w:styleId="ac">
    <w:name w:val="footnote reference"/>
    <w:rsid w:val="00192735"/>
    <w:rPr>
      <w:vertAlign w:val="superscript"/>
    </w:rPr>
  </w:style>
  <w:style w:type="paragraph" w:customStyle="1" w:styleId="ConsPlusNormal">
    <w:name w:val="ConsPlusNormal"/>
    <w:rsid w:val="00C47C26"/>
    <w:pPr>
      <w:widowControl w:val="0"/>
      <w:autoSpaceDE w:val="0"/>
      <w:autoSpaceDN w:val="0"/>
      <w:adjustRightInd w:val="0"/>
      <w:ind w:firstLine="720"/>
    </w:pPr>
    <w:rPr>
      <w:rFonts w:ascii="Arial" w:hAnsi="Arial" w:cs="Arial"/>
    </w:rPr>
  </w:style>
  <w:style w:type="paragraph" w:styleId="ad">
    <w:name w:val="footer"/>
    <w:basedOn w:val="a0"/>
    <w:rsid w:val="008A0DB2"/>
    <w:pPr>
      <w:tabs>
        <w:tab w:val="center" w:pos="4677"/>
        <w:tab w:val="right" w:pos="9355"/>
      </w:tabs>
    </w:pPr>
  </w:style>
  <w:style w:type="character" w:styleId="ae">
    <w:name w:val="page number"/>
    <w:basedOn w:val="a1"/>
    <w:rsid w:val="008A0DB2"/>
  </w:style>
  <w:style w:type="paragraph" w:styleId="af">
    <w:name w:val="header"/>
    <w:basedOn w:val="a0"/>
    <w:link w:val="af0"/>
    <w:rsid w:val="00E728A4"/>
    <w:pPr>
      <w:tabs>
        <w:tab w:val="center" w:pos="4677"/>
        <w:tab w:val="right" w:pos="9355"/>
      </w:tabs>
    </w:pPr>
  </w:style>
  <w:style w:type="paragraph" w:styleId="10">
    <w:name w:val="toc 1"/>
    <w:basedOn w:val="af1"/>
    <w:next w:val="a0"/>
    <w:autoRedefine/>
    <w:semiHidden/>
    <w:rsid w:val="00D97F63"/>
    <w:pPr>
      <w:jc w:val="center"/>
    </w:pPr>
    <w:rPr>
      <w:rFonts w:ascii="Times New Roman" w:hAnsi="Times New Roman"/>
    </w:rPr>
  </w:style>
  <w:style w:type="paragraph" w:styleId="a">
    <w:name w:val="List Number"/>
    <w:basedOn w:val="a0"/>
    <w:rsid w:val="00D97F63"/>
    <w:pPr>
      <w:numPr>
        <w:numId w:val="2"/>
      </w:numPr>
    </w:pPr>
  </w:style>
  <w:style w:type="paragraph" w:styleId="af2">
    <w:name w:val="List"/>
    <w:basedOn w:val="a0"/>
    <w:rsid w:val="00D97F63"/>
    <w:pPr>
      <w:ind w:left="283" w:hanging="283"/>
    </w:pPr>
  </w:style>
  <w:style w:type="paragraph" w:styleId="af3">
    <w:name w:val="Document Map"/>
    <w:basedOn w:val="a0"/>
    <w:semiHidden/>
    <w:rsid w:val="00D97F63"/>
    <w:pPr>
      <w:shd w:val="clear" w:color="auto" w:fill="000080"/>
    </w:pPr>
    <w:rPr>
      <w:rFonts w:ascii="Tahoma" w:hAnsi="Tahoma" w:cs="Tahoma"/>
    </w:rPr>
  </w:style>
  <w:style w:type="paragraph" w:styleId="11">
    <w:name w:val="index 1"/>
    <w:basedOn w:val="a0"/>
    <w:next w:val="a0"/>
    <w:autoRedefine/>
    <w:semiHidden/>
    <w:rsid w:val="00D97F63"/>
    <w:pPr>
      <w:ind w:left="240" w:hanging="240"/>
    </w:pPr>
  </w:style>
  <w:style w:type="paragraph" w:styleId="af1">
    <w:name w:val="index heading"/>
    <w:basedOn w:val="a0"/>
    <w:next w:val="11"/>
    <w:semiHidden/>
    <w:rsid w:val="00D97F63"/>
    <w:rPr>
      <w:rFonts w:ascii="Arial" w:hAnsi="Arial" w:cs="Arial"/>
      <w:b/>
      <w:bCs/>
    </w:rPr>
  </w:style>
  <w:style w:type="paragraph" w:styleId="20">
    <w:name w:val="Body Text 2"/>
    <w:basedOn w:val="a0"/>
    <w:rsid w:val="00023E7A"/>
    <w:pPr>
      <w:spacing w:after="120" w:line="480" w:lineRule="auto"/>
    </w:pPr>
  </w:style>
  <w:style w:type="paragraph" w:styleId="3">
    <w:name w:val="Body Text 3"/>
    <w:basedOn w:val="a0"/>
    <w:rsid w:val="00023E7A"/>
    <w:pPr>
      <w:spacing w:after="120"/>
    </w:pPr>
    <w:rPr>
      <w:sz w:val="16"/>
      <w:szCs w:val="16"/>
    </w:rPr>
  </w:style>
  <w:style w:type="paragraph" w:customStyle="1" w:styleId="ConsTitle">
    <w:name w:val="ConsTitle"/>
    <w:rsid w:val="00023E7A"/>
    <w:pPr>
      <w:widowControl w:val="0"/>
      <w:autoSpaceDE w:val="0"/>
      <w:autoSpaceDN w:val="0"/>
      <w:adjustRightInd w:val="0"/>
      <w:ind w:right="19772"/>
    </w:pPr>
    <w:rPr>
      <w:rFonts w:ascii="Arial" w:hAnsi="Arial" w:cs="Arial"/>
      <w:b/>
      <w:bCs/>
    </w:rPr>
  </w:style>
  <w:style w:type="paragraph" w:customStyle="1" w:styleId="af4">
    <w:name w:val="Знак"/>
    <w:basedOn w:val="a0"/>
    <w:rsid w:val="007939C6"/>
    <w:pPr>
      <w:spacing w:before="100" w:beforeAutospacing="1" w:after="100" w:afterAutospacing="1"/>
    </w:pPr>
    <w:rPr>
      <w:rFonts w:ascii="Tahoma" w:hAnsi="Tahoma"/>
      <w:sz w:val="20"/>
      <w:szCs w:val="20"/>
      <w:lang w:val="en-US" w:eastAsia="en-US"/>
    </w:rPr>
  </w:style>
  <w:style w:type="character" w:customStyle="1" w:styleId="60">
    <w:name w:val="Заголовок 6 Знак"/>
    <w:link w:val="6"/>
    <w:rsid w:val="001A0362"/>
    <w:rPr>
      <w:b/>
      <w:bCs/>
      <w:sz w:val="22"/>
      <w:szCs w:val="22"/>
      <w:lang w:val="ru-RU" w:eastAsia="ru-RU" w:bidi="ar-SA"/>
    </w:rPr>
  </w:style>
  <w:style w:type="character" w:customStyle="1" w:styleId="70">
    <w:name w:val="Заголовок 7 Знак"/>
    <w:link w:val="7"/>
    <w:rsid w:val="001A0362"/>
    <w:rPr>
      <w:sz w:val="24"/>
      <w:szCs w:val="24"/>
      <w:lang w:val="ru-RU" w:eastAsia="ru-RU" w:bidi="ar-SA"/>
    </w:rPr>
  </w:style>
  <w:style w:type="character" w:customStyle="1" w:styleId="FontStyle12">
    <w:name w:val="Font Style12"/>
    <w:rsid w:val="001A0362"/>
    <w:rPr>
      <w:rFonts w:ascii="Times New Roman" w:hAnsi="Times New Roman" w:cs="Times New Roman"/>
      <w:i/>
      <w:iCs/>
      <w:sz w:val="20"/>
      <w:szCs w:val="20"/>
    </w:rPr>
  </w:style>
  <w:style w:type="character" w:customStyle="1" w:styleId="FontStyle14">
    <w:name w:val="Font Style14"/>
    <w:rsid w:val="001A0362"/>
    <w:rPr>
      <w:rFonts w:ascii="Times New Roman" w:hAnsi="Times New Roman" w:cs="Times New Roman"/>
      <w:b/>
      <w:bCs/>
      <w:sz w:val="20"/>
      <w:szCs w:val="20"/>
    </w:rPr>
  </w:style>
  <w:style w:type="paragraph" w:customStyle="1" w:styleId="Style7">
    <w:name w:val="Style7"/>
    <w:basedOn w:val="a0"/>
    <w:rsid w:val="001A0362"/>
    <w:pPr>
      <w:widowControl w:val="0"/>
      <w:autoSpaceDE w:val="0"/>
      <w:autoSpaceDN w:val="0"/>
      <w:adjustRightInd w:val="0"/>
      <w:spacing w:line="254" w:lineRule="exact"/>
    </w:pPr>
  </w:style>
  <w:style w:type="paragraph" w:customStyle="1" w:styleId="Style6">
    <w:name w:val="Style6"/>
    <w:basedOn w:val="a0"/>
    <w:rsid w:val="001A0362"/>
    <w:pPr>
      <w:widowControl w:val="0"/>
      <w:autoSpaceDE w:val="0"/>
      <w:autoSpaceDN w:val="0"/>
      <w:adjustRightInd w:val="0"/>
    </w:pPr>
  </w:style>
  <w:style w:type="paragraph" w:customStyle="1" w:styleId="Style5">
    <w:name w:val="Style5"/>
    <w:basedOn w:val="a0"/>
    <w:rsid w:val="001A0362"/>
    <w:pPr>
      <w:widowControl w:val="0"/>
      <w:autoSpaceDE w:val="0"/>
      <w:autoSpaceDN w:val="0"/>
      <w:adjustRightInd w:val="0"/>
    </w:pPr>
  </w:style>
  <w:style w:type="character" w:customStyle="1" w:styleId="FontStyle13">
    <w:name w:val="Font Style13"/>
    <w:rsid w:val="001A0362"/>
    <w:rPr>
      <w:rFonts w:ascii="Times New Roman" w:hAnsi="Times New Roman" w:cs="Times New Roman"/>
      <w:sz w:val="20"/>
      <w:szCs w:val="20"/>
    </w:rPr>
  </w:style>
  <w:style w:type="paragraph" w:customStyle="1" w:styleId="Style2">
    <w:name w:val="Style2"/>
    <w:basedOn w:val="a0"/>
    <w:rsid w:val="001A0362"/>
    <w:pPr>
      <w:widowControl w:val="0"/>
      <w:autoSpaceDE w:val="0"/>
      <w:autoSpaceDN w:val="0"/>
      <w:adjustRightInd w:val="0"/>
      <w:spacing w:line="250" w:lineRule="exac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67BD3"/>
    <w:pPr>
      <w:spacing w:before="100" w:beforeAutospacing="1" w:after="100" w:afterAutospacing="1"/>
    </w:pPr>
    <w:rPr>
      <w:rFonts w:ascii="Tahoma" w:hAnsi="Tahoma"/>
      <w:sz w:val="20"/>
      <w:szCs w:val="20"/>
      <w:lang w:val="en-US" w:eastAsia="en-US"/>
    </w:rPr>
  </w:style>
  <w:style w:type="paragraph" w:customStyle="1" w:styleId="af5">
    <w:name w:val="Знак"/>
    <w:basedOn w:val="a0"/>
    <w:rsid w:val="000E6995"/>
    <w:pPr>
      <w:widowControl w:val="0"/>
      <w:suppressAutoHyphens/>
      <w:adjustRightInd w:val="0"/>
      <w:spacing w:after="160" w:line="240" w:lineRule="exact"/>
      <w:jc w:val="right"/>
    </w:pPr>
    <w:rPr>
      <w:sz w:val="20"/>
      <w:szCs w:val="20"/>
      <w:lang w:val="en-GB" w:eastAsia="en-US"/>
    </w:rPr>
  </w:style>
  <w:style w:type="paragraph" w:customStyle="1" w:styleId="ConsCell">
    <w:name w:val="ConsCell"/>
    <w:rsid w:val="006F57D8"/>
    <w:pPr>
      <w:autoSpaceDE w:val="0"/>
      <w:autoSpaceDN w:val="0"/>
      <w:adjustRightInd w:val="0"/>
      <w:ind w:right="19772"/>
    </w:pPr>
    <w:rPr>
      <w:rFonts w:ascii="Arial" w:hAnsi="Arial" w:cs="Arial"/>
    </w:rPr>
  </w:style>
  <w:style w:type="paragraph" w:customStyle="1" w:styleId="af6">
    <w:name w:val="Îáû÷íûé"/>
    <w:rsid w:val="006C596A"/>
  </w:style>
  <w:style w:type="paragraph" w:styleId="af7">
    <w:name w:val="List Paragraph"/>
    <w:basedOn w:val="a0"/>
    <w:qFormat/>
    <w:rsid w:val="006C596A"/>
    <w:pPr>
      <w:spacing w:after="200" w:line="276" w:lineRule="auto"/>
      <w:ind w:left="720"/>
      <w:contextualSpacing/>
    </w:pPr>
    <w:rPr>
      <w:rFonts w:ascii="Calibri" w:hAnsi="Calibri"/>
      <w:sz w:val="22"/>
      <w:szCs w:val="22"/>
    </w:rPr>
  </w:style>
  <w:style w:type="paragraph" w:styleId="af8">
    <w:name w:val="No Spacing"/>
    <w:qFormat/>
    <w:rsid w:val="006C596A"/>
    <w:rPr>
      <w:rFonts w:ascii="Calibri" w:hAnsi="Calibri"/>
      <w:sz w:val="22"/>
      <w:szCs w:val="22"/>
    </w:rPr>
  </w:style>
  <w:style w:type="character" w:customStyle="1" w:styleId="iceouttxt">
    <w:name w:val="iceouttxt"/>
    <w:rsid w:val="004C0C77"/>
  </w:style>
  <w:style w:type="character" w:styleId="af9">
    <w:name w:val="Placeholder Text"/>
    <w:basedOn w:val="a1"/>
    <w:uiPriority w:val="99"/>
    <w:semiHidden/>
    <w:rsid w:val="002B2C9E"/>
    <w:rPr>
      <w:color w:val="808080"/>
    </w:rPr>
  </w:style>
  <w:style w:type="paragraph" w:customStyle="1" w:styleId="12">
    <w:name w:val="1"/>
    <w:basedOn w:val="a0"/>
    <w:rsid w:val="0003401D"/>
    <w:pPr>
      <w:spacing w:before="100" w:beforeAutospacing="1" w:after="100" w:afterAutospacing="1"/>
    </w:pPr>
    <w:rPr>
      <w:rFonts w:ascii="Tahoma" w:hAnsi="Tahoma"/>
      <w:sz w:val="20"/>
      <w:szCs w:val="20"/>
      <w:lang w:val="en-US" w:eastAsia="en-US"/>
    </w:rPr>
  </w:style>
  <w:style w:type="paragraph" w:customStyle="1" w:styleId="afa">
    <w:name w:val="Знак"/>
    <w:basedOn w:val="a0"/>
    <w:rsid w:val="0010424B"/>
    <w:pPr>
      <w:widowControl w:val="0"/>
      <w:suppressAutoHyphens/>
      <w:adjustRightInd w:val="0"/>
      <w:spacing w:after="160" w:line="240" w:lineRule="exact"/>
      <w:jc w:val="right"/>
    </w:pPr>
    <w:rPr>
      <w:sz w:val="20"/>
      <w:szCs w:val="20"/>
      <w:lang w:val="en-GB" w:eastAsia="en-US"/>
    </w:rPr>
  </w:style>
  <w:style w:type="character" w:customStyle="1" w:styleId="a7">
    <w:name w:val="Основной текст Знак"/>
    <w:basedOn w:val="a1"/>
    <w:link w:val="a6"/>
    <w:rsid w:val="0010424B"/>
    <w:rPr>
      <w:sz w:val="24"/>
      <w:szCs w:val="24"/>
    </w:rPr>
  </w:style>
  <w:style w:type="character" w:customStyle="1" w:styleId="ab">
    <w:name w:val="Текст сноски Знак"/>
    <w:basedOn w:val="a1"/>
    <w:link w:val="aa"/>
    <w:rsid w:val="0010424B"/>
  </w:style>
  <w:style w:type="paragraph" w:customStyle="1" w:styleId="afb">
    <w:name w:val="Знак"/>
    <w:basedOn w:val="a0"/>
    <w:rsid w:val="00BA52AF"/>
    <w:pPr>
      <w:widowControl w:val="0"/>
      <w:suppressAutoHyphens/>
      <w:adjustRightInd w:val="0"/>
      <w:spacing w:after="160" w:line="240" w:lineRule="exact"/>
      <w:jc w:val="right"/>
    </w:pPr>
    <w:rPr>
      <w:sz w:val="20"/>
      <w:szCs w:val="20"/>
      <w:lang w:val="en-GB" w:eastAsia="en-US"/>
    </w:rPr>
  </w:style>
  <w:style w:type="paragraph" w:customStyle="1" w:styleId="afc">
    <w:name w:val="Знак"/>
    <w:basedOn w:val="a0"/>
    <w:rsid w:val="00DB08C4"/>
    <w:pPr>
      <w:widowControl w:val="0"/>
      <w:suppressAutoHyphens/>
      <w:adjustRightInd w:val="0"/>
      <w:spacing w:after="160" w:line="240" w:lineRule="exact"/>
      <w:jc w:val="right"/>
    </w:pPr>
    <w:rPr>
      <w:sz w:val="20"/>
      <w:szCs w:val="20"/>
      <w:lang w:val="en-GB" w:eastAsia="en-US"/>
    </w:rPr>
  </w:style>
  <w:style w:type="paragraph" w:customStyle="1" w:styleId="afd">
    <w:name w:val="Знак"/>
    <w:basedOn w:val="a0"/>
    <w:rsid w:val="009E38BB"/>
    <w:pPr>
      <w:widowControl w:val="0"/>
      <w:suppressAutoHyphens/>
      <w:adjustRightInd w:val="0"/>
      <w:spacing w:after="160" w:line="240" w:lineRule="exact"/>
      <w:jc w:val="right"/>
    </w:pPr>
    <w:rPr>
      <w:sz w:val="20"/>
      <w:szCs w:val="20"/>
      <w:lang w:val="en-GB" w:eastAsia="en-US"/>
    </w:rPr>
  </w:style>
  <w:style w:type="character" w:customStyle="1" w:styleId="af0">
    <w:name w:val="Верхний колонтитул Знак"/>
    <w:basedOn w:val="a1"/>
    <w:link w:val="af"/>
    <w:rsid w:val="009E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5818">
      <w:bodyDiv w:val="1"/>
      <w:marLeft w:val="0"/>
      <w:marRight w:val="0"/>
      <w:marTop w:val="0"/>
      <w:marBottom w:val="0"/>
      <w:divBdr>
        <w:top w:val="none" w:sz="0" w:space="0" w:color="auto"/>
        <w:left w:val="none" w:sz="0" w:space="0" w:color="auto"/>
        <w:bottom w:val="none" w:sz="0" w:space="0" w:color="auto"/>
        <w:right w:val="none" w:sz="0" w:space="0" w:color="auto"/>
      </w:divBdr>
    </w:div>
    <w:div w:id="964654963">
      <w:bodyDiv w:val="1"/>
      <w:marLeft w:val="0"/>
      <w:marRight w:val="0"/>
      <w:marTop w:val="0"/>
      <w:marBottom w:val="0"/>
      <w:divBdr>
        <w:top w:val="none" w:sz="0" w:space="0" w:color="auto"/>
        <w:left w:val="none" w:sz="0" w:space="0" w:color="auto"/>
        <w:bottom w:val="none" w:sz="0" w:space="0" w:color="auto"/>
        <w:right w:val="none" w:sz="0" w:space="0" w:color="auto"/>
      </w:divBdr>
    </w:div>
    <w:div w:id="1023900773">
      <w:bodyDiv w:val="1"/>
      <w:marLeft w:val="0"/>
      <w:marRight w:val="0"/>
      <w:marTop w:val="0"/>
      <w:marBottom w:val="0"/>
      <w:divBdr>
        <w:top w:val="none" w:sz="0" w:space="0" w:color="auto"/>
        <w:left w:val="none" w:sz="0" w:space="0" w:color="auto"/>
        <w:bottom w:val="none" w:sz="0" w:space="0" w:color="auto"/>
        <w:right w:val="none" w:sz="0" w:space="0" w:color="auto"/>
      </w:divBdr>
    </w:div>
    <w:div w:id="1189223414">
      <w:bodyDiv w:val="1"/>
      <w:marLeft w:val="0"/>
      <w:marRight w:val="0"/>
      <w:marTop w:val="0"/>
      <w:marBottom w:val="0"/>
      <w:divBdr>
        <w:top w:val="none" w:sz="0" w:space="0" w:color="auto"/>
        <w:left w:val="none" w:sz="0" w:space="0" w:color="auto"/>
        <w:bottom w:val="none" w:sz="0" w:space="0" w:color="auto"/>
        <w:right w:val="none" w:sz="0" w:space="0" w:color="auto"/>
      </w:divBdr>
    </w:div>
    <w:div w:id="1190333541">
      <w:bodyDiv w:val="1"/>
      <w:marLeft w:val="0"/>
      <w:marRight w:val="0"/>
      <w:marTop w:val="0"/>
      <w:marBottom w:val="0"/>
      <w:divBdr>
        <w:top w:val="none" w:sz="0" w:space="0" w:color="auto"/>
        <w:left w:val="none" w:sz="0" w:space="0" w:color="auto"/>
        <w:bottom w:val="none" w:sz="0" w:space="0" w:color="auto"/>
        <w:right w:val="none" w:sz="0" w:space="0" w:color="auto"/>
      </w:divBdr>
    </w:div>
    <w:div w:id="1207059563">
      <w:bodyDiv w:val="1"/>
      <w:marLeft w:val="0"/>
      <w:marRight w:val="0"/>
      <w:marTop w:val="0"/>
      <w:marBottom w:val="0"/>
      <w:divBdr>
        <w:top w:val="none" w:sz="0" w:space="0" w:color="auto"/>
        <w:left w:val="none" w:sz="0" w:space="0" w:color="auto"/>
        <w:bottom w:val="none" w:sz="0" w:space="0" w:color="auto"/>
        <w:right w:val="none" w:sz="0" w:space="0" w:color="auto"/>
      </w:divBdr>
    </w:div>
    <w:div w:id="1944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3F796C2E26727B96F2887337ACDCD6D94D5396AFBA45AEEECAE352AD40FE" TargetMode="External"/><Relationship Id="rId4" Type="http://schemas.microsoft.com/office/2007/relationships/stylesWithEffects" Target="stylesWithEffects.xml"/><Relationship Id="rId9" Type="http://schemas.openxmlformats.org/officeDocument/2006/relationships/hyperlink" Target="consultantplus://offline/ref=83F796C2E26727B96F2887337ACDCD6D94D5396AFBA45AEEECAE352AD40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C0AD-3D55-4624-AFEE-881FBC4C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Красгма</Company>
  <LinksUpToDate>false</LinksUpToDate>
  <CharactersWithSpaces>6316</CharactersWithSpaces>
  <SharedDoc>false</SharedDoc>
  <HLinks>
    <vt:vector size="12" baseType="variant">
      <vt:variant>
        <vt:i4>3407988</vt:i4>
      </vt:variant>
      <vt:variant>
        <vt:i4>3</vt:i4>
      </vt:variant>
      <vt:variant>
        <vt:i4>0</vt:i4>
      </vt:variant>
      <vt:variant>
        <vt:i4>5</vt:i4>
      </vt:variant>
      <vt:variant>
        <vt:lpwstr>http://sberbank-ast.ru/</vt:lpwstr>
      </vt:variant>
      <vt:variant>
        <vt:lpwstr/>
      </vt:variant>
      <vt:variant>
        <vt:i4>3407988</vt:i4>
      </vt:variant>
      <vt:variant>
        <vt:i4>0</vt:i4>
      </vt:variant>
      <vt:variant>
        <vt:i4>0</vt:i4>
      </vt:variant>
      <vt:variant>
        <vt:i4>5</vt:i4>
      </vt:variant>
      <vt:variant>
        <vt:lpwstr>http://sberbank-ast.ru/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tarchova</dc:creator>
  <cp:keywords/>
  <dc:description/>
  <cp:lastModifiedBy>Валерия А. Александрова</cp:lastModifiedBy>
  <cp:revision>182</cp:revision>
  <cp:lastPrinted>2016-04-12T07:35:00Z</cp:lastPrinted>
  <dcterms:created xsi:type="dcterms:W3CDTF">2012-08-07T06:05:00Z</dcterms:created>
  <dcterms:modified xsi:type="dcterms:W3CDTF">2021-02-16T03:55:00Z</dcterms:modified>
</cp:coreProperties>
</file>