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15" w:rsidRDefault="00044215">
      <w:pPr>
        <w:pStyle w:val="a3"/>
        <w:ind w:left="76"/>
        <w:rPr>
          <w:sz w:val="20"/>
        </w:rPr>
      </w:pPr>
    </w:p>
    <w:p w:rsidR="00044215" w:rsidRDefault="00BA5187" w:rsidP="00BA5187">
      <w:pPr>
        <w:pStyle w:val="1"/>
        <w:spacing w:line="276" w:lineRule="auto"/>
        <w:ind w:right="1075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"Красноярский государственный медицинский университет имени</w:t>
      </w:r>
      <w:r>
        <w:rPr>
          <w:spacing w:val="-57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044215" w:rsidRDefault="00BA5187" w:rsidP="00BA5187">
      <w:pPr>
        <w:spacing w:before="202"/>
        <w:ind w:left="3776" w:right="2886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факультетской терапии</w:t>
      </w:r>
    </w:p>
    <w:p w:rsidR="00044215" w:rsidRDefault="00044215">
      <w:pPr>
        <w:pStyle w:val="a3"/>
        <w:ind w:left="0"/>
        <w:rPr>
          <w:b/>
          <w:sz w:val="26"/>
        </w:rPr>
      </w:pPr>
    </w:p>
    <w:p w:rsidR="00044215" w:rsidRDefault="00044215">
      <w:pPr>
        <w:pStyle w:val="a3"/>
        <w:ind w:left="0"/>
        <w:rPr>
          <w:b/>
          <w:sz w:val="26"/>
        </w:rPr>
      </w:pPr>
    </w:p>
    <w:p w:rsidR="00044215" w:rsidRDefault="00044215">
      <w:pPr>
        <w:pStyle w:val="a3"/>
        <w:ind w:left="0"/>
        <w:rPr>
          <w:b/>
          <w:sz w:val="26"/>
        </w:rPr>
      </w:pPr>
    </w:p>
    <w:p w:rsidR="00044215" w:rsidRDefault="00044215">
      <w:pPr>
        <w:pStyle w:val="a3"/>
        <w:spacing w:before="7"/>
        <w:ind w:left="0"/>
        <w:rPr>
          <w:b/>
          <w:sz w:val="32"/>
        </w:rPr>
      </w:pPr>
    </w:p>
    <w:p w:rsidR="00044215" w:rsidRDefault="00BA5187">
      <w:pPr>
        <w:pStyle w:val="a3"/>
        <w:spacing w:line="448" w:lineRule="auto"/>
        <w:ind w:left="5021" w:right="808" w:firstLine="1080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>: д.м.н., профессор Никулина С.Ю.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ординатуры:</w:t>
      </w:r>
      <w:r>
        <w:rPr>
          <w:spacing w:val="-3"/>
        </w:rPr>
        <w:t xml:space="preserve"> </w:t>
      </w:r>
      <w:r>
        <w:t>к.м.н.,</w:t>
      </w:r>
      <w:r>
        <w:rPr>
          <w:spacing w:val="-3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Верещагина</w:t>
      </w:r>
      <w:r>
        <w:rPr>
          <w:spacing w:val="-4"/>
        </w:rPr>
        <w:t xml:space="preserve"> </w:t>
      </w:r>
      <w:r>
        <w:t>Т.Д.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spacing w:before="1"/>
        <w:ind w:left="0"/>
      </w:pPr>
    </w:p>
    <w:p w:rsidR="00044215" w:rsidRDefault="00BA5187">
      <w:pPr>
        <w:ind w:left="3778" w:right="2885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044215" w:rsidRDefault="00BA5187">
      <w:pPr>
        <w:spacing w:before="249"/>
        <w:ind w:left="3778" w:right="2886"/>
        <w:jc w:val="center"/>
        <w:rPr>
          <w:sz w:val="28"/>
        </w:rPr>
      </w:pPr>
      <w:r>
        <w:rPr>
          <w:sz w:val="28"/>
        </w:rPr>
        <w:t>«Хроническая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сердечная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недостаточность»</w:t>
      </w: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ind w:left="0"/>
        <w:rPr>
          <w:sz w:val="30"/>
        </w:rPr>
      </w:pPr>
    </w:p>
    <w:p w:rsidR="00044215" w:rsidRDefault="00044215">
      <w:pPr>
        <w:pStyle w:val="a3"/>
        <w:spacing w:before="5"/>
        <w:ind w:left="0"/>
        <w:rPr>
          <w:sz w:val="28"/>
        </w:rPr>
      </w:pPr>
    </w:p>
    <w:p w:rsidR="00044215" w:rsidRDefault="00BA5187" w:rsidP="00BA5187">
      <w:pPr>
        <w:pStyle w:val="a3"/>
        <w:spacing w:line="448" w:lineRule="auto"/>
        <w:ind w:left="8303" w:right="803" w:firstLine="1517"/>
        <w:jc w:val="right"/>
      </w:pPr>
      <w:r>
        <w:t>Выполнила:</w:t>
      </w:r>
      <w:r>
        <w:rPr>
          <w:spacing w:val="-57"/>
        </w:rPr>
        <w:t xml:space="preserve"> </w:t>
      </w:r>
      <w:r>
        <w:t>Ординатор 1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proofErr w:type="spellStart"/>
      <w:r>
        <w:t>Солиева</w:t>
      </w:r>
      <w:proofErr w:type="spellEnd"/>
      <w:r>
        <w:t xml:space="preserve"> Н.А.</w:t>
      </w:r>
    </w:p>
    <w:p w:rsidR="00044215" w:rsidRDefault="00044215">
      <w:pPr>
        <w:spacing w:line="448" w:lineRule="auto"/>
        <w:jc w:val="right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1"/>
        <w:ind w:left="3778" w:right="2883" w:firstLine="0"/>
        <w:jc w:val="center"/>
      </w:pPr>
      <w:r>
        <w:lastRenderedPageBreak/>
        <w:t>СОДЕРЖАНИЕ</w:t>
      </w:r>
    </w:p>
    <w:p w:rsidR="00044215" w:rsidRDefault="00044215">
      <w:pPr>
        <w:pStyle w:val="a3"/>
        <w:spacing w:before="8"/>
        <w:ind w:left="0"/>
        <w:rPr>
          <w:b/>
          <w:sz w:val="20"/>
        </w:rPr>
      </w:pP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rPr>
          <w:sz w:val="24"/>
        </w:rPr>
      </w:pPr>
      <w:r>
        <w:rPr>
          <w:sz w:val="24"/>
        </w:rPr>
        <w:t>ОПРЕДЕЛЕНИЕ</w:t>
      </w: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spacing w:before="41"/>
        <w:rPr>
          <w:sz w:val="24"/>
        </w:rPr>
      </w:pPr>
      <w:r>
        <w:rPr>
          <w:sz w:val="24"/>
        </w:rPr>
        <w:t>ЭПИДЕМИОЛОГИЯ</w:t>
      </w: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spacing w:before="43"/>
        <w:rPr>
          <w:sz w:val="24"/>
        </w:rPr>
      </w:pPr>
      <w:r>
        <w:rPr>
          <w:sz w:val="24"/>
        </w:rPr>
        <w:t>ЭТИОЛОГИЯ</w:t>
      </w: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spacing w:before="41"/>
        <w:rPr>
          <w:sz w:val="24"/>
        </w:rPr>
      </w:pPr>
      <w:r>
        <w:rPr>
          <w:sz w:val="24"/>
        </w:rPr>
        <w:t>ПАТОФИЗИОЛОГИЯ</w:t>
      </w: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spacing w:before="41"/>
        <w:rPr>
          <w:sz w:val="24"/>
        </w:rPr>
      </w:pPr>
      <w:r>
        <w:rPr>
          <w:sz w:val="24"/>
        </w:rPr>
        <w:t>КЛАССИФИКАЦИЯ</w:t>
      </w: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spacing w:before="41"/>
        <w:rPr>
          <w:sz w:val="24"/>
        </w:rPr>
      </w:pPr>
      <w:r>
        <w:rPr>
          <w:sz w:val="24"/>
        </w:rPr>
        <w:t>КЛИНИЧЕСКАЯ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</w:t>
      </w: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spacing w:before="43"/>
        <w:rPr>
          <w:sz w:val="24"/>
        </w:rPr>
      </w:pPr>
      <w:r>
        <w:rPr>
          <w:sz w:val="24"/>
        </w:rPr>
        <w:t>ДИАГНОСТИКА</w:t>
      </w:r>
    </w:p>
    <w:p w:rsidR="00044215" w:rsidRDefault="00BA5187">
      <w:pPr>
        <w:pStyle w:val="a4"/>
        <w:numPr>
          <w:ilvl w:val="0"/>
          <w:numId w:val="6"/>
        </w:numPr>
        <w:tabs>
          <w:tab w:val="left" w:pos="2422"/>
        </w:tabs>
        <w:spacing w:before="41"/>
        <w:rPr>
          <w:sz w:val="24"/>
        </w:rPr>
      </w:pPr>
      <w:r>
        <w:rPr>
          <w:sz w:val="24"/>
        </w:rPr>
        <w:t>ЛЕЧЕНИЕ</w:t>
      </w:r>
    </w:p>
    <w:p w:rsidR="00044215" w:rsidRDefault="00BA5187" w:rsidP="00BA5187">
      <w:pPr>
        <w:pStyle w:val="a4"/>
        <w:numPr>
          <w:ilvl w:val="0"/>
          <w:numId w:val="6"/>
        </w:numPr>
        <w:tabs>
          <w:tab w:val="left" w:pos="2422"/>
        </w:tabs>
        <w:spacing w:before="41" w:line="276" w:lineRule="auto"/>
        <w:ind w:right="7431"/>
        <w:rPr>
          <w:sz w:val="24"/>
        </w:rPr>
      </w:pP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</w:p>
    <w:p w:rsidR="00BA5187" w:rsidRPr="00BA5187" w:rsidRDefault="00BA5187" w:rsidP="00BA5187">
      <w:pPr>
        <w:pStyle w:val="a4"/>
        <w:numPr>
          <w:ilvl w:val="0"/>
          <w:numId w:val="6"/>
        </w:numPr>
        <w:tabs>
          <w:tab w:val="left" w:pos="2422"/>
        </w:tabs>
        <w:spacing w:before="41" w:line="276" w:lineRule="auto"/>
        <w:ind w:right="7431"/>
        <w:rPr>
          <w:sz w:val="24"/>
        </w:rPr>
        <w:sectPr w:rsidR="00BA5187" w:rsidRPr="00BA5187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 w:rsidP="00BA5187">
      <w:pPr>
        <w:pStyle w:val="1"/>
        <w:tabs>
          <w:tab w:val="left" w:pos="2422"/>
        </w:tabs>
        <w:spacing w:before="90"/>
        <w:ind w:left="0" w:firstLine="0"/>
        <w:jc w:val="center"/>
      </w:pPr>
      <w:r>
        <w:lastRenderedPageBreak/>
        <w:t>ОПРЕДЕЛЕН</w:t>
      </w:r>
      <w:bookmarkStart w:id="0" w:name="_GoBack"/>
      <w:bookmarkEnd w:id="0"/>
      <w:r>
        <w:t>ИЕ</w:t>
      </w:r>
    </w:p>
    <w:p w:rsidR="00044215" w:rsidRDefault="00044215">
      <w:pPr>
        <w:pStyle w:val="a3"/>
        <w:spacing w:before="5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02"/>
        <w:jc w:val="both"/>
      </w:pPr>
      <w:r>
        <w:t>Сердечная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(СН)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патофизиологический</w:t>
      </w:r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результате того или иного заболевания </w:t>
      </w:r>
      <w:proofErr w:type="gramStart"/>
      <w:r>
        <w:t>сердечно-сосудистой</w:t>
      </w:r>
      <w:proofErr w:type="gramEnd"/>
      <w:r>
        <w:t xml:space="preserve"> системы снижается насосная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дисбалансу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гемодинамической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организма и возможностями сердца. Современная нейр</w:t>
      </w:r>
      <w:r>
        <w:t>огуморальная модель патогенеза</w:t>
      </w:r>
      <w:r>
        <w:rPr>
          <w:spacing w:val="1"/>
        </w:rPr>
        <w:t xml:space="preserve"> </w:t>
      </w:r>
      <w:r>
        <w:t>доказала,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патофизиологическим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причины повреждения.</w:t>
      </w:r>
    </w:p>
    <w:p w:rsidR="00044215" w:rsidRDefault="00BA5187">
      <w:pPr>
        <w:pStyle w:val="a3"/>
        <w:spacing w:before="201" w:line="276" w:lineRule="auto"/>
        <w:ind w:right="808"/>
        <w:jc w:val="both"/>
      </w:pPr>
      <w:r>
        <w:t>Различают</w:t>
      </w:r>
      <w:r>
        <w:rPr>
          <w:spacing w:val="1"/>
        </w:rPr>
        <w:t xml:space="preserve"> </w:t>
      </w:r>
      <w:r>
        <w:t>острую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хроническую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(</w:t>
      </w:r>
      <w:proofErr w:type="gramStart"/>
      <w:r>
        <w:t>ОСН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ХСН)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29.1).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proofErr w:type="gramStart"/>
      <w:r>
        <w:t>хроническая</w:t>
      </w:r>
      <w:proofErr w:type="gramEnd"/>
      <w:r>
        <w:t xml:space="preserve"> СН; для нее характерны периодически возникающие эпизоды обострения,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внезапным</w:t>
      </w:r>
      <w:r>
        <w:rPr>
          <w:spacing w:val="1"/>
        </w:rPr>
        <w:t xml:space="preserve"> </w:t>
      </w:r>
      <w:r>
        <w:t>(остро</w:t>
      </w:r>
      <w:r>
        <w:rPr>
          <w:spacing w:val="1"/>
        </w:rPr>
        <w:t xml:space="preserve"> </w:t>
      </w:r>
      <w:r>
        <w:t>декомпенсированная</w:t>
      </w:r>
      <w:r>
        <w:rPr>
          <w:spacing w:val="1"/>
        </w:rPr>
        <w:t xml:space="preserve"> </w:t>
      </w:r>
      <w:r>
        <w:t>ХСН)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 xml:space="preserve">усилением симптомов (прогрессирующая ХСН). Синдром </w:t>
      </w:r>
      <w:proofErr w:type="spellStart"/>
      <w:r>
        <w:t>оСн</w:t>
      </w:r>
      <w:proofErr w:type="spellEnd"/>
      <w:r>
        <w:t>, требующий неотложной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развить</w:t>
      </w:r>
      <w:r>
        <w:t>ся</w:t>
      </w:r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novo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-57"/>
        </w:rPr>
        <w:t xml:space="preserve"> </w:t>
      </w:r>
      <w:r>
        <w:t>хронической</w:t>
      </w:r>
      <w:r>
        <w:rPr>
          <w:spacing w:val="-1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t>или остро декомпенсированной</w:t>
      </w:r>
      <w:r>
        <w:rPr>
          <w:spacing w:val="-1"/>
        </w:rPr>
        <w:t xml:space="preserve"> </w:t>
      </w:r>
      <w:r>
        <w:t>ХСН.</w:t>
      </w:r>
    </w:p>
    <w:p w:rsidR="00044215" w:rsidRDefault="00BA5187">
      <w:pPr>
        <w:pStyle w:val="a3"/>
        <w:spacing w:before="201" w:line="276" w:lineRule="auto"/>
        <w:ind w:right="805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структурно-функциональных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proofErr w:type="gramStart"/>
      <w:r>
        <w:t>систолическую</w:t>
      </w:r>
      <w:proofErr w:type="gramEnd"/>
      <w:r>
        <w:t xml:space="preserve"> и диастолическую СН. При снижении сократительной способности сердца</w:t>
      </w:r>
      <w:r>
        <w:rPr>
          <w:spacing w:val="1"/>
        </w:rPr>
        <w:t xml:space="preserve"> </w:t>
      </w:r>
      <w:r>
        <w:t>(</w:t>
      </w:r>
      <w:proofErr w:type="gramStart"/>
      <w:r>
        <w:t>систолическая</w:t>
      </w:r>
      <w:proofErr w:type="gramEnd"/>
      <w:r>
        <w:rPr>
          <w:spacing w:val="1"/>
        </w:rPr>
        <w:t xml:space="preserve"> </w:t>
      </w:r>
      <w:r>
        <w:t>СН),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 (ФВЛЖ), говорят о СН с низкой ФВ (СН-</w:t>
      </w:r>
      <w:proofErr w:type="spellStart"/>
      <w:r>
        <w:t>нФВ</w:t>
      </w:r>
      <w:proofErr w:type="spellEnd"/>
      <w:r>
        <w:t xml:space="preserve">). По крайней </w:t>
      </w:r>
      <w:proofErr w:type="gramStart"/>
      <w:r>
        <w:t>мере</w:t>
      </w:r>
      <w:proofErr w:type="gramEnd"/>
      <w:r>
        <w:t xml:space="preserve"> половина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</w:t>
      </w:r>
      <w:r>
        <w:t>Н-</w:t>
      </w:r>
      <w:proofErr w:type="spellStart"/>
      <w:r>
        <w:t>нФВ</w:t>
      </w:r>
      <w:proofErr w:type="spellEnd"/>
      <w:r>
        <w:t>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ФВ</w:t>
      </w:r>
      <w:r>
        <w:rPr>
          <w:spacing w:val="1"/>
        </w:rPr>
        <w:t xml:space="preserve"> </w:t>
      </w:r>
      <w:r>
        <w:t>(&gt;45-50%)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сохраненной</w:t>
      </w:r>
      <w:proofErr w:type="gramEnd"/>
      <w:r>
        <w:rPr>
          <w:spacing w:val="1"/>
        </w:rPr>
        <w:t xml:space="preserve"> </w:t>
      </w:r>
      <w:r>
        <w:t>ФВ</w:t>
      </w:r>
      <w:r>
        <w:rPr>
          <w:spacing w:val="1"/>
        </w:rPr>
        <w:t xml:space="preserve"> </w:t>
      </w:r>
      <w:r>
        <w:t>(СН-</w:t>
      </w:r>
      <w:proofErr w:type="spellStart"/>
      <w:r>
        <w:t>сФВ</w:t>
      </w:r>
      <w:proofErr w:type="spellEnd"/>
      <w:r>
        <w:t>).</w:t>
      </w:r>
      <w:r>
        <w:rPr>
          <w:spacing w:val="1"/>
        </w:rPr>
        <w:t xml:space="preserve"> </w:t>
      </w:r>
      <w:proofErr w:type="gramStart"/>
      <w:r>
        <w:t>Систолическая</w:t>
      </w:r>
      <w:proofErr w:type="gramEnd"/>
      <w:r>
        <w:rPr>
          <w:spacing w:val="1"/>
        </w:rPr>
        <w:t xml:space="preserve"> </w:t>
      </w:r>
      <w:r>
        <w:t>СН,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диастолическими расстройствами, т.е. носит смешанный характер. Встречаются деление</w:t>
      </w:r>
      <w:r>
        <w:rPr>
          <w:spacing w:val="1"/>
        </w:rPr>
        <w:t xml:space="preserve"> </w:t>
      </w:r>
      <w:r>
        <w:t>СН на право- и левожелудочковую, в зависимости от преобладания застойных явлений в</w:t>
      </w:r>
      <w:r>
        <w:rPr>
          <w:spacing w:val="1"/>
        </w:rPr>
        <w:t xml:space="preserve"> </w:t>
      </w:r>
      <w:r>
        <w:t xml:space="preserve">малом или большом круге кровообращения, </w:t>
      </w:r>
      <w:proofErr w:type="spellStart"/>
      <w:r>
        <w:t>антеградную</w:t>
      </w:r>
      <w:proofErr w:type="spellEnd"/>
      <w:r>
        <w:t xml:space="preserve"> (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failure</w:t>
      </w:r>
      <w:proofErr w:type="spellEnd"/>
      <w:r>
        <w:t>) и ретроградную</w:t>
      </w:r>
      <w:r>
        <w:rPr>
          <w:spacing w:val="1"/>
        </w:rPr>
        <w:t xml:space="preserve"> </w:t>
      </w:r>
      <w:r>
        <w:t>(</w:t>
      </w:r>
      <w:proofErr w:type="spellStart"/>
      <w:r>
        <w:t>back</w:t>
      </w:r>
      <w:r>
        <w:t>ward</w:t>
      </w:r>
      <w:proofErr w:type="spellEnd"/>
      <w:r>
        <w:t xml:space="preserve"> </w:t>
      </w:r>
      <w:proofErr w:type="spellStart"/>
      <w:r>
        <w:t>failure</w:t>
      </w:r>
      <w:proofErr w:type="spellEnd"/>
      <w:r>
        <w:t>) формы СН и на формы СН с низким или высоким сердечным выбросом</w:t>
      </w:r>
      <w:r>
        <w:rPr>
          <w:spacing w:val="1"/>
        </w:rPr>
        <w:t xml:space="preserve"> </w:t>
      </w:r>
      <w:r>
        <w:t>(</w:t>
      </w:r>
      <w:proofErr w:type="gramStart"/>
      <w:r>
        <w:t>СВ</w:t>
      </w:r>
      <w:proofErr w:type="gramEnd"/>
      <w:r>
        <w:t>). Последняя форма встречается при ряде заболеваний (тиреотоксикоз, анемия и др.),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прямого отношения</w:t>
      </w:r>
      <w:r>
        <w:rPr>
          <w:spacing w:val="-4"/>
        </w:rPr>
        <w:t xml:space="preserve"> </w:t>
      </w:r>
      <w:r>
        <w:t>к повреждению миокарда.</w:t>
      </w: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04"/>
      </w:pPr>
      <w:r>
        <w:t>ЭПИДЕМИОЛОГИЯ</w:t>
      </w:r>
    </w:p>
    <w:p w:rsidR="00044215" w:rsidRDefault="00044215">
      <w:pPr>
        <w:pStyle w:val="a3"/>
        <w:spacing w:before="8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04"/>
        <w:jc w:val="both"/>
      </w:pPr>
      <w:r>
        <w:t xml:space="preserve">Распространенность ХСН в </w:t>
      </w:r>
      <w:r>
        <w:t>западных странах варьирует от 1 до 2 % в общей популяции,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ЭПОХА,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диагностируется в 7–10 % случаев, при этом ее распространенность существенно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критери</w:t>
      </w:r>
      <w:r>
        <w:t>ев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диагноза.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жестких</w:t>
      </w:r>
      <w:r>
        <w:rPr>
          <w:spacing w:val="-57"/>
        </w:rPr>
        <w:t xml:space="preserve"> </w:t>
      </w:r>
      <w:r>
        <w:t>критериев увеличивает число пациентов с ХСН III –IV ФК, а использование более мягких</w:t>
      </w:r>
      <w:r>
        <w:rPr>
          <w:spacing w:val="1"/>
        </w:rPr>
        <w:t xml:space="preserve"> </w:t>
      </w:r>
      <w:r>
        <w:t>критериев</w:t>
      </w:r>
      <w:r>
        <w:rPr>
          <w:spacing w:val="43"/>
        </w:rPr>
        <w:t xml:space="preserve"> </w:t>
      </w:r>
      <w:r>
        <w:t>резко</w:t>
      </w:r>
      <w:r>
        <w:rPr>
          <w:spacing w:val="44"/>
        </w:rPr>
        <w:t xml:space="preserve"> </w:t>
      </w:r>
      <w:r>
        <w:t>расширяет</w:t>
      </w:r>
      <w:r>
        <w:rPr>
          <w:spacing w:val="44"/>
        </w:rPr>
        <w:t xml:space="preserve"> </w:t>
      </w:r>
      <w:r>
        <w:t>популяцию</w:t>
      </w:r>
      <w:r>
        <w:rPr>
          <w:spacing w:val="44"/>
        </w:rPr>
        <w:t xml:space="preserve"> </w:t>
      </w:r>
      <w:r>
        <w:t>пациентов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I–II ФК</w:t>
      </w:r>
      <w:r>
        <w:rPr>
          <w:spacing w:val="47"/>
        </w:rPr>
        <w:t xml:space="preserve"> </w:t>
      </w:r>
      <w:r>
        <w:t>ХСН.</w:t>
      </w:r>
      <w:r>
        <w:rPr>
          <w:spacing w:val="43"/>
        </w:rPr>
        <w:t xml:space="preserve"> </w:t>
      </w:r>
      <w:r>
        <w:t>Наблюдение</w:t>
      </w:r>
      <w:r>
        <w:rPr>
          <w:spacing w:val="43"/>
        </w:rPr>
        <w:t xml:space="preserve"> </w:t>
      </w:r>
      <w:proofErr w:type="gramStart"/>
      <w:r>
        <w:t>за</w:t>
      </w:r>
      <w:proofErr w:type="gramEnd"/>
    </w:p>
    <w:p w:rsidR="00044215" w:rsidRDefault="00044215">
      <w:pPr>
        <w:spacing w:line="276" w:lineRule="auto"/>
        <w:jc w:val="both"/>
        <w:sectPr w:rsidR="00044215">
          <w:pgSz w:w="11910" w:h="16840"/>
          <w:pgMar w:top="158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1"/>
        <w:jc w:val="both"/>
      </w:pPr>
      <w:proofErr w:type="gramStart"/>
      <w:r>
        <w:lastRenderedPageBreak/>
        <w:t>репрезентативной выборкой Европейской части РФ (ЭПОХА-ХСН) выявило значительное</w:t>
      </w:r>
      <w:r>
        <w:rPr>
          <w:spacing w:val="-57"/>
        </w:rPr>
        <w:t xml:space="preserve"> </w:t>
      </w:r>
      <w:r>
        <w:t>увеличение числа больных ХСН за последние 16 лет с 4,9 до 8,5 %. При этом абсолютное</w:t>
      </w:r>
      <w:r>
        <w:rPr>
          <w:spacing w:val="1"/>
        </w:rPr>
        <w:t xml:space="preserve"> </w:t>
      </w:r>
      <w:r>
        <w:t>число пациентов, страдающих ХСН, увеличилось с 1998 г. более чем в 2 раза (с 7,18 до</w:t>
      </w:r>
      <w:r>
        <w:rPr>
          <w:spacing w:val="1"/>
        </w:rPr>
        <w:t xml:space="preserve"> </w:t>
      </w:r>
      <w:r>
        <w:t xml:space="preserve">12,35 </w:t>
      </w:r>
      <w:r>
        <w:t>млн. человек), а больных тяжелой СН III –IV ФК – с 1,8 до 3,1 % (с 1,76 до 4,5 млн.</w:t>
      </w:r>
      <w:r>
        <w:rPr>
          <w:spacing w:val="1"/>
        </w:rPr>
        <w:t xml:space="preserve"> </w:t>
      </w:r>
      <w:r>
        <w:t>человек).</w:t>
      </w:r>
      <w:proofErr w:type="gramEnd"/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базирующиеся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госпитализированных</w:t>
      </w:r>
      <w:r>
        <w:rPr>
          <w:spacing w:val="1"/>
        </w:rPr>
        <w:t xml:space="preserve"> </w:t>
      </w:r>
      <w:r>
        <w:t>пациентах, свидетельствуют о том, что частота СН в странах Европы снижается, причем 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</w:t>
      </w:r>
      <w:r>
        <w:t>епени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СНнФВ</w:t>
      </w:r>
      <w:proofErr w:type="spellEnd"/>
      <w:r>
        <w:t>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СНсФВ</w:t>
      </w:r>
      <w:proofErr w:type="spellEnd"/>
      <w:r>
        <w:t>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данным</w:t>
      </w:r>
      <w:r>
        <w:rPr>
          <w:spacing w:val="-57"/>
        </w:rPr>
        <w:t xml:space="preserve"> </w:t>
      </w:r>
      <w:r>
        <w:t xml:space="preserve">увеличение </w:t>
      </w:r>
      <w:proofErr w:type="spellStart"/>
      <w:proofErr w:type="gramStart"/>
      <w:r>
        <w:t>заболева</w:t>
      </w:r>
      <w:proofErr w:type="spellEnd"/>
      <w:r>
        <w:rPr>
          <w:spacing w:val="60"/>
        </w:rPr>
        <w:t xml:space="preserve"> </w:t>
      </w:r>
      <w:proofErr w:type="spellStart"/>
      <w:r>
        <w:t>емости</w:t>
      </w:r>
      <w:proofErr w:type="spellEnd"/>
      <w:proofErr w:type="gramEnd"/>
      <w:r>
        <w:t xml:space="preserve"> ХСН в России тесно ассоциировано с возрастом:</w:t>
      </w:r>
      <w:r>
        <w:rPr>
          <w:spacing w:val="60"/>
        </w:rPr>
        <w:t xml:space="preserve"> </w:t>
      </w:r>
      <w:r>
        <w:t>так, более</w:t>
      </w:r>
      <w:r>
        <w:rPr>
          <w:spacing w:val="1"/>
        </w:rPr>
        <w:t xml:space="preserve"> </w:t>
      </w:r>
      <w:r>
        <w:t>65 % российских больных ХСН старше</w:t>
      </w:r>
      <w:r>
        <w:rPr>
          <w:spacing w:val="60"/>
        </w:rPr>
        <w:t xml:space="preserve"> </w:t>
      </w:r>
      <w:r>
        <w:t>60 лет. При этом за последние 18 лет больные</w:t>
      </w:r>
      <w:r>
        <w:rPr>
          <w:spacing w:val="1"/>
        </w:rPr>
        <w:t xml:space="preserve"> </w:t>
      </w:r>
      <w:r>
        <w:t>ХСН стали значительно старше, их</w:t>
      </w:r>
      <w:r>
        <w:rPr>
          <w:spacing w:val="1"/>
        </w:rPr>
        <w:t xml:space="preserve"> </w:t>
      </w:r>
      <w:r>
        <w:t>средний возраст</w:t>
      </w:r>
      <w:r>
        <w:rPr>
          <w:spacing w:val="1"/>
        </w:rPr>
        <w:t xml:space="preserve"> </w:t>
      </w:r>
      <w:r>
        <w:t>увеличился в среднем</w:t>
      </w:r>
      <w:r>
        <w:rPr>
          <w:spacing w:val="60"/>
        </w:rPr>
        <w:t xml:space="preserve"> </w:t>
      </w:r>
      <w:r>
        <w:t>с 64±11,9 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72,8±11,9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регистрируемого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гендерный</w:t>
      </w:r>
      <w:r>
        <w:rPr>
          <w:spacing w:val="10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изменился,</w:t>
      </w:r>
      <w:r>
        <w:rPr>
          <w:spacing w:val="9"/>
        </w:rPr>
        <w:t xml:space="preserve"> </w:t>
      </w:r>
      <w:r>
        <w:t>доля</w:t>
      </w:r>
      <w:r>
        <w:rPr>
          <w:spacing w:val="11"/>
        </w:rPr>
        <w:t xml:space="preserve"> </w:t>
      </w:r>
      <w:proofErr w:type="gramStart"/>
      <w:r>
        <w:t>женщин</w:t>
      </w:r>
      <w:proofErr w:type="gramEnd"/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когорте</w:t>
      </w:r>
      <w:r>
        <w:rPr>
          <w:spacing w:val="9"/>
        </w:rPr>
        <w:t xml:space="preserve"> </w:t>
      </w:r>
      <w:r>
        <w:t>заболевших</w:t>
      </w:r>
      <w:r>
        <w:rPr>
          <w:spacing w:val="14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72</w:t>
      </w:r>
    </w:p>
    <w:p w:rsidR="00044215" w:rsidRDefault="00BA5187">
      <w:pPr>
        <w:pStyle w:val="a3"/>
        <w:spacing w:before="1" w:line="276" w:lineRule="auto"/>
        <w:ind w:right="804"/>
        <w:jc w:val="both"/>
      </w:pPr>
      <w:r>
        <w:t xml:space="preserve">%, мужчин – 28 % . Широкая распространенность факторов риска </w:t>
      </w:r>
      <w:proofErr w:type="gramStart"/>
      <w:r>
        <w:t>сердечно-сосудистых</w:t>
      </w:r>
      <w:proofErr w:type="gramEnd"/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4,7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пациента),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-2"/>
        </w:rPr>
        <w:t xml:space="preserve"> </w:t>
      </w:r>
      <w:r>
        <w:t>ХСН.</w:t>
      </w:r>
    </w:p>
    <w:p w:rsidR="00044215" w:rsidRDefault="00BA5187">
      <w:pPr>
        <w:pStyle w:val="a3"/>
        <w:spacing w:before="202" w:line="276" w:lineRule="auto"/>
        <w:ind w:right="806"/>
        <w:jc w:val="both"/>
      </w:pPr>
      <w:r>
        <w:t>Основными</w:t>
      </w:r>
      <w:r>
        <w:t xml:space="preserve"> причинами развития ХСН в РФ, как и в странах Европы и США, являются АГ</w:t>
      </w:r>
      <w:r>
        <w:rPr>
          <w:spacing w:val="1"/>
        </w:rPr>
        <w:t xml:space="preserve"> </w:t>
      </w:r>
      <w:r>
        <w:t>(95,5 %) и ИБС (69,7 %), а также их комбинация, встречающаяся более чем у половины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[13].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нозологий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этиологическую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прогрессивно</w:t>
      </w:r>
      <w:r>
        <w:rPr>
          <w:spacing w:val="28"/>
        </w:rPr>
        <w:t xml:space="preserve"> </w:t>
      </w:r>
      <w:r>
        <w:t>увеличивается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течением</w:t>
      </w:r>
      <w:r>
        <w:rPr>
          <w:spacing w:val="25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proofErr w:type="gramStart"/>
      <w:r>
        <w:t>последние</w:t>
      </w:r>
      <w:proofErr w:type="gramEnd"/>
      <w:r>
        <w:rPr>
          <w:spacing w:val="25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лет</w:t>
      </w:r>
    </w:p>
    <w:p w:rsidR="00044215" w:rsidRDefault="00BA5187">
      <w:pPr>
        <w:pStyle w:val="a3"/>
        <w:spacing w:before="1" w:line="276" w:lineRule="auto"/>
        <w:ind w:right="799"/>
        <w:jc w:val="both"/>
      </w:pPr>
      <w:r>
        <w:t xml:space="preserve">«конкурирующими» причинами формирования ХСН стали </w:t>
      </w:r>
      <w:proofErr w:type="gramStart"/>
      <w:r>
        <w:t>перенесенный</w:t>
      </w:r>
      <w:proofErr w:type="gramEnd"/>
      <w:r>
        <w:t xml:space="preserve"> ИМ (19,7 %) 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СД</w:t>
      </w:r>
      <w:r>
        <w:rPr>
          <w:spacing w:val="1"/>
        </w:rPr>
        <w:t xml:space="preserve"> </w:t>
      </w:r>
      <w:r>
        <w:t>(22,7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встречаются значительно реже. Так, наличие пороков сердца, как причины декомпенсации</w:t>
      </w:r>
      <w:r>
        <w:rPr>
          <w:spacing w:val="-57"/>
        </w:rPr>
        <w:t xml:space="preserve"> </w:t>
      </w:r>
      <w:r>
        <w:t>ХСН, отмечено только у 4,3 % больных. Одновременно с этим отмечается тенденция к</w:t>
      </w:r>
      <w:r>
        <w:rPr>
          <w:spacing w:val="1"/>
        </w:rPr>
        <w:t xml:space="preserve"> </w:t>
      </w:r>
      <w:r>
        <w:t>увеличению числа больных ХСН с атеросклеротическим поражением аортального клапана</w:t>
      </w:r>
      <w:r>
        <w:rPr>
          <w:spacing w:val="-57"/>
        </w:rPr>
        <w:t xml:space="preserve"> </w:t>
      </w:r>
      <w:r>
        <w:t>в качест</w:t>
      </w:r>
      <w:r>
        <w:t>ве этиологии СН. Диагностика миокардитов (3,6 %) и ДКМП (0,8 %) значительно</w:t>
      </w:r>
      <w:r>
        <w:rPr>
          <w:spacing w:val="1"/>
        </w:rPr>
        <w:t xml:space="preserve"> </w:t>
      </w:r>
      <w:r>
        <w:t>занижена в общей популяции больных ХСН и завуалирована диагнозом ИБС: вместе с тем</w:t>
      </w:r>
      <w:r>
        <w:rPr>
          <w:spacing w:val="-57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ДКМП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–IV</w:t>
      </w:r>
      <w:r>
        <w:rPr>
          <w:spacing w:val="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 xml:space="preserve">достигает 5 % случаев, по данным исследования </w:t>
      </w:r>
      <w:proofErr w:type="spellStart"/>
      <w:r>
        <w:t>EuroHeart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(российская выборка), и</w:t>
      </w:r>
      <w:r>
        <w:rPr>
          <w:spacing w:val="-57"/>
        </w:rPr>
        <w:t xml:space="preserve"> </w:t>
      </w:r>
      <w:r>
        <w:t>5,4 % – по результатам исследования ЭПОХА – ХСН. Важными причинами развития ХСН</w:t>
      </w:r>
      <w:r>
        <w:rPr>
          <w:spacing w:val="-57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ХОБЛ</w:t>
      </w:r>
      <w:r>
        <w:rPr>
          <w:spacing w:val="1"/>
        </w:rPr>
        <w:t xml:space="preserve"> </w:t>
      </w:r>
      <w:r>
        <w:t>(13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(12,8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перенесенное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 xml:space="preserve">нарушение </w:t>
      </w:r>
      <w:r>
        <w:t>мозгового кровообращения (10,3 %). При этом сочетание постоянной формы</w:t>
      </w:r>
      <w:r>
        <w:rPr>
          <w:spacing w:val="1"/>
        </w:rPr>
        <w:t xml:space="preserve"> </w:t>
      </w:r>
      <w:r>
        <w:t xml:space="preserve">ФП и АГ в последнее время приобретает все более </w:t>
      </w:r>
      <w:proofErr w:type="gramStart"/>
      <w:r>
        <w:t>важное</w:t>
      </w:r>
      <w:r>
        <w:rPr>
          <w:spacing w:val="60"/>
        </w:rPr>
        <w:t xml:space="preserve"> </w:t>
      </w:r>
      <w:r>
        <w:t>значение</w:t>
      </w:r>
      <w:proofErr w:type="gramEnd"/>
      <w:r>
        <w:t xml:space="preserve"> в формировании</w:t>
      </w:r>
      <w:r>
        <w:rPr>
          <w:spacing w:val="1"/>
        </w:rPr>
        <w:t xml:space="preserve"> </w:t>
      </w:r>
      <w:r>
        <w:t xml:space="preserve">ХСН. Таким образом, широкая распространенность факторов риска, </w:t>
      </w:r>
      <w:proofErr w:type="spellStart"/>
      <w:proofErr w:type="gramStart"/>
      <w:r>
        <w:t>увеличе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числа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раз</w:t>
      </w:r>
      <w:r>
        <w:t>вития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proofErr w:type="spellStart"/>
      <w:r>
        <w:t>коморбидности</w:t>
      </w:r>
      <w:proofErr w:type="spellEnd"/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ХСН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приоритетной</w:t>
      </w:r>
      <w:r>
        <w:rPr>
          <w:spacing w:val="3"/>
        </w:rPr>
        <w:t xml:space="preserve"> </w:t>
      </w:r>
      <w:r>
        <w:t>задачи.</w:t>
      </w: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05"/>
      </w:pPr>
      <w:r>
        <w:t>ЭТИОЛОГИЯ</w:t>
      </w:r>
    </w:p>
    <w:p w:rsidR="00044215" w:rsidRDefault="00044215">
      <w:pPr>
        <w:pStyle w:val="a3"/>
        <w:spacing w:before="5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06"/>
        <w:jc w:val="both"/>
      </w:pPr>
      <w:r>
        <w:t>Существует много причин, приводящих к развитию СН, причем они варьируют в 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ФВ</w:t>
      </w:r>
      <w:r>
        <w:rPr>
          <w:spacing w:val="1"/>
        </w:rPr>
        <w:t xml:space="preserve"> </w:t>
      </w:r>
      <w:r>
        <w:t>(СН-</w:t>
      </w:r>
      <w:proofErr w:type="spellStart"/>
      <w:r>
        <w:t>нФВ</w:t>
      </w:r>
      <w:proofErr w:type="spellEnd"/>
      <w:r>
        <w:t>)</w:t>
      </w:r>
      <w:r>
        <w:rPr>
          <w:spacing w:val="1"/>
        </w:rPr>
        <w:t xml:space="preserve"> </w:t>
      </w:r>
      <w:r>
        <w:t>является ИБС, во многих случаях вероятными факторами служат АГ и сахарный диабет</w:t>
      </w:r>
      <w:r>
        <w:rPr>
          <w:spacing w:val="1"/>
        </w:rPr>
        <w:t xml:space="preserve"> </w:t>
      </w:r>
      <w:r>
        <w:t>(СД).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СН-</w:t>
      </w:r>
      <w:proofErr w:type="spellStart"/>
      <w:r>
        <w:t>нФВ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(распознанные или нет), злоупотребление алкоголем, химиотерапия (</w:t>
      </w:r>
      <w:proofErr w:type="spellStart"/>
      <w:r>
        <w:t>д</w:t>
      </w:r>
      <w:r>
        <w:t>оксорубицин</w:t>
      </w:r>
      <w:proofErr w:type="spellEnd"/>
      <w:r>
        <w:t xml:space="preserve"> или</w:t>
      </w:r>
      <w:r>
        <w:rPr>
          <w:spacing w:val="1"/>
        </w:rPr>
        <w:t xml:space="preserve"> </w:t>
      </w:r>
      <w:proofErr w:type="spellStart"/>
      <w:r>
        <w:t>трастузумаб</w:t>
      </w:r>
      <w:proofErr w:type="spellEnd"/>
      <w:r>
        <w:t xml:space="preserve">) и </w:t>
      </w:r>
      <w:proofErr w:type="spellStart"/>
      <w:r>
        <w:t>дилатационная</w:t>
      </w:r>
      <w:proofErr w:type="spellEnd"/>
      <w:r>
        <w:t xml:space="preserve"> </w:t>
      </w:r>
      <w:proofErr w:type="spellStart"/>
      <w:r>
        <w:t>кардиомиопатия</w:t>
      </w:r>
      <w:proofErr w:type="spellEnd"/>
      <w:r>
        <w:t xml:space="preserve"> - ДКМП. В РФ основными причинами СН</w:t>
      </w:r>
      <w:r>
        <w:rPr>
          <w:spacing w:val="1"/>
        </w:rPr>
        <w:t xml:space="preserve"> </w:t>
      </w:r>
      <w:r>
        <w:t>считаются</w:t>
      </w:r>
      <w:r>
        <w:rPr>
          <w:spacing w:val="18"/>
        </w:rPr>
        <w:t xml:space="preserve"> </w:t>
      </w:r>
      <w:r>
        <w:t>АГ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ИБС</w:t>
      </w:r>
      <w:r>
        <w:rPr>
          <w:spacing w:val="18"/>
        </w:rPr>
        <w:t xml:space="preserve"> </w:t>
      </w:r>
      <w:r>
        <w:t>(соответственно</w:t>
      </w:r>
      <w:r>
        <w:rPr>
          <w:spacing w:val="18"/>
        </w:rPr>
        <w:t xml:space="preserve"> </w:t>
      </w:r>
      <w:r>
        <w:t>88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59%</w:t>
      </w:r>
      <w:r>
        <w:rPr>
          <w:spacing w:val="17"/>
        </w:rPr>
        <w:t xml:space="preserve"> </w:t>
      </w:r>
      <w:r>
        <w:t>случаев),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комбинация</w:t>
      </w:r>
      <w:r>
        <w:rPr>
          <w:spacing w:val="15"/>
        </w:rPr>
        <w:t xml:space="preserve"> </w:t>
      </w:r>
      <w:r>
        <w:t>встречается</w:t>
      </w:r>
      <w:r>
        <w:rPr>
          <w:spacing w:val="23"/>
        </w:rPr>
        <w:t xml:space="preserve"> </w:t>
      </w:r>
      <w:r>
        <w:t>у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0"/>
        <w:jc w:val="both"/>
      </w:pPr>
      <w:r>
        <w:lastRenderedPageBreak/>
        <w:t>половины таких больных. Другая этиология встречается реже: пор</w:t>
      </w:r>
      <w:r>
        <w:t>оки сердца - только у</w:t>
      </w:r>
      <w:r>
        <w:rPr>
          <w:spacing w:val="1"/>
        </w:rPr>
        <w:t xml:space="preserve"> </w:t>
      </w:r>
      <w:r>
        <w:t>4,3% больных, миокардиты - у 3,6% пациентов, ДКМП - в 0,8% случаев, но при СН III-IV</w:t>
      </w:r>
      <w:r>
        <w:rPr>
          <w:spacing w:val="1"/>
        </w:rPr>
        <w:t xml:space="preserve"> </w:t>
      </w:r>
      <w:r>
        <w:t>ФК это заболевание отмечается приблизительно в 5% случаев [3]. Для мужчин наличие</w:t>
      </w:r>
      <w:r>
        <w:rPr>
          <w:spacing w:val="1"/>
        </w:rPr>
        <w:t xml:space="preserve"> </w:t>
      </w:r>
      <w:r>
        <w:t>ИБС,</w:t>
      </w:r>
      <w:r>
        <w:rPr>
          <w:spacing w:val="1"/>
        </w:rPr>
        <w:t xml:space="preserve"> </w:t>
      </w:r>
      <w:r>
        <w:t>постинфарктного</w:t>
      </w:r>
      <w:r>
        <w:rPr>
          <w:spacing w:val="1"/>
        </w:rPr>
        <w:t xml:space="preserve"> </w:t>
      </w:r>
      <w:r>
        <w:t>кардиосклероза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приоритетно,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такие факторы, как АГ, СД, пороки сердца и перенесенный миокардит, выявляются чаще</w:t>
      </w:r>
      <w:r>
        <w:rPr>
          <w:spacing w:val="1"/>
        </w:rPr>
        <w:t xml:space="preserve"> </w:t>
      </w:r>
      <w:r>
        <w:t>среди женщин [3]. Хроническая форма фибрилляции предсердий (ФП) утяжеляет течение</w:t>
      </w:r>
      <w:r>
        <w:rPr>
          <w:spacing w:val="1"/>
        </w:rPr>
        <w:t xml:space="preserve"> </w:t>
      </w:r>
      <w:r>
        <w:t>СН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10,3%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[3], достигая</w:t>
      </w:r>
      <w:r>
        <w:rPr>
          <w:spacing w:val="-1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III-IV</w:t>
      </w:r>
      <w:r>
        <w:rPr>
          <w:spacing w:val="1"/>
        </w:rPr>
        <w:t xml:space="preserve"> </w:t>
      </w:r>
      <w:r>
        <w:t>ФК.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26"/>
      </w:pPr>
      <w:r>
        <w:t>ПАТОФИЗИОЛОГИЯ</w:t>
      </w:r>
    </w:p>
    <w:p w:rsidR="00044215" w:rsidRDefault="00044215">
      <w:pPr>
        <w:pStyle w:val="a3"/>
        <w:spacing w:before="5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06"/>
        <w:jc w:val="both"/>
      </w:pPr>
      <w:r>
        <w:t xml:space="preserve">С патофизиологической точки зрения СН может быть </w:t>
      </w:r>
      <w:proofErr w:type="gramStart"/>
      <w:r>
        <w:t>определена</w:t>
      </w:r>
      <w:proofErr w:type="gramEnd"/>
      <w:r>
        <w:t xml:space="preserve"> как «состояние, 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насосом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необходимого 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организма».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определение,</w:t>
      </w:r>
      <w:r>
        <w:rPr>
          <w:spacing w:val="-1"/>
        </w:rPr>
        <w:t xml:space="preserve"> </w:t>
      </w:r>
      <w:r>
        <w:t>данн</w:t>
      </w:r>
      <w:r>
        <w:t>ое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proofErr w:type="spellStart"/>
      <w:r>
        <w:t>McKenzie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1913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справедливым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настоящее</w:t>
      </w:r>
      <w:r>
        <w:rPr>
          <w:spacing w:val="-2"/>
        </w:rPr>
        <w:t xml:space="preserve"> </w:t>
      </w:r>
      <w:r>
        <w:t>время.</w:t>
      </w:r>
    </w:p>
    <w:p w:rsidR="00044215" w:rsidRDefault="00BA5187">
      <w:pPr>
        <w:pStyle w:val="a3"/>
        <w:spacing w:before="202" w:line="276" w:lineRule="auto"/>
        <w:ind w:right="806"/>
        <w:jc w:val="both"/>
      </w:pPr>
      <w:r>
        <w:t>В 70-е годы ХХ столетия СН рассматривалась как гемодинамическое расстройство. Тогда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«порочного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СН»,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нарастающей</w:t>
      </w:r>
      <w:r>
        <w:rPr>
          <w:spacing w:val="1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постнагрузки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миокард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насосной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80-е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сформировались</w:t>
      </w:r>
      <w:r>
        <w:rPr>
          <w:spacing w:val="1"/>
        </w:rPr>
        <w:t xml:space="preserve"> </w:t>
      </w:r>
      <w:r>
        <w:t>представления о серьезном вкладе в патогенез СН нейрогуморального дисбаланса (M.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Packer</w:t>
      </w:r>
      <w:proofErr w:type="spellEnd"/>
      <w:r>
        <w:t>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прогрессировании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отво</w:t>
      </w:r>
      <w:r>
        <w:t>дить</w:t>
      </w:r>
      <w:r>
        <w:rPr>
          <w:spacing w:val="1"/>
        </w:rPr>
        <w:t xml:space="preserve"> </w:t>
      </w:r>
      <w:r>
        <w:t>катехоламинам,</w:t>
      </w:r>
      <w:r>
        <w:rPr>
          <w:spacing w:val="1"/>
        </w:rPr>
        <w:t xml:space="preserve"> </w:t>
      </w:r>
      <w:proofErr w:type="spellStart"/>
      <w:r>
        <w:t>ангиотензину</w:t>
      </w:r>
      <w:proofErr w:type="spellEnd"/>
      <w:r>
        <w:rPr>
          <w:spacing w:val="1"/>
        </w:rPr>
        <w:t xml:space="preserve"> </w:t>
      </w:r>
      <w:proofErr w:type="spellStart"/>
      <w:r>
        <w:t>Ii</w:t>
      </w:r>
      <w:proofErr w:type="spellEnd"/>
      <w:r>
        <w:rPr>
          <w:spacing w:val="1"/>
        </w:rPr>
        <w:t xml:space="preserve"> </w:t>
      </w:r>
      <w:r>
        <w:t>(ATII),</w:t>
      </w:r>
      <w:r>
        <w:rPr>
          <w:spacing w:val="1"/>
        </w:rPr>
        <w:t xml:space="preserve"> </w:t>
      </w:r>
      <w:r>
        <w:t>альдостерону,</w:t>
      </w:r>
      <w:r>
        <w:rPr>
          <w:spacing w:val="1"/>
        </w:rPr>
        <w:t xml:space="preserve"> </w:t>
      </w:r>
      <w:proofErr w:type="spellStart"/>
      <w:r>
        <w:t>эндотелинам</w:t>
      </w:r>
      <w:proofErr w:type="spellEnd"/>
      <w:r>
        <w:t>,</w:t>
      </w:r>
      <w:r>
        <w:rPr>
          <w:spacing w:val="1"/>
        </w:rPr>
        <w:t xml:space="preserve"> </w:t>
      </w:r>
      <w:r>
        <w:t>аргинин-вазопрессину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proofErr w:type="spellStart"/>
      <w:r>
        <w:t>нейрогормоны</w:t>
      </w:r>
      <w:proofErr w:type="spellEnd"/>
      <w:r>
        <w:rPr>
          <w:spacing w:val="1"/>
        </w:rPr>
        <w:t xml:space="preserve"> </w:t>
      </w:r>
      <w:r>
        <w:t>усугубляют</w:t>
      </w:r>
      <w:r>
        <w:rPr>
          <w:spacing w:val="1"/>
        </w:rPr>
        <w:t xml:space="preserve"> </w:t>
      </w:r>
      <w:proofErr w:type="spellStart"/>
      <w:r>
        <w:t>вазоконстрикцию</w:t>
      </w:r>
      <w:proofErr w:type="spellEnd"/>
      <w:r>
        <w:t>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гемодинамической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кардиоваскулярному</w:t>
      </w:r>
      <w:r>
        <w:rPr>
          <w:spacing w:val="1"/>
        </w:rPr>
        <w:t xml:space="preserve"> </w:t>
      </w:r>
      <w:proofErr w:type="spellStart"/>
      <w:r>
        <w:t>ремоделированию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эндотелиальной</w:t>
      </w:r>
      <w:r>
        <w:rPr>
          <w:spacing w:val="1"/>
        </w:rPr>
        <w:t xml:space="preserve"> </w:t>
      </w:r>
      <w:r>
        <w:t>дисфункции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патогенезе</w:t>
      </w:r>
      <w:r>
        <w:rPr>
          <w:spacing w:val="1"/>
        </w:rPr>
        <w:t xml:space="preserve"> </w:t>
      </w:r>
      <w:r>
        <w:t>СН: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proofErr w:type="spellStart"/>
      <w:r>
        <w:t>эндотелийзависимой</w:t>
      </w:r>
      <w:proofErr w:type="spellEnd"/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пролиферация</w:t>
      </w:r>
      <w:r>
        <w:rPr>
          <w:spacing w:val="1"/>
        </w:rPr>
        <w:t xml:space="preserve"> </w:t>
      </w:r>
      <w:r>
        <w:t>гладкомышечных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адгезивных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spellStart"/>
      <w:r>
        <w:t>тромборезистентности</w:t>
      </w:r>
      <w:proofErr w:type="spellEnd"/>
      <w:r>
        <w:t xml:space="preserve"> эндотелия могут усугублять </w:t>
      </w:r>
      <w:proofErr w:type="gramStart"/>
      <w:r>
        <w:t>серде</w:t>
      </w:r>
      <w:r>
        <w:t>чно-сосудистое</w:t>
      </w:r>
      <w:proofErr w:type="gramEnd"/>
      <w:r>
        <w:t xml:space="preserve"> </w:t>
      </w:r>
      <w:proofErr w:type="spellStart"/>
      <w:r>
        <w:t>ремоделирование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увеличивать</w:t>
      </w:r>
      <w:r>
        <w:rPr>
          <w:spacing w:val="15"/>
        </w:rPr>
        <w:t xml:space="preserve"> </w:t>
      </w:r>
      <w:r>
        <w:t>риск</w:t>
      </w:r>
      <w:r>
        <w:rPr>
          <w:spacing w:val="15"/>
        </w:rPr>
        <w:t xml:space="preserve"> </w:t>
      </w:r>
      <w:r>
        <w:t>тромботических</w:t>
      </w:r>
      <w:r>
        <w:rPr>
          <w:spacing w:val="16"/>
        </w:rPr>
        <w:t xml:space="preserve"> </w:t>
      </w:r>
      <w:r>
        <w:t>осложнений</w:t>
      </w:r>
      <w:r>
        <w:rPr>
          <w:spacing w:val="15"/>
        </w:rPr>
        <w:t xml:space="preserve"> </w:t>
      </w:r>
      <w:r>
        <w:t>[4].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</w:t>
      </w:r>
      <w:r>
        <w:rPr>
          <w:spacing w:val="13"/>
        </w:rPr>
        <w:t xml:space="preserve"> </w:t>
      </w:r>
      <w:r>
        <w:t>же</w:t>
      </w:r>
      <w:r>
        <w:rPr>
          <w:spacing w:val="13"/>
        </w:rPr>
        <w:t xml:space="preserve"> </w:t>
      </w:r>
      <w:r>
        <w:t>годы</w:t>
      </w:r>
      <w:r>
        <w:rPr>
          <w:spacing w:val="14"/>
        </w:rPr>
        <w:t xml:space="preserve"> </w:t>
      </w:r>
      <w:r>
        <w:t>разрабатывалась</w:t>
      </w:r>
    </w:p>
    <w:p w:rsidR="00044215" w:rsidRDefault="00BA5187">
      <w:pPr>
        <w:pStyle w:val="a3"/>
        <w:spacing w:line="276" w:lineRule="auto"/>
        <w:ind w:right="805"/>
        <w:jc w:val="both"/>
      </w:pPr>
      <w:r>
        <w:t>«воспалительная»</w:t>
      </w:r>
      <w:r>
        <w:rPr>
          <w:spacing w:val="1"/>
        </w:rPr>
        <w:t xml:space="preserve"> </w:t>
      </w:r>
      <w:r>
        <w:t>концепция.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активируются</w:t>
      </w:r>
      <w:r>
        <w:rPr>
          <w:spacing w:val="1"/>
        </w:rPr>
        <w:t xml:space="preserve"> </w:t>
      </w:r>
      <w:proofErr w:type="spellStart"/>
      <w:r>
        <w:t>провоспалительные</w:t>
      </w:r>
      <w:proofErr w:type="spellEnd"/>
      <w:r>
        <w:t xml:space="preserve"> цитокины, обладающие </w:t>
      </w:r>
      <w:proofErr w:type="spellStart"/>
      <w:r>
        <w:t>ваз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кардиодепрессорным</w:t>
      </w:r>
      <w:proofErr w:type="spellEnd"/>
      <w:r>
        <w:t xml:space="preserve"> действием, что</w:t>
      </w:r>
      <w:r>
        <w:rPr>
          <w:spacing w:val="1"/>
        </w:rPr>
        <w:t xml:space="preserve"> </w:t>
      </w:r>
      <w:r>
        <w:t>способствует неуклонному снижению СВ, падению толерантности к физической нагрузке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 сердечной</w:t>
      </w:r>
      <w:r>
        <w:rPr>
          <w:spacing w:val="-2"/>
        </w:rPr>
        <w:t xml:space="preserve"> </w:t>
      </w:r>
      <w:r>
        <w:t>кахексии.</w:t>
      </w:r>
    </w:p>
    <w:p w:rsidR="00044215" w:rsidRDefault="00BA5187">
      <w:pPr>
        <w:pStyle w:val="a3"/>
        <w:spacing w:before="199" w:line="276" w:lineRule="auto"/>
        <w:ind w:right="804"/>
        <w:jc w:val="both"/>
      </w:pPr>
      <w:r>
        <w:t>У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артериальную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легочную</w:t>
      </w:r>
      <w:r>
        <w:rPr>
          <w:spacing w:val="1"/>
        </w:rPr>
        <w:t xml:space="preserve"> </w:t>
      </w:r>
      <w:r>
        <w:t>ги</w:t>
      </w:r>
      <w:r>
        <w:t>пертензию,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гиперфункция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приводящая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гипертрофии</w:t>
      </w:r>
      <w:r>
        <w:rPr>
          <w:spacing w:val="1"/>
        </w:rPr>
        <w:t xml:space="preserve"> </w:t>
      </w:r>
      <w:r>
        <w:t>стенок</w:t>
      </w:r>
      <w:r>
        <w:rPr>
          <w:spacing w:val="-57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Гипертрофия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коронарной</w:t>
      </w:r>
      <w:r>
        <w:rPr>
          <w:spacing w:val="1"/>
        </w:rPr>
        <w:t xml:space="preserve"> </w:t>
      </w:r>
      <w:r>
        <w:t>недостаточностью,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кардиомиоциты</w:t>
      </w:r>
      <w:proofErr w:type="spellEnd"/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перегрузкой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дистрофии,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дилатации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полости сердца.</w:t>
      </w:r>
    </w:p>
    <w:p w:rsidR="00044215" w:rsidRDefault="00BA5187">
      <w:pPr>
        <w:pStyle w:val="a3"/>
        <w:spacing w:before="201" w:line="276" w:lineRule="auto"/>
        <w:ind w:right="807"/>
        <w:jc w:val="both"/>
      </w:pPr>
      <w:r>
        <w:t>Основная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систолической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кардиомиоцитов</w:t>
      </w:r>
      <w:proofErr w:type="spellEnd"/>
      <w:r>
        <w:t>,</w:t>
      </w:r>
      <w:r>
        <w:rPr>
          <w:spacing w:val="1"/>
        </w:rPr>
        <w:t xml:space="preserve"> </w:t>
      </w:r>
      <w:r>
        <w:t>сочетающееся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дистрофическими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proofErr w:type="spellStart"/>
      <w:r>
        <w:t>резидуального</w:t>
      </w:r>
      <w:proofErr w:type="spellEnd"/>
      <w:r>
        <w:rPr>
          <w:spacing w:val="1"/>
        </w:rPr>
        <w:t xml:space="preserve"> </w:t>
      </w:r>
      <w:r>
        <w:t>миокарда.</w:t>
      </w:r>
      <w:r>
        <w:rPr>
          <w:spacing w:val="51"/>
        </w:rPr>
        <w:t xml:space="preserve"> </w:t>
      </w:r>
      <w:proofErr w:type="gramStart"/>
      <w:r>
        <w:t>При</w:t>
      </w:r>
      <w:proofErr w:type="gramEnd"/>
      <w:r>
        <w:rPr>
          <w:spacing w:val="52"/>
        </w:rPr>
        <w:t xml:space="preserve"> </w:t>
      </w:r>
      <w:proofErr w:type="gramStart"/>
      <w:r>
        <w:t>ИБС</w:t>
      </w:r>
      <w:proofErr w:type="gramEnd"/>
      <w:r>
        <w:rPr>
          <w:spacing w:val="52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дополняется</w:t>
      </w:r>
      <w:r>
        <w:rPr>
          <w:spacing w:val="51"/>
        </w:rPr>
        <w:t xml:space="preserve"> </w:t>
      </w:r>
      <w:r>
        <w:t>наличием</w:t>
      </w:r>
      <w:r>
        <w:rPr>
          <w:spacing w:val="51"/>
        </w:rPr>
        <w:t xml:space="preserve"> </w:t>
      </w:r>
      <w:r>
        <w:t>зон</w:t>
      </w:r>
      <w:r>
        <w:rPr>
          <w:spacing w:val="52"/>
        </w:rPr>
        <w:t xml:space="preserve"> </w:t>
      </w:r>
      <w:proofErr w:type="spellStart"/>
      <w:r>
        <w:t>станнирования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гибернации.</w:t>
      </w:r>
      <w:r>
        <w:rPr>
          <w:spacing w:val="51"/>
        </w:rPr>
        <w:t xml:space="preserve"> </w:t>
      </w:r>
      <w:r>
        <w:t>При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8" w:lineRule="auto"/>
        <w:ind w:right="805"/>
        <w:jc w:val="both"/>
      </w:pPr>
      <w:r>
        <w:lastRenderedPageBreak/>
        <w:t>ДКМП</w:t>
      </w:r>
      <w:r>
        <w:rPr>
          <w:spacing w:val="1"/>
        </w:rPr>
        <w:t xml:space="preserve"> </w:t>
      </w:r>
      <w:r>
        <w:t>триггером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неполноценность</w:t>
      </w:r>
      <w:r>
        <w:rPr>
          <w:spacing w:val="1"/>
        </w:rPr>
        <w:t xml:space="preserve"> </w:t>
      </w:r>
      <w:r>
        <w:t>сократительных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мышцы,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токсических воздействиях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дистрофия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некробиоз</w:t>
      </w:r>
      <w:r>
        <w:rPr>
          <w:spacing w:val="-1"/>
        </w:rPr>
        <w:t xml:space="preserve"> </w:t>
      </w:r>
      <w:proofErr w:type="spellStart"/>
      <w:r>
        <w:t>кардиомиоцитов</w:t>
      </w:r>
      <w:proofErr w:type="spellEnd"/>
      <w:r>
        <w:t>.</w:t>
      </w:r>
    </w:p>
    <w:p w:rsidR="00044215" w:rsidRDefault="00BA5187">
      <w:pPr>
        <w:pStyle w:val="a3"/>
        <w:spacing w:before="196" w:line="276" w:lineRule="auto"/>
        <w:ind w:right="803"/>
        <w:jc w:val="both"/>
      </w:pPr>
      <w:r>
        <w:t>В редких случаях СН может возникнуть без поражения миокарда, например при наличии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gramStart"/>
      <w:r>
        <w:t>жидкости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перикарда,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резком</w:t>
      </w:r>
      <w:r>
        <w:rPr>
          <w:spacing w:val="1"/>
        </w:rPr>
        <w:t xml:space="preserve"> </w:t>
      </w:r>
      <w:r>
        <w:t>утолщении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сращении его листков, когда наруш</w:t>
      </w:r>
      <w:r>
        <w:t>ается заполнение сердца во время диастолы. Другой</w:t>
      </w:r>
      <w:r>
        <w:rPr>
          <w:spacing w:val="1"/>
        </w:rPr>
        <w:t xml:space="preserve"> </w:t>
      </w:r>
      <w:r>
        <w:t>пример - острая перегрузка камер сердца из-за разрыва створки клапана, отрыва хорды,</w:t>
      </w:r>
      <w:r>
        <w:rPr>
          <w:spacing w:val="1"/>
        </w:rPr>
        <w:t xml:space="preserve"> </w:t>
      </w:r>
      <w:r>
        <w:t>разрыва</w:t>
      </w:r>
      <w:r>
        <w:rPr>
          <w:spacing w:val="-2"/>
        </w:rPr>
        <w:t xml:space="preserve"> </w:t>
      </w:r>
      <w:r>
        <w:t>аневризмы синуса</w:t>
      </w:r>
      <w:r>
        <w:rPr>
          <w:spacing w:val="1"/>
        </w:rPr>
        <w:t xml:space="preserve"> </w:t>
      </w:r>
      <w:proofErr w:type="spellStart"/>
      <w:r>
        <w:t>Вальсальвы</w:t>
      </w:r>
      <w:proofErr w:type="spellEnd"/>
      <w:r>
        <w:rPr>
          <w:spacing w:val="-1"/>
        </w:rPr>
        <w:t xml:space="preserve"> </w:t>
      </w:r>
      <w:r>
        <w:t>и др.</w:t>
      </w:r>
    </w:p>
    <w:p w:rsidR="00044215" w:rsidRDefault="00BA5187">
      <w:pPr>
        <w:pStyle w:val="a3"/>
        <w:spacing w:before="201" w:line="276" w:lineRule="auto"/>
        <w:ind w:right="805"/>
        <w:jc w:val="both"/>
      </w:pPr>
      <w:r>
        <w:t>Следствием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gramStart"/>
      <w:r>
        <w:t>СВ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proofErr w:type="spellStart"/>
      <w:r>
        <w:t>нейрогормонов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proofErr w:type="spellStart"/>
      <w:r>
        <w:t>перфузионное</w:t>
      </w:r>
      <w:proofErr w:type="spellEnd"/>
      <w:r>
        <w:rPr>
          <w:spacing w:val="1"/>
        </w:rPr>
        <w:t xml:space="preserve"> </w:t>
      </w:r>
      <w:r>
        <w:t>давление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инотропной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proofErr w:type="spellStart"/>
      <w:r>
        <w:t>кардиомиоцитов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гипертрофии.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сбалансированной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proofErr w:type="spellStart"/>
      <w:r>
        <w:t>вазодилатирующих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натрийуре</w:t>
      </w:r>
      <w:r>
        <w:t>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(доклиническая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сердца)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годами.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натрийуретических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proofErr w:type="spellStart"/>
      <w:r>
        <w:t>калликреин-кининовой</w:t>
      </w:r>
      <w:proofErr w:type="spellEnd"/>
      <w:r>
        <w:rPr>
          <w:spacing w:val="1"/>
        </w:rPr>
        <w:t xml:space="preserve"> </w:t>
      </w:r>
      <w:r>
        <w:t>системы,</w:t>
      </w:r>
      <w:r>
        <w:rPr>
          <w:spacing w:val="-57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PgE2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PgI2,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поддерживается</w:t>
      </w:r>
      <w:r>
        <w:rPr>
          <w:spacing w:val="-2"/>
        </w:rPr>
        <w:t xml:space="preserve"> </w:t>
      </w:r>
      <w:r>
        <w:t>адекватное</w:t>
      </w:r>
      <w:r>
        <w:rPr>
          <w:spacing w:val="-3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воды.</w:t>
      </w:r>
    </w:p>
    <w:p w:rsidR="00044215" w:rsidRDefault="00BA5187">
      <w:pPr>
        <w:pStyle w:val="a3"/>
        <w:spacing w:before="200" w:line="276" w:lineRule="auto"/>
        <w:ind w:right="807"/>
        <w:jc w:val="both"/>
      </w:pPr>
      <w:r>
        <w:t xml:space="preserve">Активация симпатической нервной системы опосредована изменением </w:t>
      </w:r>
      <w:proofErr w:type="spellStart"/>
      <w:r>
        <w:t>барорецепторных</w:t>
      </w:r>
      <w:proofErr w:type="spellEnd"/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изгнания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ингибирующее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spellStart"/>
      <w:r>
        <w:t>барорецепторов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аорты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синокаротидной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симпатический тонус. Следствием этого служат увеличение ЧСС, усиление сократимости</w:t>
      </w:r>
      <w:r>
        <w:rPr>
          <w:spacing w:val="1"/>
        </w:rPr>
        <w:t xml:space="preserve"> </w:t>
      </w:r>
      <w:r>
        <w:t>миокарда.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симпатикотонии</w:t>
      </w:r>
      <w:proofErr w:type="spellEnd"/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кишечника,</w:t>
      </w:r>
      <w:r>
        <w:rPr>
          <w:spacing w:val="60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кровоснабжение</w:t>
      </w:r>
      <w:r>
        <w:rPr>
          <w:spacing w:val="1"/>
        </w:rPr>
        <w:t xml:space="preserve"> </w:t>
      </w:r>
      <w:r>
        <w:t>сердца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мозга.</w:t>
      </w:r>
    </w:p>
    <w:p w:rsidR="00044215" w:rsidRDefault="00BA5187">
      <w:pPr>
        <w:pStyle w:val="a3"/>
        <w:spacing w:before="200" w:line="276" w:lineRule="auto"/>
        <w:ind w:right="801"/>
        <w:jc w:val="both"/>
      </w:pPr>
      <w:r>
        <w:t>сердце человека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AII 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тучных,</w:t>
      </w:r>
      <w:r>
        <w:rPr>
          <w:spacing w:val="1"/>
        </w:rPr>
        <w:t xml:space="preserve"> </w:t>
      </w:r>
      <w:proofErr w:type="spellStart"/>
      <w:r>
        <w:t>мезенхимальных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клетках, и только 10% его образуется с участием АПФ, остальные 90% - при участии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ферментов.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>AII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опосредуются</w:t>
      </w:r>
      <w:r>
        <w:rPr>
          <w:spacing w:val="1"/>
        </w:rPr>
        <w:t xml:space="preserve"> </w:t>
      </w:r>
      <w:proofErr w:type="spellStart"/>
      <w:r>
        <w:t>протеосинтез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кардиомиоцитах</w:t>
      </w:r>
      <w:proofErr w:type="spellEnd"/>
      <w:r>
        <w:t xml:space="preserve"> и гл</w:t>
      </w:r>
      <w:r>
        <w:t>адкомышечных клетках сосудов с последующей их гипертрофией,</w:t>
      </w:r>
      <w:r>
        <w:rPr>
          <w:spacing w:val="1"/>
        </w:rPr>
        <w:t xml:space="preserve"> </w:t>
      </w:r>
      <w:r>
        <w:t>умеренное инотропное действие, повышение АД, перераспределение кровотока, синтез и</w:t>
      </w:r>
      <w:r>
        <w:rPr>
          <w:spacing w:val="1"/>
        </w:rPr>
        <w:t xml:space="preserve"> </w:t>
      </w:r>
      <w:r>
        <w:t>освобождение альдостерона. Повышение концентрации последнего в крови при СН также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ди</w:t>
      </w:r>
      <w:r>
        <w:t>уретиков.</w:t>
      </w:r>
      <w:r>
        <w:rPr>
          <w:spacing w:val="1"/>
        </w:rPr>
        <w:t xml:space="preserve"> </w:t>
      </w:r>
      <w:r>
        <w:t>Альдостерон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proofErr w:type="spellStart"/>
      <w:r>
        <w:t>реабсорбцию</w:t>
      </w:r>
      <w:proofErr w:type="spellEnd"/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канальцах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внеклеточной</w:t>
      </w:r>
      <w:r>
        <w:rPr>
          <w:spacing w:val="1"/>
        </w:rPr>
        <w:t xml:space="preserve"> </w:t>
      </w:r>
      <w:r>
        <w:t>жидкости (в том числе объема циркулирующей плазмы), способствует развитию фиброза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утолщению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артерий,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периваскулярному</w:t>
      </w:r>
      <w:proofErr w:type="spellEnd"/>
      <w:r>
        <w:rPr>
          <w:spacing w:val="1"/>
        </w:rPr>
        <w:t xml:space="preserve"> </w:t>
      </w:r>
      <w:r>
        <w:t>фиброзу,</w:t>
      </w:r>
      <w:r>
        <w:rPr>
          <w:spacing w:val="1"/>
        </w:rPr>
        <w:t xml:space="preserve"> </w:t>
      </w:r>
      <w:proofErr w:type="spellStart"/>
      <w:r>
        <w:t>гипокал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 xml:space="preserve">и </w:t>
      </w:r>
      <w:proofErr w:type="spellStart"/>
      <w:r>
        <w:t>гипомагнезиемии</w:t>
      </w:r>
      <w:proofErr w:type="spellEnd"/>
      <w:r>
        <w:t>.</w:t>
      </w:r>
    </w:p>
    <w:p w:rsidR="00044215" w:rsidRDefault="00BA5187">
      <w:pPr>
        <w:pStyle w:val="a3"/>
        <w:spacing w:before="201" w:line="276" w:lineRule="auto"/>
        <w:ind w:right="811"/>
        <w:jc w:val="both"/>
      </w:pPr>
      <w:r>
        <w:t>Таким образом, нейрогуморальная перестройка усугубляет нарушения микроциркуляции,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 влияние на кровеносные сосуды,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костный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легкие и печень, вызывает задержку воды</w:t>
      </w:r>
      <w:r>
        <w:t>, натрия и увеличение объемной нагрузки на</w:t>
      </w:r>
      <w:r>
        <w:rPr>
          <w:spacing w:val="1"/>
        </w:rPr>
        <w:t xml:space="preserve"> </w:t>
      </w:r>
      <w:r>
        <w:t>сердце.</w:t>
      </w:r>
      <w:r>
        <w:rPr>
          <w:spacing w:val="1"/>
        </w:rPr>
        <w:t xml:space="preserve"> </w:t>
      </w:r>
      <w:r>
        <w:t>Замыкается</w:t>
      </w:r>
      <w:r>
        <w:rPr>
          <w:spacing w:val="1"/>
        </w:rPr>
        <w:t xml:space="preserve"> </w:t>
      </w:r>
      <w:r>
        <w:t>«порочный»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периферическая</w:t>
      </w:r>
      <w:r>
        <w:rPr>
          <w:spacing w:val="1"/>
        </w:rPr>
        <w:t xml:space="preserve"> </w:t>
      </w:r>
      <w:proofErr w:type="spellStart"/>
      <w:r>
        <w:t>вазоконстрикция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усугубляют</w:t>
      </w:r>
      <w:r>
        <w:rPr>
          <w:spacing w:val="-2"/>
        </w:rPr>
        <w:t xml:space="preserve"> </w:t>
      </w:r>
      <w:proofErr w:type="spellStart"/>
      <w:r>
        <w:t>ремоделирование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дисфункцию</w:t>
      </w:r>
      <w:r>
        <w:rPr>
          <w:spacing w:val="-2"/>
        </w:rPr>
        <w:t xml:space="preserve"> </w:t>
      </w:r>
      <w:r>
        <w:t>миокарда,</w:t>
      </w:r>
      <w:r>
        <w:rPr>
          <w:spacing w:val="-1"/>
        </w:rPr>
        <w:t xml:space="preserve"> </w:t>
      </w:r>
      <w:r>
        <w:t>СН</w:t>
      </w:r>
      <w:r>
        <w:rPr>
          <w:spacing w:val="-2"/>
        </w:rPr>
        <w:t xml:space="preserve"> </w:t>
      </w:r>
      <w:r>
        <w:t>прогрессирует.</w:t>
      </w: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06"/>
      </w:pPr>
      <w:r>
        <w:t>КЛАССИФИКАЦИЯ</w:t>
      </w:r>
    </w:p>
    <w:p w:rsidR="00044215" w:rsidRDefault="00BA5187">
      <w:pPr>
        <w:pStyle w:val="a4"/>
        <w:numPr>
          <w:ilvl w:val="0"/>
          <w:numId w:val="4"/>
        </w:numPr>
        <w:tabs>
          <w:tab w:val="left" w:pos="2421"/>
          <w:tab w:val="left" w:pos="2422"/>
        </w:tabs>
        <w:spacing w:before="35"/>
        <w:rPr>
          <w:sz w:val="24"/>
        </w:rPr>
      </w:pPr>
      <w:r>
        <w:rPr>
          <w:sz w:val="24"/>
        </w:rPr>
        <w:t>ХСН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 ФВ</w:t>
      </w:r>
      <w:r>
        <w:rPr>
          <w:spacing w:val="-3"/>
          <w:sz w:val="24"/>
        </w:rPr>
        <w:t xml:space="preserve"> </w:t>
      </w:r>
      <w:r>
        <w:rPr>
          <w:sz w:val="24"/>
        </w:rPr>
        <w:t>(менее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%)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СНнФВ</w:t>
      </w:r>
      <w:proofErr w:type="spellEnd"/>
      <w:r>
        <w:rPr>
          <w:sz w:val="24"/>
        </w:rPr>
        <w:t>)</w:t>
      </w:r>
    </w:p>
    <w:p w:rsidR="00044215" w:rsidRDefault="00BA5187">
      <w:pPr>
        <w:pStyle w:val="a4"/>
        <w:numPr>
          <w:ilvl w:val="0"/>
          <w:numId w:val="4"/>
        </w:numPr>
        <w:tabs>
          <w:tab w:val="left" w:pos="2421"/>
          <w:tab w:val="left" w:pos="2422"/>
        </w:tabs>
        <w:spacing w:before="40"/>
        <w:rPr>
          <w:sz w:val="24"/>
        </w:rPr>
      </w:pPr>
      <w:r>
        <w:rPr>
          <w:sz w:val="24"/>
        </w:rPr>
        <w:t>ХСН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ФВ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49 %)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СНпФВ</w:t>
      </w:r>
      <w:proofErr w:type="spellEnd"/>
      <w:r>
        <w:rPr>
          <w:sz w:val="24"/>
        </w:rPr>
        <w:t>)</w:t>
      </w:r>
    </w:p>
    <w:p w:rsidR="00044215" w:rsidRDefault="00BA5187">
      <w:pPr>
        <w:pStyle w:val="a4"/>
        <w:numPr>
          <w:ilvl w:val="0"/>
          <w:numId w:val="4"/>
        </w:numPr>
        <w:tabs>
          <w:tab w:val="left" w:pos="2421"/>
          <w:tab w:val="left" w:pos="2422"/>
        </w:tabs>
        <w:spacing w:before="42"/>
        <w:rPr>
          <w:sz w:val="24"/>
        </w:rPr>
      </w:pPr>
      <w:r>
        <w:rPr>
          <w:sz w:val="24"/>
        </w:rPr>
        <w:t>ХСН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ФВ</w:t>
      </w:r>
      <w:r>
        <w:rPr>
          <w:spacing w:val="-4"/>
          <w:sz w:val="24"/>
        </w:rPr>
        <w:t xml:space="preserve"> </w:t>
      </w:r>
      <w:r>
        <w:rPr>
          <w:sz w:val="24"/>
        </w:rPr>
        <w:t>(50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СНсФВ</w:t>
      </w:r>
      <w:proofErr w:type="spellEnd"/>
      <w:r>
        <w:rPr>
          <w:sz w:val="24"/>
        </w:rPr>
        <w:t>)</w:t>
      </w:r>
    </w:p>
    <w:p w:rsidR="00044215" w:rsidRDefault="00044215">
      <w:pPr>
        <w:rPr>
          <w:sz w:val="24"/>
        </w:rPr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2"/>
        <w:jc w:val="both"/>
      </w:pPr>
      <w:r>
        <w:lastRenderedPageBreak/>
        <w:t>Традиционно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ФВ</w:t>
      </w:r>
      <w:r>
        <w:rPr>
          <w:spacing w:val="1"/>
        </w:rPr>
        <w:t xml:space="preserve"> </w:t>
      </w:r>
      <w:r>
        <w:t>ЛЖ.</w:t>
      </w:r>
      <w:r>
        <w:rPr>
          <w:spacing w:val="1"/>
        </w:rPr>
        <w:t xml:space="preserve"> </w:t>
      </w:r>
      <w:r>
        <w:t>Фракция</w:t>
      </w:r>
      <w:r>
        <w:rPr>
          <w:spacing w:val="1"/>
        </w:rPr>
        <w:t xml:space="preserve"> </w:t>
      </w:r>
      <w:r>
        <w:t>выброса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показатель систолической функции ЛЖ. Он показывает, какая доля объема ЛЖ</w:t>
      </w:r>
      <w:r>
        <w:rPr>
          <w:spacing w:val="1"/>
        </w:rPr>
        <w:t xml:space="preserve"> </w:t>
      </w:r>
      <w:r>
        <w:t>выбрасывается в аорту с каждым сокращением сердца. Для ее вычисления ударный объем</w:t>
      </w:r>
      <w:r>
        <w:rPr>
          <w:spacing w:val="1"/>
        </w:rPr>
        <w:t xml:space="preserve"> </w:t>
      </w:r>
      <w:r>
        <w:t>(т. е.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конечно-диастолическим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конечно-систолическим</w:t>
      </w:r>
      <w:proofErr w:type="gramEnd"/>
      <w:r>
        <w:rPr>
          <w:spacing w:val="1"/>
        </w:rPr>
        <w:t xml:space="preserve"> </w:t>
      </w:r>
      <w:r>
        <w:t>объемами)</w:t>
      </w:r>
      <w:r>
        <w:rPr>
          <w:spacing w:val="1"/>
        </w:rPr>
        <w:t xml:space="preserve"> </w:t>
      </w:r>
      <w:r>
        <w:t>следует разделить на конечно-диастолический объем. У больных с низкой сократимостью</w:t>
      </w:r>
      <w:r>
        <w:rPr>
          <w:spacing w:val="1"/>
        </w:rPr>
        <w:t xml:space="preserve"> </w:t>
      </w:r>
      <w:r>
        <w:t>(т. е. с систолической дисфункцией) поддержание должного ударного объема во многом</w:t>
      </w:r>
      <w:r>
        <w:rPr>
          <w:spacing w:val="1"/>
        </w:rPr>
        <w:t xml:space="preserve"> </w:t>
      </w:r>
      <w:r>
        <w:t>обеспечивается за счет расширения ЛЖ; иными словами, сердце выбрасывает</w:t>
      </w:r>
      <w:r>
        <w:rPr>
          <w:spacing w:val="1"/>
        </w:rPr>
        <w:t xml:space="preserve"> </w:t>
      </w:r>
      <w:r>
        <w:t>в аорту</w:t>
      </w:r>
      <w:r>
        <w:rPr>
          <w:spacing w:val="1"/>
        </w:rPr>
        <w:t xml:space="preserve"> </w:t>
      </w:r>
      <w:r>
        <w:t>меньшую долю (фракцию) от своего увеличенного объема. Чем тяжелее систолическая</w:t>
      </w:r>
      <w:r>
        <w:rPr>
          <w:spacing w:val="1"/>
        </w:rPr>
        <w:t xml:space="preserve"> </w:t>
      </w:r>
      <w:r>
        <w:t>дисфункция, т</w:t>
      </w:r>
      <w:r>
        <w:t>ем ниже ФВ и, как правило, шире ЛЖ. Фракция выброса является одним из</w:t>
      </w:r>
      <w:r>
        <w:rPr>
          <w:spacing w:val="1"/>
        </w:rPr>
        <w:t xml:space="preserve"> </w:t>
      </w:r>
      <w:r>
        <w:t>ключевых показателей гемодинамики при СН и имеет большое прогностическое значение: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ФВ,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прогноз.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СН</w:t>
      </w:r>
      <w:r>
        <w:rPr>
          <w:spacing w:val="60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 больные исключитель</w:t>
      </w:r>
      <w:r>
        <w:t xml:space="preserve">но с </w:t>
      </w:r>
      <w:proofErr w:type="spellStart"/>
      <w:r>
        <w:t>СНнФВ</w:t>
      </w:r>
      <w:proofErr w:type="spellEnd"/>
      <w:r>
        <w:t xml:space="preserve"> (обычно определяемой как ФВ &lt;40 %), т. е.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систолической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разработаны виды</w:t>
      </w:r>
      <w:r>
        <w:rPr>
          <w:spacing w:val="-1"/>
        </w:rPr>
        <w:t xml:space="preserve"> </w:t>
      </w:r>
      <w:r>
        <w:t>лечения, способные</w:t>
      </w:r>
      <w:r>
        <w:rPr>
          <w:spacing w:val="-1"/>
        </w:rPr>
        <w:t xml:space="preserve"> </w:t>
      </w:r>
      <w:r>
        <w:t>улучшать</w:t>
      </w:r>
      <w:r>
        <w:rPr>
          <w:spacing w:val="5"/>
        </w:rPr>
        <w:t xml:space="preserve"> </w:t>
      </w:r>
      <w:r>
        <w:t>прогноз.</w:t>
      </w:r>
    </w:p>
    <w:p w:rsidR="00044215" w:rsidRDefault="00BA5187">
      <w:pPr>
        <w:spacing w:before="202"/>
        <w:ind w:left="1702"/>
        <w:jc w:val="both"/>
        <w:rPr>
          <w:i/>
          <w:sz w:val="24"/>
        </w:rPr>
      </w:pPr>
      <w:r>
        <w:rPr>
          <w:i/>
          <w:sz w:val="24"/>
        </w:rPr>
        <w:t>Классификация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стадиям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Стражеско</w:t>
      </w:r>
      <w:proofErr w:type="spellEnd"/>
      <w:r>
        <w:rPr>
          <w:i/>
          <w:sz w:val="24"/>
        </w:rPr>
        <w:t>-Василенко)</w:t>
      </w:r>
    </w:p>
    <w:p w:rsidR="00044215" w:rsidRDefault="00044215">
      <w:pPr>
        <w:pStyle w:val="a3"/>
        <w:spacing w:before="1"/>
        <w:ind w:left="0"/>
        <w:rPr>
          <w:i/>
          <w:sz w:val="21"/>
        </w:rPr>
      </w:pPr>
    </w:p>
    <w:p w:rsidR="00044215" w:rsidRDefault="00BA5187">
      <w:pPr>
        <w:pStyle w:val="a3"/>
        <w:jc w:val="both"/>
      </w:pPr>
      <w:r>
        <w:t>По</w:t>
      </w:r>
      <w:r>
        <w:rPr>
          <w:spacing w:val="-3"/>
        </w:rPr>
        <w:t xml:space="preserve"> </w:t>
      </w:r>
      <w:r>
        <w:t>стадиям</w:t>
      </w:r>
      <w:r>
        <w:rPr>
          <w:spacing w:val="-3"/>
        </w:rPr>
        <w:t xml:space="preserve"> </w:t>
      </w:r>
      <w:r>
        <w:t>ХСН:</w:t>
      </w:r>
    </w:p>
    <w:p w:rsidR="00044215" w:rsidRDefault="00044215">
      <w:pPr>
        <w:pStyle w:val="a3"/>
        <w:spacing w:before="10"/>
        <w:ind w:left="0"/>
        <w:rPr>
          <w:sz w:val="20"/>
        </w:rPr>
      </w:pPr>
    </w:p>
    <w:p w:rsidR="00044215" w:rsidRDefault="00BA5187">
      <w:pPr>
        <w:pStyle w:val="a4"/>
        <w:numPr>
          <w:ilvl w:val="0"/>
          <w:numId w:val="3"/>
        </w:numPr>
        <w:tabs>
          <w:tab w:val="left" w:pos="1849"/>
        </w:tabs>
        <w:spacing w:line="278" w:lineRule="auto"/>
        <w:ind w:right="810" w:firstLine="0"/>
        <w:jc w:val="both"/>
        <w:rPr>
          <w:sz w:val="24"/>
        </w:rPr>
      </w:pPr>
      <w:r>
        <w:rPr>
          <w:sz w:val="24"/>
        </w:rPr>
        <w:t>I стадия. Начальная стадия заболевания (поражения) сердца. Гемодинамика не нарушена.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недостаточность. Бессимптомная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дисфункция</w:t>
      </w:r>
      <w:r>
        <w:rPr>
          <w:spacing w:val="6"/>
          <w:sz w:val="24"/>
        </w:rPr>
        <w:t xml:space="preserve"> </w:t>
      </w:r>
      <w:r>
        <w:rPr>
          <w:sz w:val="24"/>
        </w:rPr>
        <w:t>ЛЖ.</w:t>
      </w:r>
    </w:p>
    <w:p w:rsidR="00044215" w:rsidRDefault="00BA5187">
      <w:pPr>
        <w:pStyle w:val="a4"/>
        <w:numPr>
          <w:ilvl w:val="0"/>
          <w:numId w:val="3"/>
        </w:numPr>
        <w:tabs>
          <w:tab w:val="left" w:pos="1983"/>
        </w:tabs>
        <w:spacing w:before="195" w:line="276" w:lineRule="auto"/>
        <w:ind w:right="810" w:firstLine="0"/>
        <w:jc w:val="both"/>
        <w:rPr>
          <w:sz w:val="24"/>
        </w:rPr>
      </w:pP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сердца.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гемодинам</w:t>
      </w:r>
      <w:r>
        <w:rPr>
          <w:sz w:val="24"/>
        </w:rPr>
        <w:t>ики в одном из кругов кровообращения, выраженные умеренно.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Адаптивное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ремоделирование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сосудов.</w:t>
      </w:r>
    </w:p>
    <w:p w:rsidR="00044215" w:rsidRDefault="00BA5187">
      <w:pPr>
        <w:pStyle w:val="a4"/>
        <w:numPr>
          <w:ilvl w:val="0"/>
          <w:numId w:val="3"/>
        </w:numPr>
        <w:tabs>
          <w:tab w:val="left" w:pos="1887"/>
        </w:tabs>
        <w:spacing w:before="200" w:line="276" w:lineRule="auto"/>
        <w:ind w:right="804" w:firstLine="0"/>
        <w:jc w:val="both"/>
        <w:rPr>
          <w:sz w:val="24"/>
        </w:rPr>
      </w:pPr>
      <w:r>
        <w:rPr>
          <w:sz w:val="24"/>
        </w:rPr>
        <w:t>II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 xml:space="preserve"> стадия. Тяжелая стадия заболевания (поражения) сердца. Выраженные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гемодинамики в обоих кругах кровообращения. </w:t>
      </w:r>
      <w:proofErr w:type="spellStart"/>
      <w:r>
        <w:rPr>
          <w:sz w:val="24"/>
        </w:rPr>
        <w:t>Дезадаптивное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ремоделирован</w:t>
      </w:r>
      <w:r>
        <w:rPr>
          <w:sz w:val="24"/>
        </w:rPr>
        <w:t>ие</w:t>
      </w:r>
      <w:proofErr w:type="spellEnd"/>
      <w:r>
        <w:rPr>
          <w:sz w:val="24"/>
        </w:rPr>
        <w:t xml:space="preserve"> сердца и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сосудов.</w:t>
      </w:r>
    </w:p>
    <w:p w:rsidR="00044215" w:rsidRDefault="00BA5187">
      <w:pPr>
        <w:pStyle w:val="a4"/>
        <w:numPr>
          <w:ilvl w:val="0"/>
          <w:numId w:val="3"/>
        </w:numPr>
        <w:tabs>
          <w:tab w:val="left" w:pos="1861"/>
        </w:tabs>
        <w:spacing w:before="200" w:line="276" w:lineRule="auto"/>
        <w:ind w:right="807" w:firstLine="0"/>
        <w:jc w:val="both"/>
        <w:rPr>
          <w:sz w:val="24"/>
        </w:rPr>
      </w:pPr>
      <w:r>
        <w:rPr>
          <w:sz w:val="24"/>
        </w:rPr>
        <w:t xml:space="preserve">III стадия. Конечная стадия поражения сердца. </w:t>
      </w:r>
      <w:proofErr w:type="gramStart"/>
      <w:r>
        <w:rPr>
          <w:sz w:val="24"/>
        </w:rPr>
        <w:t>Выраженные изменения гемодинамики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(необратимые)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органов-мишеней</w:t>
      </w:r>
      <w:r>
        <w:rPr>
          <w:spacing w:val="1"/>
          <w:sz w:val="24"/>
        </w:rPr>
        <w:t xml:space="preserve"> </w:t>
      </w:r>
      <w:r>
        <w:rPr>
          <w:sz w:val="24"/>
        </w:rPr>
        <w:t>(сердца,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мозга, почек).</w:t>
      </w:r>
      <w:proofErr w:type="gramEnd"/>
      <w:r>
        <w:rPr>
          <w:sz w:val="24"/>
        </w:rPr>
        <w:t xml:space="preserve"> Финальная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ремоделирования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 w:rsidR="00044215" w:rsidRDefault="00BA5187">
      <w:pPr>
        <w:spacing w:before="200" w:line="278" w:lineRule="auto"/>
        <w:ind w:left="1702" w:right="806"/>
        <w:jc w:val="both"/>
        <w:rPr>
          <w:i/>
          <w:sz w:val="24"/>
        </w:rPr>
      </w:pPr>
      <w:r>
        <w:rPr>
          <w:i/>
          <w:sz w:val="24"/>
        </w:rPr>
        <w:t>Классификация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Нью-Йоркской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кардиологической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ассоциации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(NYHA)</w:t>
      </w:r>
    </w:p>
    <w:p w:rsidR="00044215" w:rsidRDefault="00BA5187">
      <w:pPr>
        <w:pStyle w:val="a4"/>
        <w:numPr>
          <w:ilvl w:val="0"/>
          <w:numId w:val="2"/>
        </w:numPr>
        <w:tabs>
          <w:tab w:val="left" w:pos="1847"/>
        </w:tabs>
        <w:spacing w:before="196" w:line="276" w:lineRule="auto"/>
        <w:ind w:right="805" w:firstLine="0"/>
        <w:jc w:val="both"/>
        <w:rPr>
          <w:sz w:val="24"/>
        </w:rPr>
      </w:pPr>
      <w:r>
        <w:rPr>
          <w:sz w:val="24"/>
        </w:rPr>
        <w:t>- Имеется заболевание сердца, но оно не ограничивает физическую активность. Обычная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не 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усталость,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сердцебиение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одышку.</w:t>
      </w:r>
    </w:p>
    <w:p w:rsidR="00044215" w:rsidRDefault="00BA5187">
      <w:pPr>
        <w:pStyle w:val="a4"/>
        <w:numPr>
          <w:ilvl w:val="0"/>
          <w:numId w:val="2"/>
        </w:numPr>
        <w:tabs>
          <w:tab w:val="left" w:pos="1923"/>
        </w:tabs>
        <w:spacing w:before="200" w:line="276" w:lineRule="auto"/>
        <w:ind w:right="811" w:firstLine="0"/>
        <w:jc w:val="both"/>
        <w:rPr>
          <w:sz w:val="24"/>
        </w:rPr>
      </w:pPr>
      <w:r>
        <w:rPr>
          <w:sz w:val="24"/>
        </w:rPr>
        <w:t>- Заболева</w:t>
      </w:r>
      <w:r>
        <w:rPr>
          <w:sz w:val="24"/>
        </w:rPr>
        <w:t>ние сердца приводит к легкому ограничению физической активности. В покое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сердцебиение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одышку.</w:t>
      </w:r>
    </w:p>
    <w:p w:rsidR="00044215" w:rsidRDefault="00BA5187">
      <w:pPr>
        <w:pStyle w:val="a4"/>
        <w:numPr>
          <w:ilvl w:val="0"/>
          <w:numId w:val="2"/>
        </w:numPr>
        <w:tabs>
          <w:tab w:val="left" w:pos="2012"/>
        </w:tabs>
        <w:spacing w:before="200" w:line="276" w:lineRule="auto"/>
        <w:ind w:right="802" w:firstLine="0"/>
        <w:jc w:val="both"/>
        <w:rPr>
          <w:sz w:val="24"/>
        </w:rPr>
      </w:pPr>
      <w:r>
        <w:rPr>
          <w:sz w:val="24"/>
        </w:rPr>
        <w:t>- Заболевание сердца приводит к значительному ограничению физической 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 покое симпто</w:t>
      </w:r>
      <w:r>
        <w:rPr>
          <w:sz w:val="24"/>
        </w:rPr>
        <w:t>мов нет.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Активность менее </w:t>
      </w:r>
      <w:proofErr w:type="gramStart"/>
      <w:r>
        <w:rPr>
          <w:sz w:val="24"/>
        </w:rPr>
        <w:t>обычной</w:t>
      </w:r>
      <w:proofErr w:type="gramEnd"/>
      <w:r>
        <w:rPr>
          <w:sz w:val="24"/>
        </w:rPr>
        <w:t xml:space="preserve"> вызывает</w:t>
      </w:r>
      <w:r>
        <w:rPr>
          <w:spacing w:val="60"/>
          <w:sz w:val="24"/>
        </w:rPr>
        <w:t xml:space="preserve"> </w:t>
      </w:r>
      <w:r>
        <w:rPr>
          <w:sz w:val="24"/>
        </w:rPr>
        <w:t>усталость, сердцебиение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одышку.</w:t>
      </w:r>
    </w:p>
    <w:p w:rsidR="00044215" w:rsidRDefault="00044215">
      <w:pPr>
        <w:spacing w:line="276" w:lineRule="auto"/>
        <w:jc w:val="both"/>
        <w:rPr>
          <w:sz w:val="24"/>
        </w:rPr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4"/>
        <w:numPr>
          <w:ilvl w:val="0"/>
          <w:numId w:val="2"/>
        </w:numPr>
        <w:tabs>
          <w:tab w:val="left" w:pos="2146"/>
        </w:tabs>
        <w:spacing w:before="68" w:line="276" w:lineRule="auto"/>
        <w:ind w:right="811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тяжелому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 Симптомы сердечной недостаточности и стенокардия появляются в покое.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усиливаются.</w:t>
      </w: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08"/>
      </w:pPr>
      <w:r>
        <w:t>КЛИНИЧЕСКАЯ</w:t>
      </w:r>
      <w:r>
        <w:rPr>
          <w:spacing w:val="-5"/>
        </w:rPr>
        <w:t xml:space="preserve"> </w:t>
      </w:r>
      <w:r>
        <w:t>КАРТИНА</w:t>
      </w:r>
    </w:p>
    <w:p w:rsidR="00044215" w:rsidRDefault="00044215">
      <w:pPr>
        <w:pStyle w:val="a3"/>
        <w:spacing w:before="5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11"/>
        <w:jc w:val="both"/>
      </w:pPr>
      <w:r>
        <w:t>Обычно СН развивается постепенно, а ее манифестация часто обусловлена факторами,</w:t>
      </w:r>
      <w:r>
        <w:rPr>
          <w:spacing w:val="1"/>
        </w:rPr>
        <w:t xml:space="preserve"> </w:t>
      </w:r>
      <w:r>
        <w:t>увеличивающими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миокард</w:t>
      </w:r>
      <w:r>
        <w:rPr>
          <w:spacing w:val="1"/>
        </w:rPr>
        <w:t xml:space="preserve"> </w:t>
      </w:r>
      <w:r>
        <w:t>(аритмии,</w:t>
      </w:r>
      <w:r>
        <w:rPr>
          <w:spacing w:val="1"/>
        </w:rPr>
        <w:t xml:space="preserve"> </w:t>
      </w:r>
      <w:r>
        <w:t>ТЭЛА,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гипертонический</w:t>
      </w:r>
      <w:r>
        <w:rPr>
          <w:spacing w:val="1"/>
        </w:rPr>
        <w:t xml:space="preserve"> </w:t>
      </w:r>
      <w:r>
        <w:t>криз,</w:t>
      </w:r>
      <w:r>
        <w:rPr>
          <w:spacing w:val="1"/>
        </w:rPr>
        <w:t xml:space="preserve"> </w:t>
      </w:r>
      <w:r>
        <w:t>пневмония,</w:t>
      </w:r>
      <w:r>
        <w:rPr>
          <w:spacing w:val="-1"/>
        </w:rPr>
        <w:t xml:space="preserve"> </w:t>
      </w:r>
      <w:r>
        <w:t>интенсивные</w:t>
      </w:r>
      <w:r>
        <w:rPr>
          <w:spacing w:val="-3"/>
        </w:rPr>
        <w:t xml:space="preserve"> </w:t>
      </w:r>
      <w:r>
        <w:t>нагрузки,</w:t>
      </w:r>
      <w:r>
        <w:rPr>
          <w:spacing w:val="-1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некот</w:t>
      </w:r>
      <w:r>
        <w:t>орых</w:t>
      </w:r>
      <w:r>
        <w:rPr>
          <w:spacing w:val="1"/>
        </w:rPr>
        <w:t xml:space="preserve"> </w:t>
      </w:r>
      <w:r>
        <w:t>медикаментов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spacing w:before="5"/>
        <w:ind w:left="0"/>
        <w:rPr>
          <w:sz w:val="36"/>
        </w:rPr>
      </w:pPr>
    </w:p>
    <w:p w:rsidR="00044215" w:rsidRDefault="00BA5187">
      <w:pPr>
        <w:pStyle w:val="a3"/>
        <w:spacing w:before="1"/>
      </w:pPr>
      <w:r>
        <w:t>ЖАЛОБЫ</w:t>
      </w:r>
    </w:p>
    <w:p w:rsidR="00044215" w:rsidRDefault="00044215">
      <w:pPr>
        <w:pStyle w:val="a3"/>
        <w:spacing w:before="10"/>
        <w:ind w:left="0"/>
        <w:rPr>
          <w:sz w:val="20"/>
        </w:rPr>
      </w:pPr>
    </w:p>
    <w:p w:rsidR="00044215" w:rsidRDefault="00BA5187">
      <w:pPr>
        <w:pStyle w:val="a3"/>
        <w:spacing w:line="276" w:lineRule="auto"/>
        <w:ind w:right="805"/>
        <w:jc w:val="both"/>
      </w:pPr>
      <w:r>
        <w:t>Жалобы при СН неспецифичны. Это снижение толерантности к физическим нагрузкам,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одышка,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(утомляемость).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одышка,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полнокровием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Правожелудочковая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отеками, асцитом,</w:t>
      </w:r>
      <w:r>
        <w:rPr>
          <w:spacing w:val="-1"/>
        </w:rPr>
        <w:t xml:space="preserve"> </w:t>
      </w:r>
      <w:r>
        <w:t>гидротораксом, слабостью.</w:t>
      </w:r>
    </w:p>
    <w:p w:rsidR="00044215" w:rsidRDefault="00BA5187">
      <w:pPr>
        <w:pStyle w:val="a3"/>
        <w:spacing w:before="202" w:line="276" w:lineRule="auto"/>
        <w:ind w:right="804"/>
        <w:jc w:val="both"/>
      </w:pPr>
      <w:r>
        <w:t>Одышка (диспноэ) - самая частая жалоба, но пациенты не всегда ее ощущают. Она чаще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инспираторный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постоянна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незави</w:t>
      </w:r>
      <w:r>
        <w:t>симо от времени суток и погодных условий. Этим она отличается от «одышечного»</w:t>
      </w:r>
      <w:r>
        <w:rPr>
          <w:spacing w:val="1"/>
        </w:rPr>
        <w:t xml:space="preserve"> </w:t>
      </w:r>
      <w:r>
        <w:t>эквивалента стенокардии напряжения, который чаще возникает в утренние часы и зависит</w:t>
      </w:r>
      <w:r>
        <w:rPr>
          <w:spacing w:val="1"/>
        </w:rPr>
        <w:t xml:space="preserve"> </w:t>
      </w:r>
      <w:r>
        <w:t>от метеоусловий (ветер, холод). Пароксизмальная ночная одышка (</w:t>
      </w:r>
      <w:proofErr w:type="spellStart"/>
      <w:r>
        <w:t>ортопноэ</w:t>
      </w:r>
      <w:proofErr w:type="spellEnd"/>
      <w:r>
        <w:t>) - признак</w:t>
      </w:r>
      <w:r>
        <w:rPr>
          <w:spacing w:val="1"/>
        </w:rPr>
        <w:t xml:space="preserve"> </w:t>
      </w:r>
      <w:proofErr w:type="gramStart"/>
      <w:r>
        <w:t>тяжелой</w:t>
      </w:r>
      <w:proofErr w:type="gramEnd"/>
      <w:r>
        <w:rPr>
          <w:spacing w:val="1"/>
        </w:rPr>
        <w:t xml:space="preserve"> </w:t>
      </w:r>
      <w:r>
        <w:t>СН</w:t>
      </w:r>
      <w:r>
        <w:t>.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ночью,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лежит,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облегчаются,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 xml:space="preserve">больной садится и опускает ноги. Развитие </w:t>
      </w:r>
      <w:proofErr w:type="spellStart"/>
      <w:r>
        <w:t>ортопноэ</w:t>
      </w:r>
      <w:proofErr w:type="spellEnd"/>
      <w:r>
        <w:t xml:space="preserve"> именно в ночное время связано с</w:t>
      </w:r>
      <w:r>
        <w:rPr>
          <w:spacing w:val="1"/>
        </w:rPr>
        <w:t xml:space="preserve"> </w:t>
      </w:r>
      <w:r>
        <w:t>суточными колебаниями: увеличением венозного возврата (</w:t>
      </w:r>
      <w:proofErr w:type="spellStart"/>
      <w:r>
        <w:t>преднагрузки</w:t>
      </w:r>
      <w:proofErr w:type="spellEnd"/>
      <w:r>
        <w:t>), уменьшением</w:t>
      </w:r>
      <w:r>
        <w:rPr>
          <w:spacing w:val="1"/>
        </w:rPr>
        <w:t xml:space="preserve"> </w:t>
      </w:r>
      <w:r>
        <w:t>влияний</w:t>
      </w:r>
      <w:r>
        <w:rPr>
          <w:spacing w:val="-1"/>
        </w:rPr>
        <w:t xml:space="preserve"> </w:t>
      </w:r>
      <w:r>
        <w:t>СНС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угнетением</w:t>
      </w:r>
      <w:r>
        <w:rPr>
          <w:spacing w:val="-1"/>
        </w:rPr>
        <w:t xml:space="preserve"> </w:t>
      </w:r>
      <w:r>
        <w:t>дыхательного</w:t>
      </w:r>
      <w:r>
        <w:rPr>
          <w:spacing w:val="-1"/>
        </w:rPr>
        <w:t xml:space="preserve"> </w:t>
      </w:r>
      <w:r>
        <w:t>центра.</w:t>
      </w:r>
    </w:p>
    <w:p w:rsidR="00044215" w:rsidRDefault="00BA5187">
      <w:pPr>
        <w:pStyle w:val="a3"/>
        <w:spacing w:before="199" w:line="276" w:lineRule="auto"/>
        <w:ind w:right="806"/>
        <w:jc w:val="both"/>
      </w:pPr>
      <w:r>
        <w:t>Ощущение слабости и утомляемости характерно для всех больных СН. Оно связано с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кровоснабжения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proofErr w:type="spellStart"/>
      <w:r>
        <w:t>вазоконстрикции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эндотелия, их дистрофией со снижением их массы под влиянием высоких</w:t>
      </w:r>
      <w:r>
        <w:t xml:space="preserve"> концентраций</w:t>
      </w:r>
      <w:r>
        <w:rPr>
          <w:spacing w:val="1"/>
        </w:rPr>
        <w:t xml:space="preserve"> </w:t>
      </w:r>
      <w:r>
        <w:t>катехоламинов,</w:t>
      </w:r>
      <w:r>
        <w:rPr>
          <w:spacing w:val="1"/>
        </w:rPr>
        <w:t xml:space="preserve"> </w:t>
      </w:r>
      <w:r>
        <w:t>АН,</w:t>
      </w:r>
      <w:r>
        <w:rPr>
          <w:spacing w:val="1"/>
        </w:rPr>
        <w:t xml:space="preserve"> </w:t>
      </w:r>
      <w:proofErr w:type="spellStart"/>
      <w:r>
        <w:t>провоспалительных</w:t>
      </w:r>
      <w:proofErr w:type="spellEnd"/>
      <w:r>
        <w:rPr>
          <w:spacing w:val="1"/>
        </w:rPr>
        <w:t xml:space="preserve"> </w:t>
      </w:r>
      <w:r>
        <w:t>цитокинов.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proofErr w:type="spellStart"/>
      <w:r>
        <w:t>детренированность</w:t>
      </w:r>
      <w:proofErr w:type="spellEnd"/>
      <w:r>
        <w:t>.</w:t>
      </w:r>
    </w:p>
    <w:p w:rsidR="00044215" w:rsidRDefault="00BA5187">
      <w:pPr>
        <w:pStyle w:val="a3"/>
        <w:spacing w:before="201"/>
        <w:jc w:val="both"/>
      </w:pPr>
      <w:r>
        <w:t>Отеки</w:t>
      </w:r>
      <w:r>
        <w:rPr>
          <w:spacing w:val="5"/>
        </w:rPr>
        <w:t xml:space="preserve"> </w:t>
      </w:r>
      <w:r>
        <w:t>возникают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прирост</w:t>
      </w:r>
      <w:r>
        <w:rPr>
          <w:spacing w:val="3"/>
        </w:rPr>
        <w:t xml:space="preserve"> </w:t>
      </w:r>
      <w:r>
        <w:t>объема</w:t>
      </w:r>
      <w:r>
        <w:rPr>
          <w:spacing w:val="3"/>
        </w:rPr>
        <w:t xml:space="preserve"> </w:t>
      </w:r>
      <w:r>
        <w:t>внеклеточной</w:t>
      </w:r>
      <w:r>
        <w:rPr>
          <w:spacing w:val="4"/>
        </w:rPr>
        <w:t xml:space="preserve"> </w:t>
      </w:r>
      <w:r>
        <w:t>жидкости</w:t>
      </w:r>
      <w:r>
        <w:rPr>
          <w:spacing w:val="2"/>
        </w:rPr>
        <w:t xml:space="preserve"> </w:t>
      </w:r>
      <w:r>
        <w:t>превышает</w:t>
      </w:r>
    </w:p>
    <w:p w:rsidR="00044215" w:rsidRDefault="00BA5187">
      <w:pPr>
        <w:pStyle w:val="a3"/>
        <w:spacing w:before="41" w:line="276" w:lineRule="auto"/>
        <w:ind w:right="809"/>
        <w:jc w:val="both"/>
      </w:pPr>
      <w:r>
        <w:t>5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Отеки</w:t>
      </w:r>
      <w:r>
        <w:rPr>
          <w:spacing w:val="1"/>
        </w:rPr>
        <w:t xml:space="preserve"> </w:t>
      </w:r>
      <w:r>
        <w:t>манифестируют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лодыжек,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появляются к вечеру, а к утру исчезают. «Сердечные» отеки обычно симметричны; после</w:t>
      </w:r>
      <w:r>
        <w:rPr>
          <w:spacing w:val="1"/>
        </w:rPr>
        <w:t xml:space="preserve"> </w:t>
      </w:r>
      <w:r>
        <w:t>надавливания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ямки.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отеки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распространенными,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анасарки.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терминаль</w:t>
      </w:r>
      <w:r>
        <w:t>ной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отеки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трофическими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(язвы,</w:t>
      </w:r>
      <w:r>
        <w:rPr>
          <w:spacing w:val="-1"/>
        </w:rPr>
        <w:t xml:space="preserve"> </w:t>
      </w:r>
      <w:r>
        <w:t>разрывы</w:t>
      </w:r>
      <w:r>
        <w:rPr>
          <w:spacing w:val="-1"/>
        </w:rPr>
        <w:t xml:space="preserve"> </w:t>
      </w:r>
      <w:r>
        <w:t>кожи),</w:t>
      </w:r>
      <w:r>
        <w:rPr>
          <w:spacing w:val="-1"/>
        </w:rPr>
        <w:t xml:space="preserve"> </w:t>
      </w:r>
      <w:proofErr w:type="spellStart"/>
      <w:r>
        <w:t>плазмореей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болевым синдромом.</w:t>
      </w:r>
    </w:p>
    <w:p w:rsidR="00044215" w:rsidRDefault="00BA5187">
      <w:pPr>
        <w:pStyle w:val="a3"/>
        <w:spacing w:before="201"/>
      </w:pPr>
      <w:r>
        <w:t>ОБЪЕКТИВНЫЕ</w:t>
      </w:r>
      <w:r>
        <w:rPr>
          <w:spacing w:val="-5"/>
        </w:rPr>
        <w:t xml:space="preserve"> </w:t>
      </w:r>
      <w:r>
        <w:t>ИЗМЕНЕНИЯ</w:t>
      </w:r>
    </w:p>
    <w:p w:rsidR="00044215" w:rsidRDefault="00044215">
      <w:pPr>
        <w:pStyle w:val="a3"/>
        <w:spacing w:before="10"/>
        <w:ind w:left="0"/>
        <w:rPr>
          <w:sz w:val="20"/>
        </w:rPr>
      </w:pPr>
    </w:p>
    <w:p w:rsidR="00044215" w:rsidRDefault="00BA5187">
      <w:pPr>
        <w:pStyle w:val="a3"/>
        <w:spacing w:line="276" w:lineRule="auto"/>
        <w:ind w:right="813"/>
        <w:jc w:val="both"/>
      </w:pPr>
      <w:r>
        <w:t>Больные СН всегда предпочитают возвышенное положение в постели. Кожные покровы</w:t>
      </w:r>
      <w:r>
        <w:rPr>
          <w:spacing w:val="1"/>
        </w:rPr>
        <w:t xml:space="preserve"> </w:t>
      </w:r>
      <w:r>
        <w:t xml:space="preserve">холодны и цианотичны. Преобладает </w:t>
      </w:r>
      <w:proofErr w:type="spellStart"/>
      <w:r>
        <w:t>акроцианоз</w:t>
      </w:r>
      <w:proofErr w:type="spellEnd"/>
      <w:r>
        <w:t xml:space="preserve">, т.е. </w:t>
      </w:r>
      <w:proofErr w:type="spellStart"/>
      <w:r>
        <w:t>синюшность</w:t>
      </w:r>
      <w:proofErr w:type="spellEnd"/>
      <w:r>
        <w:t xml:space="preserve"> ушных раковин, губ,</w:t>
      </w:r>
      <w:r>
        <w:rPr>
          <w:spacing w:val="1"/>
        </w:rPr>
        <w:t xml:space="preserve"> </w:t>
      </w:r>
      <w:r>
        <w:t xml:space="preserve">кончика носа и пальцев. Тургор кожи снижен при развитии кахексии или </w:t>
      </w:r>
      <w:proofErr w:type="spellStart"/>
      <w:r>
        <w:t>гиповолемии</w:t>
      </w:r>
      <w:proofErr w:type="spellEnd"/>
      <w:r>
        <w:t>.</w:t>
      </w:r>
      <w:r>
        <w:rPr>
          <w:spacing w:val="1"/>
        </w:rPr>
        <w:t xml:space="preserve"> </w:t>
      </w:r>
      <w:r>
        <w:t>Уменьшение</w:t>
      </w:r>
      <w:r>
        <w:rPr>
          <w:spacing w:val="15"/>
        </w:rPr>
        <w:t xml:space="preserve"> </w:t>
      </w:r>
      <w:r>
        <w:t>толщины</w:t>
      </w:r>
      <w:r>
        <w:rPr>
          <w:spacing w:val="13"/>
        </w:rPr>
        <w:t xml:space="preserve"> </w:t>
      </w:r>
      <w:r>
        <w:t>подкожной</w:t>
      </w:r>
      <w:r>
        <w:rPr>
          <w:spacing w:val="16"/>
        </w:rPr>
        <w:t xml:space="preserve"> </w:t>
      </w:r>
      <w:r>
        <w:t>жировой</w:t>
      </w:r>
      <w:r>
        <w:rPr>
          <w:spacing w:val="14"/>
        </w:rPr>
        <w:t xml:space="preserve"> </w:t>
      </w:r>
      <w:r>
        <w:t>клетчатки,</w:t>
      </w:r>
      <w:r>
        <w:rPr>
          <w:spacing w:val="15"/>
        </w:rPr>
        <w:t xml:space="preserve"> </w:t>
      </w:r>
      <w:r>
        <w:t>снижение</w:t>
      </w:r>
      <w:r>
        <w:rPr>
          <w:spacing w:val="12"/>
        </w:rPr>
        <w:t xml:space="preserve"> </w:t>
      </w:r>
      <w:r>
        <w:t>мышечной</w:t>
      </w:r>
      <w:r>
        <w:rPr>
          <w:spacing w:val="16"/>
        </w:rPr>
        <w:t xml:space="preserve"> </w:t>
      </w:r>
      <w:r>
        <w:t>массы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4"/>
        <w:jc w:val="both"/>
      </w:pPr>
      <w:r>
        <w:lastRenderedPageBreak/>
        <w:t>обла</w:t>
      </w:r>
      <w:r>
        <w:t>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жевательной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сердечной кахексии, развивающейся в терминальной стадии заболевания. У большинства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аритмии.</w:t>
      </w:r>
      <w:r>
        <w:rPr>
          <w:spacing w:val="1"/>
        </w:rPr>
        <w:t xml:space="preserve"> </w:t>
      </w:r>
      <w:proofErr w:type="gramStart"/>
      <w:r>
        <w:t>Значительная</w:t>
      </w:r>
      <w:proofErr w:type="gramEnd"/>
      <w:r>
        <w:rPr>
          <w:spacing w:val="1"/>
        </w:rPr>
        <w:t xml:space="preserve"> </w:t>
      </w:r>
      <w:r>
        <w:t>брадикардия,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сохраняющаяся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</w:t>
      </w:r>
      <w:r>
        <w:t>узке,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proofErr w:type="spellStart"/>
      <w:r>
        <w:t>брадизависимой</w:t>
      </w:r>
      <w:proofErr w:type="spellEnd"/>
      <w:r>
        <w:t xml:space="preserve"> СН. </w:t>
      </w:r>
      <w:proofErr w:type="gramStart"/>
      <w:r>
        <w:t xml:space="preserve">Артериальная гипотензия (АД систолическое менее 100-90 мм </w:t>
      </w:r>
      <w:proofErr w:type="spellStart"/>
      <w:r>
        <w:t>рт.ст</w:t>
      </w:r>
      <w:proofErr w:type="spellEnd"/>
      <w:r>
        <w:t>.)</w:t>
      </w:r>
      <w:r>
        <w:rPr>
          <w:spacing w:val="-5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ортостатическая</w:t>
      </w:r>
      <w:r>
        <w:rPr>
          <w:spacing w:val="1"/>
        </w:rPr>
        <w:t xml:space="preserve"> </w:t>
      </w:r>
      <w:r>
        <w:t>гипотензия</w:t>
      </w:r>
      <w:r>
        <w:rPr>
          <w:spacing w:val="1"/>
        </w:rPr>
        <w:t xml:space="preserve"> </w:t>
      </w:r>
      <w:r>
        <w:t>(снижение</w:t>
      </w:r>
      <w:r>
        <w:rPr>
          <w:spacing w:val="1"/>
        </w:rPr>
        <w:t xml:space="preserve"> </w:t>
      </w:r>
      <w:r>
        <w:t>систолического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&gt;10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ортостазе</w:t>
      </w:r>
      <w:proofErr w:type="spellEnd"/>
      <w:r>
        <w:t>)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диуретической</w:t>
      </w:r>
      <w:r>
        <w:rPr>
          <w:spacing w:val="-1"/>
        </w:rPr>
        <w:t xml:space="preserve"> </w:t>
      </w:r>
      <w:r>
        <w:t>терапии.</w:t>
      </w:r>
      <w:proofErr w:type="gramEnd"/>
    </w:p>
    <w:p w:rsidR="00044215" w:rsidRDefault="00BA5187">
      <w:pPr>
        <w:pStyle w:val="a3"/>
        <w:spacing w:before="203" w:line="276" w:lineRule="auto"/>
        <w:ind w:right="803"/>
        <w:jc w:val="both"/>
      </w:pPr>
      <w:r>
        <w:t>Типичны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гипертрофии</w:t>
      </w:r>
      <w:r>
        <w:rPr>
          <w:spacing w:val="1"/>
        </w:rPr>
        <w:t xml:space="preserve"> </w:t>
      </w:r>
      <w:r>
        <w:t>ЛЖ.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аускультации</w:t>
      </w:r>
      <w:r>
        <w:rPr>
          <w:spacing w:val="-57"/>
        </w:rPr>
        <w:t xml:space="preserve"> </w:t>
      </w:r>
      <w:r>
        <w:t>выявляют ослабление I тона, III и IV патологические тоны, сливающиеся при тахикардии</w:t>
      </w:r>
      <w:r>
        <w:rPr>
          <w:spacing w:val="1"/>
        </w:rPr>
        <w:t xml:space="preserve"> </w:t>
      </w:r>
      <w:r>
        <w:t>(диастолический</w:t>
      </w:r>
      <w:r>
        <w:rPr>
          <w:spacing w:val="1"/>
        </w:rPr>
        <w:t xml:space="preserve"> </w:t>
      </w:r>
      <w:r>
        <w:t>галоп),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митральной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трикуспидальной</w:t>
      </w:r>
      <w:proofErr w:type="spellEnd"/>
      <w:r>
        <w:rPr>
          <w:spacing w:val="1"/>
        </w:rPr>
        <w:t xml:space="preserve"> </w:t>
      </w:r>
      <w:proofErr w:type="spellStart"/>
      <w:r>
        <w:t>регургитации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выраженной недостаточности ПЖ отмечаются увеличение абсолютной тупости сердца,</w:t>
      </w:r>
      <w:r>
        <w:rPr>
          <w:spacing w:val="1"/>
        </w:rPr>
        <w:t xml:space="preserve"> </w:t>
      </w:r>
      <w:r>
        <w:t>набухание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пульсация</w:t>
      </w:r>
      <w:r>
        <w:rPr>
          <w:spacing w:val="1"/>
        </w:rPr>
        <w:t xml:space="preserve"> </w:t>
      </w:r>
      <w:r>
        <w:t>шейных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proofErr w:type="spellStart"/>
      <w:r>
        <w:t>гепатоюгулярный</w:t>
      </w:r>
      <w:proofErr w:type="spellEnd"/>
      <w:r>
        <w:rPr>
          <w:spacing w:val="1"/>
        </w:rPr>
        <w:t xml:space="preserve"> </w:t>
      </w:r>
      <w:r>
        <w:t>рефлюкс</w:t>
      </w:r>
      <w:r>
        <w:rPr>
          <w:spacing w:val="1"/>
        </w:rPr>
        <w:t xml:space="preserve"> </w:t>
      </w:r>
      <w:r>
        <w:t>(симптом</w:t>
      </w:r>
      <w:r>
        <w:rPr>
          <w:spacing w:val="1"/>
        </w:rPr>
        <w:t xml:space="preserve"> </w:t>
      </w:r>
      <w:proofErr w:type="spellStart"/>
      <w:r>
        <w:t>Куссмауля</w:t>
      </w:r>
      <w:proofErr w:type="spellEnd"/>
      <w:r>
        <w:t xml:space="preserve"> - набухание шейных вен при надавливании на п</w:t>
      </w:r>
      <w:r>
        <w:t>равое подреберье). Наличие</w:t>
      </w:r>
      <w:r>
        <w:rPr>
          <w:spacing w:val="1"/>
        </w:rPr>
        <w:t xml:space="preserve"> </w:t>
      </w:r>
      <w:r>
        <w:t>небольшого выпота в перикардиальной полости (расхождение листков перикарда &lt;20 мм)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диагностируется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находкой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ЭхоКГ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Гидроперикард</w:t>
      </w:r>
      <w:proofErr w:type="spellEnd"/>
      <w:r>
        <w:t xml:space="preserve"> развивается при тяжелой недостаточности ПЖ, обычно в рамках анасарки,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больных</w:t>
      </w:r>
      <w:r>
        <w:rPr>
          <w:spacing w:val="4"/>
        </w:rPr>
        <w:t xml:space="preserve"> </w:t>
      </w:r>
      <w:r>
        <w:t>опережает</w:t>
      </w:r>
      <w:r>
        <w:rPr>
          <w:spacing w:val="-1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последней.</w:t>
      </w:r>
    </w:p>
    <w:p w:rsidR="00044215" w:rsidRDefault="00BA5187">
      <w:pPr>
        <w:pStyle w:val="a3"/>
        <w:spacing w:before="199" w:line="276" w:lineRule="auto"/>
        <w:ind w:right="812"/>
        <w:jc w:val="both"/>
      </w:pPr>
      <w:r>
        <w:t>ЧДД в покое при СН II - IV ФК всегда увеличено (&gt;16 в минуту) и не зависит от наличия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одышку.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гидроторакса,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справа.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45"/>
        </w:rPr>
        <w:t xml:space="preserve"> </w:t>
      </w:r>
      <w:r>
        <w:t>ЛЖ</w:t>
      </w:r>
      <w:r>
        <w:rPr>
          <w:spacing w:val="43"/>
        </w:rPr>
        <w:t xml:space="preserve"> </w:t>
      </w:r>
      <w:r>
        <w:t>преимущественно</w:t>
      </w:r>
      <w:r>
        <w:rPr>
          <w:spacing w:val="45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t>нижними</w:t>
      </w:r>
      <w:r>
        <w:rPr>
          <w:spacing w:val="46"/>
        </w:rPr>
        <w:t xml:space="preserve"> </w:t>
      </w:r>
      <w:r>
        <w:t>отделами</w:t>
      </w:r>
      <w:r>
        <w:rPr>
          <w:spacing w:val="46"/>
        </w:rPr>
        <w:t xml:space="preserve"> </w:t>
      </w:r>
      <w:r>
        <w:t>легких</w:t>
      </w:r>
      <w:r>
        <w:rPr>
          <w:spacing w:val="44"/>
        </w:rPr>
        <w:t xml:space="preserve"> </w:t>
      </w:r>
      <w:r>
        <w:t>выслушиваются</w:t>
      </w:r>
    </w:p>
    <w:p w:rsidR="00044215" w:rsidRDefault="00BA5187">
      <w:pPr>
        <w:pStyle w:val="a3"/>
        <w:spacing w:line="276" w:lineRule="auto"/>
        <w:ind w:right="804"/>
        <w:jc w:val="both"/>
      </w:pPr>
      <w:r>
        <w:t>«застойные» хрипы, но у некоторых пациентов даже при повышении ДЗЛА до 25-30 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хрипы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отсутствовать,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компенсаторным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proofErr w:type="spellStart"/>
      <w:r>
        <w:t>лимфооттока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30-50%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волнообразное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(регулярные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минутной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поглощаемого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ЧСС).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proofErr w:type="spellStart"/>
      <w:r>
        <w:t>Чейна</w:t>
      </w:r>
      <w:proofErr w:type="spellEnd"/>
      <w:r>
        <w:t>-Стокса</w:t>
      </w:r>
      <w:r>
        <w:t>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апноэ.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увеличением времени кровотока от легких к головному мозгу, стимуляцией </w:t>
      </w:r>
      <w:proofErr w:type="spellStart"/>
      <w:r>
        <w:t>ирритантных</w:t>
      </w:r>
      <w:proofErr w:type="spellEnd"/>
      <w:r>
        <w:rPr>
          <w:spacing w:val="1"/>
        </w:rPr>
        <w:t xml:space="preserve"> </w:t>
      </w:r>
      <w:r>
        <w:t>рецепторов</w:t>
      </w:r>
      <w:r>
        <w:rPr>
          <w:spacing w:val="-3"/>
        </w:rPr>
        <w:t xml:space="preserve"> </w:t>
      </w:r>
      <w:r>
        <w:t>легких,</w:t>
      </w:r>
      <w:r>
        <w:rPr>
          <w:spacing w:val="-2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периферической</w:t>
      </w:r>
      <w:r>
        <w:rPr>
          <w:spacing w:val="-4"/>
        </w:rPr>
        <w:t xml:space="preserve"> </w:t>
      </w:r>
      <w:proofErr w:type="spellStart"/>
      <w:r>
        <w:t>хемочувствительности</w:t>
      </w:r>
      <w:proofErr w:type="spellEnd"/>
      <w:r>
        <w:t>.</w:t>
      </w:r>
    </w:p>
    <w:p w:rsidR="00044215" w:rsidRDefault="00BA5187">
      <w:pPr>
        <w:pStyle w:val="a3"/>
        <w:spacing w:before="200" w:line="276" w:lineRule="auto"/>
        <w:ind w:right="804"/>
        <w:jc w:val="both"/>
      </w:pPr>
      <w:proofErr w:type="gramStart"/>
      <w:r>
        <w:t>При</w:t>
      </w:r>
      <w:proofErr w:type="gramEnd"/>
      <w:r>
        <w:t xml:space="preserve"> тяжелой СН а</w:t>
      </w:r>
      <w:r>
        <w:t>ппетит у больных снижен, может появиться отвращение к мясу. Живот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proofErr w:type="spellStart"/>
      <w:r>
        <w:t>подвздут</w:t>
      </w:r>
      <w:proofErr w:type="spellEnd"/>
      <w:r>
        <w:t>.</w:t>
      </w:r>
      <w:r>
        <w:rPr>
          <w:spacing w:val="1"/>
        </w:rPr>
        <w:t xml:space="preserve"> </w:t>
      </w:r>
      <w:r>
        <w:t>Асцит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гепатомегалия</w:t>
      </w:r>
      <w:proofErr w:type="spellEnd"/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правожелудочковой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бивентрикулярной</w:t>
      </w:r>
      <w:proofErr w:type="spellEnd"/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ассоциируются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гипоальбуминемией</w:t>
      </w:r>
      <w:proofErr w:type="spellEnd"/>
      <w:r>
        <w:t>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асците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отмечается анасарка,</w:t>
      </w:r>
      <w:r>
        <w:rPr>
          <w:spacing w:val="-1"/>
        </w:rPr>
        <w:t xml:space="preserve"> </w:t>
      </w:r>
      <w:r>
        <w:t>и наоборот.</w:t>
      </w:r>
    </w:p>
    <w:p w:rsidR="00044215" w:rsidRDefault="00BA5187">
      <w:pPr>
        <w:pStyle w:val="a3"/>
        <w:spacing w:before="202" w:line="276" w:lineRule="auto"/>
        <w:ind w:right="808"/>
        <w:jc w:val="both"/>
      </w:pPr>
      <w:r>
        <w:t xml:space="preserve">При динамическом наблюдении за больным СН особо </w:t>
      </w:r>
      <w:proofErr w:type="gramStart"/>
      <w:r>
        <w:t>важны</w:t>
      </w:r>
      <w:proofErr w:type="gramEnd"/>
      <w:r>
        <w:t xml:space="preserve"> 3 простых показателя [5]: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(характеризует</w:t>
      </w:r>
      <w:r>
        <w:rPr>
          <w:spacing w:val="1"/>
        </w:rPr>
        <w:t xml:space="preserve"> </w:t>
      </w:r>
      <w:r>
        <w:t>застой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легких);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(немотивированная</w:t>
      </w:r>
      <w:r>
        <w:rPr>
          <w:spacing w:val="1"/>
        </w:rPr>
        <w:t xml:space="preserve"> </w:t>
      </w:r>
      <w:r>
        <w:t>прибавка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начинающейся</w:t>
      </w:r>
      <w:r>
        <w:rPr>
          <w:spacing w:val="1"/>
        </w:rPr>
        <w:t xml:space="preserve"> </w:t>
      </w:r>
      <w:r>
        <w:t>де</w:t>
      </w:r>
      <w:r>
        <w:t>компенсации);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3-5-й</w:t>
      </w:r>
      <w:r>
        <w:rPr>
          <w:spacing w:val="1"/>
        </w:rPr>
        <w:t xml:space="preserve"> </w:t>
      </w:r>
      <w:r>
        <w:t>минуте</w:t>
      </w:r>
      <w:r>
        <w:rPr>
          <w:spacing w:val="1"/>
        </w:rPr>
        <w:t xml:space="preserve"> </w:t>
      </w:r>
      <w:proofErr w:type="spellStart"/>
      <w:r>
        <w:t>ортостаза</w:t>
      </w:r>
      <w:proofErr w:type="spellEnd"/>
      <w:r>
        <w:rPr>
          <w:spacing w:val="1"/>
        </w:rPr>
        <w:t xml:space="preserve"> </w:t>
      </w:r>
      <w:r>
        <w:t>(снижение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proofErr w:type="spellStart"/>
      <w:r>
        <w:t>гиповолемии</w:t>
      </w:r>
      <w:proofErr w:type="spellEnd"/>
      <w:r>
        <w:t>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нередко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терапии).</w:t>
      </w: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04"/>
      </w:pPr>
      <w:r>
        <w:t>ДИАГНОСТИКА</w:t>
      </w:r>
    </w:p>
    <w:p w:rsidR="00044215" w:rsidRDefault="00044215">
      <w:pPr>
        <w:pStyle w:val="a3"/>
        <w:spacing w:before="7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09"/>
        <w:jc w:val="both"/>
      </w:pPr>
      <w:proofErr w:type="spellStart"/>
      <w:r>
        <w:t>начимость</w:t>
      </w:r>
      <w:proofErr w:type="spellEnd"/>
      <w:r>
        <w:t xml:space="preserve"> симптомов, клинических признаков и тщательного сбора анамнеза заболевания</w:t>
      </w:r>
      <w:r>
        <w:rPr>
          <w:spacing w:val="-57"/>
        </w:rPr>
        <w:t xml:space="preserve"> </w:t>
      </w:r>
      <w:r>
        <w:t xml:space="preserve">чрезвычайно </w:t>
      </w:r>
      <w:proofErr w:type="gramStart"/>
      <w:r>
        <w:t>велика</w:t>
      </w:r>
      <w:proofErr w:type="gramEnd"/>
      <w:r>
        <w:t>, поскольку именно они заставляют подозревать наличие СН. Обычно</w:t>
      </w:r>
      <w:r>
        <w:rPr>
          <w:spacing w:val="1"/>
        </w:rPr>
        <w:t xml:space="preserve"> </w:t>
      </w:r>
      <w:r>
        <w:t>СН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встречается</w:t>
      </w:r>
      <w:r>
        <w:rPr>
          <w:spacing w:val="2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пациентов</w:t>
      </w:r>
      <w:r>
        <w:rPr>
          <w:spacing w:val="16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предшествующего</w:t>
      </w:r>
      <w:r>
        <w:rPr>
          <w:spacing w:val="19"/>
        </w:rPr>
        <w:t xml:space="preserve"> </w:t>
      </w:r>
      <w:r>
        <w:t>анамнеза.</w:t>
      </w:r>
      <w:r>
        <w:rPr>
          <w:spacing w:val="19"/>
        </w:rPr>
        <w:t xml:space="preserve"> </w:t>
      </w:r>
      <w:r>
        <w:t>Одышка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отеки</w:t>
      </w:r>
      <w:r>
        <w:rPr>
          <w:spacing w:val="17"/>
        </w:rPr>
        <w:t xml:space="preserve"> </w:t>
      </w:r>
      <w:r>
        <w:t>ног,</w:t>
      </w:r>
      <w:r>
        <w:rPr>
          <w:spacing w:val="16"/>
        </w:rPr>
        <w:t xml:space="preserve"> </w:t>
      </w:r>
      <w:r>
        <w:t>не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3"/>
        <w:jc w:val="both"/>
      </w:pPr>
      <w:r>
        <w:lastRenderedPageBreak/>
        <w:t>говоря об утомляемости и сердцебиении, нередко встречаются при других заболеваниях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нивелируются</w:t>
      </w:r>
      <w:r>
        <w:rPr>
          <w:spacing w:val="1"/>
        </w:rPr>
        <w:t xml:space="preserve"> </w:t>
      </w:r>
      <w:r>
        <w:t>проводимым</w:t>
      </w:r>
      <w:r>
        <w:rPr>
          <w:spacing w:val="1"/>
        </w:rPr>
        <w:t xml:space="preserve"> </w:t>
      </w:r>
      <w:r>
        <w:t>лечением,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малочувствительными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низко специфичными для диагностики СН, поэтому необходимо иметь доказательства</w:t>
      </w:r>
      <w:r>
        <w:rPr>
          <w:spacing w:val="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функционального повреждения</w:t>
      </w:r>
      <w:r>
        <w:rPr>
          <w:spacing w:val="-1"/>
        </w:rPr>
        <w:t xml:space="preserve"> </w:t>
      </w:r>
      <w:r>
        <w:t>миокарда.</w:t>
      </w:r>
    </w:p>
    <w:p w:rsidR="00044215" w:rsidRDefault="00BA5187">
      <w:pPr>
        <w:pStyle w:val="a3"/>
        <w:spacing w:before="203" w:line="276" w:lineRule="auto"/>
        <w:ind w:right="803"/>
        <w:jc w:val="both"/>
      </w:pPr>
      <w:r>
        <w:t>Согласно Европейским рекомендациям [6], постановка диагноза СН-</w:t>
      </w:r>
      <w:proofErr w:type="spellStart"/>
      <w:r>
        <w:t>нФВ</w:t>
      </w:r>
      <w:proofErr w:type="spellEnd"/>
      <w:r>
        <w:t xml:space="preserve"> возможна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критериев: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СН,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ФВЛЖ.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СН-</w:t>
      </w:r>
      <w:proofErr w:type="spellStart"/>
      <w:r>
        <w:t>сФВ</w:t>
      </w:r>
      <w:proofErr w:type="spellEnd"/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критериев:</w:t>
      </w:r>
      <w:r>
        <w:rPr>
          <w:spacing w:val="1"/>
        </w:rPr>
        <w:t xml:space="preserve"> </w:t>
      </w:r>
      <w:r>
        <w:t>типи</w:t>
      </w:r>
      <w:r>
        <w:t>чные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СН;</w:t>
      </w:r>
      <w:r>
        <w:rPr>
          <w:spacing w:val="60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признаки СН; нормальная или умеренно сниженная ФВ и отсутствие расширения ЛЖ;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(гипертрофия</w:t>
      </w:r>
      <w:r>
        <w:rPr>
          <w:spacing w:val="1"/>
        </w:rPr>
        <w:t xml:space="preserve"> </w:t>
      </w:r>
      <w:r>
        <w:t>ЛЖ/расширение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предсердия)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диастолическая</w:t>
      </w:r>
      <w:r>
        <w:rPr>
          <w:spacing w:val="1"/>
        </w:rPr>
        <w:t xml:space="preserve"> </w:t>
      </w:r>
      <w:r>
        <w:t>дисфункция.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признаки СН могут оставаться неявными на ранних стадиях (особенно при СН-</w:t>
      </w:r>
      <w:proofErr w:type="spellStart"/>
      <w:r>
        <w:t>сФВ</w:t>
      </w:r>
      <w:proofErr w:type="spellEnd"/>
      <w:r>
        <w:t>) и у</w:t>
      </w:r>
      <w:r>
        <w:rPr>
          <w:spacing w:val="1"/>
        </w:rPr>
        <w:t xml:space="preserve"> </w:t>
      </w:r>
      <w:r>
        <w:t>больных, получающих оптимальную терапию, когда ЧСС и ЧДД могут быть в пределах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отеки</w:t>
      </w:r>
      <w:r>
        <w:rPr>
          <w:spacing w:val="1"/>
        </w:rPr>
        <w:t xml:space="preserve"> </w:t>
      </w:r>
      <w:r>
        <w:t>отсутствуют.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первоначальной оценке</w:t>
      </w:r>
      <w:r>
        <w:t xml:space="preserve"> больного входят эхокардиография (</w:t>
      </w:r>
      <w:proofErr w:type="spellStart"/>
      <w:r>
        <w:t>ЭхоКГ</w:t>
      </w:r>
      <w:proofErr w:type="spellEnd"/>
      <w:r>
        <w:t>), электрокардиография</w:t>
      </w:r>
      <w:r>
        <w:rPr>
          <w:spacing w:val="1"/>
        </w:rPr>
        <w:t xml:space="preserve"> </w:t>
      </w:r>
      <w:r>
        <w:t>(ЭКГ)</w:t>
      </w:r>
      <w:r>
        <w:rPr>
          <w:spacing w:val="-2"/>
        </w:rPr>
        <w:t xml:space="preserve"> </w:t>
      </w:r>
      <w:r>
        <w:t>и некоторые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тесты.</w:t>
      </w:r>
    </w:p>
    <w:p w:rsidR="00044215" w:rsidRDefault="00BA5187">
      <w:pPr>
        <w:pStyle w:val="a3"/>
        <w:spacing w:before="200" w:line="276" w:lineRule="auto"/>
        <w:ind w:right="80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1598969</wp:posOffset>
            </wp:positionV>
            <wp:extent cx="5159170" cy="42942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170" cy="429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дисфункцию</w:t>
      </w:r>
      <w:r>
        <w:rPr>
          <w:spacing w:val="-57"/>
        </w:rPr>
        <w:t xml:space="preserve"> </w:t>
      </w:r>
      <w:r>
        <w:t>миокарда:</w:t>
      </w:r>
      <w:r>
        <w:rPr>
          <w:spacing w:val="1"/>
        </w:rPr>
        <w:t xml:space="preserve"> </w:t>
      </w:r>
      <w:proofErr w:type="gramStart"/>
      <w:r>
        <w:t>нормальная</w:t>
      </w:r>
      <w:proofErr w:type="gramEnd"/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(отрицательное</w:t>
      </w:r>
      <w:r>
        <w:rPr>
          <w:spacing w:val="1"/>
        </w:rPr>
        <w:t xml:space="preserve"> </w:t>
      </w:r>
      <w:proofErr w:type="spellStart"/>
      <w:r>
        <w:t>предск</w:t>
      </w:r>
      <w:r>
        <w:t>азующее</w:t>
      </w:r>
      <w:proofErr w:type="spellEnd"/>
      <w:r>
        <w:t xml:space="preserve"> значение &gt;90%). Для объективизации СН наиболее важны предикторы</w:t>
      </w:r>
      <w:r>
        <w:rPr>
          <w:spacing w:val="1"/>
        </w:rPr>
        <w:t xml:space="preserve"> </w:t>
      </w:r>
      <w:r>
        <w:t>низкой сократимости ЛЖ - признаки рубцового поражения миокарда и БЛНПГ; признаки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предсердия</w:t>
      </w:r>
      <w:r>
        <w:rPr>
          <w:spacing w:val="1"/>
        </w:rPr>
        <w:t xml:space="preserve"> </w:t>
      </w:r>
      <w:r>
        <w:t>(ЛП)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ГЛЖ;</w:t>
      </w:r>
      <w:r>
        <w:rPr>
          <w:spacing w:val="1"/>
        </w:rPr>
        <w:t xml:space="preserve"> </w:t>
      </w:r>
      <w:r>
        <w:t>аритмии,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(частая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декомпенсации); признаки электролитных расстройств и медикаментозного влияния. В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29.1 представлены типичные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ЭКГ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СН.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5"/>
        <w:jc w:val="both"/>
      </w:pPr>
      <w:proofErr w:type="spellStart"/>
      <w:r>
        <w:lastRenderedPageBreak/>
        <w:t>ЭхоКГ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подозрении на СН больной без промедления должен быть направлен на это исследование.</w:t>
      </w:r>
      <w:r>
        <w:rPr>
          <w:spacing w:val="1"/>
        </w:rPr>
        <w:t xml:space="preserve"> </w:t>
      </w:r>
      <w:r>
        <w:t>Метод отличает возможность получить исчерпывающую информацию об анатомии сердца</w:t>
      </w:r>
      <w:r>
        <w:rPr>
          <w:spacing w:val="-57"/>
        </w:rPr>
        <w:t xml:space="preserve"> </w:t>
      </w:r>
      <w:r>
        <w:t>(определение объемов камер сердца, их геометрии и массы), сократимости миокарда, о</w:t>
      </w:r>
      <w:r>
        <w:rPr>
          <w:spacing w:val="1"/>
        </w:rPr>
        <w:t xml:space="preserve"> </w:t>
      </w:r>
      <w:r>
        <w:t>состоянии</w:t>
      </w:r>
      <w:r>
        <w:t xml:space="preserve"> клапанного аппарата. </w:t>
      </w:r>
      <w:proofErr w:type="spellStart"/>
      <w:r>
        <w:t>ЭхоКГ</w:t>
      </w:r>
      <w:proofErr w:type="spellEnd"/>
      <w:r>
        <w:t xml:space="preserve"> имеет большое значение при уточнении этиологии</w:t>
      </w:r>
      <w:r>
        <w:rPr>
          <w:spacing w:val="-57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типа.</w:t>
      </w:r>
    </w:p>
    <w:p w:rsidR="00044215" w:rsidRDefault="00BA5187">
      <w:pPr>
        <w:pStyle w:val="a3"/>
        <w:spacing w:before="201" w:line="276" w:lineRule="auto"/>
        <w:ind w:right="803"/>
        <w:jc w:val="both"/>
      </w:pPr>
      <w:r>
        <w:t>ФВЛЖ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группы: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систолической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ЛЖ.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«точки</w:t>
      </w:r>
      <w:r>
        <w:rPr>
          <w:spacing w:val="1"/>
        </w:rPr>
        <w:t xml:space="preserve"> </w:t>
      </w:r>
      <w:r>
        <w:t>разделения»</w:t>
      </w:r>
      <w:r>
        <w:rPr>
          <w:spacing w:val="1"/>
        </w:rPr>
        <w:t xml:space="preserve"> </w:t>
      </w:r>
      <w:r>
        <w:t>используют</w:t>
      </w:r>
      <w:r>
        <w:rPr>
          <w:spacing w:val="59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значения</w:t>
      </w:r>
      <w:r>
        <w:rPr>
          <w:spacing w:val="58"/>
        </w:rPr>
        <w:t xml:space="preserve"> </w:t>
      </w:r>
      <w:r>
        <w:t>ФВЛЖ:</w:t>
      </w:r>
      <w:r>
        <w:rPr>
          <w:spacing w:val="56"/>
        </w:rPr>
        <w:t xml:space="preserve"> </w:t>
      </w:r>
      <w:r>
        <w:t>&lt;40%</w:t>
      </w:r>
      <w:r>
        <w:rPr>
          <w:spacing w:val="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очевидно</w:t>
      </w:r>
      <w:r>
        <w:rPr>
          <w:spacing w:val="58"/>
        </w:rPr>
        <w:t xml:space="preserve"> </w:t>
      </w:r>
      <w:proofErr w:type="gramStart"/>
      <w:r>
        <w:t>сниженная</w:t>
      </w:r>
      <w:proofErr w:type="gramEnd"/>
      <w:r>
        <w:t>;</w:t>
      </w:r>
      <w:r>
        <w:rPr>
          <w:spacing w:val="59"/>
        </w:rPr>
        <w:t xml:space="preserve"> </w:t>
      </w:r>
      <w:r>
        <w:t>40-50%</w:t>
      </w:r>
      <w:r>
        <w:rPr>
          <w:spacing w:val="58"/>
        </w:rPr>
        <w:t xml:space="preserve"> </w:t>
      </w:r>
      <w:r>
        <w:t>-</w:t>
      </w:r>
    </w:p>
    <w:p w:rsidR="00044215" w:rsidRDefault="00BA5187">
      <w:pPr>
        <w:pStyle w:val="a3"/>
        <w:spacing w:before="1" w:line="276" w:lineRule="auto"/>
        <w:ind w:right="805"/>
        <w:jc w:val="both"/>
      </w:pPr>
      <w:r>
        <w:t>«сумеречная</w:t>
      </w:r>
      <w:r>
        <w:rPr>
          <w:spacing w:val="1"/>
        </w:rPr>
        <w:t xml:space="preserve"> </w:t>
      </w:r>
      <w:r>
        <w:t>зона»;</w:t>
      </w:r>
      <w:r>
        <w:rPr>
          <w:spacing w:val="1"/>
        </w:rPr>
        <w:t xml:space="preserve"> </w:t>
      </w:r>
      <w:r>
        <w:t>&gt;50%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сохраненная</w:t>
      </w:r>
      <w:r>
        <w:rPr>
          <w:spacing w:val="1"/>
        </w:rPr>
        <w:t xml:space="preserve"> </w:t>
      </w:r>
      <w:r>
        <w:t>ФВЛЖ.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ФВ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рассматриваться в качестве синонима индекса сократимости, поскольку прямо зависит 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ЛЖ,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постнагрузки</w:t>
      </w:r>
      <w:proofErr w:type="spellEnd"/>
      <w:r>
        <w:t>,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клапанного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 xml:space="preserve">нормальный ударный объем может поддерживаться, несмотря на </w:t>
      </w:r>
      <w:proofErr w:type="gramStart"/>
      <w:r>
        <w:t>низкую</w:t>
      </w:r>
      <w:proofErr w:type="gramEnd"/>
      <w:r>
        <w:t xml:space="preserve"> ФВЛЖ, за счет</w:t>
      </w:r>
      <w:r>
        <w:rPr>
          <w:spacing w:val="1"/>
        </w:rPr>
        <w:t xml:space="preserve"> </w:t>
      </w:r>
      <w:r>
        <w:t>расширения ЛЖ и увеличения его объема. В табл. 29.2 перечислены наиболее частые при</w:t>
      </w:r>
      <w:r>
        <w:rPr>
          <w:spacing w:val="1"/>
        </w:rPr>
        <w:t xml:space="preserve"> </w:t>
      </w:r>
      <w:r>
        <w:t>СН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proofErr w:type="gramStart"/>
      <w:r>
        <w:t>систолической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диастолической</w:t>
      </w:r>
      <w:r>
        <w:rPr>
          <w:spacing w:val="-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выявляемые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proofErr w:type="spellStart"/>
      <w:r>
        <w:t>ЭхоКГ</w:t>
      </w:r>
      <w:proofErr w:type="spellEnd"/>
      <w:r>
        <w:t>.</w:t>
      </w:r>
    </w:p>
    <w:p w:rsidR="00044215" w:rsidRDefault="00BA5187">
      <w:pPr>
        <w:pStyle w:val="a3"/>
        <w:spacing w:before="201" w:line="276" w:lineRule="auto"/>
        <w:ind w:right="808"/>
        <w:jc w:val="both"/>
      </w:pPr>
      <w:proofErr w:type="spellStart"/>
      <w:r>
        <w:t>Чреспищеводная</w:t>
      </w:r>
      <w:proofErr w:type="spellEnd"/>
      <w:r>
        <w:rPr>
          <w:spacing w:val="1"/>
        </w:rPr>
        <w:t xml:space="preserve"> </w:t>
      </w:r>
      <w:proofErr w:type="spellStart"/>
      <w:r>
        <w:t>ЭхоКГ</w:t>
      </w:r>
      <w:proofErr w:type="spellEnd"/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(ожирение,</w:t>
      </w:r>
      <w:r>
        <w:rPr>
          <w:spacing w:val="1"/>
        </w:rPr>
        <w:t xml:space="preserve"> </w:t>
      </w:r>
      <w:r>
        <w:t>эмфизема</w:t>
      </w:r>
      <w:r>
        <w:rPr>
          <w:spacing w:val="1"/>
        </w:rPr>
        <w:t xml:space="preserve"> </w:t>
      </w:r>
      <w:r>
        <w:t>легких и т.д.), для уточнения состояния клапанного аппарата и визуализации полости</w:t>
      </w:r>
      <w:r>
        <w:rPr>
          <w:spacing w:val="1"/>
        </w:rPr>
        <w:t xml:space="preserve"> </w:t>
      </w:r>
      <w:r>
        <w:t>предсердий.</w:t>
      </w:r>
    </w:p>
    <w:p w:rsidR="00044215" w:rsidRDefault="00BA5187">
      <w:pPr>
        <w:pStyle w:val="a3"/>
        <w:spacing w:before="200" w:line="276" w:lineRule="auto"/>
        <w:ind w:right="803"/>
        <w:jc w:val="both"/>
      </w:pP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стре</w:t>
      </w:r>
      <w:r>
        <w:t>сс-</w:t>
      </w:r>
      <w:proofErr w:type="spellStart"/>
      <w:r>
        <w:t>ЭхоКГ</w:t>
      </w:r>
      <w:proofErr w:type="spellEnd"/>
      <w:r>
        <w:rPr>
          <w:spacing w:val="1"/>
        </w:rPr>
        <w:t xml:space="preserve"> </w:t>
      </w:r>
      <w:r>
        <w:t>(высокоинформативный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ишемической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СН,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реваскуляризации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медикаментозного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сократительного</w:t>
      </w:r>
      <w:r>
        <w:rPr>
          <w:spacing w:val="1"/>
        </w:rPr>
        <w:t xml:space="preserve"> </w:t>
      </w:r>
      <w:r>
        <w:t>резерва);</w:t>
      </w:r>
      <w:r>
        <w:rPr>
          <w:spacing w:val="1"/>
        </w:rPr>
        <w:t xml:space="preserve"> </w:t>
      </w:r>
      <w:r>
        <w:t>магнитно-резонансная</w:t>
      </w:r>
      <w:r>
        <w:rPr>
          <w:spacing w:val="1"/>
        </w:rPr>
        <w:t xml:space="preserve"> </w:t>
      </w:r>
      <w:r>
        <w:t>томография</w:t>
      </w:r>
      <w:r>
        <w:rPr>
          <w:spacing w:val="1"/>
        </w:rPr>
        <w:t xml:space="preserve"> </w:t>
      </w:r>
      <w:r>
        <w:t>(обладает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proofErr w:type="spellStart"/>
      <w:r>
        <w:t>воспроизводимостью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стенок,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миокарда);</w:t>
      </w:r>
      <w:r>
        <w:rPr>
          <w:spacing w:val="1"/>
        </w:rPr>
        <w:t xml:space="preserve"> </w:t>
      </w:r>
      <w:proofErr w:type="spellStart"/>
      <w:r>
        <w:t>радионуклидная</w:t>
      </w:r>
      <w:proofErr w:type="spellEnd"/>
      <w:r>
        <w:rPr>
          <w:spacing w:val="1"/>
        </w:rPr>
        <w:t xml:space="preserve"> </w:t>
      </w:r>
      <w:proofErr w:type="spellStart"/>
      <w:r>
        <w:t>вентрикулография</w:t>
      </w:r>
      <w:proofErr w:type="spellEnd"/>
      <w:r>
        <w:rPr>
          <w:spacing w:val="1"/>
        </w:rPr>
        <w:t xml:space="preserve"> </w:t>
      </w:r>
      <w:r>
        <w:t>(точно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ФВ,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жизнеспособности</w:t>
      </w:r>
      <w:r>
        <w:rPr>
          <w:spacing w:val="-1"/>
        </w:rPr>
        <w:t xml:space="preserve"> </w:t>
      </w:r>
      <w:r>
        <w:t>и степени ишемии</w:t>
      </w:r>
      <w:r>
        <w:rPr>
          <w:spacing w:val="-1"/>
        </w:rPr>
        <w:t xml:space="preserve"> </w:t>
      </w:r>
      <w:r>
        <w:t>миокарда).</w:t>
      </w:r>
    </w:p>
    <w:p w:rsidR="00044215" w:rsidRDefault="00BA5187">
      <w:pPr>
        <w:pStyle w:val="a3"/>
        <w:spacing w:before="201" w:line="276" w:lineRule="auto"/>
        <w:ind w:right="806"/>
        <w:jc w:val="both"/>
      </w:pPr>
      <w:r>
        <w:t>При подозрении на СН обязательно выполняют следующие лабо</w:t>
      </w:r>
      <w:r>
        <w:t>раторные тесты: общий</w:t>
      </w:r>
      <w:r>
        <w:rPr>
          <w:spacing w:val="1"/>
        </w:rPr>
        <w:t xml:space="preserve"> </w:t>
      </w:r>
      <w:r>
        <w:t>анализ крови (с определением уровня гемоглобина, числа лейкоцитов и тромбоцитов),</w:t>
      </w:r>
      <w:r>
        <w:rPr>
          <w:spacing w:val="1"/>
        </w:rPr>
        <w:t xml:space="preserve"> </w:t>
      </w:r>
      <w:r>
        <w:t xml:space="preserve">определение в сыворотке крови уровня калия, натрия, глюкозы, </w:t>
      </w:r>
      <w:proofErr w:type="spellStart"/>
      <w:r>
        <w:t>трансаминаз</w:t>
      </w:r>
      <w:proofErr w:type="spellEnd"/>
      <w:r>
        <w:t>, билирубина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креатинина</w:t>
      </w:r>
      <w:proofErr w:type="spellEnd"/>
      <w:r>
        <w:t xml:space="preserve"> с подсчетом скорости клубочковой фильтрации (СКФ), общ</w:t>
      </w:r>
      <w:r>
        <w:t>ий анализ мочи.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анализы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картины.</w:t>
      </w:r>
    </w:p>
    <w:p w:rsidR="00044215" w:rsidRDefault="00BA5187">
      <w:pPr>
        <w:pStyle w:val="a3"/>
        <w:spacing w:before="201" w:line="276" w:lineRule="auto"/>
        <w:ind w:right="807"/>
        <w:jc w:val="both"/>
      </w:pP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незначительной/умеренной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гематологические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электролитные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анемия,</w:t>
      </w:r>
      <w:r>
        <w:rPr>
          <w:spacing w:val="1"/>
        </w:rPr>
        <w:t xml:space="preserve"> </w:t>
      </w:r>
      <w:proofErr w:type="spellStart"/>
      <w:r>
        <w:t>гиперкалиемия</w:t>
      </w:r>
      <w:proofErr w:type="spellEnd"/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дисфункция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диуретиками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блокаторами</w:t>
      </w:r>
      <w:r>
        <w:rPr>
          <w:spacing w:val="1"/>
        </w:rPr>
        <w:t xml:space="preserve"> </w:t>
      </w:r>
      <w:r>
        <w:t>РААС.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лабораторный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назначаемой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СН: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инициации,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доз препаратов, при</w:t>
      </w:r>
      <w:r>
        <w:rPr>
          <w:spacing w:val="-1"/>
        </w:rPr>
        <w:t xml:space="preserve"> </w:t>
      </w:r>
      <w:r>
        <w:t>наблюдении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ходом</w:t>
      </w:r>
      <w:r>
        <w:rPr>
          <w:spacing w:val="-1"/>
        </w:rPr>
        <w:t xml:space="preserve"> </w:t>
      </w:r>
      <w:r>
        <w:t>лечения.</w:t>
      </w:r>
    </w:p>
    <w:p w:rsidR="00044215" w:rsidRDefault="00BA5187">
      <w:pPr>
        <w:pStyle w:val="a3"/>
        <w:spacing w:before="198" w:line="276" w:lineRule="auto"/>
        <w:ind w:right="809"/>
        <w:jc w:val="both"/>
      </w:pPr>
      <w:r>
        <w:t>Исследование содержания в крови мозгового натрийуретического гормона (BNP) или его</w:t>
      </w:r>
      <w:r>
        <w:rPr>
          <w:spacing w:val="1"/>
        </w:rPr>
        <w:t xml:space="preserve"> </w:t>
      </w:r>
      <w:r>
        <w:t>N-концевого предшественника (NT-</w:t>
      </w:r>
      <w:proofErr w:type="spellStart"/>
      <w:r>
        <w:t>proBNP</w:t>
      </w:r>
      <w:proofErr w:type="spellEnd"/>
      <w:r>
        <w:t>) полезно в дифференциальном диагнозе СН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прогноза.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(позволяющие поставить диагноз СН) до сих пор точно не определены, поэтому по их</w:t>
      </w:r>
      <w:r>
        <w:rPr>
          <w:spacing w:val="1"/>
        </w:rPr>
        <w:t xml:space="preserve"> </w:t>
      </w:r>
      <w:r>
        <w:t>уровню</w:t>
      </w:r>
      <w:r>
        <w:rPr>
          <w:spacing w:val="38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судить</w:t>
      </w:r>
      <w:r>
        <w:rPr>
          <w:spacing w:val="38"/>
        </w:rPr>
        <w:t xml:space="preserve"> </w:t>
      </w:r>
      <w:r>
        <w:t>лишь</w:t>
      </w:r>
      <w:r>
        <w:rPr>
          <w:spacing w:val="38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вероятном</w:t>
      </w:r>
      <w:r>
        <w:rPr>
          <w:spacing w:val="34"/>
        </w:rPr>
        <w:t xml:space="preserve"> </w:t>
      </w:r>
      <w:r>
        <w:t>наличии/отсутствии</w:t>
      </w:r>
      <w:r>
        <w:rPr>
          <w:spacing w:val="38"/>
        </w:rPr>
        <w:t xml:space="preserve"> </w:t>
      </w:r>
      <w:r>
        <w:t>СН.</w:t>
      </w:r>
      <w:r>
        <w:rPr>
          <w:spacing w:val="37"/>
        </w:rPr>
        <w:t xml:space="preserve"> </w:t>
      </w:r>
      <w:r>
        <w:t>Так,</w:t>
      </w:r>
      <w:r>
        <w:rPr>
          <w:spacing w:val="37"/>
        </w:rPr>
        <w:t xml:space="preserve"> </w:t>
      </w:r>
      <w:r>
        <w:t>показатели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5"/>
        <w:jc w:val="both"/>
      </w:pPr>
      <w:proofErr w:type="spellStart"/>
      <w:r>
        <w:lastRenderedPageBreak/>
        <w:t>NTproBNP</w:t>
      </w:r>
      <w:proofErr w:type="spellEnd"/>
      <w:r>
        <w:t xml:space="preserve"> &gt;300 </w:t>
      </w:r>
      <w:proofErr w:type="spellStart"/>
      <w:r>
        <w:t>пг</w:t>
      </w:r>
      <w:proofErr w:type="spellEnd"/>
      <w:r>
        <w:t xml:space="preserve">/мл и для BNP &gt;100 </w:t>
      </w:r>
      <w:proofErr w:type="spellStart"/>
      <w:r>
        <w:t>пг</w:t>
      </w:r>
      <w:proofErr w:type="spellEnd"/>
      <w:r>
        <w:t>/мл являются «отрезными» для вериф</w:t>
      </w:r>
      <w:r>
        <w:t>икации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декомпенсацией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кровообращения. При низкой концентрации натрийуретических гормонов у нелеченых</w:t>
      </w:r>
      <w:r>
        <w:rPr>
          <w:spacing w:val="1"/>
        </w:rPr>
        <w:t xml:space="preserve"> </w:t>
      </w:r>
      <w:r>
        <w:t>больных можно исключить СН как причину имеющихся симптомов. Высокий уровень</w:t>
      </w:r>
      <w:r>
        <w:rPr>
          <w:spacing w:val="1"/>
        </w:rPr>
        <w:t xml:space="preserve"> </w:t>
      </w:r>
      <w:r>
        <w:t>натрийуретических</w:t>
      </w:r>
      <w:r>
        <w:rPr>
          <w:spacing w:val="1"/>
        </w:rPr>
        <w:t xml:space="preserve"> </w:t>
      </w:r>
      <w:r>
        <w:t>г</w:t>
      </w:r>
      <w:r>
        <w:t>ормонов,</w:t>
      </w:r>
      <w:r>
        <w:rPr>
          <w:spacing w:val="1"/>
        </w:rPr>
        <w:t xml:space="preserve"> </w:t>
      </w:r>
      <w:r>
        <w:t>сохраняющийся,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указывает на плохой прогноз. У больных СН-</w:t>
      </w:r>
      <w:proofErr w:type="spellStart"/>
      <w:r>
        <w:t>сФВ</w:t>
      </w:r>
      <w:proofErr w:type="spellEnd"/>
      <w:r>
        <w:t xml:space="preserve"> уровень натрийуретических пептидов,</w:t>
      </w:r>
      <w:r>
        <w:rPr>
          <w:spacing w:val="1"/>
        </w:rPr>
        <w:t xml:space="preserve"> </w:t>
      </w:r>
      <w:r>
        <w:t>как правило, ниже, чем у больных с систолической дисфункцией. Помимо СН, уровень</w:t>
      </w:r>
      <w:r>
        <w:rPr>
          <w:spacing w:val="1"/>
        </w:rPr>
        <w:t xml:space="preserve"> </w:t>
      </w:r>
      <w:r>
        <w:t>натрийуретических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</w:t>
      </w:r>
      <w:r>
        <w:t>ышаться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гипертрофии</w:t>
      </w:r>
      <w:r>
        <w:rPr>
          <w:spacing w:val="1"/>
        </w:rPr>
        <w:t xml:space="preserve"> </w:t>
      </w:r>
      <w:r>
        <w:t>ЛЖ,</w:t>
      </w:r>
      <w:r>
        <w:rPr>
          <w:spacing w:val="1"/>
        </w:rPr>
        <w:t xml:space="preserve"> </w:t>
      </w:r>
      <w:r>
        <w:t>тахикардии,</w:t>
      </w:r>
      <w:r>
        <w:rPr>
          <w:spacing w:val="1"/>
        </w:rPr>
        <w:t xml:space="preserve"> </w:t>
      </w:r>
      <w:r>
        <w:t>гемодинамической перегрузке ПЖ, ишемии миокарда, гипоксемии, дисфункции почек,</w:t>
      </w:r>
      <w:r>
        <w:rPr>
          <w:spacing w:val="1"/>
        </w:rPr>
        <w:t xml:space="preserve"> </w:t>
      </w:r>
      <w:r>
        <w:t>циррозе печени, сепсисе, инфекции, у лиц пожилого возраста. Ожирение и лекарственная</w:t>
      </w:r>
      <w:r>
        <w:rPr>
          <w:spacing w:val="1"/>
        </w:rPr>
        <w:t xml:space="preserve"> </w:t>
      </w:r>
      <w:r>
        <w:t>терапия, наоборот, снижают содержание этих гормонов. Менее очевидно использование</w:t>
      </w:r>
      <w:r>
        <w:rPr>
          <w:spacing w:val="1"/>
        </w:rPr>
        <w:t xml:space="preserve"> </w:t>
      </w:r>
      <w:r>
        <w:t>натрийуретических</w:t>
      </w:r>
      <w:r>
        <w:rPr>
          <w:spacing w:val="-2"/>
        </w:rPr>
        <w:t xml:space="preserve"> </w:t>
      </w:r>
      <w:r>
        <w:t>гормонов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терапии.</w:t>
      </w:r>
    </w:p>
    <w:p w:rsidR="00044215" w:rsidRDefault="00BA5187">
      <w:pPr>
        <w:pStyle w:val="a3"/>
        <w:spacing w:before="203" w:line="276" w:lineRule="auto"/>
        <w:ind w:right="804"/>
        <w:jc w:val="both"/>
      </w:pPr>
      <w:r>
        <w:t>Проведение нагрузочных тестов у пациентов СН оправдано не для диагностики, а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определения степени риска и показаний </w:t>
      </w:r>
      <w:proofErr w:type="gramStart"/>
      <w:r>
        <w:t>к</w:t>
      </w:r>
      <w:proofErr w:type="gramEnd"/>
      <w:r>
        <w:t xml:space="preserve"> ТС. Нормальный результат нагрузочного теста у</w:t>
      </w:r>
      <w:r>
        <w:rPr>
          <w:spacing w:val="-57"/>
        </w:rPr>
        <w:t xml:space="preserve"> </w:t>
      </w:r>
      <w:r>
        <w:t>пациента,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получающего</w:t>
      </w:r>
      <w:r>
        <w:rPr>
          <w:spacing w:val="-3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лечения,</w:t>
      </w:r>
      <w:r>
        <w:rPr>
          <w:spacing w:val="-2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исключает</w:t>
      </w:r>
      <w:r>
        <w:rPr>
          <w:spacing w:val="-3"/>
        </w:rPr>
        <w:t xml:space="preserve"> </w:t>
      </w:r>
      <w:r>
        <w:t>диагноз</w:t>
      </w:r>
      <w:r>
        <w:rPr>
          <w:spacing w:val="-2"/>
        </w:rPr>
        <w:t xml:space="preserve"> </w:t>
      </w:r>
      <w:r>
        <w:t>СН.</w:t>
      </w:r>
    </w:p>
    <w:p w:rsidR="00044215" w:rsidRDefault="00BA5187">
      <w:pPr>
        <w:pStyle w:val="a3"/>
        <w:spacing w:before="200" w:line="276" w:lineRule="auto"/>
        <w:ind w:right="801"/>
        <w:jc w:val="both"/>
      </w:pPr>
      <w:r>
        <w:t>У пациентов с СН</w:t>
      </w:r>
      <w:r>
        <w:t xml:space="preserve"> оправдано длительное выполнение нагрузки (8-12 мин до достижения</w:t>
      </w:r>
      <w:r>
        <w:rPr>
          <w:spacing w:val="1"/>
        </w:rPr>
        <w:t xml:space="preserve"> </w:t>
      </w:r>
      <w:r>
        <w:t>критериев остановки) с минимальным ее приростом при переходе от одной ступени к</w:t>
      </w:r>
      <w:r>
        <w:rPr>
          <w:spacing w:val="1"/>
        </w:rPr>
        <w:t xml:space="preserve"> </w:t>
      </w:r>
      <w:r>
        <w:t>другой, моделирующей постепенное увеличение крутизны наклона условной дистанции</w:t>
      </w:r>
      <w:r>
        <w:rPr>
          <w:spacing w:val="1"/>
        </w:rPr>
        <w:t xml:space="preserve"> </w:t>
      </w:r>
      <w:r>
        <w:t>(</w:t>
      </w:r>
      <w:proofErr w:type="spellStart"/>
      <w:r>
        <w:t>тредмил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велоэргометр),</w:t>
      </w:r>
      <w:r>
        <w:rPr>
          <w:spacing w:val="1"/>
        </w:rPr>
        <w:t xml:space="preserve"> </w:t>
      </w:r>
      <w:r>
        <w:t>ос</w:t>
      </w:r>
      <w:r>
        <w:t>обенно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газообмена</w:t>
      </w:r>
      <w:r>
        <w:rPr>
          <w:spacing w:val="-57"/>
        </w:rPr>
        <w:t xml:space="preserve"> </w:t>
      </w:r>
      <w:r>
        <w:t>(</w:t>
      </w:r>
      <w:proofErr w:type="spellStart"/>
      <w:r>
        <w:t>спироэргометрия</w:t>
      </w:r>
      <w:proofErr w:type="spellEnd"/>
      <w:r>
        <w:t>).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максимуме</w:t>
      </w:r>
      <w:r>
        <w:rPr>
          <w:spacing w:val="1"/>
        </w:rPr>
        <w:t xml:space="preserve"> </w:t>
      </w:r>
      <w:r>
        <w:t>нагрузки</w:t>
      </w:r>
      <w:r>
        <w:rPr>
          <w:spacing w:val="60"/>
        </w:rPr>
        <w:t xml:space="preserve"> </w:t>
      </w:r>
      <w:r>
        <w:t>(VO2max)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 отражает толерантность к нагрузкам и ФК СН, нежели любой другой показатель.</w:t>
      </w:r>
      <w:r>
        <w:rPr>
          <w:spacing w:val="1"/>
        </w:rPr>
        <w:t xml:space="preserve"> </w:t>
      </w:r>
      <w:r>
        <w:t>Величина VO2max &lt;</w:t>
      </w:r>
      <w:r>
        <w:t>12 мл/кг в минуту указывает на высокий прогностический риск, а</w:t>
      </w:r>
      <w:r>
        <w:rPr>
          <w:spacing w:val="1"/>
        </w:rPr>
        <w:t xml:space="preserve"> </w:t>
      </w:r>
      <w:r>
        <w:t>VO2max &gt;18 мл/кг/мин соответствует минимальному риску. При отсутствии специального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объективизации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использовать тест ходьбы в течение 6 </w:t>
      </w:r>
      <w:r>
        <w:t xml:space="preserve">мин, соответствующий </w:t>
      </w:r>
      <w:proofErr w:type="spellStart"/>
      <w:r>
        <w:t>субмаксимальной</w:t>
      </w:r>
      <w:proofErr w:type="spellEnd"/>
      <w:r>
        <w:t xml:space="preserve"> нагрузке.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просты:</w:t>
      </w:r>
      <w:r>
        <w:rPr>
          <w:spacing w:val="1"/>
        </w:rPr>
        <w:t xml:space="preserve"> </w:t>
      </w:r>
      <w:r>
        <w:t>размеченный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коридор,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секундной стрелкой и четкое объяснение задачи больному, который должен пройти по</w:t>
      </w:r>
      <w:r>
        <w:rPr>
          <w:spacing w:val="1"/>
        </w:rPr>
        <w:t xml:space="preserve"> </w:t>
      </w:r>
      <w:r>
        <w:t>коридору в приемлемо быстром для него темпе максимал</w:t>
      </w:r>
      <w:r>
        <w:t>ьную дистанцию за 6 мин (если</w:t>
      </w:r>
      <w:r>
        <w:rPr>
          <w:spacing w:val="1"/>
        </w:rPr>
        <w:t xml:space="preserve"> </w:t>
      </w:r>
      <w:r>
        <w:t>больной остановится для отдыха, затраченное на это время засчитывается). Существует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корреляционная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пройденная</w:t>
      </w:r>
      <w:r>
        <w:rPr>
          <w:spacing w:val="1"/>
        </w:rPr>
        <w:t xml:space="preserve"> </w:t>
      </w:r>
      <w:r>
        <w:t>дистанция</w:t>
      </w:r>
      <w:r>
        <w:rPr>
          <w:spacing w:val="1"/>
        </w:rPr>
        <w:t xml:space="preserve"> </w:t>
      </w:r>
      <w:r>
        <w:t>&lt;300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неблагоприятному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[8].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 теста следует учитывать, что на них может оказать влияние патология 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дыхательной,</w:t>
      </w:r>
      <w:r>
        <w:rPr>
          <w:spacing w:val="-5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опорно-двигательных</w:t>
      </w:r>
      <w:r>
        <w:rPr>
          <w:spacing w:val="-1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пациента.</w:t>
      </w:r>
    </w:p>
    <w:p w:rsidR="00044215" w:rsidRDefault="00BA5187">
      <w:pPr>
        <w:pStyle w:val="a3"/>
        <w:spacing w:before="202" w:line="276" w:lineRule="auto"/>
        <w:ind w:right="802"/>
        <w:jc w:val="both"/>
      </w:pPr>
      <w:proofErr w:type="spellStart"/>
      <w:r>
        <w:t>ентгенография</w:t>
      </w:r>
      <w:proofErr w:type="spellEnd"/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вариабельность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proofErr w:type="spellStart"/>
      <w:r>
        <w:t>воспроизводимость</w:t>
      </w:r>
      <w:proofErr w:type="spellEnd"/>
      <w:r>
        <w:t>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proofErr w:type="spellStart"/>
      <w:r>
        <w:t>кардиомегалии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кардиоторакальный</w:t>
      </w:r>
      <w:proofErr w:type="spellEnd"/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&gt;50%)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венозному</w:t>
      </w:r>
      <w:r>
        <w:rPr>
          <w:spacing w:val="1"/>
        </w:rPr>
        <w:t xml:space="preserve"> </w:t>
      </w:r>
      <w:r>
        <w:t>легочному</w:t>
      </w:r>
      <w:r>
        <w:rPr>
          <w:spacing w:val="1"/>
        </w:rPr>
        <w:t xml:space="preserve"> </w:t>
      </w:r>
      <w:r>
        <w:t>застою.</w:t>
      </w:r>
      <w:r>
        <w:rPr>
          <w:spacing w:val="1"/>
        </w:rPr>
        <w:t xml:space="preserve"> </w:t>
      </w:r>
      <w:proofErr w:type="spellStart"/>
      <w:r>
        <w:t>Кардиомегалия</w:t>
      </w:r>
      <w:proofErr w:type="spellEnd"/>
      <w:r>
        <w:t xml:space="preserve"> - свидетельство вовлеченности сердца в патологический процесс. Наличие</w:t>
      </w:r>
      <w:r>
        <w:rPr>
          <w:spacing w:val="-57"/>
        </w:rPr>
        <w:t xml:space="preserve"> </w:t>
      </w:r>
      <w:r>
        <w:t>венозного засто</w:t>
      </w:r>
      <w:r>
        <w:t>я и его динамика могут быть использованы для характеристики тяжести</w:t>
      </w:r>
      <w:r>
        <w:rPr>
          <w:spacing w:val="1"/>
        </w:rPr>
        <w:t xml:space="preserve"> </w:t>
      </w:r>
      <w:r>
        <w:t>заболевания и служить объективным критерием эффективности терапии. Венозный застой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альвеолярный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интерстициальный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заклинивания</w:t>
      </w:r>
      <w:r>
        <w:rPr>
          <w:spacing w:val="-1"/>
        </w:rPr>
        <w:t xml:space="preserve"> </w:t>
      </w:r>
      <w:r>
        <w:t>легочной</w:t>
      </w:r>
      <w:r>
        <w:rPr>
          <w:spacing w:val="-2"/>
        </w:rPr>
        <w:t xml:space="preserve"> </w:t>
      </w:r>
      <w:r>
        <w:t>артерии.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5"/>
        <w:jc w:val="both"/>
      </w:pPr>
      <w:r>
        <w:lastRenderedPageBreak/>
        <w:t xml:space="preserve">Коронарная ангиография (КАГ) с </w:t>
      </w:r>
      <w:proofErr w:type="spellStart"/>
      <w:r>
        <w:t>вентрикулографией</w:t>
      </w:r>
      <w:proofErr w:type="spellEnd"/>
      <w:r>
        <w:t xml:space="preserve"> (ВГ), мониторинг гемодинамики с</w:t>
      </w:r>
      <w:r>
        <w:rPr>
          <w:spacing w:val="1"/>
        </w:rPr>
        <w:t xml:space="preserve"> </w:t>
      </w:r>
      <w:r>
        <w:t>помощью катетера Свана-Ганса и ЭМБ</w:t>
      </w:r>
      <w:r>
        <w:rPr>
          <w:spacing w:val="60"/>
        </w:rPr>
        <w:t xml:space="preserve"> </w:t>
      </w:r>
      <w:r>
        <w:t>у пациентов с установленным диагнозом СН 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</w:t>
      </w:r>
      <w:r>
        <w:t>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указанных методов не должен применяться рутинно. </w:t>
      </w:r>
      <w:proofErr w:type="gramStart"/>
      <w:r>
        <w:t>КАГ следует рассмотреть у больных</w:t>
      </w:r>
      <w:r>
        <w:rPr>
          <w:spacing w:val="1"/>
        </w:rPr>
        <w:t xml:space="preserve"> </w:t>
      </w:r>
      <w:r>
        <w:t>СН и стенокардией напряжения, при подозрении на ишемическую дисфункцию ЛЖ, у</w:t>
      </w:r>
      <w:r>
        <w:rPr>
          <w:spacing w:val="1"/>
        </w:rPr>
        <w:t xml:space="preserve"> </w:t>
      </w:r>
      <w:r>
        <w:t>переживших остановку сердца, а также у лиц с высоким риском ИБС.</w:t>
      </w:r>
      <w:proofErr w:type="gramEnd"/>
      <w:r>
        <w:t xml:space="preserve"> КАГ может быть</w:t>
      </w:r>
      <w:r>
        <w:rPr>
          <w:spacing w:val="1"/>
        </w:rPr>
        <w:t xml:space="preserve"> </w:t>
      </w:r>
      <w:proofErr w:type="gramStart"/>
      <w:r>
        <w:t>выполнена</w:t>
      </w:r>
      <w:proofErr w:type="gramEnd"/>
      <w:r>
        <w:t xml:space="preserve"> </w:t>
      </w:r>
      <w:r>
        <w:t>по жизненным показаниям у ряда больных тяжелой СН (кардиогенным шоком</w:t>
      </w:r>
      <w:r>
        <w:rPr>
          <w:spacing w:val="1"/>
        </w:rPr>
        <w:t xml:space="preserve"> </w:t>
      </w:r>
      <w:r>
        <w:t>или острым отеком легких) или при неадекватном ответе на лечение. КАГ и ВГ показаны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рефрактерной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неизвестной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митральной</w:t>
      </w:r>
      <w:r>
        <w:rPr>
          <w:spacing w:val="1"/>
        </w:rPr>
        <w:t xml:space="preserve"> </w:t>
      </w:r>
      <w:proofErr w:type="spellStart"/>
      <w:r>
        <w:t>регургитации</w:t>
      </w:r>
      <w:proofErr w:type="spellEnd"/>
      <w:r>
        <w:t xml:space="preserve"> или поражен</w:t>
      </w:r>
      <w:proofErr w:type="gramStart"/>
      <w:r>
        <w:t>ии а</w:t>
      </w:r>
      <w:r>
        <w:t>о</w:t>
      </w:r>
      <w:proofErr w:type="gramEnd"/>
      <w:r>
        <w:t>ртального клапана для определения объема последующего</w:t>
      </w:r>
      <w:r>
        <w:rPr>
          <w:spacing w:val="-57"/>
        </w:rPr>
        <w:t xml:space="preserve"> </w:t>
      </w:r>
      <w:r>
        <w:t>хирургического вмешательства. Мониторинг гемодинамики с помощью катетера Сван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Ганса не рекомендован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рутинного применения;</w:t>
      </w:r>
      <w:r>
        <w:rPr>
          <w:spacing w:val="1"/>
        </w:rPr>
        <w:t xml:space="preserve"> </w:t>
      </w:r>
      <w:r>
        <w:t>чаще его 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ОСН, а</w:t>
      </w:r>
      <w:r>
        <w:rPr>
          <w:spacing w:val="1"/>
        </w:rPr>
        <w:t xml:space="preserve"> </w:t>
      </w:r>
      <w:r>
        <w:t>также для определения обратимости легочной гипертензии перед трансплантацией сердца</w:t>
      </w:r>
      <w:r>
        <w:rPr>
          <w:spacing w:val="1"/>
        </w:rPr>
        <w:t xml:space="preserve"> </w:t>
      </w:r>
      <w:r>
        <w:t>(ТС). Проведение ЭМБ показано для уточнения воспалительного, инфильтративного или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по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использованию - низкая чувствительность при воспалительных заболеваниях миокарда и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патоморфологических</w:t>
      </w:r>
      <w:r>
        <w:rPr>
          <w:spacing w:val="-2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диагноза.</w:t>
      </w: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07"/>
      </w:pPr>
      <w:r>
        <w:t>ЛЕЧЕНИЕ</w:t>
      </w:r>
    </w:p>
    <w:p w:rsidR="00044215" w:rsidRDefault="00044215">
      <w:pPr>
        <w:pStyle w:val="a3"/>
        <w:spacing w:before="8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02"/>
        <w:jc w:val="both"/>
      </w:pPr>
      <w:r>
        <w:t>Можно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[10]: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симптомной</w:t>
      </w:r>
      <w:proofErr w:type="spellEnd"/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СН);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ПА-Ш);</w:t>
      </w:r>
      <w:r>
        <w:rPr>
          <w:spacing w:val="1"/>
        </w:rPr>
        <w:t xml:space="preserve"> </w:t>
      </w:r>
      <w:r>
        <w:t>замедление прогрессирования болезни путем защиты сердца и других органов-мишеней</w:t>
      </w:r>
      <w:r>
        <w:rPr>
          <w:spacing w:val="1"/>
        </w:rPr>
        <w:t xml:space="preserve"> </w:t>
      </w:r>
      <w:r>
        <w:t>(мозг, почки, сосуды) (для стадий I-III); улучшение качества жизни (для стадий IIA-III);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госпитализаций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I-III);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прогноза</w:t>
      </w:r>
      <w:r>
        <w:rPr>
          <w:spacing w:val="60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стадий I-III). Существует шесть путей достижения поставленных целей при лечении ХСН:</w:t>
      </w:r>
      <w:r>
        <w:rPr>
          <w:spacing w:val="-57"/>
        </w:rPr>
        <w:t xml:space="preserve"> </w:t>
      </w:r>
      <w:r>
        <w:t>д</w:t>
      </w:r>
      <w:r>
        <w:t>иета;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СН;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терапия;</w:t>
      </w:r>
      <w:r>
        <w:rPr>
          <w:spacing w:val="1"/>
        </w:rPr>
        <w:t xml:space="preserve"> </w:t>
      </w:r>
      <w:r>
        <w:t>электрофизиологические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терапии;</w:t>
      </w:r>
      <w:r>
        <w:rPr>
          <w:spacing w:val="-3"/>
        </w:rPr>
        <w:t xml:space="preserve"> </w:t>
      </w:r>
      <w:r>
        <w:t>хирургические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лечения.</w:t>
      </w:r>
    </w:p>
    <w:p w:rsidR="00044215" w:rsidRDefault="00BA5187">
      <w:pPr>
        <w:pStyle w:val="a3"/>
        <w:spacing w:before="199" w:line="276" w:lineRule="auto"/>
        <w:ind w:right="804"/>
        <w:jc w:val="both"/>
      </w:pPr>
      <w:r>
        <w:t>Диета. При ХСН рекомендуется ограничение пр</w:t>
      </w:r>
      <w:r>
        <w:t>иема поваренной соли, и тем большее, чем</w:t>
      </w:r>
      <w:r>
        <w:rPr>
          <w:spacing w:val="-57"/>
        </w:rPr>
        <w:t xml:space="preserve"> </w:t>
      </w:r>
      <w:r>
        <w:t>более выражены симптомы болезни. Так, при I ФК рекомендуют не употреблять соленой</w:t>
      </w:r>
      <w:r>
        <w:rPr>
          <w:spacing w:val="1"/>
        </w:rPr>
        <w:t xml:space="preserve"> </w:t>
      </w:r>
      <w:r>
        <w:t xml:space="preserve">пищи (до 3 г </w:t>
      </w:r>
      <w:proofErr w:type="spellStart"/>
      <w:r>
        <w:t>NaCl</w:t>
      </w:r>
      <w:proofErr w:type="spellEnd"/>
      <w:r>
        <w:t xml:space="preserve"> в сутки); при II ФК - плюс не досаливать пищу (до 1,5 г </w:t>
      </w:r>
      <w:proofErr w:type="spellStart"/>
      <w:r>
        <w:t>NaCl</w:t>
      </w:r>
      <w:proofErr w:type="spellEnd"/>
      <w:r>
        <w:t xml:space="preserve"> в сутки);</w:t>
      </w:r>
      <w:r>
        <w:rPr>
          <w:spacing w:val="1"/>
        </w:rPr>
        <w:t xml:space="preserve"> </w:t>
      </w:r>
      <w:r>
        <w:t>при III ФК - продукты с уменьшенным содержан</w:t>
      </w:r>
      <w:r>
        <w:t>ием соли и приготовление пищи без соли</w:t>
      </w:r>
      <w:r>
        <w:rPr>
          <w:spacing w:val="1"/>
        </w:rPr>
        <w:t xml:space="preserve"> </w:t>
      </w:r>
      <w:r>
        <w:t>(&lt;1,0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proofErr w:type="spellStart"/>
      <w:r>
        <w:t>NaCl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диуретическую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необходимость ограничения натрия отпадает [11]. Ограничение употребления жидкости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декомпенсированной</w:t>
      </w:r>
      <w:r>
        <w:rPr>
          <w:spacing w:val="1"/>
        </w:rPr>
        <w:t xml:space="preserve"> </w:t>
      </w:r>
      <w:r>
        <w:t>ХСН,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в/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диуретиков.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л/</w:t>
      </w:r>
      <w:proofErr w:type="spellStart"/>
      <w:r>
        <w:t>сут</w:t>
      </w:r>
      <w:proofErr w:type="spellEnd"/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л/</w:t>
      </w:r>
      <w:proofErr w:type="spellStart"/>
      <w:r>
        <w:t>сут</w:t>
      </w:r>
      <w:proofErr w:type="spellEnd"/>
      <w:r>
        <w:t>).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калорийной,</w:t>
      </w:r>
      <w:r>
        <w:rPr>
          <w:spacing w:val="1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 xml:space="preserve">усваиваемой, с достаточным содержанием витаминов, белка. Прирост веса &gt;2 кг за 1-3 </w:t>
      </w:r>
      <w:r>
        <w:t>дня</w:t>
      </w:r>
      <w:r>
        <w:rPr>
          <w:spacing w:val="-5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декомпенсации.</w:t>
      </w:r>
    </w:p>
    <w:p w:rsidR="00044215" w:rsidRDefault="00BA5187">
      <w:pPr>
        <w:pStyle w:val="a3"/>
        <w:spacing w:before="200" w:line="276" w:lineRule="auto"/>
        <w:ind w:right="810"/>
        <w:jc w:val="both"/>
      </w:pPr>
      <w:r>
        <w:t>Режим</w:t>
      </w:r>
      <w:r>
        <w:rPr>
          <w:spacing w:val="10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активности.</w:t>
      </w:r>
      <w:r>
        <w:rPr>
          <w:spacing w:val="11"/>
        </w:rPr>
        <w:t xml:space="preserve"> </w:t>
      </w:r>
      <w:r>
        <w:t>Физическая</w:t>
      </w:r>
      <w:r>
        <w:rPr>
          <w:spacing w:val="12"/>
        </w:rPr>
        <w:t xml:space="preserve"> </w:t>
      </w:r>
      <w:r>
        <w:t>реабилитация</w:t>
      </w:r>
      <w:r>
        <w:rPr>
          <w:spacing w:val="11"/>
        </w:rPr>
        <w:t xml:space="preserve"> </w:t>
      </w:r>
      <w:r>
        <w:t>рекомендуется</w:t>
      </w:r>
      <w:r>
        <w:rPr>
          <w:spacing w:val="13"/>
        </w:rPr>
        <w:t xml:space="preserve"> </w:t>
      </w:r>
      <w:r>
        <w:t>всем</w:t>
      </w:r>
      <w:r>
        <w:rPr>
          <w:spacing w:val="10"/>
        </w:rPr>
        <w:t xml:space="preserve"> </w:t>
      </w:r>
      <w:r>
        <w:t>пациентам</w:t>
      </w:r>
      <w:r>
        <w:rPr>
          <w:spacing w:val="-57"/>
        </w:rPr>
        <w:t xml:space="preserve"> </w:t>
      </w:r>
      <w:r>
        <w:t>с I-IV ФК ХСН. Единственным требованием можно считать стабильное течение, когда нет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экстренном</w:t>
      </w:r>
      <w:r>
        <w:rPr>
          <w:spacing w:val="32"/>
        </w:rPr>
        <w:t xml:space="preserve"> </w:t>
      </w:r>
      <w:r>
        <w:t>приеме</w:t>
      </w:r>
      <w:r>
        <w:rPr>
          <w:spacing w:val="31"/>
        </w:rPr>
        <w:t xml:space="preserve"> </w:t>
      </w:r>
      <w:r>
        <w:t>мочегонных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внутривенном</w:t>
      </w:r>
      <w:r>
        <w:rPr>
          <w:spacing w:val="32"/>
        </w:rPr>
        <w:t xml:space="preserve"> </w:t>
      </w:r>
      <w:r>
        <w:t>введении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0"/>
        <w:jc w:val="both"/>
      </w:pPr>
      <w:r>
        <w:lastRenderedPageBreak/>
        <w:t>вазодилататоров и инотропных средств. Выбор режима нагрузок определяется исходной</w:t>
      </w:r>
      <w:r>
        <w:rPr>
          <w:spacing w:val="1"/>
        </w:rPr>
        <w:t xml:space="preserve"> </w:t>
      </w:r>
      <w:r>
        <w:t>толерантностью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6-минутной</w:t>
      </w:r>
      <w:r>
        <w:rPr>
          <w:spacing w:val="1"/>
        </w:rPr>
        <w:t xml:space="preserve"> </w:t>
      </w:r>
      <w:r>
        <w:t>ходьбы).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противопоказан</w:t>
      </w:r>
      <w:r>
        <w:t xml:space="preserve">а при активном миокардите, стенозе клапанных отверстий, </w:t>
      </w:r>
      <w:proofErr w:type="spellStart"/>
      <w:r>
        <w:t>цианотических</w:t>
      </w:r>
      <w:proofErr w:type="spellEnd"/>
      <w:r>
        <w:rPr>
          <w:spacing w:val="1"/>
        </w:rPr>
        <w:t xml:space="preserve"> </w:t>
      </w:r>
      <w:r>
        <w:t>врожденных пороках, нарушениях ритма высоких градаций и приступах стенокардии у</w:t>
      </w:r>
      <w:r>
        <w:rPr>
          <w:spacing w:val="1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низкой ФВ.</w:t>
      </w:r>
    </w:p>
    <w:p w:rsidR="00044215" w:rsidRDefault="00BA5187">
      <w:pPr>
        <w:pStyle w:val="a3"/>
        <w:spacing w:before="202" w:line="276" w:lineRule="auto"/>
        <w:ind w:right="804"/>
        <w:jc w:val="both"/>
      </w:pPr>
      <w:r>
        <w:t>Путешествия.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высокогорья,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температур, влажности. Желательно проводить отпу</w:t>
      </w:r>
      <w:proofErr w:type="gramStart"/>
      <w:r>
        <w:t>ск в пр</w:t>
      </w:r>
      <w:proofErr w:type="gramEnd"/>
      <w:r>
        <w:t>ивычной климатической зоне.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непродолжительным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ч)</w:t>
      </w:r>
      <w:r>
        <w:rPr>
          <w:spacing w:val="1"/>
        </w:rPr>
        <w:t xml:space="preserve"> </w:t>
      </w:r>
      <w:r>
        <w:t>авиационным</w:t>
      </w:r>
      <w:r>
        <w:rPr>
          <w:spacing w:val="1"/>
        </w:rPr>
        <w:t xml:space="preserve"> </w:t>
      </w:r>
      <w:r>
        <w:t>перелетам.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перелеты</w:t>
      </w:r>
      <w:r>
        <w:rPr>
          <w:spacing w:val="1"/>
        </w:rPr>
        <w:t xml:space="preserve"> </w:t>
      </w:r>
      <w:r>
        <w:t>чреваты</w:t>
      </w:r>
      <w:r>
        <w:rPr>
          <w:spacing w:val="1"/>
        </w:rPr>
        <w:t xml:space="preserve"> </w:t>
      </w:r>
      <w:r>
        <w:t>обезвоживанием,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отеков нижних конечно</w:t>
      </w:r>
      <w:r>
        <w:t>стей и/или развитием тромбоза глубоких вен голени. При любой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противопоказано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вынужденное</w:t>
      </w:r>
      <w:r>
        <w:rPr>
          <w:spacing w:val="1"/>
        </w:rPr>
        <w:t xml:space="preserve"> </w:t>
      </w:r>
      <w:r>
        <w:t>фиксированное</w:t>
      </w:r>
      <w:r>
        <w:rPr>
          <w:spacing w:val="1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вставание,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Коррекция доз мочегонных при пребывании в не</w:t>
      </w:r>
      <w:r>
        <w:t>обычном для больного, прежде всего</w:t>
      </w:r>
      <w:r>
        <w:rPr>
          <w:spacing w:val="1"/>
        </w:rPr>
        <w:t xml:space="preserve"> </w:t>
      </w:r>
      <w:r>
        <w:t>жарком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влажном, климате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характер.</w:t>
      </w:r>
    </w:p>
    <w:p w:rsidR="00044215" w:rsidRDefault="00BA5187">
      <w:pPr>
        <w:pStyle w:val="a3"/>
        <w:spacing w:before="202" w:line="276" w:lineRule="auto"/>
        <w:ind w:right="817"/>
        <w:jc w:val="both"/>
      </w:pPr>
      <w:r>
        <w:t>Вакцинация. Нет доказательств о влиянии вакцинации на исходы ХСН. Тем не менее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вакцины</w:t>
      </w:r>
      <w:r>
        <w:rPr>
          <w:spacing w:val="-4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гриппа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гепатита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целесообразным.</w:t>
      </w:r>
    </w:p>
    <w:p w:rsidR="00044215" w:rsidRDefault="00BA5187">
      <w:pPr>
        <w:pStyle w:val="a3"/>
        <w:spacing w:before="198"/>
        <w:jc w:val="both"/>
      </w:pPr>
      <w:r>
        <w:t>Курение.</w:t>
      </w:r>
      <w:r>
        <w:rPr>
          <w:spacing w:val="-3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однозначно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пациентам</w:t>
      </w:r>
      <w:r>
        <w:rPr>
          <w:spacing w:val="-3"/>
        </w:rPr>
        <w:t xml:space="preserve"> </w:t>
      </w:r>
      <w:r>
        <w:t>СН.</w:t>
      </w:r>
    </w:p>
    <w:p w:rsidR="00044215" w:rsidRDefault="00044215">
      <w:pPr>
        <w:pStyle w:val="a3"/>
        <w:spacing w:before="1"/>
        <w:ind w:left="0"/>
        <w:rPr>
          <w:sz w:val="21"/>
        </w:rPr>
      </w:pPr>
    </w:p>
    <w:p w:rsidR="00044215" w:rsidRDefault="00BA5187">
      <w:pPr>
        <w:pStyle w:val="a3"/>
        <w:spacing w:line="276" w:lineRule="auto"/>
        <w:ind w:right="812"/>
        <w:jc w:val="both"/>
      </w:pPr>
      <w:r>
        <w:t>Сексуальная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сексуальной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врача-сексопатолога.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ХСН</w:t>
      </w:r>
      <w:r>
        <w:rPr>
          <w:spacing w:val="6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сексуальные возможности. Ограничения актуальны для больных IV ФК и носят общий</w:t>
      </w:r>
      <w:r>
        <w:rPr>
          <w:spacing w:val="1"/>
        </w:rPr>
        <w:t xml:space="preserve"> </w:t>
      </w:r>
      <w:r>
        <w:t>характер: избегать чрезмерного эмоционального напряжения; перед половым актом в ряде</w:t>
      </w:r>
      <w:r>
        <w:rPr>
          <w:spacing w:val="-57"/>
        </w:rPr>
        <w:t xml:space="preserve"> </w:t>
      </w:r>
      <w:r>
        <w:t xml:space="preserve">случаев принимать нитраты; </w:t>
      </w:r>
      <w:proofErr w:type="spellStart"/>
      <w:r>
        <w:t>силденафил</w:t>
      </w:r>
      <w:proofErr w:type="spellEnd"/>
      <w:r>
        <w:t xml:space="preserve"> не противопоказан (за исключением сочетаний с</w:t>
      </w:r>
      <w:r>
        <w:rPr>
          <w:spacing w:val="1"/>
        </w:rPr>
        <w:t xml:space="preserve"> </w:t>
      </w:r>
      <w:r>
        <w:t>длительн</w:t>
      </w:r>
      <w:r>
        <w:t>о</w:t>
      </w:r>
      <w:r>
        <w:rPr>
          <w:spacing w:val="-1"/>
        </w:rPr>
        <w:t xml:space="preserve"> </w:t>
      </w:r>
      <w:r>
        <w:t>действующими нитратами).</w:t>
      </w:r>
    </w:p>
    <w:p w:rsidR="00044215" w:rsidRDefault="00BA5187">
      <w:pPr>
        <w:pStyle w:val="a3"/>
        <w:spacing w:before="201" w:line="276" w:lineRule="auto"/>
        <w:ind w:right="805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ХСН.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 xml:space="preserve">направления - обучить больного и его ближайших родственников приемам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течением ХСН, методам самопомощи и создать возможность регулярного контакта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6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декомпенсаций.</w:t>
      </w:r>
    </w:p>
    <w:p w:rsidR="00044215" w:rsidRDefault="00BA5187">
      <w:pPr>
        <w:pStyle w:val="a3"/>
        <w:spacing w:before="199" w:line="276" w:lineRule="auto"/>
        <w:ind w:right="801"/>
        <w:jc w:val="both"/>
      </w:pPr>
      <w:proofErr w:type="gramStart"/>
      <w:r>
        <w:t>Медико-социальная</w:t>
      </w:r>
      <w:proofErr w:type="gramEnd"/>
      <w:r>
        <w:t xml:space="preserve"> работа. Включает мероприятия социально-медицинского,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</w:t>
      </w:r>
      <w:r>
        <w:t>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социально-правового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выполняет</w:t>
      </w:r>
      <w:r>
        <w:rPr>
          <w:spacing w:val="-57"/>
        </w:rPr>
        <w:t xml:space="preserve"> </w:t>
      </w:r>
      <w:r>
        <w:t xml:space="preserve">квалифицированный социальный работник, участвующий в оказании </w:t>
      </w:r>
      <w:proofErr w:type="gramStart"/>
      <w:r>
        <w:t>медико-социальной</w:t>
      </w:r>
      <w:proofErr w:type="gramEnd"/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больному</w:t>
      </w:r>
      <w:r>
        <w:rPr>
          <w:spacing w:val="-5"/>
        </w:rPr>
        <w:t xml:space="preserve"> </w:t>
      </w:r>
      <w:r>
        <w:t>СН.</w:t>
      </w:r>
    </w:p>
    <w:p w:rsidR="00044215" w:rsidRDefault="00BA5187">
      <w:pPr>
        <w:pStyle w:val="a3"/>
        <w:spacing w:before="199" w:line="276" w:lineRule="auto"/>
        <w:ind w:right="803"/>
        <w:jc w:val="both"/>
      </w:pPr>
      <w:r>
        <w:t>Очень важная задача</w:t>
      </w:r>
      <w:r>
        <w:rPr>
          <w:spacing w:val="1"/>
        </w:rPr>
        <w:t xml:space="preserve"> </w:t>
      </w:r>
      <w:r>
        <w:t>- преемственность лечения между стационаром и амбулаторным</w:t>
      </w:r>
      <w:r>
        <w:rPr>
          <w:spacing w:val="1"/>
        </w:rPr>
        <w:t xml:space="preserve"> </w:t>
      </w:r>
      <w:r>
        <w:t>этапом. Реком</w:t>
      </w:r>
      <w:r>
        <w:t>ендуется проведение контрольных осмотров больных на 7-й и 14-й день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выписки, 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уменьшает риск повторной</w:t>
      </w:r>
      <w:r>
        <w:rPr>
          <w:spacing w:val="-1"/>
        </w:rPr>
        <w:t xml:space="preserve"> </w:t>
      </w:r>
      <w:r>
        <w:t>госпитализации.</w:t>
      </w:r>
    </w:p>
    <w:p w:rsidR="00044215" w:rsidRDefault="00BA5187">
      <w:pPr>
        <w:pStyle w:val="a3"/>
        <w:spacing w:before="203"/>
        <w:jc w:val="both"/>
      </w:pPr>
      <w:r>
        <w:t>МЕДИКАМЕНТОЗНОЕ</w:t>
      </w:r>
      <w:r>
        <w:rPr>
          <w:spacing w:val="-7"/>
        </w:rPr>
        <w:t xml:space="preserve"> </w:t>
      </w:r>
      <w:r>
        <w:t>ЛЕЧЕНИЕ</w:t>
      </w:r>
    </w:p>
    <w:p w:rsidR="00044215" w:rsidRDefault="00044215">
      <w:pPr>
        <w:pStyle w:val="a3"/>
        <w:spacing w:before="10"/>
        <w:ind w:left="0"/>
        <w:rPr>
          <w:sz w:val="20"/>
        </w:rPr>
      </w:pPr>
    </w:p>
    <w:p w:rsidR="00044215" w:rsidRDefault="00BA5187">
      <w:pPr>
        <w:pStyle w:val="a3"/>
        <w:spacing w:line="276" w:lineRule="auto"/>
        <w:ind w:right="803"/>
        <w:jc w:val="both"/>
      </w:pPr>
      <w:r>
        <w:t>Медикаментозная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СН,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пожизненно или</w:t>
      </w:r>
      <w:r>
        <w:rPr>
          <w:spacing w:val="1"/>
        </w:rPr>
        <w:t xml:space="preserve"> </w:t>
      </w:r>
      <w:r>
        <w:t>до восстановления</w:t>
      </w:r>
      <w:r>
        <w:rPr>
          <w:spacing w:val="1"/>
        </w:rPr>
        <w:t xml:space="preserve"> </w:t>
      </w:r>
      <w:r>
        <w:t>нормальной функции миокарда.</w:t>
      </w:r>
      <w:r>
        <w:rPr>
          <w:spacing w:val="1"/>
        </w:rPr>
        <w:t xml:space="preserve"> </w:t>
      </w:r>
      <w:r>
        <w:t>Лечение СН-</w:t>
      </w:r>
      <w:proofErr w:type="spellStart"/>
      <w:r>
        <w:t>нФВ</w:t>
      </w:r>
      <w:proofErr w:type="spellEnd"/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доказанности: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4"/>
        <w:numPr>
          <w:ilvl w:val="0"/>
          <w:numId w:val="3"/>
        </w:numPr>
        <w:tabs>
          <w:tab w:val="left" w:pos="1858"/>
        </w:tabs>
        <w:spacing w:before="68" w:line="278" w:lineRule="auto"/>
        <w:ind w:right="810" w:firstLine="0"/>
        <w:rPr>
          <w:sz w:val="24"/>
        </w:rPr>
      </w:pPr>
      <w:r>
        <w:rPr>
          <w:sz w:val="24"/>
        </w:rPr>
        <w:lastRenderedPageBreak/>
        <w:t>ЛС,</w:t>
      </w:r>
      <w:r>
        <w:rPr>
          <w:spacing w:val="9"/>
          <w:sz w:val="24"/>
        </w:rPr>
        <w:t xml:space="preserve"> </w:t>
      </w:r>
      <w:r>
        <w:rPr>
          <w:sz w:val="24"/>
        </w:rPr>
        <w:t>доказавшие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7"/>
          <w:sz w:val="24"/>
        </w:rPr>
        <w:t xml:space="preserve"> </w:t>
      </w:r>
      <w:r>
        <w:rPr>
          <w:sz w:val="24"/>
        </w:rPr>
        <w:t>смертности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9"/>
          <w:sz w:val="24"/>
        </w:rPr>
        <w:t xml:space="preserve"> </w:t>
      </w:r>
      <w:r>
        <w:rPr>
          <w:sz w:val="24"/>
        </w:rPr>
        <w:t>(применяемые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бол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ситуациях);</w:t>
      </w:r>
    </w:p>
    <w:p w:rsidR="00044215" w:rsidRDefault="00BA5187">
      <w:pPr>
        <w:pStyle w:val="a4"/>
        <w:numPr>
          <w:ilvl w:val="0"/>
          <w:numId w:val="3"/>
        </w:numPr>
        <w:tabs>
          <w:tab w:val="left" w:pos="1878"/>
        </w:tabs>
        <w:spacing w:before="196" w:line="278" w:lineRule="auto"/>
        <w:ind w:right="804" w:firstLine="0"/>
        <w:rPr>
          <w:sz w:val="24"/>
        </w:rPr>
      </w:pPr>
      <w:r>
        <w:rPr>
          <w:sz w:val="24"/>
        </w:rPr>
        <w:t>ЛС,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влияющие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СН,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улучшающие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симптоматику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044215" w:rsidRDefault="00BA5187">
      <w:pPr>
        <w:pStyle w:val="a3"/>
        <w:spacing w:before="195" w:line="276" w:lineRule="auto"/>
        <w:ind w:right="811"/>
        <w:jc w:val="both"/>
      </w:pPr>
      <w:r>
        <w:t>Средства, доказавшие способность к снижению смертности и заболеваемости именно при</w:t>
      </w:r>
      <w:r>
        <w:rPr>
          <w:spacing w:val="1"/>
        </w:rPr>
        <w:t xml:space="preserve"> </w:t>
      </w:r>
      <w:r>
        <w:t>хронической</w:t>
      </w:r>
      <w:r>
        <w:rPr>
          <w:spacing w:val="-1"/>
        </w:rPr>
        <w:t xml:space="preserve"> </w:t>
      </w:r>
      <w:r>
        <w:t>сердечной</w:t>
      </w:r>
      <w:r>
        <w:rPr>
          <w:spacing w:val="-1"/>
        </w:rPr>
        <w:t xml:space="preserve"> </w:t>
      </w:r>
      <w:r>
        <w:t>недостаточности и</w:t>
      </w:r>
      <w:r>
        <w:rPr>
          <w:spacing w:val="-3"/>
        </w:rPr>
        <w:t xml:space="preserve"> </w:t>
      </w:r>
      <w:r>
        <w:t>применяемые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больных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spacing w:before="5"/>
        <w:ind w:left="0"/>
        <w:rPr>
          <w:sz w:val="36"/>
        </w:rPr>
      </w:pPr>
    </w:p>
    <w:p w:rsidR="00044215" w:rsidRDefault="00BA5187">
      <w:pPr>
        <w:pStyle w:val="a3"/>
        <w:spacing w:before="1"/>
        <w:jc w:val="both"/>
      </w:pPr>
      <w:r>
        <w:t>Ингибиторы</w:t>
      </w:r>
      <w:r>
        <w:rPr>
          <w:spacing w:val="-7"/>
        </w:rPr>
        <w:t xml:space="preserve"> </w:t>
      </w:r>
      <w:proofErr w:type="spellStart"/>
      <w:r>
        <w:t>ангиотензинпревращающего</w:t>
      </w:r>
      <w:proofErr w:type="spellEnd"/>
      <w:r>
        <w:rPr>
          <w:spacing w:val="-6"/>
        </w:rPr>
        <w:t xml:space="preserve"> </w:t>
      </w:r>
      <w:r>
        <w:t>фермента</w:t>
      </w:r>
    </w:p>
    <w:p w:rsidR="00044215" w:rsidRDefault="00044215">
      <w:pPr>
        <w:pStyle w:val="a3"/>
        <w:spacing w:before="9"/>
        <w:ind w:left="0"/>
        <w:rPr>
          <w:sz w:val="20"/>
        </w:rPr>
      </w:pPr>
    </w:p>
    <w:p w:rsidR="00044215" w:rsidRDefault="00BA5187">
      <w:pPr>
        <w:pStyle w:val="a3"/>
        <w:spacing w:before="1" w:line="276" w:lineRule="auto"/>
        <w:ind w:right="803"/>
        <w:jc w:val="both"/>
      </w:pPr>
      <w:r>
        <w:t xml:space="preserve">Положительное действие </w:t>
      </w:r>
      <w:proofErr w:type="spellStart"/>
      <w:r>
        <w:t>иАПФ</w:t>
      </w:r>
      <w:proofErr w:type="spellEnd"/>
      <w:r>
        <w:t xml:space="preserve"> не зависит от возраста больных, сохраняется при любой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СН.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лечения:</w:t>
      </w:r>
      <w:r>
        <w:rPr>
          <w:spacing w:val="6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симптоматика, качество жизни (КЖ), снижается число декомпенсаций. Эффективность</w:t>
      </w:r>
      <w:r>
        <w:rPr>
          <w:spacing w:val="1"/>
        </w:rPr>
        <w:t xml:space="preserve"> </w:t>
      </w:r>
      <w:proofErr w:type="spellStart"/>
      <w:r>
        <w:t>иАПФ</w:t>
      </w:r>
      <w:proofErr w:type="spellEnd"/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ишемической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ХСН,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ослабляется</w:t>
      </w:r>
      <w:r>
        <w:rPr>
          <w:spacing w:val="1"/>
        </w:rPr>
        <w:t xml:space="preserve"> </w:t>
      </w:r>
      <w:r>
        <w:t>одновременным применением нестероидных противовоспалительных средств (НПВС), 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малым</w:t>
      </w:r>
      <w:r>
        <w:t>и</w:t>
      </w:r>
      <w:r>
        <w:rPr>
          <w:spacing w:val="1"/>
        </w:rPr>
        <w:t xml:space="preserve"> </w:t>
      </w:r>
      <w:r>
        <w:t>дозами</w:t>
      </w:r>
      <w:r>
        <w:rPr>
          <w:spacing w:val="1"/>
        </w:rPr>
        <w:t xml:space="preserve"> </w:t>
      </w:r>
      <w:r>
        <w:t>аспирина.</w:t>
      </w:r>
      <w:r>
        <w:rPr>
          <w:spacing w:val="1"/>
        </w:rPr>
        <w:t xml:space="preserve"> </w:t>
      </w:r>
      <w:proofErr w:type="spellStart"/>
      <w:r>
        <w:t>Неназначение</w:t>
      </w:r>
      <w:proofErr w:type="spellEnd"/>
      <w:r>
        <w:rPr>
          <w:spacing w:val="1"/>
        </w:rPr>
        <w:t xml:space="preserve"> </w:t>
      </w:r>
      <w:proofErr w:type="spellStart"/>
      <w:r>
        <w:t>иАПФ</w:t>
      </w:r>
      <w:proofErr w:type="spellEnd"/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считаться</w:t>
      </w:r>
      <w:r>
        <w:rPr>
          <w:spacing w:val="-57"/>
        </w:rPr>
        <w:t xml:space="preserve"> </w:t>
      </w:r>
      <w:r>
        <w:t>неоправданным, так как ведет к сознательному повышению риска смерти больных ХСН.</w:t>
      </w:r>
      <w:r>
        <w:rPr>
          <w:spacing w:val="1"/>
        </w:rPr>
        <w:t xml:space="preserve"> </w:t>
      </w:r>
      <w:r>
        <w:t xml:space="preserve">Начинают терапию </w:t>
      </w:r>
      <w:proofErr w:type="spellStart"/>
      <w:r>
        <w:t>иАПФ</w:t>
      </w:r>
      <w:proofErr w:type="spellEnd"/>
      <w:r>
        <w:t xml:space="preserve"> с маленьких доз, при их постепенном (не чаще 1 раза в 2-3 дня,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титровании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оптимальных</w:t>
      </w:r>
      <w:r>
        <w:rPr>
          <w:spacing w:val="-57"/>
        </w:rPr>
        <w:t xml:space="preserve"> </w:t>
      </w:r>
      <w:r>
        <w:t>(средних</w:t>
      </w:r>
      <w:r>
        <w:rPr>
          <w:spacing w:val="1"/>
        </w:rPr>
        <w:t xml:space="preserve"> </w:t>
      </w:r>
      <w:r>
        <w:t>терапевтических)</w:t>
      </w:r>
      <w:r>
        <w:rPr>
          <w:spacing w:val="1"/>
        </w:rPr>
        <w:t xml:space="preserve"> </w:t>
      </w:r>
      <w:r>
        <w:t>доз.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АД)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дозу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рекомендованной</w:t>
      </w:r>
      <w:proofErr w:type="gramEnd"/>
      <w:r>
        <w:rPr>
          <w:spacing w:val="1"/>
        </w:rPr>
        <w:t xml:space="preserve"> </w:t>
      </w:r>
      <w:r>
        <w:t>(терапевтической)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29.5).</w:t>
      </w:r>
    </w:p>
    <w:p w:rsidR="00044215" w:rsidRDefault="00BA5187">
      <w:pPr>
        <w:pStyle w:val="a3"/>
        <w:spacing w:before="200" w:line="276" w:lineRule="auto"/>
        <w:ind w:right="808"/>
        <w:jc w:val="both"/>
      </w:pPr>
      <w:r>
        <w:t xml:space="preserve">При исходно низком САД (85-100 мм </w:t>
      </w:r>
      <w:proofErr w:type="spellStart"/>
      <w:r>
        <w:t>рт.ст</w:t>
      </w:r>
      <w:proofErr w:type="spellEnd"/>
      <w:r>
        <w:t xml:space="preserve">.) эффективность </w:t>
      </w:r>
      <w:proofErr w:type="spellStart"/>
      <w:r>
        <w:t>иАПФ</w:t>
      </w:r>
      <w:proofErr w:type="spellEnd"/>
      <w:r>
        <w:t xml:space="preserve"> сохраняется, поэтому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всегда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обязательно</w:t>
      </w:r>
      <w:r>
        <w:rPr>
          <w:spacing w:val="31"/>
        </w:rPr>
        <w:t xml:space="preserve"> </w:t>
      </w:r>
      <w:r>
        <w:t>следует</w:t>
      </w:r>
      <w:r>
        <w:rPr>
          <w:spacing w:val="30"/>
        </w:rPr>
        <w:t xml:space="preserve"> </w:t>
      </w:r>
      <w:r>
        <w:t>назначать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таких</w:t>
      </w:r>
      <w:r>
        <w:rPr>
          <w:spacing w:val="33"/>
        </w:rPr>
        <w:t xml:space="preserve"> </w:t>
      </w:r>
      <w:r>
        <w:t>случаях,</w:t>
      </w:r>
      <w:r>
        <w:rPr>
          <w:spacing w:val="30"/>
        </w:rPr>
        <w:t xml:space="preserve"> </w:t>
      </w:r>
      <w:r>
        <w:t>снижая</w:t>
      </w:r>
      <w:r>
        <w:rPr>
          <w:spacing w:val="33"/>
        </w:rPr>
        <w:t xml:space="preserve"> </w:t>
      </w:r>
      <w:r>
        <w:t>стартовую</w:t>
      </w:r>
      <w:r>
        <w:rPr>
          <w:spacing w:val="34"/>
        </w:rPr>
        <w:t xml:space="preserve"> </w:t>
      </w:r>
      <w:r>
        <w:t>дозу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 xml:space="preserve">раза (для всех </w:t>
      </w:r>
      <w:proofErr w:type="spellStart"/>
      <w:r>
        <w:t>иАПФ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АПФ</w:t>
      </w:r>
      <w:proofErr w:type="spellEnd"/>
      <w:r>
        <w:t xml:space="preserve"> можно назначать больным СН при уровне САД выше 85 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044215" w:rsidRDefault="00BA5187">
      <w:pPr>
        <w:pStyle w:val="a3"/>
        <w:spacing w:before="202"/>
        <w:jc w:val="both"/>
      </w:pPr>
      <w:r>
        <w:t>Бл</w:t>
      </w:r>
      <w:r>
        <w:t>окаторы</w:t>
      </w:r>
      <w:r>
        <w:rPr>
          <w:spacing w:val="-2"/>
        </w:rPr>
        <w:t xml:space="preserve"> </w:t>
      </w:r>
      <w:r>
        <w:t>рецепторов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ангиотензину</w:t>
      </w:r>
      <w:proofErr w:type="spellEnd"/>
      <w:r>
        <w:rPr>
          <w:spacing w:val="-4"/>
        </w:rPr>
        <w:t xml:space="preserve"> </w:t>
      </w:r>
      <w:r>
        <w:t>II</w:t>
      </w:r>
    </w:p>
    <w:p w:rsidR="00044215" w:rsidRDefault="00044215">
      <w:pPr>
        <w:pStyle w:val="a3"/>
        <w:spacing w:before="10"/>
        <w:ind w:left="0"/>
        <w:rPr>
          <w:sz w:val="20"/>
        </w:rPr>
      </w:pPr>
    </w:p>
    <w:p w:rsidR="00044215" w:rsidRDefault="00BA5187">
      <w:pPr>
        <w:pStyle w:val="a3"/>
        <w:spacing w:line="276" w:lineRule="auto"/>
        <w:ind w:right="807"/>
        <w:jc w:val="both"/>
      </w:pPr>
      <w:r>
        <w:t xml:space="preserve">Появление этого класса блокаторов РААС произошло уже после укрепления </w:t>
      </w:r>
      <w:proofErr w:type="spellStart"/>
      <w:r>
        <w:t>иАПФ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ХСН,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proofErr w:type="spellStart"/>
      <w:r>
        <w:t>иАПФ</w:t>
      </w:r>
      <w:proofErr w:type="spellEnd"/>
      <w:r>
        <w:t>.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БРА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эффектов: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кашель.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 xml:space="preserve">значительное преимущество БРА над </w:t>
      </w:r>
      <w:proofErr w:type="spellStart"/>
      <w:r>
        <w:t>иАПФ</w:t>
      </w:r>
      <w:proofErr w:type="spellEnd"/>
      <w:r>
        <w:t xml:space="preserve"> в лечении женщин, особенно при сочетании</w:t>
      </w:r>
      <w:r>
        <w:rPr>
          <w:spacing w:val="1"/>
        </w:rPr>
        <w:t xml:space="preserve"> </w:t>
      </w:r>
      <w:r>
        <w:t>ХСН</w:t>
      </w:r>
      <w:r>
        <w:rPr>
          <w:spacing w:val="-2"/>
        </w:rPr>
        <w:t xml:space="preserve"> </w:t>
      </w:r>
      <w:r>
        <w:t>и АГ.</w:t>
      </w:r>
    </w:p>
    <w:p w:rsidR="00044215" w:rsidRDefault="00BA5187">
      <w:pPr>
        <w:pStyle w:val="a3"/>
        <w:spacing w:before="201" w:line="276" w:lineRule="auto"/>
        <w:ind w:right="801"/>
        <w:jc w:val="both"/>
      </w:pPr>
      <w:r>
        <w:t xml:space="preserve">Блокаторы бета-адренергических рецепторов </w:t>
      </w:r>
      <w:proofErr w:type="gramStart"/>
      <w:r>
        <w:t>β-</w:t>
      </w:r>
      <w:proofErr w:type="gramEnd"/>
      <w:r>
        <w:t>АБ замедляют прогрессирование болезни,</w:t>
      </w:r>
      <w:r>
        <w:rPr>
          <w:spacing w:val="1"/>
        </w:rPr>
        <w:t xml:space="preserve"> </w:t>
      </w:r>
      <w:r>
        <w:t>число госпитализаций и улучшают прогноз больных ХСН. β-АБ должны применяться 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ФВЛЖ</w:t>
      </w:r>
      <w:r>
        <w:rPr>
          <w:spacing w:val="1"/>
        </w:rPr>
        <w:t xml:space="preserve"> </w:t>
      </w:r>
      <w:r>
        <w:t>&lt;40%,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ФК.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СН:</w:t>
      </w:r>
      <w:r>
        <w:rPr>
          <w:spacing w:val="1"/>
        </w:rPr>
        <w:t xml:space="preserve"> </w:t>
      </w:r>
      <w:r>
        <w:t>бронхиальная</w:t>
      </w:r>
      <w:r>
        <w:rPr>
          <w:spacing w:val="1"/>
        </w:rPr>
        <w:t xml:space="preserve"> </w:t>
      </w:r>
      <w:r>
        <w:t>астма,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ХОБЛ,</w:t>
      </w:r>
      <w:r>
        <w:rPr>
          <w:spacing w:val="1"/>
        </w:rPr>
        <w:t xml:space="preserve"> </w:t>
      </w:r>
      <w:proofErr w:type="spellStart"/>
      <w:r>
        <w:t>симптомная</w:t>
      </w:r>
      <w:proofErr w:type="spellEnd"/>
      <w:r>
        <w:t xml:space="preserve"> брадикардия (&lt;</w:t>
      </w:r>
      <w:r>
        <w:t xml:space="preserve">50 в минуту), САД сидя &lt;85 мм </w:t>
      </w:r>
      <w:proofErr w:type="spellStart"/>
      <w:r>
        <w:t>рт.ст</w:t>
      </w:r>
      <w:proofErr w:type="spellEnd"/>
      <w:r>
        <w:t>., АВ-блокада &gt;II стадии,</w:t>
      </w:r>
      <w:r>
        <w:rPr>
          <w:spacing w:val="1"/>
        </w:rPr>
        <w:t xml:space="preserve"> </w:t>
      </w:r>
      <w:r>
        <w:t>тяжелый облитерирующий эндартериит. В табл. 29.7 представлены оптимальные дозы β-</w:t>
      </w:r>
      <w:r>
        <w:rPr>
          <w:spacing w:val="1"/>
        </w:rPr>
        <w:t xml:space="preserve"> </w:t>
      </w:r>
      <w:r>
        <w:t>АБ,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ХСН.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осторожно,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1/8</w:t>
      </w:r>
      <w:r>
        <w:rPr>
          <w:spacing w:val="1"/>
        </w:rPr>
        <w:t xml:space="preserve"> </w:t>
      </w:r>
      <w:r>
        <w:t>терапевтической дозы (стартовая доза). Дозу</w:t>
      </w:r>
      <w:r>
        <w:t xml:space="preserve"> увеличивают не чаще 1 раза в 2 </w:t>
      </w:r>
      <w:proofErr w:type="spellStart"/>
      <w:r>
        <w:t>нед</w:t>
      </w:r>
      <w:proofErr w:type="spellEnd"/>
      <w:r>
        <w:t>, при</w:t>
      </w:r>
      <w:r>
        <w:rPr>
          <w:spacing w:val="1"/>
        </w:rPr>
        <w:t xml:space="preserve"> </w:t>
      </w:r>
      <w:r>
        <w:t>сомнительной</w:t>
      </w:r>
      <w:r>
        <w:rPr>
          <w:spacing w:val="10"/>
        </w:rPr>
        <w:t xml:space="preserve"> </w:t>
      </w:r>
      <w:r>
        <w:t>переносимости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чрезмерном</w:t>
      </w:r>
      <w:r>
        <w:rPr>
          <w:spacing w:val="9"/>
        </w:rPr>
        <w:t xml:space="preserve"> </w:t>
      </w:r>
      <w:r>
        <w:t>снижении</w:t>
      </w:r>
      <w:r>
        <w:rPr>
          <w:spacing w:val="10"/>
        </w:rPr>
        <w:t xml:space="preserve"> </w:t>
      </w:r>
      <w:r>
        <w:t>АД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раз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месяц,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достижения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4"/>
        <w:jc w:val="both"/>
      </w:pPr>
      <w:r>
        <w:lastRenderedPageBreak/>
        <w:t>индивидуально</w:t>
      </w:r>
      <w:r>
        <w:rPr>
          <w:spacing w:val="1"/>
        </w:rPr>
        <w:t xml:space="preserve"> </w:t>
      </w:r>
      <w:r>
        <w:t>оптимальной.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АБ,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</w:t>
      </w:r>
      <w:r>
        <w:t>ровня</w:t>
      </w:r>
      <w:r>
        <w:rPr>
          <w:spacing w:val="1"/>
        </w:rPr>
        <w:t xml:space="preserve"> </w:t>
      </w:r>
      <w:r>
        <w:t>&lt;70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сомнительной</w:t>
      </w:r>
      <w:r>
        <w:rPr>
          <w:spacing w:val="1"/>
        </w:rPr>
        <w:t xml:space="preserve"> </w:t>
      </w:r>
      <w:r>
        <w:t>переносимости,</w:t>
      </w:r>
      <w:r>
        <w:rPr>
          <w:spacing w:val="1"/>
        </w:rPr>
        <w:t xml:space="preserve"> </w:t>
      </w:r>
      <w:r>
        <w:t>появлении</w:t>
      </w:r>
      <w:r>
        <w:rPr>
          <w:spacing w:val="-57"/>
        </w:rPr>
        <w:t xml:space="preserve"> </w:t>
      </w:r>
      <w:r>
        <w:t>побочных реакций и снижении САД &lt;</w:t>
      </w:r>
      <w:r>
        <w:t xml:space="preserve">85 мм </w:t>
      </w:r>
      <w:proofErr w:type="spellStart"/>
      <w:r>
        <w:t>рт.ст</w:t>
      </w:r>
      <w:proofErr w:type="spellEnd"/>
      <w:r>
        <w:t>. периоды до очередного повышения</w:t>
      </w:r>
      <w:r>
        <w:rPr>
          <w:spacing w:val="1"/>
        </w:rPr>
        <w:t xml:space="preserve"> </w:t>
      </w:r>
      <w:r>
        <w:t xml:space="preserve">дозы могут составить 4 </w:t>
      </w:r>
      <w:proofErr w:type="spellStart"/>
      <w:r>
        <w:t>нед</w:t>
      </w:r>
      <w:proofErr w:type="spellEnd"/>
      <w:r>
        <w:t xml:space="preserve"> и более, а оптимальная доза достигается через </w:t>
      </w:r>
      <w:proofErr w:type="spellStart"/>
      <w:r>
        <w:t>полгодагод</w:t>
      </w:r>
      <w:proofErr w:type="spellEnd"/>
      <w:r>
        <w:rPr>
          <w:spacing w:val="1"/>
        </w:rPr>
        <w:t xml:space="preserve"> </w:t>
      </w:r>
      <w:r>
        <w:t xml:space="preserve">после начала терапии. В первые недели лечения </w:t>
      </w:r>
      <w:proofErr w:type="gramStart"/>
      <w:r>
        <w:t>β-</w:t>
      </w:r>
      <w:proofErr w:type="gramEnd"/>
      <w:r>
        <w:t>АБ возможно снижение СВ, нарастание</w:t>
      </w:r>
      <w:r>
        <w:rPr>
          <w:spacing w:val="1"/>
        </w:rPr>
        <w:t xml:space="preserve"> </w:t>
      </w:r>
      <w:r>
        <w:t>симптомов СН. Это требует увеличения дозы д</w:t>
      </w:r>
      <w:r>
        <w:t xml:space="preserve">иуретиков и (если возможно) - </w:t>
      </w:r>
      <w:proofErr w:type="spellStart"/>
      <w:r>
        <w:t>иАПФ</w:t>
      </w:r>
      <w:proofErr w:type="spell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замедления</w:t>
      </w:r>
      <w:r>
        <w:rPr>
          <w:spacing w:val="1"/>
        </w:rPr>
        <w:t xml:space="preserve"> </w:t>
      </w:r>
      <w:r>
        <w:t>титрации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АБ.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синусовом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 xml:space="preserve">назначить </w:t>
      </w:r>
      <w:proofErr w:type="spellStart"/>
      <w:r>
        <w:t>ивабрадин</w:t>
      </w:r>
      <w:proofErr w:type="spellEnd"/>
      <w:r>
        <w:t>,</w:t>
      </w:r>
      <w:r>
        <w:rPr>
          <w:spacing w:val="-3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уменьшив</w:t>
      </w:r>
      <w:r>
        <w:rPr>
          <w:spacing w:val="-1"/>
        </w:rPr>
        <w:t xml:space="preserve"> </w:t>
      </w:r>
      <w:r>
        <w:t>дозу</w:t>
      </w:r>
      <w:r>
        <w:rPr>
          <w:spacing w:val="-8"/>
        </w:rPr>
        <w:t xml:space="preserve"> </w:t>
      </w:r>
      <w:proofErr w:type="gramStart"/>
      <w:r>
        <w:t>β-</w:t>
      </w:r>
      <w:proofErr w:type="gramEnd"/>
      <w:r>
        <w:t>АБ.</w:t>
      </w:r>
    </w:p>
    <w:p w:rsidR="00044215" w:rsidRDefault="00BA5187">
      <w:pPr>
        <w:pStyle w:val="a3"/>
        <w:spacing w:before="202" w:line="276" w:lineRule="auto"/>
        <w:ind w:right="804"/>
        <w:jc w:val="both"/>
      </w:pPr>
      <w:r>
        <w:t xml:space="preserve">Исторически </w:t>
      </w:r>
      <w:proofErr w:type="gramStart"/>
      <w:r>
        <w:t>β-</w:t>
      </w:r>
      <w:proofErr w:type="gramEnd"/>
      <w:r>
        <w:t xml:space="preserve">АБ вошли в схему лечения ХСН позже </w:t>
      </w:r>
      <w:proofErr w:type="spellStart"/>
      <w:r>
        <w:t>иАПФ</w:t>
      </w:r>
      <w:proofErr w:type="spellEnd"/>
      <w:r>
        <w:t>, поэтому длительное 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рекомендовали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«поверх»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иАПФ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АБ.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тахикардии,</w:t>
      </w:r>
      <w:r>
        <w:rPr>
          <w:spacing w:val="1"/>
        </w:rPr>
        <w:t xml:space="preserve"> </w:t>
      </w:r>
      <w:r>
        <w:t xml:space="preserve">невысоком АД, когда одновременное назначение </w:t>
      </w:r>
      <w:proofErr w:type="spellStart"/>
      <w:r>
        <w:t>иАПФ</w:t>
      </w:r>
      <w:proofErr w:type="spellEnd"/>
      <w:r>
        <w:t xml:space="preserve"> и </w:t>
      </w:r>
      <w:proofErr w:type="gramStart"/>
      <w:r>
        <w:t>β-</w:t>
      </w:r>
      <w:proofErr w:type="gramEnd"/>
      <w:r>
        <w:t>АБ затруднено, можно начать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бисопролола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карведилола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proofErr w:type="spellStart"/>
      <w:r>
        <w:t>иАПФ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Конечная цель в любом случае - перевод больных ХСН на комбинацию </w:t>
      </w:r>
      <w:proofErr w:type="spellStart"/>
      <w:r>
        <w:t>иАПФ</w:t>
      </w:r>
      <w:proofErr w:type="spellEnd"/>
      <w:r>
        <w:t xml:space="preserve"> + </w:t>
      </w:r>
      <w:proofErr w:type="gramStart"/>
      <w:r>
        <w:t>β-</w:t>
      </w:r>
      <w:proofErr w:type="gramEnd"/>
      <w:r>
        <w:t>АБ или</w:t>
      </w:r>
      <w:r>
        <w:rPr>
          <w:spacing w:val="1"/>
        </w:rPr>
        <w:t xml:space="preserve"> </w:t>
      </w:r>
      <w:r>
        <w:t>β-АБ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иАПФ</w:t>
      </w:r>
      <w:proofErr w:type="spellEnd"/>
      <w:r>
        <w:t>.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spacing w:before="5"/>
        <w:ind w:left="0"/>
        <w:rPr>
          <w:sz w:val="36"/>
        </w:rPr>
      </w:pPr>
    </w:p>
    <w:p w:rsidR="00044215" w:rsidRDefault="00BA5187">
      <w:pPr>
        <w:pStyle w:val="a3"/>
        <w:spacing w:before="1" w:line="276" w:lineRule="auto"/>
        <w:ind w:right="809"/>
        <w:jc w:val="both"/>
      </w:pPr>
      <w:r>
        <w:t xml:space="preserve">Если у больного, длительно принимающего </w:t>
      </w:r>
      <w:proofErr w:type="gramStart"/>
      <w:r>
        <w:t>β-</w:t>
      </w:r>
      <w:proofErr w:type="gramEnd"/>
      <w:r>
        <w:t>АБ, развивается декомпенсация, то следует</w:t>
      </w:r>
      <w:r>
        <w:rPr>
          <w:spacing w:val="1"/>
        </w:rPr>
        <w:t xml:space="preserve"> </w:t>
      </w:r>
      <w:r>
        <w:t>уточнить ее п</w:t>
      </w:r>
      <w:r>
        <w:t xml:space="preserve">ричину и попытаться оптимизировать другую терапию (диуретики, </w:t>
      </w:r>
      <w:proofErr w:type="spellStart"/>
      <w:r>
        <w:t>иАПФ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сердечные гликозиды). Снизить дозу </w:t>
      </w:r>
      <w:proofErr w:type="gramStart"/>
      <w:r>
        <w:t>β-</w:t>
      </w:r>
      <w:proofErr w:type="gramEnd"/>
      <w:r>
        <w:t>АБ также можно, но избегая его полной отмены.</w:t>
      </w:r>
      <w:r>
        <w:rPr>
          <w:spacing w:val="1"/>
        </w:rPr>
        <w:t xml:space="preserve"> </w:t>
      </w:r>
      <w:r>
        <w:t xml:space="preserve">Отмена </w:t>
      </w:r>
      <w:proofErr w:type="gramStart"/>
      <w:r>
        <w:t>β-</w:t>
      </w:r>
      <w:proofErr w:type="gramEnd"/>
      <w:r>
        <w:t>АБ может приводить к ухудшению течения СН, поэтому должна производиться</w:t>
      </w:r>
      <w:r>
        <w:rPr>
          <w:spacing w:val="1"/>
        </w:rPr>
        <w:t xml:space="preserve"> </w:t>
      </w:r>
      <w:r>
        <w:t>лишь при невозможности п</w:t>
      </w:r>
      <w:r>
        <w:t>родолжить лечение по принципам, указанным выше. После</w:t>
      </w:r>
      <w:r>
        <w:rPr>
          <w:spacing w:val="1"/>
        </w:rPr>
        <w:t xml:space="preserve"> </w:t>
      </w:r>
      <w:r>
        <w:t>стабилизации</w:t>
      </w:r>
      <w:r>
        <w:rPr>
          <w:spacing w:val="-1"/>
        </w:rPr>
        <w:t xml:space="preserve"> </w:t>
      </w:r>
      <w:r>
        <w:t>состояния лечение</w:t>
      </w:r>
      <w:r>
        <w:rPr>
          <w:spacing w:val="-1"/>
        </w:rPr>
        <w:t xml:space="preserve"> </w:t>
      </w:r>
      <w:proofErr w:type="gramStart"/>
      <w:r>
        <w:t>β-</w:t>
      </w:r>
      <w:proofErr w:type="gramEnd"/>
      <w:r>
        <w:t>АБ</w:t>
      </w:r>
      <w:r>
        <w:rPr>
          <w:spacing w:val="-3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возобновлено.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spacing w:before="3"/>
        <w:ind w:left="0"/>
        <w:rPr>
          <w:sz w:val="36"/>
        </w:rPr>
      </w:pPr>
    </w:p>
    <w:p w:rsidR="00044215" w:rsidRDefault="00BA5187">
      <w:pPr>
        <w:pStyle w:val="a3"/>
        <w:spacing w:before="1"/>
        <w:jc w:val="both"/>
      </w:pPr>
      <w:r>
        <w:t>Антагонисты</w:t>
      </w:r>
      <w:r>
        <w:rPr>
          <w:spacing w:val="-8"/>
        </w:rPr>
        <w:t xml:space="preserve"> </w:t>
      </w:r>
      <w:r>
        <w:t>минералокортикоидных</w:t>
      </w:r>
      <w:r>
        <w:rPr>
          <w:spacing w:val="-7"/>
        </w:rPr>
        <w:t xml:space="preserve"> </w:t>
      </w:r>
      <w:r>
        <w:t>рецепторов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ind w:left="0"/>
        <w:rPr>
          <w:sz w:val="26"/>
        </w:rPr>
      </w:pPr>
    </w:p>
    <w:p w:rsidR="00044215" w:rsidRDefault="00BA5187">
      <w:pPr>
        <w:pStyle w:val="a3"/>
        <w:spacing w:before="160" w:line="276" w:lineRule="auto"/>
        <w:ind w:right="803"/>
        <w:jc w:val="both"/>
      </w:pPr>
      <w:r>
        <w:t xml:space="preserve">Используют </w:t>
      </w:r>
      <w:proofErr w:type="spellStart"/>
      <w:r>
        <w:t>спиронолактон</w:t>
      </w:r>
      <w:proofErr w:type="spellEnd"/>
      <w:r>
        <w:t xml:space="preserve"> и </w:t>
      </w:r>
      <w:proofErr w:type="spellStart"/>
      <w:r>
        <w:t>эплеренон</w:t>
      </w:r>
      <w:proofErr w:type="spellEnd"/>
      <w:r>
        <w:t xml:space="preserve"> (класс рекомендаций I, уровень доказательности</w:t>
      </w:r>
      <w:r>
        <w:rPr>
          <w:spacing w:val="1"/>
        </w:rPr>
        <w:t xml:space="preserve"> </w:t>
      </w:r>
      <w:r>
        <w:t xml:space="preserve">А). </w:t>
      </w:r>
      <w:proofErr w:type="spellStart"/>
      <w:r>
        <w:t>Спиронолактон</w:t>
      </w:r>
      <w:proofErr w:type="spellEnd"/>
      <w:r>
        <w:t xml:space="preserve"> применяют постоянно при ХСН III-IV ФК в дозе 25-50 мг/</w:t>
      </w:r>
      <w:proofErr w:type="spellStart"/>
      <w:r>
        <w:t>сут</w:t>
      </w:r>
      <w:proofErr w:type="spellEnd"/>
      <w:r>
        <w:t>. 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(100-300</w:t>
      </w:r>
      <w:r>
        <w:rPr>
          <w:spacing w:val="1"/>
        </w:rPr>
        <w:t xml:space="preserve"> </w:t>
      </w:r>
      <w:r>
        <w:t>мг)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диуретической</w:t>
      </w:r>
      <w:r>
        <w:rPr>
          <w:spacing w:val="1"/>
        </w:rPr>
        <w:t xml:space="preserve"> </w:t>
      </w:r>
      <w:r>
        <w:t>терапией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proofErr w:type="spellStart"/>
      <w:r>
        <w:t>нед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эффекта.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специфическ</w:t>
      </w:r>
      <w:r>
        <w:t>их</w:t>
      </w:r>
      <w:r>
        <w:rPr>
          <w:spacing w:val="25"/>
        </w:rPr>
        <w:t xml:space="preserve"> </w:t>
      </w:r>
      <w:r>
        <w:t>побочных</w:t>
      </w:r>
      <w:r>
        <w:rPr>
          <w:spacing w:val="24"/>
        </w:rPr>
        <w:t xml:space="preserve"> </w:t>
      </w:r>
      <w:r>
        <w:t>реакций</w:t>
      </w:r>
      <w:r>
        <w:rPr>
          <w:spacing w:val="24"/>
        </w:rPr>
        <w:t xml:space="preserve"> </w:t>
      </w:r>
      <w:r>
        <w:t>следует</w:t>
      </w:r>
      <w:r>
        <w:rPr>
          <w:spacing w:val="22"/>
        </w:rPr>
        <w:t xml:space="preserve"> </w:t>
      </w:r>
      <w:r>
        <w:t>отметить</w:t>
      </w:r>
      <w:r>
        <w:rPr>
          <w:spacing w:val="23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гинекомастии</w:t>
      </w:r>
      <w:r>
        <w:rPr>
          <w:spacing w:val="-58"/>
        </w:rPr>
        <w:t xml:space="preserve"> </w:t>
      </w:r>
      <w:r>
        <w:t xml:space="preserve">(у 8,5% мужчин). </w:t>
      </w:r>
      <w:proofErr w:type="spellStart"/>
      <w:r>
        <w:t>Эплеренон</w:t>
      </w:r>
      <w:proofErr w:type="spellEnd"/>
      <w:r>
        <w:t xml:space="preserve"> не оказывает влияния на </w:t>
      </w:r>
      <w:proofErr w:type="spellStart"/>
      <w:r>
        <w:t>андрогеновые</w:t>
      </w:r>
      <w:proofErr w:type="spellEnd"/>
      <w:r>
        <w:t xml:space="preserve"> и </w:t>
      </w:r>
      <w:proofErr w:type="spellStart"/>
      <w:r>
        <w:t>прогестероновые</w:t>
      </w:r>
      <w:proofErr w:type="spellEnd"/>
      <w:r>
        <w:rPr>
          <w:spacing w:val="1"/>
        </w:rPr>
        <w:t xml:space="preserve"> </w:t>
      </w:r>
      <w:r>
        <w:t>рецепторы,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гинекомастию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менструального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 xml:space="preserve">Показаниями к применению </w:t>
      </w:r>
      <w:proofErr w:type="spellStart"/>
      <w:r>
        <w:t>эплеренона</w:t>
      </w:r>
      <w:proofErr w:type="spellEnd"/>
      <w:r>
        <w:t xml:space="preserve"> в дозах 25-50 мг/</w:t>
      </w:r>
      <w:proofErr w:type="spellStart"/>
      <w:r>
        <w:t>сут</w:t>
      </w:r>
      <w:proofErr w:type="spellEnd"/>
      <w:r>
        <w:t xml:space="preserve"> является ХСН &gt;II ФК или</w:t>
      </w:r>
      <w:r>
        <w:rPr>
          <w:spacing w:val="1"/>
        </w:rPr>
        <w:t xml:space="preserve"> </w:t>
      </w:r>
      <w:r>
        <w:t>дисфункция ЛЖ у больных, перенесших ИМ. Доказательная база этого препарата мощнее</w:t>
      </w:r>
      <w:r>
        <w:rPr>
          <w:spacing w:val="1"/>
        </w:rPr>
        <w:t xml:space="preserve"> </w:t>
      </w:r>
      <w:r>
        <w:t>по количеству</w:t>
      </w:r>
      <w:r>
        <w:rPr>
          <w:spacing w:val="-6"/>
        </w:rPr>
        <w:t xml:space="preserve"> </w:t>
      </w:r>
      <w:r>
        <w:t>и спектру</w:t>
      </w:r>
      <w:r>
        <w:rPr>
          <w:spacing w:val="-3"/>
        </w:rPr>
        <w:t xml:space="preserve"> </w:t>
      </w:r>
      <w:r>
        <w:t>больных.</w:t>
      </w:r>
    </w:p>
    <w:p w:rsidR="00044215" w:rsidRDefault="00044215">
      <w:pPr>
        <w:pStyle w:val="a3"/>
        <w:ind w:left="0"/>
        <w:rPr>
          <w:sz w:val="26"/>
        </w:rPr>
      </w:pPr>
    </w:p>
    <w:p w:rsidR="00044215" w:rsidRDefault="00044215">
      <w:pPr>
        <w:pStyle w:val="a3"/>
        <w:spacing w:before="7"/>
        <w:ind w:left="0"/>
        <w:rPr>
          <w:sz w:val="36"/>
        </w:rPr>
      </w:pPr>
    </w:p>
    <w:p w:rsidR="00044215" w:rsidRDefault="00BA5187">
      <w:pPr>
        <w:pStyle w:val="a3"/>
        <w:spacing w:line="276" w:lineRule="auto"/>
        <w:ind w:right="806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АМКР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отменить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К</w:t>
      </w:r>
      <w:proofErr w:type="gramStart"/>
      <w:r>
        <w:t>+-</w:t>
      </w:r>
      <w:proofErr w:type="gramEnd"/>
      <w:r>
        <w:t>содержащие</w:t>
      </w:r>
      <w:r>
        <w:rPr>
          <w:spacing w:val="1"/>
        </w:rPr>
        <w:t xml:space="preserve"> </w:t>
      </w:r>
      <w:r>
        <w:t>пищевые</w:t>
      </w:r>
      <w:r>
        <w:rPr>
          <w:spacing w:val="22"/>
        </w:rPr>
        <w:t xml:space="preserve"> </w:t>
      </w:r>
      <w:r>
        <w:t>добавки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калийсберегающие</w:t>
      </w:r>
      <w:r>
        <w:rPr>
          <w:spacing w:val="23"/>
        </w:rPr>
        <w:t xml:space="preserve"> </w:t>
      </w:r>
      <w:r>
        <w:t>диуретики.</w:t>
      </w:r>
      <w:r>
        <w:rPr>
          <w:spacing w:val="24"/>
        </w:rPr>
        <w:t xml:space="preserve"> </w:t>
      </w:r>
      <w:r>
        <w:t>Терапию</w:t>
      </w:r>
      <w:r>
        <w:rPr>
          <w:spacing w:val="24"/>
        </w:rPr>
        <w:t xml:space="preserve"> </w:t>
      </w:r>
      <w:r>
        <w:t>АМКР</w:t>
      </w:r>
      <w:r>
        <w:rPr>
          <w:spacing w:val="22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начинать</w:t>
      </w:r>
      <w:r>
        <w:rPr>
          <w:spacing w:val="22"/>
        </w:rPr>
        <w:t xml:space="preserve"> </w:t>
      </w:r>
      <w:proofErr w:type="gramStart"/>
      <w:r>
        <w:t>при</w:t>
      </w:r>
      <w:proofErr w:type="gramEnd"/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a3"/>
        <w:spacing w:before="68" w:line="276" w:lineRule="auto"/>
        <w:ind w:right="806"/>
        <w:jc w:val="both"/>
      </w:pPr>
      <w:r>
        <w:lastRenderedPageBreak/>
        <w:t xml:space="preserve">содержании в крови К+ &lt;5,0 </w:t>
      </w:r>
      <w:proofErr w:type="spellStart"/>
      <w:r>
        <w:t>ммоль</w:t>
      </w:r>
      <w:proofErr w:type="spellEnd"/>
      <w:r>
        <w:t xml:space="preserve">/л, </w:t>
      </w:r>
      <w:proofErr w:type="spellStart"/>
      <w:r>
        <w:t>креатинина</w:t>
      </w:r>
      <w:proofErr w:type="spellEnd"/>
      <w:r>
        <w:t xml:space="preserve"> &lt;2,5 мг/</w:t>
      </w:r>
      <w:proofErr w:type="spellStart"/>
      <w:r>
        <w:t>дл</w:t>
      </w:r>
      <w:proofErr w:type="spellEnd"/>
      <w:r>
        <w:t xml:space="preserve"> (221 </w:t>
      </w:r>
      <w:proofErr w:type="spellStart"/>
      <w:r>
        <w:t>ммоль</w:t>
      </w:r>
      <w:proofErr w:type="spellEnd"/>
      <w:r>
        <w:t>/л), СКФ &gt;30 мл/</w:t>
      </w:r>
      <w:r>
        <w:rPr>
          <w:spacing w:val="1"/>
        </w:rPr>
        <w:t xml:space="preserve"> </w:t>
      </w:r>
      <w:r>
        <w:t xml:space="preserve">мин. Далее показан регулярный мониторинг уровней электролитов и </w:t>
      </w:r>
      <w:proofErr w:type="spellStart"/>
      <w:r>
        <w:t>креатинина</w:t>
      </w:r>
      <w:proofErr w:type="spellEnd"/>
      <w:r>
        <w:t xml:space="preserve"> плазмы</w:t>
      </w:r>
      <w:r>
        <w:rPr>
          <w:spacing w:val="1"/>
        </w:rPr>
        <w:t xml:space="preserve"> </w:t>
      </w:r>
      <w:r>
        <w:t xml:space="preserve">(через 1, 4, 8 и 12 </w:t>
      </w:r>
      <w:proofErr w:type="spellStart"/>
      <w:r>
        <w:t>нед</w:t>
      </w:r>
      <w:proofErr w:type="spellEnd"/>
      <w:r>
        <w:t xml:space="preserve">, далее - через 6, 9 и 12 </w:t>
      </w:r>
      <w:proofErr w:type="spellStart"/>
      <w:proofErr w:type="gramStart"/>
      <w:r>
        <w:t>мес</w:t>
      </w:r>
      <w:proofErr w:type="spellEnd"/>
      <w:proofErr w:type="gramEnd"/>
      <w:r>
        <w:t xml:space="preserve">, затем весь период лечения 1 раз в 4 </w:t>
      </w:r>
      <w:proofErr w:type="spellStart"/>
      <w:r>
        <w:t>мес</w:t>
      </w:r>
      <w:proofErr w:type="spellEnd"/>
      <w:r>
        <w:t>).</w:t>
      </w:r>
      <w:r>
        <w:rPr>
          <w:spacing w:val="1"/>
        </w:rPr>
        <w:t xml:space="preserve"> </w:t>
      </w:r>
      <w:r>
        <w:t>Отменяют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К+</w:t>
      </w:r>
      <w:r>
        <w:rPr>
          <w:spacing w:val="1"/>
        </w:rPr>
        <w:t xml:space="preserve"> </w:t>
      </w:r>
      <w:r>
        <w:t>&gt;6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t>/л,</w:t>
      </w:r>
      <w:r>
        <w:rPr>
          <w:spacing w:val="1"/>
        </w:rPr>
        <w:t xml:space="preserve"> </w:t>
      </w:r>
      <w:proofErr w:type="spellStart"/>
      <w:r>
        <w:t>креатинина</w:t>
      </w:r>
      <w:proofErr w:type="spellEnd"/>
      <w:r>
        <w:rPr>
          <w:spacing w:val="1"/>
        </w:rPr>
        <w:t xml:space="preserve"> </w:t>
      </w:r>
      <w:r>
        <w:t>&gt;310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1"/>
        </w:rPr>
        <w:t xml:space="preserve"> </w:t>
      </w:r>
      <w:r>
        <w:t>(3,5</w:t>
      </w:r>
      <w:r>
        <w:rPr>
          <w:spacing w:val="1"/>
        </w:rPr>
        <w:t xml:space="preserve"> </w:t>
      </w:r>
      <w:r>
        <w:t>мг/</w:t>
      </w:r>
      <w:proofErr w:type="spellStart"/>
      <w:r>
        <w:t>дл</w:t>
      </w:r>
      <w:proofErr w:type="spellEnd"/>
      <w:r>
        <w:t>),</w:t>
      </w:r>
      <w:r>
        <w:rPr>
          <w:spacing w:val="1"/>
        </w:rPr>
        <w:t xml:space="preserve"> </w:t>
      </w:r>
      <w:r>
        <w:t>СКФ</w:t>
      </w:r>
      <w:r>
        <w:rPr>
          <w:spacing w:val="1"/>
        </w:rPr>
        <w:t xml:space="preserve"> </w:t>
      </w:r>
      <w:r>
        <w:t>&lt;20</w:t>
      </w:r>
      <w:r>
        <w:rPr>
          <w:spacing w:val="1"/>
        </w:rPr>
        <w:t xml:space="preserve"> </w:t>
      </w:r>
      <w:r>
        <w:t>мл/мин.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АМКР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применением </w:t>
      </w:r>
      <w:proofErr w:type="spellStart"/>
      <w:r>
        <w:t>иАПФ</w:t>
      </w:r>
      <w:proofErr w:type="spellEnd"/>
      <w:r>
        <w:t>/БРА и β-АБ, способствующих задержке</w:t>
      </w:r>
      <w:proofErr w:type="gramStart"/>
      <w:r>
        <w:t xml:space="preserve"> К</w:t>
      </w:r>
      <w:proofErr w:type="gramEnd"/>
      <w:r>
        <w:t>+ в организме, поэтому в</w:t>
      </w:r>
      <w:r>
        <w:rPr>
          <w:spacing w:val="1"/>
        </w:rPr>
        <w:t xml:space="preserve"> </w:t>
      </w:r>
      <w:r>
        <w:t xml:space="preserve">любое время может осложниться </w:t>
      </w:r>
      <w:proofErr w:type="spellStart"/>
      <w:r>
        <w:t>гиперкалиемией</w:t>
      </w:r>
      <w:proofErr w:type="spellEnd"/>
      <w:r>
        <w:t>, особенно если пациент не получает</w:t>
      </w:r>
      <w:r>
        <w:rPr>
          <w:spacing w:val="1"/>
        </w:rPr>
        <w:t xml:space="preserve"> </w:t>
      </w:r>
      <w:r>
        <w:t>диуретики.</w:t>
      </w:r>
    </w:p>
    <w:p w:rsidR="00044215" w:rsidRDefault="00BA5187">
      <w:pPr>
        <w:pStyle w:val="1"/>
        <w:numPr>
          <w:ilvl w:val="0"/>
          <w:numId w:val="5"/>
        </w:numPr>
        <w:tabs>
          <w:tab w:val="left" w:pos="2422"/>
        </w:tabs>
        <w:spacing w:before="207"/>
      </w:pPr>
      <w:r>
        <w:t>ПРОФИЛАКТИКА</w:t>
      </w:r>
    </w:p>
    <w:p w:rsidR="00044215" w:rsidRDefault="00044215">
      <w:pPr>
        <w:pStyle w:val="a3"/>
        <w:spacing w:before="6"/>
        <w:ind w:left="0"/>
        <w:rPr>
          <w:b/>
          <w:sz w:val="20"/>
        </w:rPr>
      </w:pPr>
    </w:p>
    <w:p w:rsidR="00044215" w:rsidRDefault="00BA5187">
      <w:pPr>
        <w:pStyle w:val="a3"/>
        <w:spacing w:line="276" w:lineRule="auto"/>
        <w:ind w:right="802"/>
        <w:jc w:val="both"/>
      </w:pPr>
      <w:r>
        <w:t xml:space="preserve">Контроль основных факторов риска - </w:t>
      </w:r>
      <w:proofErr w:type="gramStart"/>
      <w:r>
        <w:t>ФР</w:t>
      </w:r>
      <w:proofErr w:type="gramEnd"/>
      <w:r>
        <w:t xml:space="preserve"> (АГ, ИБС и СД) служит залогом эффективной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СН.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АГ,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СН,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ингибиторы</w:t>
      </w:r>
      <w:r>
        <w:rPr>
          <w:spacing w:val="1"/>
        </w:rPr>
        <w:t xml:space="preserve"> </w:t>
      </w:r>
      <w:r>
        <w:t>АПФ</w:t>
      </w:r>
      <w:r>
        <w:rPr>
          <w:spacing w:val="1"/>
        </w:rPr>
        <w:t xml:space="preserve"> </w:t>
      </w:r>
      <w:r>
        <w:t>(</w:t>
      </w:r>
      <w:proofErr w:type="spellStart"/>
      <w:r>
        <w:t>иАПФ</w:t>
      </w:r>
      <w:proofErr w:type="spellEnd"/>
      <w:r>
        <w:t>),</w:t>
      </w:r>
      <w:r>
        <w:rPr>
          <w:spacing w:val="1"/>
        </w:rPr>
        <w:t xml:space="preserve"> </w:t>
      </w:r>
      <w:r>
        <w:t>антагонисты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ангиотензину</w:t>
      </w:r>
      <w:proofErr w:type="spellEnd"/>
      <w:r>
        <w:t xml:space="preserve"> II (БРА), </w:t>
      </w:r>
      <w:proofErr w:type="gramStart"/>
      <w:r>
        <w:t>β</w:t>
      </w:r>
      <w:r>
        <w:t>-</w:t>
      </w:r>
      <w:proofErr w:type="spellStart"/>
      <w:proofErr w:type="gramEnd"/>
      <w:r>
        <w:t>адреноблокаторы</w:t>
      </w:r>
      <w:proofErr w:type="spellEnd"/>
      <w:r>
        <w:t xml:space="preserve"> (β-АБ), диуретики и их комбинации. Лечение</w:t>
      </w:r>
      <w:r>
        <w:rPr>
          <w:spacing w:val="1"/>
        </w:rPr>
        <w:t xml:space="preserve"> </w:t>
      </w:r>
      <w:r>
        <w:t xml:space="preserve">пациентов с ИБС должно включать </w:t>
      </w:r>
      <w:proofErr w:type="spellStart"/>
      <w:r>
        <w:t>иАПФ</w:t>
      </w:r>
      <w:proofErr w:type="spellEnd"/>
      <w:r>
        <w:t xml:space="preserve">, прежде всего </w:t>
      </w:r>
      <w:proofErr w:type="spellStart"/>
      <w:r>
        <w:t>периндоприл</w:t>
      </w:r>
      <w:proofErr w:type="spellEnd"/>
      <w:r>
        <w:t xml:space="preserve"> и </w:t>
      </w:r>
      <w:proofErr w:type="spellStart"/>
      <w:r>
        <w:t>рамиприл</w:t>
      </w:r>
      <w:proofErr w:type="spellEnd"/>
      <w:r>
        <w:t xml:space="preserve"> (класс</w:t>
      </w:r>
      <w:r>
        <w:rPr>
          <w:spacing w:val="1"/>
        </w:rPr>
        <w:t xml:space="preserve"> </w:t>
      </w:r>
      <w:r>
        <w:t>рекомендаций I, уровень доказательности А). После перенесенного Им для профилактики</w:t>
      </w:r>
      <w:r>
        <w:rPr>
          <w:spacing w:val="1"/>
        </w:rPr>
        <w:t xml:space="preserve"> </w:t>
      </w:r>
      <w:proofErr w:type="spellStart"/>
      <w:r>
        <w:t>ремоделирования</w:t>
      </w:r>
      <w:proofErr w:type="spellEnd"/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нейрогормональные</w:t>
      </w:r>
      <w:r>
        <w:rPr>
          <w:spacing w:val="1"/>
        </w:rPr>
        <w:t xml:space="preserve"> </w:t>
      </w:r>
      <w:r>
        <w:t>модуляторы:</w:t>
      </w:r>
      <w:r>
        <w:rPr>
          <w:spacing w:val="1"/>
        </w:rPr>
        <w:t xml:space="preserve"> </w:t>
      </w:r>
      <w:proofErr w:type="gramStart"/>
      <w:r>
        <w:t>β-</w:t>
      </w:r>
      <w:proofErr w:type="gramEnd"/>
      <w:r>
        <w:t>АБ,</w:t>
      </w:r>
      <w:r>
        <w:rPr>
          <w:spacing w:val="1"/>
        </w:rPr>
        <w:t xml:space="preserve"> </w:t>
      </w:r>
      <w:proofErr w:type="spellStart"/>
      <w:r>
        <w:t>иАПФ</w:t>
      </w:r>
      <w:proofErr w:type="spellEnd"/>
      <w:r>
        <w:t>/БРА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антагонисты</w:t>
      </w:r>
      <w:r>
        <w:rPr>
          <w:spacing w:val="1"/>
        </w:rPr>
        <w:t xml:space="preserve"> </w:t>
      </w:r>
      <w:r>
        <w:t>минералокортикоидных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 xml:space="preserve">(АМКР). Еще одним средством профилактики СН у больных с ИБС являются </w:t>
      </w:r>
      <w:proofErr w:type="spellStart"/>
      <w:r>
        <w:t>статины</w:t>
      </w:r>
      <w:proofErr w:type="spellEnd"/>
      <w:r>
        <w:rPr>
          <w:spacing w:val="1"/>
        </w:rPr>
        <w:t xml:space="preserve"> </w:t>
      </w:r>
      <w:r>
        <w:t>(класс</w:t>
      </w:r>
      <w:r>
        <w:rPr>
          <w:spacing w:val="9"/>
        </w:rPr>
        <w:t xml:space="preserve"> </w:t>
      </w:r>
      <w:r>
        <w:t>рекомендаций</w:t>
      </w:r>
      <w:r>
        <w:rPr>
          <w:spacing w:val="14"/>
        </w:rPr>
        <w:t xml:space="preserve"> </w:t>
      </w:r>
      <w:proofErr w:type="spellStart"/>
      <w:r>
        <w:t>IIa</w:t>
      </w:r>
      <w:proofErr w:type="spellEnd"/>
      <w:r>
        <w:t>,</w:t>
      </w:r>
      <w:r>
        <w:rPr>
          <w:spacing w:val="13"/>
        </w:rPr>
        <w:t xml:space="preserve"> </w:t>
      </w:r>
      <w:r>
        <w:t>уровень</w:t>
      </w:r>
      <w:r>
        <w:rPr>
          <w:spacing w:val="11"/>
        </w:rPr>
        <w:t xml:space="preserve"> </w:t>
      </w:r>
      <w:r>
        <w:t>доказательности</w:t>
      </w:r>
      <w:r>
        <w:rPr>
          <w:spacing w:val="11"/>
        </w:rPr>
        <w:t xml:space="preserve"> </w:t>
      </w:r>
      <w:r>
        <w:t>А).</w:t>
      </w:r>
      <w:r>
        <w:rPr>
          <w:spacing w:val="11"/>
        </w:rPr>
        <w:t xml:space="preserve"> </w:t>
      </w:r>
      <w:r>
        <w:t>Успешное</w:t>
      </w:r>
      <w:r>
        <w:rPr>
          <w:spacing w:val="10"/>
        </w:rPr>
        <w:t xml:space="preserve"> </w:t>
      </w:r>
      <w:r>
        <w:t>лечение</w:t>
      </w:r>
      <w:r>
        <w:rPr>
          <w:spacing w:val="10"/>
        </w:rPr>
        <w:t xml:space="preserve"> </w:t>
      </w:r>
      <w:r>
        <w:t>пациентов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СД</w:t>
      </w:r>
      <w:r>
        <w:rPr>
          <w:spacing w:val="-57"/>
        </w:rPr>
        <w:t xml:space="preserve"> </w:t>
      </w:r>
      <w:r>
        <w:t>и его осложнениями позволяет существенно снизить у них риск развития СН (уровень</w:t>
      </w:r>
      <w:r>
        <w:rPr>
          <w:spacing w:val="1"/>
        </w:rPr>
        <w:t xml:space="preserve"> </w:t>
      </w:r>
      <w:r>
        <w:t xml:space="preserve">доказательности А), помимо этого </w:t>
      </w:r>
      <w:proofErr w:type="spellStart"/>
      <w:r>
        <w:t>иАПФ</w:t>
      </w:r>
      <w:proofErr w:type="spellEnd"/>
      <w:r>
        <w:t xml:space="preserve"> и БРА уменьшают шансы на развитие СН 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СД,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уменьшают</w:t>
      </w:r>
      <w:r>
        <w:rPr>
          <w:spacing w:val="-1"/>
        </w:rPr>
        <w:t xml:space="preserve"> </w:t>
      </w:r>
      <w:r>
        <w:t>риск развития диабета</w:t>
      </w:r>
      <w:r>
        <w:rPr>
          <w:spacing w:val="-2"/>
        </w:rPr>
        <w:t xml:space="preserve"> </w:t>
      </w:r>
      <w:r>
        <w:t>при ХСН.</w:t>
      </w:r>
    </w:p>
    <w:p w:rsidR="00044215" w:rsidRDefault="00BA5187">
      <w:pPr>
        <w:pStyle w:val="a3"/>
        <w:spacing w:before="202" w:line="276" w:lineRule="auto"/>
        <w:ind w:right="811"/>
        <w:jc w:val="both"/>
      </w:pPr>
      <w:r>
        <w:t>Среди других р</w:t>
      </w:r>
      <w:r>
        <w:t>екомендаций по профилактике СН можно выделить снижение ИМТ ниже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кг/м</w:t>
      </w:r>
      <w:proofErr w:type="gramStart"/>
      <w:r>
        <w:t>2</w:t>
      </w:r>
      <w:proofErr w:type="gramEnd"/>
      <w:r>
        <w:t>,</w:t>
      </w:r>
      <w:r>
        <w:rPr>
          <w:spacing w:val="-1"/>
        </w:rPr>
        <w:t xml:space="preserve"> </w:t>
      </w:r>
      <w:r>
        <w:t>отказ от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алкоголя и курения.</w:t>
      </w:r>
    </w:p>
    <w:p w:rsidR="00044215" w:rsidRDefault="00044215">
      <w:pPr>
        <w:spacing w:line="276" w:lineRule="auto"/>
        <w:jc w:val="both"/>
        <w:sectPr w:rsidR="00044215">
          <w:pgSz w:w="11910" w:h="16840"/>
          <w:pgMar w:top="1040" w:right="40" w:bottom="280" w:left="0" w:header="720" w:footer="720" w:gutter="0"/>
          <w:cols w:space="720"/>
        </w:sectPr>
      </w:pPr>
    </w:p>
    <w:p w:rsidR="00044215" w:rsidRDefault="00BA5187">
      <w:pPr>
        <w:pStyle w:val="1"/>
        <w:ind w:left="3777" w:right="2886" w:firstLine="0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044215" w:rsidRDefault="00044215">
      <w:pPr>
        <w:pStyle w:val="a3"/>
        <w:spacing w:before="8"/>
        <w:ind w:left="0"/>
        <w:rPr>
          <w:b/>
          <w:sz w:val="20"/>
        </w:rPr>
      </w:pP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line="276" w:lineRule="auto"/>
        <w:ind w:right="822"/>
        <w:rPr>
          <w:sz w:val="24"/>
        </w:rPr>
      </w:pPr>
      <w:proofErr w:type="spellStart"/>
      <w:r>
        <w:rPr>
          <w:sz w:val="24"/>
        </w:rPr>
        <w:t>Шляхто</w:t>
      </w:r>
      <w:proofErr w:type="spellEnd"/>
      <w:r>
        <w:rPr>
          <w:sz w:val="24"/>
        </w:rPr>
        <w:t xml:space="preserve"> Е.В., Кардиология [Электронный ресурс]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национальное руководство /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Е. 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Шляхто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ГЭОТАР-Медиа, 2019</w:t>
      </w: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before="2" w:line="276" w:lineRule="auto"/>
        <w:ind w:right="1013"/>
        <w:rPr>
          <w:sz w:val="24"/>
        </w:rPr>
      </w:pPr>
      <w:r>
        <w:rPr>
          <w:sz w:val="24"/>
        </w:rPr>
        <w:t>Клинические рекомендации ОССН – РКО – РНМОТ. Сердечная недостаточность: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хроническая (ХСН) и острая декомпенсированная (ОДСН). 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 лечение, 2017 г.</w:t>
      </w: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line="278" w:lineRule="auto"/>
        <w:ind w:right="1920"/>
        <w:rPr>
          <w:sz w:val="24"/>
        </w:rPr>
      </w:pPr>
      <w:proofErr w:type="spellStart"/>
      <w:r>
        <w:rPr>
          <w:sz w:val="24"/>
        </w:rPr>
        <w:t>Шляхто</w:t>
      </w:r>
      <w:proofErr w:type="spellEnd"/>
      <w:r>
        <w:rPr>
          <w:sz w:val="24"/>
        </w:rPr>
        <w:t xml:space="preserve"> Е.В., Кардиология. Национальное руко</w:t>
      </w:r>
      <w:r>
        <w:rPr>
          <w:sz w:val="24"/>
        </w:rPr>
        <w:t>водство. Краткое издание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 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Шляхто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Е.В.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line="276" w:lineRule="auto"/>
        <w:ind w:right="921"/>
        <w:rPr>
          <w:sz w:val="24"/>
        </w:rPr>
      </w:pPr>
      <w:proofErr w:type="spellStart"/>
      <w:r>
        <w:rPr>
          <w:sz w:val="24"/>
        </w:rPr>
        <w:t>Дупляков</w:t>
      </w:r>
      <w:proofErr w:type="spellEnd"/>
      <w:r>
        <w:rPr>
          <w:sz w:val="24"/>
        </w:rPr>
        <w:t xml:space="preserve"> Д.В., Сердечно-сосудистые заболевания в амбулаторной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[Электронный ресурс] / под ред. </w:t>
      </w:r>
      <w:proofErr w:type="spellStart"/>
      <w:r>
        <w:rPr>
          <w:sz w:val="24"/>
        </w:rPr>
        <w:t>Дуплякова</w:t>
      </w:r>
      <w:proofErr w:type="spellEnd"/>
      <w:r>
        <w:rPr>
          <w:sz w:val="24"/>
        </w:rPr>
        <w:t xml:space="preserve"> Д.В., Медведевой Е.А. - М. : ГЭОТА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line="278" w:lineRule="auto"/>
        <w:ind w:right="987"/>
        <w:rPr>
          <w:sz w:val="24"/>
        </w:rPr>
      </w:pPr>
      <w:proofErr w:type="spellStart"/>
      <w:r>
        <w:rPr>
          <w:sz w:val="24"/>
        </w:rPr>
        <w:t>Муртазин</w:t>
      </w:r>
      <w:proofErr w:type="spellEnd"/>
      <w:r>
        <w:rPr>
          <w:sz w:val="24"/>
        </w:rPr>
        <w:t xml:space="preserve"> А.И., Кардиология. Стандарты медицинской помощи. Критерии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Муртазин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Белялов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Ф.И.,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коморбидности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</w:p>
    <w:p w:rsidR="00044215" w:rsidRDefault="00BA5187">
      <w:pPr>
        <w:pStyle w:val="a3"/>
        <w:spacing w:before="33"/>
        <w:ind w:left="2422"/>
      </w:pPr>
      <w:r>
        <w:t>/</w:t>
      </w:r>
      <w:r>
        <w:rPr>
          <w:spacing w:val="-3"/>
        </w:rPr>
        <w:t xml:space="preserve"> </w:t>
      </w:r>
      <w:proofErr w:type="spellStart"/>
      <w:r>
        <w:t>Белялов</w:t>
      </w:r>
      <w:proofErr w:type="spellEnd"/>
      <w:r>
        <w:rPr>
          <w:spacing w:val="-3"/>
        </w:rPr>
        <w:t xml:space="preserve"> </w:t>
      </w:r>
      <w:r>
        <w:t>Ф.И.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ГЭОТАР-Медиа,</w:t>
      </w:r>
      <w:r>
        <w:rPr>
          <w:spacing w:val="-3"/>
        </w:rPr>
        <w:t xml:space="preserve"> </w:t>
      </w:r>
      <w:r>
        <w:t>2019.</w:t>
      </w: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before="40" w:line="276" w:lineRule="auto"/>
        <w:ind w:right="858"/>
        <w:rPr>
          <w:sz w:val="24"/>
        </w:rPr>
      </w:pPr>
      <w:proofErr w:type="spellStart"/>
      <w:r>
        <w:rPr>
          <w:sz w:val="24"/>
        </w:rPr>
        <w:t>Щёкотова</w:t>
      </w:r>
      <w:proofErr w:type="spellEnd"/>
      <w:r>
        <w:rPr>
          <w:sz w:val="24"/>
        </w:rPr>
        <w:t xml:space="preserve"> В.В., Дифференциальная диагностика внутренних 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[Электронный ресурс] / под ред. В.В. </w:t>
      </w:r>
      <w:proofErr w:type="spellStart"/>
      <w:r>
        <w:rPr>
          <w:sz w:val="24"/>
        </w:rPr>
        <w:t>Щёкотова</w:t>
      </w:r>
      <w:proofErr w:type="spellEnd"/>
      <w:r>
        <w:rPr>
          <w:sz w:val="24"/>
        </w:rPr>
        <w:t>, А.И. Мартынова, А.А. Спасского -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ГЭОТАР-Медиа, 2017.</w:t>
      </w:r>
    </w:p>
    <w:p w:rsidR="00044215" w:rsidRDefault="00BA5187">
      <w:pPr>
        <w:pStyle w:val="a4"/>
        <w:numPr>
          <w:ilvl w:val="0"/>
          <w:numId w:val="1"/>
        </w:numPr>
        <w:tabs>
          <w:tab w:val="left" w:pos="2422"/>
        </w:tabs>
        <w:spacing w:before="1" w:line="276" w:lineRule="auto"/>
        <w:ind w:right="1352"/>
        <w:rPr>
          <w:sz w:val="24"/>
        </w:rPr>
      </w:pPr>
      <w:r>
        <w:rPr>
          <w:sz w:val="24"/>
        </w:rPr>
        <w:t>Огурцов П.П., Неотложная кардиология [Электронный ресурс] / под ред</w:t>
      </w:r>
      <w:r>
        <w:rPr>
          <w:sz w:val="24"/>
        </w:rPr>
        <w:t>. П. П.</w:t>
      </w:r>
      <w:r>
        <w:rPr>
          <w:spacing w:val="-57"/>
          <w:sz w:val="24"/>
        </w:rPr>
        <w:t xml:space="preserve"> </w:t>
      </w:r>
      <w:r>
        <w:rPr>
          <w:sz w:val="24"/>
        </w:rPr>
        <w:t>Огурцова,</w:t>
      </w:r>
      <w:r>
        <w:rPr>
          <w:spacing w:val="1"/>
          <w:sz w:val="24"/>
        </w:rPr>
        <w:t xml:space="preserve"> </w:t>
      </w:r>
      <w:r>
        <w:rPr>
          <w:sz w:val="24"/>
        </w:rPr>
        <w:t>В. Е.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Дворникова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ГЭОТАР-Медиа, 2016.</w:t>
      </w:r>
    </w:p>
    <w:sectPr w:rsidR="00044215">
      <w:pgSz w:w="11910" w:h="16840"/>
      <w:pgMar w:top="1040" w:right="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ABB"/>
    <w:multiLevelType w:val="hybridMultilevel"/>
    <w:tmpl w:val="0C36B7C4"/>
    <w:lvl w:ilvl="0" w:tplc="700A9544">
      <w:start w:val="1"/>
      <w:numFmt w:val="upperRoman"/>
      <w:lvlText w:val="%1"/>
      <w:lvlJc w:val="left"/>
      <w:pPr>
        <w:ind w:left="1702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6E376">
      <w:numFmt w:val="bullet"/>
      <w:lvlText w:val="•"/>
      <w:lvlJc w:val="left"/>
      <w:pPr>
        <w:ind w:left="2716" w:hanging="144"/>
      </w:pPr>
      <w:rPr>
        <w:rFonts w:hint="default"/>
        <w:lang w:val="ru-RU" w:eastAsia="en-US" w:bidi="ar-SA"/>
      </w:rPr>
    </w:lvl>
    <w:lvl w:ilvl="2" w:tplc="BCD01E3C">
      <w:numFmt w:val="bullet"/>
      <w:lvlText w:val="•"/>
      <w:lvlJc w:val="left"/>
      <w:pPr>
        <w:ind w:left="3733" w:hanging="144"/>
      </w:pPr>
      <w:rPr>
        <w:rFonts w:hint="default"/>
        <w:lang w:val="ru-RU" w:eastAsia="en-US" w:bidi="ar-SA"/>
      </w:rPr>
    </w:lvl>
    <w:lvl w:ilvl="3" w:tplc="24DC685C">
      <w:numFmt w:val="bullet"/>
      <w:lvlText w:val="•"/>
      <w:lvlJc w:val="left"/>
      <w:pPr>
        <w:ind w:left="4749" w:hanging="144"/>
      </w:pPr>
      <w:rPr>
        <w:rFonts w:hint="default"/>
        <w:lang w:val="ru-RU" w:eastAsia="en-US" w:bidi="ar-SA"/>
      </w:rPr>
    </w:lvl>
    <w:lvl w:ilvl="4" w:tplc="0534F998">
      <w:numFmt w:val="bullet"/>
      <w:lvlText w:val="•"/>
      <w:lvlJc w:val="left"/>
      <w:pPr>
        <w:ind w:left="5766" w:hanging="144"/>
      </w:pPr>
      <w:rPr>
        <w:rFonts w:hint="default"/>
        <w:lang w:val="ru-RU" w:eastAsia="en-US" w:bidi="ar-SA"/>
      </w:rPr>
    </w:lvl>
    <w:lvl w:ilvl="5" w:tplc="DAF22D96">
      <w:numFmt w:val="bullet"/>
      <w:lvlText w:val="•"/>
      <w:lvlJc w:val="left"/>
      <w:pPr>
        <w:ind w:left="6782" w:hanging="144"/>
      </w:pPr>
      <w:rPr>
        <w:rFonts w:hint="default"/>
        <w:lang w:val="ru-RU" w:eastAsia="en-US" w:bidi="ar-SA"/>
      </w:rPr>
    </w:lvl>
    <w:lvl w:ilvl="6" w:tplc="270C7F68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7" w:tplc="3CE80148">
      <w:numFmt w:val="bullet"/>
      <w:lvlText w:val="•"/>
      <w:lvlJc w:val="left"/>
      <w:pPr>
        <w:ind w:left="8815" w:hanging="144"/>
      </w:pPr>
      <w:rPr>
        <w:rFonts w:hint="default"/>
        <w:lang w:val="ru-RU" w:eastAsia="en-US" w:bidi="ar-SA"/>
      </w:rPr>
    </w:lvl>
    <w:lvl w:ilvl="8" w:tplc="9888FF82">
      <w:numFmt w:val="bullet"/>
      <w:lvlText w:val="•"/>
      <w:lvlJc w:val="left"/>
      <w:pPr>
        <w:ind w:left="9832" w:hanging="144"/>
      </w:pPr>
      <w:rPr>
        <w:rFonts w:hint="default"/>
        <w:lang w:val="ru-RU" w:eastAsia="en-US" w:bidi="ar-SA"/>
      </w:rPr>
    </w:lvl>
  </w:abstractNum>
  <w:abstractNum w:abstractNumId="1">
    <w:nsid w:val="176C4BFC"/>
    <w:multiLevelType w:val="hybridMultilevel"/>
    <w:tmpl w:val="7B866B54"/>
    <w:lvl w:ilvl="0" w:tplc="D8BAFF5E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B06214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2" w:tplc="03DA411C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3" w:tplc="3454C5F0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18AE3806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C9E87F3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6" w:tplc="102EF77E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7" w:tplc="2272B198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  <w:lvl w:ilvl="8" w:tplc="89ECA8DE">
      <w:numFmt w:val="bullet"/>
      <w:lvlText w:val="•"/>
      <w:lvlJc w:val="left"/>
      <w:pPr>
        <w:ind w:left="9976" w:hanging="360"/>
      </w:pPr>
      <w:rPr>
        <w:rFonts w:hint="default"/>
        <w:lang w:val="ru-RU" w:eastAsia="en-US" w:bidi="ar-SA"/>
      </w:rPr>
    </w:lvl>
  </w:abstractNum>
  <w:abstractNum w:abstractNumId="2">
    <w:nsid w:val="20E81F51"/>
    <w:multiLevelType w:val="hybridMultilevel"/>
    <w:tmpl w:val="55E8FBC2"/>
    <w:lvl w:ilvl="0" w:tplc="EBE4273E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4A34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2" w:tplc="281E568E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3" w:tplc="E356E5E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05F00FE4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19F2D1C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6" w:tplc="6512EFCE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7" w:tplc="5BFAF576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  <w:lvl w:ilvl="8" w:tplc="57E4298C">
      <w:numFmt w:val="bullet"/>
      <w:lvlText w:val="•"/>
      <w:lvlJc w:val="left"/>
      <w:pPr>
        <w:ind w:left="9976" w:hanging="360"/>
      </w:pPr>
      <w:rPr>
        <w:rFonts w:hint="default"/>
        <w:lang w:val="ru-RU" w:eastAsia="en-US" w:bidi="ar-SA"/>
      </w:rPr>
    </w:lvl>
  </w:abstractNum>
  <w:abstractNum w:abstractNumId="3">
    <w:nsid w:val="497B3289"/>
    <w:multiLevelType w:val="hybridMultilevel"/>
    <w:tmpl w:val="C0B8D4A2"/>
    <w:lvl w:ilvl="0" w:tplc="D5D84318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8B5FA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2" w:tplc="B69870EC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3" w:tplc="A218000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6A5A5528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769257F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6" w:tplc="154A26AC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7" w:tplc="DBBEBD12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  <w:lvl w:ilvl="8" w:tplc="F8EC25F4">
      <w:numFmt w:val="bullet"/>
      <w:lvlText w:val="•"/>
      <w:lvlJc w:val="left"/>
      <w:pPr>
        <w:ind w:left="9976" w:hanging="360"/>
      </w:pPr>
      <w:rPr>
        <w:rFonts w:hint="default"/>
        <w:lang w:val="ru-RU" w:eastAsia="en-US" w:bidi="ar-SA"/>
      </w:rPr>
    </w:lvl>
  </w:abstractNum>
  <w:abstractNum w:abstractNumId="4">
    <w:nsid w:val="56862818"/>
    <w:multiLevelType w:val="hybridMultilevel"/>
    <w:tmpl w:val="C11E3A74"/>
    <w:lvl w:ilvl="0" w:tplc="F43422EE">
      <w:numFmt w:val="bullet"/>
      <w:lvlText w:val="•"/>
      <w:lvlJc w:val="left"/>
      <w:pPr>
        <w:ind w:left="170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A0A42">
      <w:numFmt w:val="bullet"/>
      <w:lvlText w:val="•"/>
      <w:lvlJc w:val="left"/>
      <w:pPr>
        <w:ind w:left="2716" w:hanging="147"/>
      </w:pPr>
      <w:rPr>
        <w:rFonts w:hint="default"/>
        <w:lang w:val="ru-RU" w:eastAsia="en-US" w:bidi="ar-SA"/>
      </w:rPr>
    </w:lvl>
    <w:lvl w:ilvl="2" w:tplc="E398C318">
      <w:numFmt w:val="bullet"/>
      <w:lvlText w:val="•"/>
      <w:lvlJc w:val="left"/>
      <w:pPr>
        <w:ind w:left="3733" w:hanging="147"/>
      </w:pPr>
      <w:rPr>
        <w:rFonts w:hint="default"/>
        <w:lang w:val="ru-RU" w:eastAsia="en-US" w:bidi="ar-SA"/>
      </w:rPr>
    </w:lvl>
    <w:lvl w:ilvl="3" w:tplc="F306D970">
      <w:numFmt w:val="bullet"/>
      <w:lvlText w:val="•"/>
      <w:lvlJc w:val="left"/>
      <w:pPr>
        <w:ind w:left="4749" w:hanging="147"/>
      </w:pPr>
      <w:rPr>
        <w:rFonts w:hint="default"/>
        <w:lang w:val="ru-RU" w:eastAsia="en-US" w:bidi="ar-SA"/>
      </w:rPr>
    </w:lvl>
    <w:lvl w:ilvl="4" w:tplc="53D68DE4">
      <w:numFmt w:val="bullet"/>
      <w:lvlText w:val="•"/>
      <w:lvlJc w:val="left"/>
      <w:pPr>
        <w:ind w:left="5766" w:hanging="147"/>
      </w:pPr>
      <w:rPr>
        <w:rFonts w:hint="default"/>
        <w:lang w:val="ru-RU" w:eastAsia="en-US" w:bidi="ar-SA"/>
      </w:rPr>
    </w:lvl>
    <w:lvl w:ilvl="5" w:tplc="019C0136">
      <w:numFmt w:val="bullet"/>
      <w:lvlText w:val="•"/>
      <w:lvlJc w:val="left"/>
      <w:pPr>
        <w:ind w:left="6782" w:hanging="147"/>
      </w:pPr>
      <w:rPr>
        <w:rFonts w:hint="default"/>
        <w:lang w:val="ru-RU" w:eastAsia="en-US" w:bidi="ar-SA"/>
      </w:rPr>
    </w:lvl>
    <w:lvl w:ilvl="6" w:tplc="BE067F9C">
      <w:numFmt w:val="bullet"/>
      <w:lvlText w:val="•"/>
      <w:lvlJc w:val="left"/>
      <w:pPr>
        <w:ind w:left="7799" w:hanging="147"/>
      </w:pPr>
      <w:rPr>
        <w:rFonts w:hint="default"/>
        <w:lang w:val="ru-RU" w:eastAsia="en-US" w:bidi="ar-SA"/>
      </w:rPr>
    </w:lvl>
    <w:lvl w:ilvl="7" w:tplc="0666F008">
      <w:numFmt w:val="bullet"/>
      <w:lvlText w:val="•"/>
      <w:lvlJc w:val="left"/>
      <w:pPr>
        <w:ind w:left="8815" w:hanging="147"/>
      </w:pPr>
      <w:rPr>
        <w:rFonts w:hint="default"/>
        <w:lang w:val="ru-RU" w:eastAsia="en-US" w:bidi="ar-SA"/>
      </w:rPr>
    </w:lvl>
    <w:lvl w:ilvl="8" w:tplc="0FA24074">
      <w:numFmt w:val="bullet"/>
      <w:lvlText w:val="•"/>
      <w:lvlJc w:val="left"/>
      <w:pPr>
        <w:ind w:left="9832" w:hanging="147"/>
      </w:pPr>
      <w:rPr>
        <w:rFonts w:hint="default"/>
        <w:lang w:val="ru-RU" w:eastAsia="en-US" w:bidi="ar-SA"/>
      </w:rPr>
    </w:lvl>
  </w:abstractNum>
  <w:abstractNum w:abstractNumId="5">
    <w:nsid w:val="75865DA1"/>
    <w:multiLevelType w:val="hybridMultilevel"/>
    <w:tmpl w:val="63A05FB0"/>
    <w:lvl w:ilvl="0" w:tplc="7D4C730A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36AA6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2" w:tplc="9E64DFF8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3" w:tplc="D460FD1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2E42F944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5" w:tplc="4630372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6" w:tplc="15E0AC0A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7" w:tplc="97587470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  <w:lvl w:ilvl="8" w:tplc="4C000CE8">
      <w:numFmt w:val="bullet"/>
      <w:lvlText w:val="•"/>
      <w:lvlJc w:val="left"/>
      <w:pPr>
        <w:ind w:left="99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215"/>
    <w:rsid w:val="00044215"/>
    <w:rsid w:val="00B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42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5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42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5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8</dc:creator>
  <cp:lastModifiedBy>Библиотека 8</cp:lastModifiedBy>
  <cp:revision>2</cp:revision>
  <dcterms:created xsi:type="dcterms:W3CDTF">2024-06-05T03:04:00Z</dcterms:created>
  <dcterms:modified xsi:type="dcterms:W3CDTF">2024-06-05T03:04:00Z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2024-06-05T00:00:00Z</vt:filetime>
  </property>
</Properties>
</file>