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8F8" w:rsidRPr="00DF01CD" w:rsidRDefault="001808F8" w:rsidP="00161EAC">
      <w:pPr>
        <w:pStyle w:val="Default"/>
        <w:rPr>
          <w:sz w:val="28"/>
          <w:szCs w:val="28"/>
        </w:rPr>
      </w:pPr>
      <w:r w:rsidRPr="00DF01CD">
        <w:rPr>
          <w:rFonts w:eastAsia="Times New Roman"/>
          <w:bCs/>
          <w:sz w:val="28"/>
          <w:szCs w:val="28"/>
        </w:rPr>
        <w:t xml:space="preserve">Тема № 4 (18часов). Медицинские изделия. Дать определение в соответствии с </w:t>
      </w:r>
      <w:proofErr w:type="spellStart"/>
      <w:r w:rsidRPr="00DF01CD">
        <w:rPr>
          <w:bCs/>
          <w:sz w:val="28"/>
          <w:szCs w:val="28"/>
        </w:rPr>
        <w:t>Федеральныйм</w:t>
      </w:r>
      <w:proofErr w:type="spellEnd"/>
      <w:r w:rsidRPr="00DF01CD">
        <w:rPr>
          <w:bCs/>
          <w:sz w:val="28"/>
          <w:szCs w:val="28"/>
        </w:rPr>
        <w:t xml:space="preserve"> законом от 21.11.2011 N 323-ФЗ «Об основах охраны здоровья граждан в Российской Федерации» </w:t>
      </w:r>
    </w:p>
    <w:p w:rsidR="001808F8" w:rsidRPr="00DF01CD" w:rsidRDefault="001808F8" w:rsidP="00161EAC">
      <w:pPr>
        <w:suppressAutoHyphens/>
        <w:spacing w:after="0" w:line="240" w:lineRule="auto"/>
        <w:jc w:val="both"/>
        <w:rPr>
          <w:rFonts w:ascii="Times New Roman" w:eastAsia="Times New Roman" w:hAnsi="Times New Roman" w:cs="Times New Roman"/>
          <w:bCs/>
          <w:sz w:val="28"/>
          <w:szCs w:val="28"/>
        </w:rPr>
      </w:pPr>
    </w:p>
    <w:p w:rsidR="001808F8" w:rsidRPr="00DF01CD" w:rsidRDefault="00821A7A">
      <w:pPr>
        <w:rPr>
          <w:rFonts w:ascii="Times New Roman" w:eastAsia="Times New Roman" w:hAnsi="Times New Roman" w:cs="Times New Roman"/>
          <w:color w:val="333333"/>
          <w:sz w:val="28"/>
          <w:szCs w:val="28"/>
          <w:shd w:val="clear" w:color="auto" w:fill="FFFFFF"/>
        </w:rPr>
      </w:pPr>
      <w:r w:rsidRPr="00DF01CD">
        <w:rPr>
          <w:rFonts w:ascii="Times New Roman" w:eastAsia="Times New Roman" w:hAnsi="Times New Roman" w:cs="Times New Roman"/>
          <w:color w:val="333333"/>
          <w:sz w:val="28"/>
          <w:szCs w:val="28"/>
          <w:shd w:val="clear" w:color="auto" w:fill="FFFFFF"/>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3660AE" w:rsidRPr="00DF01CD" w:rsidRDefault="002F64F3" w:rsidP="00CD48E7">
      <w:pPr>
        <w:jc w:val="center"/>
        <w:rPr>
          <w:rFonts w:ascii="Times New Roman" w:hAnsi="Times New Roman" w:cs="Times New Roman"/>
          <w:sz w:val="28"/>
          <w:szCs w:val="28"/>
        </w:rPr>
      </w:pPr>
      <w:r w:rsidRPr="00DF01CD">
        <w:rPr>
          <w:rFonts w:ascii="Times New Roman" w:hAnsi="Times New Roman" w:cs="Times New Roman"/>
          <w:sz w:val="28"/>
          <w:szCs w:val="28"/>
        </w:rPr>
        <w:t>Группы изделий</w:t>
      </w:r>
      <w:r w:rsidR="00E92115" w:rsidRPr="00DF01CD">
        <w:rPr>
          <w:rFonts w:ascii="Times New Roman" w:hAnsi="Times New Roman" w:cs="Times New Roman"/>
          <w:sz w:val="28"/>
          <w:szCs w:val="28"/>
        </w:rPr>
        <w:t xml:space="preserve"> медицинского назначения:</w:t>
      </w:r>
    </w:p>
    <w:p w:rsidR="004A00C2" w:rsidRPr="00DF01CD" w:rsidRDefault="00CD48E7" w:rsidP="00910228">
      <w:pPr>
        <w:pStyle w:val="a3"/>
        <w:spacing w:before="0" w:beforeAutospacing="0" w:after="0" w:afterAutospacing="0" w:line="276" w:lineRule="auto"/>
        <w:ind w:right="300"/>
        <w:divId w:val="1688750740"/>
        <w:rPr>
          <w:color w:val="505050"/>
          <w:sz w:val="28"/>
          <w:szCs w:val="28"/>
        </w:rPr>
      </w:pPr>
      <w:r w:rsidRPr="00DF01CD">
        <w:rPr>
          <w:color w:val="505050"/>
          <w:sz w:val="28"/>
          <w:szCs w:val="28"/>
        </w:rPr>
        <w:t>-</w:t>
      </w:r>
      <w:r w:rsidR="004A00C2" w:rsidRPr="00DF01CD">
        <w:rPr>
          <w:color w:val="505050"/>
          <w:sz w:val="28"/>
          <w:szCs w:val="28"/>
        </w:rPr>
        <w:t>резиновые изделия;</w:t>
      </w:r>
    </w:p>
    <w:p w:rsidR="004A00C2" w:rsidRPr="00DF01CD" w:rsidRDefault="004A00C2" w:rsidP="00910228">
      <w:pPr>
        <w:pStyle w:val="a3"/>
        <w:spacing w:before="0" w:beforeAutospacing="0" w:after="0" w:afterAutospacing="0" w:line="276" w:lineRule="auto"/>
        <w:ind w:right="300"/>
        <w:divId w:val="1688750740"/>
        <w:rPr>
          <w:color w:val="505050"/>
          <w:sz w:val="28"/>
          <w:szCs w:val="28"/>
        </w:rPr>
      </w:pPr>
      <w:r w:rsidRPr="00DF01CD">
        <w:rPr>
          <w:color w:val="505050"/>
          <w:sz w:val="28"/>
          <w:szCs w:val="28"/>
        </w:rPr>
        <w:t>- изделия из пластмасс;</w:t>
      </w:r>
      <w:bookmarkStart w:id="0" w:name="4e099"/>
      <w:bookmarkEnd w:id="0"/>
    </w:p>
    <w:p w:rsidR="00910228" w:rsidRPr="00DF01CD" w:rsidRDefault="004A00C2" w:rsidP="00910228">
      <w:pPr>
        <w:pStyle w:val="a3"/>
        <w:spacing w:before="0" w:beforeAutospacing="0" w:after="0" w:afterAutospacing="0" w:line="276" w:lineRule="auto"/>
        <w:ind w:right="300"/>
        <w:divId w:val="1688750740"/>
        <w:rPr>
          <w:color w:val="505050"/>
          <w:sz w:val="28"/>
          <w:szCs w:val="28"/>
        </w:rPr>
      </w:pPr>
      <w:r w:rsidRPr="00DF01CD">
        <w:rPr>
          <w:color w:val="505050"/>
          <w:sz w:val="28"/>
          <w:szCs w:val="28"/>
        </w:rPr>
        <w:t>- перевязочные средства и вспомогательные материалы;</w:t>
      </w:r>
    </w:p>
    <w:p w:rsidR="004A00C2" w:rsidRPr="00DF01CD" w:rsidRDefault="004A00C2" w:rsidP="00910228">
      <w:pPr>
        <w:pStyle w:val="a3"/>
        <w:spacing w:before="0" w:beforeAutospacing="0" w:after="0" w:afterAutospacing="0" w:line="276" w:lineRule="auto"/>
        <w:ind w:right="300"/>
        <w:divId w:val="1688750740"/>
        <w:rPr>
          <w:color w:val="505050"/>
          <w:sz w:val="28"/>
          <w:szCs w:val="28"/>
        </w:rPr>
      </w:pPr>
      <w:r w:rsidRPr="00DF01CD">
        <w:rPr>
          <w:color w:val="505050"/>
          <w:sz w:val="28"/>
          <w:szCs w:val="28"/>
        </w:rPr>
        <w:t>- изделия медицинской техники.</w:t>
      </w:r>
    </w:p>
    <w:p w:rsidR="00226114" w:rsidRPr="00DF01CD" w:rsidRDefault="00226114" w:rsidP="00910228">
      <w:pPr>
        <w:pStyle w:val="a3"/>
        <w:spacing w:before="0" w:beforeAutospacing="0" w:after="0" w:afterAutospacing="0" w:line="276" w:lineRule="auto"/>
        <w:ind w:right="300"/>
        <w:divId w:val="1688750740"/>
        <w:rPr>
          <w:color w:val="505050"/>
          <w:sz w:val="28"/>
          <w:szCs w:val="28"/>
        </w:rPr>
      </w:pPr>
    </w:p>
    <w:p w:rsidR="00A93510" w:rsidRPr="00DF01CD" w:rsidRDefault="00A93510" w:rsidP="00EE54E5">
      <w:pPr>
        <w:pStyle w:val="a3"/>
        <w:spacing w:after="0" w:line="276" w:lineRule="auto"/>
        <w:ind w:right="300"/>
        <w:jc w:val="center"/>
        <w:divId w:val="1688750740"/>
        <w:rPr>
          <w:b/>
          <w:bCs/>
          <w:color w:val="505050"/>
          <w:sz w:val="28"/>
          <w:szCs w:val="28"/>
        </w:rPr>
      </w:pPr>
      <w:r w:rsidRPr="00DF01CD">
        <w:rPr>
          <w:b/>
          <w:bCs/>
          <w:color w:val="505050"/>
          <w:sz w:val="28"/>
          <w:szCs w:val="28"/>
        </w:rPr>
        <w:t>Изделия из резины</w:t>
      </w:r>
    </w:p>
    <w:p w:rsidR="00A93510" w:rsidRPr="00DF01CD" w:rsidRDefault="00A93510" w:rsidP="00A93510">
      <w:pPr>
        <w:pStyle w:val="a3"/>
        <w:spacing w:after="0" w:line="276" w:lineRule="auto"/>
        <w:ind w:right="300"/>
        <w:divId w:val="1688750740"/>
        <w:rPr>
          <w:color w:val="505050"/>
          <w:sz w:val="28"/>
          <w:szCs w:val="28"/>
        </w:rPr>
      </w:pPr>
      <w:r w:rsidRPr="00DF01CD">
        <w:rPr>
          <w:color w:val="505050"/>
          <w:sz w:val="28"/>
          <w:szCs w:val="28"/>
        </w:rPr>
        <w:t xml:space="preserve">К этим видам медицинских изделий относят грелки, пузыри резиновые для льда, круги подкладные, спринцовки, кольца маточные, баллоны и мехи резиновые, кружки </w:t>
      </w:r>
      <w:proofErr w:type="spellStart"/>
      <w:r w:rsidRPr="00DF01CD">
        <w:rPr>
          <w:color w:val="505050"/>
          <w:sz w:val="28"/>
          <w:szCs w:val="28"/>
        </w:rPr>
        <w:t>ирригаторные</w:t>
      </w:r>
      <w:proofErr w:type="spellEnd"/>
      <w:r w:rsidRPr="00DF01CD">
        <w:rPr>
          <w:color w:val="505050"/>
          <w:sz w:val="28"/>
          <w:szCs w:val="28"/>
        </w:rPr>
        <w:t>, судна подкладные, медицинские клеёнки и трубки из резины и синтетических материалов.</w:t>
      </w:r>
    </w:p>
    <w:p w:rsidR="00A93510" w:rsidRPr="00DF01CD" w:rsidRDefault="00A93510" w:rsidP="00A93510">
      <w:pPr>
        <w:pStyle w:val="a3"/>
        <w:spacing w:after="0" w:line="276" w:lineRule="auto"/>
        <w:ind w:right="300"/>
        <w:divId w:val="1688750740"/>
        <w:rPr>
          <w:color w:val="505050"/>
          <w:sz w:val="28"/>
          <w:szCs w:val="28"/>
        </w:rPr>
      </w:pPr>
    </w:p>
    <w:p w:rsidR="00A93510" w:rsidRPr="00DF01CD" w:rsidRDefault="00A93510" w:rsidP="00A93510">
      <w:pPr>
        <w:pStyle w:val="a3"/>
        <w:spacing w:after="0" w:line="276" w:lineRule="auto"/>
        <w:ind w:right="300"/>
        <w:divId w:val="1688750740"/>
        <w:rPr>
          <w:color w:val="505050"/>
          <w:sz w:val="28"/>
          <w:szCs w:val="28"/>
        </w:rPr>
      </w:pPr>
      <w:r w:rsidRPr="00DF01CD">
        <w:rPr>
          <w:b/>
          <w:bCs/>
          <w:color w:val="505050"/>
          <w:sz w:val="28"/>
          <w:szCs w:val="28"/>
        </w:rPr>
        <w:t>Грелки</w:t>
      </w:r>
      <w:r w:rsidRPr="00DF01CD">
        <w:rPr>
          <w:color w:val="505050"/>
          <w:sz w:val="28"/>
          <w:szCs w:val="28"/>
        </w:rPr>
        <w:t xml:space="preserve"> (рис. 14-3) — сосуды, заполняемые горячей жидкостью </w:t>
      </w:r>
      <w:proofErr w:type="spellStart"/>
      <w:r w:rsidRPr="00DF01CD">
        <w:rPr>
          <w:color w:val="505050"/>
          <w:sz w:val="28"/>
          <w:szCs w:val="28"/>
        </w:rPr>
        <w:t>иприменяемые</w:t>
      </w:r>
      <w:proofErr w:type="spellEnd"/>
      <w:r w:rsidRPr="00DF01CD">
        <w:rPr>
          <w:color w:val="505050"/>
          <w:sz w:val="28"/>
          <w:szCs w:val="28"/>
        </w:rPr>
        <w:t xml:space="preserve"> для общего или местного воздействия на организм больного.</w:t>
      </w:r>
    </w:p>
    <w:p w:rsidR="0097582C" w:rsidRPr="00DF01CD" w:rsidRDefault="00B8332E" w:rsidP="00A93510">
      <w:pPr>
        <w:pStyle w:val="a3"/>
        <w:spacing w:after="0" w:line="276" w:lineRule="auto"/>
        <w:ind w:right="300"/>
        <w:divId w:val="1688750740"/>
        <w:rPr>
          <w:color w:val="505050"/>
          <w:sz w:val="28"/>
          <w:szCs w:val="28"/>
        </w:rPr>
      </w:pPr>
      <w:r w:rsidRPr="00DF01CD">
        <w:rPr>
          <w:noProof/>
          <w:color w:val="505050"/>
          <w:sz w:val="28"/>
          <w:szCs w:val="28"/>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361950</wp:posOffset>
            </wp:positionV>
            <wp:extent cx="5940425" cy="545338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0425" cy="5453380"/>
                    </a:xfrm>
                    <a:prstGeom prst="rect">
                      <a:avLst/>
                    </a:prstGeom>
                  </pic:spPr>
                </pic:pic>
              </a:graphicData>
            </a:graphic>
          </wp:anchor>
        </w:drawing>
      </w:r>
    </w:p>
    <w:p w:rsidR="00A93510" w:rsidRPr="00DF01CD" w:rsidRDefault="00A93510" w:rsidP="00A93510">
      <w:pPr>
        <w:pStyle w:val="a3"/>
        <w:spacing w:after="0" w:line="276" w:lineRule="auto"/>
        <w:ind w:right="300"/>
        <w:divId w:val="1688750740"/>
        <w:rPr>
          <w:color w:val="505050"/>
          <w:sz w:val="28"/>
          <w:szCs w:val="28"/>
        </w:rPr>
      </w:pPr>
    </w:p>
    <w:p w:rsidR="00A93510" w:rsidRPr="00DF01CD" w:rsidRDefault="00A93510" w:rsidP="00A93510">
      <w:pPr>
        <w:pStyle w:val="a3"/>
        <w:spacing w:after="0" w:line="276" w:lineRule="auto"/>
        <w:ind w:right="300"/>
        <w:divId w:val="1688750740"/>
        <w:rPr>
          <w:color w:val="505050"/>
          <w:sz w:val="28"/>
          <w:szCs w:val="28"/>
        </w:rPr>
      </w:pPr>
      <w:r w:rsidRPr="00DF01CD">
        <w:rPr>
          <w:color w:val="505050"/>
          <w:sz w:val="28"/>
          <w:szCs w:val="28"/>
        </w:rPr>
        <w:t>Грелка оказывает главным образом местное действие. Влияние грелки</w:t>
      </w:r>
      <w:r w:rsidR="00B8332E" w:rsidRPr="00DF01CD">
        <w:rPr>
          <w:color w:val="505050"/>
          <w:sz w:val="28"/>
          <w:szCs w:val="28"/>
        </w:rPr>
        <w:t xml:space="preserve"> </w:t>
      </w:r>
      <w:r w:rsidRPr="00DF01CD">
        <w:rPr>
          <w:color w:val="505050"/>
          <w:sz w:val="28"/>
          <w:szCs w:val="28"/>
        </w:rPr>
        <w:t>на внутренние органы (например, купирование спазма гладких мышц</w:t>
      </w:r>
      <w:r w:rsidR="00B8332E" w:rsidRPr="00DF01CD">
        <w:rPr>
          <w:color w:val="505050"/>
          <w:sz w:val="28"/>
          <w:szCs w:val="28"/>
        </w:rPr>
        <w:t xml:space="preserve"> </w:t>
      </w:r>
      <w:r w:rsidRPr="00DF01CD">
        <w:rPr>
          <w:color w:val="505050"/>
          <w:sz w:val="28"/>
          <w:szCs w:val="28"/>
        </w:rPr>
        <w:t>органов брюшной полости) связывают с рефлекторным действием.</w:t>
      </w:r>
    </w:p>
    <w:p w:rsidR="00905B6D" w:rsidRPr="00DF01CD" w:rsidRDefault="00A93510" w:rsidP="00D05DE0">
      <w:pPr>
        <w:pStyle w:val="a3"/>
        <w:spacing w:after="0" w:line="276" w:lineRule="auto"/>
        <w:ind w:right="300"/>
        <w:divId w:val="1688750740"/>
        <w:rPr>
          <w:color w:val="505050"/>
          <w:sz w:val="28"/>
          <w:szCs w:val="28"/>
        </w:rPr>
      </w:pPr>
      <w:r w:rsidRPr="00DF01CD">
        <w:rPr>
          <w:color w:val="505050"/>
          <w:sz w:val="28"/>
          <w:szCs w:val="28"/>
        </w:rPr>
        <w:t>Грелки широко применяют как в больничных, так и в домашних</w:t>
      </w:r>
      <w:r w:rsidR="0047558E" w:rsidRPr="00DF01CD">
        <w:rPr>
          <w:color w:val="505050"/>
          <w:sz w:val="28"/>
          <w:szCs w:val="28"/>
        </w:rPr>
        <w:t xml:space="preserve"> </w:t>
      </w:r>
      <w:r w:rsidRPr="00DF01CD">
        <w:rPr>
          <w:color w:val="505050"/>
          <w:sz w:val="28"/>
          <w:szCs w:val="28"/>
        </w:rPr>
        <w:t>условиях, главным образом для ослабления болей, связанных со спазмами гладких мышц внутренних органов. Недопустимо применение</w:t>
      </w:r>
      <w:r w:rsidR="00D05DE0" w:rsidRPr="00DF01CD">
        <w:rPr>
          <w:color w:val="505050"/>
          <w:sz w:val="28"/>
          <w:szCs w:val="28"/>
        </w:rPr>
        <w:t xml:space="preserve"> грелок при болях в области живота неясной этиологии. При некоторых патологических состояниях (например, внематочной </w:t>
      </w:r>
      <w:proofErr w:type="spellStart"/>
      <w:r w:rsidR="00D05DE0" w:rsidRPr="00DF01CD">
        <w:rPr>
          <w:color w:val="505050"/>
          <w:sz w:val="28"/>
          <w:szCs w:val="28"/>
        </w:rPr>
        <w:t>беременност</w:t>
      </w:r>
      <w:proofErr w:type="spellEnd"/>
      <w:r w:rsidR="00D05DE0" w:rsidRPr="00DF01CD">
        <w:rPr>
          <w:color w:val="505050"/>
          <w:sz w:val="28"/>
          <w:szCs w:val="28"/>
        </w:rPr>
        <w:t>, аппендиците) они противопоказаны. Грелки также противопоказаны больным с тяжёлыми нарушениями кровообращения (шоком,</w:t>
      </w:r>
      <w:r w:rsidR="009F29E0" w:rsidRPr="00DF01CD">
        <w:rPr>
          <w:color w:val="505050"/>
          <w:sz w:val="28"/>
          <w:szCs w:val="28"/>
        </w:rPr>
        <w:t xml:space="preserve"> </w:t>
      </w:r>
      <w:r w:rsidR="00D05DE0" w:rsidRPr="00DF01CD">
        <w:rPr>
          <w:color w:val="505050"/>
          <w:sz w:val="28"/>
          <w:szCs w:val="28"/>
        </w:rPr>
        <w:t>коллапсом), отморожениями, в наркозном или коматозном состоянии</w:t>
      </w:r>
      <w:r w:rsidR="00905B6D" w:rsidRPr="00DF01CD">
        <w:rPr>
          <w:color w:val="505050"/>
          <w:sz w:val="28"/>
          <w:szCs w:val="28"/>
        </w:rPr>
        <w:t xml:space="preserve">. </w:t>
      </w:r>
    </w:p>
    <w:p w:rsidR="00D05DE0" w:rsidRPr="00DF01CD" w:rsidRDefault="00EE54E5" w:rsidP="00D05DE0">
      <w:pPr>
        <w:pStyle w:val="a3"/>
        <w:spacing w:after="0" w:line="276" w:lineRule="auto"/>
        <w:ind w:right="300"/>
        <w:divId w:val="1688750740"/>
        <w:rPr>
          <w:color w:val="505050"/>
          <w:sz w:val="28"/>
          <w:szCs w:val="28"/>
        </w:rPr>
      </w:pPr>
      <w:r w:rsidRPr="00DF01CD">
        <w:rPr>
          <w:color w:val="505050"/>
          <w:sz w:val="28"/>
          <w:szCs w:val="28"/>
        </w:rPr>
        <w:lastRenderedPageBreak/>
        <w:t>С</w:t>
      </w:r>
      <w:r w:rsidR="00D05DE0" w:rsidRPr="00DF01CD">
        <w:rPr>
          <w:color w:val="505050"/>
          <w:sz w:val="28"/>
          <w:szCs w:val="28"/>
        </w:rPr>
        <w:t xml:space="preserve"> </w:t>
      </w:r>
      <w:r w:rsidR="00905B6D" w:rsidRPr="00DF01CD">
        <w:rPr>
          <w:color w:val="505050"/>
          <w:sz w:val="28"/>
          <w:szCs w:val="28"/>
        </w:rPr>
        <w:t>1994</w:t>
      </w:r>
      <w:r w:rsidR="00D05DE0" w:rsidRPr="00DF01CD">
        <w:rPr>
          <w:color w:val="505050"/>
          <w:sz w:val="28"/>
          <w:szCs w:val="28"/>
        </w:rPr>
        <w:t xml:space="preserve"> г. действует стандарт (ГОСТ 3303-94), предусматривающий</w:t>
      </w:r>
      <w:r w:rsidR="00905B6D" w:rsidRPr="00DF01CD">
        <w:rPr>
          <w:color w:val="505050"/>
          <w:sz w:val="28"/>
          <w:szCs w:val="28"/>
        </w:rPr>
        <w:t xml:space="preserve"> </w:t>
      </w:r>
      <w:r w:rsidR="00D05DE0" w:rsidRPr="00DF01CD">
        <w:rPr>
          <w:color w:val="505050"/>
          <w:sz w:val="28"/>
          <w:szCs w:val="28"/>
        </w:rPr>
        <w:t>выпуск грелок двух типов: А</w:t>
      </w:r>
      <w:r w:rsidR="00836CA9" w:rsidRPr="00DF01CD">
        <w:rPr>
          <w:color w:val="505050"/>
          <w:sz w:val="28"/>
          <w:szCs w:val="28"/>
        </w:rPr>
        <w:t xml:space="preserve"> – для местного согревания тела и </w:t>
      </w:r>
      <w:r w:rsidR="00EF2110" w:rsidRPr="00DF01CD">
        <w:rPr>
          <w:color w:val="505050"/>
          <w:sz w:val="28"/>
          <w:szCs w:val="28"/>
        </w:rPr>
        <w:t>Б-</w:t>
      </w:r>
      <w:r w:rsidR="00D05DE0" w:rsidRPr="00DF01CD">
        <w:rPr>
          <w:color w:val="505050"/>
          <w:sz w:val="28"/>
          <w:szCs w:val="28"/>
        </w:rPr>
        <w:t>комбинированные (для местного согревания тела, а также промывания и спринцевания). В отличие от грелок типа А изделия типа Б комплектуют резиновым шлангом длиной 1400 мм, тремя наконечниками</w:t>
      </w:r>
      <w:r w:rsidR="0029601F" w:rsidRPr="00DF01CD">
        <w:rPr>
          <w:color w:val="505050"/>
          <w:sz w:val="28"/>
          <w:szCs w:val="28"/>
        </w:rPr>
        <w:t xml:space="preserve"> </w:t>
      </w:r>
      <w:r w:rsidR="00D05DE0" w:rsidRPr="00DF01CD">
        <w:rPr>
          <w:color w:val="505050"/>
          <w:sz w:val="28"/>
          <w:szCs w:val="28"/>
        </w:rPr>
        <w:t>(для детей, взрослых и маточным), пробкой-переходником и зажимом</w:t>
      </w:r>
      <w:r w:rsidR="0029601F" w:rsidRPr="00DF01CD">
        <w:rPr>
          <w:color w:val="505050"/>
          <w:sz w:val="28"/>
          <w:szCs w:val="28"/>
        </w:rPr>
        <w:t>.</w:t>
      </w:r>
    </w:p>
    <w:p w:rsidR="00D05DE0" w:rsidRPr="00DF01CD" w:rsidRDefault="00D05DE0" w:rsidP="00D05DE0">
      <w:pPr>
        <w:pStyle w:val="a3"/>
        <w:spacing w:after="0" w:line="276" w:lineRule="auto"/>
        <w:ind w:right="300"/>
        <w:divId w:val="1688750740"/>
        <w:rPr>
          <w:color w:val="505050"/>
          <w:sz w:val="28"/>
          <w:szCs w:val="28"/>
        </w:rPr>
      </w:pPr>
      <w:r w:rsidRPr="00DF01CD">
        <w:rPr>
          <w:color w:val="505050"/>
          <w:sz w:val="28"/>
          <w:szCs w:val="28"/>
        </w:rPr>
        <w:t>Изготавливают грелки трёх вместимостей- 1, 2 и 3л (например,</w:t>
      </w:r>
      <w:r w:rsidR="0098461A" w:rsidRPr="00DF01CD">
        <w:rPr>
          <w:color w:val="505050"/>
          <w:sz w:val="28"/>
          <w:szCs w:val="28"/>
        </w:rPr>
        <w:t xml:space="preserve"> </w:t>
      </w:r>
      <w:r w:rsidRPr="00DF01CD">
        <w:rPr>
          <w:color w:val="505050"/>
          <w:sz w:val="28"/>
          <w:szCs w:val="28"/>
        </w:rPr>
        <w:t xml:space="preserve">А-1, Б-2, А-3 и </w:t>
      </w:r>
      <w:proofErr w:type="spellStart"/>
      <w:r w:rsidRPr="00DF01CD">
        <w:rPr>
          <w:color w:val="505050"/>
          <w:sz w:val="28"/>
          <w:szCs w:val="28"/>
        </w:rPr>
        <w:t>тд</w:t>
      </w:r>
      <w:proofErr w:type="spellEnd"/>
      <w:r w:rsidRPr="00DF01CD">
        <w:rPr>
          <w:color w:val="505050"/>
          <w:sz w:val="28"/>
          <w:szCs w:val="28"/>
        </w:rPr>
        <w:t xml:space="preserve">.) из цветных резиновых смесей. При проверке качества </w:t>
      </w:r>
      <w:proofErr w:type="spellStart"/>
      <w:r w:rsidRPr="00DF01CD">
        <w:rPr>
          <w:color w:val="505050"/>
          <w:sz w:val="28"/>
          <w:szCs w:val="28"/>
        </w:rPr>
        <w:t>обрашают</w:t>
      </w:r>
      <w:proofErr w:type="spellEnd"/>
      <w:r w:rsidRPr="00DF01CD">
        <w:rPr>
          <w:color w:val="505050"/>
          <w:sz w:val="28"/>
          <w:szCs w:val="28"/>
        </w:rPr>
        <w:t xml:space="preserve"> внимание на отсутствие </w:t>
      </w:r>
      <w:proofErr w:type="spellStart"/>
      <w:r w:rsidRPr="00DF01CD">
        <w:rPr>
          <w:color w:val="505050"/>
          <w:sz w:val="28"/>
          <w:szCs w:val="28"/>
        </w:rPr>
        <w:t>протекаемости</w:t>
      </w:r>
      <w:proofErr w:type="spellEnd"/>
      <w:r w:rsidRPr="00DF01CD">
        <w:rPr>
          <w:color w:val="505050"/>
          <w:sz w:val="28"/>
          <w:szCs w:val="28"/>
        </w:rPr>
        <w:t xml:space="preserve"> (проверку осуществляют погружением пустого изделия в воду с последующим сдавливанием).</w:t>
      </w:r>
    </w:p>
    <w:p w:rsidR="00D05DE0" w:rsidRPr="00DF01CD" w:rsidRDefault="00D05DE0" w:rsidP="00D05DE0">
      <w:pPr>
        <w:pStyle w:val="a3"/>
        <w:spacing w:after="0" w:line="276" w:lineRule="auto"/>
        <w:ind w:right="300"/>
        <w:divId w:val="1688750740"/>
        <w:rPr>
          <w:color w:val="505050"/>
          <w:sz w:val="28"/>
          <w:szCs w:val="28"/>
        </w:rPr>
      </w:pPr>
    </w:p>
    <w:p w:rsidR="00D05DE0" w:rsidRPr="00DF01CD" w:rsidRDefault="00D05DE0" w:rsidP="00D05DE0">
      <w:pPr>
        <w:pStyle w:val="a3"/>
        <w:spacing w:after="0" w:line="276" w:lineRule="auto"/>
        <w:ind w:right="300"/>
        <w:divId w:val="1688750740"/>
        <w:rPr>
          <w:color w:val="505050"/>
          <w:sz w:val="28"/>
          <w:szCs w:val="28"/>
        </w:rPr>
      </w:pPr>
      <w:r w:rsidRPr="00DF01CD">
        <w:rPr>
          <w:b/>
          <w:bCs/>
          <w:color w:val="505050"/>
          <w:sz w:val="28"/>
          <w:szCs w:val="28"/>
        </w:rPr>
        <w:t xml:space="preserve">Пузыри резиновые для льда </w:t>
      </w:r>
      <w:r w:rsidRPr="00DF01CD">
        <w:rPr>
          <w:color w:val="505050"/>
          <w:sz w:val="28"/>
          <w:szCs w:val="28"/>
        </w:rPr>
        <w:t>применяют для местного лечения холодом при травмах, вывихах, растяжениях, а также в гинекологической</w:t>
      </w:r>
      <w:r w:rsidR="00A94662" w:rsidRPr="00DF01CD">
        <w:rPr>
          <w:color w:val="505050"/>
          <w:sz w:val="28"/>
          <w:szCs w:val="28"/>
        </w:rPr>
        <w:t xml:space="preserve"> </w:t>
      </w:r>
      <w:r w:rsidRPr="00DF01CD">
        <w:rPr>
          <w:color w:val="505050"/>
          <w:sz w:val="28"/>
          <w:szCs w:val="28"/>
        </w:rPr>
        <w:t>практике. Резиновые пузыри представляют собой резервуары различной формы с широкой горловиной. Их выпускают трёх размеров (</w:t>
      </w:r>
      <w:proofErr w:type="spellStart"/>
      <w:r w:rsidRPr="00DF01CD">
        <w:rPr>
          <w:color w:val="505050"/>
          <w:sz w:val="28"/>
          <w:szCs w:val="28"/>
        </w:rPr>
        <w:t>диа</w:t>
      </w:r>
      <w:proofErr w:type="spellEnd"/>
      <w:r w:rsidRPr="00DF01CD">
        <w:rPr>
          <w:color w:val="505050"/>
          <w:sz w:val="28"/>
          <w:szCs w:val="28"/>
        </w:rPr>
        <w:t>-метром 150, 200 и 250 мм).</w:t>
      </w:r>
    </w:p>
    <w:p w:rsidR="00D05DE0" w:rsidRPr="00DF01CD" w:rsidRDefault="00D05DE0" w:rsidP="00D05DE0">
      <w:pPr>
        <w:pStyle w:val="a3"/>
        <w:spacing w:after="0" w:line="276" w:lineRule="auto"/>
        <w:ind w:right="300"/>
        <w:divId w:val="1688750740"/>
        <w:rPr>
          <w:color w:val="505050"/>
          <w:sz w:val="28"/>
          <w:szCs w:val="28"/>
        </w:rPr>
      </w:pPr>
    </w:p>
    <w:p w:rsidR="00D05DE0" w:rsidRPr="00DF01CD" w:rsidRDefault="00D05DE0" w:rsidP="00D05DE0">
      <w:pPr>
        <w:pStyle w:val="a3"/>
        <w:spacing w:after="0" w:line="276" w:lineRule="auto"/>
        <w:ind w:right="300"/>
        <w:divId w:val="1688750740"/>
        <w:rPr>
          <w:color w:val="505050"/>
          <w:sz w:val="28"/>
          <w:szCs w:val="28"/>
        </w:rPr>
      </w:pPr>
      <w:r w:rsidRPr="00DF01CD">
        <w:rPr>
          <w:b/>
          <w:bCs/>
          <w:color w:val="505050"/>
          <w:sz w:val="28"/>
          <w:szCs w:val="28"/>
        </w:rPr>
        <w:t>Круги подкладные</w:t>
      </w:r>
      <w:r w:rsidRPr="00DF01CD">
        <w:rPr>
          <w:color w:val="505050"/>
          <w:sz w:val="28"/>
          <w:szCs w:val="28"/>
        </w:rPr>
        <w:t xml:space="preserve"> служат для защиты кожи от образования пролежней [некроза мягких тканей (кожи с подкожной клетчаткой, слизистой</w:t>
      </w:r>
      <w:r w:rsidR="008C1AB4" w:rsidRPr="00DF01CD">
        <w:rPr>
          <w:color w:val="505050"/>
          <w:sz w:val="28"/>
          <w:szCs w:val="28"/>
        </w:rPr>
        <w:t xml:space="preserve"> </w:t>
      </w:r>
      <w:r w:rsidRPr="00DF01CD">
        <w:rPr>
          <w:color w:val="505050"/>
          <w:sz w:val="28"/>
          <w:szCs w:val="28"/>
        </w:rPr>
        <w:t xml:space="preserve">оболочки, стенки полого органа или кровеносного сосуда и др.), возникающего вследствие ишемии, вызванной продолжительным непрерывным механическим давлением], а также при их лечении. Круги подкладные представляют собой кольцеобразной формы мешки, </w:t>
      </w:r>
      <w:r w:rsidR="00CD45E8" w:rsidRPr="00DF01CD">
        <w:rPr>
          <w:color w:val="505050"/>
          <w:sz w:val="28"/>
          <w:szCs w:val="28"/>
        </w:rPr>
        <w:t>надуваемые воздухом</w:t>
      </w:r>
      <w:r w:rsidRPr="00DF01CD">
        <w:rPr>
          <w:color w:val="505050"/>
          <w:sz w:val="28"/>
          <w:szCs w:val="28"/>
        </w:rPr>
        <w:t xml:space="preserve"> и снабжённые прочно укреплённым снаружи</w:t>
      </w:r>
      <w:r w:rsidR="003A0761" w:rsidRPr="00DF01CD">
        <w:rPr>
          <w:color w:val="505050"/>
          <w:sz w:val="28"/>
          <w:szCs w:val="28"/>
        </w:rPr>
        <w:t xml:space="preserve"> </w:t>
      </w:r>
      <w:proofErr w:type="spellStart"/>
      <w:r w:rsidR="003A0761" w:rsidRPr="00DF01CD">
        <w:rPr>
          <w:color w:val="505050"/>
          <w:sz w:val="28"/>
          <w:szCs w:val="28"/>
        </w:rPr>
        <w:t>вентелем</w:t>
      </w:r>
      <w:proofErr w:type="spellEnd"/>
      <w:r w:rsidR="003A0761" w:rsidRPr="00DF01CD">
        <w:rPr>
          <w:color w:val="505050"/>
          <w:sz w:val="28"/>
          <w:szCs w:val="28"/>
        </w:rPr>
        <w:t xml:space="preserve"> вело</w:t>
      </w:r>
      <w:r w:rsidRPr="00DF01CD">
        <w:rPr>
          <w:color w:val="505050"/>
          <w:sz w:val="28"/>
          <w:szCs w:val="28"/>
        </w:rPr>
        <w:t xml:space="preserve">сипедного образца. Круги изготавливают способом </w:t>
      </w:r>
      <w:r w:rsidR="00CD45E8" w:rsidRPr="00DF01CD">
        <w:rPr>
          <w:color w:val="505050"/>
          <w:sz w:val="28"/>
          <w:szCs w:val="28"/>
        </w:rPr>
        <w:t>ручной</w:t>
      </w:r>
      <w:r w:rsidR="009B023F" w:rsidRPr="00DF01CD">
        <w:rPr>
          <w:color w:val="505050"/>
          <w:sz w:val="28"/>
          <w:szCs w:val="28"/>
        </w:rPr>
        <w:t xml:space="preserve"> клейки трех </w:t>
      </w:r>
      <w:r w:rsidRPr="00DF01CD">
        <w:rPr>
          <w:color w:val="505050"/>
          <w:sz w:val="28"/>
          <w:szCs w:val="28"/>
        </w:rPr>
        <w:t xml:space="preserve">размеров в зависимости от величины внутреннего </w:t>
      </w:r>
      <w:r w:rsidR="00A25FF5" w:rsidRPr="00DF01CD">
        <w:rPr>
          <w:color w:val="505050"/>
          <w:sz w:val="28"/>
          <w:szCs w:val="28"/>
        </w:rPr>
        <w:t>и наружного диа</w:t>
      </w:r>
      <w:r w:rsidRPr="00DF01CD">
        <w:rPr>
          <w:color w:val="505050"/>
          <w:sz w:val="28"/>
          <w:szCs w:val="28"/>
        </w:rPr>
        <w:t>метра: N1 — 95/300 мм, N</w:t>
      </w:r>
      <w:r w:rsidR="003B090A" w:rsidRPr="00DF01CD">
        <w:rPr>
          <w:color w:val="505050"/>
          <w:sz w:val="28"/>
          <w:szCs w:val="28"/>
        </w:rPr>
        <w:t>2</w:t>
      </w:r>
      <w:r w:rsidR="004B4B48" w:rsidRPr="00DF01CD">
        <w:rPr>
          <w:color w:val="505050"/>
          <w:sz w:val="28"/>
          <w:szCs w:val="28"/>
        </w:rPr>
        <w:t xml:space="preserve">- 130/380 мм, N3- </w:t>
      </w:r>
      <w:r w:rsidR="00F80931" w:rsidRPr="00DF01CD">
        <w:rPr>
          <w:color w:val="505050"/>
          <w:sz w:val="28"/>
          <w:szCs w:val="28"/>
        </w:rPr>
        <w:t>145/450 мм.</w:t>
      </w:r>
      <w:r w:rsidR="00561090" w:rsidRPr="00DF01CD">
        <w:rPr>
          <w:color w:val="505050"/>
          <w:sz w:val="28"/>
          <w:szCs w:val="28"/>
        </w:rPr>
        <w:t xml:space="preserve"> Для </w:t>
      </w:r>
      <w:r w:rsidRPr="00DF01CD">
        <w:rPr>
          <w:color w:val="505050"/>
          <w:sz w:val="28"/>
          <w:szCs w:val="28"/>
        </w:rPr>
        <w:t>оценки качества проводят испытания на прочность и герметичность.</w:t>
      </w:r>
    </w:p>
    <w:p w:rsidR="00D05DE0" w:rsidRPr="00DF01CD" w:rsidRDefault="00D05DE0" w:rsidP="00D05DE0">
      <w:pPr>
        <w:pStyle w:val="a3"/>
        <w:spacing w:after="0" w:line="276" w:lineRule="auto"/>
        <w:ind w:right="300"/>
        <w:divId w:val="1688750740"/>
        <w:rPr>
          <w:color w:val="505050"/>
          <w:sz w:val="28"/>
          <w:szCs w:val="28"/>
        </w:rPr>
      </w:pPr>
    </w:p>
    <w:p w:rsidR="00D05DE0" w:rsidRPr="00DF01CD" w:rsidRDefault="00D05DE0" w:rsidP="00D05DE0">
      <w:pPr>
        <w:pStyle w:val="a3"/>
        <w:spacing w:after="0" w:line="276" w:lineRule="auto"/>
        <w:ind w:right="300"/>
        <w:divId w:val="1688750740"/>
        <w:rPr>
          <w:color w:val="505050"/>
          <w:sz w:val="28"/>
          <w:szCs w:val="28"/>
        </w:rPr>
      </w:pPr>
      <w:r w:rsidRPr="00DF01CD">
        <w:rPr>
          <w:b/>
          <w:bCs/>
          <w:color w:val="505050"/>
          <w:sz w:val="28"/>
          <w:szCs w:val="28"/>
        </w:rPr>
        <w:t>Спринцовки</w:t>
      </w:r>
      <w:r w:rsidRPr="00DF01CD">
        <w:rPr>
          <w:color w:val="505050"/>
          <w:sz w:val="28"/>
          <w:szCs w:val="28"/>
        </w:rPr>
        <w:t xml:space="preserve"> служат для промывания различных каналов и полостей, а также для клизм. Они представляют собой резиновые баллоны</w:t>
      </w:r>
      <w:r w:rsidR="00953629" w:rsidRPr="00DF01CD">
        <w:rPr>
          <w:color w:val="505050"/>
          <w:sz w:val="28"/>
          <w:szCs w:val="28"/>
        </w:rPr>
        <w:t xml:space="preserve"> г</w:t>
      </w:r>
      <w:r w:rsidRPr="00DF01CD">
        <w:rPr>
          <w:color w:val="505050"/>
          <w:sz w:val="28"/>
          <w:szCs w:val="28"/>
        </w:rPr>
        <w:t>рушевидной формы с упругими стенками различной вместимости с</w:t>
      </w:r>
      <w:r w:rsidR="00953629" w:rsidRPr="00DF01CD">
        <w:rPr>
          <w:color w:val="505050"/>
          <w:sz w:val="28"/>
          <w:szCs w:val="28"/>
        </w:rPr>
        <w:t xml:space="preserve"> </w:t>
      </w:r>
      <w:r w:rsidRPr="00DF01CD">
        <w:rPr>
          <w:color w:val="505050"/>
          <w:sz w:val="28"/>
          <w:szCs w:val="28"/>
        </w:rPr>
        <w:t>мягкими или твёрдыми наконечниками. При приёмке проверяют вместимость, активность (время в секундах, необходимое для наполнения спринцовки водой), стойкость к стерилизации и герметичность.</w:t>
      </w:r>
    </w:p>
    <w:p w:rsidR="00D05DE0" w:rsidRPr="00DF01CD" w:rsidRDefault="00D05DE0" w:rsidP="00D05DE0">
      <w:pPr>
        <w:pStyle w:val="a3"/>
        <w:spacing w:after="0" w:line="276" w:lineRule="auto"/>
        <w:ind w:right="300"/>
        <w:divId w:val="1688750740"/>
        <w:rPr>
          <w:color w:val="505050"/>
          <w:sz w:val="28"/>
          <w:szCs w:val="28"/>
        </w:rPr>
      </w:pPr>
    </w:p>
    <w:p w:rsidR="00D05DE0" w:rsidRPr="00DF01CD" w:rsidRDefault="00D05DE0" w:rsidP="00D05DE0">
      <w:pPr>
        <w:pStyle w:val="a3"/>
        <w:spacing w:after="0" w:line="276" w:lineRule="auto"/>
        <w:ind w:right="300"/>
        <w:divId w:val="1688750740"/>
        <w:rPr>
          <w:color w:val="505050"/>
          <w:sz w:val="28"/>
          <w:szCs w:val="28"/>
        </w:rPr>
      </w:pPr>
      <w:r w:rsidRPr="00DF01CD">
        <w:rPr>
          <w:color w:val="505050"/>
          <w:sz w:val="28"/>
          <w:szCs w:val="28"/>
        </w:rPr>
        <w:t>Различают спринцовки типа А (с мягким наконечником) и типа Б (с</w:t>
      </w:r>
      <w:r w:rsidR="00B627D2" w:rsidRPr="00DF01CD">
        <w:rPr>
          <w:color w:val="505050"/>
          <w:sz w:val="28"/>
          <w:szCs w:val="28"/>
        </w:rPr>
        <w:t xml:space="preserve"> </w:t>
      </w:r>
      <w:r w:rsidRPr="00DF01CD">
        <w:rPr>
          <w:color w:val="505050"/>
          <w:sz w:val="28"/>
          <w:szCs w:val="28"/>
        </w:rPr>
        <w:t>твёрдым наконечником из пластмассы). Объём спринцовки определяют умножением её номера на 30 мл (например, No2</w:t>
      </w:r>
      <w:r w:rsidR="00387495" w:rsidRPr="00DF01CD">
        <w:rPr>
          <w:color w:val="505050"/>
          <w:sz w:val="28"/>
          <w:szCs w:val="28"/>
        </w:rPr>
        <w:t>= 2*</w:t>
      </w:r>
      <w:r w:rsidRPr="00DF01CD">
        <w:rPr>
          <w:color w:val="505050"/>
          <w:sz w:val="28"/>
          <w:szCs w:val="28"/>
        </w:rPr>
        <w:t>3</w:t>
      </w:r>
      <w:r w:rsidR="00387495" w:rsidRPr="00DF01CD">
        <w:rPr>
          <w:color w:val="505050"/>
          <w:sz w:val="28"/>
          <w:szCs w:val="28"/>
        </w:rPr>
        <w:t>0= 60</w:t>
      </w:r>
      <w:r w:rsidRPr="00DF01CD">
        <w:rPr>
          <w:color w:val="505050"/>
          <w:sz w:val="28"/>
          <w:szCs w:val="28"/>
        </w:rPr>
        <w:t xml:space="preserve"> мл).</w:t>
      </w:r>
    </w:p>
    <w:p w:rsidR="007515BF" w:rsidRPr="00DF01CD" w:rsidRDefault="007515BF" w:rsidP="007515BF">
      <w:pPr>
        <w:pStyle w:val="a3"/>
        <w:spacing w:after="0" w:line="276" w:lineRule="auto"/>
        <w:ind w:right="300"/>
        <w:divId w:val="1688750740"/>
        <w:rPr>
          <w:color w:val="505050"/>
          <w:sz w:val="28"/>
          <w:szCs w:val="28"/>
        </w:rPr>
      </w:pPr>
      <w:r w:rsidRPr="00DF01CD">
        <w:rPr>
          <w:b/>
          <w:bCs/>
          <w:color w:val="505050"/>
          <w:sz w:val="28"/>
          <w:szCs w:val="28"/>
        </w:rPr>
        <w:t>Кольца маточные</w:t>
      </w:r>
      <w:r w:rsidRPr="00DF01CD">
        <w:rPr>
          <w:color w:val="505050"/>
          <w:sz w:val="28"/>
          <w:szCs w:val="28"/>
        </w:rPr>
        <w:t xml:space="preserve"> — формовые полые изделия, предназначенные для</w:t>
      </w:r>
      <w:r w:rsidR="00A727CA" w:rsidRPr="00DF01CD">
        <w:rPr>
          <w:color w:val="505050"/>
          <w:sz w:val="28"/>
          <w:szCs w:val="28"/>
        </w:rPr>
        <w:t xml:space="preserve"> </w:t>
      </w:r>
      <w:r w:rsidRPr="00DF01CD">
        <w:rPr>
          <w:color w:val="505050"/>
          <w:sz w:val="28"/>
          <w:szCs w:val="28"/>
        </w:rPr>
        <w:t>предупреждения выпадения матки. Выпускаются кольца семи номеров из резины светлых тонов. Кольца должны быть упругими, без трещин, пузырей и выступов на поверхности.</w:t>
      </w:r>
    </w:p>
    <w:p w:rsidR="00C86455" w:rsidRPr="00DF01CD" w:rsidRDefault="007515BF" w:rsidP="007515BF">
      <w:pPr>
        <w:pStyle w:val="a3"/>
        <w:spacing w:after="0" w:line="276" w:lineRule="auto"/>
        <w:ind w:right="300"/>
        <w:divId w:val="1688750740"/>
        <w:rPr>
          <w:color w:val="505050"/>
          <w:sz w:val="28"/>
          <w:szCs w:val="28"/>
        </w:rPr>
      </w:pPr>
      <w:r w:rsidRPr="00DF01CD">
        <w:rPr>
          <w:color w:val="505050"/>
          <w:sz w:val="28"/>
          <w:szCs w:val="28"/>
        </w:rPr>
        <w:t>Баллоны и мехи резиновые. Мехи резиновые отличаются от баллонов наличием двух клапанов (всасывающего и нагнетательного), позволяющих их использование для нагнетания воздуха в медицинские</w:t>
      </w:r>
      <w:r w:rsidR="00C86455" w:rsidRPr="00DF01CD">
        <w:rPr>
          <w:color w:val="505050"/>
          <w:sz w:val="28"/>
          <w:szCs w:val="28"/>
        </w:rPr>
        <w:t xml:space="preserve"> </w:t>
      </w:r>
      <w:r w:rsidRPr="00DF01CD">
        <w:rPr>
          <w:color w:val="505050"/>
          <w:sz w:val="28"/>
          <w:szCs w:val="28"/>
        </w:rPr>
        <w:t>аппараты (например, в приборы для измерения артериального давления, пульверизаторы).</w:t>
      </w:r>
      <w:r w:rsidR="00C86455" w:rsidRPr="00DF01CD">
        <w:rPr>
          <w:color w:val="505050"/>
          <w:sz w:val="28"/>
          <w:szCs w:val="28"/>
        </w:rPr>
        <w:t xml:space="preserve"> </w:t>
      </w:r>
    </w:p>
    <w:p w:rsidR="007515BF" w:rsidRPr="00DF01CD" w:rsidRDefault="007515BF" w:rsidP="007515BF">
      <w:pPr>
        <w:pStyle w:val="a3"/>
        <w:spacing w:after="0" w:line="276" w:lineRule="auto"/>
        <w:ind w:right="300"/>
        <w:divId w:val="1688750740"/>
        <w:rPr>
          <w:color w:val="505050"/>
          <w:sz w:val="28"/>
          <w:szCs w:val="28"/>
        </w:rPr>
      </w:pPr>
      <w:r w:rsidRPr="00DF01CD">
        <w:rPr>
          <w:color w:val="505050"/>
          <w:sz w:val="28"/>
          <w:szCs w:val="28"/>
        </w:rPr>
        <w:t>Баллоны и мехи изготавливают из прочной резины оранжевого или</w:t>
      </w:r>
      <w:r w:rsidR="00927E1B" w:rsidRPr="00DF01CD">
        <w:rPr>
          <w:color w:val="505050"/>
          <w:sz w:val="28"/>
          <w:szCs w:val="28"/>
        </w:rPr>
        <w:t xml:space="preserve"> </w:t>
      </w:r>
      <w:r w:rsidRPr="00DF01CD">
        <w:rPr>
          <w:color w:val="505050"/>
          <w:sz w:val="28"/>
          <w:szCs w:val="28"/>
        </w:rPr>
        <w:t xml:space="preserve">красного цветов, стойкой к воздействию спиртов и </w:t>
      </w:r>
      <w:proofErr w:type="spellStart"/>
      <w:r w:rsidRPr="00DF01CD">
        <w:rPr>
          <w:color w:val="505050"/>
          <w:sz w:val="28"/>
          <w:szCs w:val="28"/>
        </w:rPr>
        <w:t>водоспи</w:t>
      </w:r>
      <w:r w:rsidR="00927E1B" w:rsidRPr="00DF01CD">
        <w:rPr>
          <w:color w:val="505050"/>
          <w:sz w:val="28"/>
          <w:szCs w:val="28"/>
        </w:rPr>
        <w:t>р</w:t>
      </w:r>
      <w:r w:rsidRPr="00DF01CD">
        <w:rPr>
          <w:color w:val="505050"/>
          <w:sz w:val="28"/>
          <w:szCs w:val="28"/>
        </w:rPr>
        <w:t>товых</w:t>
      </w:r>
      <w:proofErr w:type="spellEnd"/>
      <w:r w:rsidR="00927E1B" w:rsidRPr="00DF01CD">
        <w:rPr>
          <w:color w:val="505050"/>
          <w:sz w:val="28"/>
          <w:szCs w:val="28"/>
        </w:rPr>
        <w:t xml:space="preserve"> </w:t>
      </w:r>
      <w:r w:rsidRPr="00DF01CD">
        <w:rPr>
          <w:color w:val="505050"/>
          <w:sz w:val="28"/>
          <w:szCs w:val="28"/>
        </w:rPr>
        <w:t>растворов. Поверхность баллонов должна быть гладкой.</w:t>
      </w:r>
    </w:p>
    <w:p w:rsidR="007515BF" w:rsidRPr="00DF01CD" w:rsidRDefault="007515BF" w:rsidP="007515BF">
      <w:pPr>
        <w:pStyle w:val="a3"/>
        <w:spacing w:after="0" w:line="276" w:lineRule="auto"/>
        <w:ind w:right="300"/>
        <w:divId w:val="1688750740"/>
        <w:rPr>
          <w:color w:val="505050"/>
          <w:sz w:val="28"/>
          <w:szCs w:val="28"/>
        </w:rPr>
      </w:pPr>
      <w:r w:rsidRPr="00DF01CD">
        <w:rPr>
          <w:b/>
          <w:bCs/>
          <w:color w:val="505050"/>
          <w:sz w:val="28"/>
          <w:szCs w:val="28"/>
        </w:rPr>
        <w:t xml:space="preserve">Кружка </w:t>
      </w:r>
      <w:proofErr w:type="spellStart"/>
      <w:r w:rsidRPr="00DF01CD">
        <w:rPr>
          <w:b/>
          <w:bCs/>
          <w:color w:val="505050"/>
          <w:sz w:val="28"/>
          <w:szCs w:val="28"/>
        </w:rPr>
        <w:t>ирригаторная</w:t>
      </w:r>
      <w:proofErr w:type="spellEnd"/>
      <w:r w:rsidRPr="00DF01CD">
        <w:rPr>
          <w:color w:val="505050"/>
          <w:sz w:val="28"/>
          <w:szCs w:val="28"/>
        </w:rPr>
        <w:t xml:space="preserve"> предназначена для спринцевания</w:t>
      </w:r>
      <w:r w:rsidR="00C50FCA" w:rsidRPr="00DF01CD">
        <w:rPr>
          <w:color w:val="505050"/>
          <w:sz w:val="28"/>
          <w:szCs w:val="28"/>
        </w:rPr>
        <w:t xml:space="preserve"> и представ</w:t>
      </w:r>
      <w:r w:rsidRPr="00DF01CD">
        <w:rPr>
          <w:color w:val="505050"/>
          <w:sz w:val="28"/>
          <w:szCs w:val="28"/>
        </w:rPr>
        <w:t>ляет собой плоский широкогорлый резервуар, соединяющийся с резиновой трубкой с помощью патрубка. Кружки изготавливают трёх</w:t>
      </w:r>
      <w:r w:rsidR="001373CA" w:rsidRPr="00DF01CD">
        <w:rPr>
          <w:color w:val="505050"/>
          <w:sz w:val="28"/>
          <w:szCs w:val="28"/>
        </w:rPr>
        <w:t xml:space="preserve"> </w:t>
      </w:r>
      <w:r w:rsidRPr="00DF01CD">
        <w:rPr>
          <w:color w:val="505050"/>
          <w:sz w:val="28"/>
          <w:szCs w:val="28"/>
        </w:rPr>
        <w:t>размеров в зависимости от вместимости (1, 1,5 или 2 л).</w:t>
      </w:r>
    </w:p>
    <w:p w:rsidR="007515BF" w:rsidRPr="00DF01CD" w:rsidRDefault="007515BF" w:rsidP="007515BF">
      <w:pPr>
        <w:pStyle w:val="a3"/>
        <w:spacing w:after="0" w:line="276" w:lineRule="auto"/>
        <w:ind w:right="300"/>
        <w:divId w:val="1688750740"/>
        <w:rPr>
          <w:color w:val="505050"/>
          <w:sz w:val="28"/>
          <w:szCs w:val="28"/>
        </w:rPr>
      </w:pPr>
      <w:r w:rsidRPr="00DF01CD">
        <w:rPr>
          <w:b/>
          <w:bCs/>
          <w:color w:val="505050"/>
          <w:sz w:val="28"/>
          <w:szCs w:val="28"/>
        </w:rPr>
        <w:t>Судна подкладные</w:t>
      </w:r>
      <w:r w:rsidRPr="00DF01CD">
        <w:rPr>
          <w:color w:val="505050"/>
          <w:sz w:val="28"/>
          <w:szCs w:val="28"/>
        </w:rPr>
        <w:t xml:space="preserve"> применяют для ухода за тяжелобольными в домашних и больничных условиях. Судна отличаются от резиновых кругов продолговатой формой и наличием дна.</w:t>
      </w:r>
    </w:p>
    <w:p w:rsidR="00481317" w:rsidRPr="00DF01CD" w:rsidRDefault="007515BF" w:rsidP="00481317">
      <w:pPr>
        <w:pStyle w:val="a3"/>
        <w:spacing w:after="0" w:line="276" w:lineRule="auto"/>
        <w:ind w:right="300"/>
        <w:divId w:val="1688750740"/>
        <w:rPr>
          <w:color w:val="505050"/>
          <w:sz w:val="28"/>
          <w:szCs w:val="28"/>
        </w:rPr>
      </w:pPr>
      <w:r w:rsidRPr="00DF01CD">
        <w:rPr>
          <w:b/>
          <w:bCs/>
          <w:color w:val="505050"/>
          <w:sz w:val="28"/>
          <w:szCs w:val="28"/>
        </w:rPr>
        <w:t>Медицинские клеёнки</w:t>
      </w:r>
      <w:r w:rsidRPr="00DF01CD">
        <w:rPr>
          <w:color w:val="505050"/>
          <w:sz w:val="28"/>
          <w:szCs w:val="28"/>
        </w:rPr>
        <w:t xml:space="preserve"> защищают от загрязнения постельные принадлежности и мебель. Подкладную клеёнку изготавливают из прочной хлопчатобумажной ткани (бязи, миткаля) с одно-или двусторонней аппликацией резиной. Подкладную клеёнку на основе полимерных</w:t>
      </w:r>
      <w:r w:rsidR="002B687B" w:rsidRPr="00DF01CD">
        <w:rPr>
          <w:color w:val="505050"/>
          <w:sz w:val="28"/>
          <w:szCs w:val="28"/>
        </w:rPr>
        <w:t xml:space="preserve"> </w:t>
      </w:r>
      <w:r w:rsidR="00481317" w:rsidRPr="00DF01CD">
        <w:rPr>
          <w:color w:val="505050"/>
          <w:sz w:val="28"/>
          <w:szCs w:val="28"/>
        </w:rPr>
        <w:t>плёнок изготавливают из винипласта. Разновидность медицинской</w:t>
      </w:r>
      <w:r w:rsidR="002B687B" w:rsidRPr="00DF01CD">
        <w:rPr>
          <w:color w:val="505050"/>
          <w:sz w:val="28"/>
          <w:szCs w:val="28"/>
        </w:rPr>
        <w:t xml:space="preserve"> </w:t>
      </w:r>
      <w:r w:rsidR="00481317" w:rsidRPr="00DF01CD">
        <w:rPr>
          <w:color w:val="505050"/>
          <w:sz w:val="28"/>
          <w:szCs w:val="28"/>
        </w:rPr>
        <w:t>клеёнки</w:t>
      </w:r>
      <w:r w:rsidR="0020013C" w:rsidRPr="00DF01CD">
        <w:rPr>
          <w:color w:val="505050"/>
          <w:sz w:val="28"/>
          <w:szCs w:val="28"/>
        </w:rPr>
        <w:t xml:space="preserve"> – </w:t>
      </w:r>
      <w:proofErr w:type="spellStart"/>
      <w:r w:rsidR="0020013C" w:rsidRPr="00DF01CD">
        <w:rPr>
          <w:color w:val="505050"/>
          <w:sz w:val="28"/>
          <w:szCs w:val="28"/>
        </w:rPr>
        <w:t>комптрессный</w:t>
      </w:r>
      <w:proofErr w:type="spellEnd"/>
      <w:r w:rsidR="0020013C" w:rsidRPr="00DF01CD">
        <w:rPr>
          <w:color w:val="505050"/>
          <w:sz w:val="28"/>
          <w:szCs w:val="28"/>
        </w:rPr>
        <w:t xml:space="preserve"> пластикат</w:t>
      </w:r>
      <w:r w:rsidR="00801240" w:rsidRPr="00DF01CD">
        <w:rPr>
          <w:color w:val="505050"/>
          <w:sz w:val="28"/>
          <w:szCs w:val="28"/>
        </w:rPr>
        <w:t>. Его изготавливают из более</w:t>
      </w:r>
      <w:r w:rsidR="0036281A" w:rsidRPr="00DF01CD">
        <w:rPr>
          <w:color w:val="505050"/>
          <w:sz w:val="28"/>
          <w:szCs w:val="28"/>
        </w:rPr>
        <w:t xml:space="preserve"> ле</w:t>
      </w:r>
      <w:r w:rsidR="009D701B" w:rsidRPr="00DF01CD">
        <w:rPr>
          <w:color w:val="505050"/>
          <w:sz w:val="28"/>
          <w:szCs w:val="28"/>
        </w:rPr>
        <w:t>г</w:t>
      </w:r>
      <w:r w:rsidR="00481317" w:rsidRPr="00DF01CD">
        <w:rPr>
          <w:color w:val="505050"/>
          <w:sz w:val="28"/>
          <w:szCs w:val="28"/>
        </w:rPr>
        <w:t>кой ткани (батиста, тонкого миткаля), покрытой с одной стороны резиной или полимером, а с другой</w:t>
      </w:r>
      <w:r w:rsidR="009D701B" w:rsidRPr="00DF01CD">
        <w:rPr>
          <w:color w:val="505050"/>
          <w:sz w:val="28"/>
          <w:szCs w:val="28"/>
        </w:rPr>
        <w:t xml:space="preserve"> </w:t>
      </w:r>
      <w:r w:rsidR="00481317" w:rsidRPr="00DF01CD">
        <w:rPr>
          <w:color w:val="505050"/>
          <w:sz w:val="28"/>
          <w:szCs w:val="28"/>
        </w:rPr>
        <w:t>пропиткой.</w:t>
      </w:r>
    </w:p>
    <w:p w:rsidR="00481317" w:rsidRPr="00DF01CD" w:rsidRDefault="00481317" w:rsidP="00481317">
      <w:pPr>
        <w:pStyle w:val="a3"/>
        <w:spacing w:after="0" w:line="276" w:lineRule="auto"/>
        <w:ind w:right="300"/>
        <w:divId w:val="1688750740"/>
        <w:rPr>
          <w:color w:val="505050"/>
          <w:sz w:val="28"/>
          <w:szCs w:val="28"/>
        </w:rPr>
      </w:pPr>
    </w:p>
    <w:p w:rsidR="00481317" w:rsidRPr="00DF01CD" w:rsidRDefault="00481317" w:rsidP="00481317">
      <w:pPr>
        <w:pStyle w:val="a3"/>
        <w:spacing w:after="0" w:line="276" w:lineRule="auto"/>
        <w:ind w:right="300"/>
        <w:divId w:val="1688750740"/>
        <w:rPr>
          <w:color w:val="505050"/>
          <w:sz w:val="28"/>
          <w:szCs w:val="28"/>
        </w:rPr>
      </w:pPr>
      <w:r w:rsidRPr="00DF01CD">
        <w:rPr>
          <w:b/>
          <w:bCs/>
          <w:color w:val="505050"/>
          <w:sz w:val="28"/>
          <w:szCs w:val="28"/>
        </w:rPr>
        <w:lastRenderedPageBreak/>
        <w:t>Трубки из резины и синтетических материалов</w:t>
      </w:r>
      <w:r w:rsidRPr="00DF01CD">
        <w:rPr>
          <w:color w:val="505050"/>
          <w:sz w:val="28"/>
          <w:szCs w:val="28"/>
        </w:rPr>
        <w:t xml:space="preserve"> используют для дренирования при лечении ран, переливания крови, введения или отсасывания жидкостей из организма, а также в лабораторной практике.</w:t>
      </w:r>
    </w:p>
    <w:p w:rsidR="00481317" w:rsidRPr="00DF01CD" w:rsidRDefault="00481317" w:rsidP="00481317">
      <w:pPr>
        <w:pStyle w:val="a3"/>
        <w:spacing w:after="0" w:line="276" w:lineRule="auto"/>
        <w:ind w:right="300"/>
        <w:divId w:val="1688750740"/>
        <w:rPr>
          <w:color w:val="505050"/>
          <w:sz w:val="28"/>
          <w:szCs w:val="28"/>
        </w:rPr>
      </w:pPr>
    </w:p>
    <w:p w:rsidR="00481317" w:rsidRPr="00DF01CD" w:rsidRDefault="00481317" w:rsidP="00481317">
      <w:pPr>
        <w:pStyle w:val="a3"/>
        <w:spacing w:after="0" w:line="276" w:lineRule="auto"/>
        <w:ind w:right="300"/>
        <w:divId w:val="1688750740"/>
        <w:rPr>
          <w:color w:val="505050"/>
          <w:sz w:val="28"/>
          <w:szCs w:val="28"/>
        </w:rPr>
      </w:pPr>
      <w:r w:rsidRPr="00DF01CD">
        <w:rPr>
          <w:color w:val="505050"/>
          <w:sz w:val="28"/>
          <w:szCs w:val="28"/>
        </w:rPr>
        <w:t>. Вакуумные трубки в основном применяют для отсасывания жидкостей. Они имеют более толстые стенки, чем другие трубки.</w:t>
      </w:r>
    </w:p>
    <w:p w:rsidR="00481317" w:rsidRPr="00DF01CD" w:rsidRDefault="00481317" w:rsidP="00481317">
      <w:pPr>
        <w:pStyle w:val="a3"/>
        <w:spacing w:after="0" w:line="276" w:lineRule="auto"/>
        <w:ind w:right="300"/>
        <w:divId w:val="1688750740"/>
        <w:rPr>
          <w:color w:val="505050"/>
          <w:sz w:val="28"/>
          <w:szCs w:val="28"/>
        </w:rPr>
      </w:pPr>
    </w:p>
    <w:p w:rsidR="00481317" w:rsidRPr="00DF01CD" w:rsidRDefault="00481317" w:rsidP="00481317">
      <w:pPr>
        <w:pStyle w:val="a3"/>
        <w:spacing w:after="0" w:line="276" w:lineRule="auto"/>
        <w:ind w:right="300"/>
        <w:divId w:val="1688750740"/>
        <w:rPr>
          <w:color w:val="505050"/>
          <w:sz w:val="28"/>
          <w:szCs w:val="28"/>
        </w:rPr>
      </w:pPr>
      <w:r w:rsidRPr="00DF01CD">
        <w:rPr>
          <w:color w:val="505050"/>
          <w:sz w:val="28"/>
          <w:szCs w:val="28"/>
        </w:rPr>
        <w:t>. Слуховые трубки для фонендоскопов отличаются более высоким качеством внутренней поверхности.</w:t>
      </w:r>
    </w:p>
    <w:p w:rsidR="00481317" w:rsidRPr="00DF01CD" w:rsidRDefault="00481317" w:rsidP="00481317">
      <w:pPr>
        <w:pStyle w:val="a3"/>
        <w:spacing w:after="0" w:line="276" w:lineRule="auto"/>
        <w:ind w:right="300"/>
        <w:divId w:val="1688750740"/>
        <w:rPr>
          <w:color w:val="505050"/>
          <w:sz w:val="28"/>
          <w:szCs w:val="28"/>
        </w:rPr>
      </w:pPr>
    </w:p>
    <w:p w:rsidR="00481317" w:rsidRPr="00DF01CD" w:rsidRDefault="00481317" w:rsidP="00481317">
      <w:pPr>
        <w:pStyle w:val="a3"/>
        <w:spacing w:after="0" w:line="276" w:lineRule="auto"/>
        <w:ind w:right="300"/>
        <w:divId w:val="1688750740"/>
        <w:rPr>
          <w:color w:val="505050"/>
          <w:sz w:val="28"/>
          <w:szCs w:val="28"/>
        </w:rPr>
      </w:pPr>
      <w:r w:rsidRPr="00DF01CD">
        <w:rPr>
          <w:color w:val="505050"/>
          <w:sz w:val="28"/>
          <w:szCs w:val="28"/>
        </w:rPr>
        <w:t>. Одно из основных достоинств силиконовых медицинских трубок</w:t>
      </w:r>
      <w:r w:rsidR="00807CD7" w:rsidRPr="00DF01CD">
        <w:rPr>
          <w:color w:val="505050"/>
          <w:sz w:val="28"/>
          <w:szCs w:val="28"/>
        </w:rPr>
        <w:t xml:space="preserve"> -</w:t>
      </w:r>
      <w:r w:rsidRPr="00DF01CD">
        <w:rPr>
          <w:color w:val="505050"/>
          <w:sz w:val="28"/>
          <w:szCs w:val="28"/>
        </w:rPr>
        <w:t>устойчивость к многократной температурной стерилизации. Их применяют как детали к устройствам для переливания растворов, кровезамещающих жидкостей и крови, а также для дренирования.</w:t>
      </w:r>
    </w:p>
    <w:p w:rsidR="00481317" w:rsidRPr="00DF01CD" w:rsidRDefault="00481317" w:rsidP="00481317">
      <w:pPr>
        <w:pStyle w:val="a3"/>
        <w:spacing w:after="0" w:line="276" w:lineRule="auto"/>
        <w:ind w:right="300"/>
        <w:divId w:val="1688750740"/>
        <w:rPr>
          <w:color w:val="505050"/>
          <w:sz w:val="28"/>
          <w:szCs w:val="28"/>
        </w:rPr>
      </w:pPr>
    </w:p>
    <w:p w:rsidR="00481317" w:rsidRPr="00DF01CD" w:rsidRDefault="00481317" w:rsidP="00481317">
      <w:pPr>
        <w:pStyle w:val="a3"/>
        <w:spacing w:after="0" w:line="276" w:lineRule="auto"/>
        <w:ind w:right="300"/>
        <w:divId w:val="1688750740"/>
        <w:rPr>
          <w:color w:val="505050"/>
          <w:sz w:val="28"/>
          <w:szCs w:val="28"/>
        </w:rPr>
      </w:pPr>
      <w:r w:rsidRPr="00DF01CD">
        <w:rPr>
          <w:color w:val="505050"/>
          <w:sz w:val="28"/>
          <w:szCs w:val="28"/>
        </w:rPr>
        <w:t>. Трубки из поливинилхлорида используют во многих медицинских</w:t>
      </w:r>
      <w:r w:rsidR="002B68B1" w:rsidRPr="00DF01CD">
        <w:rPr>
          <w:color w:val="505050"/>
          <w:sz w:val="28"/>
          <w:szCs w:val="28"/>
        </w:rPr>
        <w:t xml:space="preserve"> </w:t>
      </w:r>
      <w:r w:rsidR="00CF7B97" w:rsidRPr="00DF01CD">
        <w:rPr>
          <w:color w:val="505050"/>
          <w:sz w:val="28"/>
          <w:szCs w:val="28"/>
        </w:rPr>
        <w:t xml:space="preserve"> аппаратах, а такж</w:t>
      </w:r>
      <w:r w:rsidR="004F7653" w:rsidRPr="00DF01CD">
        <w:rPr>
          <w:color w:val="505050"/>
          <w:sz w:val="28"/>
          <w:szCs w:val="28"/>
        </w:rPr>
        <w:t>е дренирования.</w:t>
      </w:r>
    </w:p>
    <w:p w:rsidR="00481317" w:rsidRPr="00DF01CD" w:rsidRDefault="00481317" w:rsidP="00481317">
      <w:pPr>
        <w:pStyle w:val="a3"/>
        <w:spacing w:after="0" w:line="276" w:lineRule="auto"/>
        <w:ind w:right="300"/>
        <w:divId w:val="1688750740"/>
        <w:rPr>
          <w:color w:val="505050"/>
          <w:sz w:val="28"/>
          <w:szCs w:val="28"/>
        </w:rPr>
      </w:pPr>
      <w:r w:rsidRPr="00DF01CD">
        <w:rPr>
          <w:color w:val="505050"/>
          <w:sz w:val="28"/>
          <w:szCs w:val="28"/>
        </w:rPr>
        <w:t>. Трубки газоотводные типа катетера применяют для отведения газов</w:t>
      </w:r>
      <w:r w:rsidR="007C01C0" w:rsidRPr="00DF01CD">
        <w:rPr>
          <w:color w:val="505050"/>
          <w:sz w:val="28"/>
          <w:szCs w:val="28"/>
        </w:rPr>
        <w:t xml:space="preserve"> </w:t>
      </w:r>
      <w:r w:rsidRPr="00DF01CD">
        <w:rPr>
          <w:color w:val="505050"/>
          <w:sz w:val="28"/>
          <w:szCs w:val="28"/>
        </w:rPr>
        <w:t>из прямой и сигмовидной кишки при метеоризме.</w:t>
      </w:r>
    </w:p>
    <w:p w:rsidR="00BE6881" w:rsidRPr="00DF01CD" w:rsidRDefault="00BE6881" w:rsidP="00481317">
      <w:pPr>
        <w:pStyle w:val="a3"/>
        <w:spacing w:after="0" w:line="276" w:lineRule="auto"/>
        <w:ind w:right="300"/>
        <w:divId w:val="1688750740"/>
        <w:rPr>
          <w:color w:val="505050"/>
          <w:sz w:val="28"/>
          <w:szCs w:val="28"/>
        </w:rPr>
      </w:pPr>
    </w:p>
    <w:p w:rsidR="007F7ABC" w:rsidRPr="00DF01CD" w:rsidRDefault="00BE6881" w:rsidP="00BE6881">
      <w:pPr>
        <w:pStyle w:val="a3"/>
        <w:spacing w:after="0" w:line="276" w:lineRule="auto"/>
        <w:ind w:right="300"/>
        <w:jc w:val="center"/>
        <w:divId w:val="1688750740"/>
        <w:rPr>
          <w:b/>
          <w:bCs/>
          <w:color w:val="505050"/>
          <w:sz w:val="28"/>
          <w:szCs w:val="28"/>
        </w:rPr>
      </w:pPr>
      <w:r w:rsidRPr="00DF01CD">
        <w:rPr>
          <w:b/>
          <w:bCs/>
          <w:color w:val="505050"/>
          <w:sz w:val="28"/>
          <w:szCs w:val="28"/>
        </w:rPr>
        <w:t>Перевязочные средства</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Перевязочные средства изготавливаются из ПМ и представляют собой готовые изделия для применения по назначению.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Бинты – это род повязок, изготавливаемых из </w:t>
      </w:r>
      <w:proofErr w:type="spellStart"/>
      <w:r w:rsidRPr="00DF01CD">
        <w:rPr>
          <w:rFonts w:ascii="Times New Roman" w:eastAsia="Times New Roman" w:hAnsi="Times New Roman" w:cs="Times New Roman"/>
          <w:bCs/>
          <w:sz w:val="28"/>
          <w:szCs w:val="28"/>
        </w:rPr>
        <w:t>хлопчато</w:t>
      </w:r>
      <w:proofErr w:type="spellEnd"/>
      <w:r w:rsidRPr="00DF01CD">
        <w:rPr>
          <w:rFonts w:ascii="Times New Roman" w:eastAsia="Times New Roman" w:hAnsi="Times New Roman" w:cs="Times New Roman"/>
          <w:bCs/>
          <w:sz w:val="28"/>
          <w:szCs w:val="28"/>
        </w:rPr>
        <w:t xml:space="preserve">-вискозной марли в виде рулонов определенных размеров. Бинты марлевые нестерильные выпускаются размером 10мх16см, 10х10, 5х10, 5х5, 5х7, 7х10, 7х14, 7х7см, как в групповой, так и в индивидуальной упаковке.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Бинты марлевые стерильные выпускаются размером 5х10, 5х7, 7х14 см в индивидуальной упаковке.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lastRenderedPageBreak/>
        <w:t xml:space="preserve">Бинты гипсовые содержат гипс, который после намокания накладывается на травмированные части тела с целью их фиксации.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Бинт эластичный изготавливаются из хлопчатобумажной пряжи, в основу которой вплетены резиновые нити, повышающие эластичность, используются для нежесткого стягивания мягких тканей.</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 Бинт трубчатый представляют собой бесшовную трубку из гидрофильного материала. Выпускается разных размеров для применения на различных верхних и нижних конечностей.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Бинты сетчатые – сетчатая трубка различного диаметра, которая скатана в виде рулона.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Салфетки марлевые представляют собой двухслойные отрезы марли размером 16х14см, 45х29см и т.д.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Стерильные салфетки выпускаются в упаковке по 5, 10, 40 шт.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Пакеты перевязочные являются готовой повязкой для наложения на рану с целью предохранения ее от загрязнений, инфекций и кровопотерь. В состав индивидуальных перевязочных пакетов  входят стерильный бинт  и ватная подушечка, которая может быть подшита к началу бинта.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Пластыри (лейкопластыри) используемые, как  ПС, с учетом цели применения относятся к фиксирующим и покровным пластырям.</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 Покровные пластыри могут содержать лекарственное вещество. По внешнему виду пластыри подразделяются на ленточные и полоски. Пластыри изготавливаются разных размеров и конфигураций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Разновидности пластырей покровных: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-водостойкие </w:t>
      </w:r>
    </w:p>
    <w:p w:rsidR="00E12C7D" w:rsidRPr="00DF01CD" w:rsidRDefault="00E12C7D" w:rsidP="00927660">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w:t>
      </w:r>
      <w:proofErr w:type="spellStart"/>
      <w:r w:rsidRPr="00DF01CD">
        <w:rPr>
          <w:rFonts w:ascii="Times New Roman" w:eastAsia="Times New Roman" w:hAnsi="Times New Roman" w:cs="Times New Roman"/>
          <w:bCs/>
          <w:sz w:val="28"/>
          <w:szCs w:val="28"/>
        </w:rPr>
        <w:t>гипоаллергенные</w:t>
      </w:r>
      <w:proofErr w:type="spellEnd"/>
      <w:r w:rsidRPr="00DF01CD">
        <w:rPr>
          <w:rFonts w:ascii="Times New Roman" w:eastAsia="Times New Roman" w:hAnsi="Times New Roman" w:cs="Times New Roman"/>
          <w:bCs/>
          <w:sz w:val="28"/>
          <w:szCs w:val="28"/>
        </w:rPr>
        <w:t xml:space="preserve"> </w:t>
      </w:r>
    </w:p>
    <w:p w:rsidR="00E12C7D" w:rsidRPr="00DF01CD" w:rsidRDefault="00E12C7D" w:rsidP="00D748F4">
      <w:pPr>
        <w:rPr>
          <w:rFonts w:ascii="Times New Roman" w:eastAsia="Times New Roman" w:hAnsi="Times New Roman" w:cs="Times New Roman"/>
          <w:bCs/>
          <w:sz w:val="28"/>
          <w:szCs w:val="28"/>
        </w:rPr>
      </w:pPr>
      <w:r w:rsidRPr="00DF01CD">
        <w:rPr>
          <w:rFonts w:ascii="Times New Roman" w:eastAsia="Times New Roman" w:hAnsi="Times New Roman" w:cs="Times New Roman"/>
          <w:bCs/>
          <w:sz w:val="28"/>
          <w:szCs w:val="28"/>
        </w:rPr>
        <w:t xml:space="preserve">-эластичные </w:t>
      </w:r>
    </w:p>
    <w:p w:rsidR="00226114" w:rsidRPr="00DF01CD" w:rsidRDefault="00226114" w:rsidP="007F7ABC">
      <w:pPr>
        <w:pStyle w:val="a3"/>
        <w:spacing w:before="0" w:beforeAutospacing="0" w:after="0" w:afterAutospacing="0" w:line="276" w:lineRule="auto"/>
        <w:ind w:right="300"/>
        <w:jc w:val="center"/>
        <w:divId w:val="1688750740"/>
        <w:rPr>
          <w:color w:val="505050"/>
          <w:sz w:val="28"/>
          <w:szCs w:val="28"/>
        </w:rPr>
      </w:pPr>
      <w:r w:rsidRPr="00DF01CD">
        <w:rPr>
          <w:color w:val="505050"/>
          <w:sz w:val="28"/>
          <w:szCs w:val="28"/>
        </w:rPr>
        <w:t>Хранение различных групп изделий медицинского назначения</w:t>
      </w:r>
    </w:p>
    <w:p w:rsidR="007F7ABC" w:rsidRPr="00DF01CD" w:rsidRDefault="007F7ABC" w:rsidP="007F7ABC">
      <w:pPr>
        <w:pStyle w:val="a3"/>
        <w:spacing w:before="0" w:beforeAutospacing="0" w:after="0" w:afterAutospacing="0" w:line="276" w:lineRule="auto"/>
        <w:ind w:right="300"/>
        <w:jc w:val="center"/>
        <w:divId w:val="1688750740"/>
        <w:rPr>
          <w:color w:val="505050"/>
          <w:sz w:val="28"/>
          <w:szCs w:val="28"/>
        </w:rPr>
      </w:pPr>
    </w:p>
    <w:p w:rsidR="007F7ABC" w:rsidRPr="00DF01CD" w:rsidRDefault="002E2640" w:rsidP="007F7ABC">
      <w:pPr>
        <w:pStyle w:val="a3"/>
        <w:spacing w:before="0" w:beforeAutospacing="0" w:after="0" w:afterAutospacing="0" w:line="312" w:lineRule="atLeast"/>
        <w:ind w:left="300" w:right="300"/>
        <w:divId w:val="16197938"/>
        <w:rPr>
          <w:b/>
          <w:bCs/>
          <w:color w:val="505050"/>
          <w:sz w:val="28"/>
          <w:szCs w:val="28"/>
        </w:rPr>
      </w:pPr>
      <w:r w:rsidRPr="00DF01CD">
        <w:rPr>
          <w:b/>
          <w:bCs/>
          <w:color w:val="505050"/>
          <w:sz w:val="28"/>
          <w:szCs w:val="28"/>
        </w:rPr>
        <w:t>Резиновые изделия</w:t>
      </w:r>
      <w:bookmarkStart w:id="1" w:name="a79a6"/>
      <w:bookmarkEnd w:id="1"/>
    </w:p>
    <w:p w:rsidR="002E2640" w:rsidRPr="00DF01CD" w:rsidRDefault="002E2640">
      <w:pPr>
        <w:pStyle w:val="a3"/>
        <w:spacing w:before="0" w:beforeAutospacing="0" w:after="300" w:afterAutospacing="0" w:line="312" w:lineRule="atLeast"/>
        <w:ind w:left="300" w:right="300"/>
        <w:divId w:val="16197938"/>
        <w:rPr>
          <w:color w:val="505050"/>
          <w:sz w:val="28"/>
          <w:szCs w:val="28"/>
        </w:rPr>
      </w:pPr>
      <w:r w:rsidRPr="00DF01CD">
        <w:rPr>
          <w:color w:val="505050"/>
          <w:sz w:val="28"/>
          <w:szCs w:val="28"/>
        </w:rPr>
        <w:t xml:space="preserve"> Для наилучшего сохранения резиновых изделий в помещениях хранения необходимо создать:</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защиту от света, особенно прямых солнечных лучей, высокой (более 20 град. C) и низкой (ниже 0 град.) температуры воздуха; </w:t>
      </w:r>
      <w:bookmarkStart w:id="2" w:name="ba168"/>
      <w:bookmarkEnd w:id="2"/>
      <w:r w:rsidRPr="00DF01CD">
        <w:rPr>
          <w:color w:val="505050"/>
          <w:sz w:val="28"/>
          <w:szCs w:val="28"/>
        </w:rPr>
        <w:t>текучего воздуха (сквозняков, механической вентиляции); механических повреждений (сдавливания, сгибания, скручивания, вытягивания и т.п.);</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lastRenderedPageBreak/>
        <w:t>- для предупреждения высыхания, деформации и потери их эластичности, относительную влажность не менее 65%;</w:t>
      </w:r>
      <w:bookmarkStart w:id="3" w:name="c2688"/>
      <w:bookmarkEnd w:id="3"/>
    </w:p>
    <w:p w:rsidR="002E2640" w:rsidRPr="00DF01CD" w:rsidRDefault="002E2640">
      <w:pPr>
        <w:pStyle w:val="a3"/>
        <w:spacing w:before="0" w:beforeAutospacing="0" w:after="300" w:afterAutospacing="0" w:line="312" w:lineRule="atLeast"/>
        <w:ind w:left="300" w:right="300"/>
        <w:divId w:val="16197938"/>
        <w:rPr>
          <w:color w:val="505050"/>
          <w:sz w:val="28"/>
          <w:szCs w:val="28"/>
        </w:rPr>
      </w:pPr>
      <w:r w:rsidRPr="00DF01CD">
        <w:rPr>
          <w:color w:val="505050"/>
          <w:sz w:val="28"/>
          <w:szCs w:val="28"/>
        </w:rPr>
        <w:t>- изоляцию от воздействия агрессивных веществ (йод, хлороформ, хлористый аммоний, лизол, формалин, кислоты, органические растворители, смазочных масел и щелочей, хлорамин Б, нафталин);</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условия хранения вдали от нагревательных приборов (не менее </w:t>
      </w:r>
      <w:bookmarkStart w:id="4" w:name="ef30d"/>
      <w:bookmarkEnd w:id="4"/>
      <w:r w:rsidRPr="00DF01CD">
        <w:rPr>
          <w:color w:val="505050"/>
          <w:sz w:val="28"/>
          <w:szCs w:val="28"/>
        </w:rPr>
        <w:t>1 м).</w:t>
      </w:r>
    </w:p>
    <w:p w:rsidR="002E2640" w:rsidRPr="00DF01CD" w:rsidRDefault="00A71CB3">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w:t>
      </w:r>
      <w:bookmarkStart w:id="5" w:name="508dd"/>
      <w:bookmarkEnd w:id="5"/>
      <w:r w:rsidR="002E2640" w:rsidRPr="00DF01CD">
        <w:rPr>
          <w:color w:val="505050"/>
          <w:sz w:val="28"/>
          <w:szCs w:val="28"/>
        </w:rPr>
        <w:t>помещениях повышенной влажности рекомендуется ставить сосуды с 2% водным раствором карболовой кислоты.</w:t>
      </w:r>
    </w:p>
    <w:p w:rsidR="002E2640" w:rsidRPr="00DF01CD" w:rsidRDefault="00A71CB3">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В помещениях, шкафах рекомендуется ставить стеклянные сосуды с углекислым аммонием, способствующим сохранению </w:t>
      </w:r>
      <w:bookmarkStart w:id="6" w:name="279cc"/>
      <w:bookmarkEnd w:id="6"/>
      <w:r w:rsidR="002E2640" w:rsidRPr="00DF01CD">
        <w:rPr>
          <w:color w:val="505050"/>
          <w:sz w:val="28"/>
          <w:szCs w:val="28"/>
        </w:rPr>
        <w:t>эластичности резины.</w:t>
      </w:r>
    </w:p>
    <w:p w:rsidR="002E2640" w:rsidRPr="00DF01CD" w:rsidRDefault="00A71CB3">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w:t>
      </w:r>
      <w:bookmarkStart w:id="7" w:name="5f12d"/>
      <w:bookmarkEnd w:id="7"/>
      <w:r w:rsidR="002E2640" w:rsidRPr="00DF01CD">
        <w:rPr>
          <w:color w:val="505050"/>
          <w:sz w:val="28"/>
          <w:szCs w:val="28"/>
        </w:rPr>
        <w:t>свободного доступа.</w:t>
      </w:r>
    </w:p>
    <w:p w:rsidR="002E2640" w:rsidRPr="00DF01CD" w:rsidRDefault="00A71CB3">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w:t>
      </w:r>
      <w:bookmarkStart w:id="8" w:name="7007d"/>
      <w:bookmarkEnd w:id="8"/>
      <w:r w:rsidR="002E2640" w:rsidRPr="00DF01CD">
        <w:rPr>
          <w:color w:val="505050"/>
          <w:sz w:val="28"/>
          <w:szCs w:val="28"/>
        </w:rPr>
        <w:t>несколько слоев, так как предметы, находящиеся в нижних слоях, сдавливаются и слеживаются.</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Шкафы для хранения медицинских резиновых изделий и </w:t>
      </w:r>
      <w:proofErr w:type="spellStart"/>
      <w:r w:rsidRPr="00DF01CD">
        <w:rPr>
          <w:color w:val="505050"/>
          <w:sz w:val="28"/>
          <w:szCs w:val="28"/>
        </w:rPr>
        <w:t>парафармацевтической</w:t>
      </w:r>
      <w:proofErr w:type="spellEnd"/>
      <w:r w:rsidRPr="00DF01CD">
        <w:rPr>
          <w:color w:val="505050"/>
          <w:sz w:val="28"/>
          <w:szCs w:val="28"/>
        </w:rPr>
        <w:t xml:space="preserve"> продукции этой группы должны иметь плотно </w:t>
      </w:r>
      <w:bookmarkStart w:id="9" w:name="7f4d5"/>
      <w:bookmarkEnd w:id="9"/>
      <w:r w:rsidRPr="00DF01CD">
        <w:rPr>
          <w:color w:val="505050"/>
          <w:sz w:val="28"/>
          <w:szCs w:val="28"/>
        </w:rPr>
        <w:t>закрывающиеся дверцы. Внутри шкафы должны иметь совершенно гладкую поверхность.</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Внутреннее устройство шкафов зависит от вида хранящихся в них резиновых изделий. Шкафы, предназначенные для:</w:t>
      </w:r>
      <w:bookmarkStart w:id="10" w:name="dce7c"/>
      <w:bookmarkEnd w:id="10"/>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w:t>
      </w:r>
      <w:bookmarkStart w:id="11" w:name="4349e"/>
      <w:bookmarkEnd w:id="11"/>
      <w:r w:rsidRPr="00DF01CD">
        <w:rPr>
          <w:color w:val="505050"/>
          <w:sz w:val="28"/>
          <w:szCs w:val="28"/>
        </w:rPr>
        <w:t>сплющивания, скручивания и т.п.;</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хранения изделий в подвешенном состоянии (жгутов, зондов, </w:t>
      </w:r>
      <w:proofErr w:type="spellStart"/>
      <w:r w:rsidRPr="00DF01CD">
        <w:rPr>
          <w:color w:val="505050"/>
          <w:sz w:val="28"/>
          <w:szCs w:val="28"/>
        </w:rPr>
        <w:t>ирригаторной</w:t>
      </w:r>
      <w:proofErr w:type="spellEnd"/>
      <w:r w:rsidRPr="00DF01CD">
        <w:rPr>
          <w:color w:val="505050"/>
          <w:sz w:val="28"/>
          <w:szCs w:val="28"/>
        </w:rPr>
        <w:t xml:space="preserve"> трубки), оборудуются вешалками, расположенными под крышкой шкафа. Вешалки должны быть съемными с тем, чтобы их можно </w:t>
      </w:r>
      <w:bookmarkStart w:id="12" w:name="2cf2a"/>
      <w:bookmarkEnd w:id="12"/>
      <w:r w:rsidRPr="00DF01CD">
        <w:rPr>
          <w:color w:val="505050"/>
          <w:sz w:val="28"/>
          <w:szCs w:val="28"/>
        </w:rPr>
        <w:t>было вынимать с подвешенными предметами. Для укрепления вешалок устанавливаются накладки с выемками.</w:t>
      </w:r>
    </w:p>
    <w:p w:rsidR="002E2640" w:rsidRPr="00DF01CD" w:rsidRDefault="00AC1DC2">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Резиновые изделия размещают в хранилищах по наименованиям и срокам годности. На каждой партии резиновых </w:t>
      </w:r>
      <w:bookmarkStart w:id="13" w:name="99619"/>
      <w:bookmarkEnd w:id="13"/>
      <w:r w:rsidR="002E2640" w:rsidRPr="00DF01CD">
        <w:rPr>
          <w:color w:val="505050"/>
          <w:sz w:val="28"/>
          <w:szCs w:val="28"/>
        </w:rPr>
        <w:t>изделий прикрепляют ярлык с указанием наименования, срока годности.</w:t>
      </w:r>
    </w:p>
    <w:p w:rsidR="002E2640" w:rsidRPr="00DF01CD" w:rsidRDefault="00AC1DC2">
      <w:pPr>
        <w:pStyle w:val="a3"/>
        <w:spacing w:before="0" w:beforeAutospacing="0" w:after="30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Особое внимание следует уделить хранению некоторых видов резиновых изделий, требующих специальных условий хранения:</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lastRenderedPageBreak/>
        <w:t>- круги подкладные, грелки резиновые, пузыри для льда </w:t>
      </w:r>
      <w:bookmarkStart w:id="14" w:name="94017"/>
      <w:bookmarkEnd w:id="14"/>
      <w:r w:rsidRPr="00DF01CD">
        <w:rPr>
          <w:color w:val="505050"/>
          <w:sz w:val="28"/>
          <w:szCs w:val="28"/>
        </w:rPr>
        <w:t>рекомендуется хранить слегка надутыми, резиновые трубки хранятся со вставленными на концах пробками;</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съемные резиновые части приборов должны храниться отдельно от частей, сделанных из другого материала;</w:t>
      </w:r>
      <w:bookmarkStart w:id="15" w:name="7d0b2"/>
      <w:bookmarkEnd w:id="15"/>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w:t>
      </w:r>
      <w:bookmarkStart w:id="16" w:name="135af"/>
      <w:bookmarkEnd w:id="16"/>
      <w:r w:rsidRPr="00DF01CD">
        <w:rPr>
          <w:color w:val="505050"/>
          <w:sz w:val="28"/>
          <w:szCs w:val="28"/>
        </w:rPr>
        <w:t>тальком по всей длине;</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прорезиненную ткань (одностороннюю и двухстороннюю) хранят изолированно от веществ, указанных в пункте 8.1.1, в горизонтальном положении в рулонах, подвешенных на специальных </w:t>
      </w:r>
      <w:bookmarkStart w:id="17" w:name="a6713"/>
      <w:bookmarkEnd w:id="17"/>
      <w:r w:rsidRPr="00DF01CD">
        <w:rPr>
          <w:color w:val="505050"/>
          <w:sz w:val="28"/>
          <w:szCs w:val="28"/>
        </w:rPr>
        <w:t>стойках. Прорезиненную ткань допускается хранить уложенной не более чем в 5 рядов на гладко отструганных полках стеллажей;</w:t>
      </w:r>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эластичные лаковые изделия - катетеры, бужи, зонды (на </w:t>
      </w:r>
      <w:bookmarkStart w:id="18" w:name="dac31"/>
      <w:bookmarkEnd w:id="18"/>
      <w:r w:rsidRPr="00DF01CD">
        <w:rPr>
          <w:color w:val="505050"/>
          <w:sz w:val="28"/>
          <w:szCs w:val="28"/>
        </w:rPr>
        <w:t>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2E2640" w:rsidRPr="00DF01CD" w:rsidRDefault="00AC1DC2">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Резиновые пробки должны храниться упакованными в </w:t>
      </w:r>
      <w:bookmarkStart w:id="19" w:name="7b111"/>
      <w:bookmarkEnd w:id="19"/>
      <w:r w:rsidR="002E2640" w:rsidRPr="00DF01CD">
        <w:rPr>
          <w:color w:val="505050"/>
          <w:sz w:val="28"/>
          <w:szCs w:val="28"/>
        </w:rPr>
        <w:t>соответствии с требованиями действующих технических условий.</w:t>
      </w:r>
    </w:p>
    <w:p w:rsidR="002E2640" w:rsidRPr="00DF01CD" w:rsidRDefault="00AC1DC2">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bookmarkStart w:id="20" w:name="ee5d0"/>
      <w:bookmarkEnd w:id="20"/>
    </w:p>
    <w:p w:rsidR="002E2640" w:rsidRPr="00DF01CD" w:rsidRDefault="00AC1DC2">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w:t>
      </w:r>
      <w:bookmarkStart w:id="21" w:name="75d85"/>
      <w:bookmarkEnd w:id="21"/>
      <w:r w:rsidR="002E2640" w:rsidRPr="00DF01CD">
        <w:rPr>
          <w:color w:val="505050"/>
          <w:sz w:val="28"/>
          <w:szCs w:val="28"/>
        </w:rPr>
        <w:t>Перчатки снова становятся эластичными.</w:t>
      </w:r>
    </w:p>
    <w:p w:rsidR="00AC1DC2" w:rsidRPr="00DF01CD" w:rsidRDefault="00AC1DC2">
      <w:pPr>
        <w:pStyle w:val="a3"/>
        <w:spacing w:before="0" w:beforeAutospacing="0" w:after="0" w:afterAutospacing="0" w:line="312" w:lineRule="atLeast"/>
        <w:ind w:left="300" w:right="300"/>
        <w:divId w:val="16197938"/>
        <w:rPr>
          <w:color w:val="505050"/>
          <w:sz w:val="28"/>
          <w:szCs w:val="28"/>
        </w:rPr>
      </w:pPr>
    </w:p>
    <w:p w:rsidR="002E2640" w:rsidRPr="00DF01CD" w:rsidRDefault="000B0217">
      <w:pPr>
        <w:divId w:val="16197938"/>
        <w:rPr>
          <w:rFonts w:ascii="Times New Roman" w:eastAsia="Times New Roman" w:hAnsi="Times New Roman" w:cs="Times New Roman"/>
          <w:b/>
          <w:bCs/>
          <w:sz w:val="28"/>
          <w:szCs w:val="28"/>
        </w:rPr>
      </w:pPr>
      <w:hyperlink r:id="rId5" w:history="1">
        <w:r w:rsidR="002E2640" w:rsidRPr="00DF01CD">
          <w:rPr>
            <w:rStyle w:val="a4"/>
            <w:rFonts w:ascii="Times New Roman" w:eastAsia="Times New Roman" w:hAnsi="Times New Roman" w:cs="Times New Roman"/>
            <w:b/>
            <w:bCs/>
            <w:color w:val="000000" w:themeColor="text1"/>
            <w:sz w:val="28"/>
            <w:szCs w:val="28"/>
            <w:u w:val="none"/>
            <w:shd w:val="clear" w:color="auto" w:fill="E5E5E5"/>
          </w:rPr>
          <w:t xml:space="preserve"> Пластмассовые изделия</w:t>
        </w:r>
      </w:hyperlink>
      <w:bookmarkStart w:id="22" w:name="h627"/>
      <w:bookmarkEnd w:id="22"/>
    </w:p>
    <w:p w:rsidR="002E2640" w:rsidRPr="00DF01CD" w:rsidRDefault="002E2640">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Изделия из пластмасс следует хранить в вентилируемом темном помещении, на расстоянии не менее 1 м от отопительных систем. В </w:t>
      </w:r>
      <w:bookmarkStart w:id="23" w:name="a9b74"/>
      <w:bookmarkEnd w:id="23"/>
      <w:r w:rsidRPr="00DF01CD">
        <w:rPr>
          <w:color w:val="505050"/>
          <w:sz w:val="28"/>
          <w:szCs w:val="28"/>
        </w:rPr>
        <w:t xml:space="preserve">помещении не должно быть открытого огня, паров летучих веществ. Электроприборы, арматура и выключатели должны быть изготовлены в </w:t>
      </w:r>
      <w:proofErr w:type="spellStart"/>
      <w:r w:rsidRPr="00DF01CD">
        <w:rPr>
          <w:color w:val="505050"/>
          <w:sz w:val="28"/>
          <w:szCs w:val="28"/>
        </w:rPr>
        <w:t>противоискровом</w:t>
      </w:r>
      <w:proofErr w:type="spellEnd"/>
      <w:r w:rsidRPr="00DF01CD">
        <w:rPr>
          <w:color w:val="505050"/>
          <w:sz w:val="28"/>
          <w:szCs w:val="28"/>
        </w:rPr>
        <w:t xml:space="preserve"> (противопожарном) исполнении. В помещении, где хранятся целлофановые, целлулоидные, </w:t>
      </w:r>
      <w:proofErr w:type="spellStart"/>
      <w:r w:rsidRPr="00DF01CD">
        <w:rPr>
          <w:color w:val="505050"/>
          <w:sz w:val="28"/>
          <w:szCs w:val="28"/>
        </w:rPr>
        <w:t>аминопластовые</w:t>
      </w:r>
      <w:proofErr w:type="spellEnd"/>
      <w:r w:rsidRPr="00DF01CD">
        <w:rPr>
          <w:color w:val="505050"/>
          <w:sz w:val="28"/>
          <w:szCs w:val="28"/>
        </w:rPr>
        <w:t xml:space="preserve"> изделия, </w:t>
      </w:r>
      <w:bookmarkStart w:id="24" w:name="0cd00"/>
      <w:bookmarkEnd w:id="24"/>
      <w:r w:rsidRPr="00DF01CD">
        <w:rPr>
          <w:color w:val="505050"/>
          <w:sz w:val="28"/>
          <w:szCs w:val="28"/>
        </w:rPr>
        <w:t>следует поддерживать относительную влажность воздуха не выше 65%.</w:t>
      </w:r>
    </w:p>
    <w:p w:rsidR="00AC1DC2" w:rsidRPr="00DF01CD" w:rsidRDefault="00AC1DC2">
      <w:pPr>
        <w:pStyle w:val="a3"/>
        <w:spacing w:before="0" w:beforeAutospacing="0" w:after="0" w:afterAutospacing="0" w:line="312" w:lineRule="atLeast"/>
        <w:ind w:left="300" w:right="300"/>
        <w:divId w:val="16197938"/>
        <w:rPr>
          <w:color w:val="505050"/>
          <w:sz w:val="28"/>
          <w:szCs w:val="28"/>
        </w:rPr>
      </w:pPr>
    </w:p>
    <w:p w:rsidR="002E2640" w:rsidRPr="00DF01CD" w:rsidRDefault="000B0217">
      <w:pPr>
        <w:divId w:val="16197938"/>
        <w:rPr>
          <w:rFonts w:ascii="Times New Roman" w:eastAsia="Times New Roman" w:hAnsi="Times New Roman" w:cs="Times New Roman"/>
          <w:b/>
          <w:bCs/>
          <w:sz w:val="28"/>
          <w:szCs w:val="28"/>
        </w:rPr>
      </w:pPr>
      <w:hyperlink r:id="rId6" w:history="1">
        <w:r w:rsidR="002E2640" w:rsidRPr="00DF01CD">
          <w:rPr>
            <w:rStyle w:val="a4"/>
            <w:rFonts w:ascii="Times New Roman" w:eastAsia="Times New Roman" w:hAnsi="Times New Roman" w:cs="Times New Roman"/>
            <w:b/>
            <w:bCs/>
            <w:color w:val="000000" w:themeColor="text1"/>
            <w:sz w:val="28"/>
            <w:szCs w:val="28"/>
            <w:u w:val="none"/>
            <w:shd w:val="clear" w:color="auto" w:fill="E5E5E5"/>
          </w:rPr>
          <w:t xml:space="preserve"> Перевязочные средства и вспомогательный материал</w:t>
        </w:r>
      </w:hyperlink>
      <w:bookmarkStart w:id="25" w:name="h637"/>
      <w:bookmarkEnd w:id="25"/>
    </w:p>
    <w:p w:rsidR="002E2640" w:rsidRPr="00DF01CD" w:rsidRDefault="00102391">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Перевязочные средства хранят в сухом проветриваемом </w:t>
      </w:r>
      <w:bookmarkStart w:id="26" w:name="046d8"/>
      <w:bookmarkEnd w:id="26"/>
      <w:r w:rsidR="002E2640" w:rsidRPr="00DF01CD">
        <w:rPr>
          <w:color w:val="505050"/>
          <w:sz w:val="28"/>
          <w:szCs w:val="28"/>
        </w:rPr>
        <w:t xml:space="preserve">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w:t>
      </w:r>
      <w:r w:rsidR="002E2640" w:rsidRPr="00DF01CD">
        <w:rPr>
          <w:color w:val="505050"/>
          <w:sz w:val="28"/>
          <w:szCs w:val="28"/>
        </w:rPr>
        <w:lastRenderedPageBreak/>
        <w:t>протирают 0,2% раствора хлорамина или </w:t>
      </w:r>
      <w:bookmarkStart w:id="27" w:name="3691b"/>
      <w:bookmarkEnd w:id="27"/>
      <w:r w:rsidR="002E2640" w:rsidRPr="00DF01CD">
        <w:rPr>
          <w:color w:val="505050"/>
          <w:sz w:val="28"/>
          <w:szCs w:val="28"/>
        </w:rPr>
        <w:t>другими разрешенными к применению дезинфекционными средствами.</w:t>
      </w:r>
    </w:p>
    <w:p w:rsidR="002E2640" w:rsidRPr="00DF01CD" w:rsidRDefault="00102391">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bookmarkStart w:id="28" w:name="5a83f"/>
      <w:bookmarkEnd w:id="28"/>
    </w:p>
    <w:p w:rsidR="002E2640" w:rsidRPr="00DF01CD" w:rsidRDefault="00102391">
      <w:pPr>
        <w:pStyle w:val="a3"/>
        <w:spacing w:before="0" w:beforeAutospacing="0" w:after="30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Нестерильный перевязочный материал (вата, марля) хранят упакованными в плотную бумагу или в тюках (мешках) на стеллажах или поддонах.</w:t>
      </w:r>
    </w:p>
    <w:p w:rsidR="002E2640" w:rsidRPr="00DF01CD" w:rsidRDefault="00102391">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Вспомогательный материал (фильтровальная бумага, </w:t>
      </w:r>
      <w:bookmarkStart w:id="29" w:name="86f0c"/>
      <w:bookmarkEnd w:id="29"/>
      <w:r w:rsidR="002E2640" w:rsidRPr="00DF01CD">
        <w:rPr>
          <w:color w:val="505050"/>
          <w:sz w:val="28"/>
          <w:szCs w:val="28"/>
        </w:rPr>
        <w:t>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w:t>
      </w:r>
      <w:bookmarkStart w:id="30" w:name="645ee"/>
      <w:bookmarkEnd w:id="30"/>
      <w:r w:rsidR="002E2640" w:rsidRPr="00DF01CD">
        <w:rPr>
          <w:color w:val="505050"/>
          <w:sz w:val="28"/>
          <w:szCs w:val="28"/>
        </w:rPr>
        <w:t xml:space="preserve">рекомендуется хранить в полиэтиленовых, бумажных пакетах или мешках из </w:t>
      </w:r>
      <w:proofErr w:type="spellStart"/>
      <w:r w:rsidR="002E2640" w:rsidRPr="00DF01CD">
        <w:rPr>
          <w:color w:val="505050"/>
          <w:sz w:val="28"/>
          <w:szCs w:val="28"/>
        </w:rPr>
        <w:t>крафт</w:t>
      </w:r>
      <w:proofErr w:type="spellEnd"/>
      <w:r w:rsidR="002E2640" w:rsidRPr="00DF01CD">
        <w:rPr>
          <w:color w:val="505050"/>
          <w:sz w:val="28"/>
          <w:szCs w:val="28"/>
        </w:rPr>
        <w:t xml:space="preserve"> - бумаги.</w:t>
      </w:r>
    </w:p>
    <w:p w:rsidR="00102391" w:rsidRPr="00DF01CD" w:rsidRDefault="00102391">
      <w:pPr>
        <w:pStyle w:val="a3"/>
        <w:spacing w:before="0" w:beforeAutospacing="0" w:after="0" w:afterAutospacing="0" w:line="312" w:lineRule="atLeast"/>
        <w:ind w:left="300" w:right="300"/>
        <w:divId w:val="16197938"/>
        <w:rPr>
          <w:color w:val="505050"/>
          <w:sz w:val="28"/>
          <w:szCs w:val="28"/>
        </w:rPr>
      </w:pPr>
    </w:p>
    <w:p w:rsidR="002E2640" w:rsidRPr="00DF01CD" w:rsidRDefault="000B0217">
      <w:pPr>
        <w:divId w:val="16197938"/>
        <w:rPr>
          <w:rFonts w:ascii="Times New Roman" w:eastAsia="Times New Roman" w:hAnsi="Times New Roman" w:cs="Times New Roman"/>
          <w:b/>
          <w:bCs/>
          <w:sz w:val="28"/>
          <w:szCs w:val="28"/>
        </w:rPr>
      </w:pPr>
      <w:hyperlink r:id="rId7" w:history="1">
        <w:r w:rsidR="002E2640" w:rsidRPr="00DF01CD">
          <w:rPr>
            <w:rStyle w:val="a4"/>
            <w:rFonts w:ascii="Times New Roman" w:eastAsia="Times New Roman" w:hAnsi="Times New Roman" w:cs="Times New Roman"/>
            <w:b/>
            <w:bCs/>
            <w:color w:val="000000" w:themeColor="text1"/>
            <w:sz w:val="28"/>
            <w:szCs w:val="28"/>
            <w:u w:val="none"/>
            <w:shd w:val="clear" w:color="auto" w:fill="E5E5E5"/>
          </w:rPr>
          <w:t xml:space="preserve"> Изделия медицинской техники</w:t>
        </w:r>
      </w:hyperlink>
      <w:bookmarkStart w:id="31" w:name="h659"/>
      <w:bookmarkEnd w:id="31"/>
    </w:p>
    <w:p w:rsidR="002E2640" w:rsidRPr="00DF01CD" w:rsidRDefault="00B81077">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Хирургические инструменты и другие металлические изделия </w:t>
      </w:r>
      <w:bookmarkStart w:id="32" w:name="9c57f"/>
      <w:bookmarkEnd w:id="32"/>
      <w:r w:rsidR="002E2640" w:rsidRPr="00DF01CD">
        <w:rPr>
          <w:color w:val="505050"/>
          <w:sz w:val="28"/>
          <w:szCs w:val="28"/>
        </w:rPr>
        <w:t>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 В климатических зонах с </w:t>
      </w:r>
      <w:bookmarkStart w:id="33" w:name="02de1"/>
      <w:bookmarkEnd w:id="33"/>
      <w:r w:rsidR="002E2640" w:rsidRPr="00DF01CD">
        <w:rPr>
          <w:color w:val="505050"/>
          <w:sz w:val="28"/>
          <w:szCs w:val="28"/>
        </w:rPr>
        <w:t>повышенной влажность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w:t>
      </w:r>
      <w:bookmarkStart w:id="34" w:name="d1890"/>
      <w:bookmarkEnd w:id="34"/>
      <w:r w:rsidR="002E2640" w:rsidRPr="00DF01CD">
        <w:rPr>
          <w:color w:val="505050"/>
          <w:sz w:val="28"/>
          <w:szCs w:val="28"/>
        </w:rPr>
        <w:t>месяц.</w:t>
      </w:r>
    </w:p>
    <w:p w:rsidR="002E2640" w:rsidRPr="00DF01CD" w:rsidRDefault="00B81077">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Хирургические инструменты и другие металлические изделия, полученные без антикоррозийной смазки, смазывают тонким слоем вазелина, отвечающим требованиям Государственной Фармакопеи. Перед смазкой хирургические инструменты тщательно просматривают и </w:t>
      </w:r>
      <w:bookmarkStart w:id="35" w:name="86b81"/>
      <w:bookmarkEnd w:id="35"/>
      <w:r w:rsidR="002E2640" w:rsidRPr="00DF01CD">
        <w:rPr>
          <w:color w:val="505050"/>
          <w:sz w:val="28"/>
          <w:szCs w:val="28"/>
        </w:rPr>
        <w:t>протирают марлей или чистой мягкой ветошью. Смазанные инструменты хранят завернутыми в тонкую парафинированную бумагу.</w:t>
      </w:r>
    </w:p>
    <w:p w:rsidR="002E2640" w:rsidRPr="00DF01CD" w:rsidRDefault="00B81077">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Во избежание появления коррозии на хирургических инструментах при их осмотре, протирании, смазке и отсчитывании не </w:t>
      </w:r>
      <w:bookmarkStart w:id="36" w:name="4b619"/>
      <w:bookmarkEnd w:id="36"/>
      <w:r w:rsidR="002E2640" w:rsidRPr="00DF01CD">
        <w:rPr>
          <w:color w:val="505050"/>
          <w:sz w:val="28"/>
          <w:szCs w:val="28"/>
        </w:rPr>
        <w:t>следует прикасаться к ним незащищенными и влажными руками. Все работы необходимо проводить держа инструмент марлевой салфеткой, пинцетом.</w:t>
      </w:r>
    </w:p>
    <w:p w:rsidR="002E2640" w:rsidRPr="00DF01CD" w:rsidRDefault="00B81077">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Режущие предметы (скальпели, ножи) целесообразно хранить </w:t>
      </w:r>
      <w:bookmarkStart w:id="37" w:name="92552"/>
      <w:bookmarkEnd w:id="37"/>
      <w:r w:rsidR="002E2640" w:rsidRPr="00DF01CD">
        <w:rPr>
          <w:color w:val="505050"/>
          <w:sz w:val="28"/>
          <w:szCs w:val="28"/>
        </w:rPr>
        <w:t xml:space="preserve">уложенными в специальные гнезда ящиков или пеналов во избежание образования зазубрин и </w:t>
      </w:r>
      <w:proofErr w:type="spellStart"/>
      <w:r w:rsidR="002E2640" w:rsidRPr="00DF01CD">
        <w:rPr>
          <w:color w:val="505050"/>
          <w:sz w:val="28"/>
          <w:szCs w:val="28"/>
        </w:rPr>
        <w:t>затупления</w:t>
      </w:r>
      <w:proofErr w:type="spellEnd"/>
      <w:r w:rsidR="002E2640" w:rsidRPr="00DF01CD">
        <w:rPr>
          <w:color w:val="505050"/>
          <w:sz w:val="28"/>
          <w:szCs w:val="28"/>
        </w:rPr>
        <w:t>.</w:t>
      </w:r>
    </w:p>
    <w:p w:rsidR="002E2640" w:rsidRPr="00DF01CD" w:rsidRDefault="00B81077">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Хирургические инструменты должны храниться по наименованиям в ящиках, шкафах, коробках с крышками, с </w:t>
      </w:r>
      <w:bookmarkStart w:id="38" w:name="42350"/>
      <w:bookmarkEnd w:id="38"/>
      <w:r w:rsidR="002E2640" w:rsidRPr="00DF01CD">
        <w:rPr>
          <w:color w:val="505050"/>
          <w:sz w:val="28"/>
          <w:szCs w:val="28"/>
        </w:rPr>
        <w:t>обозначением наименования хранящихся в них инструментов.</w:t>
      </w:r>
    </w:p>
    <w:p w:rsidR="002E2640" w:rsidRPr="00DF01CD" w:rsidRDefault="00B81077">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Инструменты, особенно хранящиеся без упаковки, должны быть защищены от механических повреждений, а </w:t>
      </w:r>
      <w:proofErr w:type="spellStart"/>
      <w:r w:rsidR="002E2640" w:rsidRPr="00DF01CD">
        <w:rPr>
          <w:color w:val="505050"/>
          <w:sz w:val="28"/>
          <w:szCs w:val="28"/>
        </w:rPr>
        <w:t>острорежущие</w:t>
      </w:r>
      <w:proofErr w:type="spellEnd"/>
      <w:r w:rsidR="002E2640" w:rsidRPr="00DF01CD">
        <w:rPr>
          <w:color w:val="505050"/>
          <w:sz w:val="28"/>
          <w:szCs w:val="28"/>
        </w:rPr>
        <w:t xml:space="preserve"> детали, даже </w:t>
      </w:r>
      <w:r w:rsidR="002E2640" w:rsidRPr="00DF01CD">
        <w:rPr>
          <w:color w:val="505050"/>
          <w:sz w:val="28"/>
          <w:szCs w:val="28"/>
        </w:rPr>
        <w:lastRenderedPageBreak/>
        <w:t>завернутые в бумагу, предохранены от соприкосновения с </w:t>
      </w:r>
      <w:bookmarkStart w:id="39" w:name="36335"/>
      <w:bookmarkEnd w:id="39"/>
      <w:r w:rsidR="002E2640" w:rsidRPr="00DF01CD">
        <w:rPr>
          <w:color w:val="505050"/>
          <w:sz w:val="28"/>
          <w:szCs w:val="28"/>
        </w:rPr>
        <w:t>соседними предметами.</w:t>
      </w:r>
    </w:p>
    <w:p w:rsidR="002E2640" w:rsidRPr="00DF01CD" w:rsidRDefault="00B81077">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При переносе хирургических инструментов и других металлических изделий из холодного места в теплое обработку (протирка, смазка) и укладку их на хранение следует производить </w:t>
      </w:r>
      <w:bookmarkStart w:id="40" w:name="3fa2e"/>
      <w:bookmarkEnd w:id="40"/>
      <w:r w:rsidR="002E2640" w:rsidRPr="00DF01CD">
        <w:rPr>
          <w:color w:val="505050"/>
          <w:sz w:val="28"/>
          <w:szCs w:val="28"/>
        </w:rPr>
        <w:t>лишь после того, как прекратится "отпотевание" инструмента.</w:t>
      </w:r>
    </w:p>
    <w:p w:rsidR="002E2640" w:rsidRPr="00DF01CD" w:rsidRDefault="007E3593">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Хранение металлических изделий (из чугуна, железа, олова, меди, латуни и др.) должно производиться в сухих и отапливаемых помещениях. В этих условиях медные (латунные) </w:t>
      </w:r>
      <w:bookmarkStart w:id="41" w:name="125b5"/>
      <w:bookmarkEnd w:id="41"/>
      <w:proofErr w:type="spellStart"/>
      <w:r w:rsidR="002E2640" w:rsidRPr="00DF01CD">
        <w:rPr>
          <w:color w:val="505050"/>
          <w:sz w:val="28"/>
          <w:szCs w:val="28"/>
        </w:rPr>
        <w:t>нейзильберные</w:t>
      </w:r>
      <w:proofErr w:type="spellEnd"/>
      <w:r w:rsidR="002E2640" w:rsidRPr="00DF01CD">
        <w:rPr>
          <w:color w:val="505050"/>
          <w:sz w:val="28"/>
          <w:szCs w:val="28"/>
        </w:rPr>
        <w:t xml:space="preserve"> и оловянные предметы не требуют смазывания.</w:t>
      </w:r>
    </w:p>
    <w:p w:rsidR="002E2640" w:rsidRPr="00DF01CD" w:rsidRDefault="007E3593">
      <w:pPr>
        <w:pStyle w:val="a3"/>
        <w:spacing w:before="0" w:beforeAutospacing="0" w:after="30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При появлении ржавчины на окрашенных железных изделиях она удаляется и изделие вновь покрывается краской.</w:t>
      </w:r>
    </w:p>
    <w:p w:rsidR="002E2640" w:rsidRPr="00DF01CD" w:rsidRDefault="007E3593">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Серебряные и </w:t>
      </w:r>
      <w:proofErr w:type="spellStart"/>
      <w:r w:rsidR="002E2640" w:rsidRPr="00DF01CD">
        <w:rPr>
          <w:color w:val="505050"/>
          <w:sz w:val="28"/>
          <w:szCs w:val="28"/>
        </w:rPr>
        <w:t>нейзильберные</w:t>
      </w:r>
      <w:proofErr w:type="spellEnd"/>
      <w:r w:rsidR="002E2640" w:rsidRPr="00DF01CD">
        <w:rPr>
          <w:color w:val="505050"/>
          <w:sz w:val="28"/>
          <w:szCs w:val="28"/>
        </w:rPr>
        <w:t xml:space="preserve"> инструменты нельзя хранить </w:t>
      </w:r>
      <w:bookmarkStart w:id="42" w:name="8e520"/>
      <w:bookmarkEnd w:id="42"/>
      <w:r w:rsidR="002E2640" w:rsidRPr="00DF01CD">
        <w:rPr>
          <w:color w:val="505050"/>
          <w:sz w:val="28"/>
          <w:szCs w:val="28"/>
        </w:rPr>
        <w:t>совместно с резиной, серой и серосодержащими соединениями вследствие почернения поверхности инструментов.</w:t>
      </w:r>
    </w:p>
    <w:p w:rsidR="002E2640" w:rsidRPr="00DF01CD" w:rsidRDefault="007E3593">
      <w:pPr>
        <w:pStyle w:val="a3"/>
        <w:spacing w:before="0" w:beforeAutospacing="0" w:after="0" w:afterAutospacing="0" w:line="312" w:lineRule="atLeast"/>
        <w:ind w:left="300" w:right="300"/>
        <w:divId w:val="16197938"/>
        <w:rPr>
          <w:color w:val="505050"/>
          <w:sz w:val="28"/>
          <w:szCs w:val="28"/>
        </w:rPr>
      </w:pPr>
      <w:r w:rsidRPr="00DF01CD">
        <w:rPr>
          <w:color w:val="505050"/>
          <w:sz w:val="28"/>
          <w:szCs w:val="28"/>
        </w:rPr>
        <w:t xml:space="preserve">   </w:t>
      </w:r>
      <w:r w:rsidR="002E2640" w:rsidRPr="00DF01CD">
        <w:rPr>
          <w:color w:val="505050"/>
          <w:sz w:val="28"/>
          <w:szCs w:val="28"/>
        </w:rPr>
        <w:t xml:space="preserve"> Категорически запрещается хранить хирургические инструменты навалом, а также вместе с медикаментами и резиновыми </w:t>
      </w:r>
      <w:bookmarkStart w:id="43" w:name="b8641"/>
      <w:bookmarkEnd w:id="43"/>
      <w:r w:rsidR="002E2640" w:rsidRPr="00DF01CD">
        <w:rPr>
          <w:color w:val="505050"/>
          <w:sz w:val="28"/>
          <w:szCs w:val="28"/>
        </w:rPr>
        <w:t>изделиями.</w:t>
      </w:r>
    </w:p>
    <w:p w:rsidR="00126569" w:rsidRPr="00DF01CD" w:rsidRDefault="00126569" w:rsidP="00910228">
      <w:pPr>
        <w:spacing w:after="0" w:line="276" w:lineRule="auto"/>
        <w:rPr>
          <w:rFonts w:ascii="Times New Roman" w:hAnsi="Times New Roman" w:cs="Times New Roman"/>
          <w:sz w:val="28"/>
          <w:szCs w:val="28"/>
        </w:rPr>
      </w:pPr>
    </w:p>
    <w:p w:rsidR="00127B2B" w:rsidRPr="00DF01CD" w:rsidRDefault="00D748F4" w:rsidP="009C70A7">
      <w:pPr>
        <w:suppressAutoHyphens/>
        <w:spacing w:after="0" w:line="240" w:lineRule="auto"/>
        <w:jc w:val="both"/>
        <w:rPr>
          <w:rFonts w:ascii="Times New Roman" w:eastAsia="Times New Roman" w:hAnsi="Times New Roman" w:cs="Times New Roman"/>
          <w:sz w:val="28"/>
          <w:szCs w:val="28"/>
        </w:rPr>
      </w:pPr>
      <w:r w:rsidRPr="00DF01CD">
        <w:rPr>
          <w:rFonts w:ascii="Times New Roman" w:eastAsia="Times New Roman" w:hAnsi="Times New Roman" w:cs="Times New Roman"/>
          <w:sz w:val="28"/>
          <w:szCs w:val="28"/>
        </w:rPr>
        <w:t>П</w:t>
      </w:r>
      <w:r w:rsidR="00127B2B" w:rsidRPr="00DF01CD">
        <w:rPr>
          <w:rFonts w:ascii="Times New Roman" w:eastAsia="Times New Roman" w:hAnsi="Times New Roman" w:cs="Times New Roman"/>
          <w:sz w:val="28"/>
          <w:szCs w:val="28"/>
        </w:rPr>
        <w:t>равила реализации изделий медицинского назначения из аптеки.</w:t>
      </w:r>
    </w:p>
    <w:p w:rsidR="00466312" w:rsidRPr="00DF01CD" w:rsidRDefault="00466312" w:rsidP="009C70A7">
      <w:pPr>
        <w:suppressAutoHyphens/>
        <w:spacing w:after="0" w:line="240" w:lineRule="auto"/>
        <w:jc w:val="both"/>
        <w:rPr>
          <w:rFonts w:ascii="Times New Roman" w:eastAsia="Times New Roman" w:hAnsi="Times New Roman" w:cs="Times New Roman"/>
          <w:sz w:val="28"/>
          <w:szCs w:val="28"/>
        </w:rPr>
      </w:pPr>
    </w:p>
    <w:p w:rsidR="00E4705E" w:rsidRPr="00DF01CD" w:rsidRDefault="00E4705E" w:rsidP="00C267E3">
      <w:pPr>
        <w:suppressAutoHyphens/>
        <w:spacing w:after="0" w:line="240" w:lineRule="auto"/>
        <w:jc w:val="both"/>
        <w:rPr>
          <w:rFonts w:ascii="Times New Roman" w:eastAsia="Times New Roman" w:hAnsi="Times New Roman" w:cs="Times New Roman"/>
          <w:bCs/>
          <w:sz w:val="28"/>
          <w:szCs w:val="28"/>
        </w:rPr>
      </w:pPr>
    </w:p>
    <w:p w:rsidR="00466312" w:rsidRPr="00DF01CD" w:rsidRDefault="002D24A0" w:rsidP="00C267E3">
      <w:pPr>
        <w:suppressAutoHyphens/>
        <w:spacing w:after="0" w:line="240" w:lineRule="auto"/>
        <w:jc w:val="both"/>
        <w:rPr>
          <w:rFonts w:ascii="Times New Roman" w:eastAsia="Times New Roman" w:hAnsi="Times New Roman" w:cs="Times New Roman"/>
          <w:bCs/>
          <w:sz w:val="28"/>
          <w:szCs w:val="28"/>
        </w:rPr>
      </w:pPr>
      <w:r w:rsidRPr="00DF01CD">
        <w:rPr>
          <w:rFonts w:ascii="Times New Roman" w:eastAsia="Times New Roman" w:hAnsi="Times New Roman" w:cs="Times New Roman"/>
          <w:color w:val="2D2D2D"/>
          <w:spacing w:val="2"/>
          <w:sz w:val="28"/>
          <w:szCs w:val="28"/>
          <w:shd w:val="clear" w:color="auto" w:fill="FFFFFF"/>
        </w:rPr>
        <w:t>Информация о наименовании и цене реализуемых изделий медицинского назначения и других товарах предоставляется покупателям путем размещения товаров на витринах</w:t>
      </w:r>
    </w:p>
    <w:p w:rsidR="00E4705E" w:rsidRPr="00DF01CD" w:rsidRDefault="00E4705E" w:rsidP="00910228">
      <w:pPr>
        <w:spacing w:after="0" w:line="276" w:lineRule="auto"/>
        <w:rPr>
          <w:rFonts w:ascii="Times New Roman" w:eastAsia="Times New Roman" w:hAnsi="Times New Roman" w:cs="Times New Roman"/>
          <w:color w:val="2D2D2D"/>
          <w:spacing w:val="2"/>
          <w:sz w:val="28"/>
          <w:szCs w:val="28"/>
          <w:shd w:val="clear" w:color="auto" w:fill="FFFFFF"/>
        </w:rPr>
      </w:pPr>
    </w:p>
    <w:p w:rsidR="00E9231F" w:rsidRPr="00DF01CD" w:rsidRDefault="00E9231F" w:rsidP="00910228">
      <w:pPr>
        <w:spacing w:after="0" w:line="276" w:lineRule="auto"/>
        <w:rPr>
          <w:rFonts w:ascii="Times New Roman" w:eastAsia="Times New Roman" w:hAnsi="Times New Roman" w:cs="Times New Roman"/>
          <w:color w:val="2D2D2D"/>
          <w:spacing w:val="2"/>
          <w:sz w:val="28"/>
          <w:szCs w:val="28"/>
          <w:shd w:val="clear" w:color="auto" w:fill="FFFFFF"/>
        </w:rPr>
      </w:pPr>
      <w:r w:rsidRPr="00DF01CD">
        <w:rPr>
          <w:rFonts w:ascii="Times New Roman" w:eastAsia="Times New Roman" w:hAnsi="Times New Roman" w:cs="Times New Roman"/>
          <w:color w:val="2D2D2D"/>
          <w:spacing w:val="2"/>
          <w:sz w:val="28"/>
          <w:szCs w:val="28"/>
          <w:shd w:val="clear" w:color="auto" w:fill="FFFFFF"/>
        </w:rPr>
        <w:t xml:space="preserve">Продавец обязан обеспечить наличие ценников на реализуемых  изделиях медицинского назначения и других товарах с указанием цены в рублях и копейках, даты, подписи </w:t>
      </w:r>
      <w:proofErr w:type="spellStart"/>
      <w:r w:rsidRPr="00DF01CD">
        <w:rPr>
          <w:rFonts w:ascii="Times New Roman" w:eastAsia="Times New Roman" w:hAnsi="Times New Roman" w:cs="Times New Roman"/>
          <w:color w:val="2D2D2D"/>
          <w:spacing w:val="2"/>
          <w:sz w:val="28"/>
          <w:szCs w:val="28"/>
          <w:shd w:val="clear" w:color="auto" w:fill="FFFFFF"/>
        </w:rPr>
        <w:t>материальноответственного</w:t>
      </w:r>
      <w:proofErr w:type="spellEnd"/>
      <w:r w:rsidRPr="00DF01CD">
        <w:rPr>
          <w:rFonts w:ascii="Times New Roman" w:eastAsia="Times New Roman" w:hAnsi="Times New Roman" w:cs="Times New Roman"/>
          <w:color w:val="2D2D2D"/>
          <w:spacing w:val="2"/>
          <w:sz w:val="28"/>
          <w:szCs w:val="28"/>
          <w:shd w:val="clear" w:color="auto" w:fill="FFFFFF"/>
        </w:rPr>
        <w:t xml:space="preserve"> лица.</w:t>
      </w:r>
    </w:p>
    <w:p w:rsidR="00217C04" w:rsidRPr="00DF01CD" w:rsidRDefault="00217C04" w:rsidP="00910228">
      <w:pPr>
        <w:spacing w:after="0" w:line="276" w:lineRule="auto"/>
        <w:rPr>
          <w:rFonts w:ascii="Times New Roman" w:eastAsia="Times New Roman" w:hAnsi="Times New Roman" w:cs="Times New Roman"/>
          <w:color w:val="2D2D2D"/>
          <w:spacing w:val="2"/>
          <w:sz w:val="28"/>
          <w:szCs w:val="28"/>
          <w:shd w:val="clear" w:color="auto" w:fill="FFFFFF"/>
        </w:rPr>
      </w:pPr>
    </w:p>
    <w:p w:rsidR="00217C04" w:rsidRPr="00DF01CD" w:rsidRDefault="00217C04" w:rsidP="00910228">
      <w:pPr>
        <w:spacing w:after="0" w:line="276" w:lineRule="auto"/>
        <w:rPr>
          <w:rFonts w:ascii="Times New Roman" w:eastAsia="Times New Roman" w:hAnsi="Times New Roman" w:cs="Times New Roman"/>
          <w:color w:val="2D2D2D"/>
          <w:spacing w:val="2"/>
          <w:sz w:val="28"/>
          <w:szCs w:val="28"/>
          <w:shd w:val="clear" w:color="auto" w:fill="FFFFFF"/>
        </w:rPr>
      </w:pPr>
      <w:r w:rsidRPr="00DF01CD">
        <w:rPr>
          <w:rFonts w:ascii="Times New Roman" w:eastAsia="Times New Roman" w:hAnsi="Times New Roman" w:cs="Times New Roman"/>
          <w:color w:val="2D2D2D"/>
          <w:spacing w:val="2"/>
          <w:sz w:val="28"/>
          <w:szCs w:val="28"/>
          <w:shd w:val="clear" w:color="auto" w:fill="FFFFFF"/>
        </w:rPr>
        <w:t>По требованию покупателя продавец обязан предоставить дополнительную информацию о лекарственных средствах, изделиях медицинского назначения и других товарах:</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 сроке годности или сроке службы, если они установлены;</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 производителе товара;</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 гарантийном сроке, если он установлен для конкретного товара;</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 сведения об основных потребительских свойствах товара;</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 правилах и условиях эффективного и безопасного использования товара.</w:t>
      </w:r>
    </w:p>
    <w:p w:rsidR="00E9231F" w:rsidRPr="00DF01CD" w:rsidRDefault="00E9231F" w:rsidP="00910228">
      <w:pPr>
        <w:spacing w:after="0" w:line="276" w:lineRule="auto"/>
        <w:rPr>
          <w:rFonts w:ascii="Times New Roman" w:eastAsia="Times New Roman" w:hAnsi="Times New Roman" w:cs="Times New Roman"/>
          <w:color w:val="2D2D2D"/>
          <w:spacing w:val="2"/>
          <w:sz w:val="28"/>
          <w:szCs w:val="28"/>
          <w:shd w:val="clear" w:color="auto" w:fill="FFFFFF"/>
        </w:rPr>
      </w:pPr>
    </w:p>
    <w:p w:rsidR="00127B2B" w:rsidRPr="00DF01CD" w:rsidRDefault="00596837" w:rsidP="00910228">
      <w:pPr>
        <w:spacing w:after="0" w:line="276" w:lineRule="auto"/>
        <w:rPr>
          <w:rFonts w:ascii="Times New Roman" w:eastAsia="Times New Roman" w:hAnsi="Times New Roman" w:cs="Times New Roman"/>
          <w:color w:val="2D2D2D"/>
          <w:spacing w:val="2"/>
          <w:sz w:val="28"/>
          <w:szCs w:val="28"/>
          <w:shd w:val="clear" w:color="auto" w:fill="FFFFFF"/>
        </w:rPr>
      </w:pPr>
      <w:r w:rsidRPr="00DF01CD">
        <w:rPr>
          <w:rFonts w:ascii="Times New Roman" w:eastAsia="Times New Roman" w:hAnsi="Times New Roman" w:cs="Times New Roman"/>
          <w:color w:val="2D2D2D"/>
          <w:spacing w:val="2"/>
          <w:sz w:val="28"/>
          <w:szCs w:val="28"/>
          <w:shd w:val="clear" w:color="auto" w:fill="FFFFFF"/>
        </w:rPr>
        <w:lastRenderedPageBreak/>
        <w:t>При продаже изделий медицинского назначения и других товаров, подлежащих обязательной сертификации, продавец, в случае необходимости, доводит до сведения покупателя информацию о сертификации товаров. В подтверждение факта сертификации продавец должен иметь один из следующих документов:</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 подлинник сертификата;</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 копию сертификата, заверенную держателем подлинника сертификата, нотариусом или органом по сертификации, выдавшим сертификат;</w:t>
      </w:r>
    </w:p>
    <w:p w:rsidR="003D0021" w:rsidRPr="00DF01CD" w:rsidRDefault="003D0021" w:rsidP="00910228">
      <w:pPr>
        <w:spacing w:after="0" w:line="276" w:lineRule="auto"/>
        <w:rPr>
          <w:rFonts w:ascii="Times New Roman" w:eastAsia="Times New Roman" w:hAnsi="Times New Roman" w:cs="Times New Roman"/>
          <w:color w:val="2D2D2D"/>
          <w:spacing w:val="2"/>
          <w:sz w:val="28"/>
          <w:szCs w:val="28"/>
          <w:shd w:val="clear" w:color="auto" w:fill="FFFFFF"/>
        </w:rPr>
      </w:pPr>
    </w:p>
    <w:p w:rsidR="003D0021" w:rsidRPr="00DF01CD" w:rsidRDefault="003D0021" w:rsidP="00910228">
      <w:pPr>
        <w:spacing w:after="0" w:line="276" w:lineRule="auto"/>
        <w:rPr>
          <w:rFonts w:ascii="Times New Roman" w:hAnsi="Times New Roman" w:cs="Times New Roman"/>
          <w:sz w:val="28"/>
          <w:szCs w:val="28"/>
        </w:rPr>
      </w:pPr>
      <w:r w:rsidRPr="00DF01CD">
        <w:rPr>
          <w:rFonts w:ascii="Times New Roman" w:eastAsia="Times New Roman" w:hAnsi="Times New Roman" w:cs="Times New Roman"/>
          <w:color w:val="2D2D2D"/>
          <w:spacing w:val="2"/>
          <w:sz w:val="28"/>
          <w:szCs w:val="28"/>
          <w:shd w:val="clear" w:color="auto" w:fill="FFFFFF"/>
        </w:rPr>
        <w:t>Цены на изделия медицинского назначения и другие товары, реализуемые продавцом, а также иные условия реализации должны быть одинаковыми для всех покупателей.</w:t>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rPr>
        <w:br/>
      </w:r>
      <w:r w:rsidRPr="00DF01CD">
        <w:rPr>
          <w:rFonts w:ascii="Times New Roman" w:eastAsia="Times New Roman" w:hAnsi="Times New Roman" w:cs="Times New Roman"/>
          <w:color w:val="2D2D2D"/>
          <w:spacing w:val="2"/>
          <w:sz w:val="28"/>
          <w:szCs w:val="28"/>
          <w:shd w:val="clear" w:color="auto" w:fill="FFFFFF"/>
        </w:rPr>
        <w:t>Оплата за отпускаемые лекарственные средства и изделия медицинского назначения производится покупателем за полную стоимость наличными деньгами через кассовый аппарат или с учетом льгот для отдельных категорий покупателей в соответствии с действующим законодательством Российской Федерации. Продавец обязан выдать покупателю кассовый или товарный чек, или иной удостоверяющий покупку документ. В товарном чеке указываются наименование продавца, наименование товара, его количество, цена, дата продажи и фамилия лица, продавшего товар.</w:t>
      </w:r>
    </w:p>
    <w:sectPr w:rsidR="003D0021" w:rsidRPr="00DF0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8"/>
    <w:rsid w:val="000B0217"/>
    <w:rsid w:val="00102391"/>
    <w:rsid w:val="00126569"/>
    <w:rsid w:val="00127B2B"/>
    <w:rsid w:val="001373CA"/>
    <w:rsid w:val="00145CD3"/>
    <w:rsid w:val="001808F8"/>
    <w:rsid w:val="001C6FA2"/>
    <w:rsid w:val="0020013C"/>
    <w:rsid w:val="00217C04"/>
    <w:rsid w:val="00226114"/>
    <w:rsid w:val="00281BA8"/>
    <w:rsid w:val="0029601F"/>
    <w:rsid w:val="002B687B"/>
    <w:rsid w:val="002B68B1"/>
    <w:rsid w:val="002D24A0"/>
    <w:rsid w:val="002E2640"/>
    <w:rsid w:val="002F64F3"/>
    <w:rsid w:val="0036281A"/>
    <w:rsid w:val="003660AE"/>
    <w:rsid w:val="00387495"/>
    <w:rsid w:val="003A0761"/>
    <w:rsid w:val="003B090A"/>
    <w:rsid w:val="003D0021"/>
    <w:rsid w:val="00466312"/>
    <w:rsid w:val="0047558E"/>
    <w:rsid w:val="00481317"/>
    <w:rsid w:val="00490C67"/>
    <w:rsid w:val="004A00C2"/>
    <w:rsid w:val="004A6DE7"/>
    <w:rsid w:val="004B4B48"/>
    <w:rsid w:val="004F7653"/>
    <w:rsid w:val="00561090"/>
    <w:rsid w:val="00567E1C"/>
    <w:rsid w:val="00581EAE"/>
    <w:rsid w:val="00596837"/>
    <w:rsid w:val="006B512E"/>
    <w:rsid w:val="00741AE2"/>
    <w:rsid w:val="007515BF"/>
    <w:rsid w:val="007B1741"/>
    <w:rsid w:val="007C01C0"/>
    <w:rsid w:val="007E3593"/>
    <w:rsid w:val="007F0D2E"/>
    <w:rsid w:val="007F7ABC"/>
    <w:rsid w:val="00801240"/>
    <w:rsid w:val="00807CD7"/>
    <w:rsid w:val="00821A7A"/>
    <w:rsid w:val="00836CA9"/>
    <w:rsid w:val="008804BD"/>
    <w:rsid w:val="008C1AB4"/>
    <w:rsid w:val="00905B6D"/>
    <w:rsid w:val="00910228"/>
    <w:rsid w:val="00927E1B"/>
    <w:rsid w:val="00953629"/>
    <w:rsid w:val="0097582C"/>
    <w:rsid w:val="0098461A"/>
    <w:rsid w:val="009B023F"/>
    <w:rsid w:val="009D701B"/>
    <w:rsid w:val="009F29E0"/>
    <w:rsid w:val="00A25FF5"/>
    <w:rsid w:val="00A71CB3"/>
    <w:rsid w:val="00A727CA"/>
    <w:rsid w:val="00A93510"/>
    <w:rsid w:val="00A94662"/>
    <w:rsid w:val="00AC1DC2"/>
    <w:rsid w:val="00B37119"/>
    <w:rsid w:val="00B627D2"/>
    <w:rsid w:val="00B81077"/>
    <w:rsid w:val="00B8332E"/>
    <w:rsid w:val="00BE1538"/>
    <w:rsid w:val="00BE6881"/>
    <w:rsid w:val="00C253E8"/>
    <w:rsid w:val="00C50FCA"/>
    <w:rsid w:val="00C86455"/>
    <w:rsid w:val="00C965CC"/>
    <w:rsid w:val="00CD45E8"/>
    <w:rsid w:val="00CD48E7"/>
    <w:rsid w:val="00CF7B97"/>
    <w:rsid w:val="00D042EA"/>
    <w:rsid w:val="00D05DE0"/>
    <w:rsid w:val="00D1442F"/>
    <w:rsid w:val="00D5199A"/>
    <w:rsid w:val="00D748F4"/>
    <w:rsid w:val="00DF01CD"/>
    <w:rsid w:val="00E12C7D"/>
    <w:rsid w:val="00E4705E"/>
    <w:rsid w:val="00E92115"/>
    <w:rsid w:val="00E9231F"/>
    <w:rsid w:val="00ED11A6"/>
    <w:rsid w:val="00EE54E5"/>
    <w:rsid w:val="00EF2110"/>
    <w:rsid w:val="00EF3683"/>
    <w:rsid w:val="00F52B33"/>
    <w:rsid w:val="00F80931"/>
    <w:rsid w:val="00FD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8C9B8E-B78D-964F-8B08-71509BC3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08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rmal (Web)"/>
    <w:basedOn w:val="a"/>
    <w:uiPriority w:val="99"/>
    <w:semiHidden/>
    <w:unhideWhenUsed/>
    <w:rsid w:val="004A00C2"/>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2E2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938">
      <w:bodyDiv w:val="1"/>
      <w:marLeft w:val="0"/>
      <w:marRight w:val="0"/>
      <w:marTop w:val="0"/>
      <w:marBottom w:val="0"/>
      <w:divBdr>
        <w:top w:val="none" w:sz="0" w:space="0" w:color="auto"/>
        <w:left w:val="none" w:sz="0" w:space="0" w:color="auto"/>
        <w:bottom w:val="none" w:sz="0" w:space="0" w:color="auto"/>
        <w:right w:val="none" w:sz="0" w:space="0" w:color="auto"/>
      </w:divBdr>
    </w:div>
    <w:div w:id="16887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zakonbase.ru/content/part/117982"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zakonbase.ru/content/part/117975" TargetMode="External" /><Relationship Id="rId5" Type="http://schemas.openxmlformats.org/officeDocument/2006/relationships/hyperlink" Target="https://zakonbase.ru/content/part/117969" TargetMode="External"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2920</Words>
  <Characters>16650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anastasiacerenova@gmail.com</dc:creator>
  <cp:keywords/>
  <dc:description/>
  <cp:lastModifiedBy>anastasiacerenova@gmail.com</cp:lastModifiedBy>
  <cp:revision>2</cp:revision>
  <dcterms:created xsi:type="dcterms:W3CDTF">2020-05-26T09:30:00Z</dcterms:created>
  <dcterms:modified xsi:type="dcterms:W3CDTF">2020-05-26T09:30:00Z</dcterms:modified>
</cp:coreProperties>
</file>