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9A" w:rsidRPr="00BC461E" w:rsidRDefault="00343E9A" w:rsidP="00343E9A">
      <w:pPr>
        <w:widowControl w:val="0"/>
        <w:spacing w:after="0" w:line="240" w:lineRule="auto"/>
        <w:ind w:left="-567" w:right="-5"/>
        <w:jc w:val="center"/>
        <w:rPr>
          <w:rFonts w:ascii="Times New Roman" w:hAnsi="Times New Roman"/>
          <w:sz w:val="28"/>
          <w:szCs w:val="28"/>
          <w:lang w:eastAsia="ru-RU"/>
        </w:rPr>
      </w:pPr>
      <w:bookmarkStart w:id="0" w:name="_Toc358385187"/>
      <w:bookmarkStart w:id="1" w:name="_Toc358385532"/>
      <w:bookmarkStart w:id="2" w:name="_Toc358385861"/>
      <w:bookmarkStart w:id="3" w:name="_Toc359316870"/>
      <w:r w:rsidRPr="00BC461E">
        <w:rPr>
          <w:rFonts w:ascii="Times New Roman" w:hAnsi="Times New Roman"/>
          <w:sz w:val="28"/>
          <w:szCs w:val="28"/>
          <w:lang w:eastAsia="ru-RU"/>
        </w:rPr>
        <w:t xml:space="preserve">Федеральное государственное бюджетное образовательное учреждение  </w:t>
      </w:r>
    </w:p>
    <w:p w:rsidR="00343E9A" w:rsidRPr="00BC461E" w:rsidRDefault="00343E9A" w:rsidP="00343E9A">
      <w:pPr>
        <w:widowControl w:val="0"/>
        <w:spacing w:after="0" w:line="240" w:lineRule="auto"/>
        <w:ind w:left="-567" w:right="-5"/>
        <w:jc w:val="center"/>
        <w:rPr>
          <w:rFonts w:ascii="Times New Roman" w:hAnsi="Times New Roman"/>
          <w:sz w:val="28"/>
          <w:szCs w:val="28"/>
          <w:lang w:eastAsia="ru-RU"/>
        </w:rPr>
      </w:pPr>
      <w:proofErr w:type="gramStart"/>
      <w:r w:rsidRPr="00BC461E">
        <w:rPr>
          <w:rFonts w:ascii="Times New Roman" w:hAnsi="Times New Roman"/>
          <w:sz w:val="28"/>
          <w:szCs w:val="28"/>
          <w:lang w:eastAsia="ru-RU"/>
        </w:rPr>
        <w:t>высшего</w:t>
      </w:r>
      <w:proofErr w:type="gramEnd"/>
      <w:r w:rsidRPr="00BC461E">
        <w:rPr>
          <w:rFonts w:ascii="Times New Roman" w:hAnsi="Times New Roman"/>
          <w:sz w:val="28"/>
          <w:szCs w:val="28"/>
          <w:lang w:eastAsia="ru-RU"/>
        </w:rPr>
        <w:t xml:space="preserve"> образования </w:t>
      </w:r>
    </w:p>
    <w:p w:rsidR="00343E9A" w:rsidRPr="00BC461E" w:rsidRDefault="00343E9A" w:rsidP="00343E9A">
      <w:pPr>
        <w:widowControl w:val="0"/>
        <w:spacing w:after="0" w:line="240" w:lineRule="auto"/>
        <w:ind w:left="-567" w:right="-5"/>
        <w:jc w:val="center"/>
        <w:rPr>
          <w:rFonts w:ascii="Times New Roman" w:hAnsi="Times New Roman"/>
          <w:sz w:val="28"/>
          <w:szCs w:val="28"/>
          <w:lang w:eastAsia="ru-RU"/>
        </w:rPr>
      </w:pPr>
      <w:r w:rsidRPr="00BC461E">
        <w:rPr>
          <w:rFonts w:ascii="Times New Roman" w:hAnsi="Times New Roman"/>
          <w:sz w:val="28"/>
          <w:szCs w:val="28"/>
          <w:lang w:eastAsia="ru-RU"/>
        </w:rPr>
        <w:t xml:space="preserve">«Красноярский государственный медицинский университет </w:t>
      </w:r>
    </w:p>
    <w:p w:rsidR="00343E9A" w:rsidRPr="00BC461E" w:rsidRDefault="00343E9A" w:rsidP="00343E9A">
      <w:pPr>
        <w:widowControl w:val="0"/>
        <w:spacing w:after="0" w:line="240" w:lineRule="auto"/>
        <w:ind w:left="-567" w:right="-5"/>
        <w:jc w:val="center"/>
        <w:rPr>
          <w:rFonts w:ascii="Times New Roman" w:hAnsi="Times New Roman"/>
          <w:sz w:val="28"/>
          <w:szCs w:val="28"/>
          <w:lang w:eastAsia="ru-RU"/>
        </w:rPr>
      </w:pPr>
      <w:proofErr w:type="gramStart"/>
      <w:r w:rsidRPr="00BC461E">
        <w:rPr>
          <w:rFonts w:ascii="Times New Roman" w:hAnsi="Times New Roman"/>
          <w:sz w:val="28"/>
          <w:szCs w:val="28"/>
          <w:lang w:eastAsia="ru-RU"/>
        </w:rPr>
        <w:t>имени  профессора</w:t>
      </w:r>
      <w:proofErr w:type="gramEnd"/>
      <w:r w:rsidRPr="00BC461E">
        <w:rPr>
          <w:rFonts w:ascii="Times New Roman" w:hAnsi="Times New Roman"/>
          <w:sz w:val="28"/>
          <w:szCs w:val="28"/>
          <w:lang w:eastAsia="ru-RU"/>
        </w:rPr>
        <w:t xml:space="preserve"> В.Ф. </w:t>
      </w:r>
      <w:proofErr w:type="spellStart"/>
      <w:r w:rsidRPr="00BC461E">
        <w:rPr>
          <w:rFonts w:ascii="Times New Roman" w:hAnsi="Times New Roman"/>
          <w:sz w:val="28"/>
          <w:szCs w:val="28"/>
          <w:lang w:eastAsia="ru-RU"/>
        </w:rPr>
        <w:t>Войно</w:t>
      </w:r>
      <w:proofErr w:type="spellEnd"/>
      <w:r w:rsidRPr="00BC461E">
        <w:rPr>
          <w:rFonts w:ascii="Times New Roman" w:hAnsi="Times New Roman"/>
          <w:sz w:val="28"/>
          <w:szCs w:val="28"/>
          <w:lang w:eastAsia="ru-RU"/>
        </w:rPr>
        <w:t xml:space="preserve"> - </w:t>
      </w:r>
      <w:proofErr w:type="spellStart"/>
      <w:r w:rsidRPr="00BC461E">
        <w:rPr>
          <w:rFonts w:ascii="Times New Roman" w:hAnsi="Times New Roman"/>
          <w:sz w:val="28"/>
          <w:szCs w:val="28"/>
          <w:lang w:eastAsia="ru-RU"/>
        </w:rPr>
        <w:t>Ясенецкого</w:t>
      </w:r>
      <w:proofErr w:type="spellEnd"/>
      <w:r w:rsidRPr="00BC461E">
        <w:rPr>
          <w:rFonts w:ascii="Times New Roman" w:hAnsi="Times New Roman"/>
          <w:sz w:val="28"/>
          <w:szCs w:val="28"/>
          <w:lang w:eastAsia="ru-RU"/>
        </w:rPr>
        <w:t xml:space="preserve">» </w:t>
      </w:r>
    </w:p>
    <w:p w:rsidR="00343E9A" w:rsidRPr="00BC461E" w:rsidRDefault="00343E9A" w:rsidP="00343E9A">
      <w:pPr>
        <w:widowControl w:val="0"/>
        <w:spacing w:after="0" w:line="240" w:lineRule="auto"/>
        <w:ind w:left="-567" w:right="-5"/>
        <w:jc w:val="center"/>
        <w:rPr>
          <w:rFonts w:ascii="Times New Roman" w:hAnsi="Times New Roman"/>
          <w:sz w:val="28"/>
          <w:szCs w:val="28"/>
          <w:lang w:eastAsia="ru-RU"/>
        </w:rPr>
      </w:pPr>
      <w:r w:rsidRPr="00BC461E">
        <w:rPr>
          <w:rFonts w:ascii="Times New Roman" w:hAnsi="Times New Roman"/>
          <w:sz w:val="28"/>
          <w:szCs w:val="28"/>
          <w:lang w:eastAsia="ru-RU"/>
        </w:rPr>
        <w:t>Министерства здравоохранения Российской Федерации</w:t>
      </w:r>
    </w:p>
    <w:p w:rsidR="00343E9A" w:rsidRPr="00BC461E" w:rsidRDefault="00343E9A" w:rsidP="00343E9A">
      <w:pPr>
        <w:widowControl w:val="0"/>
        <w:spacing w:after="0" w:line="240" w:lineRule="auto"/>
        <w:ind w:left="-567" w:right="-5"/>
        <w:jc w:val="center"/>
        <w:rPr>
          <w:rFonts w:ascii="Times New Roman" w:hAnsi="Times New Roman"/>
          <w:sz w:val="28"/>
          <w:szCs w:val="28"/>
          <w:lang w:eastAsia="ru-RU"/>
        </w:rPr>
      </w:pPr>
      <w:r w:rsidRPr="00BC461E">
        <w:rPr>
          <w:rFonts w:ascii="Times New Roman" w:hAnsi="Times New Roman"/>
          <w:sz w:val="28"/>
          <w:szCs w:val="28"/>
          <w:lang w:eastAsia="ru-RU"/>
        </w:rPr>
        <w:t>Фармацевтический колледж</w:t>
      </w:r>
    </w:p>
    <w:p w:rsidR="00343E9A" w:rsidRPr="00D13886" w:rsidRDefault="00343E9A" w:rsidP="00343E9A">
      <w:pPr>
        <w:spacing w:before="10" w:after="10" w:line="240" w:lineRule="auto"/>
        <w:ind w:left="284"/>
        <w:rPr>
          <w:rFonts w:ascii="Times New Roman" w:hAnsi="Times New Roman"/>
          <w:sz w:val="28"/>
          <w:szCs w:val="28"/>
          <w:lang w:eastAsia="ru-RU"/>
        </w:rPr>
      </w:pPr>
    </w:p>
    <w:p w:rsidR="00343E9A" w:rsidRPr="00D13886" w:rsidRDefault="00343E9A" w:rsidP="00343E9A">
      <w:pPr>
        <w:spacing w:after="0"/>
        <w:jc w:val="center"/>
        <w:rPr>
          <w:rFonts w:ascii="Times New Roman" w:hAnsi="Times New Roman"/>
          <w:sz w:val="28"/>
          <w:szCs w:val="28"/>
          <w:lang w:eastAsia="ru-RU"/>
        </w:rPr>
      </w:pPr>
    </w:p>
    <w:p w:rsidR="00343E9A" w:rsidRPr="00D13886" w:rsidRDefault="00343E9A" w:rsidP="00343E9A">
      <w:pPr>
        <w:spacing w:after="0"/>
        <w:rPr>
          <w:rFonts w:ascii="Times New Roman" w:hAnsi="Times New Roman"/>
          <w:sz w:val="28"/>
          <w:szCs w:val="28"/>
          <w:lang w:eastAsia="ru-RU"/>
        </w:rPr>
      </w:pPr>
    </w:p>
    <w:p w:rsidR="00343E9A" w:rsidRPr="00BC461E" w:rsidRDefault="00343E9A" w:rsidP="00343E9A">
      <w:pPr>
        <w:keepNext/>
        <w:keepLines/>
        <w:spacing w:before="200" w:after="0"/>
        <w:jc w:val="center"/>
        <w:outlineLvl w:val="2"/>
        <w:rPr>
          <w:rFonts w:ascii="Times New Roman" w:hAnsi="Times New Roman"/>
          <w:b/>
          <w:bCs/>
          <w:color w:val="4F81BD"/>
          <w:sz w:val="36"/>
          <w:szCs w:val="36"/>
          <w:lang w:eastAsia="ru-RU"/>
        </w:rPr>
      </w:pPr>
      <w:r w:rsidRPr="00BC461E">
        <w:rPr>
          <w:rFonts w:ascii="Times New Roman" w:hAnsi="Times New Roman"/>
          <w:b/>
          <w:bCs/>
          <w:sz w:val="36"/>
          <w:szCs w:val="36"/>
          <w:lang w:eastAsia="ru-RU"/>
        </w:rPr>
        <w:t>Дневник</w:t>
      </w:r>
    </w:p>
    <w:p w:rsidR="00343E9A" w:rsidRPr="00D13886" w:rsidRDefault="00343E9A" w:rsidP="00343E9A">
      <w:pPr>
        <w:spacing w:after="0"/>
        <w:rPr>
          <w:rFonts w:ascii="Times New Roman" w:hAnsi="Times New Roman"/>
          <w:sz w:val="28"/>
          <w:szCs w:val="28"/>
          <w:lang w:eastAsia="ru-RU"/>
        </w:rPr>
      </w:pPr>
    </w:p>
    <w:p w:rsidR="00343E9A" w:rsidRPr="00D13886" w:rsidRDefault="00343E9A" w:rsidP="00343E9A">
      <w:pPr>
        <w:spacing w:after="0"/>
        <w:jc w:val="center"/>
        <w:rPr>
          <w:rFonts w:ascii="Times New Roman" w:hAnsi="Times New Roman"/>
          <w:sz w:val="28"/>
          <w:szCs w:val="28"/>
          <w:lang w:eastAsia="ru-RU"/>
        </w:rPr>
      </w:pPr>
      <w:r w:rsidRPr="00D13886">
        <w:rPr>
          <w:rFonts w:ascii="Times New Roman" w:hAnsi="Times New Roman"/>
          <w:sz w:val="28"/>
          <w:szCs w:val="28"/>
          <w:lang w:eastAsia="ru-RU"/>
        </w:rPr>
        <w:t>Учебной практики</w:t>
      </w:r>
    </w:p>
    <w:p w:rsidR="00343E9A" w:rsidRPr="00D13886" w:rsidRDefault="00343E9A" w:rsidP="00343E9A">
      <w:pPr>
        <w:spacing w:after="0"/>
        <w:jc w:val="center"/>
        <w:rPr>
          <w:rFonts w:ascii="Times New Roman" w:hAnsi="Times New Roman"/>
          <w:sz w:val="28"/>
          <w:szCs w:val="28"/>
          <w:lang w:eastAsia="ru-RU"/>
        </w:rPr>
      </w:pPr>
      <w:proofErr w:type="gramStart"/>
      <w:r w:rsidRPr="00D13886">
        <w:rPr>
          <w:rFonts w:ascii="Times New Roman" w:hAnsi="Times New Roman"/>
          <w:sz w:val="28"/>
          <w:szCs w:val="28"/>
          <w:lang w:eastAsia="ru-RU"/>
        </w:rPr>
        <w:t>по</w:t>
      </w:r>
      <w:proofErr w:type="gramEnd"/>
      <w:r w:rsidRPr="00D13886">
        <w:rPr>
          <w:rFonts w:ascii="Times New Roman" w:hAnsi="Times New Roman"/>
          <w:sz w:val="28"/>
          <w:szCs w:val="28"/>
          <w:lang w:eastAsia="ru-RU"/>
        </w:rPr>
        <w:t xml:space="preserve"> МДК 07.06. «Клиническая микробиология»</w:t>
      </w:r>
    </w:p>
    <w:p w:rsidR="00343E9A" w:rsidRPr="00D13886" w:rsidRDefault="00343E9A" w:rsidP="00343E9A">
      <w:pPr>
        <w:spacing w:after="0"/>
        <w:jc w:val="center"/>
        <w:rPr>
          <w:rFonts w:ascii="Times New Roman" w:hAnsi="Times New Roman"/>
          <w:sz w:val="28"/>
          <w:szCs w:val="28"/>
          <w:lang w:eastAsia="ru-RU"/>
        </w:rPr>
      </w:pPr>
    </w:p>
    <w:p w:rsidR="00343E9A" w:rsidRPr="00D13886" w:rsidRDefault="000C2942" w:rsidP="00FC2BD7">
      <w:pPr>
        <w:pBdr>
          <w:bottom w:val="single" w:sz="12" w:space="1" w:color="auto"/>
        </w:pBdr>
        <w:spacing w:after="0"/>
        <w:jc w:val="center"/>
        <w:rPr>
          <w:rFonts w:ascii="Times New Roman" w:hAnsi="Times New Roman"/>
          <w:sz w:val="28"/>
          <w:szCs w:val="28"/>
          <w:lang w:eastAsia="ru-RU"/>
        </w:rPr>
      </w:pPr>
      <w:proofErr w:type="spellStart"/>
      <w:r>
        <w:rPr>
          <w:rFonts w:ascii="Times New Roman" w:hAnsi="Times New Roman"/>
          <w:sz w:val="28"/>
          <w:szCs w:val="28"/>
          <w:lang w:eastAsia="ru-RU"/>
        </w:rPr>
        <w:t>Монгуш</w:t>
      </w:r>
      <w:proofErr w:type="spellEnd"/>
      <w:r>
        <w:rPr>
          <w:rFonts w:ascii="Times New Roman" w:hAnsi="Times New Roman"/>
          <w:sz w:val="28"/>
          <w:szCs w:val="28"/>
          <w:lang w:eastAsia="ru-RU"/>
        </w:rPr>
        <w:t xml:space="preserve"> Бальжыням </w:t>
      </w:r>
      <w:proofErr w:type="spellStart"/>
      <w:r>
        <w:rPr>
          <w:rFonts w:ascii="Times New Roman" w:hAnsi="Times New Roman"/>
          <w:sz w:val="28"/>
          <w:szCs w:val="28"/>
          <w:lang w:eastAsia="ru-RU"/>
        </w:rPr>
        <w:t>Хулер-оолович</w:t>
      </w:r>
      <w:proofErr w:type="spellEnd"/>
    </w:p>
    <w:p w:rsidR="00343E9A" w:rsidRPr="00D13886" w:rsidRDefault="00343E9A" w:rsidP="00343E9A">
      <w:pPr>
        <w:spacing w:after="0"/>
        <w:jc w:val="center"/>
        <w:rPr>
          <w:rFonts w:ascii="Times New Roman" w:hAnsi="Times New Roman"/>
          <w:sz w:val="28"/>
          <w:szCs w:val="28"/>
          <w:lang w:eastAsia="ru-RU"/>
        </w:rPr>
      </w:pPr>
      <w:r w:rsidRPr="00D13886">
        <w:rPr>
          <w:rFonts w:ascii="Times New Roman" w:hAnsi="Times New Roman"/>
          <w:sz w:val="28"/>
          <w:szCs w:val="28"/>
          <w:lang w:eastAsia="ru-RU"/>
        </w:rPr>
        <w:t>ФИО</w:t>
      </w:r>
    </w:p>
    <w:p w:rsidR="00343E9A" w:rsidRDefault="00343E9A" w:rsidP="00343E9A">
      <w:pPr>
        <w:rPr>
          <w:rFonts w:ascii="Times New Roman" w:hAnsi="Times New Roman"/>
          <w:sz w:val="28"/>
          <w:szCs w:val="28"/>
          <w:lang w:eastAsia="ru-RU"/>
        </w:rPr>
      </w:pPr>
      <w:r w:rsidRPr="00D13886">
        <w:rPr>
          <w:rFonts w:ascii="Times New Roman" w:hAnsi="Times New Roman"/>
          <w:sz w:val="28"/>
          <w:szCs w:val="28"/>
          <w:lang w:eastAsia="ru-RU"/>
        </w:rPr>
        <w:t xml:space="preserve">Место прохождения практики </w:t>
      </w:r>
    </w:p>
    <w:p w:rsidR="002828ED" w:rsidRPr="002828ED" w:rsidRDefault="000C2942" w:rsidP="00343E9A">
      <w:pPr>
        <w:rPr>
          <w:rFonts w:ascii="Times New Roman" w:hAnsi="Times New Roman"/>
          <w:sz w:val="28"/>
          <w:szCs w:val="28"/>
          <w:u w:val="single"/>
          <w:lang w:eastAsia="ru-RU"/>
        </w:rPr>
      </w:pPr>
      <w:r>
        <w:rPr>
          <w:rFonts w:ascii="Times New Roman" w:hAnsi="Times New Roman"/>
          <w:sz w:val="28"/>
          <w:szCs w:val="28"/>
          <w:u w:val="single"/>
          <w:lang w:eastAsia="ru-RU"/>
        </w:rPr>
        <w:t>Красноярская городская детская больница № 8</w:t>
      </w:r>
      <w:r w:rsidR="002828ED">
        <w:rPr>
          <w:rFonts w:ascii="Times New Roman" w:hAnsi="Times New Roman"/>
          <w:sz w:val="28"/>
          <w:szCs w:val="28"/>
          <w:u w:val="single"/>
          <w:lang w:eastAsia="ru-RU"/>
        </w:rPr>
        <w:t xml:space="preserve">   </w:t>
      </w:r>
    </w:p>
    <w:p w:rsidR="00343E9A" w:rsidRPr="00D13886" w:rsidRDefault="00343E9A" w:rsidP="00343E9A">
      <w:pPr>
        <w:rPr>
          <w:rFonts w:ascii="Times New Roman" w:hAnsi="Times New Roman"/>
          <w:sz w:val="28"/>
          <w:szCs w:val="28"/>
          <w:lang w:eastAsia="ru-RU"/>
        </w:rPr>
      </w:pPr>
      <w:r w:rsidRPr="00D13886">
        <w:rPr>
          <w:rFonts w:ascii="Times New Roman" w:hAnsi="Times New Roman"/>
          <w:sz w:val="28"/>
          <w:szCs w:val="28"/>
          <w:lang w:eastAsia="ru-RU"/>
        </w:rPr>
        <w:tab/>
      </w:r>
      <w:r w:rsidRPr="00D13886">
        <w:rPr>
          <w:rFonts w:ascii="Times New Roman" w:hAnsi="Times New Roman"/>
          <w:sz w:val="28"/>
          <w:szCs w:val="28"/>
          <w:lang w:eastAsia="ru-RU"/>
        </w:rPr>
        <w:tab/>
        <w:t xml:space="preserve">            (</w:t>
      </w:r>
      <w:proofErr w:type="gramStart"/>
      <w:r w:rsidRPr="00D13886">
        <w:rPr>
          <w:rFonts w:ascii="Times New Roman" w:hAnsi="Times New Roman"/>
          <w:sz w:val="28"/>
          <w:szCs w:val="28"/>
          <w:lang w:eastAsia="ru-RU"/>
        </w:rPr>
        <w:t>медицинская</w:t>
      </w:r>
      <w:proofErr w:type="gramEnd"/>
      <w:r w:rsidRPr="00D13886">
        <w:rPr>
          <w:rFonts w:ascii="Times New Roman" w:hAnsi="Times New Roman"/>
          <w:sz w:val="28"/>
          <w:szCs w:val="28"/>
          <w:lang w:eastAsia="ru-RU"/>
        </w:rPr>
        <w:t xml:space="preserve"> организация, отделение)</w:t>
      </w:r>
    </w:p>
    <w:p w:rsidR="00343E9A" w:rsidRPr="00D13886" w:rsidRDefault="00343E9A" w:rsidP="00343E9A">
      <w:pPr>
        <w:rPr>
          <w:rFonts w:ascii="Times New Roman" w:hAnsi="Times New Roman"/>
          <w:sz w:val="28"/>
          <w:szCs w:val="28"/>
          <w:lang w:eastAsia="ru-RU"/>
        </w:rPr>
      </w:pPr>
    </w:p>
    <w:p w:rsidR="00343E9A" w:rsidRPr="00D13886" w:rsidRDefault="00343E9A" w:rsidP="00343E9A">
      <w:pPr>
        <w:jc w:val="both"/>
        <w:rPr>
          <w:rFonts w:ascii="Times New Roman" w:hAnsi="Times New Roman"/>
          <w:sz w:val="28"/>
          <w:szCs w:val="28"/>
          <w:lang w:eastAsia="ru-RU"/>
        </w:rPr>
      </w:pPr>
      <w:proofErr w:type="gramStart"/>
      <w:r w:rsidRPr="00D13886">
        <w:rPr>
          <w:rFonts w:ascii="Times New Roman" w:hAnsi="Times New Roman"/>
          <w:sz w:val="28"/>
          <w:szCs w:val="28"/>
          <w:lang w:eastAsia="ru-RU"/>
        </w:rPr>
        <w:t>с</w:t>
      </w:r>
      <w:proofErr w:type="gramEnd"/>
      <w:r w:rsidRPr="00D13886">
        <w:rPr>
          <w:rFonts w:ascii="Times New Roman" w:hAnsi="Times New Roman"/>
          <w:sz w:val="28"/>
          <w:szCs w:val="28"/>
          <w:lang w:eastAsia="ru-RU"/>
        </w:rPr>
        <w:t xml:space="preserve"> «11» ноября </w:t>
      </w:r>
      <w:r w:rsidR="00BC461E">
        <w:rPr>
          <w:rFonts w:ascii="Times New Roman" w:hAnsi="Times New Roman"/>
          <w:sz w:val="28"/>
          <w:szCs w:val="28"/>
          <w:lang w:eastAsia="ru-RU"/>
        </w:rPr>
        <w:t xml:space="preserve">2020 г.   </w:t>
      </w:r>
      <w:proofErr w:type="gramStart"/>
      <w:r w:rsidR="00BC461E">
        <w:rPr>
          <w:rFonts w:ascii="Times New Roman" w:hAnsi="Times New Roman"/>
          <w:sz w:val="28"/>
          <w:szCs w:val="28"/>
          <w:lang w:eastAsia="ru-RU"/>
        </w:rPr>
        <w:t>п</w:t>
      </w:r>
      <w:r w:rsidR="00E10A88">
        <w:rPr>
          <w:rFonts w:ascii="Times New Roman" w:hAnsi="Times New Roman"/>
          <w:sz w:val="28"/>
          <w:szCs w:val="28"/>
          <w:lang w:eastAsia="ru-RU"/>
        </w:rPr>
        <w:t>о</w:t>
      </w:r>
      <w:proofErr w:type="gramEnd"/>
      <w:r w:rsidR="00E10A88">
        <w:rPr>
          <w:rFonts w:ascii="Times New Roman" w:hAnsi="Times New Roman"/>
          <w:sz w:val="28"/>
          <w:szCs w:val="28"/>
          <w:lang w:eastAsia="ru-RU"/>
        </w:rPr>
        <w:t xml:space="preserve"> </w:t>
      </w:r>
      <w:r w:rsidR="00BC461E">
        <w:rPr>
          <w:rFonts w:ascii="Times New Roman" w:hAnsi="Times New Roman"/>
          <w:sz w:val="28"/>
          <w:szCs w:val="28"/>
          <w:lang w:eastAsia="ru-RU"/>
        </w:rPr>
        <w:t>«17</w:t>
      </w:r>
      <w:r w:rsidRPr="00D13886">
        <w:rPr>
          <w:rFonts w:ascii="Times New Roman" w:hAnsi="Times New Roman"/>
          <w:sz w:val="28"/>
          <w:szCs w:val="28"/>
          <w:lang w:eastAsia="ru-RU"/>
        </w:rPr>
        <w:t>» ноября 2020 г.</w:t>
      </w:r>
    </w:p>
    <w:p w:rsidR="00343E9A" w:rsidRPr="00D13886" w:rsidRDefault="00343E9A" w:rsidP="00343E9A">
      <w:pPr>
        <w:rPr>
          <w:rFonts w:ascii="Times New Roman" w:hAnsi="Times New Roman"/>
          <w:sz w:val="28"/>
          <w:szCs w:val="28"/>
          <w:lang w:eastAsia="ru-RU"/>
        </w:rPr>
      </w:pPr>
    </w:p>
    <w:p w:rsidR="00343E9A" w:rsidRPr="00D13886" w:rsidRDefault="00343E9A" w:rsidP="00343E9A">
      <w:pPr>
        <w:rPr>
          <w:rFonts w:ascii="Times New Roman" w:hAnsi="Times New Roman"/>
          <w:sz w:val="28"/>
          <w:szCs w:val="28"/>
          <w:lang w:eastAsia="ru-RU"/>
        </w:rPr>
      </w:pPr>
      <w:r w:rsidRPr="00D13886">
        <w:rPr>
          <w:rFonts w:ascii="Times New Roman" w:hAnsi="Times New Roman"/>
          <w:sz w:val="28"/>
          <w:szCs w:val="28"/>
          <w:lang w:eastAsia="ru-RU"/>
        </w:rPr>
        <w:t>Руководители практики:</w:t>
      </w:r>
    </w:p>
    <w:p w:rsidR="00343E9A" w:rsidRPr="00D13886" w:rsidRDefault="00343E9A" w:rsidP="00343E9A">
      <w:pPr>
        <w:rPr>
          <w:rFonts w:ascii="Times New Roman" w:hAnsi="Times New Roman"/>
          <w:sz w:val="28"/>
          <w:szCs w:val="28"/>
          <w:lang w:eastAsia="ru-RU"/>
        </w:rPr>
      </w:pPr>
      <w:r w:rsidRPr="00D13886">
        <w:rPr>
          <w:rFonts w:ascii="Times New Roman" w:hAnsi="Times New Roman"/>
          <w:sz w:val="28"/>
          <w:szCs w:val="28"/>
          <w:lang w:eastAsia="ru-RU"/>
        </w:rPr>
        <w:t>Общий – Ф.И.О. (его должность) _____________________________________</w:t>
      </w:r>
    </w:p>
    <w:p w:rsidR="00343E9A" w:rsidRPr="00D13886" w:rsidRDefault="00343E9A" w:rsidP="00343E9A">
      <w:pPr>
        <w:rPr>
          <w:rFonts w:ascii="Times New Roman" w:hAnsi="Times New Roman"/>
          <w:sz w:val="28"/>
          <w:szCs w:val="28"/>
          <w:lang w:eastAsia="ru-RU"/>
        </w:rPr>
      </w:pPr>
      <w:r w:rsidRPr="00D13886">
        <w:rPr>
          <w:rFonts w:ascii="Times New Roman" w:hAnsi="Times New Roman"/>
          <w:sz w:val="28"/>
          <w:szCs w:val="28"/>
          <w:lang w:eastAsia="ru-RU"/>
        </w:rPr>
        <w:t>Непосредственный – Ф.И.О. (его должность) ___________________________</w:t>
      </w:r>
    </w:p>
    <w:p w:rsidR="00343E9A" w:rsidRPr="00D13886" w:rsidRDefault="00343E9A" w:rsidP="00343E9A">
      <w:pPr>
        <w:rPr>
          <w:rFonts w:ascii="Times New Roman" w:hAnsi="Times New Roman"/>
          <w:sz w:val="28"/>
          <w:szCs w:val="28"/>
          <w:lang w:eastAsia="ru-RU"/>
        </w:rPr>
      </w:pPr>
      <w:r w:rsidRPr="00D13886">
        <w:rPr>
          <w:rFonts w:ascii="Times New Roman" w:hAnsi="Times New Roman"/>
          <w:sz w:val="28"/>
          <w:szCs w:val="28"/>
          <w:lang w:eastAsia="ru-RU"/>
        </w:rPr>
        <w:t>Методический – Ф.И.О. (его должность) Жукова М. В.</w:t>
      </w:r>
    </w:p>
    <w:p w:rsidR="00343E9A" w:rsidRPr="00D13886" w:rsidRDefault="00343E9A" w:rsidP="00343E9A">
      <w:pPr>
        <w:rPr>
          <w:rFonts w:ascii="Times New Roman" w:hAnsi="Times New Roman"/>
          <w:sz w:val="28"/>
          <w:szCs w:val="28"/>
          <w:lang w:eastAsia="ru-RU"/>
        </w:rPr>
      </w:pPr>
    </w:p>
    <w:p w:rsidR="00D13886" w:rsidRDefault="00D13886" w:rsidP="00343E9A">
      <w:pPr>
        <w:jc w:val="center"/>
        <w:rPr>
          <w:rFonts w:ascii="Times New Roman" w:hAnsi="Times New Roman"/>
          <w:sz w:val="28"/>
          <w:szCs w:val="28"/>
          <w:lang w:eastAsia="ru-RU"/>
        </w:rPr>
      </w:pPr>
    </w:p>
    <w:p w:rsidR="00D13886" w:rsidRDefault="00D13886" w:rsidP="00343E9A">
      <w:pPr>
        <w:jc w:val="center"/>
        <w:rPr>
          <w:rFonts w:ascii="Times New Roman" w:hAnsi="Times New Roman"/>
          <w:sz w:val="28"/>
          <w:szCs w:val="28"/>
          <w:lang w:eastAsia="ru-RU"/>
        </w:rPr>
      </w:pPr>
    </w:p>
    <w:p w:rsidR="00D13886" w:rsidRDefault="00D13886" w:rsidP="00343E9A">
      <w:pPr>
        <w:jc w:val="center"/>
        <w:rPr>
          <w:rFonts w:ascii="Times New Roman" w:hAnsi="Times New Roman"/>
          <w:sz w:val="28"/>
          <w:szCs w:val="28"/>
          <w:lang w:eastAsia="ru-RU"/>
        </w:rPr>
      </w:pPr>
    </w:p>
    <w:p w:rsidR="00D13886" w:rsidRDefault="00D13886" w:rsidP="00343E9A">
      <w:pPr>
        <w:jc w:val="center"/>
        <w:rPr>
          <w:rFonts w:ascii="Times New Roman" w:hAnsi="Times New Roman"/>
          <w:sz w:val="28"/>
          <w:szCs w:val="28"/>
          <w:lang w:eastAsia="ru-RU"/>
        </w:rPr>
      </w:pPr>
    </w:p>
    <w:p w:rsidR="00343E9A" w:rsidRPr="00D13886" w:rsidRDefault="00343E9A" w:rsidP="00343E9A">
      <w:pPr>
        <w:jc w:val="center"/>
        <w:rPr>
          <w:rFonts w:ascii="Times New Roman" w:hAnsi="Times New Roman"/>
          <w:sz w:val="28"/>
          <w:szCs w:val="28"/>
          <w:lang w:eastAsia="ru-RU"/>
        </w:rPr>
      </w:pPr>
      <w:r w:rsidRPr="00D13886">
        <w:rPr>
          <w:rFonts w:ascii="Times New Roman" w:hAnsi="Times New Roman"/>
          <w:sz w:val="28"/>
          <w:szCs w:val="28"/>
          <w:lang w:eastAsia="ru-RU"/>
        </w:rPr>
        <w:lastRenderedPageBreak/>
        <w:t>Красноярск, 2020</w:t>
      </w:r>
    </w:p>
    <w:p w:rsidR="00343E9A" w:rsidRDefault="00343E9A" w:rsidP="00343E9A">
      <w:pPr>
        <w:pStyle w:val="2"/>
        <w:ind w:firstLine="0"/>
        <w:jc w:val="center"/>
        <w:rPr>
          <w:b/>
          <w:sz w:val="32"/>
          <w:szCs w:val="32"/>
        </w:rPr>
      </w:pPr>
      <w:r w:rsidRPr="002F59D5">
        <w:rPr>
          <w:b/>
          <w:sz w:val="32"/>
          <w:szCs w:val="32"/>
        </w:rPr>
        <w:t>Содержание</w:t>
      </w:r>
      <w:bookmarkEnd w:id="0"/>
      <w:bookmarkEnd w:id="1"/>
      <w:bookmarkEnd w:id="2"/>
      <w:bookmarkEnd w:id="3"/>
    </w:p>
    <w:p w:rsidR="00343E9A" w:rsidRDefault="00343E9A" w:rsidP="00343E9A">
      <w:pPr>
        <w:pStyle w:val="2"/>
        <w:ind w:firstLine="0"/>
        <w:jc w:val="center"/>
        <w:rPr>
          <w:b/>
          <w:sz w:val="32"/>
          <w:szCs w:val="32"/>
        </w:rPr>
      </w:pPr>
    </w:p>
    <w:p w:rsidR="00343E9A" w:rsidRPr="00F23FD1" w:rsidRDefault="00343E9A" w:rsidP="00343E9A">
      <w:pPr>
        <w:pStyle w:val="2"/>
        <w:spacing w:before="100" w:beforeAutospacing="1" w:after="100" w:afterAutospacing="1"/>
        <w:ind w:firstLine="0"/>
        <w:jc w:val="left"/>
        <w:rPr>
          <w:sz w:val="28"/>
          <w:szCs w:val="28"/>
        </w:rPr>
      </w:pPr>
      <w:bookmarkStart w:id="4" w:name="_Toc358385188"/>
      <w:bookmarkStart w:id="5" w:name="_Toc358385533"/>
      <w:bookmarkStart w:id="6" w:name="_Toc358385862"/>
      <w:bookmarkStart w:id="7" w:name="_Toc359316871"/>
      <w:r w:rsidRPr="00F23FD1">
        <w:rPr>
          <w:sz w:val="28"/>
          <w:szCs w:val="28"/>
        </w:rPr>
        <w:t>1. Цели и задачи практики</w:t>
      </w:r>
      <w:bookmarkEnd w:id="4"/>
      <w:bookmarkEnd w:id="5"/>
      <w:bookmarkEnd w:id="6"/>
      <w:bookmarkEnd w:id="7"/>
    </w:p>
    <w:p w:rsidR="00343E9A" w:rsidRPr="00F23FD1" w:rsidRDefault="00343E9A" w:rsidP="00343E9A">
      <w:pPr>
        <w:pStyle w:val="2"/>
        <w:spacing w:before="100" w:beforeAutospacing="1" w:after="100" w:afterAutospacing="1"/>
        <w:ind w:firstLine="0"/>
        <w:jc w:val="left"/>
        <w:rPr>
          <w:sz w:val="28"/>
          <w:szCs w:val="28"/>
        </w:rPr>
      </w:pPr>
      <w:bookmarkStart w:id="8" w:name="_Toc358385189"/>
      <w:bookmarkStart w:id="9" w:name="_Toc358385534"/>
      <w:bookmarkStart w:id="10" w:name="_Toc358385863"/>
      <w:bookmarkStart w:id="11" w:name="_Toc359316872"/>
      <w:r w:rsidRPr="00F23FD1">
        <w:rPr>
          <w:sz w:val="28"/>
          <w:szCs w:val="28"/>
        </w:rPr>
        <w:t>2. Знания, умения, практический опыт, которыми должен овладеть студент после прохождения практики</w:t>
      </w:r>
      <w:bookmarkEnd w:id="8"/>
      <w:bookmarkEnd w:id="9"/>
      <w:bookmarkEnd w:id="10"/>
      <w:bookmarkEnd w:id="11"/>
    </w:p>
    <w:p w:rsidR="00343E9A" w:rsidRPr="00F23FD1" w:rsidRDefault="00343E9A" w:rsidP="00343E9A">
      <w:pPr>
        <w:pStyle w:val="2"/>
        <w:spacing w:before="100" w:beforeAutospacing="1" w:after="100" w:afterAutospacing="1"/>
        <w:ind w:firstLine="0"/>
        <w:jc w:val="left"/>
        <w:rPr>
          <w:sz w:val="28"/>
          <w:szCs w:val="28"/>
        </w:rPr>
      </w:pPr>
      <w:bookmarkStart w:id="12" w:name="_Toc358385190"/>
      <w:bookmarkStart w:id="13" w:name="_Toc358385535"/>
      <w:bookmarkStart w:id="14" w:name="_Toc358385864"/>
      <w:bookmarkStart w:id="15" w:name="_Toc359316873"/>
      <w:r w:rsidRPr="00F23FD1">
        <w:rPr>
          <w:sz w:val="28"/>
          <w:szCs w:val="28"/>
        </w:rPr>
        <w:t>3. Тематический план</w:t>
      </w:r>
      <w:bookmarkEnd w:id="12"/>
      <w:bookmarkEnd w:id="13"/>
      <w:bookmarkEnd w:id="14"/>
      <w:bookmarkEnd w:id="15"/>
    </w:p>
    <w:p w:rsidR="00343E9A" w:rsidRPr="00F23FD1" w:rsidRDefault="00343E9A" w:rsidP="00343E9A">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343E9A" w:rsidRPr="00F23FD1" w:rsidRDefault="00343E9A" w:rsidP="00343E9A">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343E9A" w:rsidRPr="00F23FD1" w:rsidRDefault="00343E9A" w:rsidP="00343E9A">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343E9A" w:rsidRPr="00F23FD1" w:rsidRDefault="00343E9A" w:rsidP="00343E9A">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343E9A" w:rsidRPr="00F23FD1" w:rsidRDefault="00343E9A" w:rsidP="00343E9A">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343E9A" w:rsidRDefault="00343E9A" w:rsidP="00343E9A">
      <w:pPr>
        <w:spacing w:before="100" w:beforeAutospacing="1" w:after="100" w:afterAutospacing="1"/>
        <w:rPr>
          <w:rFonts w:ascii="Times New Roman" w:hAnsi="Times New Roman"/>
        </w:rPr>
      </w:pPr>
    </w:p>
    <w:p w:rsidR="00343E9A" w:rsidRDefault="00343E9A" w:rsidP="00343E9A">
      <w:pPr>
        <w:spacing w:before="100" w:beforeAutospacing="1" w:after="100" w:afterAutospacing="1"/>
        <w:rPr>
          <w:rFonts w:ascii="Times New Roman" w:hAnsi="Times New Roman"/>
        </w:rPr>
      </w:pPr>
    </w:p>
    <w:p w:rsidR="00343E9A" w:rsidRDefault="00343E9A" w:rsidP="00343E9A">
      <w:pPr>
        <w:spacing w:before="100" w:beforeAutospacing="1" w:after="100" w:afterAutospacing="1"/>
        <w:rPr>
          <w:rFonts w:ascii="Times New Roman" w:hAnsi="Times New Roman"/>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Default="00343E9A" w:rsidP="00343E9A">
      <w:pPr>
        <w:pStyle w:val="2"/>
        <w:ind w:firstLine="0"/>
        <w:jc w:val="center"/>
        <w:rPr>
          <w:i/>
        </w:rPr>
      </w:pPr>
    </w:p>
    <w:p w:rsidR="00343E9A" w:rsidRPr="00F23FD1" w:rsidRDefault="00343E9A" w:rsidP="00343E9A">
      <w:pPr>
        <w:pStyle w:val="2"/>
        <w:ind w:firstLine="0"/>
        <w:jc w:val="center"/>
        <w:rPr>
          <w:b/>
          <w:sz w:val="28"/>
          <w:szCs w:val="24"/>
        </w:rPr>
      </w:pPr>
      <w:r>
        <w:rPr>
          <w:i/>
        </w:rPr>
        <w:br w:type="page"/>
      </w:r>
      <w:r w:rsidRPr="00F23FD1">
        <w:rPr>
          <w:b/>
          <w:sz w:val="28"/>
          <w:szCs w:val="24"/>
        </w:rPr>
        <w:lastRenderedPageBreak/>
        <w:t>Цели и задачи практики:</w:t>
      </w:r>
    </w:p>
    <w:p w:rsidR="00343E9A" w:rsidRPr="00F23FD1" w:rsidRDefault="00343E9A" w:rsidP="00343E9A">
      <w:pPr>
        <w:spacing w:after="0"/>
        <w:jc w:val="center"/>
        <w:rPr>
          <w:rFonts w:ascii="Times New Roman" w:hAnsi="Times New Roman"/>
          <w:b/>
          <w:sz w:val="28"/>
          <w:szCs w:val="24"/>
        </w:rPr>
      </w:pPr>
    </w:p>
    <w:p w:rsidR="00343E9A" w:rsidRPr="00425C2B" w:rsidRDefault="00343E9A" w:rsidP="00343E9A">
      <w:pPr>
        <w:jc w:val="both"/>
        <w:rPr>
          <w:rFonts w:ascii="Times New Roman" w:hAnsi="Times New Roman"/>
          <w:spacing w:val="-4"/>
          <w:sz w:val="28"/>
          <w:szCs w:val="28"/>
          <w:lang w:eastAsia="ru-RU"/>
        </w:rPr>
      </w:pPr>
      <w:r w:rsidRPr="00425C2B">
        <w:rPr>
          <w:rFonts w:ascii="Times New Roman" w:hAnsi="Times New Roman"/>
          <w:b/>
          <w:sz w:val="28"/>
          <w:szCs w:val="28"/>
          <w:lang w:eastAsia="ru-RU"/>
        </w:rPr>
        <w:t>Цель</w:t>
      </w:r>
      <w:r w:rsidRPr="00425C2B">
        <w:rPr>
          <w:rFonts w:ascii="Times New Roman" w:hAnsi="Times New Roman"/>
          <w:sz w:val="28"/>
          <w:szCs w:val="28"/>
          <w:lang w:eastAsia="ru-RU"/>
        </w:rPr>
        <w:t xml:space="preserve"> состоит в </w:t>
      </w:r>
      <w:r w:rsidRPr="00425C2B">
        <w:rPr>
          <w:rFonts w:ascii="Times New Roman" w:hAnsi="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w:t>
      </w:r>
    </w:p>
    <w:p w:rsidR="00343E9A" w:rsidRPr="00425C2B" w:rsidRDefault="00343E9A" w:rsidP="00343E9A">
      <w:pPr>
        <w:widowControl w:val="0"/>
        <w:shd w:val="clear" w:color="auto" w:fill="FFFFFF"/>
        <w:spacing w:before="60" w:after="60" w:line="288" w:lineRule="auto"/>
        <w:jc w:val="both"/>
        <w:rPr>
          <w:rFonts w:ascii="Times New Roman" w:hAnsi="Times New Roman"/>
          <w:b/>
          <w:sz w:val="28"/>
          <w:szCs w:val="28"/>
          <w:lang w:eastAsia="ru-RU"/>
        </w:rPr>
      </w:pPr>
      <w:r w:rsidRPr="00425C2B">
        <w:rPr>
          <w:rFonts w:ascii="Times New Roman" w:hAnsi="Times New Roman"/>
          <w:b/>
          <w:sz w:val="28"/>
          <w:szCs w:val="28"/>
          <w:lang w:eastAsia="ru-RU"/>
        </w:rPr>
        <w:t xml:space="preserve">Задачи: </w:t>
      </w:r>
    </w:p>
    <w:p w:rsidR="00343E9A" w:rsidRPr="00425C2B" w:rsidRDefault="00343E9A" w:rsidP="00343E9A">
      <w:pPr>
        <w:widowControl w:val="0"/>
        <w:shd w:val="clear" w:color="auto" w:fill="FFFFFF"/>
        <w:tabs>
          <w:tab w:val="left" w:pos="426"/>
          <w:tab w:val="left" w:pos="1134"/>
        </w:tabs>
        <w:spacing w:after="0"/>
        <w:jc w:val="both"/>
        <w:rPr>
          <w:rFonts w:ascii="Times New Roman" w:hAnsi="Times New Roman"/>
          <w:sz w:val="28"/>
          <w:szCs w:val="28"/>
          <w:lang w:eastAsia="ru-RU"/>
        </w:rPr>
      </w:pPr>
      <w:r w:rsidRPr="00425C2B">
        <w:rPr>
          <w:rFonts w:ascii="Times New Roman" w:hAnsi="Times New Roman"/>
          <w:sz w:val="28"/>
          <w:szCs w:val="28"/>
          <w:lang w:eastAsia="ru-RU"/>
        </w:rPr>
        <w:t>1.Организация работы среднего медицинского персонала;</w:t>
      </w:r>
    </w:p>
    <w:p w:rsidR="00343E9A" w:rsidRPr="00425C2B" w:rsidRDefault="00343E9A" w:rsidP="00343E9A">
      <w:pPr>
        <w:widowControl w:val="0"/>
        <w:shd w:val="clear" w:color="auto" w:fill="FFFFFF"/>
        <w:tabs>
          <w:tab w:val="left" w:pos="426"/>
          <w:tab w:val="left" w:pos="1134"/>
        </w:tabs>
        <w:spacing w:after="0"/>
        <w:jc w:val="both"/>
        <w:rPr>
          <w:rFonts w:ascii="Times New Roman" w:hAnsi="Times New Roman"/>
          <w:sz w:val="28"/>
          <w:szCs w:val="28"/>
          <w:lang w:eastAsia="ru-RU"/>
        </w:rPr>
      </w:pPr>
      <w:r w:rsidRPr="00425C2B">
        <w:rPr>
          <w:rFonts w:ascii="Times New Roman" w:hAnsi="Times New Roman"/>
          <w:sz w:val="28"/>
          <w:szCs w:val="28"/>
          <w:lang w:eastAsia="ru-RU"/>
        </w:rPr>
        <w:t>2.Формирование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43E9A" w:rsidRPr="00425C2B" w:rsidRDefault="00343E9A" w:rsidP="00343E9A">
      <w:pPr>
        <w:widowControl w:val="0"/>
        <w:tabs>
          <w:tab w:val="left" w:pos="426"/>
          <w:tab w:val="left" w:pos="1134"/>
        </w:tabs>
        <w:spacing w:after="0"/>
        <w:jc w:val="both"/>
        <w:rPr>
          <w:rFonts w:ascii="Times New Roman" w:hAnsi="Times New Roman"/>
          <w:sz w:val="28"/>
          <w:szCs w:val="28"/>
          <w:lang w:eastAsia="ru-RU"/>
        </w:rPr>
      </w:pPr>
      <w:r w:rsidRPr="00425C2B">
        <w:rPr>
          <w:rFonts w:ascii="Times New Roman" w:hAnsi="Times New Roman"/>
          <w:sz w:val="28"/>
          <w:szCs w:val="28"/>
          <w:lang w:eastAsia="ru-RU"/>
        </w:rPr>
        <w:t xml:space="preserve">3. Учет и анализ микробиологических показателей; </w:t>
      </w:r>
    </w:p>
    <w:p w:rsidR="00343E9A" w:rsidRPr="00425C2B" w:rsidRDefault="00343E9A" w:rsidP="00343E9A">
      <w:pPr>
        <w:widowControl w:val="0"/>
        <w:tabs>
          <w:tab w:val="left" w:pos="426"/>
          <w:tab w:val="left" w:pos="1134"/>
        </w:tabs>
        <w:spacing w:after="0"/>
        <w:jc w:val="both"/>
        <w:rPr>
          <w:rFonts w:ascii="Times New Roman" w:hAnsi="Times New Roman"/>
          <w:sz w:val="28"/>
          <w:szCs w:val="28"/>
          <w:lang w:eastAsia="ru-RU"/>
        </w:rPr>
      </w:pPr>
      <w:r w:rsidRPr="00425C2B">
        <w:rPr>
          <w:rFonts w:ascii="Times New Roman" w:hAnsi="Times New Roman"/>
          <w:sz w:val="28"/>
          <w:szCs w:val="28"/>
          <w:lang w:eastAsia="ru-RU"/>
        </w:rPr>
        <w:t>4.Обучение студентов оформлению медицинской документации;</w:t>
      </w:r>
    </w:p>
    <w:p w:rsidR="00343E9A" w:rsidRPr="00425C2B" w:rsidRDefault="00343E9A" w:rsidP="00343E9A">
      <w:pPr>
        <w:widowControl w:val="0"/>
        <w:shd w:val="clear" w:color="auto" w:fill="FFFFFF"/>
        <w:tabs>
          <w:tab w:val="left" w:pos="426"/>
          <w:tab w:val="left" w:pos="1134"/>
        </w:tabs>
        <w:spacing w:after="0"/>
        <w:jc w:val="both"/>
        <w:rPr>
          <w:rFonts w:ascii="Times New Roman" w:hAnsi="Times New Roman"/>
          <w:color w:val="000000"/>
          <w:spacing w:val="-2"/>
          <w:sz w:val="28"/>
          <w:szCs w:val="28"/>
          <w:lang w:eastAsia="ru-RU"/>
        </w:rPr>
      </w:pPr>
      <w:r w:rsidRPr="00425C2B">
        <w:rPr>
          <w:rFonts w:ascii="Times New Roman" w:hAnsi="Times New Roman"/>
          <w:color w:val="000000"/>
          <w:sz w:val="28"/>
          <w:szCs w:val="28"/>
          <w:lang w:eastAsia="ru-RU"/>
        </w:rPr>
        <w:t xml:space="preserve">5.Закрепление </w:t>
      </w:r>
      <w:r w:rsidRPr="00425C2B">
        <w:rPr>
          <w:rFonts w:ascii="Times New Roman" w:hAnsi="Times New Roman"/>
          <w:sz w:val="28"/>
          <w:szCs w:val="28"/>
          <w:lang w:eastAsia="ru-RU"/>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425C2B">
        <w:rPr>
          <w:rFonts w:ascii="Times New Roman" w:hAnsi="Times New Roman"/>
          <w:color w:val="000000"/>
          <w:spacing w:val="-2"/>
          <w:sz w:val="28"/>
          <w:szCs w:val="28"/>
          <w:lang w:eastAsia="ru-RU"/>
        </w:rPr>
        <w:t>.</w:t>
      </w:r>
    </w:p>
    <w:p w:rsidR="00343E9A" w:rsidRPr="00F23FD1" w:rsidRDefault="00343E9A" w:rsidP="00343E9A">
      <w:pPr>
        <w:spacing w:after="0"/>
        <w:jc w:val="center"/>
        <w:rPr>
          <w:rFonts w:ascii="Times New Roman" w:hAnsi="Times New Roman"/>
          <w:b/>
          <w:sz w:val="28"/>
          <w:szCs w:val="24"/>
        </w:rPr>
      </w:pPr>
      <w:r w:rsidRPr="00F23FD1">
        <w:rPr>
          <w:rFonts w:ascii="Times New Roman" w:hAnsi="Times New Roman"/>
          <w:b/>
          <w:sz w:val="28"/>
          <w:szCs w:val="24"/>
        </w:rPr>
        <w:t>Программа практики.</w:t>
      </w:r>
    </w:p>
    <w:p w:rsidR="00343E9A" w:rsidRPr="00F23FD1" w:rsidRDefault="00343E9A" w:rsidP="00343E9A">
      <w:pPr>
        <w:pStyle w:val="21"/>
        <w:spacing w:after="0" w:line="276" w:lineRule="auto"/>
        <w:jc w:val="both"/>
        <w:rPr>
          <w:i/>
          <w:sz w:val="28"/>
        </w:rPr>
      </w:pPr>
      <w:r w:rsidRPr="00F23FD1">
        <w:rPr>
          <w:sz w:val="28"/>
        </w:rPr>
        <w:t xml:space="preserve">    </w:t>
      </w:r>
      <w:r w:rsidRPr="00F23FD1">
        <w:rPr>
          <w:i/>
          <w:sz w:val="28"/>
        </w:rPr>
        <w:t>В результате прохождения практики студенты должны уметь самостоятельно:</w:t>
      </w:r>
    </w:p>
    <w:p w:rsidR="00343E9A" w:rsidRPr="00425C2B" w:rsidRDefault="00343E9A" w:rsidP="00343E9A">
      <w:pPr>
        <w:numPr>
          <w:ilvl w:val="0"/>
          <w:numId w:val="2"/>
        </w:num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с</w:t>
      </w:r>
      <w:r w:rsidRPr="00425C2B">
        <w:rPr>
          <w:rFonts w:ascii="Times New Roman" w:hAnsi="Times New Roman"/>
          <w:sz w:val="28"/>
          <w:szCs w:val="28"/>
          <w:lang w:eastAsia="ru-RU"/>
        </w:rPr>
        <w:t>амостоятельно</w:t>
      </w:r>
      <w:proofErr w:type="gramEnd"/>
      <w:r w:rsidRPr="00425C2B">
        <w:rPr>
          <w:rFonts w:ascii="Times New Roman" w:hAnsi="Times New Roman"/>
          <w:sz w:val="28"/>
          <w:szCs w:val="28"/>
          <w:lang w:eastAsia="ru-RU"/>
        </w:rPr>
        <w:t xml:space="preserve"> принимать, маркировать и регистрировать биоматериал</w:t>
      </w:r>
    </w:p>
    <w:p w:rsidR="00343E9A" w:rsidRPr="00425C2B" w:rsidRDefault="00343E9A" w:rsidP="00343E9A">
      <w:pPr>
        <w:numPr>
          <w:ilvl w:val="0"/>
          <w:numId w:val="2"/>
        </w:num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готовить</w:t>
      </w:r>
      <w:proofErr w:type="gramEnd"/>
      <w:r>
        <w:rPr>
          <w:rFonts w:ascii="Times New Roman" w:hAnsi="Times New Roman"/>
          <w:sz w:val="28"/>
          <w:szCs w:val="28"/>
          <w:lang w:eastAsia="ru-RU"/>
        </w:rPr>
        <w:t xml:space="preserve"> </w:t>
      </w:r>
      <w:r w:rsidRPr="00425C2B">
        <w:rPr>
          <w:rFonts w:ascii="Times New Roman" w:hAnsi="Times New Roman"/>
          <w:sz w:val="28"/>
          <w:szCs w:val="28"/>
          <w:lang w:eastAsia="ru-RU"/>
        </w:rPr>
        <w:t>питательные среды, проводить подготовку</w:t>
      </w:r>
      <w:r>
        <w:rPr>
          <w:rFonts w:ascii="Times New Roman" w:hAnsi="Times New Roman"/>
          <w:sz w:val="28"/>
          <w:szCs w:val="28"/>
          <w:lang w:eastAsia="ru-RU"/>
        </w:rPr>
        <w:t xml:space="preserve"> оборудования и посуды</w:t>
      </w:r>
      <w:r w:rsidRPr="00425C2B">
        <w:rPr>
          <w:rFonts w:ascii="Times New Roman" w:hAnsi="Times New Roman"/>
          <w:sz w:val="28"/>
          <w:szCs w:val="28"/>
          <w:lang w:eastAsia="ru-RU"/>
        </w:rPr>
        <w:t xml:space="preserve"> для исследования. </w:t>
      </w:r>
    </w:p>
    <w:p w:rsidR="00343E9A" w:rsidRPr="00425C2B" w:rsidRDefault="00343E9A" w:rsidP="00343E9A">
      <w:pPr>
        <w:numPr>
          <w:ilvl w:val="0"/>
          <w:numId w:val="2"/>
        </w:numPr>
        <w:spacing w:after="0"/>
        <w:jc w:val="both"/>
        <w:rPr>
          <w:rFonts w:ascii="Times New Roman" w:hAnsi="Times New Roman"/>
          <w:sz w:val="28"/>
          <w:szCs w:val="28"/>
          <w:lang w:eastAsia="ru-RU"/>
        </w:rPr>
      </w:pPr>
      <w:proofErr w:type="gramStart"/>
      <w:r>
        <w:rPr>
          <w:rFonts w:ascii="Times New Roman" w:hAnsi="Times New Roman"/>
          <w:sz w:val="28"/>
          <w:szCs w:val="28"/>
          <w:lang w:eastAsia="ru-RU"/>
        </w:rPr>
        <w:t>м</w:t>
      </w:r>
      <w:r w:rsidRPr="00425C2B">
        <w:rPr>
          <w:rFonts w:ascii="Times New Roman" w:hAnsi="Times New Roman"/>
          <w:sz w:val="28"/>
          <w:szCs w:val="28"/>
          <w:lang w:eastAsia="ru-RU"/>
        </w:rPr>
        <w:t>икробиологическое</w:t>
      </w:r>
      <w:proofErr w:type="gramEnd"/>
      <w:r w:rsidRPr="00425C2B">
        <w:rPr>
          <w:rFonts w:ascii="Times New Roman" w:hAnsi="Times New Roman"/>
          <w:sz w:val="28"/>
          <w:szCs w:val="28"/>
          <w:lang w:eastAsia="ru-RU"/>
        </w:rPr>
        <w:t xml:space="preserve"> исследование сердечно-сосудистой системы, глаз, ушей, пищеварительной системы, дыхательной системы и ЦНС. </w:t>
      </w:r>
      <w:r>
        <w:rPr>
          <w:rFonts w:ascii="Times New Roman" w:hAnsi="Times New Roman"/>
          <w:sz w:val="28"/>
          <w:szCs w:val="28"/>
          <w:lang w:eastAsia="ru-RU"/>
        </w:rPr>
        <w:t>м</w:t>
      </w:r>
      <w:r w:rsidRPr="00425C2B">
        <w:rPr>
          <w:rFonts w:ascii="Times New Roman" w:hAnsi="Times New Roman"/>
          <w:sz w:val="28"/>
          <w:szCs w:val="28"/>
          <w:lang w:eastAsia="ru-RU"/>
        </w:rPr>
        <w:t>икробиологическое исследование инфицированных ран и мочеполовой системы.</w:t>
      </w:r>
    </w:p>
    <w:p w:rsidR="00343E9A" w:rsidRPr="00F23FD1" w:rsidRDefault="00343E9A" w:rsidP="00343E9A">
      <w:pPr>
        <w:spacing w:after="0"/>
        <w:jc w:val="both"/>
        <w:rPr>
          <w:rFonts w:ascii="Times New Roman" w:hAnsi="Times New Roman"/>
          <w:sz w:val="28"/>
          <w:szCs w:val="24"/>
        </w:rPr>
      </w:pPr>
    </w:p>
    <w:p w:rsidR="00343E9A" w:rsidRPr="00F23FD1" w:rsidRDefault="00343E9A" w:rsidP="00343E9A">
      <w:pPr>
        <w:spacing w:after="0"/>
        <w:jc w:val="center"/>
        <w:rPr>
          <w:rFonts w:ascii="Times New Roman" w:hAnsi="Times New Roman"/>
          <w:b/>
          <w:sz w:val="28"/>
          <w:szCs w:val="24"/>
        </w:rPr>
      </w:pPr>
      <w:r w:rsidRPr="00F23FD1">
        <w:rPr>
          <w:rFonts w:ascii="Times New Roman" w:hAnsi="Times New Roman"/>
          <w:b/>
          <w:sz w:val="28"/>
          <w:szCs w:val="24"/>
        </w:rPr>
        <w:t>По окончании практики студент должен</w:t>
      </w:r>
    </w:p>
    <w:p w:rsidR="00343E9A" w:rsidRPr="00F23FD1" w:rsidRDefault="00343E9A" w:rsidP="00343E9A">
      <w:pPr>
        <w:spacing w:after="0"/>
        <w:jc w:val="center"/>
        <w:rPr>
          <w:rFonts w:ascii="Times New Roman" w:hAnsi="Times New Roman"/>
          <w:b/>
          <w:sz w:val="28"/>
          <w:szCs w:val="24"/>
        </w:rPr>
      </w:pPr>
      <w:proofErr w:type="gramStart"/>
      <w:r w:rsidRPr="00F23FD1">
        <w:rPr>
          <w:rFonts w:ascii="Times New Roman" w:hAnsi="Times New Roman"/>
          <w:b/>
          <w:sz w:val="28"/>
          <w:szCs w:val="24"/>
        </w:rPr>
        <w:t>представить</w:t>
      </w:r>
      <w:proofErr w:type="gramEnd"/>
      <w:r w:rsidRPr="00F23FD1">
        <w:rPr>
          <w:rFonts w:ascii="Times New Roman" w:hAnsi="Times New Roman"/>
          <w:b/>
          <w:sz w:val="28"/>
          <w:szCs w:val="24"/>
        </w:rPr>
        <w:t xml:space="preserve"> в колледж следующие документы:</w:t>
      </w:r>
    </w:p>
    <w:p w:rsidR="00343E9A" w:rsidRPr="006C3FD6" w:rsidRDefault="00343E9A" w:rsidP="00343E9A">
      <w:pPr>
        <w:numPr>
          <w:ilvl w:val="0"/>
          <w:numId w:val="1"/>
        </w:numPr>
        <w:tabs>
          <w:tab w:val="num" w:pos="360"/>
        </w:tabs>
        <w:spacing w:after="0"/>
        <w:ind w:left="360"/>
        <w:jc w:val="both"/>
        <w:rPr>
          <w:rFonts w:ascii="Times New Roman" w:hAnsi="Times New Roman"/>
          <w:sz w:val="28"/>
          <w:szCs w:val="24"/>
          <w:lang w:eastAsia="ru-RU"/>
        </w:rPr>
      </w:pPr>
      <w:r w:rsidRPr="006C3FD6">
        <w:rPr>
          <w:rFonts w:ascii="Times New Roman" w:hAnsi="Times New Roman"/>
          <w:sz w:val="28"/>
          <w:szCs w:val="24"/>
          <w:lang w:eastAsia="ru-RU"/>
        </w:rPr>
        <w:t xml:space="preserve">Дневник с оценкой за практику, заверенный подписью общего руководителя </w:t>
      </w:r>
    </w:p>
    <w:p w:rsidR="00343E9A" w:rsidRPr="006C3FD6" w:rsidRDefault="00343E9A" w:rsidP="00343E9A">
      <w:pPr>
        <w:numPr>
          <w:ilvl w:val="0"/>
          <w:numId w:val="1"/>
        </w:numPr>
        <w:tabs>
          <w:tab w:val="num" w:pos="360"/>
        </w:tabs>
        <w:spacing w:after="0"/>
        <w:ind w:left="360"/>
        <w:jc w:val="both"/>
        <w:rPr>
          <w:rFonts w:ascii="Times New Roman" w:hAnsi="Times New Roman"/>
          <w:sz w:val="28"/>
          <w:szCs w:val="24"/>
          <w:lang w:eastAsia="ru-RU"/>
        </w:rPr>
      </w:pPr>
      <w:r w:rsidRPr="006C3FD6">
        <w:rPr>
          <w:rFonts w:ascii="Times New Roman" w:hAnsi="Times New Roman"/>
          <w:sz w:val="28"/>
          <w:szCs w:val="24"/>
          <w:lang w:eastAsia="ru-RU"/>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343E9A" w:rsidRPr="006C3FD6" w:rsidRDefault="00343E9A" w:rsidP="00343E9A">
      <w:pPr>
        <w:numPr>
          <w:ilvl w:val="0"/>
          <w:numId w:val="1"/>
        </w:numPr>
        <w:tabs>
          <w:tab w:val="num" w:pos="360"/>
        </w:tabs>
        <w:spacing w:after="0"/>
        <w:ind w:left="360"/>
        <w:jc w:val="both"/>
        <w:rPr>
          <w:rFonts w:ascii="Times New Roman" w:hAnsi="Times New Roman"/>
          <w:sz w:val="28"/>
          <w:szCs w:val="24"/>
          <w:lang w:eastAsia="ru-RU"/>
        </w:rPr>
      </w:pPr>
      <w:r w:rsidRPr="006C3FD6">
        <w:rPr>
          <w:rFonts w:ascii="Times New Roman" w:hAnsi="Times New Roman"/>
          <w:sz w:val="28"/>
          <w:szCs w:val="24"/>
          <w:lang w:eastAsia="ru-RU"/>
        </w:rPr>
        <w:t>Выполненную самостоятельную работу.</w:t>
      </w:r>
    </w:p>
    <w:p w:rsidR="00343E9A" w:rsidRDefault="00343E9A" w:rsidP="00343E9A">
      <w:pPr>
        <w:widowControl w:val="0"/>
        <w:spacing w:after="0"/>
        <w:jc w:val="both"/>
        <w:rPr>
          <w:rFonts w:ascii="Times New Roman" w:hAnsi="Times New Roman"/>
          <w:sz w:val="28"/>
          <w:szCs w:val="28"/>
          <w:lang w:eastAsia="ru-RU"/>
        </w:rPr>
      </w:pPr>
    </w:p>
    <w:p w:rsidR="00343E9A" w:rsidRPr="00602946" w:rsidRDefault="00343E9A" w:rsidP="00343E9A">
      <w:pPr>
        <w:widowControl w:val="0"/>
        <w:spacing w:after="0"/>
        <w:ind w:firstLine="360"/>
        <w:jc w:val="both"/>
        <w:rPr>
          <w:rFonts w:ascii="Times New Roman" w:hAnsi="Times New Roman"/>
          <w:sz w:val="32"/>
          <w:szCs w:val="28"/>
          <w:lang w:eastAsia="ru-RU"/>
        </w:rPr>
      </w:pPr>
      <w:r w:rsidRPr="00602946">
        <w:rPr>
          <w:rFonts w:ascii="Times New Roman" w:hAnsi="Times New Roman"/>
          <w:sz w:val="28"/>
          <w:szCs w:val="28"/>
          <w:lang w:eastAsia="ru-RU"/>
        </w:rPr>
        <w:t>Прохождение данной учебной практики направлено на формирование общих (ОК) и профессиональных (ПК) компетенций:</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lastRenderedPageBreak/>
        <w:t>ОК 1. Понимать сущность и социальную значимость своей будущей профессии, проявлять к ней устойчивый интерес.</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3. Решать проблемы, оценивать риски и принимать решения в нестандартных ситуациях.</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5. Использовать информационно-коммуникационные технологии для совершенствования профессиональной деятельности.</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6. Работать в коллективе и команде, эффективно общаться с коллегами, руководством, потребителями.</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9. Быть готовым к смене технологий в профессиональной деятельности.</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11. Быть готовым брать на себя нравственные обязательства по отношению к природе, обществу и человеку.</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12. Оказывать первую медицинскую помощь при неотложных состояниях.</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r w:rsidRPr="00602946">
        <w:rPr>
          <w:rFonts w:ascii="Times New Roman" w:hAnsi="Times New Roman"/>
          <w:sz w:val="28"/>
          <w:szCs w:val="20"/>
          <w:lang w:eastAsia="ru-RU"/>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343E9A" w:rsidRPr="00602946" w:rsidRDefault="00343E9A" w:rsidP="00343E9A">
      <w:pPr>
        <w:widowControl w:val="0"/>
        <w:autoSpaceDE w:val="0"/>
        <w:autoSpaceDN w:val="0"/>
        <w:adjustRightInd w:val="0"/>
        <w:spacing w:after="0" w:line="240" w:lineRule="auto"/>
        <w:ind w:left="360"/>
        <w:jc w:val="both"/>
        <w:rPr>
          <w:rFonts w:ascii="Times New Roman" w:hAnsi="Times New Roman"/>
          <w:sz w:val="28"/>
          <w:szCs w:val="20"/>
          <w:lang w:eastAsia="ru-RU"/>
        </w:rPr>
      </w:pPr>
    </w:p>
    <w:p w:rsidR="00343E9A" w:rsidRPr="00602946" w:rsidRDefault="00343E9A" w:rsidP="00343E9A">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7.1. Готовить рабочее место и аппаратуру для проведения клинических лабораторных исследований.</w:t>
      </w:r>
    </w:p>
    <w:p w:rsidR="00343E9A" w:rsidRPr="00602946" w:rsidRDefault="00343E9A" w:rsidP="00343E9A">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7.2. Осуществлять высокотехнологичные клинические лабораторные исследования биологических материалов.</w:t>
      </w:r>
    </w:p>
    <w:p w:rsidR="00343E9A" w:rsidRPr="00602946" w:rsidRDefault="00343E9A" w:rsidP="00343E9A">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7.3. Проводить контроль качества высокотехнологичных клинических лабораторных исследований.</w:t>
      </w:r>
    </w:p>
    <w:p w:rsidR="00343E9A" w:rsidRPr="00602946" w:rsidRDefault="00343E9A" w:rsidP="00343E9A">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7.4. Дифференцировать результаты проведенных исследований с позиции "норма - патология".</w:t>
      </w:r>
    </w:p>
    <w:p w:rsidR="00343E9A" w:rsidRPr="00602946" w:rsidRDefault="00343E9A" w:rsidP="00343E9A">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lastRenderedPageBreak/>
        <w:t>ПК 7.5. Регистрировать результаты проведенных исследований.</w:t>
      </w:r>
    </w:p>
    <w:p w:rsidR="00343E9A" w:rsidRPr="00602946" w:rsidRDefault="00343E9A" w:rsidP="00343E9A">
      <w:pPr>
        <w:widowControl w:val="0"/>
        <w:autoSpaceDE w:val="0"/>
        <w:autoSpaceDN w:val="0"/>
        <w:adjustRightInd w:val="0"/>
        <w:spacing w:after="0"/>
        <w:ind w:left="360"/>
        <w:jc w:val="both"/>
        <w:rPr>
          <w:rFonts w:ascii="Times New Roman" w:hAnsi="Times New Roman"/>
          <w:sz w:val="28"/>
          <w:szCs w:val="20"/>
          <w:lang w:eastAsia="ru-RU"/>
        </w:rPr>
      </w:pPr>
      <w:r w:rsidRPr="00602946">
        <w:rPr>
          <w:rFonts w:ascii="Times New Roman" w:hAnsi="Times New Roman"/>
          <w:sz w:val="28"/>
          <w:szCs w:val="20"/>
          <w:lang w:eastAsia="ru-RU"/>
        </w:rPr>
        <w:t>ПК 7.6. Проводить утилизацию биологического материала, дезинфекцию и стерилизацию использованной лабораторной посуды, инструментария, средств защиты.</w:t>
      </w:r>
    </w:p>
    <w:p w:rsidR="00343E9A" w:rsidRPr="00F23FD1" w:rsidRDefault="00343E9A" w:rsidP="00343E9A">
      <w:pPr>
        <w:widowControl w:val="0"/>
        <w:tabs>
          <w:tab w:val="right" w:leader="underscore" w:pos="9639"/>
        </w:tabs>
        <w:spacing w:before="240" w:after="120"/>
        <w:rPr>
          <w:rFonts w:ascii="Times New Roman" w:hAnsi="Times New Roman"/>
          <w:b/>
          <w:bCs/>
          <w:sz w:val="28"/>
          <w:szCs w:val="24"/>
        </w:rPr>
      </w:pPr>
      <w:r w:rsidRPr="00F23FD1">
        <w:rPr>
          <w:rFonts w:ascii="Times New Roman" w:hAnsi="Times New Roman"/>
          <w:b/>
          <w:bCs/>
          <w:sz w:val="28"/>
          <w:szCs w:val="24"/>
        </w:rPr>
        <w:t xml:space="preserve">В результате </w:t>
      </w:r>
      <w:r>
        <w:rPr>
          <w:rFonts w:ascii="Times New Roman" w:hAnsi="Times New Roman"/>
          <w:b/>
          <w:sz w:val="28"/>
          <w:szCs w:val="24"/>
        </w:rPr>
        <w:t>учебной</w:t>
      </w:r>
      <w:r w:rsidRPr="00F23FD1">
        <w:rPr>
          <w:rFonts w:ascii="Times New Roman" w:hAnsi="Times New Roman"/>
          <w:b/>
          <w:bCs/>
          <w:sz w:val="28"/>
          <w:szCs w:val="24"/>
        </w:rPr>
        <w:t xml:space="preserve"> практики обучающийся должен:</w:t>
      </w:r>
    </w:p>
    <w:p w:rsidR="00343E9A" w:rsidRPr="006C3FD6" w:rsidRDefault="00343E9A" w:rsidP="00343E9A">
      <w:pPr>
        <w:widowControl w:val="0"/>
        <w:tabs>
          <w:tab w:val="right" w:leader="underscore" w:pos="9639"/>
        </w:tabs>
        <w:spacing w:before="240" w:after="120"/>
        <w:rPr>
          <w:rFonts w:ascii="Times New Roman" w:hAnsi="Times New Roman"/>
          <w:b/>
          <w:bCs/>
          <w:sz w:val="28"/>
          <w:szCs w:val="28"/>
          <w:lang w:eastAsia="ru-RU"/>
        </w:rPr>
      </w:pPr>
      <w:r w:rsidRPr="006C3FD6">
        <w:rPr>
          <w:rFonts w:ascii="Times New Roman" w:hAnsi="Times New Roman"/>
          <w:b/>
          <w:bCs/>
          <w:sz w:val="28"/>
          <w:szCs w:val="28"/>
          <w:lang w:eastAsia="ru-RU"/>
        </w:rPr>
        <w:t>Приобрести практический опыт:</w:t>
      </w:r>
    </w:p>
    <w:p w:rsidR="00343E9A" w:rsidRPr="006C3FD6" w:rsidRDefault="00343E9A" w:rsidP="0034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ПО.6 </w:t>
      </w:r>
      <w:r w:rsidRPr="006C3FD6">
        <w:rPr>
          <w:rFonts w:ascii="Times New Roman" w:hAnsi="Times New Roman"/>
          <w:sz w:val="28"/>
          <w:szCs w:val="28"/>
          <w:lang w:eastAsia="ru-RU"/>
        </w:rPr>
        <w:t>применения техники бактериологических, вирусологических, микологических и иммунологических исследований.</w:t>
      </w:r>
    </w:p>
    <w:p w:rsidR="00343E9A" w:rsidRPr="006C3FD6" w:rsidRDefault="00343E9A" w:rsidP="00343E9A">
      <w:pPr>
        <w:widowControl w:val="0"/>
        <w:autoSpaceDE w:val="0"/>
        <w:autoSpaceDN w:val="0"/>
        <w:adjustRightInd w:val="0"/>
        <w:spacing w:after="0" w:line="240" w:lineRule="auto"/>
        <w:jc w:val="both"/>
        <w:rPr>
          <w:rFonts w:ascii="Times New Roman" w:hAnsi="Times New Roman"/>
          <w:b/>
          <w:sz w:val="28"/>
          <w:szCs w:val="28"/>
          <w:lang w:eastAsia="ru-RU"/>
        </w:rPr>
      </w:pPr>
      <w:r w:rsidRPr="006C3FD6">
        <w:rPr>
          <w:rFonts w:ascii="Times New Roman" w:hAnsi="Times New Roman"/>
          <w:b/>
          <w:sz w:val="28"/>
          <w:szCs w:val="28"/>
          <w:lang w:eastAsia="ru-RU"/>
        </w:rPr>
        <w:t>Уметь:</w:t>
      </w:r>
    </w:p>
    <w:p w:rsidR="00343E9A" w:rsidRPr="006C3FD6" w:rsidRDefault="00343E9A" w:rsidP="00343E9A">
      <w:pPr>
        <w:widowControl w:val="0"/>
        <w:autoSpaceDE w:val="0"/>
        <w:autoSpaceDN w:val="0"/>
        <w:adjustRightInd w:val="0"/>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У 18. использовать методы микробиологического исследования в клинической микробиологии;</w:t>
      </w:r>
    </w:p>
    <w:p w:rsidR="00343E9A" w:rsidRPr="006C3FD6" w:rsidRDefault="00343E9A" w:rsidP="00343E9A">
      <w:pPr>
        <w:widowControl w:val="0"/>
        <w:autoSpaceDE w:val="0"/>
        <w:autoSpaceDN w:val="0"/>
        <w:adjustRightInd w:val="0"/>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У 19. работать на современном лабораторном оборудовании.</w:t>
      </w:r>
    </w:p>
    <w:p w:rsidR="00343E9A" w:rsidRPr="006C3FD6" w:rsidRDefault="00343E9A" w:rsidP="00343E9A">
      <w:pPr>
        <w:widowControl w:val="0"/>
        <w:autoSpaceDE w:val="0"/>
        <w:autoSpaceDN w:val="0"/>
        <w:adjustRightInd w:val="0"/>
        <w:spacing w:after="0" w:line="240" w:lineRule="auto"/>
        <w:jc w:val="both"/>
        <w:rPr>
          <w:rFonts w:ascii="Times New Roman" w:hAnsi="Times New Roman"/>
          <w:b/>
          <w:sz w:val="28"/>
          <w:szCs w:val="28"/>
          <w:lang w:eastAsia="ru-RU"/>
        </w:rPr>
      </w:pPr>
      <w:r w:rsidRPr="006C3FD6">
        <w:rPr>
          <w:rFonts w:ascii="Times New Roman" w:hAnsi="Times New Roman"/>
          <w:b/>
          <w:sz w:val="28"/>
          <w:szCs w:val="28"/>
          <w:lang w:eastAsia="ru-RU"/>
        </w:rPr>
        <w:t>Знать:</w:t>
      </w:r>
    </w:p>
    <w:p w:rsidR="00343E9A" w:rsidRPr="006C3FD6" w:rsidRDefault="00343E9A" w:rsidP="00343E9A">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22. теоретические основы современных методов исследования, используемых в клинической микробиологии;</w:t>
      </w:r>
    </w:p>
    <w:p w:rsidR="00343E9A" w:rsidRPr="006C3FD6" w:rsidRDefault="00343E9A" w:rsidP="00343E9A">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23. теоретические основы современных высокотехнологичных методов, используемых в лабораторной диагностике и аналитике;</w:t>
      </w:r>
    </w:p>
    <w:p w:rsidR="00343E9A" w:rsidRPr="006C3FD6" w:rsidRDefault="00343E9A" w:rsidP="00343E9A">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 xml:space="preserve">З 24. устройство современных полуавтоматических аналитических систем и </w:t>
      </w:r>
      <w:proofErr w:type="spellStart"/>
      <w:r w:rsidRPr="006C3FD6">
        <w:rPr>
          <w:rFonts w:ascii="Times New Roman" w:eastAsia="Calibri" w:hAnsi="Times New Roman"/>
          <w:sz w:val="28"/>
          <w:szCs w:val="28"/>
        </w:rPr>
        <w:t>автоанализаторов</w:t>
      </w:r>
      <w:proofErr w:type="spellEnd"/>
      <w:r w:rsidRPr="006C3FD6">
        <w:rPr>
          <w:rFonts w:ascii="Times New Roman" w:eastAsia="Calibri" w:hAnsi="Times New Roman"/>
          <w:sz w:val="28"/>
          <w:szCs w:val="28"/>
        </w:rPr>
        <w:t xml:space="preserve"> для микробиологических методов исследования;</w:t>
      </w:r>
    </w:p>
    <w:p w:rsidR="00343E9A" w:rsidRPr="006C3FD6" w:rsidRDefault="00343E9A" w:rsidP="00343E9A">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25. правила взятия, транспортировки и хранения биологического материала;</w:t>
      </w:r>
    </w:p>
    <w:p w:rsidR="00343E9A" w:rsidRPr="006C3FD6" w:rsidRDefault="00343E9A" w:rsidP="00343E9A">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26. физиологию основных возбудителей оппортунистических инфекций;</w:t>
      </w:r>
    </w:p>
    <w:p w:rsidR="00343E9A" w:rsidRPr="006C3FD6" w:rsidRDefault="00343E9A" w:rsidP="00343E9A">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27. эпидемиологию, патогенез и клинику оппортунистических инфекций;</w:t>
      </w:r>
    </w:p>
    <w:p w:rsidR="00343E9A" w:rsidRPr="006C3FD6" w:rsidRDefault="00343E9A" w:rsidP="00343E9A">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28. особенности проведения клинико-микробиологического исследования при оппортунистических инфекциях;</w:t>
      </w:r>
    </w:p>
    <w:p w:rsidR="00343E9A" w:rsidRPr="006C3FD6" w:rsidRDefault="00343E9A" w:rsidP="00343E9A">
      <w:pPr>
        <w:spacing w:after="0" w:line="240" w:lineRule="auto"/>
        <w:jc w:val="both"/>
        <w:rPr>
          <w:rFonts w:ascii="Times New Roman" w:eastAsia="Calibri" w:hAnsi="Times New Roman"/>
          <w:sz w:val="28"/>
          <w:szCs w:val="28"/>
        </w:rPr>
      </w:pPr>
      <w:r w:rsidRPr="006C3FD6">
        <w:rPr>
          <w:rFonts w:ascii="Times New Roman" w:eastAsia="Calibri" w:hAnsi="Times New Roman"/>
          <w:sz w:val="28"/>
          <w:szCs w:val="28"/>
        </w:rPr>
        <w:t>З 29. оппортунистические инфекции в различных тканях, органах и системах организма.</w:t>
      </w: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2828ED" w:rsidRDefault="002828ED"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FC2BD7" w:rsidRDefault="00FC2BD7" w:rsidP="00343E9A">
      <w:pPr>
        <w:spacing w:after="0"/>
        <w:jc w:val="center"/>
        <w:rPr>
          <w:rFonts w:ascii="Times New Roman" w:hAnsi="Times New Roman"/>
          <w:b/>
          <w:sz w:val="28"/>
          <w:szCs w:val="28"/>
        </w:rPr>
      </w:pPr>
    </w:p>
    <w:p w:rsidR="00343E9A" w:rsidRPr="00F23FD1" w:rsidRDefault="00343E9A" w:rsidP="00343E9A">
      <w:pPr>
        <w:spacing w:after="0"/>
        <w:jc w:val="center"/>
        <w:rPr>
          <w:rFonts w:ascii="Times New Roman" w:hAnsi="Times New Roman"/>
          <w:b/>
          <w:sz w:val="28"/>
          <w:szCs w:val="28"/>
        </w:rPr>
      </w:pPr>
      <w:r w:rsidRPr="00F23FD1">
        <w:rPr>
          <w:rFonts w:ascii="Times New Roman" w:hAnsi="Times New Roman"/>
          <w:b/>
          <w:sz w:val="28"/>
          <w:szCs w:val="28"/>
        </w:rPr>
        <w:lastRenderedPageBreak/>
        <w:t xml:space="preserve">Тематический план </w:t>
      </w:r>
    </w:p>
    <w:tbl>
      <w:tblPr>
        <w:tblpPr w:leftFromText="180" w:rightFromText="180" w:vertAnchor="text" w:horzAnchor="margin" w:tblpY="16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662"/>
        <w:gridCol w:w="992"/>
        <w:gridCol w:w="1134"/>
      </w:tblGrid>
      <w:tr w:rsidR="00343E9A" w:rsidRPr="006C3FD6" w:rsidTr="000F180E">
        <w:trPr>
          <w:trHeight w:val="255"/>
        </w:trPr>
        <w:tc>
          <w:tcPr>
            <w:tcW w:w="959" w:type="dxa"/>
            <w:vMerge w:val="restart"/>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jc w:val="center"/>
              <w:rPr>
                <w:rFonts w:ascii="Times New Roman" w:hAnsi="Times New Roman"/>
                <w:b/>
                <w:bCs/>
                <w:sz w:val="28"/>
                <w:szCs w:val="28"/>
                <w:lang w:eastAsia="ru-RU"/>
              </w:rPr>
            </w:pPr>
            <w:r w:rsidRPr="006C3FD6">
              <w:rPr>
                <w:rFonts w:ascii="Times New Roman" w:hAnsi="Times New Roman"/>
                <w:b/>
                <w:bCs/>
                <w:sz w:val="28"/>
                <w:szCs w:val="28"/>
                <w:lang w:eastAsia="ru-RU"/>
              </w:rPr>
              <w:t>№</w:t>
            </w:r>
          </w:p>
        </w:tc>
        <w:tc>
          <w:tcPr>
            <w:tcW w:w="6662" w:type="dxa"/>
            <w:vMerge w:val="restart"/>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jc w:val="center"/>
              <w:rPr>
                <w:rFonts w:ascii="Times New Roman" w:hAnsi="Times New Roman"/>
                <w:b/>
                <w:bCs/>
                <w:sz w:val="28"/>
                <w:szCs w:val="28"/>
                <w:lang w:eastAsia="ru-RU"/>
              </w:rPr>
            </w:pPr>
            <w:r w:rsidRPr="006C3FD6">
              <w:rPr>
                <w:rFonts w:ascii="Times New Roman" w:hAnsi="Times New Roman"/>
                <w:b/>
                <w:bCs/>
                <w:sz w:val="28"/>
                <w:szCs w:val="28"/>
                <w:lang w:eastAsia="ru-RU"/>
              </w:rPr>
              <w:t>Наименование разделов и тем практики</w:t>
            </w:r>
          </w:p>
        </w:tc>
        <w:tc>
          <w:tcPr>
            <w:tcW w:w="2126" w:type="dxa"/>
            <w:gridSpan w:val="2"/>
            <w:tcBorders>
              <w:top w:val="single" w:sz="4" w:space="0" w:color="000000"/>
              <w:left w:val="single" w:sz="4" w:space="0" w:color="000000"/>
              <w:bottom w:val="single" w:sz="4" w:space="0" w:color="auto"/>
              <w:right w:val="single" w:sz="4" w:space="0" w:color="000000"/>
            </w:tcBorders>
          </w:tcPr>
          <w:p w:rsidR="00343E9A" w:rsidRPr="006C3FD6" w:rsidRDefault="00343E9A" w:rsidP="000F180E">
            <w:pPr>
              <w:jc w:val="center"/>
              <w:rPr>
                <w:rFonts w:ascii="Times New Roman" w:hAnsi="Times New Roman"/>
                <w:b/>
                <w:bCs/>
                <w:sz w:val="28"/>
                <w:szCs w:val="28"/>
                <w:lang w:eastAsia="ru-RU"/>
              </w:rPr>
            </w:pPr>
            <w:r w:rsidRPr="006C3FD6">
              <w:rPr>
                <w:rFonts w:ascii="Times New Roman" w:hAnsi="Times New Roman"/>
                <w:b/>
                <w:bCs/>
                <w:sz w:val="28"/>
                <w:szCs w:val="28"/>
                <w:lang w:eastAsia="ru-RU"/>
              </w:rPr>
              <w:t xml:space="preserve">Количество </w:t>
            </w:r>
          </w:p>
        </w:tc>
      </w:tr>
      <w:tr w:rsidR="00343E9A" w:rsidRPr="006C3FD6" w:rsidTr="000F180E">
        <w:trPr>
          <w:trHeight w:val="285"/>
        </w:trPr>
        <w:tc>
          <w:tcPr>
            <w:tcW w:w="959" w:type="dxa"/>
            <w:vMerge/>
            <w:tcBorders>
              <w:top w:val="single" w:sz="4" w:space="0" w:color="000000"/>
              <w:left w:val="single" w:sz="4" w:space="0" w:color="000000"/>
              <w:bottom w:val="single" w:sz="4" w:space="0" w:color="000000"/>
              <w:right w:val="single" w:sz="4" w:space="0" w:color="000000"/>
            </w:tcBorders>
            <w:vAlign w:val="center"/>
          </w:tcPr>
          <w:p w:rsidR="00343E9A" w:rsidRPr="006C3FD6" w:rsidRDefault="00343E9A" w:rsidP="000F180E">
            <w:pPr>
              <w:rPr>
                <w:rFonts w:ascii="Times New Roman" w:hAnsi="Times New Roman"/>
                <w:sz w:val="28"/>
                <w:szCs w:val="28"/>
                <w:lang w:eastAsia="ru-RU"/>
              </w:rPr>
            </w:pPr>
          </w:p>
        </w:tc>
        <w:tc>
          <w:tcPr>
            <w:tcW w:w="6662" w:type="dxa"/>
            <w:vMerge/>
            <w:tcBorders>
              <w:top w:val="single" w:sz="4" w:space="0" w:color="000000"/>
              <w:left w:val="single" w:sz="4" w:space="0" w:color="000000"/>
              <w:bottom w:val="single" w:sz="4" w:space="0" w:color="000000"/>
              <w:right w:val="single" w:sz="4" w:space="0" w:color="000000"/>
            </w:tcBorders>
            <w:vAlign w:val="center"/>
          </w:tcPr>
          <w:p w:rsidR="00343E9A" w:rsidRPr="006C3FD6" w:rsidRDefault="00343E9A" w:rsidP="000F180E">
            <w:pPr>
              <w:rPr>
                <w:rFonts w:ascii="Times New Roman" w:hAnsi="Times New Roman"/>
                <w:sz w:val="28"/>
                <w:szCs w:val="28"/>
                <w:lang w:eastAsia="ru-RU"/>
              </w:rPr>
            </w:pPr>
          </w:p>
        </w:tc>
        <w:tc>
          <w:tcPr>
            <w:tcW w:w="992" w:type="dxa"/>
            <w:tcBorders>
              <w:top w:val="single" w:sz="4" w:space="0" w:color="auto"/>
              <w:left w:val="single" w:sz="4" w:space="0" w:color="000000"/>
              <w:bottom w:val="single" w:sz="4" w:space="0" w:color="000000"/>
              <w:right w:val="single" w:sz="4" w:space="0" w:color="auto"/>
            </w:tcBorders>
          </w:tcPr>
          <w:p w:rsidR="00343E9A" w:rsidRPr="006C3FD6" w:rsidRDefault="00343E9A" w:rsidP="000F180E">
            <w:pPr>
              <w:jc w:val="center"/>
              <w:rPr>
                <w:rFonts w:ascii="Times New Roman" w:hAnsi="Times New Roman"/>
                <w:sz w:val="28"/>
                <w:szCs w:val="28"/>
                <w:lang w:eastAsia="ru-RU"/>
              </w:rPr>
            </w:pPr>
            <w:proofErr w:type="gramStart"/>
            <w:r w:rsidRPr="006C3FD6">
              <w:rPr>
                <w:rFonts w:ascii="Times New Roman" w:hAnsi="Times New Roman"/>
                <w:sz w:val="28"/>
                <w:szCs w:val="28"/>
                <w:lang w:eastAsia="ru-RU"/>
              </w:rPr>
              <w:t>дней</w:t>
            </w:r>
            <w:proofErr w:type="gramEnd"/>
          </w:p>
        </w:tc>
        <w:tc>
          <w:tcPr>
            <w:tcW w:w="1134" w:type="dxa"/>
            <w:tcBorders>
              <w:top w:val="single" w:sz="4" w:space="0" w:color="auto"/>
              <w:left w:val="single" w:sz="4" w:space="0" w:color="auto"/>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proofErr w:type="gramStart"/>
            <w:r w:rsidRPr="006C3FD6">
              <w:rPr>
                <w:rFonts w:ascii="Times New Roman" w:hAnsi="Times New Roman"/>
                <w:sz w:val="28"/>
                <w:szCs w:val="28"/>
                <w:lang w:eastAsia="ru-RU"/>
              </w:rPr>
              <w:t>часов</w:t>
            </w:r>
            <w:proofErr w:type="gramEnd"/>
          </w:p>
        </w:tc>
      </w:tr>
      <w:tr w:rsidR="00343E9A" w:rsidRPr="006C3FD6" w:rsidTr="000F180E">
        <w:tc>
          <w:tcPr>
            <w:tcW w:w="959"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Микробиологическое исследование сердечно-сосудистой системы, глаз, ушей.</w:t>
            </w:r>
          </w:p>
        </w:tc>
        <w:tc>
          <w:tcPr>
            <w:tcW w:w="992" w:type="dxa"/>
            <w:tcBorders>
              <w:top w:val="single" w:sz="4" w:space="0" w:color="000000"/>
              <w:left w:val="single" w:sz="4" w:space="0" w:color="000000"/>
              <w:bottom w:val="single" w:sz="4" w:space="0" w:color="000000"/>
              <w:right w:val="single" w:sz="4" w:space="0" w:color="auto"/>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343E9A" w:rsidRPr="006C3FD6" w:rsidTr="000F180E">
        <w:tc>
          <w:tcPr>
            <w:tcW w:w="959"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2</w:t>
            </w:r>
          </w:p>
        </w:tc>
        <w:tc>
          <w:tcPr>
            <w:tcW w:w="6662"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 xml:space="preserve">Микробиологическое исследование пищеварительной системы. </w:t>
            </w:r>
          </w:p>
        </w:tc>
        <w:tc>
          <w:tcPr>
            <w:tcW w:w="992" w:type="dxa"/>
            <w:tcBorders>
              <w:top w:val="single" w:sz="4" w:space="0" w:color="000000"/>
              <w:left w:val="single" w:sz="4" w:space="0" w:color="000000"/>
              <w:bottom w:val="single" w:sz="4" w:space="0" w:color="000000"/>
              <w:right w:val="single" w:sz="4" w:space="0" w:color="auto"/>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343E9A" w:rsidRPr="006C3FD6" w:rsidTr="000F180E">
        <w:tc>
          <w:tcPr>
            <w:tcW w:w="959"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3</w:t>
            </w:r>
          </w:p>
        </w:tc>
        <w:tc>
          <w:tcPr>
            <w:tcW w:w="6662"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Микробиологическое исследование дыхательной системы и ЦНС.</w:t>
            </w:r>
          </w:p>
        </w:tc>
        <w:tc>
          <w:tcPr>
            <w:tcW w:w="992" w:type="dxa"/>
            <w:tcBorders>
              <w:top w:val="single" w:sz="4" w:space="0" w:color="000000"/>
              <w:left w:val="single" w:sz="4" w:space="0" w:color="000000"/>
              <w:bottom w:val="single" w:sz="4" w:space="0" w:color="000000"/>
              <w:right w:val="single" w:sz="4" w:space="0" w:color="auto"/>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343E9A" w:rsidRPr="006C3FD6" w:rsidTr="000F180E">
        <w:tc>
          <w:tcPr>
            <w:tcW w:w="959"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4</w:t>
            </w:r>
          </w:p>
        </w:tc>
        <w:tc>
          <w:tcPr>
            <w:tcW w:w="6662"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Микробиологическое исследование мочеполовой системы.</w:t>
            </w:r>
          </w:p>
          <w:p w:rsidR="00343E9A" w:rsidRPr="006C3FD6" w:rsidRDefault="00343E9A" w:rsidP="000F180E">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Микробиологическое исследование инфицированных ран.</w:t>
            </w:r>
          </w:p>
        </w:tc>
        <w:tc>
          <w:tcPr>
            <w:tcW w:w="992" w:type="dxa"/>
            <w:tcBorders>
              <w:top w:val="single" w:sz="4" w:space="0" w:color="000000"/>
              <w:left w:val="single" w:sz="4" w:space="0" w:color="000000"/>
              <w:bottom w:val="single" w:sz="4" w:space="0" w:color="000000"/>
              <w:right w:val="single" w:sz="4" w:space="0" w:color="auto"/>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343E9A" w:rsidRPr="006C3FD6" w:rsidTr="000F180E">
        <w:trPr>
          <w:trHeight w:val="529"/>
        </w:trPr>
        <w:tc>
          <w:tcPr>
            <w:tcW w:w="959"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5</w:t>
            </w:r>
          </w:p>
        </w:tc>
        <w:tc>
          <w:tcPr>
            <w:tcW w:w="6662"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spacing w:after="0" w:line="240" w:lineRule="auto"/>
              <w:rPr>
                <w:rFonts w:ascii="Times New Roman" w:hAnsi="Times New Roman"/>
                <w:sz w:val="28"/>
                <w:szCs w:val="28"/>
                <w:lang w:eastAsia="ru-RU"/>
              </w:rPr>
            </w:pPr>
            <w:r w:rsidRPr="006C3FD6">
              <w:rPr>
                <w:rFonts w:ascii="Times New Roman" w:hAnsi="Times New Roman"/>
                <w:sz w:val="28"/>
                <w:szCs w:val="28"/>
                <w:lang w:eastAsia="ru-RU"/>
              </w:rPr>
              <w:t>Проведение дезинфекции и стерилизации использованной лабораторной посуды, инструментария, средств защиты; утилизация отработанного материала.</w:t>
            </w:r>
          </w:p>
        </w:tc>
        <w:tc>
          <w:tcPr>
            <w:tcW w:w="992" w:type="dxa"/>
            <w:tcBorders>
              <w:top w:val="single" w:sz="4" w:space="0" w:color="000000"/>
              <w:left w:val="single" w:sz="4" w:space="0" w:color="000000"/>
              <w:bottom w:val="single" w:sz="4" w:space="0" w:color="000000"/>
              <w:right w:val="single" w:sz="4" w:space="0" w:color="auto"/>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343E9A" w:rsidRPr="006C3FD6" w:rsidTr="000F180E">
        <w:tc>
          <w:tcPr>
            <w:tcW w:w="959"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6</w:t>
            </w:r>
          </w:p>
        </w:tc>
        <w:tc>
          <w:tcPr>
            <w:tcW w:w="6662" w:type="dxa"/>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rPr>
                <w:rFonts w:ascii="Times New Roman" w:hAnsi="Times New Roman"/>
                <w:sz w:val="28"/>
                <w:szCs w:val="28"/>
                <w:lang w:eastAsia="ru-RU"/>
              </w:rPr>
            </w:pPr>
            <w:r w:rsidRPr="006C3FD6">
              <w:rPr>
                <w:rFonts w:ascii="Times New Roman" w:hAnsi="Times New Roman"/>
                <w:sz w:val="28"/>
                <w:szCs w:val="28"/>
                <w:lang w:eastAsia="ru-RU"/>
              </w:rPr>
              <w:t xml:space="preserve"> </w:t>
            </w:r>
            <w:r>
              <w:rPr>
                <w:rFonts w:ascii="Times New Roman" w:hAnsi="Times New Roman"/>
                <w:sz w:val="28"/>
                <w:szCs w:val="28"/>
                <w:lang w:eastAsia="ru-RU"/>
              </w:rPr>
              <w:t>Дифференцированный з</w:t>
            </w:r>
            <w:r w:rsidRPr="006C3FD6">
              <w:rPr>
                <w:rFonts w:ascii="Times New Roman" w:hAnsi="Times New Roman"/>
                <w:sz w:val="28"/>
                <w:szCs w:val="28"/>
                <w:lang w:eastAsia="ru-RU"/>
              </w:rPr>
              <w:t xml:space="preserve">ачет </w:t>
            </w:r>
          </w:p>
        </w:tc>
        <w:tc>
          <w:tcPr>
            <w:tcW w:w="992" w:type="dxa"/>
            <w:tcBorders>
              <w:top w:val="single" w:sz="4" w:space="0" w:color="000000"/>
              <w:left w:val="single" w:sz="4" w:space="0" w:color="000000"/>
              <w:bottom w:val="single" w:sz="4" w:space="0" w:color="000000"/>
              <w:right w:val="single" w:sz="4" w:space="0" w:color="auto"/>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343E9A" w:rsidRPr="006C3FD6" w:rsidRDefault="00343E9A" w:rsidP="000F180E">
            <w:pPr>
              <w:jc w:val="center"/>
              <w:rPr>
                <w:rFonts w:ascii="Times New Roman" w:hAnsi="Times New Roman"/>
                <w:sz w:val="28"/>
                <w:szCs w:val="28"/>
                <w:lang w:eastAsia="ru-RU"/>
              </w:rPr>
            </w:pPr>
            <w:r w:rsidRPr="006C3FD6">
              <w:rPr>
                <w:rFonts w:ascii="Times New Roman" w:hAnsi="Times New Roman"/>
                <w:sz w:val="28"/>
                <w:szCs w:val="28"/>
                <w:lang w:eastAsia="ru-RU"/>
              </w:rPr>
              <w:t>6</w:t>
            </w:r>
          </w:p>
        </w:tc>
      </w:tr>
      <w:tr w:rsidR="00343E9A" w:rsidRPr="006C3FD6" w:rsidTr="000F180E">
        <w:tc>
          <w:tcPr>
            <w:tcW w:w="7621" w:type="dxa"/>
            <w:gridSpan w:val="2"/>
            <w:tcBorders>
              <w:top w:val="single" w:sz="4" w:space="0" w:color="000000"/>
              <w:left w:val="single" w:sz="4" w:space="0" w:color="000000"/>
              <w:bottom w:val="single" w:sz="4" w:space="0" w:color="000000"/>
              <w:right w:val="single" w:sz="4" w:space="0" w:color="000000"/>
            </w:tcBorders>
          </w:tcPr>
          <w:p w:rsidR="00343E9A" w:rsidRPr="006C3FD6" w:rsidRDefault="00343E9A" w:rsidP="000F180E">
            <w:pPr>
              <w:rPr>
                <w:rFonts w:ascii="Times New Roman" w:hAnsi="Times New Roman"/>
                <w:b/>
                <w:bCs/>
                <w:sz w:val="28"/>
                <w:szCs w:val="28"/>
                <w:lang w:eastAsia="ru-RU"/>
              </w:rPr>
            </w:pPr>
            <w:r w:rsidRPr="006C3FD6">
              <w:rPr>
                <w:rFonts w:ascii="Times New Roman" w:hAnsi="Times New Roman"/>
                <w:b/>
                <w:bCs/>
                <w:sz w:val="28"/>
                <w:szCs w:val="28"/>
                <w:lang w:eastAsia="ru-RU"/>
              </w:rPr>
              <w:t>Итого</w:t>
            </w:r>
          </w:p>
        </w:tc>
        <w:tc>
          <w:tcPr>
            <w:tcW w:w="992" w:type="dxa"/>
            <w:tcBorders>
              <w:top w:val="single" w:sz="4" w:space="0" w:color="000000"/>
              <w:left w:val="single" w:sz="4" w:space="0" w:color="000000"/>
              <w:bottom w:val="single" w:sz="4" w:space="0" w:color="000000"/>
              <w:right w:val="single" w:sz="4" w:space="0" w:color="auto"/>
            </w:tcBorders>
          </w:tcPr>
          <w:p w:rsidR="00343E9A" w:rsidRPr="006C3FD6" w:rsidRDefault="00343E9A" w:rsidP="000F180E">
            <w:pPr>
              <w:jc w:val="center"/>
              <w:rPr>
                <w:rFonts w:ascii="Times New Roman" w:hAnsi="Times New Roman"/>
                <w:b/>
                <w:bCs/>
                <w:sz w:val="28"/>
                <w:szCs w:val="28"/>
                <w:lang w:eastAsia="ru-RU"/>
              </w:rPr>
            </w:pPr>
            <w:r w:rsidRPr="006C3FD6">
              <w:rPr>
                <w:rFonts w:ascii="Times New Roman" w:hAnsi="Times New Roman"/>
                <w:b/>
                <w:bCs/>
                <w:sz w:val="28"/>
                <w:szCs w:val="28"/>
                <w:lang w:eastAsia="ru-RU"/>
              </w:rPr>
              <w:t>6</w:t>
            </w:r>
          </w:p>
        </w:tc>
        <w:tc>
          <w:tcPr>
            <w:tcW w:w="1134" w:type="dxa"/>
            <w:tcBorders>
              <w:top w:val="single" w:sz="4" w:space="0" w:color="000000"/>
              <w:left w:val="single" w:sz="4" w:space="0" w:color="auto"/>
              <w:bottom w:val="single" w:sz="4" w:space="0" w:color="000000"/>
              <w:right w:val="single" w:sz="4" w:space="0" w:color="000000"/>
            </w:tcBorders>
          </w:tcPr>
          <w:p w:rsidR="00343E9A" w:rsidRPr="006C3FD6" w:rsidRDefault="00343E9A" w:rsidP="000F180E">
            <w:pPr>
              <w:jc w:val="center"/>
              <w:rPr>
                <w:rFonts w:ascii="Times New Roman" w:hAnsi="Times New Roman"/>
                <w:b/>
                <w:bCs/>
                <w:sz w:val="28"/>
                <w:szCs w:val="28"/>
                <w:lang w:eastAsia="ru-RU"/>
              </w:rPr>
            </w:pPr>
            <w:r w:rsidRPr="006C3FD6">
              <w:rPr>
                <w:rFonts w:ascii="Times New Roman" w:hAnsi="Times New Roman"/>
                <w:b/>
                <w:bCs/>
                <w:sz w:val="28"/>
                <w:szCs w:val="28"/>
                <w:lang w:eastAsia="ru-RU"/>
              </w:rPr>
              <w:t>36</w:t>
            </w:r>
          </w:p>
        </w:tc>
      </w:tr>
    </w:tbl>
    <w:p w:rsidR="00343E9A" w:rsidRPr="00405FF3" w:rsidRDefault="00343E9A" w:rsidP="00343E9A">
      <w:pPr>
        <w:spacing w:after="0"/>
        <w:jc w:val="center"/>
        <w:rPr>
          <w:rFonts w:ascii="Times New Roman" w:hAnsi="Times New Roman"/>
          <w:b/>
          <w:sz w:val="28"/>
          <w:szCs w:val="28"/>
        </w:rPr>
      </w:pPr>
      <w:r w:rsidRPr="00405FF3">
        <w:rPr>
          <w:rFonts w:ascii="Times New Roman" w:hAnsi="Times New Roman"/>
          <w:b/>
          <w:sz w:val="28"/>
          <w:szCs w:val="28"/>
        </w:rPr>
        <w:t>График прохождения практики.</w:t>
      </w:r>
    </w:p>
    <w:p w:rsidR="00343E9A" w:rsidRPr="00405FF3" w:rsidRDefault="00343E9A" w:rsidP="00343E9A">
      <w:pPr>
        <w:spacing w:after="0"/>
        <w:jc w:val="center"/>
        <w:rPr>
          <w:rFonts w:ascii="Times New Roman" w:hAnsi="Times New Roman"/>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640"/>
        <w:gridCol w:w="2200"/>
        <w:gridCol w:w="2640"/>
      </w:tblGrid>
      <w:tr w:rsidR="00343E9A" w:rsidRPr="006C3FD6" w:rsidTr="000F180E">
        <w:tc>
          <w:tcPr>
            <w:tcW w:w="92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42"/>
              <w:jc w:val="center"/>
              <w:rPr>
                <w:rFonts w:ascii="Times New Roman" w:hAnsi="Times New Roman"/>
                <w:sz w:val="28"/>
                <w:szCs w:val="28"/>
                <w:lang w:eastAsia="ru-RU"/>
              </w:rPr>
            </w:pPr>
            <w:r w:rsidRPr="006C3FD6">
              <w:rPr>
                <w:rFonts w:ascii="Times New Roman" w:hAnsi="Times New Roman"/>
                <w:sz w:val="28"/>
                <w:szCs w:val="28"/>
                <w:lang w:eastAsia="ru-RU"/>
              </w:rPr>
              <w:t>№ п/п</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 xml:space="preserve">Даты </w:t>
            </w:r>
          </w:p>
        </w:tc>
        <w:tc>
          <w:tcPr>
            <w:tcW w:w="220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Часы работы</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Подпись руководителя</w:t>
            </w:r>
          </w:p>
        </w:tc>
      </w:tr>
      <w:tr w:rsidR="00343E9A" w:rsidRPr="006C3FD6" w:rsidTr="000F180E">
        <w:tc>
          <w:tcPr>
            <w:tcW w:w="92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1</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11.11.2020</w:t>
            </w:r>
          </w:p>
        </w:tc>
        <w:tc>
          <w:tcPr>
            <w:tcW w:w="220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tc>
      </w:tr>
      <w:tr w:rsidR="00343E9A" w:rsidRPr="006C3FD6" w:rsidTr="00343E9A">
        <w:trPr>
          <w:trHeight w:val="1076"/>
        </w:trPr>
        <w:tc>
          <w:tcPr>
            <w:tcW w:w="92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2</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12.11.2020</w:t>
            </w:r>
          </w:p>
        </w:tc>
        <w:tc>
          <w:tcPr>
            <w:tcW w:w="220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tc>
      </w:tr>
      <w:tr w:rsidR="00343E9A" w:rsidRPr="006C3FD6" w:rsidTr="000F180E">
        <w:tc>
          <w:tcPr>
            <w:tcW w:w="92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3</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13.11.2020</w:t>
            </w:r>
          </w:p>
        </w:tc>
        <w:tc>
          <w:tcPr>
            <w:tcW w:w="220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tc>
      </w:tr>
      <w:tr w:rsidR="00343E9A" w:rsidRPr="006C3FD6" w:rsidTr="000F180E">
        <w:tc>
          <w:tcPr>
            <w:tcW w:w="92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4</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14.11.2020</w:t>
            </w:r>
          </w:p>
        </w:tc>
        <w:tc>
          <w:tcPr>
            <w:tcW w:w="220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tc>
      </w:tr>
      <w:tr w:rsidR="00343E9A" w:rsidRPr="006C3FD6" w:rsidTr="000F180E">
        <w:tc>
          <w:tcPr>
            <w:tcW w:w="92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5</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p w:rsidR="00343E9A" w:rsidRPr="006C3FD6" w:rsidRDefault="00BC461E"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16.11.20</w:t>
            </w:r>
          </w:p>
        </w:tc>
        <w:tc>
          <w:tcPr>
            <w:tcW w:w="220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tc>
      </w:tr>
      <w:tr w:rsidR="00343E9A" w:rsidRPr="006C3FD6" w:rsidTr="000F180E">
        <w:tc>
          <w:tcPr>
            <w:tcW w:w="92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sidRPr="006C3FD6">
              <w:rPr>
                <w:rFonts w:ascii="Times New Roman" w:hAnsi="Times New Roman"/>
                <w:sz w:val="28"/>
                <w:szCs w:val="28"/>
                <w:lang w:eastAsia="ru-RU"/>
              </w:rPr>
              <w:t>6</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BC461E"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t>17.11.2020</w:t>
            </w:r>
          </w:p>
          <w:p w:rsidR="00343E9A" w:rsidRPr="006C3FD6" w:rsidRDefault="00343E9A" w:rsidP="000F180E">
            <w:pPr>
              <w:spacing w:after="120"/>
              <w:ind w:left="283"/>
              <w:jc w:val="center"/>
              <w:rPr>
                <w:rFonts w:ascii="Times New Roman" w:hAnsi="Times New Roman"/>
                <w:sz w:val="28"/>
                <w:szCs w:val="28"/>
                <w:lang w:eastAsia="ru-RU"/>
              </w:rPr>
            </w:pPr>
          </w:p>
        </w:tc>
        <w:tc>
          <w:tcPr>
            <w:tcW w:w="220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r>
              <w:rPr>
                <w:rFonts w:ascii="Times New Roman" w:hAnsi="Times New Roman"/>
                <w:sz w:val="28"/>
                <w:szCs w:val="28"/>
                <w:lang w:eastAsia="ru-RU"/>
              </w:rPr>
              <w:lastRenderedPageBreak/>
              <w:t>6</w:t>
            </w:r>
          </w:p>
        </w:tc>
        <w:tc>
          <w:tcPr>
            <w:tcW w:w="2640"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120"/>
              <w:ind w:left="283"/>
              <w:jc w:val="center"/>
              <w:rPr>
                <w:rFonts w:ascii="Times New Roman" w:hAnsi="Times New Roman"/>
                <w:sz w:val="28"/>
                <w:szCs w:val="28"/>
                <w:lang w:eastAsia="ru-RU"/>
              </w:rPr>
            </w:pPr>
          </w:p>
        </w:tc>
      </w:tr>
    </w:tbl>
    <w:p w:rsidR="00343E9A" w:rsidRPr="006C3FD6" w:rsidRDefault="00343E9A" w:rsidP="00343E9A">
      <w:pPr>
        <w:tabs>
          <w:tab w:val="left" w:pos="8505"/>
        </w:tabs>
        <w:spacing w:after="0"/>
        <w:rPr>
          <w:rFonts w:ascii="Times New Roman" w:hAnsi="Times New Roman"/>
          <w:b/>
          <w:sz w:val="24"/>
          <w:szCs w:val="24"/>
          <w:lang w:eastAsia="ru-RU"/>
        </w:rPr>
      </w:pPr>
    </w:p>
    <w:p w:rsidR="00343E9A" w:rsidRPr="006C3FD6" w:rsidRDefault="00343E9A" w:rsidP="00343E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br w:type="page"/>
      </w:r>
      <w:r w:rsidRPr="006C3FD6">
        <w:rPr>
          <w:rFonts w:ascii="Times New Roman" w:hAnsi="Times New Roman"/>
          <w:b/>
          <w:bCs/>
          <w:sz w:val="24"/>
          <w:szCs w:val="24"/>
          <w:lang w:eastAsia="ru-RU"/>
        </w:rPr>
        <w:lastRenderedPageBreak/>
        <w:t>ЛИСТ ЛАБОРАТОРНЫХ ИССЛЕДОВАНИЙ</w:t>
      </w:r>
    </w:p>
    <w:p w:rsidR="00343E9A" w:rsidRPr="006C3FD6" w:rsidRDefault="00343E9A" w:rsidP="00343E9A">
      <w:pPr>
        <w:spacing w:after="0" w:line="240" w:lineRule="auto"/>
        <w:jc w:val="center"/>
        <w:rPr>
          <w:rFonts w:ascii="Times New Roman" w:hAnsi="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992"/>
        <w:gridCol w:w="992"/>
        <w:gridCol w:w="992"/>
        <w:gridCol w:w="993"/>
        <w:gridCol w:w="992"/>
        <w:gridCol w:w="850"/>
      </w:tblGrid>
      <w:tr w:rsidR="00343E9A" w:rsidRPr="006C3FD6" w:rsidTr="000F180E">
        <w:trPr>
          <w:cantSplit/>
          <w:trHeight w:val="636"/>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rPr>
                <w:rFonts w:ascii="Times New Roman" w:hAnsi="Times New Roman"/>
                <w:sz w:val="24"/>
                <w:szCs w:val="24"/>
                <w:lang w:eastAsia="ru-RU"/>
              </w:rPr>
            </w:pPr>
            <w:r w:rsidRPr="006C3FD6">
              <w:rPr>
                <w:rFonts w:ascii="Times New Roman" w:hAnsi="Times New Roman"/>
                <w:sz w:val="24"/>
                <w:szCs w:val="24"/>
                <w:lang w:eastAsia="ru-RU"/>
              </w:rPr>
              <w:t>Исследования.</w:t>
            </w:r>
          </w:p>
        </w:tc>
        <w:tc>
          <w:tcPr>
            <w:tcW w:w="5954" w:type="dxa"/>
            <w:gridSpan w:val="6"/>
            <w:tcBorders>
              <w:top w:val="single" w:sz="4" w:space="0" w:color="auto"/>
              <w:left w:val="single" w:sz="4" w:space="0" w:color="auto"/>
              <w:bottom w:val="single" w:sz="4" w:space="0" w:color="auto"/>
            </w:tcBorders>
            <w:shd w:val="clear" w:color="auto" w:fill="auto"/>
          </w:tcPr>
          <w:p w:rsidR="00343E9A" w:rsidRPr="006C3FD6" w:rsidRDefault="00343E9A" w:rsidP="000F180E">
            <w:pPr>
              <w:spacing w:after="0" w:line="240" w:lineRule="auto"/>
              <w:rPr>
                <w:rFonts w:ascii="Times New Roman" w:hAnsi="Times New Roman"/>
                <w:sz w:val="24"/>
                <w:szCs w:val="24"/>
                <w:lang w:eastAsia="ru-RU" w:bidi="sa-IN"/>
              </w:rPr>
            </w:pPr>
            <w:r w:rsidRPr="006C3FD6">
              <w:rPr>
                <w:rFonts w:ascii="Times New Roman" w:hAnsi="Times New Roman"/>
                <w:sz w:val="24"/>
                <w:szCs w:val="24"/>
                <w:lang w:eastAsia="ru-RU"/>
              </w:rPr>
              <w:t>Количество исследований по дням практики.</w:t>
            </w:r>
          </w:p>
        </w:tc>
        <w:tc>
          <w:tcPr>
            <w:tcW w:w="850" w:type="dxa"/>
            <w:tcBorders>
              <w:top w:val="single" w:sz="6" w:space="0" w:color="auto"/>
              <w:bottom w:val="nil"/>
              <w:right w:val="single" w:sz="6" w:space="0" w:color="auto"/>
            </w:tcBorders>
          </w:tcPr>
          <w:p w:rsidR="00343E9A" w:rsidRPr="006C3FD6" w:rsidRDefault="00343E9A" w:rsidP="000F180E">
            <w:pPr>
              <w:spacing w:after="0" w:line="240" w:lineRule="auto"/>
              <w:ind w:left="-673"/>
              <w:rPr>
                <w:rFonts w:ascii="Times New Roman" w:hAnsi="Times New Roman"/>
                <w:sz w:val="24"/>
                <w:szCs w:val="24"/>
                <w:lang w:eastAsia="ru-RU" w:bidi="sa-IN"/>
              </w:rPr>
            </w:pPr>
            <w:r w:rsidRPr="006C3FD6">
              <w:rPr>
                <w:rFonts w:ascii="Times New Roman" w:hAnsi="Times New Roman"/>
                <w:sz w:val="24"/>
                <w:szCs w:val="24"/>
                <w:lang w:eastAsia="ru-RU" w:bidi="sa-IN"/>
              </w:rPr>
              <w:t>Итог</w:t>
            </w:r>
          </w:p>
          <w:p w:rsidR="00343E9A" w:rsidRPr="006C3FD6" w:rsidRDefault="00343E9A" w:rsidP="000F180E">
            <w:pPr>
              <w:spacing w:after="0" w:line="240" w:lineRule="auto"/>
              <w:rPr>
                <w:rFonts w:ascii="Times New Roman" w:hAnsi="Times New Roman"/>
                <w:sz w:val="24"/>
                <w:szCs w:val="24"/>
                <w:lang w:eastAsia="ru-RU" w:bidi="sa-IN"/>
              </w:rPr>
            </w:pPr>
            <w:proofErr w:type="gramStart"/>
            <w:r w:rsidRPr="006C3FD6">
              <w:rPr>
                <w:rFonts w:ascii="Times New Roman" w:hAnsi="Times New Roman"/>
                <w:sz w:val="24"/>
                <w:szCs w:val="24"/>
                <w:lang w:eastAsia="ru-RU" w:bidi="sa-IN"/>
              </w:rPr>
              <w:t>итого</w:t>
            </w:r>
            <w:proofErr w:type="gramEnd"/>
          </w:p>
        </w:tc>
      </w:tr>
      <w:tr w:rsidR="00343E9A" w:rsidRPr="006C3FD6" w:rsidTr="000F180E">
        <w:trPr>
          <w:cantSplit/>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E9A" w:rsidRPr="006C3FD6" w:rsidRDefault="00343E9A" w:rsidP="000F180E">
            <w:pPr>
              <w:spacing w:after="0"/>
              <w:rPr>
                <w:rFonts w:ascii="Times New Roman" w:hAnsi="Times New Roman"/>
                <w:sz w:val="28"/>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r w:rsidRPr="006C3FD6">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r w:rsidRPr="006C3FD6">
              <w:rPr>
                <w:rFonts w:ascii="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r w:rsidRPr="006C3FD6">
              <w:rPr>
                <w:rFonts w:ascii="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r w:rsidRPr="006C3FD6">
              <w:rPr>
                <w:rFonts w:ascii="Times New Roman" w:hAnsi="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r w:rsidRPr="006C3FD6">
              <w:rPr>
                <w:rFonts w:ascii="Times New Roman" w:hAnsi="Times New Roman"/>
                <w:sz w:val="20"/>
                <w:szCs w:val="20"/>
                <w:lang w:eastAsia="ru-RU"/>
              </w:rPr>
              <w:t>5</w:t>
            </w:r>
          </w:p>
        </w:tc>
        <w:tc>
          <w:tcPr>
            <w:tcW w:w="992" w:type="dxa"/>
            <w:tcBorders>
              <w:top w:val="single" w:sz="4" w:space="0" w:color="auto"/>
              <w:left w:val="single" w:sz="4" w:space="0" w:color="auto"/>
              <w:bottom w:val="single" w:sz="4" w:space="0" w:color="auto"/>
            </w:tcBorders>
            <w:shd w:val="clear" w:color="auto" w:fill="auto"/>
          </w:tcPr>
          <w:p w:rsidR="00343E9A" w:rsidRPr="006C3FD6" w:rsidRDefault="00343E9A" w:rsidP="000F180E">
            <w:pPr>
              <w:spacing w:after="0" w:line="240" w:lineRule="auto"/>
              <w:rPr>
                <w:rFonts w:ascii="Times New Roman" w:hAnsi="Times New Roman"/>
                <w:sz w:val="20"/>
                <w:szCs w:val="20"/>
                <w:lang w:eastAsia="ru-RU" w:bidi="sa-IN"/>
              </w:rPr>
            </w:pPr>
            <w:r w:rsidRPr="006C3FD6">
              <w:rPr>
                <w:rFonts w:ascii="Times New Roman" w:hAnsi="Times New Roman"/>
                <w:sz w:val="20"/>
                <w:szCs w:val="20"/>
                <w:lang w:eastAsia="ru-RU"/>
              </w:rPr>
              <w:t>6</w:t>
            </w:r>
          </w:p>
        </w:tc>
        <w:tc>
          <w:tcPr>
            <w:tcW w:w="850" w:type="dxa"/>
            <w:tcBorders>
              <w:top w:val="single" w:sz="6" w:space="0" w:color="auto"/>
              <w:bottom w:val="single" w:sz="6" w:space="0" w:color="auto"/>
            </w:tcBorders>
          </w:tcPr>
          <w:p w:rsidR="00343E9A" w:rsidRPr="006C3FD6" w:rsidRDefault="00343E9A" w:rsidP="000F180E">
            <w:pPr>
              <w:spacing w:after="0" w:line="240" w:lineRule="auto"/>
              <w:rPr>
                <w:rFonts w:ascii="Times New Roman" w:hAnsi="Times New Roman"/>
                <w:sz w:val="28"/>
                <w:szCs w:val="24"/>
                <w:lang w:eastAsia="ru-RU" w:bidi="sa-IN"/>
              </w:rPr>
            </w:pPr>
          </w:p>
        </w:tc>
      </w:tr>
      <w:tr w:rsidR="00343E9A" w:rsidRPr="006C3FD6" w:rsidTr="000F180E">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43E9A" w:rsidRPr="006C3FD6" w:rsidRDefault="00343E9A" w:rsidP="000F180E">
            <w:pPr>
              <w:spacing w:before="8" w:after="8" w:line="240" w:lineRule="auto"/>
              <w:rPr>
                <w:rFonts w:ascii="Times New Roman" w:hAnsi="Times New Roman"/>
                <w:sz w:val="28"/>
                <w:szCs w:val="24"/>
                <w:lang w:eastAsia="ru-RU"/>
              </w:rPr>
            </w:pPr>
            <w:r w:rsidRPr="006C3FD6">
              <w:rPr>
                <w:rFonts w:ascii="Times New Roman" w:hAnsi="Times New Roman"/>
                <w:sz w:val="24"/>
                <w:szCs w:val="24"/>
                <w:lang w:eastAsia="ru-RU"/>
              </w:rPr>
              <w:t>Изучение нормативных документов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BC461E" w:rsidP="000F180E">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tcBorders>
            <w:shd w:val="clear" w:color="auto" w:fill="auto"/>
          </w:tcPr>
          <w:p w:rsidR="00343E9A" w:rsidRPr="006C3FD6" w:rsidRDefault="00343E9A" w:rsidP="000F180E">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343E9A" w:rsidRPr="006C3FD6" w:rsidRDefault="00BC461E" w:rsidP="000F180E">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343E9A" w:rsidRPr="006C3FD6" w:rsidTr="000F180E">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43E9A" w:rsidRPr="006C3FD6" w:rsidRDefault="00343E9A" w:rsidP="000F180E">
            <w:pPr>
              <w:spacing w:before="8" w:after="8" w:line="240" w:lineRule="auto"/>
              <w:rPr>
                <w:rFonts w:ascii="Times New Roman" w:hAnsi="Times New Roman"/>
                <w:sz w:val="28"/>
                <w:szCs w:val="24"/>
                <w:lang w:eastAsia="ru-RU"/>
              </w:rPr>
            </w:pPr>
            <w:r w:rsidRPr="006C3FD6">
              <w:rPr>
                <w:rFonts w:ascii="Times New Roman" w:hAnsi="Times New Roman"/>
                <w:sz w:val="24"/>
                <w:szCs w:val="24"/>
                <w:lang w:eastAsia="ru-RU"/>
              </w:rPr>
              <w:t>Прием, маркировка, регистрация биоматериала.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BC461E" w:rsidP="000F180E">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tcBorders>
            <w:shd w:val="clear" w:color="auto" w:fill="auto"/>
          </w:tcPr>
          <w:p w:rsidR="00343E9A" w:rsidRPr="006C3FD6" w:rsidRDefault="00343E9A" w:rsidP="000F180E">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343E9A" w:rsidRPr="006C3FD6" w:rsidRDefault="00BC461E" w:rsidP="000F180E">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343E9A" w:rsidRPr="006C3FD6" w:rsidTr="000F180E">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Микробиологическое исследование сердечно-сосудистой системы, глаз, ушей.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BC461E" w:rsidP="000F180E">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BC461E" w:rsidP="000F180E">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tcBorders>
            <w:shd w:val="clear" w:color="auto" w:fill="auto"/>
          </w:tcPr>
          <w:p w:rsidR="00343E9A" w:rsidRPr="006C3FD6" w:rsidRDefault="00343E9A" w:rsidP="000F180E">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343E9A" w:rsidRPr="006C3FD6" w:rsidRDefault="00BC461E" w:rsidP="000F180E">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343E9A" w:rsidRPr="006C3FD6" w:rsidTr="000F180E">
        <w:tc>
          <w:tcPr>
            <w:tcW w:w="340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 xml:space="preserve">Микробиологическое исследование пищеварительной системы.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BC461E" w:rsidP="000F180E">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tcBorders>
            <w:shd w:val="clear" w:color="auto" w:fill="auto"/>
          </w:tcPr>
          <w:p w:rsidR="00343E9A" w:rsidRPr="006C3FD6" w:rsidRDefault="00343E9A" w:rsidP="000F180E">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343E9A" w:rsidRPr="006C3FD6" w:rsidRDefault="00BC461E" w:rsidP="000F180E">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343E9A" w:rsidRPr="006C3FD6" w:rsidTr="000F180E">
        <w:tc>
          <w:tcPr>
            <w:tcW w:w="340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Микробиологическое исследование дыхательной системы и ЦНС.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BC461E" w:rsidP="000F180E">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tcBorders>
            <w:shd w:val="clear" w:color="auto" w:fill="auto"/>
          </w:tcPr>
          <w:p w:rsidR="00343E9A" w:rsidRPr="006C3FD6" w:rsidRDefault="00343E9A" w:rsidP="000F180E">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343E9A" w:rsidRPr="006C3FD6" w:rsidRDefault="00BC461E" w:rsidP="000F180E">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343E9A" w:rsidRPr="006C3FD6" w:rsidTr="000F180E">
        <w:tc>
          <w:tcPr>
            <w:tcW w:w="340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Микробиологическое исследование мочеполовой системы.</w:t>
            </w:r>
          </w:p>
          <w:p w:rsidR="00343E9A" w:rsidRPr="006C3FD6" w:rsidRDefault="00343E9A" w:rsidP="000F180E">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Микробиологическое исследование инфицированных ран.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BC461E" w:rsidP="000F180E">
            <w:pPr>
              <w:spacing w:after="0"/>
              <w:jc w:val="center"/>
              <w:rPr>
                <w:rFonts w:ascii="Times New Roman" w:hAnsi="Times New Roman"/>
                <w:sz w:val="28"/>
                <w:szCs w:val="24"/>
                <w:lang w:eastAsia="ru-RU"/>
              </w:rPr>
            </w:pPr>
            <w:r>
              <w:rPr>
                <w:rFonts w:ascii="Times New Roman" w:hAnsi="Times New Roman"/>
                <w:sz w:val="28"/>
                <w:szCs w:val="24"/>
                <w:lang w:eastAsia="ru-RU"/>
              </w:rPr>
              <w:t>1</w:t>
            </w:r>
          </w:p>
        </w:tc>
        <w:tc>
          <w:tcPr>
            <w:tcW w:w="992" w:type="dxa"/>
            <w:tcBorders>
              <w:top w:val="single" w:sz="4" w:space="0" w:color="auto"/>
              <w:left w:val="single" w:sz="4" w:space="0" w:color="auto"/>
              <w:bottom w:val="single" w:sz="4" w:space="0" w:color="auto"/>
            </w:tcBorders>
            <w:shd w:val="clear" w:color="auto" w:fill="auto"/>
          </w:tcPr>
          <w:p w:rsidR="00343E9A" w:rsidRPr="006C3FD6" w:rsidRDefault="00343E9A" w:rsidP="000F180E">
            <w:pPr>
              <w:spacing w:after="0" w:line="240" w:lineRule="auto"/>
              <w:rPr>
                <w:rFonts w:ascii="Times New Roman" w:hAnsi="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343E9A" w:rsidRPr="006C3FD6" w:rsidRDefault="00BC461E" w:rsidP="000F180E">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r w:rsidR="00343E9A" w:rsidRPr="006C3FD6" w:rsidTr="000F180E">
        <w:tc>
          <w:tcPr>
            <w:tcW w:w="340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line="240" w:lineRule="auto"/>
              <w:rPr>
                <w:rFonts w:ascii="Times New Roman" w:hAnsi="Times New Roman"/>
                <w:sz w:val="24"/>
                <w:szCs w:val="24"/>
                <w:lang w:eastAsia="ru-RU"/>
              </w:rPr>
            </w:pPr>
            <w:r w:rsidRPr="006C3FD6">
              <w:rPr>
                <w:rFonts w:ascii="Times New Roman" w:hAnsi="Times New Roman"/>
                <w:sz w:val="24"/>
                <w:szCs w:val="24"/>
                <w:lang w:eastAsia="ru-RU"/>
              </w:rPr>
              <w:t>Проведение дезинфекции и стерилизации использованной лабораторной посуды, инструментария, средств защиты; утилизация отработанного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E9A" w:rsidRPr="006C3FD6" w:rsidRDefault="00343E9A" w:rsidP="000F180E">
            <w:pPr>
              <w:spacing w:after="0"/>
              <w:jc w:val="center"/>
              <w:rPr>
                <w:rFonts w:ascii="Times New Roman" w:hAnsi="Times New Roman"/>
                <w:sz w:val="28"/>
                <w:szCs w:val="24"/>
                <w:lang w:eastAsia="ru-RU"/>
              </w:rPr>
            </w:pPr>
          </w:p>
        </w:tc>
        <w:tc>
          <w:tcPr>
            <w:tcW w:w="992" w:type="dxa"/>
            <w:tcBorders>
              <w:top w:val="single" w:sz="4" w:space="0" w:color="auto"/>
              <w:left w:val="single" w:sz="4" w:space="0" w:color="auto"/>
              <w:bottom w:val="single" w:sz="4" w:space="0" w:color="auto"/>
            </w:tcBorders>
            <w:shd w:val="clear" w:color="auto" w:fill="auto"/>
          </w:tcPr>
          <w:p w:rsidR="00343E9A" w:rsidRPr="006C3FD6" w:rsidRDefault="00BC461E" w:rsidP="000F180E">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c>
          <w:tcPr>
            <w:tcW w:w="850" w:type="dxa"/>
            <w:tcBorders>
              <w:top w:val="single" w:sz="6" w:space="0" w:color="auto"/>
              <w:bottom w:val="single" w:sz="6" w:space="0" w:color="auto"/>
              <w:right w:val="single" w:sz="6" w:space="0" w:color="auto"/>
            </w:tcBorders>
          </w:tcPr>
          <w:p w:rsidR="00343E9A" w:rsidRPr="006C3FD6" w:rsidRDefault="00BC461E" w:rsidP="000F180E">
            <w:pPr>
              <w:spacing w:after="0" w:line="240" w:lineRule="auto"/>
              <w:rPr>
                <w:rFonts w:ascii="Times New Roman" w:hAnsi="Times New Roman"/>
                <w:sz w:val="28"/>
                <w:szCs w:val="24"/>
                <w:lang w:eastAsia="ru-RU" w:bidi="sa-IN"/>
              </w:rPr>
            </w:pPr>
            <w:r>
              <w:rPr>
                <w:rFonts w:ascii="Times New Roman" w:hAnsi="Times New Roman"/>
                <w:sz w:val="28"/>
                <w:szCs w:val="24"/>
                <w:lang w:eastAsia="ru-RU" w:bidi="sa-IN"/>
              </w:rPr>
              <w:t>1</w:t>
            </w:r>
          </w:p>
        </w:tc>
      </w:tr>
    </w:tbl>
    <w:p w:rsidR="00343E9A" w:rsidRPr="006C3FD6" w:rsidRDefault="00343E9A" w:rsidP="00343E9A">
      <w:pPr>
        <w:spacing w:after="0" w:line="240" w:lineRule="auto"/>
        <w:jc w:val="right"/>
        <w:rPr>
          <w:rFonts w:ascii="Times New Roman" w:hAnsi="Times New Roman"/>
          <w:b/>
          <w:sz w:val="24"/>
          <w:szCs w:val="24"/>
          <w:lang w:eastAsia="ru-RU"/>
        </w:rPr>
      </w:pPr>
    </w:p>
    <w:p w:rsidR="00343E9A" w:rsidRPr="006C3FD6" w:rsidRDefault="00343E9A" w:rsidP="00343E9A">
      <w:pPr>
        <w:spacing w:after="0" w:line="240" w:lineRule="auto"/>
        <w:jc w:val="center"/>
        <w:rPr>
          <w:rFonts w:ascii="Times New Roman" w:hAnsi="Times New Roman"/>
          <w:b/>
          <w:sz w:val="24"/>
          <w:szCs w:val="24"/>
          <w:lang w:eastAsia="ru-RU"/>
        </w:rPr>
      </w:pPr>
      <w:r>
        <w:rPr>
          <w:rFonts w:ascii="Times New Roman" w:hAnsi="Times New Roman"/>
          <w:b/>
          <w:sz w:val="28"/>
          <w:szCs w:val="28"/>
        </w:rPr>
        <w:br w:type="page"/>
      </w:r>
      <w:r w:rsidRPr="006C3FD6">
        <w:rPr>
          <w:rFonts w:ascii="Times New Roman" w:hAnsi="Times New Roman"/>
          <w:b/>
          <w:sz w:val="24"/>
          <w:szCs w:val="24"/>
          <w:lang w:eastAsia="ru-RU"/>
        </w:rPr>
        <w:lastRenderedPageBreak/>
        <w:t>ОТЧЕТ ПО УЧЕБНОЙ ПРАКТИКЕ</w:t>
      </w:r>
    </w:p>
    <w:p w:rsidR="00343E9A" w:rsidRPr="006C3FD6" w:rsidRDefault="00343E9A" w:rsidP="00343E9A">
      <w:pPr>
        <w:spacing w:before="8" w:after="8" w:line="240" w:lineRule="auto"/>
        <w:jc w:val="center"/>
        <w:rPr>
          <w:rFonts w:ascii="Times New Roman" w:hAnsi="Times New Roman"/>
          <w:b/>
          <w:color w:val="FF0000"/>
          <w:sz w:val="24"/>
          <w:szCs w:val="24"/>
          <w:lang w:eastAsia="ru-RU"/>
        </w:rPr>
      </w:pPr>
    </w:p>
    <w:p w:rsidR="00343E9A" w:rsidRDefault="00343E9A" w:rsidP="00343E9A">
      <w:pPr>
        <w:spacing w:before="8" w:after="8" w:line="240" w:lineRule="auto"/>
        <w:rPr>
          <w:rFonts w:ascii="Times New Roman" w:hAnsi="Times New Roman"/>
          <w:sz w:val="28"/>
          <w:szCs w:val="24"/>
          <w:u w:val="single"/>
          <w:lang w:eastAsia="ru-RU"/>
        </w:rPr>
      </w:pPr>
      <w:r w:rsidRPr="006C3FD6">
        <w:rPr>
          <w:rFonts w:ascii="Times New Roman" w:hAnsi="Times New Roman"/>
          <w:sz w:val="28"/>
          <w:szCs w:val="24"/>
          <w:lang w:eastAsia="ru-RU"/>
        </w:rPr>
        <w:t xml:space="preserve">Ф.И.О. обучающегося </w:t>
      </w:r>
      <w:proofErr w:type="spellStart"/>
      <w:r w:rsidR="00BC461E">
        <w:rPr>
          <w:rFonts w:ascii="Times New Roman" w:hAnsi="Times New Roman"/>
          <w:sz w:val="28"/>
          <w:szCs w:val="24"/>
          <w:u w:val="single"/>
          <w:lang w:eastAsia="ru-RU"/>
        </w:rPr>
        <w:t>Монгуш</w:t>
      </w:r>
      <w:proofErr w:type="spellEnd"/>
      <w:r w:rsidR="00BC461E">
        <w:rPr>
          <w:rFonts w:ascii="Times New Roman" w:hAnsi="Times New Roman"/>
          <w:sz w:val="28"/>
          <w:szCs w:val="24"/>
          <w:u w:val="single"/>
          <w:lang w:eastAsia="ru-RU"/>
        </w:rPr>
        <w:t xml:space="preserve"> Бальжыням </w:t>
      </w:r>
      <w:proofErr w:type="spellStart"/>
      <w:r w:rsidR="00BC461E">
        <w:rPr>
          <w:rFonts w:ascii="Times New Roman" w:hAnsi="Times New Roman"/>
          <w:sz w:val="28"/>
          <w:szCs w:val="24"/>
          <w:u w:val="single"/>
          <w:lang w:eastAsia="ru-RU"/>
        </w:rPr>
        <w:t>Хулер-оолович</w:t>
      </w:r>
      <w:proofErr w:type="spellEnd"/>
    </w:p>
    <w:p w:rsidR="00C406DC" w:rsidRPr="006C3FD6" w:rsidRDefault="00C406DC" w:rsidP="00343E9A">
      <w:pPr>
        <w:spacing w:before="8" w:after="8" w:line="240" w:lineRule="auto"/>
        <w:rPr>
          <w:rFonts w:ascii="Times New Roman" w:hAnsi="Times New Roman"/>
          <w:sz w:val="28"/>
          <w:szCs w:val="24"/>
          <w:lang w:eastAsia="ru-RU"/>
        </w:rPr>
      </w:pPr>
    </w:p>
    <w:p w:rsidR="00343E9A" w:rsidRPr="006C3FD6" w:rsidRDefault="00343E9A" w:rsidP="00343E9A">
      <w:pPr>
        <w:spacing w:before="8" w:after="8" w:line="240" w:lineRule="auto"/>
        <w:rPr>
          <w:rFonts w:ascii="Times New Roman" w:hAnsi="Times New Roman"/>
          <w:sz w:val="28"/>
          <w:szCs w:val="24"/>
          <w:lang w:eastAsia="ru-RU"/>
        </w:rPr>
      </w:pPr>
      <w:r>
        <w:rPr>
          <w:rFonts w:ascii="Times New Roman" w:hAnsi="Times New Roman"/>
          <w:sz w:val="28"/>
          <w:szCs w:val="24"/>
          <w:lang w:eastAsia="ru-RU"/>
        </w:rPr>
        <w:t xml:space="preserve">Группы </w:t>
      </w:r>
      <w:r w:rsidRPr="00807205">
        <w:rPr>
          <w:rFonts w:ascii="Times New Roman" w:hAnsi="Times New Roman"/>
          <w:sz w:val="28"/>
          <w:szCs w:val="24"/>
          <w:u w:val="single"/>
          <w:lang w:eastAsia="ru-RU"/>
        </w:rPr>
        <w:t>407</w:t>
      </w:r>
      <w:r>
        <w:rPr>
          <w:rFonts w:ascii="Times New Roman" w:hAnsi="Times New Roman"/>
          <w:sz w:val="28"/>
          <w:szCs w:val="24"/>
          <w:lang w:eastAsia="ru-RU"/>
        </w:rPr>
        <w:t xml:space="preserve">   специальности</w:t>
      </w:r>
      <w:r w:rsidRPr="006C3FD6">
        <w:rPr>
          <w:rFonts w:ascii="Times New Roman" w:hAnsi="Times New Roman"/>
          <w:sz w:val="28"/>
          <w:szCs w:val="24"/>
          <w:lang w:eastAsia="ru-RU"/>
        </w:rPr>
        <w:t xml:space="preserve"> </w:t>
      </w:r>
      <w:r w:rsidRPr="00807205">
        <w:rPr>
          <w:rFonts w:ascii="Times New Roman" w:hAnsi="Times New Roman"/>
          <w:sz w:val="28"/>
          <w:szCs w:val="24"/>
          <w:u w:val="single"/>
          <w:lang w:eastAsia="ru-RU"/>
        </w:rPr>
        <w:t>лабораторная диагностика</w:t>
      </w:r>
    </w:p>
    <w:p w:rsidR="00343E9A" w:rsidRPr="006C3FD6" w:rsidRDefault="00343E9A" w:rsidP="00343E9A">
      <w:pPr>
        <w:spacing w:before="8" w:after="8" w:line="240" w:lineRule="auto"/>
        <w:rPr>
          <w:rFonts w:ascii="Times New Roman" w:hAnsi="Times New Roman"/>
          <w:sz w:val="28"/>
          <w:szCs w:val="24"/>
          <w:lang w:eastAsia="ru-RU"/>
        </w:rPr>
      </w:pPr>
    </w:p>
    <w:p w:rsidR="00343E9A" w:rsidRPr="006C3FD6" w:rsidRDefault="00343E9A" w:rsidP="00343E9A">
      <w:pPr>
        <w:spacing w:before="8" w:after="8" w:line="240" w:lineRule="auto"/>
        <w:rPr>
          <w:rFonts w:ascii="Times New Roman" w:hAnsi="Times New Roman"/>
          <w:sz w:val="28"/>
          <w:szCs w:val="24"/>
          <w:lang w:eastAsia="ru-RU"/>
        </w:rPr>
      </w:pPr>
      <w:r w:rsidRPr="006C3FD6">
        <w:rPr>
          <w:rFonts w:ascii="Times New Roman" w:hAnsi="Times New Roman"/>
          <w:sz w:val="28"/>
          <w:szCs w:val="24"/>
          <w:lang w:eastAsia="ru-RU"/>
        </w:rPr>
        <w:t xml:space="preserve">Проходившего (ей) учебную практику    с </w:t>
      </w:r>
      <w:r>
        <w:rPr>
          <w:rFonts w:ascii="Times New Roman" w:hAnsi="Times New Roman"/>
          <w:sz w:val="28"/>
          <w:szCs w:val="24"/>
          <w:lang w:eastAsia="ru-RU"/>
        </w:rPr>
        <w:t>11.11.2020</w:t>
      </w:r>
      <w:r w:rsidRPr="006C3FD6">
        <w:rPr>
          <w:rFonts w:ascii="Times New Roman" w:hAnsi="Times New Roman"/>
          <w:sz w:val="28"/>
          <w:szCs w:val="24"/>
          <w:lang w:eastAsia="ru-RU"/>
        </w:rPr>
        <w:t xml:space="preserve"> по </w:t>
      </w:r>
      <w:r w:rsidR="00BC461E">
        <w:rPr>
          <w:rFonts w:ascii="Times New Roman" w:hAnsi="Times New Roman"/>
          <w:sz w:val="28"/>
          <w:szCs w:val="24"/>
          <w:lang w:eastAsia="ru-RU"/>
        </w:rPr>
        <w:t>17</w:t>
      </w:r>
      <w:r>
        <w:rPr>
          <w:rFonts w:ascii="Times New Roman" w:hAnsi="Times New Roman"/>
          <w:sz w:val="28"/>
          <w:szCs w:val="24"/>
          <w:lang w:eastAsia="ru-RU"/>
        </w:rPr>
        <w:t>.11.2020</w:t>
      </w:r>
      <w:r w:rsidRPr="006C3FD6">
        <w:rPr>
          <w:rFonts w:ascii="Times New Roman" w:hAnsi="Times New Roman"/>
          <w:sz w:val="28"/>
          <w:szCs w:val="24"/>
          <w:lang w:eastAsia="ru-RU"/>
        </w:rPr>
        <w:t>г</w:t>
      </w:r>
    </w:p>
    <w:p w:rsidR="00343E9A" w:rsidRPr="006C3FD6" w:rsidRDefault="00343E9A" w:rsidP="00343E9A">
      <w:pPr>
        <w:spacing w:before="8" w:after="8" w:line="240" w:lineRule="auto"/>
        <w:jc w:val="both"/>
        <w:rPr>
          <w:rFonts w:ascii="Times New Roman" w:hAnsi="Times New Roman"/>
          <w:sz w:val="28"/>
          <w:szCs w:val="24"/>
          <w:lang w:eastAsia="ru-RU"/>
        </w:rPr>
      </w:pPr>
      <w:r w:rsidRPr="006C3FD6">
        <w:rPr>
          <w:rFonts w:ascii="Times New Roman" w:hAnsi="Times New Roman"/>
          <w:sz w:val="28"/>
          <w:szCs w:val="24"/>
          <w:lang w:eastAsia="ru-RU"/>
        </w:rPr>
        <w:t>За время прохождения практики мною выполнены следующие объемы работ:</w:t>
      </w:r>
    </w:p>
    <w:p w:rsidR="00343E9A" w:rsidRPr="006C3FD6" w:rsidRDefault="00343E9A" w:rsidP="00343E9A">
      <w:pPr>
        <w:spacing w:before="8" w:after="8" w:line="240" w:lineRule="auto"/>
        <w:jc w:val="both"/>
        <w:rPr>
          <w:rFonts w:ascii="Times New Roman" w:hAnsi="Times New Roman"/>
          <w:sz w:val="28"/>
          <w:szCs w:val="24"/>
          <w:lang w:eastAsia="ru-RU"/>
        </w:rPr>
      </w:pPr>
    </w:p>
    <w:p w:rsidR="00343E9A" w:rsidRPr="006C3FD6" w:rsidRDefault="00343E9A" w:rsidP="00343E9A">
      <w:pPr>
        <w:numPr>
          <w:ilvl w:val="0"/>
          <w:numId w:val="3"/>
        </w:numPr>
        <w:spacing w:before="8" w:after="8" w:line="240" w:lineRule="auto"/>
        <w:jc w:val="both"/>
        <w:rPr>
          <w:rFonts w:ascii="Times New Roman" w:hAnsi="Times New Roman"/>
          <w:b/>
          <w:sz w:val="28"/>
          <w:szCs w:val="24"/>
          <w:lang w:eastAsia="ru-RU"/>
        </w:rPr>
      </w:pPr>
      <w:r w:rsidRPr="006C3FD6">
        <w:rPr>
          <w:rFonts w:ascii="Times New Roman" w:hAnsi="Times New Roman"/>
          <w:b/>
          <w:sz w:val="28"/>
          <w:szCs w:val="24"/>
          <w:lang w:eastAsia="ru-RU"/>
        </w:rPr>
        <w:t>Цифровой отчет</w:t>
      </w:r>
    </w:p>
    <w:p w:rsidR="00343E9A" w:rsidRPr="006C3FD6" w:rsidRDefault="00343E9A" w:rsidP="00343E9A">
      <w:pPr>
        <w:spacing w:before="8" w:after="8" w:line="240" w:lineRule="auto"/>
        <w:ind w:left="720"/>
        <w:jc w:val="both"/>
        <w:rPr>
          <w:rFonts w:ascii="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708"/>
      </w:tblGrid>
      <w:tr w:rsidR="00343E9A" w:rsidRPr="006C3FD6" w:rsidTr="000F180E">
        <w:tc>
          <w:tcPr>
            <w:tcW w:w="534"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jc w:val="center"/>
              <w:rPr>
                <w:rFonts w:ascii="Times New Roman" w:hAnsi="Times New Roman"/>
                <w:b/>
                <w:bCs/>
                <w:sz w:val="24"/>
                <w:szCs w:val="24"/>
                <w:lang w:eastAsia="ru-RU"/>
              </w:rPr>
            </w:pPr>
            <w:r w:rsidRPr="006C3FD6">
              <w:rPr>
                <w:rFonts w:ascii="Times New Roman" w:hAnsi="Times New Roman"/>
                <w:b/>
                <w:bCs/>
                <w:sz w:val="24"/>
                <w:szCs w:val="24"/>
                <w:lang w:eastAsia="ru-RU"/>
              </w:rPr>
              <w:t>№</w:t>
            </w:r>
          </w:p>
        </w:tc>
        <w:tc>
          <w:tcPr>
            <w:tcW w:w="8505"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keepNext/>
              <w:keepLines/>
              <w:spacing w:before="200" w:after="0"/>
              <w:outlineLvl w:val="2"/>
              <w:rPr>
                <w:rFonts w:ascii="Cambria" w:hAnsi="Cambria"/>
                <w:b/>
                <w:bCs/>
                <w:sz w:val="24"/>
                <w:szCs w:val="24"/>
                <w:lang w:eastAsia="ru-RU"/>
              </w:rPr>
            </w:pPr>
            <w:r w:rsidRPr="006C3FD6">
              <w:rPr>
                <w:rFonts w:ascii="Cambria" w:hAnsi="Cambria"/>
                <w:b/>
                <w:bCs/>
                <w:sz w:val="24"/>
                <w:szCs w:val="24"/>
                <w:lang w:eastAsia="ru-RU"/>
              </w:rPr>
              <w:t>Виды работ</w:t>
            </w:r>
          </w:p>
        </w:tc>
        <w:tc>
          <w:tcPr>
            <w:tcW w:w="708"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jc w:val="center"/>
              <w:rPr>
                <w:rFonts w:ascii="Times New Roman" w:hAnsi="Times New Roman"/>
                <w:b/>
                <w:bCs/>
                <w:sz w:val="24"/>
                <w:szCs w:val="24"/>
                <w:lang w:eastAsia="ru-RU"/>
              </w:rPr>
            </w:pPr>
            <w:r w:rsidRPr="006C3FD6">
              <w:rPr>
                <w:rFonts w:ascii="Times New Roman" w:hAnsi="Times New Roman"/>
                <w:b/>
                <w:bCs/>
                <w:sz w:val="24"/>
                <w:szCs w:val="24"/>
                <w:lang w:eastAsia="ru-RU"/>
              </w:rPr>
              <w:t>Кол-во</w:t>
            </w:r>
          </w:p>
        </w:tc>
      </w:tr>
      <w:tr w:rsidR="00343E9A" w:rsidRPr="006C3FD6" w:rsidTr="000F180E">
        <w:tc>
          <w:tcPr>
            <w:tcW w:w="534"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240" w:lineRule="auto"/>
              <w:rPr>
                <w:rFonts w:ascii="Times New Roman" w:hAnsi="Times New Roman"/>
                <w:sz w:val="24"/>
                <w:szCs w:val="24"/>
                <w:lang w:eastAsia="ru-RU"/>
              </w:rPr>
            </w:pPr>
            <w:r w:rsidRPr="00EA5257">
              <w:rPr>
                <w:rFonts w:ascii="Times New Roman" w:hAnsi="Times New Roman"/>
                <w:sz w:val="24"/>
                <w:szCs w:val="24"/>
                <w:lang w:eastAsia="ru-RU"/>
              </w:rPr>
              <w:t>Проведение мероприятий по стерилизации и дезинфекции лабораторной посуды, и</w:t>
            </w:r>
            <w:r>
              <w:rPr>
                <w:rFonts w:ascii="Times New Roman" w:hAnsi="Times New Roman"/>
                <w:sz w:val="24"/>
                <w:szCs w:val="24"/>
                <w:lang w:eastAsia="ru-RU"/>
              </w:rPr>
              <w:t xml:space="preserve">нструментария, средств защиты; </w:t>
            </w:r>
          </w:p>
        </w:tc>
        <w:tc>
          <w:tcPr>
            <w:tcW w:w="708"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center"/>
              <w:rPr>
                <w:rFonts w:ascii="Times New Roman" w:hAnsi="Times New Roman"/>
                <w:sz w:val="28"/>
                <w:szCs w:val="24"/>
                <w:lang w:eastAsia="ru-RU"/>
              </w:rPr>
            </w:pPr>
          </w:p>
        </w:tc>
      </w:tr>
      <w:tr w:rsidR="00343E9A" w:rsidRPr="006C3FD6" w:rsidTr="000F180E">
        <w:tc>
          <w:tcPr>
            <w:tcW w:w="534"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Приготовление .элективных</w:t>
            </w:r>
            <w:proofErr w:type="gramEnd"/>
            <w:r>
              <w:rPr>
                <w:rFonts w:ascii="Times New Roman" w:hAnsi="Times New Roman"/>
                <w:sz w:val="24"/>
                <w:szCs w:val="24"/>
                <w:lang w:eastAsia="ru-RU"/>
              </w:rPr>
              <w:t xml:space="preserve"> и дифференциально – диагностических питательных сред</w:t>
            </w:r>
          </w:p>
        </w:tc>
        <w:tc>
          <w:tcPr>
            <w:tcW w:w="708"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center"/>
              <w:rPr>
                <w:rFonts w:ascii="Times New Roman" w:hAnsi="Times New Roman"/>
                <w:sz w:val="28"/>
                <w:szCs w:val="24"/>
                <w:lang w:eastAsia="ru-RU"/>
              </w:rPr>
            </w:pPr>
          </w:p>
        </w:tc>
      </w:tr>
      <w:tr w:rsidR="00343E9A" w:rsidRPr="006C3FD6" w:rsidTr="000F180E">
        <w:tc>
          <w:tcPr>
            <w:tcW w:w="534"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Проведение посевов биологического материала </w:t>
            </w:r>
            <w:proofErr w:type="gramStart"/>
            <w:r>
              <w:rPr>
                <w:rFonts w:ascii="Times New Roman" w:hAnsi="Times New Roman"/>
                <w:sz w:val="24"/>
                <w:szCs w:val="24"/>
                <w:lang w:eastAsia="ru-RU"/>
              </w:rPr>
              <w:t xml:space="preserve">на  </w:t>
            </w:r>
            <w:r w:rsidRPr="00EA5257">
              <w:rPr>
                <w:rFonts w:ascii="Times New Roman" w:hAnsi="Times New Roman"/>
                <w:sz w:val="24"/>
                <w:szCs w:val="24"/>
                <w:lang w:eastAsia="ru-RU"/>
              </w:rPr>
              <w:t>элективны</w:t>
            </w:r>
            <w:r>
              <w:rPr>
                <w:rFonts w:ascii="Times New Roman" w:hAnsi="Times New Roman"/>
                <w:sz w:val="24"/>
                <w:szCs w:val="24"/>
                <w:lang w:eastAsia="ru-RU"/>
              </w:rPr>
              <w:t>е</w:t>
            </w:r>
            <w:proofErr w:type="gramEnd"/>
            <w:r w:rsidRPr="00EA5257">
              <w:rPr>
                <w:rFonts w:ascii="Times New Roman" w:hAnsi="Times New Roman"/>
                <w:sz w:val="24"/>
                <w:szCs w:val="24"/>
                <w:lang w:eastAsia="ru-RU"/>
              </w:rPr>
              <w:t xml:space="preserve"> и дифференциально – диагностически</w:t>
            </w:r>
            <w:r>
              <w:rPr>
                <w:rFonts w:ascii="Times New Roman" w:hAnsi="Times New Roman"/>
                <w:sz w:val="24"/>
                <w:szCs w:val="24"/>
                <w:lang w:eastAsia="ru-RU"/>
              </w:rPr>
              <w:t>е</w:t>
            </w:r>
            <w:r w:rsidRPr="00EA5257">
              <w:rPr>
                <w:rFonts w:ascii="Times New Roman" w:hAnsi="Times New Roman"/>
                <w:sz w:val="24"/>
                <w:szCs w:val="24"/>
                <w:lang w:eastAsia="ru-RU"/>
              </w:rPr>
              <w:t xml:space="preserve"> питательны</w:t>
            </w:r>
            <w:r>
              <w:rPr>
                <w:rFonts w:ascii="Times New Roman" w:hAnsi="Times New Roman"/>
                <w:sz w:val="24"/>
                <w:szCs w:val="24"/>
                <w:lang w:eastAsia="ru-RU"/>
              </w:rPr>
              <w:t>е</w:t>
            </w:r>
            <w:r w:rsidRPr="00EA5257">
              <w:rPr>
                <w:rFonts w:ascii="Times New Roman" w:hAnsi="Times New Roman"/>
                <w:sz w:val="24"/>
                <w:szCs w:val="24"/>
                <w:lang w:eastAsia="ru-RU"/>
              </w:rPr>
              <w:t xml:space="preserve"> сред</w:t>
            </w:r>
            <w:r>
              <w:rPr>
                <w:rFonts w:ascii="Times New Roman" w:hAnsi="Times New Roman"/>
                <w:sz w:val="24"/>
                <w:szCs w:val="24"/>
                <w:lang w:eastAsia="ru-RU"/>
              </w:rPr>
              <w:t xml:space="preserve">ы </w:t>
            </w:r>
          </w:p>
        </w:tc>
        <w:tc>
          <w:tcPr>
            <w:tcW w:w="708"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center"/>
              <w:rPr>
                <w:rFonts w:ascii="Times New Roman" w:hAnsi="Times New Roman"/>
                <w:sz w:val="28"/>
                <w:szCs w:val="24"/>
                <w:lang w:eastAsia="ru-RU"/>
              </w:rPr>
            </w:pPr>
          </w:p>
        </w:tc>
      </w:tr>
      <w:tr w:rsidR="00343E9A" w:rsidRPr="006C3FD6" w:rsidTr="000F180E">
        <w:tc>
          <w:tcPr>
            <w:tcW w:w="534"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240" w:lineRule="auto"/>
              <w:rPr>
                <w:rFonts w:ascii="Times New Roman" w:hAnsi="Times New Roman"/>
                <w:sz w:val="24"/>
                <w:szCs w:val="24"/>
                <w:lang w:eastAsia="ru-RU"/>
              </w:rPr>
            </w:pPr>
            <w:r>
              <w:rPr>
                <w:rFonts w:ascii="Times New Roman" w:hAnsi="Times New Roman"/>
                <w:sz w:val="24"/>
                <w:szCs w:val="24"/>
                <w:lang w:eastAsia="ru-RU"/>
              </w:rPr>
              <w:t>Приготовление препаратов для микроскопии</w:t>
            </w:r>
          </w:p>
        </w:tc>
        <w:tc>
          <w:tcPr>
            <w:tcW w:w="708"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center"/>
              <w:rPr>
                <w:rFonts w:ascii="Times New Roman" w:hAnsi="Times New Roman"/>
                <w:sz w:val="28"/>
                <w:szCs w:val="24"/>
                <w:lang w:eastAsia="ru-RU"/>
              </w:rPr>
            </w:pPr>
          </w:p>
        </w:tc>
      </w:tr>
      <w:tr w:rsidR="00343E9A" w:rsidRPr="006C3FD6" w:rsidTr="000F180E">
        <w:tc>
          <w:tcPr>
            <w:tcW w:w="534"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240" w:lineRule="auto"/>
              <w:rPr>
                <w:rFonts w:ascii="Times New Roman" w:hAnsi="Times New Roman"/>
                <w:sz w:val="24"/>
                <w:szCs w:val="24"/>
                <w:lang w:eastAsia="ru-RU"/>
              </w:rPr>
            </w:pPr>
            <w:r>
              <w:rPr>
                <w:rFonts w:ascii="Times New Roman" w:hAnsi="Times New Roman"/>
                <w:sz w:val="24"/>
                <w:szCs w:val="24"/>
                <w:lang w:eastAsia="ru-RU"/>
              </w:rPr>
              <w:t>Проведение микроскопии препаратов</w:t>
            </w:r>
          </w:p>
        </w:tc>
        <w:tc>
          <w:tcPr>
            <w:tcW w:w="708"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center"/>
              <w:rPr>
                <w:rFonts w:ascii="Times New Roman" w:hAnsi="Times New Roman"/>
                <w:sz w:val="28"/>
                <w:szCs w:val="24"/>
                <w:lang w:eastAsia="ru-RU"/>
              </w:rPr>
            </w:pPr>
          </w:p>
        </w:tc>
      </w:tr>
      <w:tr w:rsidR="00343E9A" w:rsidRPr="006C3FD6" w:rsidTr="000F180E">
        <w:tc>
          <w:tcPr>
            <w:tcW w:w="534"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rPr>
                <w:rFonts w:ascii="Times New Roman" w:hAnsi="Times New Roman"/>
                <w:sz w:val="24"/>
                <w:szCs w:val="24"/>
                <w:lang w:eastAsia="ru-RU"/>
              </w:rPr>
            </w:pPr>
            <w:r w:rsidRPr="006C3FD6">
              <w:rPr>
                <w:rFonts w:ascii="Times New Roman" w:hAnsi="Times New Roman"/>
                <w:sz w:val="24"/>
                <w:szCs w:val="24"/>
                <w:lang w:eastAsia="ru-RU"/>
              </w:rPr>
              <w:t>Учет результатов исследования.</w:t>
            </w:r>
          </w:p>
        </w:tc>
        <w:tc>
          <w:tcPr>
            <w:tcW w:w="708"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center"/>
              <w:rPr>
                <w:rFonts w:ascii="Times New Roman" w:hAnsi="Times New Roman"/>
                <w:sz w:val="28"/>
                <w:szCs w:val="24"/>
                <w:lang w:eastAsia="ru-RU"/>
              </w:rPr>
            </w:pPr>
          </w:p>
        </w:tc>
      </w:tr>
      <w:tr w:rsidR="00343E9A" w:rsidRPr="006C3FD6" w:rsidTr="000F180E">
        <w:tc>
          <w:tcPr>
            <w:tcW w:w="534"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both"/>
              <w:rPr>
                <w:rFonts w:ascii="Times New Roman" w:hAnsi="Times New Roman"/>
                <w:bCs/>
                <w:sz w:val="28"/>
                <w:szCs w:val="24"/>
                <w:lang w:eastAsia="ru-RU"/>
              </w:rPr>
            </w:pPr>
          </w:p>
        </w:tc>
        <w:tc>
          <w:tcPr>
            <w:tcW w:w="8505"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240" w:lineRule="auto"/>
              <w:rPr>
                <w:rFonts w:ascii="Times New Roman" w:hAnsi="Times New Roman"/>
                <w:i/>
                <w:sz w:val="28"/>
                <w:szCs w:val="24"/>
                <w:lang w:eastAsia="ru-RU"/>
              </w:rPr>
            </w:pPr>
            <w:r w:rsidRPr="006C3FD6">
              <w:rPr>
                <w:rFonts w:ascii="Times New Roman" w:hAnsi="Times New Roman"/>
                <w:sz w:val="24"/>
                <w:szCs w:val="24"/>
                <w:lang w:eastAsia="ru-RU"/>
              </w:rPr>
              <w:t>Проведение мероприятий по утилизаци</w:t>
            </w:r>
            <w:r>
              <w:rPr>
                <w:rFonts w:ascii="Times New Roman" w:hAnsi="Times New Roman"/>
                <w:sz w:val="24"/>
                <w:szCs w:val="24"/>
                <w:lang w:eastAsia="ru-RU"/>
              </w:rPr>
              <w:t>и</w:t>
            </w:r>
            <w:r w:rsidRPr="006C3FD6">
              <w:rPr>
                <w:rFonts w:ascii="Times New Roman" w:hAnsi="Times New Roman"/>
                <w:sz w:val="24"/>
                <w:szCs w:val="24"/>
                <w:lang w:eastAsia="ru-RU"/>
              </w:rPr>
              <w:t xml:space="preserve"> отработанного материала.</w:t>
            </w:r>
          </w:p>
        </w:tc>
        <w:tc>
          <w:tcPr>
            <w:tcW w:w="708" w:type="dxa"/>
            <w:tcBorders>
              <w:top w:val="single" w:sz="4" w:space="0" w:color="auto"/>
              <w:left w:val="single" w:sz="4" w:space="0" w:color="auto"/>
              <w:bottom w:val="single" w:sz="4" w:space="0" w:color="auto"/>
              <w:right w:val="single" w:sz="4" w:space="0" w:color="auto"/>
            </w:tcBorders>
          </w:tcPr>
          <w:p w:rsidR="00343E9A" w:rsidRPr="006C3FD6" w:rsidRDefault="00343E9A" w:rsidP="000F180E">
            <w:pPr>
              <w:spacing w:after="0" w:line="360" w:lineRule="auto"/>
              <w:jc w:val="center"/>
              <w:rPr>
                <w:rFonts w:ascii="Times New Roman" w:hAnsi="Times New Roman"/>
                <w:sz w:val="28"/>
                <w:szCs w:val="24"/>
                <w:lang w:eastAsia="ru-RU"/>
              </w:rPr>
            </w:pPr>
          </w:p>
        </w:tc>
      </w:tr>
    </w:tbl>
    <w:p w:rsidR="00343E9A" w:rsidRDefault="00343E9A" w:rsidP="00343E9A">
      <w:pPr>
        <w:spacing w:after="0"/>
        <w:rPr>
          <w:rFonts w:ascii="Times New Roman" w:hAnsi="Times New Roman"/>
          <w:b/>
          <w:bCs/>
          <w:sz w:val="28"/>
          <w:szCs w:val="28"/>
          <w:lang w:eastAsia="ru-RU"/>
        </w:rPr>
      </w:pPr>
    </w:p>
    <w:p w:rsidR="00343E9A" w:rsidRPr="006C3FD6" w:rsidRDefault="00343E9A" w:rsidP="00343E9A">
      <w:pPr>
        <w:spacing w:after="0"/>
        <w:rPr>
          <w:rFonts w:ascii="Times New Roman" w:hAnsi="Times New Roman"/>
          <w:b/>
          <w:bCs/>
          <w:caps/>
          <w:sz w:val="28"/>
          <w:szCs w:val="28"/>
          <w:lang w:eastAsia="ru-RU"/>
        </w:rPr>
      </w:pPr>
      <w:r>
        <w:rPr>
          <w:rFonts w:ascii="Times New Roman" w:hAnsi="Times New Roman"/>
          <w:b/>
          <w:bCs/>
          <w:sz w:val="28"/>
          <w:szCs w:val="28"/>
          <w:lang w:eastAsia="ru-RU"/>
        </w:rPr>
        <w:br w:type="page"/>
      </w:r>
      <w:r w:rsidRPr="006C3FD6">
        <w:rPr>
          <w:rFonts w:ascii="Times New Roman" w:hAnsi="Times New Roman"/>
          <w:b/>
          <w:bCs/>
          <w:sz w:val="28"/>
          <w:szCs w:val="28"/>
          <w:lang w:eastAsia="ru-RU"/>
        </w:rPr>
        <w:lastRenderedPageBreak/>
        <w:t>2. Текстовой отчет</w:t>
      </w:r>
    </w:p>
    <w:p w:rsidR="00343E9A" w:rsidRPr="006C3FD6" w:rsidRDefault="00343E9A" w:rsidP="00343E9A">
      <w:pPr>
        <w:spacing w:after="0" w:line="240" w:lineRule="auto"/>
        <w:jc w:val="center"/>
        <w:rPr>
          <w:rFonts w:ascii="Times New Roman" w:hAnsi="Times New Roman"/>
          <w:b/>
          <w:sz w:val="24"/>
          <w:szCs w:val="24"/>
          <w:lang w:eastAsia="ru-RU"/>
        </w:rPr>
      </w:pPr>
    </w:p>
    <w:tbl>
      <w:tblPr>
        <w:tblW w:w="0" w:type="auto"/>
        <w:tblBorders>
          <w:insideH w:val="single" w:sz="4" w:space="0" w:color="000000"/>
          <w:insideV w:val="single" w:sz="4" w:space="0" w:color="000000"/>
        </w:tblBorders>
        <w:tblLook w:val="04A0" w:firstRow="1" w:lastRow="0" w:firstColumn="1" w:lastColumn="0" w:noHBand="0" w:noVBand="1"/>
      </w:tblPr>
      <w:tblGrid>
        <w:gridCol w:w="9288"/>
      </w:tblGrid>
      <w:tr w:rsidR="00343E9A" w:rsidRPr="006C3FD6" w:rsidTr="000F180E">
        <w:tc>
          <w:tcPr>
            <w:tcW w:w="9288" w:type="dxa"/>
          </w:tcPr>
          <w:p w:rsidR="00343E9A" w:rsidRPr="006C3FD6" w:rsidRDefault="00343E9A" w:rsidP="00343E9A">
            <w:pPr>
              <w:numPr>
                <w:ilvl w:val="0"/>
                <w:numId w:val="4"/>
              </w:numPr>
              <w:spacing w:after="0" w:line="240" w:lineRule="auto"/>
              <w:rPr>
                <w:rFonts w:ascii="Times New Roman" w:hAnsi="Times New Roman"/>
                <w:sz w:val="28"/>
                <w:szCs w:val="24"/>
                <w:lang w:eastAsia="ru-RU"/>
              </w:rPr>
            </w:pPr>
            <w:r w:rsidRPr="006C3FD6">
              <w:rPr>
                <w:rFonts w:ascii="Times New Roman" w:hAnsi="Times New Roman"/>
                <w:sz w:val="28"/>
                <w:szCs w:val="24"/>
                <w:lang w:eastAsia="ru-RU"/>
              </w:rPr>
              <w:t>Умения, которыми хорошо овладел в ходе практики:</w:t>
            </w:r>
            <w:r>
              <w:rPr>
                <w:rFonts w:ascii="Times New Roman" w:hAnsi="Times New Roman"/>
                <w:sz w:val="28"/>
                <w:szCs w:val="24"/>
                <w:lang w:eastAsia="ru-RU"/>
              </w:rPr>
              <w:t xml:space="preserve"> </w:t>
            </w:r>
          </w:p>
        </w:tc>
      </w:tr>
      <w:tr w:rsidR="00343E9A" w:rsidRPr="006C3FD6" w:rsidTr="000F180E">
        <w:tc>
          <w:tcPr>
            <w:tcW w:w="9288" w:type="dxa"/>
          </w:tcPr>
          <w:p w:rsidR="00343E9A" w:rsidRPr="00BC461E" w:rsidRDefault="00BC461E" w:rsidP="00BC461E">
            <w:pPr>
              <w:spacing w:after="0" w:line="240" w:lineRule="auto"/>
              <w:rPr>
                <w:rFonts w:ascii="Times New Roman" w:hAnsi="Times New Roman"/>
                <w:sz w:val="28"/>
                <w:szCs w:val="28"/>
                <w:lang w:eastAsia="ru-RU"/>
              </w:rPr>
            </w:pPr>
            <w:r w:rsidRPr="00BC461E">
              <w:rPr>
                <w:rFonts w:ascii="Times New Roman" w:hAnsi="Times New Roman"/>
                <w:sz w:val="28"/>
                <w:szCs w:val="28"/>
                <w:lang w:eastAsia="ru-RU"/>
              </w:rPr>
              <w:t>Оформление учетно-отчетной документации</w:t>
            </w:r>
          </w:p>
        </w:tc>
      </w:tr>
      <w:tr w:rsidR="00343E9A" w:rsidRPr="006C3FD6" w:rsidTr="000F180E">
        <w:tc>
          <w:tcPr>
            <w:tcW w:w="9288" w:type="dxa"/>
          </w:tcPr>
          <w:p w:rsidR="00343E9A" w:rsidRPr="008F4CF3" w:rsidRDefault="00343E9A" w:rsidP="000F180E">
            <w:pPr>
              <w:spacing w:after="0" w:line="240" w:lineRule="auto"/>
              <w:jc w:val="center"/>
              <w:rPr>
                <w:rFonts w:ascii="Times New Roman" w:hAnsi="Times New Roman"/>
                <w:sz w:val="24"/>
                <w:szCs w:val="24"/>
                <w:lang w:eastAsia="ru-RU"/>
              </w:rPr>
            </w:pPr>
          </w:p>
        </w:tc>
      </w:tr>
      <w:tr w:rsidR="00343E9A" w:rsidRPr="006C3FD6" w:rsidTr="000F180E">
        <w:tc>
          <w:tcPr>
            <w:tcW w:w="9288" w:type="dxa"/>
          </w:tcPr>
          <w:p w:rsidR="00343E9A" w:rsidRPr="008F4CF3" w:rsidRDefault="00343E9A" w:rsidP="000F180E">
            <w:pPr>
              <w:spacing w:after="0" w:line="240" w:lineRule="auto"/>
              <w:jc w:val="center"/>
              <w:rPr>
                <w:rFonts w:ascii="Times New Roman" w:hAnsi="Times New Roman"/>
                <w:sz w:val="24"/>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343E9A">
            <w:pPr>
              <w:numPr>
                <w:ilvl w:val="0"/>
                <w:numId w:val="4"/>
              </w:numPr>
              <w:spacing w:after="0" w:line="240" w:lineRule="auto"/>
              <w:rPr>
                <w:rFonts w:ascii="Times New Roman" w:hAnsi="Times New Roman"/>
                <w:sz w:val="28"/>
                <w:szCs w:val="24"/>
                <w:lang w:eastAsia="ru-RU"/>
              </w:rPr>
            </w:pPr>
            <w:r w:rsidRPr="006C3FD6">
              <w:rPr>
                <w:rFonts w:ascii="Times New Roman" w:hAnsi="Times New Roman"/>
                <w:sz w:val="28"/>
                <w:szCs w:val="24"/>
                <w:lang w:eastAsia="ru-RU"/>
              </w:rPr>
              <w:t>Самостоятельная работа:</w:t>
            </w:r>
            <w:r>
              <w:rPr>
                <w:rFonts w:ascii="Times New Roman" w:hAnsi="Times New Roman"/>
                <w:sz w:val="28"/>
                <w:szCs w:val="24"/>
                <w:lang w:eastAsia="ru-RU"/>
              </w:rPr>
              <w:t xml:space="preserve"> </w:t>
            </w:r>
          </w:p>
        </w:tc>
      </w:tr>
      <w:tr w:rsidR="00343E9A" w:rsidRPr="006C3FD6" w:rsidTr="000F180E">
        <w:tc>
          <w:tcPr>
            <w:tcW w:w="9288" w:type="dxa"/>
          </w:tcPr>
          <w:p w:rsidR="00343E9A" w:rsidRPr="006C3FD6" w:rsidRDefault="00BC461E" w:rsidP="000F180E">
            <w:pPr>
              <w:spacing w:after="0" w:line="240" w:lineRule="auto"/>
              <w:rPr>
                <w:rFonts w:ascii="Times New Roman" w:hAnsi="Times New Roman"/>
                <w:sz w:val="28"/>
                <w:szCs w:val="24"/>
                <w:lang w:eastAsia="ru-RU"/>
              </w:rPr>
            </w:pPr>
            <w:r w:rsidRPr="00BC461E">
              <w:rPr>
                <w:rFonts w:ascii="Times New Roman" w:hAnsi="Times New Roman"/>
                <w:sz w:val="28"/>
                <w:szCs w:val="24"/>
                <w:lang w:eastAsia="ru-RU"/>
              </w:rPr>
              <w:t>Оформление учетно-отчетной документации</w:t>
            </w:r>
            <w:r>
              <w:rPr>
                <w:rFonts w:ascii="Times New Roman" w:hAnsi="Times New Roman"/>
                <w:sz w:val="28"/>
                <w:szCs w:val="24"/>
                <w:lang w:eastAsia="ru-RU"/>
              </w:rPr>
              <w:t xml:space="preserve">, термометрия </w:t>
            </w: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343E9A">
            <w:pPr>
              <w:numPr>
                <w:ilvl w:val="0"/>
                <w:numId w:val="4"/>
              </w:numPr>
              <w:spacing w:after="0" w:line="240" w:lineRule="auto"/>
              <w:rPr>
                <w:rFonts w:ascii="Times New Roman" w:hAnsi="Times New Roman"/>
                <w:sz w:val="28"/>
                <w:szCs w:val="24"/>
                <w:lang w:eastAsia="ru-RU"/>
              </w:rPr>
            </w:pPr>
            <w:r w:rsidRPr="006C3FD6">
              <w:rPr>
                <w:rFonts w:ascii="Times New Roman" w:hAnsi="Times New Roman"/>
                <w:sz w:val="28"/>
                <w:szCs w:val="24"/>
                <w:lang w:eastAsia="ru-RU"/>
              </w:rPr>
              <w:t>Помощь оказана со стороны методических и непосредственных руководителей:</w:t>
            </w:r>
            <w:r>
              <w:rPr>
                <w:rFonts w:ascii="Times New Roman" w:hAnsi="Times New Roman"/>
                <w:sz w:val="28"/>
                <w:szCs w:val="24"/>
                <w:lang w:eastAsia="ru-RU"/>
              </w:rPr>
              <w:t xml:space="preserve"> </w:t>
            </w:r>
          </w:p>
        </w:tc>
      </w:tr>
      <w:tr w:rsidR="00343E9A" w:rsidRPr="006C3FD6" w:rsidTr="000F180E">
        <w:tc>
          <w:tcPr>
            <w:tcW w:w="9288" w:type="dxa"/>
          </w:tcPr>
          <w:p w:rsidR="00343E9A" w:rsidRPr="006C3FD6" w:rsidRDefault="00343E9A" w:rsidP="000F180E">
            <w:pPr>
              <w:spacing w:after="0" w:line="240" w:lineRule="auto"/>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343E9A">
            <w:pPr>
              <w:numPr>
                <w:ilvl w:val="0"/>
                <w:numId w:val="4"/>
              </w:numPr>
              <w:spacing w:after="0" w:line="240" w:lineRule="auto"/>
              <w:rPr>
                <w:rFonts w:ascii="Times New Roman" w:hAnsi="Times New Roman"/>
                <w:sz w:val="28"/>
                <w:szCs w:val="24"/>
                <w:lang w:eastAsia="ru-RU"/>
              </w:rPr>
            </w:pPr>
            <w:r w:rsidRPr="006C3FD6">
              <w:rPr>
                <w:rFonts w:ascii="Times New Roman" w:hAnsi="Times New Roman"/>
                <w:sz w:val="28"/>
                <w:szCs w:val="24"/>
                <w:lang w:eastAsia="ru-RU"/>
              </w:rPr>
              <w:t>Замечания и предложения по прохождению практики:</w:t>
            </w:r>
            <w:r>
              <w:rPr>
                <w:rFonts w:ascii="Times New Roman" w:hAnsi="Times New Roman"/>
                <w:sz w:val="28"/>
                <w:szCs w:val="24"/>
                <w:lang w:eastAsia="ru-RU"/>
              </w:rPr>
              <w:t xml:space="preserve"> </w:t>
            </w:r>
          </w:p>
        </w:tc>
      </w:tr>
      <w:tr w:rsidR="00343E9A" w:rsidRPr="006C3FD6" w:rsidTr="000F180E">
        <w:tc>
          <w:tcPr>
            <w:tcW w:w="9288" w:type="dxa"/>
          </w:tcPr>
          <w:p w:rsidR="00343E9A" w:rsidRPr="00BC461E" w:rsidRDefault="00BC461E" w:rsidP="000F180E">
            <w:pPr>
              <w:spacing w:after="0" w:line="240" w:lineRule="auto"/>
              <w:rPr>
                <w:rFonts w:ascii="Times New Roman" w:hAnsi="Times New Roman"/>
                <w:sz w:val="28"/>
                <w:szCs w:val="28"/>
                <w:lang w:eastAsia="ru-RU"/>
              </w:rPr>
            </w:pPr>
            <w:proofErr w:type="gramStart"/>
            <w:r w:rsidRPr="00BC461E">
              <w:rPr>
                <w:rFonts w:ascii="Times New Roman" w:hAnsi="Times New Roman"/>
                <w:sz w:val="28"/>
                <w:szCs w:val="28"/>
                <w:lang w:eastAsia="ru-RU"/>
              </w:rPr>
              <w:t>нет</w:t>
            </w:r>
            <w:proofErr w:type="gramEnd"/>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r w:rsidR="00343E9A" w:rsidRPr="006C3FD6" w:rsidTr="000F180E">
        <w:tc>
          <w:tcPr>
            <w:tcW w:w="9288" w:type="dxa"/>
          </w:tcPr>
          <w:p w:rsidR="00343E9A" w:rsidRPr="006C3FD6" w:rsidRDefault="00343E9A" w:rsidP="000F180E">
            <w:pPr>
              <w:spacing w:after="0" w:line="240" w:lineRule="auto"/>
              <w:jc w:val="center"/>
              <w:rPr>
                <w:rFonts w:ascii="Times New Roman" w:hAnsi="Times New Roman"/>
                <w:sz w:val="28"/>
                <w:szCs w:val="24"/>
                <w:lang w:eastAsia="ru-RU"/>
              </w:rPr>
            </w:pPr>
          </w:p>
        </w:tc>
      </w:tr>
    </w:tbl>
    <w:p w:rsidR="00343E9A" w:rsidRPr="006C3FD6" w:rsidRDefault="00343E9A" w:rsidP="00343E9A">
      <w:pPr>
        <w:spacing w:after="0"/>
        <w:jc w:val="both"/>
        <w:rPr>
          <w:rFonts w:ascii="Times New Roman" w:hAnsi="Times New Roman"/>
          <w:bCs/>
          <w:sz w:val="28"/>
          <w:szCs w:val="24"/>
          <w:lang w:eastAsia="ru-RU"/>
        </w:rPr>
      </w:pPr>
      <w:r w:rsidRPr="006C3FD6">
        <w:rPr>
          <w:rFonts w:ascii="Times New Roman" w:hAnsi="Times New Roman"/>
          <w:bCs/>
          <w:sz w:val="28"/>
          <w:szCs w:val="24"/>
          <w:lang w:eastAsia="ru-RU"/>
        </w:rPr>
        <w:t>Общий руководитель практики</w:t>
      </w:r>
      <w:r w:rsidRPr="006C3FD6">
        <w:rPr>
          <w:rFonts w:ascii="Times New Roman" w:hAnsi="Times New Roman"/>
          <w:b/>
          <w:bCs/>
          <w:sz w:val="28"/>
          <w:szCs w:val="24"/>
          <w:lang w:eastAsia="ru-RU"/>
        </w:rPr>
        <w:t xml:space="preserve">   _______________</w:t>
      </w:r>
      <w:proofErr w:type="gramStart"/>
      <w:r w:rsidRPr="006C3FD6">
        <w:rPr>
          <w:rFonts w:ascii="Times New Roman" w:hAnsi="Times New Roman"/>
          <w:b/>
          <w:bCs/>
          <w:sz w:val="28"/>
          <w:szCs w:val="24"/>
          <w:lang w:eastAsia="ru-RU"/>
        </w:rPr>
        <w:t xml:space="preserve">_  </w:t>
      </w:r>
      <w:r w:rsidRPr="006C3FD6">
        <w:rPr>
          <w:rFonts w:ascii="Times New Roman" w:hAnsi="Times New Roman"/>
          <w:bCs/>
          <w:sz w:val="28"/>
          <w:szCs w:val="24"/>
          <w:lang w:eastAsia="ru-RU"/>
        </w:rPr>
        <w:t>_</w:t>
      </w:r>
      <w:proofErr w:type="gramEnd"/>
      <w:r w:rsidRPr="006C3FD6">
        <w:rPr>
          <w:rFonts w:ascii="Times New Roman" w:hAnsi="Times New Roman"/>
          <w:bCs/>
          <w:sz w:val="28"/>
          <w:szCs w:val="24"/>
          <w:lang w:eastAsia="ru-RU"/>
        </w:rPr>
        <w:t>________________</w:t>
      </w:r>
    </w:p>
    <w:p w:rsidR="00343E9A" w:rsidRPr="006C3FD6" w:rsidRDefault="00343E9A" w:rsidP="00343E9A">
      <w:pPr>
        <w:spacing w:after="0"/>
        <w:jc w:val="both"/>
        <w:rPr>
          <w:rFonts w:ascii="Times New Roman" w:hAnsi="Times New Roman"/>
          <w:bCs/>
          <w:sz w:val="28"/>
          <w:szCs w:val="24"/>
          <w:lang w:eastAsia="ru-RU"/>
        </w:rPr>
      </w:pPr>
      <w:r w:rsidRPr="006C3FD6">
        <w:rPr>
          <w:rFonts w:ascii="Times New Roman" w:hAnsi="Times New Roman"/>
          <w:b/>
          <w:bCs/>
          <w:sz w:val="28"/>
          <w:szCs w:val="24"/>
          <w:lang w:eastAsia="ru-RU"/>
        </w:rPr>
        <w:t xml:space="preserve">                                                              </w:t>
      </w:r>
      <w:r w:rsidRPr="006C3FD6">
        <w:rPr>
          <w:rFonts w:ascii="Times New Roman" w:hAnsi="Times New Roman"/>
          <w:bCs/>
          <w:sz w:val="28"/>
          <w:szCs w:val="24"/>
          <w:lang w:eastAsia="ru-RU"/>
        </w:rPr>
        <w:t>(</w:t>
      </w:r>
      <w:proofErr w:type="gramStart"/>
      <w:r w:rsidRPr="006C3FD6">
        <w:rPr>
          <w:rFonts w:ascii="Times New Roman" w:hAnsi="Times New Roman"/>
          <w:bCs/>
          <w:sz w:val="28"/>
          <w:szCs w:val="24"/>
          <w:lang w:eastAsia="ru-RU"/>
        </w:rPr>
        <w:t xml:space="preserve">подпись)   </w:t>
      </w:r>
      <w:proofErr w:type="gramEnd"/>
      <w:r w:rsidRPr="006C3FD6">
        <w:rPr>
          <w:rFonts w:ascii="Times New Roman" w:hAnsi="Times New Roman"/>
          <w:bCs/>
          <w:sz w:val="28"/>
          <w:szCs w:val="24"/>
          <w:lang w:eastAsia="ru-RU"/>
        </w:rPr>
        <w:t xml:space="preserve">                           (ФИО)</w:t>
      </w:r>
    </w:p>
    <w:p w:rsidR="00343E9A" w:rsidRPr="006C3FD6" w:rsidRDefault="00343E9A" w:rsidP="00343E9A">
      <w:pPr>
        <w:jc w:val="both"/>
        <w:rPr>
          <w:rFonts w:ascii="Times New Roman" w:hAnsi="Times New Roman"/>
          <w:bCs/>
          <w:sz w:val="24"/>
          <w:lang w:eastAsia="ru-RU"/>
        </w:rPr>
      </w:pPr>
      <w:r w:rsidRPr="006C3FD6">
        <w:rPr>
          <w:rFonts w:ascii="Times New Roman" w:hAnsi="Times New Roman"/>
          <w:bCs/>
          <w:sz w:val="24"/>
          <w:lang w:eastAsia="ru-RU"/>
        </w:rPr>
        <w:t>М.П.организации</w:t>
      </w:r>
    </w:p>
    <w:p w:rsidR="00343E9A" w:rsidRDefault="00343E9A" w:rsidP="00343E9A">
      <w:pPr>
        <w:spacing w:after="0"/>
        <w:jc w:val="center"/>
        <w:rPr>
          <w:rFonts w:ascii="Times New Roman" w:eastAsia="Calibri" w:hAnsi="Times New Roman"/>
          <w:sz w:val="28"/>
          <w:szCs w:val="28"/>
        </w:rPr>
      </w:pPr>
    </w:p>
    <w:p w:rsidR="00343E9A" w:rsidRDefault="00343E9A" w:rsidP="00343E9A">
      <w:pPr>
        <w:spacing w:after="0"/>
        <w:jc w:val="center"/>
        <w:rPr>
          <w:rFonts w:ascii="Times New Roman" w:eastAsia="Calibri" w:hAnsi="Times New Roman"/>
          <w:sz w:val="28"/>
          <w:szCs w:val="28"/>
        </w:rPr>
      </w:pPr>
    </w:p>
    <w:p w:rsidR="00343E9A" w:rsidRDefault="00343E9A" w:rsidP="00343E9A">
      <w:pPr>
        <w:jc w:val="center"/>
        <w:rPr>
          <w:rFonts w:ascii="Times New Roman" w:hAnsi="Times New Roman"/>
          <w:b/>
          <w:sz w:val="24"/>
          <w:szCs w:val="24"/>
        </w:rPr>
      </w:pPr>
    </w:p>
    <w:p w:rsidR="00C406DC" w:rsidRDefault="00C406DC" w:rsidP="00343E9A">
      <w:pPr>
        <w:jc w:val="center"/>
        <w:rPr>
          <w:rFonts w:ascii="Times New Roman" w:hAnsi="Times New Roman"/>
          <w:b/>
          <w:sz w:val="24"/>
          <w:szCs w:val="24"/>
        </w:rPr>
      </w:pPr>
    </w:p>
    <w:p w:rsidR="00C406DC" w:rsidRDefault="00C406DC" w:rsidP="00343E9A">
      <w:pPr>
        <w:jc w:val="center"/>
        <w:rPr>
          <w:rFonts w:ascii="Times New Roman" w:hAnsi="Times New Roman"/>
          <w:b/>
          <w:sz w:val="24"/>
          <w:szCs w:val="24"/>
        </w:rPr>
      </w:pPr>
    </w:p>
    <w:p w:rsidR="00C406DC" w:rsidRDefault="00C406DC" w:rsidP="00343E9A">
      <w:pPr>
        <w:jc w:val="center"/>
        <w:rPr>
          <w:rFonts w:ascii="Times New Roman" w:hAnsi="Times New Roman"/>
          <w:b/>
          <w:sz w:val="24"/>
          <w:szCs w:val="24"/>
        </w:rPr>
      </w:pPr>
    </w:p>
    <w:p w:rsidR="00343E9A" w:rsidRPr="00E7733A" w:rsidRDefault="00343E9A" w:rsidP="00343E9A">
      <w:pPr>
        <w:jc w:val="center"/>
        <w:rPr>
          <w:rFonts w:ascii="Times New Roman" w:hAnsi="Times New Roman"/>
          <w:b/>
          <w:sz w:val="28"/>
          <w:szCs w:val="28"/>
        </w:rPr>
      </w:pPr>
      <w:r w:rsidRPr="00E7733A">
        <w:rPr>
          <w:rFonts w:ascii="Times New Roman" w:hAnsi="Times New Roman"/>
          <w:b/>
          <w:sz w:val="28"/>
          <w:szCs w:val="28"/>
        </w:rPr>
        <w:lastRenderedPageBreak/>
        <w:t>Инструкция по технике безопасности для студентов, работающих в кабинете микробиологии</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Студенты, находящие в кабинете, должны быть в халатах и шапочках</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Не допускаются излишние разговоры и хождения</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Каждый студент должен пользоваться только закреплённым за ним рабочим местом</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Запрещается приём пищи и курение в лаборатории</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Не прикасаться руками к микробным культурам и другим биологическим материалам; необходимо пользоваться инструментами (пинцетами, иглами, крючками, петлями). Весь инвентарь, находящийся в контакте, подлежит стерилизации или уничтожению</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При отсасывании жидкого материала необходимо пользоваться резиновыми грушами. Пипетки должны быть закрыты ватными тампонами</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 xml:space="preserve">Переливание инфицированных жидкостей из сосуда в сосуд производят над лотком, наполненным </w:t>
      </w:r>
      <w:proofErr w:type="spellStart"/>
      <w:r w:rsidRPr="00E7733A">
        <w:rPr>
          <w:rFonts w:ascii="Times New Roman" w:hAnsi="Times New Roman"/>
          <w:sz w:val="28"/>
          <w:szCs w:val="28"/>
        </w:rPr>
        <w:t>дез.средством</w:t>
      </w:r>
      <w:proofErr w:type="spellEnd"/>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Всю работу, связанную с посевами, пересевами производят возле спиртовки, обжигая при этом края пробирок, петли, шпатели и т.д.</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Пробирки, колбы и пр. подписываются с указанием характера материала, названием и номера культуры и даты</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 xml:space="preserve">Если заразный материал попал на окружающие предметы, необходимо немедленно произвести тщательную дезинфекцию, залить это место </w:t>
      </w:r>
      <w:proofErr w:type="spellStart"/>
      <w:r w:rsidRPr="00E7733A">
        <w:rPr>
          <w:rFonts w:ascii="Times New Roman" w:hAnsi="Times New Roman"/>
          <w:sz w:val="28"/>
          <w:szCs w:val="28"/>
        </w:rPr>
        <w:t>дез.раствором</w:t>
      </w:r>
      <w:proofErr w:type="spellEnd"/>
      <w:r w:rsidRPr="00E7733A">
        <w:rPr>
          <w:rFonts w:ascii="Times New Roman" w:hAnsi="Times New Roman"/>
          <w:sz w:val="28"/>
          <w:szCs w:val="28"/>
        </w:rPr>
        <w:t>, а затем прожечь тампоном с горящим спиртом</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Предметы, посуду, материал собирают в баки или вёдра, закрывают и в тот же день стерилизуют</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Культуры хранят в агаровых столбиках под маслом в закрытых пробирках с этикетками</w:t>
      </w:r>
    </w:p>
    <w:p w:rsidR="00343E9A" w:rsidRPr="00E7733A"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После работы все материалы и культуры должны быть убраны, рабочее место приведено в полный порядок</w:t>
      </w:r>
    </w:p>
    <w:p w:rsidR="00343E9A" w:rsidRPr="00E10A88" w:rsidRDefault="00343E9A" w:rsidP="00343E9A">
      <w:pPr>
        <w:numPr>
          <w:ilvl w:val="0"/>
          <w:numId w:val="5"/>
        </w:numPr>
        <w:rPr>
          <w:rFonts w:ascii="Times New Roman" w:hAnsi="Times New Roman"/>
          <w:sz w:val="28"/>
          <w:szCs w:val="28"/>
        </w:rPr>
      </w:pPr>
      <w:r w:rsidRPr="00E7733A">
        <w:rPr>
          <w:rFonts w:ascii="Times New Roman" w:hAnsi="Times New Roman"/>
          <w:sz w:val="28"/>
          <w:szCs w:val="28"/>
        </w:rPr>
        <w:t xml:space="preserve">Ежедневная тщательная уборка помещения производится влажным способом с применением </w:t>
      </w:r>
      <w:proofErr w:type="spellStart"/>
      <w:r w:rsidRPr="00E7733A">
        <w:rPr>
          <w:rFonts w:ascii="Times New Roman" w:hAnsi="Times New Roman"/>
          <w:sz w:val="28"/>
          <w:szCs w:val="28"/>
        </w:rPr>
        <w:t>дез.средств</w:t>
      </w:r>
      <w:bookmarkStart w:id="16" w:name="_GoBack"/>
      <w:bookmarkEnd w:id="16"/>
      <w:proofErr w:type="spellEnd"/>
    </w:p>
    <w:p w:rsidR="00832FE6" w:rsidRPr="000C2942" w:rsidRDefault="00E7733A" w:rsidP="00E7733A">
      <w:pPr>
        <w:tabs>
          <w:tab w:val="center" w:pos="4677"/>
          <w:tab w:val="left" w:pos="7500"/>
        </w:tabs>
        <w:rPr>
          <w:rFonts w:ascii="Times New Roman" w:hAnsi="Times New Roman"/>
          <w:b/>
          <w:sz w:val="28"/>
          <w:szCs w:val="28"/>
        </w:rPr>
      </w:pPr>
      <w:r>
        <w:rPr>
          <w:rFonts w:ascii="Times New Roman" w:hAnsi="Times New Roman"/>
          <w:b/>
          <w:sz w:val="28"/>
          <w:szCs w:val="28"/>
        </w:rPr>
        <w:lastRenderedPageBreak/>
        <w:tab/>
      </w:r>
      <w:r w:rsidR="00832FE6" w:rsidRPr="000C2942">
        <w:rPr>
          <w:rFonts w:ascii="Times New Roman" w:hAnsi="Times New Roman"/>
          <w:b/>
          <w:sz w:val="28"/>
          <w:szCs w:val="28"/>
        </w:rPr>
        <w:t>1 день.</w:t>
      </w:r>
      <w:r>
        <w:rPr>
          <w:rFonts w:ascii="Times New Roman" w:hAnsi="Times New Roman"/>
          <w:b/>
          <w:sz w:val="28"/>
          <w:szCs w:val="28"/>
        </w:rPr>
        <w:tab/>
        <w:t>11.11.2020</w:t>
      </w:r>
    </w:p>
    <w:p w:rsidR="00832FE6" w:rsidRPr="000C2942" w:rsidRDefault="00832FE6" w:rsidP="00832FE6">
      <w:pPr>
        <w:jc w:val="center"/>
        <w:rPr>
          <w:rFonts w:ascii="Times New Roman" w:hAnsi="Times New Roman"/>
          <w:b/>
          <w:sz w:val="28"/>
          <w:szCs w:val="28"/>
          <w:lang w:eastAsia="ru-RU"/>
        </w:rPr>
      </w:pPr>
      <w:r w:rsidRPr="000C2942">
        <w:rPr>
          <w:rFonts w:ascii="Times New Roman" w:hAnsi="Times New Roman"/>
          <w:b/>
          <w:sz w:val="28"/>
          <w:szCs w:val="28"/>
          <w:lang w:eastAsia="ru-RU"/>
        </w:rPr>
        <w:t>Микробиологическое исследование сердечно-сосудистой системы, глаз, ушей</w:t>
      </w:r>
    </w:p>
    <w:p w:rsidR="00832FE6" w:rsidRPr="000C2942" w:rsidRDefault="00832FE6" w:rsidP="00832FE6">
      <w:pPr>
        <w:jc w:val="center"/>
        <w:rPr>
          <w:rFonts w:ascii="Times New Roman" w:hAnsi="Times New Roman"/>
          <w:b/>
          <w:sz w:val="28"/>
          <w:szCs w:val="28"/>
          <w:lang w:eastAsia="ru-RU"/>
        </w:rPr>
      </w:pPr>
      <w:r w:rsidRPr="000C2942">
        <w:rPr>
          <w:rFonts w:ascii="Times New Roman" w:hAnsi="Times New Roman"/>
          <w:b/>
          <w:sz w:val="28"/>
          <w:szCs w:val="28"/>
          <w:lang w:eastAsia="ru-RU"/>
        </w:rPr>
        <w:t>Сердечно-сосудистая система</w:t>
      </w:r>
    </w:p>
    <w:p w:rsidR="00832FE6" w:rsidRPr="000C2942" w:rsidRDefault="00832FE6" w:rsidP="00832FE6">
      <w:pPr>
        <w:jc w:val="both"/>
        <w:rPr>
          <w:rFonts w:ascii="Times New Roman" w:hAnsi="Times New Roman"/>
          <w:sz w:val="28"/>
          <w:szCs w:val="28"/>
          <w:lang w:eastAsia="ru-RU"/>
        </w:rPr>
      </w:pPr>
      <w:r w:rsidRPr="000C2942">
        <w:rPr>
          <w:rFonts w:ascii="Times New Roman" w:hAnsi="Times New Roman"/>
          <w:b/>
          <w:sz w:val="28"/>
          <w:szCs w:val="28"/>
        </w:rPr>
        <w:t xml:space="preserve">Возбудители инфекций крови и сосудов. </w:t>
      </w:r>
      <w:proofErr w:type="spellStart"/>
      <w:r w:rsidRPr="000C2942">
        <w:rPr>
          <w:rFonts w:ascii="Times New Roman" w:hAnsi="Times New Roman"/>
          <w:sz w:val="28"/>
          <w:szCs w:val="28"/>
          <w:lang w:val="en-US"/>
        </w:rPr>
        <w:t>Stapylococcus</w:t>
      </w:r>
      <w:proofErr w:type="spellEnd"/>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aureus</w:t>
      </w:r>
      <w:proofErr w:type="spellEnd"/>
      <w:r w:rsidRPr="000C2942">
        <w:rPr>
          <w:rFonts w:ascii="Times New Roman" w:hAnsi="Times New Roman"/>
          <w:sz w:val="28"/>
          <w:szCs w:val="28"/>
        </w:rPr>
        <w:t xml:space="preserve"> и др. </w:t>
      </w:r>
      <w:proofErr w:type="gramStart"/>
      <w:r w:rsidRPr="000C2942">
        <w:rPr>
          <w:rFonts w:ascii="Times New Roman" w:hAnsi="Times New Roman"/>
          <w:sz w:val="28"/>
          <w:szCs w:val="28"/>
        </w:rPr>
        <w:t>стафилококки</w:t>
      </w:r>
      <w:proofErr w:type="gramEnd"/>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Esherichia</w:t>
      </w:r>
      <w:proofErr w:type="spellEnd"/>
      <w:r w:rsidRPr="000C2942">
        <w:rPr>
          <w:rFonts w:ascii="Times New Roman" w:hAnsi="Times New Roman"/>
          <w:sz w:val="28"/>
          <w:szCs w:val="28"/>
        </w:rPr>
        <w:t xml:space="preserve"> </w:t>
      </w:r>
      <w:r w:rsidRPr="000C2942">
        <w:rPr>
          <w:rFonts w:ascii="Times New Roman" w:hAnsi="Times New Roman"/>
          <w:sz w:val="28"/>
          <w:szCs w:val="28"/>
          <w:lang w:val="en-US"/>
        </w:rPr>
        <w:t>coli</w:t>
      </w:r>
      <w:r w:rsidRPr="000C2942">
        <w:rPr>
          <w:rFonts w:ascii="Times New Roman" w:hAnsi="Times New Roman"/>
          <w:sz w:val="28"/>
          <w:szCs w:val="28"/>
        </w:rPr>
        <w:t xml:space="preserve">,  </w:t>
      </w:r>
      <w:r w:rsidRPr="000C2942">
        <w:rPr>
          <w:rFonts w:ascii="Times New Roman" w:hAnsi="Times New Roman"/>
          <w:sz w:val="28"/>
          <w:szCs w:val="28"/>
          <w:lang w:val="en-US"/>
        </w:rPr>
        <w:t>Enterococcus</w:t>
      </w:r>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spp</w:t>
      </w:r>
      <w:proofErr w:type="spellEnd"/>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Klebsiella</w:t>
      </w:r>
      <w:proofErr w:type="spellEnd"/>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spp</w:t>
      </w:r>
      <w:proofErr w:type="spellEnd"/>
      <w:r w:rsidRPr="000C2942">
        <w:rPr>
          <w:rFonts w:ascii="Times New Roman" w:hAnsi="Times New Roman"/>
          <w:sz w:val="28"/>
          <w:szCs w:val="28"/>
        </w:rPr>
        <w:t xml:space="preserve">, </w:t>
      </w:r>
      <w:r w:rsidRPr="000C2942">
        <w:rPr>
          <w:rFonts w:ascii="Times New Roman" w:hAnsi="Times New Roman"/>
          <w:sz w:val="28"/>
          <w:szCs w:val="28"/>
          <w:lang w:val="en-US"/>
        </w:rPr>
        <w:t>Streptococcus</w:t>
      </w:r>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pneumoniae</w:t>
      </w:r>
      <w:proofErr w:type="spellEnd"/>
      <w:r w:rsidRPr="000C2942">
        <w:rPr>
          <w:rFonts w:ascii="Times New Roman" w:hAnsi="Times New Roman"/>
          <w:sz w:val="28"/>
          <w:szCs w:val="28"/>
        </w:rPr>
        <w:t xml:space="preserve">, </w:t>
      </w:r>
      <w:r w:rsidRPr="000C2942">
        <w:rPr>
          <w:rFonts w:ascii="Times New Roman" w:hAnsi="Times New Roman"/>
          <w:sz w:val="28"/>
          <w:szCs w:val="28"/>
          <w:lang w:val="en-US"/>
        </w:rPr>
        <w:t>Pseudomonas</w:t>
      </w:r>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aeruginosa</w:t>
      </w:r>
      <w:proofErr w:type="spellEnd"/>
      <w:r w:rsidRPr="000C2942">
        <w:rPr>
          <w:rFonts w:ascii="Times New Roman" w:hAnsi="Times New Roman"/>
          <w:sz w:val="28"/>
          <w:szCs w:val="28"/>
        </w:rPr>
        <w:t xml:space="preserve">, </w:t>
      </w:r>
      <w:r w:rsidRPr="000C2942">
        <w:rPr>
          <w:rFonts w:ascii="Times New Roman" w:hAnsi="Times New Roman"/>
          <w:sz w:val="28"/>
          <w:szCs w:val="28"/>
          <w:lang w:val="en-US"/>
        </w:rPr>
        <w:t>Mycobacterium</w:t>
      </w:r>
      <w:r w:rsidRPr="000C2942">
        <w:rPr>
          <w:rFonts w:ascii="Times New Roman" w:hAnsi="Times New Roman"/>
          <w:sz w:val="28"/>
          <w:szCs w:val="28"/>
        </w:rPr>
        <w:t xml:space="preserve"> </w:t>
      </w:r>
      <w:r w:rsidRPr="000C2942">
        <w:rPr>
          <w:rFonts w:ascii="Times New Roman" w:hAnsi="Times New Roman"/>
          <w:sz w:val="28"/>
          <w:szCs w:val="28"/>
          <w:lang w:val="en-US"/>
        </w:rPr>
        <w:t>tuberculosis</w:t>
      </w:r>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Treponema</w:t>
      </w:r>
      <w:proofErr w:type="spellEnd"/>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pallidum</w:t>
      </w:r>
      <w:proofErr w:type="spellEnd"/>
      <w:r w:rsidRPr="000C2942">
        <w:rPr>
          <w:rFonts w:ascii="Times New Roman" w:hAnsi="Times New Roman"/>
          <w:sz w:val="28"/>
          <w:szCs w:val="28"/>
        </w:rPr>
        <w:t xml:space="preserve">, </w:t>
      </w:r>
      <w:r w:rsidRPr="000C2942">
        <w:rPr>
          <w:rFonts w:ascii="Times New Roman" w:hAnsi="Times New Roman"/>
          <w:sz w:val="28"/>
          <w:szCs w:val="28"/>
          <w:lang w:val="en-US"/>
        </w:rPr>
        <w:t>Bacillus</w:t>
      </w:r>
      <w:r w:rsidRPr="000C2942">
        <w:rPr>
          <w:rFonts w:ascii="Times New Roman" w:hAnsi="Times New Roman"/>
          <w:sz w:val="28"/>
          <w:szCs w:val="28"/>
        </w:rPr>
        <w:t xml:space="preserve"> </w:t>
      </w:r>
      <w:r w:rsidRPr="000C2942">
        <w:rPr>
          <w:rFonts w:ascii="Times New Roman" w:hAnsi="Times New Roman"/>
          <w:sz w:val="28"/>
          <w:szCs w:val="28"/>
          <w:lang w:val="en-US"/>
        </w:rPr>
        <w:t>cereus</w:t>
      </w:r>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Borrelia</w:t>
      </w:r>
      <w:proofErr w:type="spellEnd"/>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spp</w:t>
      </w:r>
      <w:proofErr w:type="spellEnd"/>
      <w:r w:rsidRPr="000C2942">
        <w:rPr>
          <w:rFonts w:ascii="Times New Roman" w:hAnsi="Times New Roman"/>
          <w:sz w:val="28"/>
          <w:szCs w:val="28"/>
        </w:rPr>
        <w:t>.</w:t>
      </w:r>
    </w:p>
    <w:p w:rsidR="00832FE6" w:rsidRPr="000C2942" w:rsidRDefault="00832FE6" w:rsidP="00832FE6">
      <w:pPr>
        <w:spacing w:after="0" w:line="240" w:lineRule="auto"/>
        <w:ind w:firstLine="567"/>
        <w:jc w:val="both"/>
        <w:rPr>
          <w:rFonts w:ascii="Times New Roman" w:hAnsi="Times New Roman"/>
          <w:sz w:val="28"/>
          <w:szCs w:val="28"/>
        </w:rPr>
      </w:pPr>
      <w:r w:rsidRPr="000C2942">
        <w:rPr>
          <w:rFonts w:ascii="Times New Roman" w:hAnsi="Times New Roman"/>
          <w:b/>
          <w:sz w:val="28"/>
          <w:szCs w:val="28"/>
        </w:rPr>
        <w:t>Принципы микробиологической диагностики.</w:t>
      </w:r>
      <w:r w:rsidRPr="000C2942">
        <w:rPr>
          <w:rFonts w:ascii="Times New Roman" w:hAnsi="Times New Roman"/>
          <w:sz w:val="28"/>
          <w:szCs w:val="28"/>
        </w:rPr>
        <w:t xml:space="preserve"> Точный диагноз устанавливают только при обнаружении возбудителей в крови пациентов. Важное условие — своевременный забор пробы. Для проведения анализа используют только венозную кровь-, наиболее адекватные результаты получают при двух или трёхкратном заборе крови по 20-30 мл с интервалом 3-4 ч. </w:t>
      </w:r>
    </w:p>
    <w:p w:rsidR="00832FE6" w:rsidRPr="000C2942" w:rsidRDefault="00832FE6" w:rsidP="00832FE6">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Кровь немедленно помещают в сосуд с питательной средой (не меняя иглы) в соотношении 1:10 и перемешивают. Отобранный материал быстро доставляют в лабораторию, сохраняя при комнатной температуре. Образцы крови замораживать нельзя. Микроскопию мазков крови проводят при распознавании паразитарных инфекций (малярии, трипаносомозов). При бактериальных инфекциях микроскопию мазков крови обычно не проводят, так как число бактерий, циркулирующих в кровотоке, невелико. Единственная бактерия, обнаруживаемая в мазках, — </w:t>
      </w:r>
      <w:proofErr w:type="spellStart"/>
      <w:r w:rsidRPr="000C2942">
        <w:rPr>
          <w:rFonts w:ascii="Times New Roman" w:hAnsi="Times New Roman"/>
          <w:sz w:val="28"/>
          <w:szCs w:val="28"/>
        </w:rPr>
        <w:t>Borrelia</w:t>
      </w:r>
      <w:proofErr w:type="spellEnd"/>
      <w:r w:rsidRPr="000C2942">
        <w:rPr>
          <w:rFonts w:ascii="Times New Roman" w:hAnsi="Times New Roman"/>
          <w:sz w:val="28"/>
          <w:szCs w:val="28"/>
        </w:rPr>
        <w:t xml:space="preserve"> </w:t>
      </w:r>
      <w:proofErr w:type="spellStart"/>
      <w:r w:rsidRPr="000C2942">
        <w:rPr>
          <w:rFonts w:ascii="Times New Roman" w:hAnsi="Times New Roman"/>
          <w:sz w:val="28"/>
          <w:szCs w:val="28"/>
        </w:rPr>
        <w:t>recurrentis</w:t>
      </w:r>
      <w:proofErr w:type="spellEnd"/>
      <w:r w:rsidRPr="000C2942">
        <w:rPr>
          <w:rFonts w:ascii="Times New Roman" w:hAnsi="Times New Roman"/>
          <w:sz w:val="28"/>
          <w:szCs w:val="28"/>
        </w:rPr>
        <w:t xml:space="preserve">. Для культивирования образцов используют обогащённые питательные среды. </w:t>
      </w:r>
    </w:p>
    <w:p w:rsidR="00832FE6" w:rsidRPr="000C2942" w:rsidRDefault="00832FE6" w:rsidP="00832FE6">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При подозрении на конкретную инфекцию можно использовать соответствующие среды, например, среду для выращивания </w:t>
      </w:r>
      <w:proofErr w:type="spellStart"/>
      <w:r w:rsidRPr="000C2942">
        <w:rPr>
          <w:rFonts w:ascii="Times New Roman" w:hAnsi="Times New Roman"/>
          <w:sz w:val="28"/>
          <w:szCs w:val="28"/>
        </w:rPr>
        <w:t>бруцелл</w:t>
      </w:r>
      <w:proofErr w:type="spellEnd"/>
      <w:r w:rsidRPr="000C2942">
        <w:rPr>
          <w:rFonts w:ascii="Times New Roman" w:hAnsi="Times New Roman"/>
          <w:sz w:val="28"/>
          <w:szCs w:val="28"/>
        </w:rPr>
        <w:t>. Посевы проводят в 2 сосуда (по 5 мл крови в каждом) для дальнейшего культивирования в аэробных и анаэробных условиях. Посевы инкубируют при температуре 35-37 °С и в течение 7 дней ежедневно осматривают. Помутнение среды указывает на рост бактерий; при отсутствии роста проводят повторное исследование на 14-й день. Факт циркуляции грибов в кровотоке устанавливают посевом крови больного на питательные среды. Для обнаружения простейших проводят микроскопию мазков крови, окрашенных по Романовскому-</w:t>
      </w:r>
      <w:proofErr w:type="spellStart"/>
      <w:r w:rsidRPr="000C2942">
        <w:rPr>
          <w:rFonts w:ascii="Times New Roman" w:hAnsi="Times New Roman"/>
          <w:sz w:val="28"/>
          <w:szCs w:val="28"/>
        </w:rPr>
        <w:t>Гимзе</w:t>
      </w:r>
      <w:proofErr w:type="spellEnd"/>
      <w:r w:rsidRPr="000C2942">
        <w:rPr>
          <w:rFonts w:ascii="Times New Roman" w:hAnsi="Times New Roman"/>
          <w:sz w:val="28"/>
          <w:szCs w:val="28"/>
        </w:rPr>
        <w:t xml:space="preserve"> или Райту.</w:t>
      </w:r>
    </w:p>
    <w:p w:rsidR="00832FE6" w:rsidRPr="000C2942" w:rsidRDefault="00832FE6" w:rsidP="00832FE6">
      <w:pPr>
        <w:spacing w:after="0" w:line="240" w:lineRule="auto"/>
        <w:ind w:firstLine="567"/>
        <w:jc w:val="both"/>
        <w:rPr>
          <w:rFonts w:ascii="Times New Roman" w:hAnsi="Times New Roman"/>
          <w:sz w:val="28"/>
          <w:szCs w:val="28"/>
        </w:rPr>
      </w:pPr>
      <w:r w:rsidRPr="000C2942">
        <w:rPr>
          <w:rFonts w:ascii="Times New Roman" w:hAnsi="Times New Roman"/>
          <w:sz w:val="28"/>
          <w:szCs w:val="28"/>
        </w:rPr>
        <w:t>На бактериемию или септицемию указывают следующие признаки.</w:t>
      </w:r>
      <w:r w:rsidRPr="000C2942">
        <w:rPr>
          <w:rFonts w:ascii="Times New Roman" w:hAnsi="Times New Roman"/>
          <w:sz w:val="28"/>
          <w:szCs w:val="28"/>
        </w:rPr>
        <w:br/>
        <w:t>Повторное выделение одних и тех же микроорганизмов (в том числе и в больших количествах) при заборе крови из разных мест.</w:t>
      </w:r>
      <w:r w:rsidRPr="000C2942">
        <w:rPr>
          <w:rFonts w:ascii="Times New Roman" w:hAnsi="Times New Roman"/>
          <w:sz w:val="28"/>
          <w:szCs w:val="28"/>
        </w:rPr>
        <w:br/>
        <w:t xml:space="preserve">Обнаружение представителей кожной флоры (например, стафилококков или </w:t>
      </w:r>
      <w:proofErr w:type="spellStart"/>
      <w:r w:rsidRPr="000C2942">
        <w:rPr>
          <w:rFonts w:ascii="Times New Roman" w:hAnsi="Times New Roman"/>
          <w:sz w:val="28"/>
          <w:szCs w:val="28"/>
        </w:rPr>
        <w:t>дифтероидов</w:t>
      </w:r>
      <w:proofErr w:type="spellEnd"/>
      <w:r w:rsidRPr="000C2942">
        <w:rPr>
          <w:rFonts w:ascii="Times New Roman" w:hAnsi="Times New Roman"/>
          <w:sz w:val="28"/>
          <w:szCs w:val="28"/>
        </w:rPr>
        <w:t>) в нескольких пробах, особенно при наличии сосудистых катетеров или протезов.</w:t>
      </w:r>
    </w:p>
    <w:p w:rsidR="00832FE6" w:rsidRPr="000C2942" w:rsidRDefault="00832FE6" w:rsidP="00832FE6">
      <w:pPr>
        <w:spacing w:after="0" w:line="240" w:lineRule="auto"/>
        <w:ind w:firstLine="567"/>
        <w:jc w:val="both"/>
        <w:rPr>
          <w:rFonts w:ascii="Times New Roman" w:hAnsi="Times New Roman"/>
          <w:sz w:val="28"/>
          <w:szCs w:val="28"/>
        </w:rPr>
      </w:pPr>
      <w:r w:rsidRPr="000C2942">
        <w:rPr>
          <w:rFonts w:ascii="Times New Roman" w:hAnsi="Times New Roman"/>
          <w:sz w:val="28"/>
          <w:szCs w:val="28"/>
        </w:rPr>
        <w:t>Выявление «ожидаемых» микроорганизмов (например, зеленящих стрептококков) при подозрении на эндокардит.</w:t>
      </w:r>
    </w:p>
    <w:p w:rsidR="00832FE6" w:rsidRPr="000C2942" w:rsidRDefault="00832FE6" w:rsidP="00832FE6">
      <w:pPr>
        <w:spacing w:after="0" w:line="240" w:lineRule="auto"/>
        <w:ind w:firstLine="567"/>
        <w:jc w:val="both"/>
        <w:rPr>
          <w:rFonts w:ascii="Times New Roman" w:hAnsi="Times New Roman"/>
          <w:sz w:val="28"/>
          <w:szCs w:val="28"/>
        </w:rPr>
      </w:pPr>
      <w:r w:rsidRPr="000C2942">
        <w:rPr>
          <w:rFonts w:ascii="Times New Roman" w:hAnsi="Times New Roman"/>
          <w:sz w:val="28"/>
          <w:szCs w:val="28"/>
        </w:rPr>
        <w:lastRenderedPageBreak/>
        <w:t xml:space="preserve">Посев крови на стерильность проводят в 50-100 мл сахарного б-на, а также параллельно в тиогликолевую среду, на </w:t>
      </w:r>
      <w:proofErr w:type="spellStart"/>
      <w:r w:rsidRPr="000C2942">
        <w:rPr>
          <w:rFonts w:ascii="Times New Roman" w:hAnsi="Times New Roman"/>
          <w:sz w:val="28"/>
          <w:szCs w:val="28"/>
        </w:rPr>
        <w:t>гемокультуру</w:t>
      </w:r>
      <w:proofErr w:type="spellEnd"/>
      <w:r w:rsidRPr="000C2942">
        <w:rPr>
          <w:rFonts w:ascii="Times New Roman" w:hAnsi="Times New Roman"/>
          <w:sz w:val="28"/>
          <w:szCs w:val="28"/>
        </w:rPr>
        <w:t xml:space="preserve"> (при подозрении на сальмонеллез и брюшной тиф) в желчный бульон (среда </w:t>
      </w:r>
      <w:proofErr w:type="spellStart"/>
      <w:r w:rsidRPr="000C2942">
        <w:rPr>
          <w:rFonts w:ascii="Times New Roman" w:hAnsi="Times New Roman"/>
          <w:sz w:val="28"/>
          <w:szCs w:val="28"/>
        </w:rPr>
        <w:t>Раппопорта</w:t>
      </w:r>
      <w:proofErr w:type="spellEnd"/>
      <w:r w:rsidRPr="000C2942">
        <w:rPr>
          <w:rFonts w:ascii="Times New Roman" w:hAnsi="Times New Roman"/>
          <w:sz w:val="28"/>
          <w:szCs w:val="28"/>
        </w:rPr>
        <w:t>).</w:t>
      </w:r>
    </w:p>
    <w:p w:rsidR="00832FE6" w:rsidRPr="000C2942" w:rsidRDefault="00832FE6" w:rsidP="00832FE6">
      <w:pPr>
        <w:spacing w:after="0" w:line="240" w:lineRule="auto"/>
        <w:ind w:firstLine="567"/>
        <w:jc w:val="both"/>
        <w:rPr>
          <w:rFonts w:ascii="Times New Roman" w:hAnsi="Times New Roman"/>
          <w:sz w:val="28"/>
          <w:szCs w:val="28"/>
        </w:rPr>
      </w:pPr>
      <w:r w:rsidRPr="000C2942">
        <w:rPr>
          <w:rFonts w:ascii="Times New Roman" w:hAnsi="Times New Roman"/>
          <w:sz w:val="28"/>
          <w:szCs w:val="28"/>
        </w:rPr>
        <w:t>Обязательно выдерживают соотношение крови и среды1:10</w:t>
      </w:r>
      <w:proofErr w:type="gramStart"/>
      <w:r w:rsidRPr="000C2942">
        <w:rPr>
          <w:rFonts w:ascii="Times New Roman" w:hAnsi="Times New Roman"/>
          <w:sz w:val="28"/>
          <w:szCs w:val="28"/>
        </w:rPr>
        <w:t>. посевы</w:t>
      </w:r>
      <w:proofErr w:type="gramEnd"/>
      <w:r w:rsidRPr="000C2942">
        <w:rPr>
          <w:rFonts w:ascii="Times New Roman" w:hAnsi="Times New Roman"/>
          <w:sz w:val="28"/>
          <w:szCs w:val="28"/>
        </w:rPr>
        <w:t xml:space="preserve"> помещают в термостат и инкубируют в течение 10 </w:t>
      </w:r>
      <w:proofErr w:type="spellStart"/>
      <w:r w:rsidRPr="000C2942">
        <w:rPr>
          <w:rFonts w:ascii="Times New Roman" w:hAnsi="Times New Roman"/>
          <w:sz w:val="28"/>
          <w:szCs w:val="28"/>
        </w:rPr>
        <w:t>сут</w:t>
      </w:r>
      <w:proofErr w:type="spellEnd"/>
      <w:r w:rsidRPr="000C2942">
        <w:rPr>
          <w:rFonts w:ascii="Times New Roman" w:hAnsi="Times New Roman"/>
          <w:sz w:val="28"/>
          <w:szCs w:val="28"/>
        </w:rPr>
        <w:t xml:space="preserve">. Просмотр посевов проводят ежедневно. О наличии микроорганизмов свидетельствуют помутнение среды, осадок эритроцитов и хлопьевидный осадок на их поверхности, пленка на поверхности, гемолиз эритроцитов.  </w:t>
      </w:r>
    </w:p>
    <w:p w:rsidR="00832FE6" w:rsidRPr="000C2942" w:rsidRDefault="00832FE6" w:rsidP="00832FE6">
      <w:pPr>
        <w:spacing w:after="0" w:line="240" w:lineRule="auto"/>
        <w:ind w:firstLine="567"/>
        <w:jc w:val="both"/>
        <w:rPr>
          <w:rFonts w:ascii="Times New Roman" w:hAnsi="Times New Roman"/>
          <w:sz w:val="28"/>
          <w:szCs w:val="28"/>
        </w:rPr>
      </w:pPr>
      <w:r w:rsidRPr="000C2942">
        <w:rPr>
          <w:rFonts w:ascii="Times New Roman" w:hAnsi="Times New Roman"/>
          <w:sz w:val="28"/>
          <w:szCs w:val="28"/>
        </w:rPr>
        <w:t>При наличии роста делают высевы на чашки с 5%-</w:t>
      </w:r>
      <w:proofErr w:type="spellStart"/>
      <w:r w:rsidRPr="000C2942">
        <w:rPr>
          <w:rFonts w:ascii="Times New Roman" w:hAnsi="Times New Roman"/>
          <w:sz w:val="28"/>
          <w:szCs w:val="28"/>
        </w:rPr>
        <w:t>ным</w:t>
      </w:r>
      <w:proofErr w:type="spellEnd"/>
      <w:r w:rsidRPr="000C2942">
        <w:rPr>
          <w:rFonts w:ascii="Times New Roman" w:hAnsi="Times New Roman"/>
          <w:sz w:val="28"/>
          <w:szCs w:val="28"/>
        </w:rPr>
        <w:t xml:space="preserve"> кровяным </w:t>
      </w:r>
      <w:proofErr w:type="spellStart"/>
      <w:r w:rsidRPr="000C2942">
        <w:rPr>
          <w:rFonts w:ascii="Times New Roman" w:hAnsi="Times New Roman"/>
          <w:sz w:val="28"/>
          <w:szCs w:val="28"/>
        </w:rPr>
        <w:t>агаром</w:t>
      </w:r>
      <w:proofErr w:type="spellEnd"/>
      <w:r w:rsidRPr="000C2942">
        <w:rPr>
          <w:rFonts w:ascii="Times New Roman" w:hAnsi="Times New Roman"/>
          <w:sz w:val="28"/>
          <w:szCs w:val="28"/>
        </w:rPr>
        <w:t xml:space="preserve">. Затем изучают колонии, делают посев на скошенный </w:t>
      </w:r>
      <w:proofErr w:type="spellStart"/>
      <w:r w:rsidRPr="000C2942">
        <w:rPr>
          <w:rFonts w:ascii="Times New Roman" w:hAnsi="Times New Roman"/>
          <w:sz w:val="28"/>
          <w:szCs w:val="28"/>
        </w:rPr>
        <w:t>агар</w:t>
      </w:r>
      <w:proofErr w:type="spellEnd"/>
      <w:r w:rsidRPr="000C2942">
        <w:rPr>
          <w:rFonts w:ascii="Times New Roman" w:hAnsi="Times New Roman"/>
          <w:sz w:val="28"/>
          <w:szCs w:val="28"/>
        </w:rPr>
        <w:t xml:space="preserve"> для накопления и идентификации культуры, определяют чувствительность к антибиотикам. </w:t>
      </w:r>
    </w:p>
    <w:p w:rsidR="00832FE6" w:rsidRPr="000C2942" w:rsidRDefault="00832FE6" w:rsidP="00832FE6">
      <w:pPr>
        <w:spacing w:after="0" w:line="240" w:lineRule="auto"/>
        <w:ind w:firstLine="567"/>
        <w:jc w:val="both"/>
        <w:rPr>
          <w:rFonts w:ascii="Times New Roman" w:hAnsi="Times New Roman"/>
          <w:sz w:val="28"/>
          <w:szCs w:val="28"/>
        </w:rPr>
      </w:pPr>
    </w:p>
    <w:p w:rsidR="00832FE6" w:rsidRPr="000C2942" w:rsidRDefault="00832FE6" w:rsidP="00832FE6">
      <w:pPr>
        <w:spacing w:after="0" w:line="240" w:lineRule="auto"/>
        <w:jc w:val="both"/>
        <w:rPr>
          <w:rFonts w:ascii="Times New Roman" w:hAnsi="Times New Roman"/>
          <w:sz w:val="28"/>
          <w:szCs w:val="28"/>
        </w:rPr>
      </w:pPr>
    </w:p>
    <w:p w:rsidR="00832FE6" w:rsidRPr="000C2942" w:rsidRDefault="00832FE6" w:rsidP="00832FE6">
      <w:pPr>
        <w:spacing w:after="0" w:line="240" w:lineRule="auto"/>
        <w:jc w:val="both"/>
        <w:rPr>
          <w:rFonts w:ascii="Times New Roman" w:hAnsi="Times New Roman"/>
          <w:b/>
          <w:sz w:val="28"/>
          <w:szCs w:val="28"/>
        </w:rPr>
      </w:pPr>
      <w:r w:rsidRPr="000C2942">
        <w:rPr>
          <w:rFonts w:ascii="Times New Roman" w:hAnsi="Times New Roman"/>
          <w:b/>
          <w:sz w:val="28"/>
          <w:szCs w:val="28"/>
        </w:rPr>
        <w:t xml:space="preserve">Интерпретация результатов: </w:t>
      </w:r>
    </w:p>
    <w:p w:rsidR="00832FE6" w:rsidRPr="000C2942" w:rsidRDefault="00832FE6" w:rsidP="00832FE6">
      <w:pPr>
        <w:numPr>
          <w:ilvl w:val="0"/>
          <w:numId w:val="6"/>
        </w:numPr>
        <w:spacing w:after="0" w:line="240" w:lineRule="auto"/>
        <w:ind w:left="851" w:hanging="425"/>
        <w:jc w:val="both"/>
        <w:rPr>
          <w:rFonts w:ascii="Times New Roman" w:hAnsi="Times New Roman"/>
          <w:sz w:val="28"/>
          <w:szCs w:val="28"/>
        </w:rPr>
      </w:pPr>
      <w:proofErr w:type="gramStart"/>
      <w:r w:rsidRPr="000C2942">
        <w:rPr>
          <w:rFonts w:ascii="Times New Roman" w:hAnsi="Times New Roman"/>
          <w:sz w:val="28"/>
          <w:szCs w:val="28"/>
        </w:rPr>
        <w:t>анализ</w:t>
      </w:r>
      <w:proofErr w:type="gramEnd"/>
      <w:r w:rsidRPr="000C2942">
        <w:rPr>
          <w:rFonts w:ascii="Times New Roman" w:hAnsi="Times New Roman"/>
          <w:sz w:val="28"/>
          <w:szCs w:val="28"/>
        </w:rPr>
        <w:t xml:space="preserve"> можно считать отрицательным, если по пришествии 10 дней после посева крови роста микроорганизмов не обнаружено, выделение патогенных видов свидетельствует об их этиологической роли в заболевании,</w:t>
      </w:r>
    </w:p>
    <w:p w:rsidR="00832FE6" w:rsidRPr="000C2942" w:rsidRDefault="00832FE6" w:rsidP="00832FE6">
      <w:pPr>
        <w:numPr>
          <w:ilvl w:val="0"/>
          <w:numId w:val="6"/>
        </w:numPr>
        <w:spacing w:after="0" w:line="240" w:lineRule="auto"/>
        <w:ind w:left="851" w:hanging="425"/>
        <w:jc w:val="both"/>
        <w:rPr>
          <w:rFonts w:ascii="Times New Roman" w:hAnsi="Times New Roman"/>
          <w:sz w:val="28"/>
          <w:szCs w:val="28"/>
        </w:rPr>
      </w:pPr>
      <w:proofErr w:type="gramStart"/>
      <w:r w:rsidRPr="000C2942">
        <w:rPr>
          <w:rFonts w:ascii="Times New Roman" w:hAnsi="Times New Roman"/>
          <w:sz w:val="28"/>
          <w:szCs w:val="28"/>
        </w:rPr>
        <w:t>при</w:t>
      </w:r>
      <w:proofErr w:type="gramEnd"/>
      <w:r w:rsidRPr="000C2942">
        <w:rPr>
          <w:rFonts w:ascii="Times New Roman" w:hAnsi="Times New Roman"/>
          <w:sz w:val="28"/>
          <w:szCs w:val="28"/>
        </w:rPr>
        <w:t xml:space="preserve"> выделении условно-патогенных микроорганизмов следует учитывая идентичность гемо культуры с культурами, выделенными из другого материала от этого больного.  </w:t>
      </w:r>
    </w:p>
    <w:p w:rsidR="00832FE6" w:rsidRPr="000C2942" w:rsidRDefault="00832FE6" w:rsidP="00832FE6">
      <w:pPr>
        <w:pStyle w:val="a3"/>
        <w:numPr>
          <w:ilvl w:val="0"/>
          <w:numId w:val="6"/>
        </w:numPr>
        <w:tabs>
          <w:tab w:val="clear" w:pos="708"/>
        </w:tabs>
        <w:ind w:left="851" w:hanging="425"/>
        <w:contextualSpacing/>
        <w:jc w:val="both"/>
        <w:rPr>
          <w:sz w:val="28"/>
          <w:szCs w:val="28"/>
        </w:rPr>
      </w:pPr>
      <w:proofErr w:type="gramStart"/>
      <w:r w:rsidRPr="000C2942">
        <w:rPr>
          <w:sz w:val="28"/>
          <w:szCs w:val="28"/>
        </w:rPr>
        <w:t>для</w:t>
      </w:r>
      <w:proofErr w:type="gramEnd"/>
      <w:r w:rsidRPr="000C2942">
        <w:rPr>
          <w:sz w:val="28"/>
          <w:szCs w:val="28"/>
        </w:rPr>
        <w:t xml:space="preserve"> определения истиной этиологической роли микроорганизмов необходимо учитывать следующие факторы:</w:t>
      </w:r>
    </w:p>
    <w:p w:rsidR="00832FE6" w:rsidRPr="000C2942" w:rsidRDefault="00832FE6" w:rsidP="00832FE6">
      <w:pPr>
        <w:pStyle w:val="a3"/>
        <w:numPr>
          <w:ilvl w:val="0"/>
          <w:numId w:val="7"/>
        </w:numPr>
        <w:tabs>
          <w:tab w:val="clear" w:pos="708"/>
        </w:tabs>
        <w:contextualSpacing/>
        <w:jc w:val="both"/>
        <w:rPr>
          <w:sz w:val="28"/>
          <w:szCs w:val="28"/>
        </w:rPr>
      </w:pPr>
      <w:proofErr w:type="gramStart"/>
      <w:r w:rsidRPr="000C2942">
        <w:rPr>
          <w:sz w:val="28"/>
          <w:szCs w:val="28"/>
        </w:rPr>
        <w:t>присутствие</w:t>
      </w:r>
      <w:proofErr w:type="gramEnd"/>
      <w:r w:rsidRPr="000C2942">
        <w:rPr>
          <w:sz w:val="28"/>
          <w:szCs w:val="28"/>
        </w:rPr>
        <w:t xml:space="preserve"> бактерий в материале  из патологического очага в количестве не менее 10</w:t>
      </w:r>
      <w:r w:rsidRPr="000C2942">
        <w:rPr>
          <w:sz w:val="28"/>
          <w:szCs w:val="28"/>
        </w:rPr>
        <w:sym w:font="Symbol" w:char="0035"/>
      </w:r>
      <w:r w:rsidRPr="000C2942">
        <w:rPr>
          <w:sz w:val="28"/>
          <w:szCs w:val="28"/>
        </w:rPr>
        <w:t xml:space="preserve"> КОЕ мл/г,</w:t>
      </w:r>
    </w:p>
    <w:p w:rsidR="00832FE6" w:rsidRPr="000C2942" w:rsidRDefault="00832FE6" w:rsidP="00832FE6">
      <w:pPr>
        <w:numPr>
          <w:ilvl w:val="0"/>
          <w:numId w:val="7"/>
        </w:numPr>
        <w:spacing w:after="0" w:line="240" w:lineRule="auto"/>
        <w:jc w:val="both"/>
        <w:rPr>
          <w:rFonts w:ascii="Times New Roman" w:hAnsi="Times New Roman"/>
          <w:sz w:val="28"/>
          <w:szCs w:val="28"/>
        </w:rPr>
      </w:pPr>
      <w:proofErr w:type="gramStart"/>
      <w:r w:rsidRPr="000C2942">
        <w:rPr>
          <w:rFonts w:ascii="Times New Roman" w:hAnsi="Times New Roman"/>
          <w:sz w:val="28"/>
          <w:szCs w:val="28"/>
        </w:rPr>
        <w:t>обнаружение</w:t>
      </w:r>
      <w:proofErr w:type="gramEnd"/>
      <w:r w:rsidRPr="000C2942">
        <w:rPr>
          <w:rFonts w:ascii="Times New Roman" w:hAnsi="Times New Roman"/>
          <w:sz w:val="28"/>
          <w:szCs w:val="28"/>
        </w:rPr>
        <w:t xml:space="preserve"> одного и того же микроорганизма в посевах двух и более проб крови, </w:t>
      </w:r>
    </w:p>
    <w:p w:rsidR="00832FE6" w:rsidRPr="000C2942" w:rsidRDefault="00832FE6" w:rsidP="00832FE6">
      <w:pPr>
        <w:numPr>
          <w:ilvl w:val="0"/>
          <w:numId w:val="7"/>
        </w:numPr>
        <w:spacing w:after="0" w:line="240" w:lineRule="auto"/>
        <w:jc w:val="both"/>
        <w:rPr>
          <w:rFonts w:ascii="Times New Roman" w:hAnsi="Times New Roman"/>
          <w:sz w:val="28"/>
          <w:szCs w:val="28"/>
        </w:rPr>
      </w:pPr>
      <w:proofErr w:type="gramStart"/>
      <w:r w:rsidRPr="000C2942">
        <w:rPr>
          <w:rFonts w:ascii="Times New Roman" w:hAnsi="Times New Roman"/>
          <w:sz w:val="28"/>
          <w:szCs w:val="28"/>
        </w:rPr>
        <w:t>нарастание</w:t>
      </w:r>
      <w:proofErr w:type="gramEnd"/>
      <w:r w:rsidRPr="000C2942">
        <w:rPr>
          <w:rFonts w:ascii="Times New Roman" w:hAnsi="Times New Roman"/>
          <w:sz w:val="28"/>
          <w:szCs w:val="28"/>
        </w:rPr>
        <w:t xml:space="preserve"> в 4 раза и более титра </w:t>
      </w:r>
      <w:proofErr w:type="spellStart"/>
      <w:r w:rsidRPr="000C2942">
        <w:rPr>
          <w:rFonts w:ascii="Times New Roman" w:hAnsi="Times New Roman"/>
          <w:sz w:val="28"/>
          <w:szCs w:val="28"/>
        </w:rPr>
        <w:t>Ат</w:t>
      </w:r>
      <w:proofErr w:type="spellEnd"/>
      <w:r w:rsidRPr="000C2942">
        <w:rPr>
          <w:rFonts w:ascii="Times New Roman" w:hAnsi="Times New Roman"/>
          <w:sz w:val="28"/>
          <w:szCs w:val="28"/>
        </w:rPr>
        <w:t xml:space="preserve"> в сыворотке больного к </w:t>
      </w:r>
      <w:proofErr w:type="spellStart"/>
      <w:r w:rsidRPr="000C2942">
        <w:rPr>
          <w:rFonts w:ascii="Times New Roman" w:hAnsi="Times New Roman"/>
          <w:sz w:val="28"/>
          <w:szCs w:val="28"/>
        </w:rPr>
        <w:t>ауто</w:t>
      </w:r>
      <w:proofErr w:type="spellEnd"/>
      <w:r w:rsidRPr="000C2942">
        <w:rPr>
          <w:rFonts w:ascii="Times New Roman" w:hAnsi="Times New Roman"/>
          <w:sz w:val="28"/>
          <w:szCs w:val="28"/>
        </w:rPr>
        <w:t xml:space="preserve"> штамму. </w:t>
      </w:r>
    </w:p>
    <w:p w:rsidR="00832FE6" w:rsidRPr="000C2942" w:rsidRDefault="00832FE6" w:rsidP="00832FE6">
      <w:pPr>
        <w:spacing w:after="0" w:line="240" w:lineRule="auto"/>
        <w:ind w:left="2007"/>
        <w:jc w:val="both"/>
        <w:rPr>
          <w:rFonts w:ascii="Times New Roman" w:hAnsi="Times New Roman"/>
          <w:sz w:val="28"/>
          <w:szCs w:val="28"/>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0C2942">
        <w:rPr>
          <w:rFonts w:ascii="Times New Roman" w:hAnsi="Times New Roman"/>
          <w:b/>
          <w:sz w:val="28"/>
          <w:szCs w:val="28"/>
          <w:lang w:eastAsia="ru-RU"/>
        </w:rPr>
        <w:t>Микробиологические методы исследования, отделяемого глаз.</w:t>
      </w:r>
    </w:p>
    <w:p w:rsidR="00832FE6" w:rsidRPr="000C2942" w:rsidRDefault="00832FE6" w:rsidP="00832FE6">
      <w:pPr>
        <w:jc w:val="both"/>
        <w:rPr>
          <w:rFonts w:ascii="Times New Roman" w:hAnsi="Times New Roman"/>
          <w:sz w:val="28"/>
          <w:szCs w:val="28"/>
          <w:lang w:eastAsia="ru-RU"/>
        </w:rPr>
      </w:pPr>
      <w:r w:rsidRPr="000C2942">
        <w:rPr>
          <w:rFonts w:ascii="Times New Roman" w:hAnsi="Times New Roman"/>
          <w:sz w:val="28"/>
          <w:szCs w:val="28"/>
          <w:lang w:eastAsia="ru-RU"/>
        </w:rPr>
        <w:t xml:space="preserve">Микробиологическое исследование проводится при заболеваниях конъюнктивы, век, слезных мешков, роговицы. Следует учитывать, что в норме только с конъюнктивы и в небольшом количестве регулярно выделяются </w:t>
      </w:r>
      <w:r w:rsidRPr="000C2942">
        <w:rPr>
          <w:rFonts w:ascii="Times New Roman" w:hAnsi="Times New Roman"/>
          <w:sz w:val="28"/>
          <w:szCs w:val="28"/>
          <w:lang w:val="en-US" w:eastAsia="ru-RU"/>
        </w:rPr>
        <w:t>Staphylococcus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epidermidis</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Corynebacterium</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xerosis</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Corynebacterium</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pseudodiphteriticum</w:t>
      </w:r>
      <w:proofErr w:type="spellEnd"/>
      <w:r w:rsidRPr="000C2942">
        <w:rPr>
          <w:rFonts w:ascii="Times New Roman" w:hAnsi="Times New Roman"/>
          <w:sz w:val="28"/>
          <w:szCs w:val="28"/>
          <w:lang w:eastAsia="ru-RU"/>
        </w:rPr>
        <w:t xml:space="preserve">, непатогенные микроорганизмы семейства </w:t>
      </w:r>
      <w:proofErr w:type="spellStart"/>
      <w:r w:rsidRPr="000C2942">
        <w:rPr>
          <w:rFonts w:ascii="Times New Roman" w:hAnsi="Times New Roman"/>
          <w:sz w:val="28"/>
          <w:szCs w:val="28"/>
          <w:lang w:val="en-US" w:eastAsia="ru-RU"/>
        </w:rPr>
        <w:t>Neisseriaceae</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Sarcina</w:t>
      </w:r>
      <w:proofErr w:type="spellEnd"/>
      <w:r w:rsidRPr="000C2942">
        <w:rPr>
          <w:rFonts w:ascii="Times New Roman" w:hAnsi="Times New Roman"/>
          <w:sz w:val="28"/>
          <w:szCs w:val="28"/>
          <w:lang w:eastAsia="ru-RU"/>
        </w:rPr>
        <w:t xml:space="preserve">. У отдельных лиц временно могут выделяться </w:t>
      </w:r>
      <w:proofErr w:type="spellStart"/>
      <w:r w:rsidRPr="000C2942">
        <w:rPr>
          <w:rFonts w:ascii="Times New Roman" w:hAnsi="Times New Roman"/>
          <w:sz w:val="28"/>
          <w:szCs w:val="28"/>
          <w:lang w:eastAsia="ru-RU"/>
        </w:rPr>
        <w:t>Staphylococcus</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aureus</w:t>
      </w:r>
      <w:proofErr w:type="spellEnd"/>
      <w:r w:rsidRPr="000C2942">
        <w:rPr>
          <w:rFonts w:ascii="Times New Roman" w:hAnsi="Times New Roman"/>
          <w:sz w:val="28"/>
          <w:szCs w:val="28"/>
          <w:lang w:eastAsia="ru-RU"/>
        </w:rPr>
        <w:t xml:space="preserve">, микроорганизмы семейства </w:t>
      </w:r>
      <w:proofErr w:type="spellStart"/>
      <w:r w:rsidRPr="000C2942">
        <w:rPr>
          <w:rFonts w:ascii="Times New Roman" w:hAnsi="Times New Roman"/>
          <w:sz w:val="28"/>
          <w:szCs w:val="28"/>
          <w:lang w:val="en-US" w:eastAsia="ru-RU"/>
        </w:rPr>
        <w:t>Streptococ</w:t>
      </w:r>
      <w:proofErr w:type="spellEnd"/>
      <w:r w:rsidRPr="000C2942">
        <w:rPr>
          <w:rFonts w:ascii="Times New Roman" w:hAnsi="Times New Roman"/>
          <w:sz w:val="28"/>
          <w:szCs w:val="28"/>
          <w:lang w:eastAsia="ru-RU"/>
        </w:rPr>
        <w:t>с</w:t>
      </w:r>
      <w:proofErr w:type="spellStart"/>
      <w:r w:rsidRPr="000C2942">
        <w:rPr>
          <w:rFonts w:ascii="Times New Roman" w:hAnsi="Times New Roman"/>
          <w:sz w:val="28"/>
          <w:szCs w:val="28"/>
          <w:lang w:val="en-US" w:eastAsia="ru-RU"/>
        </w:rPr>
        <w:t>acea</w:t>
      </w:r>
      <w:proofErr w:type="spellEnd"/>
      <w:r w:rsidRPr="000C2942">
        <w:rPr>
          <w:rFonts w:ascii="Times New Roman" w:hAnsi="Times New Roman"/>
          <w:sz w:val="28"/>
          <w:szCs w:val="28"/>
          <w:lang w:eastAsia="ru-RU"/>
        </w:rPr>
        <w:t>е (</w:t>
      </w:r>
      <w:r w:rsidRPr="000C2942">
        <w:rPr>
          <w:rFonts w:ascii="Times New Roman" w:hAnsi="Times New Roman"/>
          <w:sz w:val="28"/>
          <w:szCs w:val="28"/>
          <w:lang w:val="en-US" w:eastAsia="ru-RU"/>
        </w:rPr>
        <w:t>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pneumoniae</w:t>
      </w:r>
      <w:proofErr w:type="spellEnd"/>
      <w:r w:rsidRPr="000C2942">
        <w:rPr>
          <w:rFonts w:ascii="Times New Roman" w:hAnsi="Times New Roman"/>
          <w:sz w:val="28"/>
          <w:szCs w:val="28"/>
          <w:lang w:eastAsia="ru-RU"/>
        </w:rPr>
        <w:t>, </w:t>
      </w:r>
      <w:r w:rsidRPr="000C2942">
        <w:rPr>
          <w:rFonts w:ascii="Times New Roman" w:hAnsi="Times New Roman"/>
          <w:sz w:val="28"/>
          <w:szCs w:val="28"/>
          <w:lang w:val="en-US" w:eastAsia="ru-RU"/>
        </w:rPr>
        <w:t>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feacalis</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viridans</w:t>
      </w:r>
      <w:proofErr w:type="spellEnd"/>
      <w:r w:rsidRPr="000C2942">
        <w:rPr>
          <w:rFonts w:ascii="Times New Roman" w:hAnsi="Times New Roman"/>
          <w:sz w:val="28"/>
          <w:szCs w:val="28"/>
          <w:lang w:eastAsia="ru-RU"/>
        </w:rPr>
        <w:t xml:space="preserve">), представители семейства </w:t>
      </w:r>
      <w:proofErr w:type="spellStart"/>
      <w:r w:rsidRPr="000C2942">
        <w:rPr>
          <w:rFonts w:ascii="Times New Roman" w:hAnsi="Times New Roman"/>
          <w:sz w:val="28"/>
          <w:szCs w:val="28"/>
          <w:lang w:val="en-US" w:eastAsia="ru-RU"/>
        </w:rPr>
        <w:t>Enterobacteriaceae</w:t>
      </w:r>
      <w:proofErr w:type="spellEnd"/>
      <w:r w:rsidRPr="000C2942">
        <w:rPr>
          <w:rFonts w:ascii="Times New Roman" w:hAnsi="Times New Roman"/>
          <w:sz w:val="28"/>
          <w:szCs w:val="28"/>
          <w:lang w:eastAsia="ru-RU"/>
        </w:rPr>
        <w:t xml:space="preserve">, рода </w:t>
      </w:r>
      <w:proofErr w:type="spellStart"/>
      <w:r w:rsidRPr="000C2942">
        <w:rPr>
          <w:rFonts w:ascii="Times New Roman" w:hAnsi="Times New Roman"/>
          <w:sz w:val="28"/>
          <w:szCs w:val="28"/>
          <w:lang w:val="en-US" w:eastAsia="ru-RU"/>
        </w:rPr>
        <w:t>Haemophilus</w:t>
      </w:r>
      <w:proofErr w:type="spellEnd"/>
      <w:r w:rsidRPr="000C2942">
        <w:rPr>
          <w:rFonts w:ascii="Times New Roman" w:hAnsi="Times New Roman"/>
          <w:sz w:val="28"/>
          <w:szCs w:val="28"/>
          <w:lang w:eastAsia="ru-RU"/>
        </w:rPr>
        <w:t xml:space="preserve">, микоплазмы. Причиной конъюнктивитов в преобладающем количестве случаев являются стафилококки (79,2%). </w:t>
      </w:r>
      <w:proofErr w:type="spellStart"/>
      <w:r w:rsidRPr="000C2942">
        <w:rPr>
          <w:rFonts w:ascii="Times New Roman" w:hAnsi="Times New Roman"/>
          <w:sz w:val="28"/>
          <w:szCs w:val="28"/>
          <w:lang w:eastAsia="ru-RU"/>
        </w:rPr>
        <w:t>Staphylococcus</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aureus</w:t>
      </w:r>
      <w:proofErr w:type="spellEnd"/>
      <w:r w:rsidRPr="000C2942">
        <w:rPr>
          <w:rFonts w:ascii="Times New Roman" w:hAnsi="Times New Roman"/>
          <w:sz w:val="28"/>
          <w:szCs w:val="28"/>
          <w:lang w:eastAsia="ru-RU"/>
        </w:rPr>
        <w:t xml:space="preserve"> чаще обнаруживается при </w:t>
      </w:r>
      <w:r w:rsidRPr="000C2942">
        <w:rPr>
          <w:rFonts w:ascii="Times New Roman" w:hAnsi="Times New Roman"/>
          <w:sz w:val="28"/>
          <w:szCs w:val="28"/>
          <w:lang w:eastAsia="ru-RU"/>
        </w:rPr>
        <w:lastRenderedPageBreak/>
        <w:t xml:space="preserve">остром (43,6%), а </w:t>
      </w:r>
      <w:proofErr w:type="spellStart"/>
      <w:r w:rsidRPr="000C2942">
        <w:rPr>
          <w:rFonts w:ascii="Times New Roman" w:hAnsi="Times New Roman"/>
          <w:sz w:val="28"/>
          <w:szCs w:val="28"/>
          <w:lang w:eastAsia="ru-RU"/>
        </w:rPr>
        <w:t>Staphylococcus</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epidermidis</w:t>
      </w:r>
      <w:proofErr w:type="spellEnd"/>
      <w:r w:rsidRPr="000C2942">
        <w:rPr>
          <w:rFonts w:ascii="Times New Roman" w:hAnsi="Times New Roman"/>
          <w:sz w:val="28"/>
          <w:szCs w:val="28"/>
          <w:lang w:eastAsia="ru-RU"/>
        </w:rPr>
        <w:t xml:space="preserve">   хроническом конъюнктивите (83,5%).</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Взятие материала</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C2942">
        <w:rPr>
          <w:rFonts w:ascii="Times New Roman" w:hAnsi="Times New Roman"/>
          <w:sz w:val="28"/>
          <w:szCs w:val="28"/>
          <w:lang w:eastAsia="ru-RU"/>
        </w:rPr>
        <w:t>Материал забирают с пораженных мест в разгар воспалительного процесса с соблюдением правил асептики.  Не менее чем за 5-6 часов до исследования отменяют все медикаменты и процедуры.  Взятие материала производит врач-окулист.</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Микроскопия исследуемого материала</w:t>
      </w:r>
    </w:p>
    <w:p w:rsidR="00832FE6" w:rsidRPr="000C2942" w:rsidRDefault="00832FE6" w:rsidP="00832FE6">
      <w:pPr>
        <w:jc w:val="both"/>
        <w:rPr>
          <w:rFonts w:ascii="Times New Roman" w:hAnsi="Times New Roman"/>
          <w:sz w:val="28"/>
          <w:szCs w:val="28"/>
          <w:lang w:eastAsia="ru-RU"/>
        </w:rPr>
      </w:pPr>
      <w:r w:rsidRPr="000C2942">
        <w:rPr>
          <w:rFonts w:ascii="Times New Roman" w:hAnsi="Times New Roman"/>
          <w:sz w:val="28"/>
          <w:szCs w:val="28"/>
          <w:lang w:eastAsia="ru-RU"/>
        </w:rPr>
        <w:t xml:space="preserve">Присланные в лабораторию мазки фиксируют на пламени   и окрашивают по методу </w:t>
      </w:r>
      <w:proofErr w:type="spellStart"/>
      <w:r w:rsidRPr="000C2942">
        <w:rPr>
          <w:rFonts w:ascii="Times New Roman" w:hAnsi="Times New Roman"/>
          <w:sz w:val="28"/>
          <w:szCs w:val="28"/>
          <w:lang w:eastAsia="ru-RU"/>
        </w:rPr>
        <w:t>Грама</w:t>
      </w:r>
      <w:proofErr w:type="spellEnd"/>
      <w:r w:rsidRPr="000C2942">
        <w:rPr>
          <w:rFonts w:ascii="Times New Roman" w:hAnsi="Times New Roman"/>
          <w:sz w:val="28"/>
          <w:szCs w:val="28"/>
          <w:lang w:eastAsia="ru-RU"/>
        </w:rPr>
        <w:t xml:space="preserve"> или метиленовым синим. Для обнаружения </w:t>
      </w:r>
      <w:proofErr w:type="spellStart"/>
      <w:r w:rsidRPr="000C2942">
        <w:rPr>
          <w:rFonts w:ascii="Times New Roman" w:hAnsi="Times New Roman"/>
          <w:sz w:val="28"/>
          <w:szCs w:val="28"/>
          <w:lang w:eastAsia="ru-RU"/>
        </w:rPr>
        <w:t>Mycobacterium</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tuberculosis</w:t>
      </w:r>
      <w:proofErr w:type="spellEnd"/>
      <w:r w:rsidRPr="000C2942">
        <w:rPr>
          <w:rFonts w:ascii="Times New Roman" w:hAnsi="Times New Roman"/>
          <w:sz w:val="28"/>
          <w:szCs w:val="28"/>
          <w:lang w:eastAsia="ru-RU"/>
        </w:rPr>
        <w:t xml:space="preserve"> окраску проводят по методу </w:t>
      </w:r>
      <w:proofErr w:type="spellStart"/>
      <w:r w:rsidRPr="000C2942">
        <w:rPr>
          <w:rFonts w:ascii="Times New Roman" w:hAnsi="Times New Roman"/>
          <w:sz w:val="28"/>
          <w:szCs w:val="28"/>
          <w:lang w:eastAsia="ru-RU"/>
        </w:rPr>
        <w:t>Циль-Нильсона</w:t>
      </w:r>
      <w:proofErr w:type="spellEnd"/>
      <w:r w:rsidRPr="000C2942">
        <w:rPr>
          <w:rFonts w:ascii="Times New Roman" w:hAnsi="Times New Roman"/>
          <w:sz w:val="28"/>
          <w:szCs w:val="28"/>
          <w:lang w:eastAsia="ru-RU"/>
        </w:rPr>
        <w:t xml:space="preserve">. Бактериоскопию </w:t>
      </w:r>
      <w:proofErr w:type="spellStart"/>
      <w:r w:rsidRPr="000C2942">
        <w:rPr>
          <w:rFonts w:ascii="Times New Roman" w:hAnsi="Times New Roman"/>
          <w:sz w:val="28"/>
          <w:szCs w:val="28"/>
          <w:lang w:eastAsia="ru-RU"/>
        </w:rPr>
        <w:t>нативного</w:t>
      </w:r>
      <w:proofErr w:type="spellEnd"/>
      <w:r w:rsidRPr="000C2942">
        <w:rPr>
          <w:rFonts w:ascii="Times New Roman" w:hAnsi="Times New Roman"/>
          <w:sz w:val="28"/>
          <w:szCs w:val="28"/>
          <w:lang w:eastAsia="ru-RU"/>
        </w:rPr>
        <w:t xml:space="preserve"> материала проводят при подозрении на кандидоз методом "раздавленной капли".</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Посев исследуемого материала</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C2942">
        <w:rPr>
          <w:rFonts w:ascii="Times New Roman" w:hAnsi="Times New Roman"/>
          <w:sz w:val="28"/>
          <w:szCs w:val="28"/>
          <w:lang w:eastAsia="ru-RU"/>
        </w:rPr>
        <w:t xml:space="preserve">5% кровяной </w:t>
      </w:r>
      <w:proofErr w:type="spellStart"/>
      <w:r w:rsidRPr="000C2942">
        <w:rPr>
          <w:rFonts w:ascii="Times New Roman" w:hAnsi="Times New Roman"/>
          <w:sz w:val="28"/>
          <w:szCs w:val="28"/>
          <w:lang w:eastAsia="ru-RU"/>
        </w:rPr>
        <w:t>агар</w:t>
      </w:r>
      <w:proofErr w:type="spellEnd"/>
      <w:r w:rsidRPr="000C2942">
        <w:rPr>
          <w:rFonts w:ascii="Times New Roman" w:hAnsi="Times New Roman"/>
          <w:sz w:val="28"/>
          <w:szCs w:val="28"/>
          <w:lang w:eastAsia="ru-RU"/>
        </w:rPr>
        <w:t xml:space="preserve">. "Среда для контроля стерильности". </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C2942">
        <w:rPr>
          <w:rFonts w:ascii="Times New Roman" w:hAnsi="Times New Roman"/>
          <w:sz w:val="28"/>
          <w:szCs w:val="28"/>
          <w:lang w:eastAsia="ru-RU"/>
        </w:rPr>
        <w:t>Первичные посевы на жидких питательных средах, присланные в лабораторию, помещают в термостат при 37°С. Материал, взятый тампоном, с обильным гнойным   отделяемым засевают на чашки с 5% кровяным </w:t>
      </w:r>
      <w:proofErr w:type="spellStart"/>
      <w:r w:rsidRPr="000C2942">
        <w:rPr>
          <w:rFonts w:ascii="Times New Roman" w:hAnsi="Times New Roman"/>
          <w:sz w:val="28"/>
          <w:szCs w:val="28"/>
          <w:lang w:eastAsia="ru-RU"/>
        </w:rPr>
        <w:t>агаром</w:t>
      </w:r>
      <w:proofErr w:type="spellEnd"/>
      <w:r w:rsidRPr="000C2942">
        <w:rPr>
          <w:rFonts w:ascii="Times New Roman" w:hAnsi="Times New Roman"/>
          <w:sz w:val="28"/>
          <w:szCs w:val="28"/>
          <w:lang w:eastAsia="ru-RU"/>
        </w:rPr>
        <w:t xml:space="preserve"> и "среду для контроля стерильности". </w:t>
      </w:r>
      <w:proofErr w:type="spellStart"/>
      <w:r w:rsidRPr="000C2942">
        <w:rPr>
          <w:rFonts w:ascii="Times New Roman" w:hAnsi="Times New Roman"/>
          <w:sz w:val="28"/>
          <w:szCs w:val="28"/>
          <w:lang w:eastAsia="ru-RU"/>
        </w:rPr>
        <w:t>Термостатирование</w:t>
      </w:r>
      <w:proofErr w:type="spellEnd"/>
      <w:r w:rsidRPr="000C2942">
        <w:rPr>
          <w:rFonts w:ascii="Times New Roman" w:hAnsi="Times New Roman"/>
          <w:sz w:val="28"/>
          <w:szCs w:val="28"/>
          <w:lang w:eastAsia="ru-RU"/>
        </w:rPr>
        <w:t xml:space="preserve"> проводится при 37°С в эксикаторе со свечой. На второй день при появлении роста в бульоне изучают характер роста и проводят бактериологическое исследование с окраской по </w:t>
      </w:r>
      <w:proofErr w:type="spellStart"/>
      <w:r w:rsidRPr="000C2942">
        <w:rPr>
          <w:rFonts w:ascii="Times New Roman" w:hAnsi="Times New Roman"/>
          <w:sz w:val="28"/>
          <w:szCs w:val="28"/>
          <w:lang w:eastAsia="ru-RU"/>
        </w:rPr>
        <w:t>Граму</w:t>
      </w:r>
      <w:proofErr w:type="spellEnd"/>
      <w:r w:rsidRPr="000C2942">
        <w:rPr>
          <w:rFonts w:ascii="Times New Roman" w:hAnsi="Times New Roman"/>
          <w:sz w:val="28"/>
          <w:szCs w:val="28"/>
          <w:lang w:eastAsia="ru-RU"/>
        </w:rPr>
        <w:t xml:space="preserve">. В зависимости от морфологии микроорганизмов делаются высевы на элективные питательные среды для выделения чистых культур с   последующей идентификацией и определением чувствительности.  При наличии роста на 5% кровяном </w:t>
      </w:r>
      <w:proofErr w:type="spellStart"/>
      <w:r w:rsidRPr="000C2942">
        <w:rPr>
          <w:rFonts w:ascii="Times New Roman" w:hAnsi="Times New Roman"/>
          <w:sz w:val="28"/>
          <w:szCs w:val="28"/>
          <w:lang w:eastAsia="ru-RU"/>
        </w:rPr>
        <w:t>агаре</w:t>
      </w:r>
      <w:proofErr w:type="spellEnd"/>
      <w:r w:rsidRPr="000C2942">
        <w:rPr>
          <w:rFonts w:ascii="Times New Roman" w:hAnsi="Times New Roman"/>
          <w:sz w:val="28"/>
          <w:szCs w:val="28"/>
          <w:lang w:eastAsia="ru-RU"/>
        </w:rPr>
        <w:t xml:space="preserve"> изучают </w:t>
      </w:r>
      <w:proofErr w:type="spellStart"/>
      <w:r w:rsidRPr="000C2942">
        <w:rPr>
          <w:rFonts w:ascii="Times New Roman" w:hAnsi="Times New Roman"/>
          <w:sz w:val="28"/>
          <w:szCs w:val="28"/>
          <w:lang w:eastAsia="ru-RU"/>
        </w:rPr>
        <w:t>тинкториальные</w:t>
      </w:r>
      <w:proofErr w:type="spellEnd"/>
      <w:r w:rsidRPr="000C2942">
        <w:rPr>
          <w:rFonts w:ascii="Times New Roman" w:hAnsi="Times New Roman"/>
          <w:sz w:val="28"/>
          <w:szCs w:val="28"/>
          <w:lang w:eastAsia="ru-RU"/>
        </w:rPr>
        <w:t xml:space="preserve"> свойства выросших колоний; морфологию </w:t>
      </w:r>
      <w:proofErr w:type="spellStart"/>
      <w:r w:rsidRPr="000C2942">
        <w:rPr>
          <w:rFonts w:ascii="Times New Roman" w:hAnsi="Times New Roman"/>
          <w:sz w:val="28"/>
          <w:szCs w:val="28"/>
          <w:lang w:eastAsia="ru-RU"/>
        </w:rPr>
        <w:t>бактериоскопическим</w:t>
      </w:r>
      <w:proofErr w:type="spellEnd"/>
      <w:r w:rsidRPr="000C2942">
        <w:rPr>
          <w:rFonts w:ascii="Times New Roman" w:hAnsi="Times New Roman"/>
          <w:sz w:val="28"/>
          <w:szCs w:val="28"/>
          <w:lang w:eastAsia="ru-RU"/>
        </w:rPr>
        <w:t xml:space="preserve"> методом   с окраской по </w:t>
      </w:r>
      <w:proofErr w:type="spellStart"/>
      <w:r w:rsidRPr="000C2942">
        <w:rPr>
          <w:rFonts w:ascii="Times New Roman" w:hAnsi="Times New Roman"/>
          <w:sz w:val="28"/>
          <w:szCs w:val="28"/>
          <w:lang w:eastAsia="ru-RU"/>
        </w:rPr>
        <w:t>Граму</w:t>
      </w:r>
      <w:proofErr w:type="spellEnd"/>
      <w:r w:rsidRPr="000C2942">
        <w:rPr>
          <w:rFonts w:ascii="Times New Roman" w:hAnsi="Times New Roman"/>
          <w:sz w:val="28"/>
          <w:szCs w:val="28"/>
          <w:lang w:eastAsia="ru-RU"/>
        </w:rPr>
        <w:t>.  Проводят качественную и количественную оценку бактериального роста (единичные колонии, умеренный, обильный   рост). Производят отсев отдельных колоний на элективные среды с целью их идентификации и   определения чувствительности. При отсутствии роста в первые сутки посевы оставляют в термостате, ежедневно просматривают их.  При обнаружении роста   производят соответствующие отсевы.  Окончательный ответ об отсутствии роста выдают через трое суток.</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Оценка результатов</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При интерпретации результатов микробиологического исследования глаз необходимо учитывать контингент обследованных больных, анамнез, клинические проявления болезни. Необходимо учитывать, что гонококки являются одной из частых причин острых гнойных конъюнктивитов у взрослых и особенно у детей.</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roofErr w:type="spellStart"/>
      <w:r w:rsidRPr="000C2942">
        <w:rPr>
          <w:rFonts w:ascii="Times New Roman" w:hAnsi="Times New Roman"/>
          <w:sz w:val="28"/>
          <w:szCs w:val="28"/>
          <w:lang w:eastAsia="ru-RU"/>
        </w:rPr>
        <w:t>Кератоконъюнктивитам</w:t>
      </w:r>
      <w:proofErr w:type="spellEnd"/>
      <w:r w:rsidRPr="000C2942">
        <w:rPr>
          <w:rFonts w:ascii="Times New Roman" w:hAnsi="Times New Roman"/>
          <w:sz w:val="28"/>
          <w:szCs w:val="28"/>
          <w:lang w:eastAsia="ru-RU"/>
        </w:rPr>
        <w:t xml:space="preserve">, вызванным нормальной микрофлорой конъюнктивы, носоглотки, ротовой полости часто предшествует вирусная </w:t>
      </w:r>
      <w:r w:rsidRPr="000C2942">
        <w:rPr>
          <w:rFonts w:ascii="Times New Roman" w:hAnsi="Times New Roman"/>
          <w:sz w:val="28"/>
          <w:szCs w:val="28"/>
          <w:lang w:eastAsia="ru-RU"/>
        </w:rPr>
        <w:lastRenderedPageBreak/>
        <w:t>инфекция верхних дыхательных путей, аллергические риниты, травмы, оперативные вмешательства, а также использование промывных растворов, инфицированных госпитальными штаммами. Конъюнктивит наружных углов глаза (Кох-</w:t>
      </w:r>
      <w:proofErr w:type="spellStart"/>
      <w:r w:rsidRPr="000C2942">
        <w:rPr>
          <w:rFonts w:ascii="Times New Roman" w:hAnsi="Times New Roman"/>
          <w:sz w:val="28"/>
          <w:szCs w:val="28"/>
          <w:lang w:eastAsia="ru-RU"/>
        </w:rPr>
        <w:t>Уикса</w:t>
      </w:r>
      <w:proofErr w:type="spellEnd"/>
      <w:r w:rsidRPr="000C2942">
        <w:rPr>
          <w:rFonts w:ascii="Times New Roman" w:hAnsi="Times New Roman"/>
          <w:sz w:val="28"/>
          <w:szCs w:val="28"/>
          <w:lang w:eastAsia="ru-RU"/>
        </w:rPr>
        <w:t xml:space="preserve">) часто вызывается микроорганизмами рода </w:t>
      </w:r>
      <w:proofErr w:type="spellStart"/>
      <w:r w:rsidRPr="000C2942">
        <w:rPr>
          <w:rFonts w:ascii="Times New Roman" w:hAnsi="Times New Roman"/>
          <w:sz w:val="28"/>
          <w:szCs w:val="28"/>
          <w:lang w:eastAsia="ru-RU"/>
        </w:rPr>
        <w:t>Moraxella</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lacunata</w:t>
      </w:r>
      <w:proofErr w:type="spellEnd"/>
      <w:r w:rsidRPr="000C2942">
        <w:rPr>
          <w:rFonts w:ascii="Times New Roman" w:hAnsi="Times New Roman"/>
          <w:sz w:val="28"/>
          <w:szCs w:val="28"/>
          <w:lang w:eastAsia="ru-RU"/>
        </w:rPr>
        <w:t>. Слабая воспалительная   реакция   может быть вызвана и непатогенными микроорганизмами рода </w:t>
      </w:r>
      <w:proofErr w:type="spellStart"/>
      <w:r w:rsidRPr="000C2942">
        <w:rPr>
          <w:rFonts w:ascii="Times New Roman" w:hAnsi="Times New Roman"/>
          <w:sz w:val="28"/>
          <w:szCs w:val="28"/>
          <w:lang w:eastAsia="ru-RU"/>
        </w:rPr>
        <w:t>Corynebacterium</w:t>
      </w:r>
      <w:proofErr w:type="spellEnd"/>
      <w:r w:rsidRPr="000C2942">
        <w:rPr>
          <w:rFonts w:ascii="Times New Roman" w:hAnsi="Times New Roman"/>
          <w:sz w:val="28"/>
          <w:szCs w:val="28"/>
          <w:lang w:eastAsia="ru-RU"/>
        </w:rPr>
        <w:t xml:space="preserve">, но в таких случаях наблюдается более обильный рост микроорганизмов, чем при исследовании нормальной конъюнктивы. Длительное местное применение антибиотиков приводит к выделению грибов рода </w:t>
      </w:r>
      <w:proofErr w:type="spellStart"/>
      <w:r w:rsidRPr="000C2942">
        <w:rPr>
          <w:rFonts w:ascii="Times New Roman" w:hAnsi="Times New Roman"/>
          <w:sz w:val="28"/>
          <w:szCs w:val="28"/>
          <w:lang w:eastAsia="ru-RU"/>
        </w:rPr>
        <w:t>Candida</w:t>
      </w:r>
      <w:proofErr w:type="spellEnd"/>
      <w:r w:rsidRPr="000C2942">
        <w:rPr>
          <w:rFonts w:ascii="Times New Roman" w:hAnsi="Times New Roman"/>
          <w:sz w:val="28"/>
          <w:szCs w:val="28"/>
          <w:lang w:eastAsia="ru-RU"/>
        </w:rPr>
        <w:t xml:space="preserve"> и </w:t>
      </w:r>
      <w:proofErr w:type="spellStart"/>
      <w:r w:rsidRPr="000C2942">
        <w:rPr>
          <w:rFonts w:ascii="Times New Roman" w:hAnsi="Times New Roman"/>
          <w:sz w:val="28"/>
          <w:szCs w:val="28"/>
          <w:lang w:eastAsia="ru-RU"/>
        </w:rPr>
        <w:t>Aspergillus</w:t>
      </w:r>
      <w:proofErr w:type="spellEnd"/>
      <w:r w:rsidRPr="000C2942">
        <w:rPr>
          <w:rFonts w:ascii="Times New Roman" w:hAnsi="Times New Roman"/>
          <w:sz w:val="28"/>
          <w:szCs w:val="28"/>
          <w:lang w:eastAsia="ru-RU"/>
        </w:rPr>
        <w:t>.</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0C2942">
        <w:rPr>
          <w:rFonts w:ascii="Times New Roman" w:hAnsi="Times New Roman"/>
          <w:b/>
          <w:sz w:val="28"/>
          <w:szCs w:val="28"/>
          <w:lang w:eastAsia="ru-RU"/>
        </w:rPr>
        <w:t>Микробиологические методы исследования, отделяемого ушей.</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При воспалительных заболеваниях   наружного, среднего и внутреннего уха исследуют гнойное или серозное отделяемое.  При этом следует учитывать, что в норме в наружном ухе, слуховом проходе присутствует нормальная микрофлора, представленная сапрофитными и условно-патогенными бактериями - обитателями кожи. Это </w:t>
      </w:r>
      <w:r w:rsidRPr="000C2942">
        <w:rPr>
          <w:rFonts w:ascii="Times New Roman" w:hAnsi="Times New Roman"/>
          <w:sz w:val="28"/>
          <w:szCs w:val="28"/>
          <w:lang w:val="en-US" w:eastAsia="ru-RU"/>
        </w:rPr>
        <w:t>Staphylococcus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epidermidis</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Corynebacterium</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pseudodiphtheriticum</w:t>
      </w:r>
      <w:proofErr w:type="spellEnd"/>
      <w:r w:rsidRPr="000C2942">
        <w:rPr>
          <w:rFonts w:ascii="Times New Roman" w:hAnsi="Times New Roman"/>
          <w:sz w:val="28"/>
          <w:szCs w:val="28"/>
          <w:lang w:eastAsia="ru-RU"/>
        </w:rPr>
        <w:t>. В среднем и внутреннем ухе микрофлора отсутствует. При остром воспалительном процессе возбудителем может быть </w:t>
      </w:r>
      <w:r w:rsidRPr="000C2942">
        <w:rPr>
          <w:rFonts w:ascii="Times New Roman" w:hAnsi="Times New Roman"/>
          <w:sz w:val="28"/>
          <w:szCs w:val="28"/>
          <w:lang w:val="en-US" w:eastAsia="ru-RU"/>
        </w:rPr>
        <w:t>Staphylococcus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aureus</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epidermidis</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Streptococcus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pyogenes</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Streptococcus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viridans</w:t>
      </w:r>
      <w:proofErr w:type="spellEnd"/>
      <w:r w:rsidRPr="000C2942">
        <w:rPr>
          <w:rFonts w:ascii="Times New Roman" w:hAnsi="Times New Roman"/>
          <w:sz w:val="28"/>
          <w:szCs w:val="28"/>
          <w:lang w:eastAsia="ru-RU"/>
        </w:rPr>
        <w:t>, </w:t>
      </w:r>
      <w:r w:rsidRPr="000C2942">
        <w:rPr>
          <w:rFonts w:ascii="Times New Roman" w:hAnsi="Times New Roman"/>
          <w:sz w:val="28"/>
          <w:szCs w:val="28"/>
          <w:lang w:val="en-US" w:eastAsia="ru-RU"/>
        </w:rPr>
        <w:t>Streptococcus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pneumoniae</w:t>
      </w:r>
      <w:proofErr w:type="spellEnd"/>
      <w:r w:rsidRPr="000C2942">
        <w:rPr>
          <w:rFonts w:ascii="Times New Roman" w:hAnsi="Times New Roman"/>
          <w:sz w:val="28"/>
          <w:szCs w:val="28"/>
          <w:lang w:eastAsia="ru-RU"/>
        </w:rPr>
        <w:t xml:space="preserve">, а также </w:t>
      </w:r>
      <w:proofErr w:type="spellStart"/>
      <w:r w:rsidRPr="000C2942">
        <w:rPr>
          <w:rFonts w:ascii="Times New Roman" w:hAnsi="Times New Roman"/>
          <w:sz w:val="28"/>
          <w:szCs w:val="28"/>
          <w:lang w:val="en-US" w:eastAsia="ru-RU"/>
        </w:rPr>
        <w:t>Haemophilusin</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fluenzae</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E</w:t>
      </w:r>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coli</w:t>
      </w:r>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C</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diphtheriae</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Bacteroides</w:t>
      </w:r>
      <w:proofErr w:type="spellEnd"/>
      <w:r w:rsidRPr="000C2942">
        <w:rPr>
          <w:rFonts w:ascii="Times New Roman" w:hAnsi="Times New Roman"/>
          <w:sz w:val="28"/>
          <w:szCs w:val="28"/>
          <w:lang w:eastAsia="ru-RU"/>
        </w:rPr>
        <w:t xml:space="preserve">. При хронически протекающей инфекции чаще обнаруживают ассоциации   грамотрицательных микроорганизмов рода </w:t>
      </w:r>
      <w:proofErr w:type="spellStart"/>
      <w:r w:rsidRPr="000C2942">
        <w:rPr>
          <w:rFonts w:ascii="Times New Roman" w:hAnsi="Times New Roman"/>
          <w:sz w:val="28"/>
          <w:szCs w:val="28"/>
          <w:lang w:eastAsia="ru-RU"/>
        </w:rPr>
        <w:t>Proteus</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Klebsiella</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Enterobacter</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Escherichia</w:t>
      </w:r>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Pseudomonas</w:t>
      </w:r>
      <w:r w:rsidRPr="000C2942">
        <w:rPr>
          <w:rFonts w:ascii="Times New Roman" w:hAnsi="Times New Roman"/>
          <w:sz w:val="28"/>
          <w:szCs w:val="28"/>
          <w:lang w:eastAsia="ru-RU"/>
        </w:rPr>
        <w:t xml:space="preserve">, а также </w:t>
      </w:r>
      <w:r w:rsidRPr="000C2942">
        <w:rPr>
          <w:rFonts w:ascii="Times New Roman" w:hAnsi="Times New Roman"/>
          <w:sz w:val="28"/>
          <w:szCs w:val="28"/>
          <w:lang w:val="en-US" w:eastAsia="ru-RU"/>
        </w:rPr>
        <w:t>Mycobacterium</w:t>
      </w:r>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tuberculosis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Actinomyces</w:t>
      </w:r>
      <w:proofErr w:type="spellEnd"/>
      <w:r w:rsidRPr="000C2942">
        <w:rPr>
          <w:rFonts w:ascii="Times New Roman" w:hAnsi="Times New Roman"/>
          <w:sz w:val="28"/>
          <w:szCs w:val="28"/>
          <w:lang w:eastAsia="ru-RU"/>
        </w:rPr>
        <w:t xml:space="preserve"> и плесневые грибы </w:t>
      </w:r>
      <w:proofErr w:type="spellStart"/>
      <w:r w:rsidRPr="000C2942">
        <w:rPr>
          <w:rFonts w:ascii="Times New Roman" w:hAnsi="Times New Roman"/>
          <w:sz w:val="28"/>
          <w:szCs w:val="28"/>
          <w:lang w:eastAsia="ru-RU"/>
        </w:rPr>
        <w:t>Aspergillus</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Mucor</w:t>
      </w:r>
      <w:proofErr w:type="spellEnd"/>
      <w:r w:rsidRPr="000C2942">
        <w:rPr>
          <w:rFonts w:ascii="Times New Roman" w:hAnsi="Times New Roman"/>
          <w:sz w:val="28"/>
          <w:szCs w:val="28"/>
          <w:lang w:eastAsia="ru-RU"/>
        </w:rPr>
        <w:t>.</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Взятие исследуемого материала</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При поражении   наружного уха проводят обработку кожи 70% спиртом с последующим промыванием физиологическим раствором, затем отделяемое из очага собирают на стерильный ватный тампон. При поражениях среднего и внутреннего уха исследуют </w:t>
      </w:r>
      <w:proofErr w:type="spellStart"/>
      <w:r w:rsidRPr="000C2942">
        <w:rPr>
          <w:rFonts w:ascii="Times New Roman" w:hAnsi="Times New Roman"/>
          <w:sz w:val="28"/>
          <w:szCs w:val="28"/>
          <w:lang w:eastAsia="ru-RU"/>
        </w:rPr>
        <w:t>пунктаты</w:t>
      </w:r>
      <w:proofErr w:type="spellEnd"/>
      <w:r w:rsidRPr="000C2942">
        <w:rPr>
          <w:rFonts w:ascii="Times New Roman" w:hAnsi="Times New Roman"/>
          <w:sz w:val="28"/>
          <w:szCs w:val="28"/>
          <w:lang w:eastAsia="ru-RU"/>
        </w:rPr>
        <w:t xml:space="preserve"> материал, полученный во время оперативных вмешательств, собранный в стерильную посуду.</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Микроскопия исследуемого материала</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Бактериоскопия </w:t>
      </w:r>
      <w:proofErr w:type="spellStart"/>
      <w:r w:rsidRPr="000C2942">
        <w:rPr>
          <w:rFonts w:ascii="Times New Roman" w:hAnsi="Times New Roman"/>
          <w:sz w:val="28"/>
          <w:szCs w:val="28"/>
          <w:lang w:eastAsia="ru-RU"/>
        </w:rPr>
        <w:t>нативного</w:t>
      </w:r>
      <w:proofErr w:type="spellEnd"/>
      <w:r w:rsidRPr="000C2942">
        <w:rPr>
          <w:rFonts w:ascii="Times New Roman" w:hAnsi="Times New Roman"/>
          <w:sz w:val="28"/>
          <w:szCs w:val="28"/>
          <w:lang w:eastAsia="ru-RU"/>
        </w:rPr>
        <w:t> материала.  Проводят с целью обнаружения друз и элементов гриба при подозрении на микоз методом "раздавленной капли".  Исследуемый материал помещают на предметное стекло в каплю физиологического раствора и покровным стеклом осторожно накрывают так, чтобы жидкость была без пузырьков воздуха.</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Правильно сделанная капля заполняет все пространство между покровным и предметным стеклом, но при этом жидкость не выступает за края покровного стекла.  Микроскопию проводят при    опущенном конденсоре сначала при малом увеличении (объектив х8), затем при большом (объектив х40).</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lastRenderedPageBreak/>
        <w:t xml:space="preserve">Бактериоскопия </w:t>
      </w:r>
      <w:proofErr w:type="spellStart"/>
      <w:r w:rsidRPr="000C2942">
        <w:rPr>
          <w:rFonts w:ascii="Times New Roman" w:hAnsi="Times New Roman"/>
          <w:sz w:val="28"/>
          <w:szCs w:val="28"/>
          <w:lang w:eastAsia="ru-RU"/>
        </w:rPr>
        <w:t>нативного</w:t>
      </w:r>
      <w:proofErr w:type="spellEnd"/>
      <w:r w:rsidRPr="000C2942">
        <w:rPr>
          <w:rFonts w:ascii="Times New Roman" w:hAnsi="Times New Roman"/>
          <w:sz w:val="28"/>
          <w:szCs w:val="28"/>
          <w:lang w:eastAsia="ru-RU"/>
        </w:rPr>
        <w:t xml:space="preserve"> окрашенного материала.  Во всех случаях исследования окрашивание мазков проводят по </w:t>
      </w:r>
      <w:proofErr w:type="spellStart"/>
      <w:r w:rsidRPr="000C2942">
        <w:rPr>
          <w:rFonts w:ascii="Times New Roman" w:hAnsi="Times New Roman"/>
          <w:sz w:val="28"/>
          <w:szCs w:val="28"/>
          <w:lang w:eastAsia="ru-RU"/>
        </w:rPr>
        <w:t>Граму</w:t>
      </w:r>
      <w:proofErr w:type="spellEnd"/>
      <w:r w:rsidRPr="000C2942">
        <w:rPr>
          <w:rFonts w:ascii="Times New Roman" w:hAnsi="Times New Roman"/>
          <w:sz w:val="28"/>
          <w:szCs w:val="28"/>
          <w:lang w:eastAsia="ru-RU"/>
        </w:rPr>
        <w:t xml:space="preserve">. При подозрении   на   туберкулез - окрашивают методом </w:t>
      </w:r>
      <w:proofErr w:type="spellStart"/>
      <w:r w:rsidRPr="000C2942">
        <w:rPr>
          <w:rFonts w:ascii="Times New Roman" w:hAnsi="Times New Roman"/>
          <w:sz w:val="28"/>
          <w:szCs w:val="28"/>
          <w:lang w:eastAsia="ru-RU"/>
        </w:rPr>
        <w:t>Циль-Нильсена</w:t>
      </w:r>
      <w:proofErr w:type="spellEnd"/>
      <w:r w:rsidRPr="000C2942">
        <w:rPr>
          <w:rFonts w:ascii="Times New Roman" w:hAnsi="Times New Roman"/>
          <w:sz w:val="28"/>
          <w:szCs w:val="28"/>
          <w:lang w:eastAsia="ru-RU"/>
        </w:rPr>
        <w:t>, на актиномикоз - по Романовскому-</w:t>
      </w:r>
      <w:proofErr w:type="spellStart"/>
      <w:r w:rsidRPr="000C2942">
        <w:rPr>
          <w:rFonts w:ascii="Times New Roman" w:hAnsi="Times New Roman"/>
          <w:sz w:val="28"/>
          <w:szCs w:val="28"/>
          <w:lang w:eastAsia="ru-RU"/>
        </w:rPr>
        <w:t>Гимзе</w:t>
      </w:r>
      <w:proofErr w:type="spellEnd"/>
      <w:r w:rsidRPr="000C2942">
        <w:rPr>
          <w:rFonts w:ascii="Times New Roman" w:hAnsi="Times New Roman"/>
          <w:sz w:val="28"/>
          <w:szCs w:val="28"/>
          <w:lang w:eastAsia="ru-RU"/>
        </w:rPr>
        <w:t>. При положительных находках может быть дан ориентировочный ответ. Дальнейший ход    микробиологического исследования   определяется видом предполагаемого возбудителя.</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Посев исследуемого материала</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 Так как хронические гнойные отиты вызываются различными микроорганизмами, в первый день    исследования   необходимо   производить посев на несколько питательных сред: 1. 5% кровяной </w:t>
      </w:r>
      <w:proofErr w:type="spellStart"/>
      <w:r w:rsidRPr="000C2942">
        <w:rPr>
          <w:rFonts w:ascii="Times New Roman" w:hAnsi="Times New Roman"/>
          <w:sz w:val="28"/>
          <w:szCs w:val="28"/>
          <w:lang w:eastAsia="ru-RU"/>
        </w:rPr>
        <w:t>агар</w:t>
      </w:r>
      <w:proofErr w:type="spellEnd"/>
      <w:r w:rsidRPr="000C2942">
        <w:rPr>
          <w:rFonts w:ascii="Times New Roman" w:hAnsi="Times New Roman"/>
          <w:sz w:val="28"/>
          <w:szCs w:val="28"/>
          <w:lang w:eastAsia="ru-RU"/>
        </w:rPr>
        <w:t xml:space="preserve">, Среда </w:t>
      </w:r>
      <w:proofErr w:type="spellStart"/>
      <w:r w:rsidRPr="000C2942">
        <w:rPr>
          <w:rFonts w:ascii="Times New Roman" w:hAnsi="Times New Roman"/>
          <w:sz w:val="28"/>
          <w:szCs w:val="28"/>
          <w:lang w:eastAsia="ru-RU"/>
        </w:rPr>
        <w:t>Сабуро</w:t>
      </w:r>
      <w:proofErr w:type="spellEnd"/>
      <w:r w:rsidRPr="000C2942">
        <w:rPr>
          <w:rFonts w:ascii="Times New Roman" w:hAnsi="Times New Roman"/>
          <w:sz w:val="28"/>
          <w:szCs w:val="28"/>
          <w:lang w:eastAsia="ru-RU"/>
        </w:rPr>
        <w:t xml:space="preserve">, "Среда для контроля стерильности, Шоколадный </w:t>
      </w:r>
      <w:proofErr w:type="spellStart"/>
      <w:r w:rsidRPr="000C2942">
        <w:rPr>
          <w:rFonts w:ascii="Times New Roman" w:hAnsi="Times New Roman"/>
          <w:sz w:val="28"/>
          <w:szCs w:val="28"/>
          <w:lang w:eastAsia="ru-RU"/>
        </w:rPr>
        <w:t>агар</w:t>
      </w:r>
      <w:proofErr w:type="spellEnd"/>
      <w:r w:rsidRPr="000C2942">
        <w:rPr>
          <w:rFonts w:ascii="Times New Roman" w:hAnsi="Times New Roman"/>
          <w:sz w:val="28"/>
          <w:szCs w:val="28"/>
          <w:lang w:eastAsia="ru-RU"/>
        </w:rPr>
        <w:t xml:space="preserve"> (при грудных детях)</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Оценка результатов</w:t>
      </w:r>
    </w:p>
    <w:p w:rsidR="00832FE6"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При выявлении специфических возбудителей интерпретация результатов не вызывает трудностей. В других случаях, когда процесс вызывается условно-патогенными бактериями, необходимо применение количественных критериев оценки. Преобладающий в мазке </w:t>
      </w:r>
      <w:proofErr w:type="spellStart"/>
      <w:r w:rsidRPr="000C2942">
        <w:rPr>
          <w:rFonts w:ascii="Times New Roman" w:hAnsi="Times New Roman"/>
          <w:sz w:val="28"/>
          <w:szCs w:val="28"/>
          <w:lang w:eastAsia="ru-RU"/>
        </w:rPr>
        <w:t>нативного</w:t>
      </w:r>
      <w:proofErr w:type="spellEnd"/>
      <w:r w:rsidRPr="000C2942">
        <w:rPr>
          <w:rFonts w:ascii="Times New Roman" w:hAnsi="Times New Roman"/>
          <w:sz w:val="28"/>
          <w:szCs w:val="28"/>
          <w:lang w:eastAsia="ru-RU"/>
        </w:rPr>
        <w:t xml:space="preserve"> материала, окрашенного по </w:t>
      </w:r>
      <w:proofErr w:type="spellStart"/>
      <w:r w:rsidRPr="000C2942">
        <w:rPr>
          <w:rFonts w:ascii="Times New Roman" w:hAnsi="Times New Roman"/>
          <w:sz w:val="28"/>
          <w:szCs w:val="28"/>
          <w:lang w:eastAsia="ru-RU"/>
        </w:rPr>
        <w:t>Граму</w:t>
      </w:r>
      <w:proofErr w:type="spellEnd"/>
      <w:r w:rsidRPr="000C2942">
        <w:rPr>
          <w:rFonts w:ascii="Times New Roman" w:hAnsi="Times New Roman"/>
          <w:sz w:val="28"/>
          <w:szCs w:val="28"/>
          <w:lang w:eastAsia="ru-RU"/>
        </w:rPr>
        <w:t>, вид микроба, массивность роста однотипных колоний, повторность выделения культур дают возможность сделать заключение о возможном возбудителе процесса. Необходимо иметь в виду, что в процессе лечения антибактериальными средствами нередко происходит замена бактериальной флоры на грибковую.</w:t>
      </w:r>
    </w:p>
    <w:p w:rsidR="00BC461E" w:rsidRDefault="00BC461E"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BC461E" w:rsidRDefault="00BC461E"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BC461E" w:rsidRPr="000C2942" w:rsidRDefault="00BC461E"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рамках практики «волонтер-медик» я измерял температуру </w:t>
      </w:r>
      <w:r w:rsidR="00E7733A">
        <w:rPr>
          <w:rFonts w:ascii="Times New Roman" w:hAnsi="Times New Roman"/>
          <w:sz w:val="28"/>
          <w:szCs w:val="28"/>
          <w:lang w:eastAsia="ru-RU"/>
        </w:rPr>
        <w:t>и при входе брызгал антисептик на руку приходящих пациентов.</w:t>
      </w:r>
    </w:p>
    <w:p w:rsidR="00832FE6" w:rsidRPr="000C2942" w:rsidRDefault="00832FE6" w:rsidP="00832FE6">
      <w:pPr>
        <w:rPr>
          <w:rFonts w:ascii="Times New Roman" w:hAnsi="Times New Roman"/>
          <w:sz w:val="28"/>
          <w:szCs w:val="28"/>
        </w:rPr>
      </w:pPr>
    </w:p>
    <w:p w:rsidR="00832FE6" w:rsidRPr="000C2942" w:rsidRDefault="00832FE6" w:rsidP="00832FE6">
      <w:pPr>
        <w:rPr>
          <w:rFonts w:ascii="Times New Roman" w:hAnsi="Times New Roman"/>
          <w:sz w:val="28"/>
          <w:szCs w:val="28"/>
        </w:rPr>
      </w:pPr>
      <w:r w:rsidRPr="000C2942">
        <w:rPr>
          <w:rFonts w:ascii="Times New Roman" w:hAnsi="Times New Roman"/>
          <w:sz w:val="28"/>
          <w:szCs w:val="28"/>
        </w:rPr>
        <w:br w:type="page"/>
      </w:r>
    </w:p>
    <w:p w:rsidR="005C3CDE" w:rsidRPr="000C2942" w:rsidRDefault="00E7733A" w:rsidP="00E7733A">
      <w:pPr>
        <w:tabs>
          <w:tab w:val="center" w:pos="4677"/>
          <w:tab w:val="left" w:pos="7365"/>
        </w:tabs>
        <w:rPr>
          <w:rFonts w:ascii="Times New Roman" w:hAnsi="Times New Roman"/>
          <w:b/>
          <w:sz w:val="28"/>
          <w:szCs w:val="28"/>
        </w:rPr>
      </w:pPr>
      <w:r>
        <w:rPr>
          <w:rFonts w:ascii="Times New Roman" w:hAnsi="Times New Roman"/>
          <w:b/>
          <w:sz w:val="28"/>
          <w:szCs w:val="28"/>
        </w:rPr>
        <w:lastRenderedPageBreak/>
        <w:tab/>
      </w:r>
      <w:r w:rsidR="00832FE6" w:rsidRPr="000C2942">
        <w:rPr>
          <w:rFonts w:ascii="Times New Roman" w:hAnsi="Times New Roman"/>
          <w:b/>
          <w:sz w:val="28"/>
          <w:szCs w:val="28"/>
        </w:rPr>
        <w:t>2 день.</w:t>
      </w:r>
      <w:r>
        <w:rPr>
          <w:rFonts w:ascii="Times New Roman" w:hAnsi="Times New Roman"/>
          <w:b/>
          <w:sz w:val="28"/>
          <w:szCs w:val="28"/>
        </w:rPr>
        <w:tab/>
        <w:t>12.11.2020</w:t>
      </w:r>
    </w:p>
    <w:p w:rsidR="00326EA8" w:rsidRPr="000C2942" w:rsidRDefault="00326EA8" w:rsidP="00326EA8">
      <w:pPr>
        <w:jc w:val="center"/>
        <w:rPr>
          <w:rFonts w:ascii="Times New Roman" w:hAnsi="Times New Roman"/>
          <w:b/>
          <w:sz w:val="28"/>
          <w:szCs w:val="28"/>
        </w:rPr>
      </w:pPr>
      <w:r w:rsidRPr="000C2942">
        <w:rPr>
          <w:rFonts w:ascii="Times New Roman" w:eastAsia="Calibri" w:hAnsi="Times New Roman"/>
          <w:b/>
          <w:sz w:val="28"/>
          <w:szCs w:val="28"/>
        </w:rPr>
        <w:t>МИКРОБИОЛОГИЧЕСКОЕ ИССЛЕДОВАНИЕ ПИЩЕВАРИТЕЛЬНОЙ СИСТЕМЫ</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eastAsia="ru-RU"/>
        </w:rPr>
      </w:pPr>
      <w:r w:rsidRPr="000C2942">
        <w:rPr>
          <w:rFonts w:ascii="Times New Roman" w:hAnsi="Times New Roman"/>
          <w:b/>
          <w:sz w:val="28"/>
          <w:szCs w:val="28"/>
          <w:lang w:eastAsia="ru-RU"/>
        </w:rPr>
        <w:t>Микробиологические методы исследования желчи.</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Желчь исследуют   при   воспалительных заболеваниях желчного пузыря и желчных протоков (холециститы, холангиты, желчнокаменная болезнь). В норме желчь стерильна, но при инфицировании желчи в 70%-80% случаев высевают </w:t>
      </w:r>
      <w:proofErr w:type="spellStart"/>
      <w:r w:rsidRPr="000C2942">
        <w:rPr>
          <w:rFonts w:ascii="Times New Roman" w:hAnsi="Times New Roman"/>
          <w:sz w:val="28"/>
          <w:szCs w:val="28"/>
          <w:lang w:eastAsia="ru-RU"/>
        </w:rPr>
        <w:t>Escherichia</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coli</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Enterococcus</w:t>
      </w:r>
      <w:proofErr w:type="spellEnd"/>
      <w:r w:rsidRPr="000C2942">
        <w:rPr>
          <w:rFonts w:ascii="Times New Roman" w:hAnsi="Times New Roman"/>
          <w:sz w:val="28"/>
          <w:szCs w:val="28"/>
          <w:lang w:eastAsia="ru-RU"/>
        </w:rPr>
        <w:t xml:space="preserve">, несколько реже </w:t>
      </w:r>
      <w:proofErr w:type="spellStart"/>
      <w:r w:rsidRPr="000C2942">
        <w:rPr>
          <w:rFonts w:ascii="Times New Roman" w:hAnsi="Times New Roman"/>
          <w:sz w:val="28"/>
          <w:szCs w:val="28"/>
          <w:lang w:val="en-US" w:eastAsia="ru-RU"/>
        </w:rPr>
        <w:t>Klebsiella</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pneumoniae</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Enterobacter</w:t>
      </w:r>
      <w:proofErr w:type="spellEnd"/>
      <w:r w:rsidRPr="000C2942">
        <w:rPr>
          <w:rFonts w:ascii="Times New Roman" w:hAnsi="Times New Roman"/>
          <w:sz w:val="28"/>
          <w:szCs w:val="28"/>
          <w:lang w:eastAsia="ru-RU"/>
        </w:rPr>
        <w:t xml:space="preserve">, а также </w:t>
      </w:r>
      <w:r w:rsidRPr="000C2942">
        <w:rPr>
          <w:rFonts w:ascii="Times New Roman" w:hAnsi="Times New Roman"/>
          <w:sz w:val="28"/>
          <w:szCs w:val="28"/>
          <w:lang w:val="en-US" w:eastAsia="ru-RU"/>
        </w:rPr>
        <w:t>Salmonella</w:t>
      </w:r>
      <w:r w:rsidRPr="000C2942">
        <w:rPr>
          <w:rFonts w:ascii="Times New Roman" w:hAnsi="Times New Roman"/>
          <w:sz w:val="28"/>
          <w:szCs w:val="28"/>
          <w:lang w:eastAsia="ru-RU"/>
        </w:rPr>
        <w:t xml:space="preserve"> (при временном и хроническом </w:t>
      </w:r>
      <w:proofErr w:type="spellStart"/>
      <w:r w:rsidRPr="000C2942">
        <w:rPr>
          <w:rFonts w:ascii="Times New Roman" w:hAnsi="Times New Roman"/>
          <w:sz w:val="28"/>
          <w:szCs w:val="28"/>
          <w:lang w:eastAsia="ru-RU"/>
        </w:rPr>
        <w:t>бактерионосительстве</w:t>
      </w:r>
      <w:proofErr w:type="spellEnd"/>
      <w:r w:rsidRPr="000C2942">
        <w:rPr>
          <w:rFonts w:ascii="Times New Roman" w:hAnsi="Times New Roman"/>
          <w:sz w:val="28"/>
          <w:szCs w:val="28"/>
          <w:lang w:eastAsia="ru-RU"/>
        </w:rPr>
        <w:t xml:space="preserve">). Из анаэробных микроорганизмов выделяют </w:t>
      </w:r>
      <w:proofErr w:type="spellStart"/>
      <w:r w:rsidRPr="000C2942">
        <w:rPr>
          <w:rFonts w:ascii="Times New Roman" w:hAnsi="Times New Roman"/>
          <w:sz w:val="28"/>
          <w:szCs w:val="28"/>
          <w:lang w:eastAsia="ru-RU"/>
        </w:rPr>
        <w:t>Clostridium</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eastAsia="ru-RU"/>
        </w:rPr>
        <w:t>perfringens</w:t>
      </w:r>
      <w:proofErr w:type="spellEnd"/>
      <w:r w:rsidRPr="000C2942">
        <w:rPr>
          <w:rFonts w:ascii="Times New Roman" w:hAnsi="Times New Roman"/>
          <w:sz w:val="28"/>
          <w:szCs w:val="28"/>
          <w:lang w:eastAsia="ru-RU"/>
        </w:rPr>
        <w:t xml:space="preserve">, в 10%-20% случаев желчнокаменной болезни - </w:t>
      </w:r>
      <w:proofErr w:type="spellStart"/>
      <w:r w:rsidRPr="000C2942">
        <w:rPr>
          <w:rFonts w:ascii="Times New Roman" w:hAnsi="Times New Roman"/>
          <w:sz w:val="28"/>
          <w:szCs w:val="28"/>
          <w:lang w:eastAsia="ru-RU"/>
        </w:rPr>
        <w:t>Peptococcaceae</w:t>
      </w:r>
      <w:proofErr w:type="spellEnd"/>
      <w:r w:rsidRPr="000C2942">
        <w:rPr>
          <w:rFonts w:ascii="Times New Roman" w:hAnsi="Times New Roman"/>
          <w:sz w:val="28"/>
          <w:szCs w:val="28"/>
          <w:lang w:eastAsia="ru-RU"/>
        </w:rPr>
        <w:t>. В отдельных случаях встречается смешанная аэробная и анаэробная инфекция.</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bCs/>
          <w:sz w:val="28"/>
          <w:szCs w:val="28"/>
          <w:lang w:eastAsia="ru-RU"/>
        </w:rPr>
        <w:t>Взятие исследуемого материала</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C2942">
        <w:rPr>
          <w:rFonts w:ascii="Times New Roman" w:hAnsi="Times New Roman"/>
          <w:sz w:val="28"/>
          <w:szCs w:val="28"/>
          <w:lang w:eastAsia="ru-RU"/>
        </w:rPr>
        <w:t>Желчь собирают   при   зондировании   в процедурном кабинете отдельно по порциям А, В и С в три стерильные пробирки, либо во время операции с помощью шприца в одну пробирку, соблюдая правила асептики. Полученные порции желчи доставляют в лабораторию не позднее 1-2 часов от момента взятия, следя за тем, чтобы пробирки находились в строго вертикальном положении.</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bCs/>
          <w:sz w:val="28"/>
          <w:szCs w:val="28"/>
          <w:lang w:eastAsia="ru-RU"/>
        </w:rPr>
        <w:t>Посев исследуемого материала</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Питательные среды для первичного посева: 1. 5% кровяной </w:t>
      </w:r>
      <w:proofErr w:type="spellStart"/>
      <w:r w:rsidRPr="000C2942">
        <w:rPr>
          <w:rFonts w:ascii="Times New Roman" w:hAnsi="Times New Roman"/>
          <w:sz w:val="28"/>
          <w:szCs w:val="28"/>
          <w:lang w:eastAsia="ru-RU"/>
        </w:rPr>
        <w:t>агар</w:t>
      </w:r>
      <w:proofErr w:type="spellEnd"/>
      <w:r w:rsidRPr="000C2942">
        <w:rPr>
          <w:rFonts w:ascii="Times New Roman" w:hAnsi="Times New Roman"/>
          <w:sz w:val="28"/>
          <w:szCs w:val="28"/>
          <w:lang w:eastAsia="ru-RU"/>
        </w:rPr>
        <w:t xml:space="preserve">, среда Эндо, "среда для контроля стерильности" или среда </w:t>
      </w:r>
      <w:proofErr w:type="spellStart"/>
      <w:r w:rsidRPr="000C2942">
        <w:rPr>
          <w:rFonts w:ascii="Times New Roman" w:hAnsi="Times New Roman"/>
          <w:sz w:val="28"/>
          <w:szCs w:val="28"/>
          <w:lang w:eastAsia="ru-RU"/>
        </w:rPr>
        <w:t>Тароцци</w:t>
      </w:r>
      <w:proofErr w:type="spellEnd"/>
      <w:r w:rsidRPr="000C2942">
        <w:rPr>
          <w:rFonts w:ascii="Times New Roman" w:hAnsi="Times New Roman"/>
          <w:sz w:val="28"/>
          <w:szCs w:val="28"/>
          <w:lang w:eastAsia="ru-RU"/>
        </w:rPr>
        <w:t xml:space="preserve">, селенитовый бульон для накопления сальмонелл или </w:t>
      </w:r>
      <w:proofErr w:type="spellStart"/>
      <w:r w:rsidRPr="000C2942">
        <w:rPr>
          <w:rFonts w:ascii="Times New Roman" w:hAnsi="Times New Roman"/>
          <w:sz w:val="28"/>
          <w:szCs w:val="28"/>
          <w:lang w:eastAsia="ru-RU"/>
        </w:rPr>
        <w:t>шигелл</w:t>
      </w:r>
      <w:proofErr w:type="spellEnd"/>
      <w:r w:rsidRPr="000C2942">
        <w:rPr>
          <w:rFonts w:ascii="Times New Roman" w:hAnsi="Times New Roman"/>
          <w:sz w:val="28"/>
          <w:szCs w:val="28"/>
          <w:lang w:eastAsia="ru-RU"/>
        </w:rPr>
        <w:t>.</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bCs/>
          <w:sz w:val="28"/>
          <w:szCs w:val="28"/>
          <w:lang w:eastAsia="ru-RU"/>
        </w:rPr>
        <w:t>Культивирование.</w:t>
      </w:r>
      <w:r w:rsidRPr="000C2942">
        <w:rPr>
          <w:rFonts w:ascii="Times New Roman" w:hAnsi="Times New Roman"/>
          <w:sz w:val="28"/>
          <w:szCs w:val="28"/>
          <w:lang w:eastAsia="ru-RU"/>
        </w:rPr>
        <w:t xml:space="preserve"> По 0,1 мл каждой порции желчи высевают на чашку с кровяным </w:t>
      </w:r>
      <w:proofErr w:type="spellStart"/>
      <w:r w:rsidRPr="000C2942">
        <w:rPr>
          <w:rFonts w:ascii="Times New Roman" w:hAnsi="Times New Roman"/>
          <w:sz w:val="28"/>
          <w:szCs w:val="28"/>
          <w:lang w:eastAsia="ru-RU"/>
        </w:rPr>
        <w:t>агаром</w:t>
      </w:r>
      <w:proofErr w:type="spellEnd"/>
      <w:r w:rsidRPr="000C2942">
        <w:rPr>
          <w:rFonts w:ascii="Times New Roman" w:hAnsi="Times New Roman"/>
          <w:sz w:val="28"/>
          <w:szCs w:val="28"/>
          <w:lang w:eastAsia="ru-RU"/>
        </w:rPr>
        <w:t xml:space="preserve">; по 0,5 мл - на чашку со средой Эндо; в соотношении 1:9 -  в селенитовый бульон (среда накопления).  Для обеспечения роста анаэробов посев производят на "среду для контроля стерильности" или в две пробирки со средой </w:t>
      </w:r>
      <w:proofErr w:type="spellStart"/>
      <w:r w:rsidRPr="000C2942">
        <w:rPr>
          <w:rFonts w:ascii="Times New Roman" w:hAnsi="Times New Roman"/>
          <w:sz w:val="28"/>
          <w:szCs w:val="28"/>
          <w:lang w:eastAsia="ru-RU"/>
        </w:rPr>
        <w:t>Тароцци</w:t>
      </w:r>
      <w:proofErr w:type="spellEnd"/>
      <w:r w:rsidRPr="000C2942">
        <w:rPr>
          <w:rFonts w:ascii="Times New Roman" w:hAnsi="Times New Roman"/>
          <w:sz w:val="28"/>
          <w:szCs w:val="28"/>
          <w:lang w:eastAsia="ru-RU"/>
        </w:rPr>
        <w:t>, одну из пробирок прогревают на водяной бане 20 минут при 80°</w:t>
      </w:r>
      <w:proofErr w:type="gramStart"/>
      <w:r w:rsidRPr="000C2942">
        <w:rPr>
          <w:rFonts w:ascii="Times New Roman" w:hAnsi="Times New Roman"/>
          <w:sz w:val="28"/>
          <w:szCs w:val="28"/>
          <w:lang w:eastAsia="ru-RU"/>
        </w:rPr>
        <w:t>С  для</w:t>
      </w:r>
      <w:proofErr w:type="gramEnd"/>
      <w:r w:rsidRPr="000C2942">
        <w:rPr>
          <w:rFonts w:ascii="Times New Roman" w:hAnsi="Times New Roman"/>
          <w:sz w:val="28"/>
          <w:szCs w:val="28"/>
          <w:lang w:eastAsia="ru-RU"/>
        </w:rPr>
        <w:t xml:space="preserve">   уничтожения аэробной флоры.  Посев и исходный материал (все порции сливают в одну пробирку) помещают в термостат при 37°С.  </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На второй день. Учитывают   результаты   первичных   посевов.  В случае бактериального роста на кровяном </w:t>
      </w:r>
      <w:proofErr w:type="spellStart"/>
      <w:r w:rsidRPr="000C2942">
        <w:rPr>
          <w:rFonts w:ascii="Times New Roman" w:hAnsi="Times New Roman"/>
          <w:sz w:val="28"/>
          <w:szCs w:val="28"/>
          <w:lang w:eastAsia="ru-RU"/>
        </w:rPr>
        <w:t>агаре</w:t>
      </w:r>
      <w:proofErr w:type="spellEnd"/>
      <w:r w:rsidRPr="000C2942">
        <w:rPr>
          <w:rFonts w:ascii="Times New Roman" w:hAnsi="Times New Roman"/>
          <w:sz w:val="28"/>
          <w:szCs w:val="28"/>
          <w:lang w:eastAsia="ru-RU"/>
        </w:rPr>
        <w:t xml:space="preserve"> подсчитывают количество колоний каждого вида, пересчитывают на 1 мл исследуемого материала и после бактериоскопии окрашенных по </w:t>
      </w:r>
      <w:proofErr w:type="spellStart"/>
      <w:r w:rsidRPr="000C2942">
        <w:rPr>
          <w:rFonts w:ascii="Times New Roman" w:hAnsi="Times New Roman"/>
          <w:sz w:val="28"/>
          <w:szCs w:val="28"/>
          <w:lang w:eastAsia="ru-RU"/>
        </w:rPr>
        <w:t>Граму</w:t>
      </w:r>
      <w:proofErr w:type="spellEnd"/>
      <w:r w:rsidRPr="000C2942">
        <w:rPr>
          <w:rFonts w:ascii="Times New Roman" w:hAnsi="Times New Roman"/>
          <w:sz w:val="28"/>
          <w:szCs w:val="28"/>
          <w:lang w:eastAsia="ru-RU"/>
        </w:rPr>
        <w:t xml:space="preserve"> мазков проводят дальнейшую идентификацию культур и определяют чувствительность к антибиотикам. При подозрении на рост анаэробных культур посевы инкубируют в </w:t>
      </w:r>
      <w:proofErr w:type="spellStart"/>
      <w:r w:rsidRPr="000C2942">
        <w:rPr>
          <w:rFonts w:ascii="Times New Roman" w:hAnsi="Times New Roman"/>
          <w:sz w:val="28"/>
          <w:szCs w:val="28"/>
          <w:lang w:eastAsia="ru-RU"/>
        </w:rPr>
        <w:t>анаэростате</w:t>
      </w:r>
      <w:proofErr w:type="spellEnd"/>
      <w:r w:rsidRPr="000C2942">
        <w:rPr>
          <w:rFonts w:ascii="Times New Roman" w:hAnsi="Times New Roman"/>
          <w:sz w:val="28"/>
          <w:szCs w:val="28"/>
          <w:lang w:eastAsia="ru-RU"/>
        </w:rPr>
        <w:t xml:space="preserve">, заполненном инертным газом. В случае выделения анаэробов проводят их дальнейшее изучение. При отсутствии роста на среде </w:t>
      </w:r>
      <w:proofErr w:type="spellStart"/>
      <w:r w:rsidRPr="000C2942">
        <w:rPr>
          <w:rFonts w:ascii="Times New Roman" w:hAnsi="Times New Roman"/>
          <w:sz w:val="28"/>
          <w:szCs w:val="28"/>
          <w:lang w:eastAsia="ru-RU"/>
        </w:rPr>
        <w:t>Тароши</w:t>
      </w:r>
      <w:proofErr w:type="spellEnd"/>
      <w:r w:rsidRPr="000C2942">
        <w:rPr>
          <w:rFonts w:ascii="Times New Roman" w:hAnsi="Times New Roman"/>
          <w:sz w:val="28"/>
          <w:szCs w:val="28"/>
          <w:lang w:eastAsia="ru-RU"/>
        </w:rPr>
        <w:t xml:space="preserve"> наблюдение ведут 5 дней. С целью выделения сальмонелл в последующие 3 </w:t>
      </w:r>
      <w:r w:rsidRPr="000C2942">
        <w:rPr>
          <w:rFonts w:ascii="Times New Roman" w:hAnsi="Times New Roman"/>
          <w:sz w:val="28"/>
          <w:szCs w:val="28"/>
          <w:lang w:eastAsia="ru-RU"/>
        </w:rPr>
        <w:lastRenderedPageBreak/>
        <w:t xml:space="preserve">дня делают высевы на элективные среды (висмут сульфитный </w:t>
      </w:r>
      <w:proofErr w:type="spellStart"/>
      <w:r w:rsidRPr="000C2942">
        <w:rPr>
          <w:rFonts w:ascii="Times New Roman" w:hAnsi="Times New Roman"/>
          <w:sz w:val="28"/>
          <w:szCs w:val="28"/>
          <w:lang w:eastAsia="ru-RU"/>
        </w:rPr>
        <w:t>агар</w:t>
      </w:r>
      <w:proofErr w:type="spellEnd"/>
      <w:r w:rsidRPr="000C2942">
        <w:rPr>
          <w:rFonts w:ascii="Times New Roman" w:hAnsi="Times New Roman"/>
          <w:sz w:val="28"/>
          <w:szCs w:val="28"/>
          <w:lang w:eastAsia="ru-RU"/>
        </w:rPr>
        <w:t xml:space="preserve">) как со среды накопления, так и из </w:t>
      </w:r>
      <w:proofErr w:type="spellStart"/>
      <w:r w:rsidRPr="000C2942">
        <w:rPr>
          <w:rFonts w:ascii="Times New Roman" w:hAnsi="Times New Roman"/>
          <w:sz w:val="28"/>
          <w:szCs w:val="28"/>
          <w:lang w:eastAsia="ru-RU"/>
        </w:rPr>
        <w:t>нативной</w:t>
      </w:r>
      <w:proofErr w:type="spellEnd"/>
      <w:r w:rsidRPr="000C2942">
        <w:rPr>
          <w:rFonts w:ascii="Times New Roman" w:hAnsi="Times New Roman"/>
          <w:sz w:val="28"/>
          <w:szCs w:val="28"/>
          <w:lang w:eastAsia="ru-RU"/>
        </w:rPr>
        <w:t xml:space="preserve"> желчи, которая в течение трех дней выдерживается в термостате.</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bCs/>
          <w:sz w:val="28"/>
          <w:szCs w:val="28"/>
          <w:lang w:eastAsia="ru-RU"/>
        </w:rPr>
        <w:t>Оценка результатов</w:t>
      </w:r>
    </w:p>
    <w:p w:rsidR="00832FE6" w:rsidRPr="000C2942" w:rsidRDefault="00832FE6" w:rsidP="00832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Наиболее достоверным является исследование желчи, полученной вовремя   операции.   При   дуоденальном   зондировании возможна контаминация желчи микрофлорой ротовой полости и верхних отделов пищеварительного тракта.  Так, стафилококки и стрептококки находят в дуоденальном содержимом значительно чаще, чем в желчном пузыре при оперативном вмешательстве.  Поэтому следует с особой осторожностью подходить к определению этиологической роли указанных   микроорганизмов при холециститах и холангитах. Необходимо проводить количественное определение каждого вида бактерий в 1 мл желчи, т.к.  </w:t>
      </w:r>
      <w:proofErr w:type="gramStart"/>
      <w:r w:rsidRPr="000C2942">
        <w:rPr>
          <w:rFonts w:ascii="Times New Roman" w:hAnsi="Times New Roman"/>
          <w:sz w:val="28"/>
          <w:szCs w:val="28"/>
          <w:lang w:eastAsia="ru-RU"/>
        </w:rPr>
        <w:t>по</w:t>
      </w:r>
      <w:proofErr w:type="gramEnd"/>
      <w:r w:rsidRPr="000C2942">
        <w:rPr>
          <w:rFonts w:ascii="Times New Roman" w:hAnsi="Times New Roman"/>
          <w:sz w:val="28"/>
          <w:szCs w:val="28"/>
          <w:lang w:eastAsia="ru-RU"/>
        </w:rPr>
        <w:t xml:space="preserve"> степени микробного обсеменения можно судить о локализации воспалительного процесса и более объективно оценивать его динамику при повторных исследованиях.    Выделение золотистого стафилококка в значительном количестве может свидетельствовать о наличии печеночного или диафрагмального абсцесса. Обнаружение в дуоденальном содержимом сапрофитных </w:t>
      </w:r>
      <w:proofErr w:type="spellStart"/>
      <w:r w:rsidRPr="000C2942">
        <w:rPr>
          <w:rFonts w:ascii="Times New Roman" w:hAnsi="Times New Roman"/>
          <w:sz w:val="28"/>
          <w:szCs w:val="28"/>
          <w:lang w:eastAsia="ru-RU"/>
        </w:rPr>
        <w:t>нейссерий</w:t>
      </w:r>
      <w:proofErr w:type="spellEnd"/>
      <w:r w:rsidRPr="000C2942">
        <w:rPr>
          <w:rFonts w:ascii="Times New Roman" w:hAnsi="Times New Roman"/>
          <w:sz w:val="28"/>
          <w:szCs w:val="28"/>
          <w:lang w:eastAsia="ru-RU"/>
        </w:rPr>
        <w:t> и дрожжеподобных грибов свидетельствует о контаминации желчи микрофлорой ротовой полости.</w:t>
      </w:r>
    </w:p>
    <w:p w:rsidR="00832FE6" w:rsidRDefault="00832FE6">
      <w:pPr>
        <w:rPr>
          <w:rFonts w:ascii="Times New Roman" w:hAnsi="Times New Roman"/>
          <w:sz w:val="28"/>
          <w:szCs w:val="28"/>
        </w:rPr>
      </w:pPr>
    </w:p>
    <w:p w:rsidR="00E7733A" w:rsidRPr="00E7733A" w:rsidRDefault="00E7733A" w:rsidP="00E7733A">
      <w:pPr>
        <w:rPr>
          <w:rFonts w:ascii="Times New Roman" w:hAnsi="Times New Roman"/>
          <w:sz w:val="28"/>
          <w:szCs w:val="28"/>
        </w:rPr>
      </w:pPr>
      <w:r w:rsidRPr="00E7733A">
        <w:rPr>
          <w:rFonts w:ascii="Times New Roman" w:hAnsi="Times New Roman"/>
          <w:sz w:val="28"/>
          <w:szCs w:val="28"/>
        </w:rPr>
        <w:t>В рамках практики «волонтер-медик» я измерял температуру и при входе брызгал антисептик на руку приходящих пациентов.</w:t>
      </w:r>
    </w:p>
    <w:p w:rsidR="00E7733A" w:rsidRPr="000C2942" w:rsidRDefault="00E7733A">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326EA8" w:rsidRPr="000C2942" w:rsidRDefault="00E7733A" w:rsidP="00E7733A">
      <w:pPr>
        <w:tabs>
          <w:tab w:val="center" w:pos="4677"/>
          <w:tab w:val="left" w:pos="7560"/>
        </w:tabs>
        <w:rPr>
          <w:rFonts w:ascii="Times New Roman" w:hAnsi="Times New Roman"/>
          <w:b/>
          <w:sz w:val="28"/>
          <w:szCs w:val="28"/>
        </w:rPr>
      </w:pPr>
      <w:r>
        <w:rPr>
          <w:rFonts w:ascii="Times New Roman" w:hAnsi="Times New Roman"/>
          <w:b/>
          <w:sz w:val="28"/>
          <w:szCs w:val="28"/>
        </w:rPr>
        <w:lastRenderedPageBreak/>
        <w:tab/>
      </w:r>
      <w:r w:rsidR="00326EA8" w:rsidRPr="000C2942">
        <w:rPr>
          <w:rFonts w:ascii="Times New Roman" w:hAnsi="Times New Roman"/>
          <w:b/>
          <w:sz w:val="28"/>
          <w:szCs w:val="28"/>
        </w:rPr>
        <w:t>3 день.</w:t>
      </w:r>
      <w:r>
        <w:rPr>
          <w:rFonts w:ascii="Times New Roman" w:hAnsi="Times New Roman"/>
          <w:b/>
          <w:sz w:val="28"/>
          <w:szCs w:val="28"/>
        </w:rPr>
        <w:tab/>
        <w:t>13.11.2020</w:t>
      </w:r>
    </w:p>
    <w:p w:rsidR="00326EA8" w:rsidRPr="000C2942" w:rsidRDefault="00326EA8">
      <w:pPr>
        <w:rPr>
          <w:rFonts w:ascii="Times New Roman" w:hAnsi="Times New Roman"/>
          <w:b/>
          <w:sz w:val="28"/>
          <w:szCs w:val="28"/>
        </w:rPr>
      </w:pPr>
      <w:r w:rsidRPr="000C2942">
        <w:rPr>
          <w:rFonts w:ascii="Times New Roman" w:hAnsi="Times New Roman"/>
          <w:b/>
          <w:sz w:val="28"/>
          <w:szCs w:val="28"/>
        </w:rPr>
        <w:t>Микробиологическое исследование дыхате</w:t>
      </w:r>
      <w:r w:rsidR="006133D3" w:rsidRPr="000C2942">
        <w:rPr>
          <w:rFonts w:ascii="Times New Roman" w:hAnsi="Times New Roman"/>
          <w:b/>
          <w:sz w:val="28"/>
          <w:szCs w:val="28"/>
        </w:rPr>
        <w:t>л</w:t>
      </w:r>
      <w:r w:rsidRPr="000C2942">
        <w:rPr>
          <w:rFonts w:ascii="Times New Roman" w:hAnsi="Times New Roman"/>
          <w:b/>
          <w:sz w:val="28"/>
          <w:szCs w:val="28"/>
        </w:rPr>
        <w:t>ьной системы и ЦНС.</w:t>
      </w:r>
    </w:p>
    <w:p w:rsidR="00326EA8" w:rsidRPr="000C2942" w:rsidRDefault="00326EA8" w:rsidP="00326EA8">
      <w:pPr>
        <w:pStyle w:val="a3"/>
        <w:numPr>
          <w:ilvl w:val="0"/>
          <w:numId w:val="9"/>
        </w:numPr>
        <w:tabs>
          <w:tab w:val="clear" w:pos="708"/>
        </w:tabs>
        <w:contextualSpacing/>
        <w:jc w:val="both"/>
        <w:rPr>
          <w:b/>
          <w:sz w:val="28"/>
          <w:szCs w:val="28"/>
        </w:rPr>
      </w:pPr>
      <w:r w:rsidRPr="000C2942">
        <w:rPr>
          <w:b/>
          <w:sz w:val="28"/>
          <w:szCs w:val="28"/>
        </w:rPr>
        <w:t>Оппортунистические инфекции ЦНС.</w:t>
      </w:r>
    </w:p>
    <w:p w:rsidR="00326EA8" w:rsidRPr="000C2942" w:rsidRDefault="00326EA8" w:rsidP="00326EA8">
      <w:pPr>
        <w:spacing w:after="0" w:line="240" w:lineRule="auto"/>
        <w:ind w:firstLine="851"/>
        <w:jc w:val="both"/>
        <w:rPr>
          <w:rFonts w:ascii="Times New Roman" w:hAnsi="Times New Roman"/>
          <w:sz w:val="28"/>
          <w:szCs w:val="28"/>
        </w:rPr>
      </w:pPr>
      <w:r w:rsidRPr="000C2942">
        <w:rPr>
          <w:rFonts w:ascii="Times New Roman" w:hAnsi="Times New Roman"/>
          <w:sz w:val="28"/>
          <w:szCs w:val="28"/>
        </w:rPr>
        <w:t>Представляют угрозу жизни, требуют госпитализации, проведения этиотропной и патогенетической терапии. Могут быть как самостоятельными заболеваниями, так и следствием других бактериальных инфекций, сопровождающихся бактериемией, либо контаминации мозга при открытых травмах черепа, нейрохирургических операциях, имплантации инородных тел (</w:t>
      </w:r>
      <w:proofErr w:type="spellStart"/>
      <w:r w:rsidRPr="000C2942">
        <w:rPr>
          <w:rFonts w:ascii="Times New Roman" w:hAnsi="Times New Roman"/>
          <w:sz w:val="28"/>
          <w:szCs w:val="28"/>
        </w:rPr>
        <w:t>вентрикулярные</w:t>
      </w:r>
      <w:proofErr w:type="spellEnd"/>
      <w:r w:rsidRPr="000C2942">
        <w:rPr>
          <w:rFonts w:ascii="Times New Roman" w:hAnsi="Times New Roman"/>
          <w:sz w:val="28"/>
          <w:szCs w:val="28"/>
        </w:rPr>
        <w:t xml:space="preserve"> дренажи и т.п.).</w:t>
      </w:r>
    </w:p>
    <w:p w:rsidR="00326EA8" w:rsidRPr="000C2942" w:rsidRDefault="00326EA8" w:rsidP="00326EA8">
      <w:pPr>
        <w:numPr>
          <w:ilvl w:val="0"/>
          <w:numId w:val="10"/>
        </w:numPr>
        <w:spacing w:after="0" w:line="240" w:lineRule="auto"/>
        <w:jc w:val="both"/>
        <w:rPr>
          <w:rFonts w:ascii="Times New Roman" w:hAnsi="Times New Roman"/>
          <w:sz w:val="28"/>
          <w:szCs w:val="28"/>
        </w:rPr>
      </w:pPr>
      <w:r w:rsidRPr="000C2942">
        <w:rPr>
          <w:rFonts w:ascii="Times New Roman" w:hAnsi="Times New Roman"/>
          <w:sz w:val="28"/>
          <w:szCs w:val="28"/>
        </w:rPr>
        <w:t>Бактериальный менингит</w:t>
      </w:r>
    </w:p>
    <w:p w:rsidR="00326EA8" w:rsidRPr="000C2942" w:rsidRDefault="00326EA8" w:rsidP="00326EA8">
      <w:pPr>
        <w:numPr>
          <w:ilvl w:val="0"/>
          <w:numId w:val="10"/>
        </w:numPr>
        <w:spacing w:after="0" w:line="240" w:lineRule="auto"/>
        <w:jc w:val="both"/>
        <w:rPr>
          <w:rFonts w:ascii="Times New Roman" w:hAnsi="Times New Roman"/>
          <w:sz w:val="28"/>
          <w:szCs w:val="28"/>
        </w:rPr>
      </w:pPr>
      <w:r w:rsidRPr="000C2942">
        <w:rPr>
          <w:rFonts w:ascii="Times New Roman" w:hAnsi="Times New Roman"/>
          <w:sz w:val="28"/>
          <w:szCs w:val="28"/>
        </w:rPr>
        <w:t xml:space="preserve"> Бактериальные абсцессы мозга</w:t>
      </w:r>
    </w:p>
    <w:p w:rsidR="00326EA8" w:rsidRPr="000C2942" w:rsidRDefault="00326EA8" w:rsidP="00326EA8">
      <w:pPr>
        <w:spacing w:after="0" w:line="240" w:lineRule="auto"/>
        <w:jc w:val="both"/>
        <w:rPr>
          <w:rFonts w:ascii="Times New Roman" w:hAnsi="Times New Roman"/>
          <w:b/>
          <w:sz w:val="28"/>
          <w:szCs w:val="28"/>
        </w:rPr>
      </w:pPr>
    </w:p>
    <w:p w:rsidR="00326EA8" w:rsidRPr="000C2942" w:rsidRDefault="00326EA8" w:rsidP="00326EA8">
      <w:pPr>
        <w:spacing w:after="0" w:line="240" w:lineRule="auto"/>
        <w:jc w:val="both"/>
        <w:rPr>
          <w:rFonts w:ascii="Times New Roman" w:hAnsi="Times New Roman"/>
          <w:b/>
          <w:sz w:val="28"/>
          <w:szCs w:val="28"/>
          <w:lang w:val="en-US"/>
        </w:rPr>
      </w:pPr>
      <w:r w:rsidRPr="000C2942">
        <w:rPr>
          <w:rFonts w:ascii="Times New Roman" w:hAnsi="Times New Roman"/>
          <w:b/>
          <w:sz w:val="28"/>
          <w:szCs w:val="28"/>
        </w:rPr>
        <w:t>Бактериальные менингиты</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Воспаление мозговых оболочек мозга, проявляющееся характерной клинической картиной и сопровождается повышением лейкоцитов в ликворе.</w:t>
      </w:r>
    </w:p>
    <w:p w:rsidR="00326EA8" w:rsidRPr="000C2942" w:rsidRDefault="00326EA8" w:rsidP="00326EA8">
      <w:pPr>
        <w:spacing w:after="0" w:line="240" w:lineRule="auto"/>
        <w:ind w:left="360" w:firstLine="567"/>
        <w:jc w:val="both"/>
        <w:rPr>
          <w:rFonts w:ascii="Times New Roman" w:hAnsi="Times New Roman"/>
          <w:sz w:val="28"/>
          <w:szCs w:val="28"/>
        </w:rPr>
      </w:pPr>
      <w:r w:rsidRPr="000C2942">
        <w:rPr>
          <w:rFonts w:ascii="Times New Roman" w:hAnsi="Times New Roman"/>
          <w:sz w:val="28"/>
          <w:szCs w:val="28"/>
        </w:rPr>
        <w:t>- острые</w:t>
      </w:r>
    </w:p>
    <w:p w:rsidR="00326EA8" w:rsidRPr="000C2942" w:rsidRDefault="00326EA8" w:rsidP="00326EA8">
      <w:pPr>
        <w:spacing w:after="0" w:line="240" w:lineRule="auto"/>
        <w:ind w:left="360" w:firstLine="567"/>
        <w:jc w:val="both"/>
        <w:rPr>
          <w:rFonts w:ascii="Times New Roman" w:hAnsi="Times New Roman"/>
          <w:sz w:val="28"/>
          <w:szCs w:val="28"/>
        </w:rPr>
      </w:pPr>
      <w:r w:rsidRPr="000C2942">
        <w:rPr>
          <w:rFonts w:ascii="Times New Roman" w:hAnsi="Times New Roman"/>
          <w:sz w:val="28"/>
          <w:szCs w:val="28"/>
        </w:rPr>
        <w:t>- хронические</w:t>
      </w:r>
    </w:p>
    <w:p w:rsidR="00326EA8" w:rsidRPr="000C2942" w:rsidRDefault="00326EA8" w:rsidP="00326EA8">
      <w:pPr>
        <w:spacing w:after="0" w:line="240" w:lineRule="auto"/>
        <w:ind w:left="360" w:firstLine="567"/>
        <w:jc w:val="both"/>
        <w:rPr>
          <w:rFonts w:ascii="Times New Roman" w:hAnsi="Times New Roman"/>
          <w:sz w:val="28"/>
          <w:szCs w:val="28"/>
        </w:rPr>
      </w:pPr>
      <w:r w:rsidRPr="000C2942">
        <w:rPr>
          <w:rFonts w:ascii="Times New Roman" w:hAnsi="Times New Roman"/>
          <w:sz w:val="28"/>
          <w:szCs w:val="28"/>
        </w:rPr>
        <w:t>- первичные</w:t>
      </w:r>
    </w:p>
    <w:p w:rsidR="00326EA8" w:rsidRPr="000C2942" w:rsidRDefault="00326EA8" w:rsidP="00326EA8">
      <w:pPr>
        <w:spacing w:after="0" w:line="240" w:lineRule="auto"/>
        <w:ind w:left="360" w:firstLine="567"/>
        <w:jc w:val="both"/>
        <w:rPr>
          <w:rFonts w:ascii="Times New Roman" w:hAnsi="Times New Roman"/>
          <w:sz w:val="28"/>
          <w:szCs w:val="28"/>
        </w:rPr>
      </w:pPr>
      <w:r w:rsidRPr="000C2942">
        <w:rPr>
          <w:rFonts w:ascii="Times New Roman" w:hAnsi="Times New Roman"/>
          <w:sz w:val="28"/>
          <w:szCs w:val="28"/>
        </w:rPr>
        <w:t>- вторичные</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Заболевания встречаются с частотой 3-4 случая на 100 тыс.  </w:t>
      </w:r>
      <w:proofErr w:type="gramStart"/>
      <w:r w:rsidRPr="000C2942">
        <w:rPr>
          <w:rFonts w:ascii="Times New Roman" w:hAnsi="Times New Roman"/>
          <w:sz w:val="28"/>
          <w:szCs w:val="28"/>
        </w:rPr>
        <w:t>населения</w:t>
      </w:r>
      <w:proofErr w:type="gramEnd"/>
      <w:r w:rsidRPr="000C2942">
        <w:rPr>
          <w:rFonts w:ascii="Times New Roman" w:hAnsi="Times New Roman"/>
          <w:sz w:val="28"/>
          <w:szCs w:val="28"/>
        </w:rPr>
        <w:t>. 40% менингитов развивается в стационарах и характеризуется наиболее высокой летальностью (35%).</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b/>
          <w:sz w:val="28"/>
          <w:szCs w:val="28"/>
        </w:rPr>
      </w:pPr>
      <w:r w:rsidRPr="000C2942">
        <w:rPr>
          <w:rFonts w:ascii="Times New Roman" w:hAnsi="Times New Roman"/>
          <w:b/>
          <w:sz w:val="28"/>
          <w:szCs w:val="28"/>
        </w:rPr>
        <w:t>Этиология</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Наиболее частый возбудитель у детей 1-5 лет и у взрослых молодого возраста является </w:t>
      </w:r>
      <w:r w:rsidRPr="000C2942">
        <w:rPr>
          <w:rFonts w:ascii="Times New Roman" w:hAnsi="Times New Roman"/>
          <w:sz w:val="28"/>
          <w:szCs w:val="28"/>
          <w:lang w:val="en-US"/>
        </w:rPr>
        <w:t>N</w:t>
      </w:r>
      <w:r w:rsidRPr="000C2942">
        <w:rPr>
          <w:rFonts w:ascii="Times New Roman" w:hAnsi="Times New Roman"/>
          <w:sz w:val="28"/>
          <w:szCs w:val="28"/>
        </w:rPr>
        <w:t xml:space="preserve">. </w:t>
      </w:r>
      <w:proofErr w:type="spellStart"/>
      <w:r w:rsidRPr="000C2942">
        <w:rPr>
          <w:rFonts w:ascii="Times New Roman" w:hAnsi="Times New Roman"/>
          <w:sz w:val="28"/>
          <w:szCs w:val="28"/>
          <w:lang w:val="en-US"/>
        </w:rPr>
        <w:t>meningitidis</w:t>
      </w:r>
      <w:proofErr w:type="spellEnd"/>
      <w:r w:rsidRPr="000C2942">
        <w:rPr>
          <w:rFonts w:ascii="Times New Roman" w:hAnsi="Times New Roman"/>
          <w:sz w:val="28"/>
          <w:szCs w:val="28"/>
        </w:rPr>
        <w:t xml:space="preserve"> (до 50</w:t>
      </w:r>
      <w:proofErr w:type="gramStart"/>
      <w:r w:rsidRPr="000C2942">
        <w:rPr>
          <w:rFonts w:ascii="Times New Roman" w:hAnsi="Times New Roman"/>
          <w:sz w:val="28"/>
          <w:szCs w:val="28"/>
        </w:rPr>
        <w:t>%).Чаще</w:t>
      </w:r>
      <w:proofErr w:type="gramEnd"/>
      <w:r w:rsidRPr="000C2942">
        <w:rPr>
          <w:rFonts w:ascii="Times New Roman" w:hAnsi="Times New Roman"/>
          <w:sz w:val="28"/>
          <w:szCs w:val="28"/>
        </w:rPr>
        <w:t xml:space="preserve"> спорадическая заболеваемость связана с менингококками </w:t>
      </w:r>
      <w:proofErr w:type="spellStart"/>
      <w:r w:rsidRPr="000C2942">
        <w:rPr>
          <w:rFonts w:ascii="Times New Roman" w:hAnsi="Times New Roman"/>
          <w:sz w:val="28"/>
          <w:szCs w:val="28"/>
        </w:rPr>
        <w:t>серогруппы</w:t>
      </w:r>
      <w:proofErr w:type="spellEnd"/>
      <w:r w:rsidRPr="000C2942">
        <w:rPr>
          <w:rFonts w:ascii="Times New Roman" w:hAnsi="Times New Roman"/>
          <w:sz w:val="28"/>
          <w:szCs w:val="28"/>
        </w:rPr>
        <w:t xml:space="preserve"> В, однако эпидемиологическое значение принадлежит и менингококкам </w:t>
      </w:r>
      <w:proofErr w:type="spellStart"/>
      <w:r w:rsidRPr="000C2942">
        <w:rPr>
          <w:rFonts w:ascii="Times New Roman" w:hAnsi="Times New Roman"/>
          <w:sz w:val="28"/>
          <w:szCs w:val="28"/>
        </w:rPr>
        <w:t>серогруппы</w:t>
      </w:r>
      <w:proofErr w:type="spellEnd"/>
      <w:r w:rsidRPr="000C2942">
        <w:rPr>
          <w:rFonts w:ascii="Times New Roman" w:hAnsi="Times New Roman"/>
          <w:sz w:val="28"/>
          <w:szCs w:val="28"/>
        </w:rPr>
        <w:t xml:space="preserve"> С.</w:t>
      </w:r>
    </w:p>
    <w:p w:rsidR="00326EA8" w:rsidRPr="000C2942" w:rsidRDefault="00326EA8" w:rsidP="00326EA8">
      <w:pPr>
        <w:spacing w:after="0" w:line="240" w:lineRule="auto"/>
        <w:jc w:val="both"/>
        <w:rPr>
          <w:rFonts w:ascii="Times New Roman" w:hAnsi="Times New Roman"/>
          <w:b/>
          <w:sz w:val="28"/>
          <w:szCs w:val="28"/>
        </w:rPr>
      </w:pPr>
      <w:r w:rsidRPr="000C2942">
        <w:rPr>
          <w:rFonts w:ascii="Times New Roman" w:hAnsi="Times New Roman"/>
          <w:sz w:val="28"/>
          <w:szCs w:val="28"/>
          <w:lang w:val="en-US"/>
        </w:rPr>
        <w:t>N</w:t>
      </w:r>
      <w:r w:rsidRPr="000C2942">
        <w:rPr>
          <w:rFonts w:ascii="Times New Roman" w:hAnsi="Times New Roman"/>
          <w:sz w:val="28"/>
          <w:szCs w:val="28"/>
        </w:rPr>
        <w:t xml:space="preserve">. </w:t>
      </w:r>
      <w:r w:rsidRPr="000C2942">
        <w:rPr>
          <w:rFonts w:ascii="Times New Roman" w:hAnsi="Times New Roman"/>
          <w:sz w:val="28"/>
          <w:szCs w:val="28"/>
          <w:lang w:val="en-US"/>
        </w:rPr>
        <w:t>meningitides</w:t>
      </w:r>
      <w:r w:rsidRPr="000C2942">
        <w:rPr>
          <w:rFonts w:ascii="Times New Roman" w:hAnsi="Times New Roman"/>
          <w:b/>
          <w:sz w:val="28"/>
          <w:szCs w:val="28"/>
        </w:rPr>
        <w:t xml:space="preserve"> </w:t>
      </w:r>
      <w:r w:rsidRPr="000C2942">
        <w:rPr>
          <w:rFonts w:ascii="Times New Roman" w:hAnsi="Times New Roman"/>
          <w:sz w:val="28"/>
          <w:szCs w:val="28"/>
        </w:rPr>
        <w:t xml:space="preserve">возбудитель </w:t>
      </w:r>
      <w:proofErr w:type="spellStart"/>
      <w:r w:rsidRPr="000C2942">
        <w:rPr>
          <w:rFonts w:ascii="Times New Roman" w:hAnsi="Times New Roman"/>
          <w:sz w:val="28"/>
          <w:szCs w:val="28"/>
        </w:rPr>
        <w:t>нозоформы</w:t>
      </w:r>
      <w:proofErr w:type="spellEnd"/>
      <w:r w:rsidRPr="000C2942">
        <w:rPr>
          <w:rFonts w:ascii="Times New Roman" w:hAnsi="Times New Roman"/>
          <w:sz w:val="28"/>
          <w:szCs w:val="28"/>
        </w:rPr>
        <w:t xml:space="preserve"> «менингококковая инфекция».</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Колонизирует заднюю стенку носоглотки человека и в зависимости от вирулентности штамма и резистентности зараженного лица   вызывает инфекционный процесс с широким диапазоном клинических проявлений: бессимптомное носительство, </w:t>
      </w:r>
      <w:proofErr w:type="spellStart"/>
      <w:r w:rsidRPr="000C2942">
        <w:rPr>
          <w:rFonts w:ascii="Times New Roman" w:hAnsi="Times New Roman"/>
          <w:sz w:val="28"/>
          <w:szCs w:val="28"/>
        </w:rPr>
        <w:t>назофарингит</w:t>
      </w:r>
      <w:proofErr w:type="spellEnd"/>
      <w:r w:rsidRPr="000C2942">
        <w:rPr>
          <w:rFonts w:ascii="Times New Roman" w:hAnsi="Times New Roman"/>
          <w:sz w:val="28"/>
          <w:szCs w:val="28"/>
        </w:rPr>
        <w:t xml:space="preserve"> и </w:t>
      </w:r>
      <w:proofErr w:type="spellStart"/>
      <w:r w:rsidRPr="000C2942">
        <w:rPr>
          <w:rFonts w:ascii="Times New Roman" w:hAnsi="Times New Roman"/>
          <w:sz w:val="28"/>
          <w:szCs w:val="28"/>
        </w:rPr>
        <w:t>генерализованную</w:t>
      </w:r>
      <w:proofErr w:type="spellEnd"/>
      <w:r w:rsidRPr="000C2942">
        <w:rPr>
          <w:rFonts w:ascii="Times New Roman" w:hAnsi="Times New Roman"/>
          <w:sz w:val="28"/>
          <w:szCs w:val="28"/>
        </w:rPr>
        <w:t xml:space="preserve"> форму- </w:t>
      </w:r>
      <w:proofErr w:type="spellStart"/>
      <w:r w:rsidRPr="000C2942">
        <w:rPr>
          <w:rFonts w:ascii="Times New Roman" w:hAnsi="Times New Roman"/>
          <w:sz w:val="28"/>
          <w:szCs w:val="28"/>
        </w:rPr>
        <w:t>менингококцемию</w:t>
      </w:r>
      <w:proofErr w:type="spellEnd"/>
      <w:r w:rsidRPr="000C2942">
        <w:rPr>
          <w:rFonts w:ascii="Times New Roman" w:hAnsi="Times New Roman"/>
          <w:sz w:val="28"/>
          <w:szCs w:val="28"/>
        </w:rPr>
        <w:t xml:space="preserve"> (сепсис) и менингит, иногда обе формы присутствуют одновременно.</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b/>
          <w:sz w:val="28"/>
          <w:szCs w:val="28"/>
        </w:rPr>
      </w:pPr>
      <w:r w:rsidRPr="000C2942">
        <w:rPr>
          <w:rFonts w:ascii="Times New Roman" w:hAnsi="Times New Roman"/>
          <w:b/>
          <w:sz w:val="28"/>
          <w:szCs w:val="28"/>
        </w:rPr>
        <w:t>Пневмококковый менингит</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Чаще возникает у взрослых (30% гнойных менингитов, летальность 19-26%). Как правило, имеются очаги первичной пневмококковой инфекции: пневмония, средний отит, мастоидит, синусит и др. </w:t>
      </w:r>
      <w:r w:rsidRPr="000C2942">
        <w:rPr>
          <w:rFonts w:ascii="Times New Roman" w:hAnsi="Times New Roman"/>
          <w:i/>
          <w:iCs/>
          <w:sz w:val="28"/>
          <w:szCs w:val="28"/>
          <w:lang w:val="en-US"/>
        </w:rPr>
        <w:t>Streptococcus</w:t>
      </w:r>
      <w:r w:rsidRPr="000C2942">
        <w:rPr>
          <w:rFonts w:ascii="Times New Roman" w:hAnsi="Times New Roman"/>
          <w:i/>
          <w:iCs/>
          <w:sz w:val="28"/>
          <w:szCs w:val="28"/>
        </w:rPr>
        <w:t xml:space="preserve"> </w:t>
      </w:r>
      <w:proofErr w:type="spellStart"/>
      <w:r w:rsidRPr="000C2942">
        <w:rPr>
          <w:rFonts w:ascii="Times New Roman" w:hAnsi="Times New Roman"/>
          <w:i/>
          <w:iCs/>
          <w:sz w:val="28"/>
          <w:szCs w:val="28"/>
          <w:lang w:val="en-US"/>
        </w:rPr>
        <w:t>pneumoniae</w:t>
      </w:r>
      <w:proofErr w:type="spellEnd"/>
      <w:r w:rsidRPr="000C2942">
        <w:rPr>
          <w:rFonts w:ascii="Times New Roman" w:hAnsi="Times New Roman"/>
          <w:sz w:val="28"/>
          <w:szCs w:val="28"/>
        </w:rPr>
        <w:t xml:space="preserve">– наиболее частые возбудители менингитов, связанных с </w:t>
      </w:r>
      <w:proofErr w:type="spellStart"/>
      <w:r w:rsidRPr="000C2942">
        <w:rPr>
          <w:rFonts w:ascii="Times New Roman" w:hAnsi="Times New Roman"/>
          <w:sz w:val="28"/>
          <w:szCs w:val="28"/>
        </w:rPr>
        <w:t>ликвореей</w:t>
      </w:r>
      <w:proofErr w:type="spellEnd"/>
      <w:r w:rsidRPr="000C2942">
        <w:rPr>
          <w:rFonts w:ascii="Times New Roman" w:hAnsi="Times New Roman"/>
          <w:sz w:val="28"/>
          <w:szCs w:val="28"/>
        </w:rPr>
        <w:t xml:space="preserve"> (врожденной, в результате травмы – перелома основания черепа).</w:t>
      </w:r>
    </w:p>
    <w:p w:rsidR="00326EA8" w:rsidRPr="000C2942" w:rsidRDefault="00326EA8" w:rsidP="00326EA8">
      <w:pPr>
        <w:spacing w:after="0" w:line="240" w:lineRule="auto"/>
        <w:ind w:firstLine="567"/>
        <w:jc w:val="both"/>
        <w:rPr>
          <w:rFonts w:ascii="Times New Roman" w:hAnsi="Times New Roman"/>
          <w:b/>
          <w:bCs/>
          <w:sz w:val="28"/>
          <w:szCs w:val="28"/>
        </w:rPr>
      </w:pPr>
    </w:p>
    <w:p w:rsidR="00326EA8" w:rsidRPr="000C2942" w:rsidRDefault="00326EA8" w:rsidP="00326EA8">
      <w:pPr>
        <w:spacing w:after="0" w:line="240" w:lineRule="auto"/>
        <w:ind w:firstLine="567"/>
        <w:jc w:val="both"/>
        <w:rPr>
          <w:rFonts w:ascii="Times New Roman" w:hAnsi="Times New Roman"/>
          <w:sz w:val="28"/>
          <w:szCs w:val="28"/>
        </w:rPr>
      </w:pPr>
      <w:proofErr w:type="spellStart"/>
      <w:r w:rsidRPr="000C2942">
        <w:rPr>
          <w:rFonts w:ascii="Times New Roman" w:hAnsi="Times New Roman"/>
          <w:b/>
          <w:bCs/>
          <w:sz w:val="28"/>
          <w:szCs w:val="28"/>
        </w:rPr>
        <w:t>Haemophilus</w:t>
      </w:r>
      <w:proofErr w:type="spellEnd"/>
      <w:r w:rsidRPr="000C2942">
        <w:rPr>
          <w:rFonts w:ascii="Times New Roman" w:hAnsi="Times New Roman"/>
          <w:b/>
          <w:bCs/>
          <w:sz w:val="28"/>
          <w:szCs w:val="28"/>
        </w:rPr>
        <w:t xml:space="preserve"> </w:t>
      </w:r>
      <w:proofErr w:type="spellStart"/>
      <w:r w:rsidRPr="000C2942">
        <w:rPr>
          <w:rFonts w:ascii="Times New Roman" w:hAnsi="Times New Roman"/>
          <w:b/>
          <w:bCs/>
          <w:sz w:val="28"/>
          <w:szCs w:val="28"/>
        </w:rPr>
        <w:t>influenzae</w:t>
      </w:r>
      <w:proofErr w:type="spellEnd"/>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lastRenderedPageBreak/>
        <w:t xml:space="preserve">Наиболее частый возбудитель менингита у детей первого года жизни (10%, летальность 3- 6%). Обычно это капсульные штаммы серотипа </w:t>
      </w:r>
      <w:r w:rsidRPr="000C2942">
        <w:rPr>
          <w:rFonts w:ascii="Times New Roman" w:hAnsi="Times New Roman"/>
          <w:sz w:val="28"/>
          <w:szCs w:val="28"/>
          <w:lang w:val="en-US"/>
        </w:rPr>
        <w:t>b</w:t>
      </w:r>
      <w:r w:rsidRPr="000C2942">
        <w:rPr>
          <w:rFonts w:ascii="Times New Roman" w:hAnsi="Times New Roman"/>
          <w:sz w:val="28"/>
          <w:szCs w:val="28"/>
        </w:rPr>
        <w:t xml:space="preserve">. Выделение этого возбудителя у старших детей указывает на высокую вероятность хронической и сопутствующей патологии: синусита, среднего отита, </w:t>
      </w:r>
      <w:proofErr w:type="spellStart"/>
      <w:r w:rsidRPr="000C2942">
        <w:rPr>
          <w:rFonts w:ascii="Times New Roman" w:hAnsi="Times New Roman"/>
          <w:sz w:val="28"/>
          <w:szCs w:val="28"/>
        </w:rPr>
        <w:t>эпиглоттита</w:t>
      </w:r>
      <w:proofErr w:type="spellEnd"/>
      <w:r w:rsidRPr="000C2942">
        <w:rPr>
          <w:rFonts w:ascii="Times New Roman" w:hAnsi="Times New Roman"/>
          <w:sz w:val="28"/>
          <w:szCs w:val="28"/>
        </w:rPr>
        <w:t>.</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b/>
          <w:sz w:val="28"/>
          <w:szCs w:val="28"/>
        </w:rPr>
      </w:pPr>
      <w:r w:rsidRPr="000C2942">
        <w:rPr>
          <w:rFonts w:ascii="Times New Roman" w:hAnsi="Times New Roman"/>
          <w:b/>
          <w:sz w:val="28"/>
          <w:szCs w:val="28"/>
        </w:rPr>
        <w:t>Микробиологические методы исследования спинномозговой жидкости.</w:t>
      </w:r>
    </w:p>
    <w:p w:rsidR="00326EA8" w:rsidRPr="000C2942" w:rsidRDefault="00326EA8" w:rsidP="00326EA8">
      <w:pPr>
        <w:spacing w:after="0" w:line="240" w:lineRule="auto"/>
        <w:ind w:firstLine="567"/>
        <w:jc w:val="both"/>
        <w:rPr>
          <w:rFonts w:ascii="Times New Roman" w:hAnsi="Times New Roman"/>
          <w:sz w:val="28"/>
          <w:szCs w:val="28"/>
        </w:rPr>
      </w:pPr>
      <w:proofErr w:type="spellStart"/>
      <w:r w:rsidRPr="000C2942">
        <w:rPr>
          <w:rFonts w:ascii="Times New Roman" w:hAnsi="Times New Roman"/>
          <w:sz w:val="28"/>
          <w:szCs w:val="28"/>
        </w:rPr>
        <w:t>Спиномозговую</w:t>
      </w:r>
      <w:proofErr w:type="spellEnd"/>
      <w:r w:rsidRPr="000C2942">
        <w:rPr>
          <w:rFonts w:ascii="Times New Roman" w:hAnsi="Times New Roman"/>
          <w:sz w:val="28"/>
          <w:szCs w:val="28"/>
        </w:rPr>
        <w:t xml:space="preserve"> жидкость исследуют во всех случаях предполагаемого менингита, как первичного процесса, так и осложнения после черепно-мозговой травмы, нейрохирургической операции или наличия инфекционного очага в организме. Как правило, менингит вызывается только одним микроорганизмом.</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b/>
          <w:sz w:val="28"/>
          <w:szCs w:val="28"/>
        </w:rPr>
      </w:pPr>
      <w:r w:rsidRPr="000C2942">
        <w:rPr>
          <w:rFonts w:ascii="Times New Roman" w:hAnsi="Times New Roman"/>
          <w:b/>
          <w:sz w:val="28"/>
          <w:szCs w:val="28"/>
        </w:rPr>
        <w:t>Взятие исследуемого материала.</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Для бактериологического анализа обычно используют спинномозговую жидкость, взятую при </w:t>
      </w:r>
      <w:proofErr w:type="spellStart"/>
      <w:r w:rsidRPr="000C2942">
        <w:rPr>
          <w:rFonts w:ascii="Times New Roman" w:hAnsi="Times New Roman"/>
          <w:sz w:val="28"/>
          <w:szCs w:val="28"/>
        </w:rPr>
        <w:t>люмбальной</w:t>
      </w:r>
      <w:proofErr w:type="spellEnd"/>
      <w:r w:rsidRPr="000C2942">
        <w:rPr>
          <w:rFonts w:ascii="Times New Roman" w:hAnsi="Times New Roman"/>
          <w:sz w:val="28"/>
          <w:szCs w:val="28"/>
        </w:rPr>
        <w:t xml:space="preserve"> пункции или при пункции боковых желудочков мозга. Проба отбирается со строгим соблюдением правил асептики. </w:t>
      </w:r>
      <w:proofErr w:type="spellStart"/>
      <w:r w:rsidRPr="000C2942">
        <w:rPr>
          <w:rFonts w:ascii="Times New Roman" w:hAnsi="Times New Roman"/>
          <w:sz w:val="28"/>
          <w:szCs w:val="28"/>
        </w:rPr>
        <w:t>Свеже</w:t>
      </w:r>
      <w:proofErr w:type="spellEnd"/>
      <w:r w:rsidRPr="000C2942">
        <w:rPr>
          <w:rFonts w:ascii="Times New Roman" w:hAnsi="Times New Roman"/>
          <w:sz w:val="28"/>
          <w:szCs w:val="28"/>
        </w:rPr>
        <w:t xml:space="preserve"> взятый ликвор из шприца без иглы над спиртовкой вносят в стерильную пробирку в количестве 1-2мл. Ликвор для исследования немедленно доставляют в лабораторию, где тотчас, пока жидкость теплая, ее подвергают анализу. При отсутствии такой возможности материал сохраняют при 37 градусах в течении нескольких часов.</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b/>
          <w:sz w:val="28"/>
          <w:szCs w:val="28"/>
        </w:rPr>
      </w:pPr>
      <w:r w:rsidRPr="000C2942">
        <w:rPr>
          <w:rFonts w:ascii="Times New Roman" w:hAnsi="Times New Roman"/>
          <w:b/>
          <w:sz w:val="28"/>
          <w:szCs w:val="28"/>
        </w:rPr>
        <w:t>Микроскопия исследуемого материала.</w:t>
      </w:r>
    </w:p>
    <w:p w:rsidR="00326EA8" w:rsidRPr="000C2942" w:rsidRDefault="00326EA8" w:rsidP="00326EA8">
      <w:pPr>
        <w:spacing w:after="0" w:line="240" w:lineRule="auto"/>
        <w:ind w:firstLine="567"/>
        <w:jc w:val="both"/>
        <w:rPr>
          <w:rFonts w:ascii="Times New Roman" w:hAnsi="Times New Roman"/>
          <w:sz w:val="28"/>
          <w:szCs w:val="28"/>
        </w:rPr>
      </w:pPr>
      <w:proofErr w:type="spellStart"/>
      <w:r w:rsidRPr="000C2942">
        <w:rPr>
          <w:rFonts w:ascii="Times New Roman" w:hAnsi="Times New Roman"/>
          <w:sz w:val="28"/>
          <w:szCs w:val="28"/>
        </w:rPr>
        <w:t>Спиномозговую</w:t>
      </w:r>
      <w:proofErr w:type="spellEnd"/>
      <w:r w:rsidRPr="000C2942">
        <w:rPr>
          <w:rFonts w:ascii="Times New Roman" w:hAnsi="Times New Roman"/>
          <w:sz w:val="28"/>
          <w:szCs w:val="28"/>
        </w:rPr>
        <w:t xml:space="preserve"> жидкость центрифугируют 5 минут при 3500 об/мин и из осадка делают мазки. Если присланная жидкость мутная, мазки готовят без </w:t>
      </w:r>
      <w:proofErr w:type="spellStart"/>
      <w:r w:rsidRPr="000C2942">
        <w:rPr>
          <w:rFonts w:ascii="Times New Roman" w:hAnsi="Times New Roman"/>
          <w:sz w:val="28"/>
          <w:szCs w:val="28"/>
        </w:rPr>
        <w:t>центрефугирования</w:t>
      </w:r>
      <w:proofErr w:type="spellEnd"/>
      <w:r w:rsidRPr="000C2942">
        <w:rPr>
          <w:rFonts w:ascii="Times New Roman" w:hAnsi="Times New Roman"/>
          <w:sz w:val="28"/>
          <w:szCs w:val="28"/>
        </w:rPr>
        <w:t>.</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b/>
          <w:sz w:val="28"/>
          <w:szCs w:val="28"/>
        </w:rPr>
      </w:pPr>
      <w:r w:rsidRPr="000C2942">
        <w:rPr>
          <w:rFonts w:ascii="Times New Roman" w:hAnsi="Times New Roman"/>
          <w:b/>
          <w:sz w:val="28"/>
          <w:szCs w:val="28"/>
        </w:rPr>
        <w:t>Посев исследуемого материала.</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Так как гнойные менингиты имеют различную этиологию, то при исследовании спинномозговой жидкости с неопределенным возбудителем необходимо производить посев ликвора на несколько питательных сред с целью выделения более широкого спектра возбудителей.</w:t>
      </w:r>
    </w:p>
    <w:p w:rsidR="00326EA8" w:rsidRPr="000C2942" w:rsidRDefault="00326EA8" w:rsidP="00326EA8">
      <w:pPr>
        <w:spacing w:after="0" w:line="240" w:lineRule="auto"/>
        <w:jc w:val="both"/>
        <w:rPr>
          <w:rFonts w:ascii="Times New Roman" w:hAnsi="Times New Roman"/>
          <w:b/>
          <w:sz w:val="28"/>
          <w:szCs w:val="28"/>
        </w:rPr>
      </w:pPr>
    </w:p>
    <w:p w:rsidR="00326EA8" w:rsidRPr="000C2942" w:rsidRDefault="00326EA8" w:rsidP="00326EA8">
      <w:pPr>
        <w:spacing w:after="0" w:line="240" w:lineRule="auto"/>
        <w:jc w:val="both"/>
        <w:rPr>
          <w:rFonts w:ascii="Times New Roman" w:hAnsi="Times New Roman"/>
          <w:b/>
          <w:sz w:val="28"/>
          <w:szCs w:val="28"/>
        </w:rPr>
      </w:pPr>
      <w:r w:rsidRPr="000C2942">
        <w:rPr>
          <w:rFonts w:ascii="Times New Roman" w:hAnsi="Times New Roman"/>
          <w:b/>
          <w:sz w:val="28"/>
          <w:szCs w:val="28"/>
        </w:rPr>
        <w:t>Питательные среды для первичного посева.</w:t>
      </w:r>
    </w:p>
    <w:p w:rsidR="00326EA8" w:rsidRPr="000C2942" w:rsidRDefault="00326EA8" w:rsidP="00326EA8">
      <w:pPr>
        <w:pStyle w:val="a3"/>
        <w:numPr>
          <w:ilvl w:val="0"/>
          <w:numId w:val="8"/>
        </w:numPr>
        <w:tabs>
          <w:tab w:val="clear" w:pos="708"/>
        </w:tabs>
        <w:ind w:firstLine="567"/>
        <w:contextualSpacing/>
        <w:jc w:val="both"/>
        <w:rPr>
          <w:sz w:val="28"/>
          <w:szCs w:val="28"/>
        </w:rPr>
      </w:pPr>
      <w:r w:rsidRPr="000C2942">
        <w:rPr>
          <w:sz w:val="28"/>
          <w:szCs w:val="28"/>
        </w:rPr>
        <w:t xml:space="preserve">Сывороточный </w:t>
      </w:r>
      <w:proofErr w:type="spellStart"/>
      <w:r w:rsidRPr="000C2942">
        <w:rPr>
          <w:sz w:val="28"/>
          <w:szCs w:val="28"/>
        </w:rPr>
        <w:t>агар</w:t>
      </w:r>
      <w:proofErr w:type="spellEnd"/>
    </w:p>
    <w:p w:rsidR="00326EA8" w:rsidRPr="000C2942" w:rsidRDefault="00326EA8" w:rsidP="00326EA8">
      <w:pPr>
        <w:pStyle w:val="a3"/>
        <w:numPr>
          <w:ilvl w:val="0"/>
          <w:numId w:val="8"/>
        </w:numPr>
        <w:tabs>
          <w:tab w:val="clear" w:pos="708"/>
        </w:tabs>
        <w:ind w:firstLine="567"/>
        <w:contextualSpacing/>
        <w:jc w:val="both"/>
        <w:rPr>
          <w:sz w:val="28"/>
          <w:szCs w:val="28"/>
        </w:rPr>
      </w:pPr>
      <w:r w:rsidRPr="000C2942">
        <w:rPr>
          <w:sz w:val="28"/>
          <w:szCs w:val="28"/>
        </w:rPr>
        <w:t xml:space="preserve">5% кровяной </w:t>
      </w:r>
      <w:proofErr w:type="spellStart"/>
      <w:r w:rsidRPr="000C2942">
        <w:rPr>
          <w:sz w:val="28"/>
          <w:szCs w:val="28"/>
        </w:rPr>
        <w:t>агар</w:t>
      </w:r>
      <w:proofErr w:type="spellEnd"/>
    </w:p>
    <w:p w:rsidR="00326EA8" w:rsidRPr="000C2942" w:rsidRDefault="00326EA8" w:rsidP="00326EA8">
      <w:pPr>
        <w:pStyle w:val="a3"/>
        <w:numPr>
          <w:ilvl w:val="0"/>
          <w:numId w:val="8"/>
        </w:numPr>
        <w:tabs>
          <w:tab w:val="clear" w:pos="708"/>
        </w:tabs>
        <w:ind w:firstLine="567"/>
        <w:contextualSpacing/>
        <w:jc w:val="both"/>
        <w:rPr>
          <w:sz w:val="28"/>
          <w:szCs w:val="28"/>
        </w:rPr>
      </w:pPr>
      <w:r w:rsidRPr="000C2942">
        <w:rPr>
          <w:sz w:val="28"/>
          <w:szCs w:val="28"/>
        </w:rPr>
        <w:t>«Среда для контроля стерильности»</w:t>
      </w:r>
    </w:p>
    <w:p w:rsidR="00326EA8" w:rsidRPr="000C2942" w:rsidRDefault="00326EA8" w:rsidP="00326EA8">
      <w:pPr>
        <w:pStyle w:val="a3"/>
        <w:numPr>
          <w:ilvl w:val="0"/>
          <w:numId w:val="8"/>
        </w:numPr>
        <w:tabs>
          <w:tab w:val="clear" w:pos="708"/>
        </w:tabs>
        <w:ind w:firstLine="567"/>
        <w:contextualSpacing/>
        <w:jc w:val="both"/>
        <w:rPr>
          <w:sz w:val="28"/>
          <w:szCs w:val="28"/>
        </w:rPr>
      </w:pPr>
      <w:r w:rsidRPr="000C2942">
        <w:rPr>
          <w:sz w:val="28"/>
          <w:szCs w:val="28"/>
        </w:rPr>
        <w:t xml:space="preserve">Шоколадный </w:t>
      </w:r>
      <w:proofErr w:type="spellStart"/>
      <w:r w:rsidRPr="000C2942">
        <w:rPr>
          <w:sz w:val="28"/>
          <w:szCs w:val="28"/>
        </w:rPr>
        <w:t>агар</w:t>
      </w:r>
      <w:proofErr w:type="spellEnd"/>
    </w:p>
    <w:p w:rsidR="00326EA8" w:rsidRPr="000C2942" w:rsidRDefault="00326EA8" w:rsidP="00326EA8">
      <w:pPr>
        <w:pStyle w:val="a3"/>
        <w:numPr>
          <w:ilvl w:val="0"/>
          <w:numId w:val="8"/>
        </w:numPr>
        <w:tabs>
          <w:tab w:val="clear" w:pos="708"/>
        </w:tabs>
        <w:ind w:firstLine="567"/>
        <w:contextualSpacing/>
        <w:jc w:val="both"/>
        <w:rPr>
          <w:sz w:val="28"/>
          <w:szCs w:val="28"/>
        </w:rPr>
      </w:pPr>
      <w:r w:rsidRPr="000C2942">
        <w:rPr>
          <w:sz w:val="28"/>
          <w:szCs w:val="28"/>
        </w:rPr>
        <w:t xml:space="preserve">Простой </w:t>
      </w:r>
      <w:proofErr w:type="spellStart"/>
      <w:r w:rsidRPr="000C2942">
        <w:rPr>
          <w:sz w:val="28"/>
          <w:szCs w:val="28"/>
        </w:rPr>
        <w:t>агар</w:t>
      </w:r>
      <w:proofErr w:type="spellEnd"/>
      <w:r w:rsidRPr="000C2942">
        <w:rPr>
          <w:sz w:val="28"/>
          <w:szCs w:val="28"/>
        </w:rPr>
        <w:t>.</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b/>
          <w:sz w:val="28"/>
          <w:szCs w:val="28"/>
        </w:rPr>
        <w:t>Культивирование.</w:t>
      </w:r>
      <w:r w:rsidRPr="000C2942">
        <w:rPr>
          <w:rFonts w:ascii="Times New Roman" w:hAnsi="Times New Roman"/>
          <w:sz w:val="28"/>
          <w:szCs w:val="28"/>
        </w:rPr>
        <w:t xml:space="preserve"> Проводят посев 2-4 капель гнойного ликвора на чашку со свежеприготовленным сывороточным </w:t>
      </w:r>
      <w:proofErr w:type="spellStart"/>
      <w:r w:rsidRPr="000C2942">
        <w:rPr>
          <w:rFonts w:ascii="Times New Roman" w:hAnsi="Times New Roman"/>
          <w:sz w:val="28"/>
          <w:szCs w:val="28"/>
        </w:rPr>
        <w:t>агаром</w:t>
      </w:r>
      <w:proofErr w:type="spellEnd"/>
      <w:r w:rsidRPr="000C2942">
        <w:rPr>
          <w:rFonts w:ascii="Times New Roman" w:hAnsi="Times New Roman"/>
          <w:sz w:val="28"/>
          <w:szCs w:val="28"/>
        </w:rPr>
        <w:t xml:space="preserve">, на чашку с кровяным </w:t>
      </w:r>
      <w:proofErr w:type="spellStart"/>
      <w:r w:rsidRPr="000C2942">
        <w:rPr>
          <w:rFonts w:ascii="Times New Roman" w:hAnsi="Times New Roman"/>
          <w:sz w:val="28"/>
          <w:szCs w:val="28"/>
        </w:rPr>
        <w:t>агаром</w:t>
      </w:r>
      <w:proofErr w:type="spellEnd"/>
      <w:r w:rsidRPr="000C2942">
        <w:rPr>
          <w:rFonts w:ascii="Times New Roman" w:hAnsi="Times New Roman"/>
          <w:sz w:val="28"/>
          <w:szCs w:val="28"/>
        </w:rPr>
        <w:t xml:space="preserve">, простым </w:t>
      </w:r>
      <w:proofErr w:type="spellStart"/>
      <w:r w:rsidRPr="000C2942">
        <w:rPr>
          <w:rFonts w:ascii="Times New Roman" w:hAnsi="Times New Roman"/>
          <w:sz w:val="28"/>
          <w:szCs w:val="28"/>
        </w:rPr>
        <w:t>агаром</w:t>
      </w:r>
      <w:proofErr w:type="spellEnd"/>
      <w:r w:rsidRPr="000C2942">
        <w:rPr>
          <w:rFonts w:ascii="Times New Roman" w:hAnsi="Times New Roman"/>
          <w:sz w:val="28"/>
          <w:szCs w:val="28"/>
        </w:rPr>
        <w:t xml:space="preserve">, на среду для контроля стерильности. Капли </w:t>
      </w:r>
      <w:r w:rsidRPr="000C2942">
        <w:rPr>
          <w:rFonts w:ascii="Times New Roman" w:hAnsi="Times New Roman"/>
          <w:sz w:val="28"/>
          <w:szCs w:val="28"/>
        </w:rPr>
        <w:lastRenderedPageBreak/>
        <w:t xml:space="preserve">материала слегка растирают подогретым шпателем на поверхности </w:t>
      </w:r>
      <w:proofErr w:type="spellStart"/>
      <w:r w:rsidRPr="000C2942">
        <w:rPr>
          <w:rFonts w:ascii="Times New Roman" w:hAnsi="Times New Roman"/>
          <w:sz w:val="28"/>
          <w:szCs w:val="28"/>
        </w:rPr>
        <w:t>агара</w:t>
      </w:r>
      <w:proofErr w:type="spellEnd"/>
      <w:r w:rsidRPr="000C2942">
        <w:rPr>
          <w:rFonts w:ascii="Times New Roman" w:hAnsi="Times New Roman"/>
          <w:sz w:val="28"/>
          <w:szCs w:val="28"/>
        </w:rPr>
        <w:t xml:space="preserve">. После этого одну чашку с простым </w:t>
      </w:r>
      <w:proofErr w:type="spellStart"/>
      <w:r w:rsidRPr="000C2942">
        <w:rPr>
          <w:rFonts w:ascii="Times New Roman" w:hAnsi="Times New Roman"/>
          <w:sz w:val="28"/>
          <w:szCs w:val="28"/>
        </w:rPr>
        <w:t>агаром</w:t>
      </w:r>
      <w:proofErr w:type="spellEnd"/>
      <w:r w:rsidRPr="000C2942">
        <w:rPr>
          <w:rFonts w:ascii="Times New Roman" w:hAnsi="Times New Roman"/>
          <w:sz w:val="28"/>
          <w:szCs w:val="28"/>
        </w:rPr>
        <w:t xml:space="preserve"> помещают в термостат в обычной атмосфере при 37 градусах, а 2 другие инкубируют при повышенной </w:t>
      </w:r>
      <w:proofErr w:type="spellStart"/>
      <w:r w:rsidRPr="000C2942">
        <w:rPr>
          <w:rFonts w:ascii="Times New Roman" w:hAnsi="Times New Roman"/>
          <w:sz w:val="28"/>
          <w:szCs w:val="28"/>
        </w:rPr>
        <w:t>концетрации</w:t>
      </w:r>
      <w:proofErr w:type="spellEnd"/>
      <w:r w:rsidRPr="000C2942">
        <w:rPr>
          <w:rFonts w:ascii="Times New Roman" w:hAnsi="Times New Roman"/>
          <w:sz w:val="28"/>
          <w:szCs w:val="28"/>
        </w:rPr>
        <w:t xml:space="preserve"> СО</w:t>
      </w:r>
      <w:r w:rsidRPr="000C2942">
        <w:rPr>
          <w:rFonts w:ascii="Times New Roman" w:hAnsi="Times New Roman"/>
          <w:sz w:val="28"/>
          <w:szCs w:val="28"/>
          <w:vertAlign w:val="subscript"/>
        </w:rPr>
        <w:t>2</w:t>
      </w:r>
      <w:r w:rsidRPr="000C2942">
        <w:rPr>
          <w:rFonts w:ascii="Times New Roman" w:hAnsi="Times New Roman"/>
          <w:sz w:val="28"/>
          <w:szCs w:val="28"/>
        </w:rPr>
        <w:t>. Для этого чашки помещают в эксикатор, в котором создается повышенное содержание СО</w:t>
      </w:r>
      <w:r w:rsidRPr="000C2942">
        <w:rPr>
          <w:rFonts w:ascii="Times New Roman" w:hAnsi="Times New Roman"/>
          <w:sz w:val="28"/>
          <w:szCs w:val="28"/>
          <w:vertAlign w:val="subscript"/>
        </w:rPr>
        <w:t>2</w:t>
      </w:r>
      <w:r w:rsidRPr="000C2942">
        <w:rPr>
          <w:rFonts w:ascii="Times New Roman" w:hAnsi="Times New Roman"/>
          <w:sz w:val="28"/>
          <w:szCs w:val="28"/>
        </w:rPr>
        <w:t xml:space="preserve"> за счет горящей свечи. </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В пробирку, к оставшимся от посева и </w:t>
      </w:r>
      <w:proofErr w:type="spellStart"/>
      <w:r w:rsidRPr="000C2942">
        <w:rPr>
          <w:rFonts w:ascii="Times New Roman" w:hAnsi="Times New Roman"/>
          <w:sz w:val="28"/>
          <w:szCs w:val="28"/>
        </w:rPr>
        <w:t>микроскопирования</w:t>
      </w:r>
      <w:proofErr w:type="spellEnd"/>
      <w:r w:rsidRPr="000C2942">
        <w:rPr>
          <w:rFonts w:ascii="Times New Roman" w:hAnsi="Times New Roman"/>
          <w:sz w:val="28"/>
          <w:szCs w:val="28"/>
        </w:rPr>
        <w:t xml:space="preserve"> осадку, добавляют 5мл стерильного 0,1% полужидкого </w:t>
      </w:r>
      <w:proofErr w:type="spellStart"/>
      <w:r w:rsidRPr="000C2942">
        <w:rPr>
          <w:rFonts w:ascii="Times New Roman" w:hAnsi="Times New Roman"/>
          <w:sz w:val="28"/>
          <w:szCs w:val="28"/>
        </w:rPr>
        <w:t>агара</w:t>
      </w:r>
      <w:proofErr w:type="spellEnd"/>
      <w:r w:rsidRPr="000C2942">
        <w:rPr>
          <w:rFonts w:ascii="Times New Roman" w:hAnsi="Times New Roman"/>
          <w:sz w:val="28"/>
          <w:szCs w:val="28"/>
        </w:rPr>
        <w:t xml:space="preserve"> и помещают в термостат для накопления.</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b/>
          <w:sz w:val="28"/>
          <w:szCs w:val="28"/>
        </w:rPr>
        <w:t>На второй день</w:t>
      </w:r>
      <w:r w:rsidRPr="000C2942">
        <w:rPr>
          <w:rFonts w:ascii="Times New Roman" w:hAnsi="Times New Roman"/>
          <w:sz w:val="28"/>
          <w:szCs w:val="28"/>
        </w:rPr>
        <w:t xml:space="preserve"> просматривают сделанные накануне посевы спинномозговой жидкости. При появлении роста на плотных питательных средах изучают характер роста, морфологию выросших бактерий при окраске по Грамму.</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У бактерий, выросших на плотных питательных средах, определяют чувствительность к антибиотикам, а также проводят отсевы на элективные среды для получения чистой культуры с последующей их идентификацией.</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При отсутствии роста колоний на твердых средах делают высев из среды накопления на чашку с сывороточным </w:t>
      </w:r>
      <w:proofErr w:type="spellStart"/>
      <w:r w:rsidRPr="000C2942">
        <w:rPr>
          <w:rFonts w:ascii="Times New Roman" w:hAnsi="Times New Roman"/>
          <w:sz w:val="28"/>
          <w:szCs w:val="28"/>
        </w:rPr>
        <w:t>агаром</w:t>
      </w:r>
      <w:proofErr w:type="spellEnd"/>
      <w:r w:rsidRPr="000C2942">
        <w:rPr>
          <w:rFonts w:ascii="Times New Roman" w:hAnsi="Times New Roman"/>
          <w:sz w:val="28"/>
          <w:szCs w:val="28"/>
        </w:rPr>
        <w:t xml:space="preserve"> и кровяную чашку.</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Твердые среды с посевами ликвора при отсутствии роста на протяжении 24 часов надо инкубировать в течении 306 дней. При отрицательных результатах высевы повторяют через 8-10 дней.</w:t>
      </w:r>
    </w:p>
    <w:p w:rsidR="00326EA8" w:rsidRPr="000C2942" w:rsidRDefault="00326EA8" w:rsidP="00326EA8">
      <w:pPr>
        <w:spacing w:after="0" w:line="240" w:lineRule="auto"/>
        <w:ind w:firstLine="567"/>
        <w:jc w:val="both"/>
        <w:rPr>
          <w:rFonts w:ascii="Times New Roman" w:hAnsi="Times New Roman"/>
          <w:b/>
          <w:sz w:val="28"/>
          <w:szCs w:val="28"/>
        </w:rPr>
      </w:pPr>
    </w:p>
    <w:p w:rsidR="00326EA8" w:rsidRPr="000C2942" w:rsidRDefault="00326EA8" w:rsidP="00326EA8">
      <w:pPr>
        <w:spacing w:after="0" w:line="240" w:lineRule="auto"/>
        <w:ind w:firstLine="567"/>
        <w:jc w:val="both"/>
        <w:rPr>
          <w:rFonts w:ascii="Times New Roman" w:hAnsi="Times New Roman"/>
          <w:b/>
          <w:sz w:val="28"/>
          <w:szCs w:val="28"/>
        </w:rPr>
      </w:pPr>
      <w:r w:rsidRPr="000C2942">
        <w:rPr>
          <w:rFonts w:ascii="Times New Roman" w:hAnsi="Times New Roman"/>
          <w:b/>
          <w:sz w:val="28"/>
          <w:szCs w:val="28"/>
        </w:rPr>
        <w:t>Оценка результатов исследования.</w:t>
      </w:r>
    </w:p>
    <w:p w:rsidR="00326EA8" w:rsidRPr="000C2942" w:rsidRDefault="00326EA8" w:rsidP="00326EA8">
      <w:pPr>
        <w:spacing w:after="0" w:line="240" w:lineRule="auto"/>
        <w:ind w:firstLine="567"/>
        <w:jc w:val="both"/>
        <w:rPr>
          <w:rFonts w:ascii="Times New Roman" w:hAnsi="Times New Roman"/>
          <w:sz w:val="28"/>
          <w:szCs w:val="28"/>
        </w:rPr>
      </w:pPr>
      <w:proofErr w:type="spellStart"/>
      <w:r w:rsidRPr="000C2942">
        <w:rPr>
          <w:rFonts w:ascii="Times New Roman" w:hAnsi="Times New Roman"/>
          <w:sz w:val="28"/>
          <w:szCs w:val="28"/>
        </w:rPr>
        <w:t>Спино</w:t>
      </w:r>
      <w:proofErr w:type="spellEnd"/>
      <w:r w:rsidRPr="000C2942">
        <w:rPr>
          <w:rFonts w:ascii="Times New Roman" w:hAnsi="Times New Roman"/>
          <w:sz w:val="28"/>
          <w:szCs w:val="28"/>
        </w:rPr>
        <w:t>-мозговая жидкость является стерильной средой, поэтому выделение любого микроорганизма должно расцениваться как положительный результат. Редко нахождение условно-патогенных микроорганизмов и сапрофитов, которые ранее никогда не выявлялись, может вызывать сомнение и расцениваться как загрязнение или в момент пробы, или при повторных высевах со среды обогащения. В таких случаях большое значение имеют клинические данные.</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При вторичных менингитах, обусловленных инфекцией гнойно воспалительных процессов различной локализации необходимо провести микробиологическое исследование этого очага, потому что возможна вероятность обнаружения идентичных микроорганизмов и в спинномозговой жидкости.</w:t>
      </w:r>
    </w:p>
    <w:p w:rsidR="00326EA8" w:rsidRPr="000C2942" w:rsidRDefault="00326EA8" w:rsidP="00326EA8">
      <w:pPr>
        <w:spacing w:after="0" w:line="240" w:lineRule="auto"/>
        <w:ind w:firstLine="567"/>
        <w:jc w:val="both"/>
        <w:rPr>
          <w:rFonts w:ascii="Times New Roman" w:hAnsi="Times New Roman"/>
          <w:sz w:val="28"/>
          <w:szCs w:val="28"/>
        </w:rPr>
      </w:pPr>
      <w:r w:rsidRPr="000C2942">
        <w:rPr>
          <w:rFonts w:ascii="Times New Roman" w:hAnsi="Times New Roman"/>
          <w:sz w:val="28"/>
          <w:szCs w:val="28"/>
        </w:rPr>
        <w:t xml:space="preserve">У детей параллельно с исследованием спинномозговой жидкости необходимо проводить исследование </w:t>
      </w:r>
      <w:proofErr w:type="spellStart"/>
      <w:r w:rsidRPr="000C2942">
        <w:rPr>
          <w:rFonts w:ascii="Times New Roman" w:hAnsi="Times New Roman"/>
          <w:sz w:val="28"/>
          <w:szCs w:val="28"/>
        </w:rPr>
        <w:t>гемокультур</w:t>
      </w:r>
      <w:proofErr w:type="spellEnd"/>
      <w:r w:rsidRPr="000C2942">
        <w:rPr>
          <w:rFonts w:ascii="Times New Roman" w:hAnsi="Times New Roman"/>
          <w:sz w:val="28"/>
          <w:szCs w:val="28"/>
        </w:rPr>
        <w:t>, так как менингиты часто связаны с бактериемией, и она предшествует появлению м/о в спинномозговой жидкости. При хронических процессах с временным улучшением желательно провести МБ исследование ликвора после окончания антибактериального лечения.</w:t>
      </w:r>
    </w:p>
    <w:p w:rsidR="00326EA8" w:rsidRPr="000C2942" w:rsidRDefault="00326EA8">
      <w:pPr>
        <w:rPr>
          <w:rFonts w:ascii="Times New Roman" w:hAnsi="Times New Roman"/>
          <w:sz w:val="28"/>
          <w:szCs w:val="28"/>
        </w:rPr>
      </w:pPr>
    </w:p>
    <w:p w:rsidR="00326EA8" w:rsidRPr="000C2942" w:rsidRDefault="00326EA8">
      <w:pPr>
        <w:rPr>
          <w:rFonts w:ascii="Times New Roman" w:hAnsi="Times New Roman"/>
          <w:sz w:val="28"/>
          <w:szCs w:val="28"/>
        </w:rPr>
      </w:pPr>
    </w:p>
    <w:p w:rsidR="006133D3" w:rsidRPr="000C2942" w:rsidRDefault="006133D3">
      <w:pPr>
        <w:rPr>
          <w:rFonts w:ascii="Times New Roman" w:hAnsi="Times New Roman"/>
          <w:sz w:val="28"/>
          <w:szCs w:val="28"/>
        </w:rPr>
      </w:pPr>
    </w:p>
    <w:p w:rsidR="00E7733A" w:rsidRPr="00E7733A" w:rsidRDefault="00E7733A" w:rsidP="00E7733A">
      <w:pPr>
        <w:rPr>
          <w:rFonts w:ascii="Times New Roman" w:hAnsi="Times New Roman"/>
          <w:sz w:val="28"/>
          <w:szCs w:val="28"/>
        </w:rPr>
      </w:pPr>
      <w:r w:rsidRPr="00E7733A">
        <w:rPr>
          <w:rFonts w:ascii="Times New Roman" w:hAnsi="Times New Roman"/>
          <w:sz w:val="28"/>
          <w:szCs w:val="28"/>
        </w:rPr>
        <w:lastRenderedPageBreak/>
        <w:t>В рамках практики «волонтер-медик» я измерял температуру и при входе брызгал антисептик на руку приходящих пациентов.</w:t>
      </w:r>
    </w:p>
    <w:p w:rsidR="006133D3" w:rsidRPr="000C2942" w:rsidRDefault="006133D3">
      <w:pPr>
        <w:rPr>
          <w:rFonts w:ascii="Times New Roman" w:hAnsi="Times New Roman"/>
          <w:sz w:val="28"/>
          <w:szCs w:val="28"/>
        </w:rPr>
      </w:pPr>
    </w:p>
    <w:p w:rsidR="006133D3" w:rsidRPr="000C2942" w:rsidRDefault="006133D3">
      <w:pPr>
        <w:rPr>
          <w:rFonts w:ascii="Times New Roman" w:hAnsi="Times New Roman"/>
          <w:sz w:val="28"/>
          <w:szCs w:val="28"/>
        </w:rPr>
      </w:pPr>
    </w:p>
    <w:p w:rsidR="006133D3" w:rsidRPr="000C2942" w:rsidRDefault="006133D3">
      <w:pPr>
        <w:rPr>
          <w:rFonts w:ascii="Times New Roman" w:hAnsi="Times New Roman"/>
          <w:sz w:val="28"/>
          <w:szCs w:val="28"/>
        </w:rPr>
      </w:pPr>
    </w:p>
    <w:p w:rsidR="006133D3" w:rsidRPr="000C2942" w:rsidRDefault="006133D3">
      <w:pPr>
        <w:rPr>
          <w:rFonts w:ascii="Times New Roman" w:hAnsi="Times New Roman"/>
          <w:sz w:val="28"/>
          <w:szCs w:val="28"/>
        </w:rPr>
      </w:pPr>
    </w:p>
    <w:p w:rsidR="00326EA8" w:rsidRPr="000C2942" w:rsidRDefault="00E7733A" w:rsidP="00E7733A">
      <w:pPr>
        <w:tabs>
          <w:tab w:val="center" w:pos="4677"/>
          <w:tab w:val="left" w:pos="6915"/>
        </w:tabs>
        <w:rPr>
          <w:rFonts w:ascii="Times New Roman" w:hAnsi="Times New Roman"/>
          <w:b/>
          <w:sz w:val="28"/>
          <w:szCs w:val="28"/>
        </w:rPr>
      </w:pPr>
      <w:r>
        <w:rPr>
          <w:rFonts w:ascii="Times New Roman" w:hAnsi="Times New Roman"/>
          <w:b/>
          <w:sz w:val="28"/>
          <w:szCs w:val="28"/>
        </w:rPr>
        <w:tab/>
      </w:r>
      <w:r w:rsidR="006133D3" w:rsidRPr="000C2942">
        <w:rPr>
          <w:rFonts w:ascii="Times New Roman" w:hAnsi="Times New Roman"/>
          <w:b/>
          <w:sz w:val="28"/>
          <w:szCs w:val="28"/>
        </w:rPr>
        <w:t>4 день</w:t>
      </w:r>
      <w:r w:rsidR="00326EA8" w:rsidRPr="000C2942">
        <w:rPr>
          <w:rFonts w:ascii="Times New Roman" w:hAnsi="Times New Roman"/>
          <w:b/>
          <w:sz w:val="28"/>
          <w:szCs w:val="28"/>
        </w:rPr>
        <w:t>.</w:t>
      </w:r>
      <w:r>
        <w:rPr>
          <w:rFonts w:ascii="Times New Roman" w:hAnsi="Times New Roman"/>
          <w:b/>
          <w:sz w:val="28"/>
          <w:szCs w:val="28"/>
        </w:rPr>
        <w:tab/>
        <w:t>14.11.2020</w:t>
      </w:r>
    </w:p>
    <w:p w:rsidR="00326EA8" w:rsidRPr="000C2942" w:rsidRDefault="00326EA8" w:rsidP="00326EA8">
      <w:pPr>
        <w:rPr>
          <w:rFonts w:ascii="Times New Roman" w:hAnsi="Times New Roman"/>
          <w:b/>
          <w:sz w:val="28"/>
          <w:szCs w:val="28"/>
        </w:rPr>
      </w:pPr>
      <w:r w:rsidRPr="000C2942">
        <w:rPr>
          <w:rFonts w:ascii="Times New Roman" w:eastAsia="Calibri" w:hAnsi="Times New Roman"/>
          <w:b/>
          <w:sz w:val="28"/>
          <w:szCs w:val="28"/>
        </w:rPr>
        <w:t>МИКРОБИОЛОГИЧЕСКОЕ ИССЛЕДОВАНИЕ МОЧЕПОЛОВОЙ СИСТЕМЫ</w:t>
      </w:r>
    </w:p>
    <w:p w:rsidR="00326EA8" w:rsidRPr="000C2942" w:rsidRDefault="00326EA8" w:rsidP="00326EA8">
      <w:pPr>
        <w:pStyle w:val="a3"/>
        <w:numPr>
          <w:ilvl w:val="0"/>
          <w:numId w:val="11"/>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r w:rsidRPr="000C2942">
        <w:rPr>
          <w:b/>
          <w:sz w:val="28"/>
          <w:szCs w:val="28"/>
        </w:rPr>
        <w:t>Оппортунистические инфекции мочеполовой системы</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Исследование мочи   направлено на выделение возбудителя заболевания и на количественное определение степени бактериурии. Моча здорового человека стерильна.  Однако при прохождении через мочеиспускательный канал она может загрязняться вегетирующей в нем микрофлорой. В дистальном отделе уретры в норме обнаруживают следующие микроорганизмы: </w:t>
      </w:r>
    </w:p>
    <w:p w:rsidR="00326EA8" w:rsidRPr="000C2942" w:rsidRDefault="00326EA8" w:rsidP="00326EA8">
      <w:pPr>
        <w:pStyle w:val="a3"/>
        <w:numPr>
          <w:ilvl w:val="0"/>
          <w:numId w:val="12"/>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roofErr w:type="spellStart"/>
      <w:r w:rsidRPr="000C2942">
        <w:rPr>
          <w:sz w:val="28"/>
          <w:szCs w:val="28"/>
        </w:rPr>
        <w:t>Staphylococcus</w:t>
      </w:r>
      <w:proofErr w:type="spellEnd"/>
      <w:r w:rsidRPr="000C2942">
        <w:rPr>
          <w:sz w:val="28"/>
          <w:szCs w:val="28"/>
        </w:rPr>
        <w:t xml:space="preserve"> </w:t>
      </w:r>
      <w:proofErr w:type="spellStart"/>
      <w:r w:rsidRPr="000C2942">
        <w:rPr>
          <w:sz w:val="28"/>
          <w:szCs w:val="28"/>
        </w:rPr>
        <w:t>epidermidis</w:t>
      </w:r>
      <w:proofErr w:type="spellEnd"/>
      <w:r w:rsidRPr="000C2942">
        <w:rPr>
          <w:sz w:val="28"/>
          <w:szCs w:val="28"/>
        </w:rPr>
        <w:t xml:space="preserve">, </w:t>
      </w:r>
    </w:p>
    <w:p w:rsidR="00326EA8" w:rsidRPr="000C2942" w:rsidRDefault="00326EA8" w:rsidP="00326EA8">
      <w:pPr>
        <w:pStyle w:val="a3"/>
        <w:numPr>
          <w:ilvl w:val="0"/>
          <w:numId w:val="12"/>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roofErr w:type="spellStart"/>
      <w:r w:rsidRPr="000C2942">
        <w:rPr>
          <w:sz w:val="28"/>
          <w:szCs w:val="28"/>
        </w:rPr>
        <w:t>Streptococcus</w:t>
      </w:r>
      <w:proofErr w:type="spellEnd"/>
      <w:r w:rsidRPr="000C2942">
        <w:rPr>
          <w:sz w:val="28"/>
          <w:szCs w:val="28"/>
        </w:rPr>
        <w:t xml:space="preserve"> </w:t>
      </w:r>
      <w:proofErr w:type="spellStart"/>
      <w:r w:rsidRPr="000C2942">
        <w:rPr>
          <w:sz w:val="28"/>
          <w:szCs w:val="28"/>
        </w:rPr>
        <w:t>faecalis</w:t>
      </w:r>
      <w:proofErr w:type="spellEnd"/>
      <w:r w:rsidRPr="000C2942">
        <w:rPr>
          <w:sz w:val="28"/>
          <w:szCs w:val="28"/>
        </w:rPr>
        <w:t xml:space="preserve">, </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roofErr w:type="gramStart"/>
      <w:r w:rsidRPr="000C2942">
        <w:rPr>
          <w:rFonts w:ascii="Times New Roman" w:hAnsi="Times New Roman"/>
          <w:sz w:val="28"/>
          <w:szCs w:val="28"/>
          <w:lang w:eastAsia="ru-RU"/>
        </w:rPr>
        <w:t>микроорганизмы</w:t>
      </w:r>
      <w:proofErr w:type="gramEnd"/>
      <w:r w:rsidRPr="000C2942">
        <w:rPr>
          <w:rFonts w:ascii="Times New Roman" w:hAnsi="Times New Roman"/>
          <w:sz w:val="28"/>
          <w:szCs w:val="28"/>
          <w:lang w:eastAsia="ru-RU"/>
        </w:rPr>
        <w:t xml:space="preserve"> семейства и родов: </w:t>
      </w:r>
    </w:p>
    <w:p w:rsidR="00326EA8" w:rsidRPr="000C2942" w:rsidRDefault="00326EA8" w:rsidP="00326EA8">
      <w:pPr>
        <w:pStyle w:val="a3"/>
        <w:numPr>
          <w:ilvl w:val="0"/>
          <w:numId w:val="13"/>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proofErr w:type="spellStart"/>
      <w:r w:rsidRPr="000C2942">
        <w:rPr>
          <w:sz w:val="28"/>
          <w:szCs w:val="28"/>
          <w:lang w:val="en-US"/>
        </w:rPr>
        <w:t>Corynebacterium</w:t>
      </w:r>
      <w:proofErr w:type="spellEnd"/>
      <w:r w:rsidRPr="000C2942">
        <w:rPr>
          <w:sz w:val="28"/>
          <w:szCs w:val="28"/>
          <w:lang w:val="en-US"/>
        </w:rPr>
        <w:t xml:space="preserve">,  </w:t>
      </w:r>
    </w:p>
    <w:p w:rsidR="00326EA8" w:rsidRPr="000C2942" w:rsidRDefault="00326EA8" w:rsidP="00326EA8">
      <w:pPr>
        <w:pStyle w:val="a3"/>
        <w:numPr>
          <w:ilvl w:val="0"/>
          <w:numId w:val="13"/>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r w:rsidRPr="000C2942">
        <w:rPr>
          <w:sz w:val="28"/>
          <w:szCs w:val="28"/>
          <w:lang w:val="en-US"/>
        </w:rPr>
        <w:t xml:space="preserve">Lactobacillus, </w:t>
      </w:r>
    </w:p>
    <w:p w:rsidR="00326EA8" w:rsidRPr="000C2942" w:rsidRDefault="00326EA8" w:rsidP="00326EA8">
      <w:pPr>
        <w:pStyle w:val="a3"/>
        <w:numPr>
          <w:ilvl w:val="0"/>
          <w:numId w:val="13"/>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proofErr w:type="spellStart"/>
      <w:r w:rsidRPr="000C2942">
        <w:rPr>
          <w:sz w:val="28"/>
          <w:szCs w:val="28"/>
          <w:lang w:val="en-US"/>
        </w:rPr>
        <w:t>Enterobacteriaceae</w:t>
      </w:r>
      <w:proofErr w:type="spellEnd"/>
      <w:r w:rsidRPr="000C2942">
        <w:rPr>
          <w:sz w:val="28"/>
          <w:szCs w:val="28"/>
          <w:lang w:val="en-US"/>
        </w:rPr>
        <w:t xml:space="preserve">, </w:t>
      </w:r>
    </w:p>
    <w:p w:rsidR="00326EA8" w:rsidRPr="000C2942" w:rsidRDefault="00326EA8" w:rsidP="00326EA8">
      <w:pPr>
        <w:pStyle w:val="a3"/>
        <w:numPr>
          <w:ilvl w:val="0"/>
          <w:numId w:val="13"/>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roofErr w:type="spellStart"/>
      <w:r w:rsidRPr="000C2942">
        <w:rPr>
          <w:sz w:val="28"/>
          <w:szCs w:val="28"/>
          <w:lang w:val="en-US"/>
        </w:rPr>
        <w:t>Bacteroides</w:t>
      </w:r>
      <w:proofErr w:type="spellEnd"/>
      <w:r w:rsidRPr="000C2942">
        <w:rPr>
          <w:sz w:val="28"/>
          <w:szCs w:val="28"/>
          <w:lang w:val="en-US"/>
        </w:rPr>
        <w:t xml:space="preserve"> </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Возбудителями воспалительных   процессов   в мочевой системе наиболее часто являются условно-патогенные бактерии </w:t>
      </w:r>
      <w:proofErr w:type="spellStart"/>
      <w:r w:rsidRPr="000C2942">
        <w:rPr>
          <w:rFonts w:ascii="Times New Roman" w:hAnsi="Times New Roman"/>
          <w:sz w:val="28"/>
          <w:szCs w:val="28"/>
          <w:lang w:eastAsia="ru-RU"/>
        </w:rPr>
        <w:t>Escherichia</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coli</w:t>
      </w:r>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faecalis</w:t>
      </w:r>
      <w:proofErr w:type="spellEnd"/>
      <w:r w:rsidRPr="000C2942">
        <w:rPr>
          <w:rFonts w:ascii="Times New Roman" w:hAnsi="Times New Roman"/>
          <w:sz w:val="28"/>
          <w:szCs w:val="28"/>
          <w:lang w:eastAsia="ru-RU"/>
        </w:rPr>
        <w:t>, </w:t>
      </w:r>
      <w:r w:rsidRPr="000C2942">
        <w:rPr>
          <w:rFonts w:ascii="Times New Roman" w:hAnsi="Times New Roman"/>
          <w:sz w:val="28"/>
          <w:szCs w:val="28"/>
          <w:lang w:val="en-US" w:eastAsia="ru-RU"/>
        </w:rPr>
        <w:t>Pseudomonas</w:t>
      </w:r>
      <w:r w:rsidRPr="000C2942">
        <w:rPr>
          <w:rFonts w:ascii="Times New Roman" w:hAnsi="Times New Roman"/>
          <w:sz w:val="28"/>
          <w:szCs w:val="28"/>
          <w:lang w:eastAsia="ru-RU"/>
        </w:rPr>
        <w:t> </w:t>
      </w:r>
      <w:proofErr w:type="spellStart"/>
      <w:r w:rsidRPr="000C2942">
        <w:rPr>
          <w:rFonts w:ascii="Times New Roman" w:hAnsi="Times New Roman"/>
          <w:sz w:val="28"/>
          <w:szCs w:val="28"/>
          <w:lang w:val="en-US" w:eastAsia="ru-RU"/>
        </w:rPr>
        <w:t>aeruginosa</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Proteus</w:t>
      </w:r>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mirabilis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Citrobacter</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Klebsiella</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pneumoniae</w:t>
      </w:r>
      <w:proofErr w:type="spellEnd"/>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Serratia</w:t>
      </w:r>
      <w:proofErr w:type="spellEnd"/>
      <w:r w:rsidRPr="000C2942">
        <w:rPr>
          <w:rFonts w:ascii="Times New Roman" w:hAnsi="Times New Roman"/>
          <w:sz w:val="28"/>
          <w:szCs w:val="28"/>
          <w:lang w:eastAsia="ru-RU"/>
        </w:rPr>
        <w:t xml:space="preserve">, несколько реже – </w:t>
      </w:r>
      <w:r w:rsidRPr="000C2942">
        <w:rPr>
          <w:rFonts w:ascii="Times New Roman" w:hAnsi="Times New Roman"/>
          <w:sz w:val="28"/>
          <w:szCs w:val="28"/>
          <w:lang w:val="en-US" w:eastAsia="ru-RU"/>
        </w:rPr>
        <w:t>Staphylococcus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aures</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epidermidis</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Staphylococcus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saprophyticus</w:t>
      </w:r>
      <w:proofErr w:type="spellEnd"/>
      <w:r w:rsidRPr="000C2942">
        <w:rPr>
          <w:rFonts w:ascii="Times New Roman" w:hAnsi="Times New Roman"/>
          <w:sz w:val="28"/>
          <w:szCs w:val="28"/>
          <w:lang w:eastAsia="ru-RU"/>
        </w:rPr>
        <w:t>, </w:t>
      </w:r>
      <w:r w:rsidRPr="000C2942">
        <w:rPr>
          <w:rFonts w:ascii="Times New Roman" w:hAnsi="Times New Roman"/>
          <w:sz w:val="28"/>
          <w:szCs w:val="28"/>
          <w:lang w:val="en-US" w:eastAsia="ru-RU"/>
        </w:rPr>
        <w:t>Streptococcus</w:t>
      </w:r>
      <w:r w:rsidRPr="000C2942">
        <w:rPr>
          <w:rFonts w:ascii="Times New Roman" w:hAnsi="Times New Roman"/>
          <w:sz w:val="28"/>
          <w:szCs w:val="28"/>
          <w:lang w:eastAsia="ru-RU"/>
        </w:rPr>
        <w:t xml:space="preserve"> </w:t>
      </w:r>
      <w:proofErr w:type="spellStart"/>
      <w:r w:rsidRPr="000C2942">
        <w:rPr>
          <w:rFonts w:ascii="Times New Roman" w:hAnsi="Times New Roman"/>
          <w:sz w:val="28"/>
          <w:szCs w:val="28"/>
          <w:lang w:val="en-US" w:eastAsia="ru-RU"/>
        </w:rPr>
        <w:t>pyogenes</w:t>
      </w:r>
      <w:proofErr w:type="spellEnd"/>
      <w:r w:rsidRPr="000C2942">
        <w:rPr>
          <w:rFonts w:ascii="Times New Roman" w:hAnsi="Times New Roman"/>
          <w:sz w:val="28"/>
          <w:szCs w:val="28"/>
          <w:lang w:eastAsia="ru-RU"/>
        </w:rPr>
        <w:t xml:space="preserve">, </w:t>
      </w:r>
      <w:r w:rsidRPr="000C2942">
        <w:rPr>
          <w:rFonts w:ascii="Times New Roman" w:hAnsi="Times New Roman"/>
          <w:sz w:val="28"/>
          <w:szCs w:val="28"/>
          <w:lang w:val="en-US" w:eastAsia="ru-RU"/>
        </w:rPr>
        <w:t>Mycoplasma</w:t>
      </w:r>
      <w:r w:rsidRPr="000C2942">
        <w:rPr>
          <w:rFonts w:ascii="Times New Roman" w:hAnsi="Times New Roman"/>
          <w:sz w:val="28"/>
          <w:szCs w:val="28"/>
          <w:lang w:eastAsia="ru-RU"/>
        </w:rPr>
        <w:t xml:space="preserve">. Представители рода </w:t>
      </w:r>
      <w:proofErr w:type="spellStart"/>
      <w:r w:rsidRPr="000C2942">
        <w:rPr>
          <w:rFonts w:ascii="Times New Roman" w:hAnsi="Times New Roman"/>
          <w:sz w:val="28"/>
          <w:szCs w:val="28"/>
          <w:lang w:eastAsia="ru-RU"/>
        </w:rPr>
        <w:t>Salmonella</w:t>
      </w:r>
      <w:proofErr w:type="spellEnd"/>
      <w:r w:rsidRPr="000C2942">
        <w:rPr>
          <w:rFonts w:ascii="Times New Roman" w:hAnsi="Times New Roman"/>
          <w:sz w:val="28"/>
          <w:szCs w:val="28"/>
          <w:lang w:eastAsia="ru-RU"/>
        </w:rPr>
        <w:t xml:space="preserve"> и семейства </w:t>
      </w:r>
      <w:proofErr w:type="spellStart"/>
      <w:r w:rsidRPr="000C2942">
        <w:rPr>
          <w:rFonts w:ascii="Times New Roman" w:hAnsi="Times New Roman"/>
          <w:sz w:val="28"/>
          <w:szCs w:val="28"/>
          <w:lang w:eastAsia="ru-RU"/>
        </w:rPr>
        <w:t>Mycobacteriaceae</w:t>
      </w:r>
      <w:proofErr w:type="spellEnd"/>
      <w:r w:rsidRPr="000C2942">
        <w:rPr>
          <w:rFonts w:ascii="Times New Roman" w:hAnsi="Times New Roman"/>
          <w:sz w:val="28"/>
          <w:szCs w:val="28"/>
          <w:lang w:eastAsia="ru-RU"/>
        </w:rPr>
        <w:t> также могут быть выделены из мочи при заболеваниях мочевой системы.</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0C2942">
        <w:rPr>
          <w:rFonts w:ascii="Times New Roman" w:hAnsi="Times New Roman"/>
          <w:b/>
          <w:sz w:val="28"/>
          <w:szCs w:val="28"/>
          <w:lang w:eastAsia="ru-RU"/>
        </w:rPr>
        <w:t>2.</w:t>
      </w:r>
      <w:r w:rsidRPr="000C2942">
        <w:rPr>
          <w:rFonts w:ascii="Times New Roman" w:hAnsi="Times New Roman"/>
          <w:b/>
          <w:sz w:val="28"/>
          <w:szCs w:val="28"/>
          <w:lang w:eastAsia="ru-RU"/>
        </w:rPr>
        <w:tab/>
        <w:t>О биологическом материале, подлежащем исследованию при заболевании мочеполовой системы.</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bCs/>
          <w:sz w:val="28"/>
          <w:szCs w:val="28"/>
          <w:lang w:eastAsia="ru-RU"/>
        </w:rPr>
        <w:t>Взятие исследуемого материала</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Исследованию подлежит средняя порция свободно выпущенной мочи, взятой в количестве 3-5 мл в стерильную посуду после тщательного туалета наружных половых органов.  Катетеризация мочевого пузыря для </w:t>
      </w:r>
      <w:r w:rsidRPr="000C2942">
        <w:rPr>
          <w:rFonts w:ascii="Times New Roman" w:hAnsi="Times New Roman"/>
          <w:sz w:val="28"/>
          <w:szCs w:val="28"/>
          <w:lang w:eastAsia="ru-RU"/>
        </w:rPr>
        <w:lastRenderedPageBreak/>
        <w:t>рутинного исследования не применяется, так как она может привести к инфицированию мочевых путей.  К катетеризации мочевого пузыря прибегают в некоторых случаях для уточнения локализации инфекции - в мочевом пузыре или в почках.  С этой целью мочевой пузырь опорожняют катетером и промывают раствором антибиотика, после чего с интервалом в 10 минут берут пробы мочи для исследования. Если инфекция локализуется в почках, микроорганизмы содержатся во всех порциях мочи. При инфекции мочевого пузыря моча остается стерильной. В отдельных случаях делают надлобковую пункцию мочевого пузыря, при которой получают наиболее достоверные результаты.</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bCs/>
          <w:sz w:val="28"/>
          <w:szCs w:val="28"/>
          <w:lang w:eastAsia="ru-RU"/>
        </w:rPr>
        <w:t>Материал для иссл</w:t>
      </w:r>
      <w:r w:rsidRPr="000C2942">
        <w:rPr>
          <w:rFonts w:ascii="Times New Roman" w:hAnsi="Times New Roman"/>
          <w:b/>
          <w:sz w:val="28"/>
          <w:szCs w:val="28"/>
          <w:lang w:eastAsia="ru-RU"/>
        </w:rPr>
        <w:t>едования</w:t>
      </w:r>
      <w:r w:rsidRPr="000C2942">
        <w:rPr>
          <w:rFonts w:ascii="Times New Roman" w:hAnsi="Times New Roman"/>
          <w:sz w:val="28"/>
          <w:szCs w:val="28"/>
          <w:lang w:eastAsia="ru-RU"/>
        </w:rPr>
        <w:t> следует брать до начала антибактериальной терапии или в интервалах между курсами лечения. Содержащиеся в моче микробы быстро размножаются при комнатной температуре, что может дать ложные результаты при определении степени бактериурии.  В связи с этим от момента взятия пробы мочи до начала ее исследования в лаборатории должно проходить не более 1-2 часов при хранении при комнатной температуре и не более суток - при хранении в холодильнике.</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bCs/>
          <w:sz w:val="28"/>
          <w:szCs w:val="28"/>
          <w:lang w:eastAsia="ru-RU"/>
        </w:rPr>
        <w:t>Посев исследуемого материала</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Выделение микроорганизмов из мочи (качественное исследование) не позволяет от дифференцировать бактериурию, возникающую   в результате загрязнения мочи нормальной микрофлорой дистального отдела уретры, от бактериурии, развивающейся при инфекционных процессах в мочевыводящей системе, возбудителями которых являются условно-патогенные микроорганизмы.   С   этой   целью    применяют количественные методы   исследования, основанные на определении числа микробных клеток в 1 мл мочи (степень бактериурии).</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Метод секторных посевов.  Платиновой петлей, диаметром 2 мм, емкостью 0,005 мл, производят посев мочи (30-40 штрихов) на сектор А чашки Петри с простым питательным </w:t>
      </w:r>
      <w:proofErr w:type="spellStart"/>
      <w:r w:rsidRPr="000C2942">
        <w:rPr>
          <w:rFonts w:ascii="Times New Roman" w:hAnsi="Times New Roman"/>
          <w:sz w:val="28"/>
          <w:szCs w:val="28"/>
          <w:lang w:eastAsia="ru-RU"/>
        </w:rPr>
        <w:t>агаром</w:t>
      </w:r>
      <w:proofErr w:type="spellEnd"/>
      <w:r w:rsidRPr="000C2942">
        <w:rPr>
          <w:rFonts w:ascii="Times New Roman" w:hAnsi="Times New Roman"/>
          <w:sz w:val="28"/>
          <w:szCs w:val="28"/>
          <w:lang w:eastAsia="ru-RU"/>
        </w:rPr>
        <w:t>.  После этого петлю прожигают и производят 4 штриховых посева из сектора А в сектор I и аналогичным образом - из сектора I во II и из II в III.  Чашки инкубируют при 37°С 18-24 часа, после чего подсчитывают число колоний, выросших в разных секторах. Определение степени бактериурии по количеству выделенных колоний производят согласно таблице.</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Метод секторных посевов позволяет не только определить степень бактериурии, но и   выделить возбудителя заболевания в чистой культуре. При латентном течении </w:t>
      </w:r>
      <w:proofErr w:type="spellStart"/>
      <w:r w:rsidRPr="000C2942">
        <w:rPr>
          <w:rFonts w:ascii="Times New Roman" w:hAnsi="Times New Roman"/>
          <w:sz w:val="28"/>
          <w:szCs w:val="28"/>
          <w:lang w:eastAsia="ru-RU"/>
        </w:rPr>
        <w:t>уроинфекции</w:t>
      </w:r>
      <w:proofErr w:type="spellEnd"/>
      <w:r w:rsidRPr="000C2942">
        <w:rPr>
          <w:rFonts w:ascii="Times New Roman" w:hAnsi="Times New Roman"/>
          <w:sz w:val="28"/>
          <w:szCs w:val="28"/>
          <w:lang w:eastAsia="ru-RU"/>
        </w:rPr>
        <w:t xml:space="preserve">, а также после лечения антибактериальными препаратами рекомендуется производить посев по 0,1 мл цельной мочи на плотные питательные среды и в пробирку с 0,25% сахарным бульоном.  Посевы инкубируют при 37°С 24 часа.  При отсутствии роста на 5% кровяном </w:t>
      </w:r>
      <w:proofErr w:type="spellStart"/>
      <w:r w:rsidRPr="000C2942">
        <w:rPr>
          <w:rFonts w:ascii="Times New Roman" w:hAnsi="Times New Roman"/>
          <w:sz w:val="28"/>
          <w:szCs w:val="28"/>
          <w:lang w:eastAsia="ru-RU"/>
        </w:rPr>
        <w:t>агаре</w:t>
      </w:r>
      <w:proofErr w:type="spellEnd"/>
      <w:r w:rsidRPr="000C2942">
        <w:rPr>
          <w:rFonts w:ascii="Times New Roman" w:hAnsi="Times New Roman"/>
          <w:sz w:val="28"/>
          <w:szCs w:val="28"/>
          <w:lang w:eastAsia="ru-RU"/>
        </w:rPr>
        <w:t xml:space="preserve"> чашки выдерживают 3 суток в термостате, т.к. </w:t>
      </w:r>
      <w:r w:rsidRPr="000C2942">
        <w:rPr>
          <w:rFonts w:ascii="Times New Roman" w:hAnsi="Times New Roman"/>
          <w:sz w:val="28"/>
          <w:szCs w:val="28"/>
          <w:lang w:eastAsia="ru-RU"/>
        </w:rPr>
        <w:lastRenderedPageBreak/>
        <w:t xml:space="preserve">может наблюдаться замедленный рост стрептококков. Подсчитывают количество колоний, выросших на   плотных питательных средах, и пересчитывают обсемененность на 1 мл мочи. Из сахарного бульона делают высев на чашку с 5% кровяным </w:t>
      </w:r>
      <w:proofErr w:type="spellStart"/>
      <w:r w:rsidRPr="000C2942">
        <w:rPr>
          <w:rFonts w:ascii="Times New Roman" w:hAnsi="Times New Roman"/>
          <w:sz w:val="28"/>
          <w:szCs w:val="28"/>
          <w:lang w:eastAsia="ru-RU"/>
        </w:rPr>
        <w:t>агаром</w:t>
      </w:r>
      <w:proofErr w:type="spellEnd"/>
      <w:r w:rsidRPr="000C2942">
        <w:rPr>
          <w:rFonts w:ascii="Times New Roman" w:hAnsi="Times New Roman"/>
          <w:sz w:val="28"/>
          <w:szCs w:val="28"/>
          <w:lang w:eastAsia="ru-RU"/>
        </w:rPr>
        <w:t xml:space="preserve">. Колонии, выросшие на плотных питательных средах, отсевают в пробирки   со   скошенным   </w:t>
      </w:r>
      <w:proofErr w:type="spellStart"/>
      <w:r w:rsidRPr="000C2942">
        <w:rPr>
          <w:rFonts w:ascii="Times New Roman" w:hAnsi="Times New Roman"/>
          <w:sz w:val="28"/>
          <w:szCs w:val="28"/>
          <w:lang w:eastAsia="ru-RU"/>
        </w:rPr>
        <w:t>агаром</w:t>
      </w:r>
      <w:proofErr w:type="spellEnd"/>
      <w:r w:rsidRPr="000C2942">
        <w:rPr>
          <w:rFonts w:ascii="Times New Roman" w:hAnsi="Times New Roman"/>
          <w:sz w:val="28"/>
          <w:szCs w:val="28"/>
          <w:lang w:eastAsia="ru-RU"/>
        </w:rPr>
        <w:t>, выделенную чистую культуру идентифицируют и определяют ее чувствительность к антибактериальным препаратам.</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bCs/>
          <w:sz w:val="28"/>
          <w:szCs w:val="28"/>
          <w:lang w:eastAsia="ru-RU"/>
        </w:rPr>
        <w:t>Оценка результатов исследования</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Основной задачей при интерпретации полученных данных является доказательство этиологической   роли условно-патогенных микроорганизмов. Учитывают комплекс тестов: степень бактериурии, вид выделенных культур, повторность их выделения в процессе заболевания, присутствие в моче монокультуры   или   ассоциации микроорганизмов. Степень бактериурии позволяет дифференцировать инфекционный процесс в   мочевых   путях   от   контаминации   мочи нормальной микрофлорой. </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При трактовке   результатов   исследования следует учитывать повторность выделения одного и того же вида микроорганизмов: повторное выделение из мочи культуры одного вида, типа, варианта говорит о наличии инфекционного процесса. Учитывается также   присутствие   в моче монокультуры или ассоциации микроорганизмов. Монокультура чаще   выделяется   при острых воспалительных процессах и коррелирует с высокой степенью бактериурии. Ассоциации микроорганизмов чаще встречаются при хронических процессах и коррелируют с низкой степенью бактериурии. При окончательной трактовке результатов микробиологического исследования необходимо учитывать данные клиники и другие лабораторные анализы.</w:t>
      </w:r>
    </w:p>
    <w:p w:rsidR="00326EA8" w:rsidRPr="000C2942" w:rsidRDefault="00326EA8" w:rsidP="00326EA8">
      <w:pPr>
        <w:spacing w:after="0" w:line="240" w:lineRule="auto"/>
        <w:ind w:firstLine="851"/>
        <w:jc w:val="both"/>
        <w:rPr>
          <w:rFonts w:ascii="Times New Roman" w:hAnsi="Times New Roman"/>
          <w:color w:val="000000"/>
          <w:sz w:val="28"/>
          <w:szCs w:val="28"/>
        </w:rPr>
      </w:pPr>
      <w:r w:rsidRPr="000C2942">
        <w:rPr>
          <w:rStyle w:val="apple-converted-space"/>
          <w:rFonts w:ascii="Times New Roman" w:hAnsi="Times New Roman"/>
          <w:color w:val="000000"/>
          <w:sz w:val="28"/>
          <w:szCs w:val="28"/>
        </w:rPr>
        <w:t xml:space="preserve">В </w:t>
      </w:r>
      <w:r w:rsidRPr="000C2942">
        <w:rPr>
          <w:rFonts w:ascii="Times New Roman" w:hAnsi="Times New Roman"/>
          <w:color w:val="000000"/>
          <w:sz w:val="28"/>
          <w:szCs w:val="28"/>
        </w:rPr>
        <w:t xml:space="preserve">норме влагалищная микрофлора весьма разнообразна. Она представлена грамположительными и грамотрицательными аэробами, факультативно - и облигатно-анаэробными микроорганизмами. Большая роль в </w:t>
      </w:r>
      <w:proofErr w:type="spellStart"/>
      <w:r w:rsidRPr="000C2942">
        <w:rPr>
          <w:rFonts w:ascii="Times New Roman" w:hAnsi="Times New Roman"/>
          <w:color w:val="000000"/>
          <w:sz w:val="28"/>
          <w:szCs w:val="28"/>
        </w:rPr>
        <w:t>микробиоценозе</w:t>
      </w:r>
      <w:proofErr w:type="spellEnd"/>
      <w:r w:rsidRPr="000C2942">
        <w:rPr>
          <w:rFonts w:ascii="Times New Roman" w:hAnsi="Times New Roman"/>
          <w:color w:val="000000"/>
          <w:sz w:val="28"/>
          <w:szCs w:val="28"/>
        </w:rPr>
        <w:t xml:space="preserve"> принадлежит лакто - и </w:t>
      </w:r>
      <w:proofErr w:type="spellStart"/>
      <w:r w:rsidRPr="000C2942">
        <w:rPr>
          <w:rFonts w:ascii="Times New Roman" w:hAnsi="Times New Roman"/>
          <w:color w:val="000000"/>
          <w:sz w:val="28"/>
          <w:szCs w:val="28"/>
        </w:rPr>
        <w:t>бифидобактериям</w:t>
      </w:r>
      <w:proofErr w:type="spellEnd"/>
      <w:r w:rsidRPr="000C2942">
        <w:rPr>
          <w:rFonts w:ascii="Times New Roman" w:hAnsi="Times New Roman"/>
          <w:color w:val="000000"/>
          <w:sz w:val="28"/>
          <w:szCs w:val="28"/>
        </w:rPr>
        <w:t xml:space="preserve"> (палочкам </w:t>
      </w:r>
      <w:proofErr w:type="spellStart"/>
      <w:r w:rsidRPr="000C2942">
        <w:rPr>
          <w:rFonts w:ascii="Times New Roman" w:hAnsi="Times New Roman"/>
          <w:color w:val="000000"/>
          <w:sz w:val="28"/>
          <w:szCs w:val="28"/>
        </w:rPr>
        <w:t>Дедерлейна</w:t>
      </w:r>
      <w:proofErr w:type="spellEnd"/>
      <w:r w:rsidRPr="000C2942">
        <w:rPr>
          <w:rFonts w:ascii="Times New Roman" w:hAnsi="Times New Roman"/>
          <w:color w:val="000000"/>
          <w:sz w:val="28"/>
          <w:szCs w:val="28"/>
        </w:rPr>
        <w:t xml:space="preserve">), которые создают естественный барьер для патогенной инфекции. Они составляют 90-95% микрофлоры влагалища в репродуктивном периоде. Расщепляя гликоген, содержащийся в поверхностных клетках влагалищного эпителия, до молочной кислоты, </w:t>
      </w:r>
      <w:proofErr w:type="spellStart"/>
      <w:r w:rsidRPr="000C2942">
        <w:rPr>
          <w:rFonts w:ascii="Times New Roman" w:hAnsi="Times New Roman"/>
          <w:color w:val="000000"/>
          <w:sz w:val="28"/>
          <w:szCs w:val="28"/>
        </w:rPr>
        <w:t>лактобактерии</w:t>
      </w:r>
      <w:proofErr w:type="spellEnd"/>
      <w:r w:rsidRPr="000C2942">
        <w:rPr>
          <w:rFonts w:ascii="Times New Roman" w:hAnsi="Times New Roman"/>
          <w:color w:val="000000"/>
          <w:sz w:val="28"/>
          <w:szCs w:val="28"/>
        </w:rPr>
        <w:t xml:space="preserve"> создают кислую среду (рН 3,8-4,5), губительную для многих микроорганизмов. Количество </w:t>
      </w:r>
      <w:proofErr w:type="spellStart"/>
      <w:r w:rsidRPr="000C2942">
        <w:rPr>
          <w:rFonts w:ascii="Times New Roman" w:hAnsi="Times New Roman"/>
          <w:color w:val="000000"/>
          <w:sz w:val="28"/>
          <w:szCs w:val="28"/>
        </w:rPr>
        <w:t>лактобактерий</w:t>
      </w:r>
      <w:proofErr w:type="spellEnd"/>
      <w:r w:rsidRPr="000C2942">
        <w:rPr>
          <w:rFonts w:ascii="Times New Roman" w:hAnsi="Times New Roman"/>
          <w:color w:val="000000"/>
          <w:sz w:val="28"/>
          <w:szCs w:val="28"/>
        </w:rPr>
        <w:t xml:space="preserve"> и соответственно образование молочной кислоты уменьшаются при снижении уровня эстрогенов в организме (у девочек в нейтральном периоде, постменопаузе). Гибель </w:t>
      </w:r>
      <w:proofErr w:type="spellStart"/>
      <w:r w:rsidRPr="000C2942">
        <w:rPr>
          <w:rFonts w:ascii="Times New Roman" w:hAnsi="Times New Roman"/>
          <w:color w:val="000000"/>
          <w:sz w:val="28"/>
          <w:szCs w:val="28"/>
        </w:rPr>
        <w:t>лактобацилл</w:t>
      </w:r>
      <w:proofErr w:type="spellEnd"/>
      <w:r w:rsidRPr="000C2942">
        <w:rPr>
          <w:rFonts w:ascii="Times New Roman" w:hAnsi="Times New Roman"/>
          <w:color w:val="000000"/>
          <w:sz w:val="28"/>
          <w:szCs w:val="28"/>
        </w:rPr>
        <w:t xml:space="preserve"> наступает в результате использования антибиотиков, спринцевания влагалища растворами антисептических и антибактериальных препаратов. К влагалищным палочковидным бактериям относятся также актиномицеты, </w:t>
      </w:r>
      <w:proofErr w:type="spellStart"/>
      <w:r w:rsidRPr="000C2942">
        <w:rPr>
          <w:rFonts w:ascii="Times New Roman" w:hAnsi="Times New Roman"/>
          <w:color w:val="000000"/>
          <w:sz w:val="28"/>
          <w:szCs w:val="28"/>
        </w:rPr>
        <w:t>коринебактерии</w:t>
      </w:r>
      <w:proofErr w:type="spellEnd"/>
      <w:r w:rsidRPr="000C2942">
        <w:rPr>
          <w:rFonts w:ascii="Times New Roman" w:hAnsi="Times New Roman"/>
          <w:color w:val="000000"/>
          <w:sz w:val="28"/>
          <w:szCs w:val="28"/>
        </w:rPr>
        <w:t xml:space="preserve">, бактероиды, </w:t>
      </w:r>
      <w:proofErr w:type="spellStart"/>
      <w:r w:rsidRPr="000C2942">
        <w:rPr>
          <w:rFonts w:ascii="Times New Roman" w:hAnsi="Times New Roman"/>
          <w:color w:val="000000"/>
          <w:sz w:val="28"/>
          <w:szCs w:val="28"/>
        </w:rPr>
        <w:t>фузобактерии</w:t>
      </w:r>
      <w:proofErr w:type="spellEnd"/>
      <w:r w:rsidRPr="000C2942">
        <w:rPr>
          <w:rFonts w:ascii="Times New Roman" w:hAnsi="Times New Roman"/>
          <w:color w:val="000000"/>
          <w:sz w:val="28"/>
          <w:szCs w:val="28"/>
        </w:rPr>
        <w:t>.</w:t>
      </w:r>
    </w:p>
    <w:p w:rsidR="00326EA8" w:rsidRPr="000C2942" w:rsidRDefault="00326EA8" w:rsidP="00326EA8">
      <w:pPr>
        <w:pStyle w:val="txt"/>
        <w:spacing w:before="0" w:beforeAutospacing="0" w:after="0" w:afterAutospacing="0"/>
        <w:ind w:firstLine="851"/>
        <w:jc w:val="both"/>
        <w:rPr>
          <w:color w:val="000000"/>
          <w:sz w:val="28"/>
          <w:szCs w:val="28"/>
        </w:rPr>
      </w:pPr>
      <w:r w:rsidRPr="000C2942">
        <w:rPr>
          <w:color w:val="000000"/>
          <w:sz w:val="28"/>
          <w:szCs w:val="28"/>
        </w:rPr>
        <w:t>Второе место по частоте обнаружения бактерий во влагалище принадлежит коккам-</w:t>
      </w:r>
      <w:proofErr w:type="spellStart"/>
      <w:r w:rsidRPr="000C2942">
        <w:rPr>
          <w:color w:val="000000"/>
          <w:sz w:val="28"/>
          <w:szCs w:val="28"/>
        </w:rPr>
        <w:t>эпидермальному</w:t>
      </w:r>
      <w:proofErr w:type="spellEnd"/>
      <w:r w:rsidRPr="000C2942">
        <w:rPr>
          <w:color w:val="000000"/>
          <w:sz w:val="28"/>
          <w:szCs w:val="28"/>
        </w:rPr>
        <w:t xml:space="preserve"> стафилококку, гемолитическим и </w:t>
      </w:r>
      <w:proofErr w:type="spellStart"/>
      <w:r w:rsidRPr="000C2942">
        <w:rPr>
          <w:color w:val="000000"/>
          <w:sz w:val="28"/>
          <w:szCs w:val="28"/>
        </w:rPr>
        <w:t>негемолитическим</w:t>
      </w:r>
      <w:proofErr w:type="spellEnd"/>
      <w:r w:rsidRPr="000C2942">
        <w:rPr>
          <w:color w:val="000000"/>
          <w:sz w:val="28"/>
          <w:szCs w:val="28"/>
        </w:rPr>
        <w:t xml:space="preserve"> стрептококкам, энтерококкам. В небольших количествах </w:t>
      </w:r>
      <w:r w:rsidRPr="000C2942">
        <w:rPr>
          <w:color w:val="000000"/>
          <w:sz w:val="28"/>
          <w:szCs w:val="28"/>
        </w:rPr>
        <w:lastRenderedPageBreak/>
        <w:t xml:space="preserve">и реже встречаются </w:t>
      </w:r>
      <w:proofErr w:type="spellStart"/>
      <w:r w:rsidRPr="000C2942">
        <w:rPr>
          <w:color w:val="000000"/>
          <w:sz w:val="28"/>
          <w:szCs w:val="28"/>
        </w:rPr>
        <w:t>энтеробактерии</w:t>
      </w:r>
      <w:proofErr w:type="spellEnd"/>
      <w:r w:rsidRPr="000C2942">
        <w:rPr>
          <w:color w:val="000000"/>
          <w:sz w:val="28"/>
          <w:szCs w:val="28"/>
        </w:rPr>
        <w:t xml:space="preserve">, кишечная палочка, клебсиелла, микоплазма и </w:t>
      </w:r>
      <w:proofErr w:type="spellStart"/>
      <w:r w:rsidRPr="000C2942">
        <w:rPr>
          <w:color w:val="000000"/>
          <w:sz w:val="28"/>
          <w:szCs w:val="28"/>
        </w:rPr>
        <w:t>уреаплазма</w:t>
      </w:r>
      <w:proofErr w:type="spellEnd"/>
      <w:r w:rsidRPr="000C2942">
        <w:rPr>
          <w:color w:val="000000"/>
          <w:sz w:val="28"/>
          <w:szCs w:val="28"/>
        </w:rPr>
        <w:t xml:space="preserve">, а также дрожжеподобные грибы рода </w:t>
      </w:r>
      <w:proofErr w:type="spellStart"/>
      <w:r w:rsidRPr="000C2942">
        <w:rPr>
          <w:color w:val="000000"/>
          <w:sz w:val="28"/>
          <w:szCs w:val="28"/>
        </w:rPr>
        <w:t>Candida</w:t>
      </w:r>
      <w:proofErr w:type="spellEnd"/>
      <w:r w:rsidRPr="000C2942">
        <w:rPr>
          <w:color w:val="000000"/>
          <w:sz w:val="28"/>
          <w:szCs w:val="28"/>
        </w:rPr>
        <w:t>. Анаэробная флора преобладает над аэробной и факультативно-анаэробной. Вагинальная флора представляет собой динамичную саморегулирующуюся экосистему</w:t>
      </w:r>
      <w:bookmarkStart w:id="17" w:name="_Toc500080188"/>
      <w:r w:rsidRPr="000C2942">
        <w:rPr>
          <w:color w:val="000000"/>
          <w:sz w:val="28"/>
          <w:szCs w:val="28"/>
        </w:rPr>
        <w:t>.</w:t>
      </w:r>
    </w:p>
    <w:p w:rsidR="00326EA8" w:rsidRPr="000C2942" w:rsidRDefault="00326EA8" w:rsidP="00326EA8">
      <w:pPr>
        <w:pStyle w:val="txt"/>
        <w:spacing w:before="0" w:beforeAutospacing="0" w:after="0" w:afterAutospacing="0"/>
        <w:ind w:firstLine="851"/>
        <w:jc w:val="both"/>
        <w:rPr>
          <w:color w:val="000000"/>
          <w:sz w:val="28"/>
          <w:szCs w:val="28"/>
        </w:rPr>
      </w:pPr>
      <w:r w:rsidRPr="000C2942">
        <w:rPr>
          <w:color w:val="000000"/>
          <w:sz w:val="28"/>
          <w:szCs w:val="28"/>
        </w:rPr>
        <w:t xml:space="preserve">Развитие воспалительного процесса женских половых органов зависит от состояния защитных сил организма и от биологических особенностей возбудителя. Во влагалище здоровой женщины по­стоянно присутствуют разные виды микроорганизмов. Необходимо подчеркнуть, что в норме секрет влагалища имеет кислую реакцию, обусловленную содержанием в ней молочной кислоты, которая образуется в результате жизнедеятельности влагалищной палочки </w:t>
      </w:r>
      <w:proofErr w:type="spellStart"/>
      <w:r w:rsidRPr="000C2942">
        <w:rPr>
          <w:color w:val="000000"/>
          <w:sz w:val="28"/>
          <w:szCs w:val="28"/>
        </w:rPr>
        <w:t>Дедерлейна</w:t>
      </w:r>
      <w:proofErr w:type="spellEnd"/>
      <w:r w:rsidRPr="000C2942">
        <w:rPr>
          <w:color w:val="000000"/>
          <w:sz w:val="28"/>
          <w:szCs w:val="28"/>
        </w:rPr>
        <w:t>, затрудняющей развитие патогенных бактерий. При­нято различать четыре степени чистоты влагалищного содер­жимого.</w:t>
      </w:r>
    </w:p>
    <w:p w:rsidR="00326EA8" w:rsidRPr="000C2942" w:rsidRDefault="00326EA8" w:rsidP="00326EA8">
      <w:pPr>
        <w:pStyle w:val="txt"/>
        <w:ind w:firstLine="851"/>
        <w:jc w:val="both"/>
        <w:rPr>
          <w:color w:val="000000"/>
          <w:sz w:val="28"/>
          <w:szCs w:val="28"/>
        </w:rPr>
      </w:pPr>
      <w:r w:rsidRPr="000C2942">
        <w:rPr>
          <w:b/>
          <w:color w:val="000000"/>
          <w:sz w:val="28"/>
          <w:szCs w:val="28"/>
        </w:rPr>
        <w:t>I степень чистоты</w:t>
      </w:r>
      <w:r w:rsidRPr="000C2942">
        <w:rPr>
          <w:color w:val="000000"/>
          <w:sz w:val="28"/>
          <w:szCs w:val="28"/>
        </w:rPr>
        <w:t xml:space="preserve">. В материале влагалищного содержимого под микроскопом можно увидеть влагалищные палочки </w:t>
      </w:r>
      <w:proofErr w:type="spellStart"/>
      <w:r w:rsidRPr="000C2942">
        <w:rPr>
          <w:color w:val="000000"/>
          <w:sz w:val="28"/>
          <w:szCs w:val="28"/>
        </w:rPr>
        <w:t>Дедерлейна</w:t>
      </w:r>
      <w:proofErr w:type="spellEnd"/>
      <w:r w:rsidRPr="000C2942">
        <w:rPr>
          <w:color w:val="000000"/>
          <w:sz w:val="28"/>
          <w:szCs w:val="28"/>
        </w:rPr>
        <w:t>, клетки плоского эпителия. Реакция кислая.</w:t>
      </w:r>
    </w:p>
    <w:p w:rsidR="00326EA8" w:rsidRPr="000C2942" w:rsidRDefault="00326EA8" w:rsidP="00326EA8">
      <w:pPr>
        <w:pStyle w:val="txt"/>
        <w:ind w:firstLine="851"/>
        <w:jc w:val="both"/>
        <w:rPr>
          <w:color w:val="000000"/>
          <w:sz w:val="28"/>
          <w:szCs w:val="28"/>
        </w:rPr>
      </w:pPr>
      <w:r w:rsidRPr="000C2942">
        <w:rPr>
          <w:noProof/>
          <w:color w:val="000000"/>
          <w:sz w:val="28"/>
          <w:szCs w:val="28"/>
        </w:rPr>
        <w:drawing>
          <wp:inline distT="0" distB="0" distL="0" distR="0">
            <wp:extent cx="2562225" cy="1752600"/>
            <wp:effectExtent l="19050" t="0" r="9525" b="0"/>
            <wp:docPr id="3" name="Рисунок 3" descr="C:\Documents and Settings\Admin\Рабочий стол\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image011.jpg"/>
                    <pic:cNvPicPr>
                      <a:picLocks noChangeAspect="1" noChangeArrowheads="1"/>
                    </pic:cNvPicPr>
                  </pic:nvPicPr>
                  <pic:blipFill>
                    <a:blip r:embed="rId5" cstate="print"/>
                    <a:srcRect/>
                    <a:stretch>
                      <a:fillRect/>
                    </a:stretch>
                  </pic:blipFill>
                  <pic:spPr bwMode="auto">
                    <a:xfrm>
                      <a:off x="0" y="0"/>
                      <a:ext cx="2562225" cy="1752600"/>
                    </a:xfrm>
                    <a:prstGeom prst="rect">
                      <a:avLst/>
                    </a:prstGeom>
                    <a:noFill/>
                    <a:ln w="9525">
                      <a:noFill/>
                      <a:miter lim="800000"/>
                      <a:headEnd/>
                      <a:tailEnd/>
                    </a:ln>
                  </pic:spPr>
                </pic:pic>
              </a:graphicData>
            </a:graphic>
          </wp:inline>
        </w:drawing>
      </w:r>
    </w:p>
    <w:p w:rsidR="00326EA8" w:rsidRPr="000C2942" w:rsidRDefault="00326EA8" w:rsidP="00326EA8">
      <w:pPr>
        <w:pStyle w:val="txt"/>
        <w:ind w:firstLine="851"/>
        <w:jc w:val="both"/>
        <w:rPr>
          <w:color w:val="000000"/>
          <w:sz w:val="28"/>
          <w:szCs w:val="28"/>
        </w:rPr>
      </w:pPr>
      <w:r w:rsidRPr="000C2942">
        <w:rPr>
          <w:color w:val="000000"/>
          <w:sz w:val="28"/>
          <w:szCs w:val="28"/>
        </w:rPr>
        <w:t xml:space="preserve">I степень чистоты. В мазке видны </w:t>
      </w:r>
      <w:proofErr w:type="spellStart"/>
      <w:r w:rsidRPr="000C2942">
        <w:rPr>
          <w:color w:val="000000"/>
          <w:sz w:val="28"/>
          <w:szCs w:val="28"/>
        </w:rPr>
        <w:t>эпителиоциты</w:t>
      </w:r>
      <w:proofErr w:type="spellEnd"/>
      <w:r w:rsidRPr="000C2942">
        <w:rPr>
          <w:color w:val="000000"/>
          <w:sz w:val="28"/>
          <w:szCs w:val="28"/>
        </w:rPr>
        <w:t xml:space="preserve">, лейкоцитов нет. Флора – палочки </w:t>
      </w:r>
      <w:proofErr w:type="spellStart"/>
      <w:r w:rsidRPr="000C2942">
        <w:rPr>
          <w:color w:val="000000"/>
          <w:sz w:val="28"/>
          <w:szCs w:val="28"/>
        </w:rPr>
        <w:t>Дедерлейна</w:t>
      </w:r>
      <w:proofErr w:type="spellEnd"/>
      <w:r w:rsidRPr="000C2942">
        <w:rPr>
          <w:color w:val="000000"/>
          <w:sz w:val="28"/>
          <w:szCs w:val="28"/>
        </w:rPr>
        <w:t>.</w:t>
      </w:r>
    </w:p>
    <w:p w:rsidR="00326EA8" w:rsidRPr="000C2942" w:rsidRDefault="00326EA8" w:rsidP="00326EA8">
      <w:pPr>
        <w:pStyle w:val="txt"/>
        <w:ind w:firstLine="851"/>
        <w:jc w:val="both"/>
        <w:rPr>
          <w:color w:val="000000"/>
          <w:sz w:val="28"/>
          <w:szCs w:val="28"/>
        </w:rPr>
      </w:pPr>
      <w:r w:rsidRPr="000C2942">
        <w:rPr>
          <w:b/>
          <w:color w:val="000000"/>
          <w:sz w:val="28"/>
          <w:szCs w:val="28"/>
        </w:rPr>
        <w:t>II степень чистоты</w:t>
      </w:r>
      <w:r w:rsidRPr="000C2942">
        <w:rPr>
          <w:color w:val="000000"/>
          <w:sz w:val="28"/>
          <w:szCs w:val="28"/>
        </w:rPr>
        <w:t xml:space="preserve">. Превалируют влагалищные палочки </w:t>
      </w:r>
      <w:proofErr w:type="spellStart"/>
      <w:r w:rsidRPr="000C2942">
        <w:rPr>
          <w:color w:val="000000"/>
          <w:sz w:val="28"/>
          <w:szCs w:val="28"/>
        </w:rPr>
        <w:t>Дедерлейна</w:t>
      </w:r>
      <w:proofErr w:type="spellEnd"/>
      <w:r w:rsidRPr="000C2942">
        <w:rPr>
          <w:color w:val="000000"/>
          <w:sz w:val="28"/>
          <w:szCs w:val="28"/>
        </w:rPr>
        <w:t>, клетки плоского эпителия (количество их меньше, чем при I степени), встречаются единичные лейкоциты, кокки. Реакция кислая. I и II степени чистоты влагалищного содержимого считают нормальными.</w:t>
      </w:r>
    </w:p>
    <w:p w:rsidR="00326EA8" w:rsidRPr="000C2942" w:rsidRDefault="00326EA8" w:rsidP="00326EA8">
      <w:pPr>
        <w:pStyle w:val="txt"/>
        <w:ind w:firstLine="851"/>
        <w:jc w:val="both"/>
        <w:rPr>
          <w:color w:val="000000"/>
          <w:sz w:val="28"/>
          <w:szCs w:val="28"/>
        </w:rPr>
      </w:pPr>
      <w:r w:rsidRPr="000C2942">
        <w:rPr>
          <w:b/>
          <w:color w:val="000000"/>
          <w:sz w:val="28"/>
          <w:szCs w:val="28"/>
        </w:rPr>
        <w:t>III степень чистоты</w:t>
      </w:r>
      <w:r w:rsidRPr="000C2942">
        <w:rPr>
          <w:color w:val="000000"/>
          <w:sz w:val="28"/>
          <w:szCs w:val="28"/>
        </w:rPr>
        <w:t>. Влагалищных палочек мало, прева­лируют другие виды бактерий, в основном кокки, много лейко­цитов, реакция слабокислая.</w:t>
      </w:r>
    </w:p>
    <w:p w:rsidR="00326EA8" w:rsidRPr="000C2942" w:rsidRDefault="00326EA8" w:rsidP="00326EA8">
      <w:pPr>
        <w:pStyle w:val="txt"/>
        <w:ind w:firstLine="851"/>
        <w:jc w:val="both"/>
        <w:rPr>
          <w:color w:val="000000"/>
          <w:sz w:val="28"/>
          <w:szCs w:val="28"/>
        </w:rPr>
      </w:pPr>
      <w:r w:rsidRPr="000C2942">
        <w:rPr>
          <w:b/>
          <w:color w:val="000000"/>
          <w:sz w:val="28"/>
          <w:szCs w:val="28"/>
        </w:rPr>
        <w:t>IV степень чистоты</w:t>
      </w:r>
      <w:r w:rsidRPr="000C2942">
        <w:rPr>
          <w:color w:val="000000"/>
          <w:sz w:val="28"/>
          <w:szCs w:val="28"/>
        </w:rPr>
        <w:t xml:space="preserve">. Влагалищные палочки отсутствуют, мно­го патогенных бактерий (кокков, трихомонад, </w:t>
      </w:r>
      <w:proofErr w:type="spellStart"/>
      <w:r w:rsidRPr="000C2942">
        <w:rPr>
          <w:color w:val="000000"/>
          <w:sz w:val="28"/>
          <w:szCs w:val="28"/>
        </w:rPr>
        <w:t>гарднерел</w:t>
      </w:r>
      <w:proofErr w:type="spellEnd"/>
      <w:r w:rsidRPr="000C2942">
        <w:rPr>
          <w:color w:val="000000"/>
          <w:sz w:val="28"/>
          <w:szCs w:val="28"/>
        </w:rPr>
        <w:t>), мно­жество лейкоцитов, эпителиальных клеток мало. Реакция слабо­щелочная.</w:t>
      </w:r>
    </w:p>
    <w:p w:rsidR="00326EA8" w:rsidRPr="000C2942" w:rsidRDefault="00326EA8" w:rsidP="00326EA8">
      <w:pPr>
        <w:pStyle w:val="txt"/>
        <w:ind w:firstLine="851"/>
        <w:jc w:val="both"/>
        <w:rPr>
          <w:color w:val="000000"/>
          <w:sz w:val="28"/>
          <w:szCs w:val="28"/>
        </w:rPr>
      </w:pPr>
      <w:r w:rsidRPr="000C2942">
        <w:rPr>
          <w:noProof/>
          <w:color w:val="000000"/>
          <w:sz w:val="28"/>
          <w:szCs w:val="28"/>
        </w:rPr>
        <w:lastRenderedPageBreak/>
        <w:drawing>
          <wp:inline distT="0" distB="0" distL="0" distR="0">
            <wp:extent cx="2552700" cy="1743075"/>
            <wp:effectExtent l="19050" t="0" r="0" b="0"/>
            <wp:docPr id="4" name="Рисунок 4" descr="C:\Documents and Settings\Admin\Рабочий стол\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image012.jpg"/>
                    <pic:cNvPicPr>
                      <a:picLocks noChangeAspect="1" noChangeArrowheads="1"/>
                    </pic:cNvPicPr>
                  </pic:nvPicPr>
                  <pic:blipFill>
                    <a:blip r:embed="rId6" cstate="print"/>
                    <a:srcRect/>
                    <a:stretch>
                      <a:fillRect/>
                    </a:stretch>
                  </pic:blipFill>
                  <pic:spPr bwMode="auto">
                    <a:xfrm>
                      <a:off x="0" y="0"/>
                      <a:ext cx="2552700" cy="1743075"/>
                    </a:xfrm>
                    <a:prstGeom prst="rect">
                      <a:avLst/>
                    </a:prstGeom>
                    <a:noFill/>
                    <a:ln w="9525">
                      <a:noFill/>
                      <a:miter lim="800000"/>
                      <a:headEnd/>
                      <a:tailEnd/>
                    </a:ln>
                  </pic:spPr>
                </pic:pic>
              </a:graphicData>
            </a:graphic>
          </wp:inline>
        </w:drawing>
      </w:r>
    </w:p>
    <w:p w:rsidR="00326EA8" w:rsidRPr="000C2942" w:rsidRDefault="00326EA8" w:rsidP="00326EA8">
      <w:pPr>
        <w:pStyle w:val="txt"/>
        <w:ind w:firstLine="851"/>
        <w:jc w:val="both"/>
        <w:rPr>
          <w:color w:val="000000"/>
          <w:sz w:val="28"/>
          <w:szCs w:val="28"/>
        </w:rPr>
      </w:pPr>
      <w:r w:rsidRPr="000C2942">
        <w:rPr>
          <w:color w:val="000000"/>
          <w:sz w:val="28"/>
          <w:szCs w:val="28"/>
        </w:rPr>
        <w:t>IV степень чистоты.  В мазке видны трихомонады, мелкие внутриклеточные и внеклеточные коки (гонококки), большое количество сегментоядерных лейкоцитов, в т.ч. и погибших.</w:t>
      </w:r>
    </w:p>
    <w:bookmarkEnd w:id="17"/>
    <w:p w:rsidR="006133D3" w:rsidRPr="000C2942" w:rsidRDefault="006133D3">
      <w:pPr>
        <w:rPr>
          <w:rFonts w:ascii="Times New Roman" w:hAnsi="Times New Roman"/>
          <w:b/>
          <w:sz w:val="28"/>
          <w:szCs w:val="28"/>
        </w:rPr>
      </w:pPr>
    </w:p>
    <w:p w:rsidR="00E7733A" w:rsidRPr="00E7733A" w:rsidRDefault="00E7733A" w:rsidP="00E7733A">
      <w:pPr>
        <w:rPr>
          <w:rFonts w:ascii="Times New Roman" w:hAnsi="Times New Roman"/>
          <w:sz w:val="28"/>
          <w:szCs w:val="28"/>
        </w:rPr>
      </w:pPr>
      <w:r w:rsidRPr="00E7733A">
        <w:rPr>
          <w:rFonts w:ascii="Times New Roman" w:hAnsi="Times New Roman"/>
          <w:sz w:val="28"/>
          <w:szCs w:val="28"/>
        </w:rPr>
        <w:t>В рамках практики «волонтер-медик» я измерял температуру и при входе брызгал антисептик на руку приходящих пациентов.</w:t>
      </w: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6133D3" w:rsidRPr="000C2942" w:rsidRDefault="006133D3">
      <w:pPr>
        <w:rPr>
          <w:rFonts w:ascii="Times New Roman" w:hAnsi="Times New Roman"/>
          <w:b/>
          <w:sz w:val="28"/>
          <w:szCs w:val="28"/>
        </w:rPr>
      </w:pPr>
    </w:p>
    <w:p w:rsidR="00326EA8" w:rsidRPr="000C2942" w:rsidRDefault="00E7733A" w:rsidP="00E7733A">
      <w:pPr>
        <w:tabs>
          <w:tab w:val="center" w:pos="4677"/>
          <w:tab w:val="left" w:pos="7815"/>
        </w:tabs>
        <w:rPr>
          <w:rFonts w:ascii="Times New Roman" w:hAnsi="Times New Roman"/>
          <w:b/>
          <w:sz w:val="28"/>
          <w:szCs w:val="28"/>
        </w:rPr>
      </w:pPr>
      <w:r>
        <w:rPr>
          <w:rFonts w:ascii="Times New Roman" w:hAnsi="Times New Roman"/>
          <w:b/>
          <w:sz w:val="28"/>
          <w:szCs w:val="28"/>
        </w:rPr>
        <w:lastRenderedPageBreak/>
        <w:tab/>
      </w:r>
      <w:r w:rsidR="006133D3" w:rsidRPr="000C2942">
        <w:rPr>
          <w:rFonts w:ascii="Times New Roman" w:hAnsi="Times New Roman"/>
          <w:b/>
          <w:sz w:val="28"/>
          <w:szCs w:val="28"/>
        </w:rPr>
        <w:t>5 день</w:t>
      </w:r>
      <w:r w:rsidR="00326EA8" w:rsidRPr="000C2942">
        <w:rPr>
          <w:rFonts w:ascii="Times New Roman" w:hAnsi="Times New Roman"/>
          <w:b/>
          <w:sz w:val="28"/>
          <w:szCs w:val="28"/>
        </w:rPr>
        <w:t>.</w:t>
      </w:r>
      <w:r>
        <w:rPr>
          <w:rFonts w:ascii="Times New Roman" w:hAnsi="Times New Roman"/>
          <w:b/>
          <w:sz w:val="28"/>
          <w:szCs w:val="28"/>
        </w:rPr>
        <w:tab/>
        <w:t>16.11.2020</w:t>
      </w:r>
    </w:p>
    <w:p w:rsidR="00326EA8" w:rsidRPr="000C2942" w:rsidRDefault="00326EA8" w:rsidP="00326EA8">
      <w:pPr>
        <w:jc w:val="center"/>
        <w:rPr>
          <w:rFonts w:ascii="Times New Roman" w:hAnsi="Times New Roman"/>
          <w:b/>
          <w:sz w:val="28"/>
          <w:szCs w:val="28"/>
        </w:rPr>
      </w:pPr>
      <w:r w:rsidRPr="000C2942">
        <w:rPr>
          <w:rFonts w:ascii="Times New Roman" w:hAnsi="Times New Roman"/>
          <w:b/>
          <w:sz w:val="28"/>
          <w:szCs w:val="28"/>
        </w:rPr>
        <w:t>Микробиологическое исследование инфицированных ран</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При появлении гнойно-воспалительного процесса в ране раневое отделяемое, гной, кусочки инфицированных тканей (грануляции, мышцы и т.п.) подвергают микробиологическому исследованию. Возбудителями гнойно-воспалительных   процессов могут быть представители различных родов, подавляющее большинство которых относят к так называемой "условно-патогенной" микрофлоре (аэробной, микроаэрофильной и анаэробной).  </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Среди них чаще встречаются виды родов: </w:t>
      </w:r>
    </w:p>
    <w:p w:rsidR="00326EA8" w:rsidRPr="000C2942" w:rsidRDefault="00326EA8" w:rsidP="00326EA8">
      <w:pPr>
        <w:pStyle w:val="a3"/>
        <w:numPr>
          <w:ilvl w:val="0"/>
          <w:numId w:val="15"/>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r w:rsidRPr="000C2942">
        <w:rPr>
          <w:sz w:val="28"/>
          <w:szCs w:val="28"/>
          <w:lang w:val="en-US"/>
        </w:rPr>
        <w:t xml:space="preserve">Staphylococcus, </w:t>
      </w:r>
    </w:p>
    <w:p w:rsidR="00326EA8" w:rsidRPr="000C2942" w:rsidRDefault="00326EA8" w:rsidP="00326EA8">
      <w:pPr>
        <w:pStyle w:val="a3"/>
        <w:numPr>
          <w:ilvl w:val="0"/>
          <w:numId w:val="15"/>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r w:rsidRPr="000C2942">
        <w:rPr>
          <w:sz w:val="28"/>
          <w:szCs w:val="28"/>
          <w:lang w:val="en-US"/>
        </w:rPr>
        <w:t xml:space="preserve">Streptococcus, </w:t>
      </w:r>
    </w:p>
    <w:p w:rsidR="00326EA8" w:rsidRPr="000C2942" w:rsidRDefault="00326EA8" w:rsidP="00326EA8">
      <w:pPr>
        <w:pStyle w:val="a3"/>
        <w:numPr>
          <w:ilvl w:val="0"/>
          <w:numId w:val="15"/>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r w:rsidRPr="000C2942">
        <w:rPr>
          <w:sz w:val="28"/>
          <w:szCs w:val="28"/>
          <w:lang w:val="en-US"/>
        </w:rPr>
        <w:t>Pseudomonas,</w:t>
      </w:r>
    </w:p>
    <w:p w:rsidR="00326EA8" w:rsidRPr="000C2942" w:rsidRDefault="00326EA8" w:rsidP="00326EA8">
      <w:pPr>
        <w:pStyle w:val="a3"/>
        <w:numPr>
          <w:ilvl w:val="0"/>
          <w:numId w:val="15"/>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r w:rsidRPr="000C2942">
        <w:rPr>
          <w:sz w:val="28"/>
          <w:szCs w:val="28"/>
          <w:lang w:val="en-US"/>
        </w:rPr>
        <w:t xml:space="preserve">Escherichia, </w:t>
      </w:r>
    </w:p>
    <w:p w:rsidR="00326EA8" w:rsidRPr="000C2942" w:rsidRDefault="00326EA8" w:rsidP="00326EA8">
      <w:pPr>
        <w:pStyle w:val="a3"/>
        <w:numPr>
          <w:ilvl w:val="0"/>
          <w:numId w:val="15"/>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r w:rsidRPr="000C2942">
        <w:rPr>
          <w:sz w:val="28"/>
          <w:szCs w:val="28"/>
          <w:lang w:val="en-US"/>
        </w:rPr>
        <w:t xml:space="preserve">Proteus, </w:t>
      </w:r>
    </w:p>
    <w:p w:rsidR="00326EA8" w:rsidRPr="000C2942" w:rsidRDefault="00326EA8" w:rsidP="00326EA8">
      <w:pPr>
        <w:pStyle w:val="a3"/>
        <w:numPr>
          <w:ilvl w:val="0"/>
          <w:numId w:val="15"/>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proofErr w:type="spellStart"/>
      <w:r w:rsidRPr="000C2942">
        <w:rPr>
          <w:sz w:val="28"/>
          <w:szCs w:val="28"/>
          <w:lang w:val="en-US"/>
        </w:rPr>
        <w:t>Citrobacter</w:t>
      </w:r>
      <w:proofErr w:type="spellEnd"/>
      <w:r w:rsidRPr="000C2942">
        <w:rPr>
          <w:sz w:val="28"/>
          <w:szCs w:val="28"/>
          <w:lang w:val="en-US"/>
        </w:rPr>
        <w:t xml:space="preserve">,   </w:t>
      </w:r>
    </w:p>
    <w:p w:rsidR="00326EA8" w:rsidRPr="000C2942" w:rsidRDefault="00326EA8" w:rsidP="00326EA8">
      <w:pPr>
        <w:pStyle w:val="a3"/>
        <w:numPr>
          <w:ilvl w:val="0"/>
          <w:numId w:val="15"/>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proofErr w:type="spellStart"/>
      <w:r w:rsidRPr="000C2942">
        <w:rPr>
          <w:sz w:val="28"/>
          <w:szCs w:val="28"/>
          <w:lang w:val="en-US"/>
        </w:rPr>
        <w:t>Klebsiella</w:t>
      </w:r>
      <w:proofErr w:type="spellEnd"/>
      <w:r w:rsidRPr="000C2942">
        <w:rPr>
          <w:sz w:val="28"/>
          <w:szCs w:val="28"/>
          <w:lang w:val="en-US"/>
        </w:rPr>
        <w:t xml:space="preserve">,  </w:t>
      </w:r>
    </w:p>
    <w:p w:rsidR="00326EA8" w:rsidRPr="000C2942" w:rsidRDefault="00326EA8" w:rsidP="00326EA8">
      <w:pPr>
        <w:pStyle w:val="a3"/>
        <w:numPr>
          <w:ilvl w:val="0"/>
          <w:numId w:val="15"/>
        </w:numP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en-US"/>
        </w:rPr>
      </w:pPr>
      <w:proofErr w:type="spellStart"/>
      <w:r w:rsidRPr="000C2942">
        <w:rPr>
          <w:sz w:val="28"/>
          <w:szCs w:val="28"/>
          <w:lang w:val="en-US"/>
        </w:rPr>
        <w:t>Enterobacter</w:t>
      </w:r>
      <w:proofErr w:type="spellEnd"/>
      <w:r w:rsidRPr="000C2942">
        <w:rPr>
          <w:sz w:val="28"/>
          <w:szCs w:val="28"/>
          <w:lang w:val="en-US"/>
        </w:rPr>
        <w:t xml:space="preserve">, </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eastAsia="ru-RU"/>
        </w:rPr>
      </w:pPr>
      <w:r w:rsidRPr="000C2942">
        <w:rPr>
          <w:rFonts w:ascii="Times New Roman" w:hAnsi="Times New Roman"/>
          <w:sz w:val="28"/>
          <w:szCs w:val="28"/>
          <w:lang w:eastAsia="ru-RU"/>
        </w:rPr>
        <w:t>Реже</w:t>
      </w:r>
      <w:r w:rsidRPr="000C2942">
        <w:rPr>
          <w:rFonts w:ascii="Times New Roman" w:hAnsi="Times New Roman"/>
          <w:sz w:val="28"/>
          <w:szCs w:val="28"/>
          <w:lang w:val="en-US" w:eastAsia="ru-RU"/>
        </w:rPr>
        <w:t> - Yersinia, </w:t>
      </w:r>
      <w:proofErr w:type="spellStart"/>
      <w:r w:rsidRPr="000C2942">
        <w:rPr>
          <w:rFonts w:ascii="Times New Roman" w:hAnsi="Times New Roman"/>
          <w:sz w:val="28"/>
          <w:szCs w:val="28"/>
          <w:lang w:val="en-US" w:eastAsia="ru-RU"/>
        </w:rPr>
        <w:t>Ervinia</w:t>
      </w:r>
      <w:proofErr w:type="spellEnd"/>
      <w:r w:rsidRPr="000C2942">
        <w:rPr>
          <w:rFonts w:ascii="Times New Roman" w:hAnsi="Times New Roman"/>
          <w:sz w:val="28"/>
          <w:szCs w:val="28"/>
          <w:lang w:val="en-US" w:eastAsia="ru-RU"/>
        </w:rPr>
        <w:t xml:space="preserve">, Salmonella, </w:t>
      </w:r>
      <w:proofErr w:type="spellStart"/>
      <w:r w:rsidRPr="000C2942">
        <w:rPr>
          <w:rFonts w:ascii="Times New Roman" w:hAnsi="Times New Roman"/>
          <w:sz w:val="28"/>
          <w:szCs w:val="28"/>
          <w:lang w:val="en-US" w:eastAsia="ru-RU"/>
        </w:rPr>
        <w:t>Acinetobacter</w:t>
      </w:r>
      <w:proofErr w:type="spellEnd"/>
      <w:r w:rsidRPr="000C2942">
        <w:rPr>
          <w:rFonts w:ascii="Times New Roman" w:hAnsi="Times New Roman"/>
          <w:sz w:val="28"/>
          <w:szCs w:val="28"/>
          <w:lang w:val="en-US" w:eastAsia="ru-RU"/>
        </w:rPr>
        <w:t xml:space="preserve">, Moraxella, </w:t>
      </w:r>
      <w:proofErr w:type="spellStart"/>
      <w:r w:rsidRPr="000C2942">
        <w:rPr>
          <w:rFonts w:ascii="Times New Roman" w:hAnsi="Times New Roman"/>
          <w:sz w:val="28"/>
          <w:szCs w:val="28"/>
          <w:lang w:val="en-US" w:eastAsia="ru-RU"/>
        </w:rPr>
        <w:t>Brucella</w:t>
      </w:r>
      <w:proofErr w:type="spellEnd"/>
      <w:r w:rsidRPr="000C2942">
        <w:rPr>
          <w:rFonts w:ascii="Times New Roman" w:hAnsi="Times New Roman"/>
          <w:sz w:val="28"/>
          <w:szCs w:val="28"/>
          <w:lang w:val="en-US" w:eastAsia="ru-RU"/>
        </w:rPr>
        <w:t xml:space="preserve">, Candida, </w:t>
      </w:r>
      <w:proofErr w:type="spellStart"/>
      <w:r w:rsidRPr="000C2942">
        <w:rPr>
          <w:rFonts w:ascii="Times New Roman" w:hAnsi="Times New Roman"/>
          <w:sz w:val="28"/>
          <w:szCs w:val="28"/>
          <w:lang w:val="en-US" w:eastAsia="ru-RU"/>
        </w:rPr>
        <w:t>Actinomyces</w:t>
      </w:r>
      <w:proofErr w:type="spellEnd"/>
      <w:r w:rsidRPr="000C2942">
        <w:rPr>
          <w:rFonts w:ascii="Times New Roman" w:hAnsi="Times New Roman"/>
          <w:sz w:val="28"/>
          <w:szCs w:val="28"/>
          <w:lang w:val="en-US" w:eastAsia="ru-RU"/>
        </w:rPr>
        <w:t xml:space="preserve"> м</w:t>
      </w:r>
      <w:proofErr w:type="spellStart"/>
      <w:r w:rsidRPr="000C2942">
        <w:rPr>
          <w:rFonts w:ascii="Times New Roman" w:hAnsi="Times New Roman"/>
          <w:sz w:val="28"/>
          <w:szCs w:val="28"/>
          <w:lang w:eastAsia="ru-RU"/>
        </w:rPr>
        <w:t>икроорганизмы</w:t>
      </w:r>
      <w:proofErr w:type="spellEnd"/>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могут</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вызывать</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и</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поддерживать</w:t>
      </w:r>
      <w:r w:rsidRPr="000C2942">
        <w:rPr>
          <w:rFonts w:ascii="Times New Roman" w:hAnsi="Times New Roman"/>
          <w:sz w:val="28"/>
          <w:szCs w:val="28"/>
          <w:lang w:val="en-US" w:eastAsia="ru-RU"/>
        </w:rPr>
        <w:t> </w:t>
      </w:r>
      <w:r w:rsidRPr="000C2942">
        <w:rPr>
          <w:rFonts w:ascii="Times New Roman" w:hAnsi="Times New Roman"/>
          <w:sz w:val="28"/>
          <w:szCs w:val="28"/>
          <w:lang w:eastAsia="ru-RU"/>
        </w:rPr>
        <w:t>гнойный</w:t>
      </w:r>
      <w:r w:rsidRPr="000C2942">
        <w:rPr>
          <w:rFonts w:ascii="Times New Roman" w:hAnsi="Times New Roman"/>
          <w:sz w:val="28"/>
          <w:szCs w:val="28"/>
          <w:lang w:val="en-US" w:eastAsia="ru-RU"/>
        </w:rPr>
        <w:t> </w:t>
      </w:r>
      <w:r w:rsidRPr="000C2942">
        <w:rPr>
          <w:rFonts w:ascii="Times New Roman" w:hAnsi="Times New Roman"/>
          <w:sz w:val="28"/>
          <w:szCs w:val="28"/>
          <w:lang w:eastAsia="ru-RU"/>
        </w:rPr>
        <w:t>процесс</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как</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в</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монокультуре</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так</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и</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в</w:t>
      </w:r>
      <w:r w:rsidRPr="000C2942">
        <w:rPr>
          <w:rFonts w:ascii="Times New Roman" w:hAnsi="Times New Roman"/>
          <w:sz w:val="28"/>
          <w:szCs w:val="28"/>
          <w:lang w:val="en-US" w:eastAsia="ru-RU"/>
        </w:rPr>
        <w:t xml:space="preserve"> </w:t>
      </w:r>
      <w:r w:rsidRPr="000C2942">
        <w:rPr>
          <w:rFonts w:ascii="Times New Roman" w:hAnsi="Times New Roman"/>
          <w:sz w:val="28"/>
          <w:szCs w:val="28"/>
          <w:lang w:eastAsia="ru-RU"/>
        </w:rPr>
        <w:t>ассоциации</w:t>
      </w:r>
      <w:r w:rsidRPr="000C2942">
        <w:rPr>
          <w:rFonts w:ascii="Times New Roman" w:hAnsi="Times New Roman"/>
          <w:sz w:val="28"/>
          <w:szCs w:val="28"/>
          <w:lang w:val="en-US" w:eastAsia="ru-RU"/>
        </w:rPr>
        <w:t>.</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val="en-US"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Взятие исследуемого материала</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Взятие материала производит лечащий врач при соблюдении правил асептики. При взятии материала из раны стерильным ватным тампоном кожу вокруг раны предварительно обрабатывают спиртом или другим антисептиком, некротические   массы, детрит   и   гной   удаляют стерильной салфеткой.   Взятие   материала   стерильным   тампоном производят круговыми   вращательными   движениями   от   центра к периферии поверхности раны.  Материал берут двумя тампонами, один из которых используют для микроскопии, а другой - для посева. </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При наличии   в   ране   дренажей   для   активной   аспирации отделяемого, последнее отсасывают шприцем и в количестве 1-2 мл помещают в стерильную пробирку.  Кусочки тканей, гной, промывную жидкость из дренажа также берут в стерильные пробирки при соблюдении всех правил асептики. Не более чем через 1 час после взятия весь материал доставляют в микробиологическую лабораторию для немедленного посева. При невозможности доставить материал в течение этого времени, он должен храниться в холодильнике, но не более двух часов.</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Микроскопия исследуемого материала</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Материал, взятый одним из стерильных ватных тампонов, "размазывают" по стерильному предметному стеклу, окрашивают по </w:t>
      </w:r>
      <w:proofErr w:type="spellStart"/>
      <w:r w:rsidRPr="000C2942">
        <w:rPr>
          <w:rFonts w:ascii="Times New Roman" w:hAnsi="Times New Roman"/>
          <w:sz w:val="28"/>
          <w:szCs w:val="28"/>
          <w:lang w:eastAsia="ru-RU"/>
        </w:rPr>
        <w:t>Граму</w:t>
      </w:r>
      <w:proofErr w:type="spellEnd"/>
      <w:r w:rsidRPr="000C2942">
        <w:rPr>
          <w:rFonts w:ascii="Times New Roman" w:hAnsi="Times New Roman"/>
          <w:sz w:val="28"/>
          <w:szCs w:val="28"/>
          <w:lang w:eastAsia="ru-RU"/>
        </w:rPr>
        <w:t xml:space="preserve"> и просматривают под микроскопом. При обнаружении микроорганизмов </w:t>
      </w:r>
      <w:r w:rsidRPr="000C2942">
        <w:rPr>
          <w:rFonts w:ascii="Times New Roman" w:hAnsi="Times New Roman"/>
          <w:sz w:val="28"/>
          <w:szCs w:val="28"/>
          <w:lang w:eastAsia="ru-RU"/>
        </w:rPr>
        <w:lastRenderedPageBreak/>
        <w:t xml:space="preserve">отмечают их морфологическую   характеристику (грамположительные и грамотрицательные палочки, кокки и др.)  </w:t>
      </w:r>
      <w:proofErr w:type="gramStart"/>
      <w:r w:rsidRPr="000C2942">
        <w:rPr>
          <w:rFonts w:ascii="Times New Roman" w:hAnsi="Times New Roman"/>
          <w:sz w:val="28"/>
          <w:szCs w:val="28"/>
          <w:lang w:eastAsia="ru-RU"/>
        </w:rPr>
        <w:t>и</w:t>
      </w:r>
      <w:proofErr w:type="gramEnd"/>
      <w:r w:rsidRPr="000C2942">
        <w:rPr>
          <w:rFonts w:ascii="Times New Roman" w:hAnsi="Times New Roman"/>
          <w:sz w:val="28"/>
          <w:szCs w:val="28"/>
          <w:lang w:eastAsia="ru-RU"/>
        </w:rPr>
        <w:t xml:space="preserve"> степень обсемененности. В соответствии с результатами микроскопии могут быть   внесены   коррективы   в   ход    бактериологического   исследования.</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lang w:eastAsia="ru-RU"/>
        </w:rPr>
      </w:pP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r w:rsidRPr="000C2942">
        <w:rPr>
          <w:rFonts w:ascii="Times New Roman" w:hAnsi="Times New Roman"/>
          <w:b/>
          <w:bCs/>
          <w:sz w:val="28"/>
          <w:szCs w:val="28"/>
          <w:lang w:eastAsia="ru-RU"/>
        </w:rPr>
        <w:t>Посев исследуемого материала</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b/>
          <w:sz w:val="28"/>
          <w:szCs w:val="28"/>
          <w:lang w:eastAsia="ru-RU"/>
        </w:rPr>
        <w:t>Питательные среды.</w:t>
      </w:r>
      <w:r w:rsidRPr="000C2942">
        <w:rPr>
          <w:rFonts w:ascii="Times New Roman" w:hAnsi="Times New Roman"/>
          <w:sz w:val="28"/>
          <w:szCs w:val="28"/>
          <w:lang w:eastAsia="ru-RU"/>
        </w:rPr>
        <w:t xml:space="preserve">   1. 5% кровяной </w:t>
      </w:r>
      <w:proofErr w:type="spellStart"/>
      <w:r w:rsidRPr="000C2942">
        <w:rPr>
          <w:rFonts w:ascii="Times New Roman" w:hAnsi="Times New Roman"/>
          <w:sz w:val="28"/>
          <w:szCs w:val="28"/>
          <w:lang w:eastAsia="ru-RU"/>
        </w:rPr>
        <w:t>агар</w:t>
      </w:r>
      <w:proofErr w:type="spellEnd"/>
      <w:r w:rsidRPr="000C2942">
        <w:rPr>
          <w:rFonts w:ascii="Times New Roman" w:hAnsi="Times New Roman"/>
          <w:sz w:val="28"/>
          <w:szCs w:val="28"/>
          <w:lang w:eastAsia="ru-RU"/>
        </w:rPr>
        <w:t>.   Сахарный бульон. "Среда для контроля стерильности"</w:t>
      </w:r>
    </w:p>
    <w:p w:rsidR="00326EA8" w:rsidRPr="000C2942" w:rsidRDefault="00326EA8" w:rsidP="00326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0C2942">
        <w:rPr>
          <w:rFonts w:ascii="Times New Roman" w:hAnsi="Times New Roman"/>
          <w:sz w:val="28"/>
          <w:szCs w:val="28"/>
          <w:lang w:eastAsia="ru-RU"/>
        </w:rPr>
        <w:t xml:space="preserve">Материал, взятый другим ватным стерильным тампоном из того же участка раны, засевают на чашку с 5% кровяным </w:t>
      </w:r>
      <w:proofErr w:type="spellStart"/>
      <w:r w:rsidRPr="000C2942">
        <w:rPr>
          <w:rFonts w:ascii="Times New Roman" w:hAnsi="Times New Roman"/>
          <w:sz w:val="28"/>
          <w:szCs w:val="28"/>
          <w:lang w:eastAsia="ru-RU"/>
        </w:rPr>
        <w:t>агаром</w:t>
      </w:r>
      <w:proofErr w:type="spellEnd"/>
      <w:r w:rsidRPr="000C2942">
        <w:rPr>
          <w:rFonts w:ascii="Times New Roman" w:hAnsi="Times New Roman"/>
          <w:sz w:val="28"/>
          <w:szCs w:val="28"/>
          <w:lang w:eastAsia="ru-RU"/>
        </w:rPr>
        <w:t>, на "среду для контроля стерильности" и сахарный бульон, а твердые кусочки тканей (секвестры, кусочки кожи, мышц и пр.) засевают на "среду для контроля стерильности" и сахарный бульон. Посев на чашку с </w:t>
      </w:r>
      <w:proofErr w:type="spellStart"/>
      <w:r w:rsidRPr="000C2942">
        <w:rPr>
          <w:rFonts w:ascii="Times New Roman" w:hAnsi="Times New Roman"/>
          <w:sz w:val="28"/>
          <w:szCs w:val="28"/>
          <w:lang w:eastAsia="ru-RU"/>
        </w:rPr>
        <w:t>агаром</w:t>
      </w:r>
      <w:proofErr w:type="spellEnd"/>
      <w:r w:rsidRPr="000C2942">
        <w:rPr>
          <w:rFonts w:ascii="Times New Roman" w:hAnsi="Times New Roman"/>
          <w:sz w:val="28"/>
          <w:szCs w:val="28"/>
          <w:lang w:eastAsia="ru-RU"/>
        </w:rPr>
        <w:t xml:space="preserve"> производят методом "тампон-петля": тампоном проводится "дорожка" по диаметру чашки, затем другой стороной тампона в обратном направлении засевается еще одна" дорожка", параллельная первой.  После этого материал рассевают по чашке при помощи петли штрихами, перпендикулярными к "дорожкам". Такой посев позволяет выделить микроорганизмы в виде отдельных колониеобразующих единиц даже из ассоциации микроорганизмов. Засеянные жидкие и плотные питательные среды </w:t>
      </w:r>
      <w:proofErr w:type="spellStart"/>
      <w:r w:rsidRPr="000C2942">
        <w:rPr>
          <w:rFonts w:ascii="Times New Roman" w:hAnsi="Times New Roman"/>
          <w:sz w:val="28"/>
          <w:szCs w:val="28"/>
          <w:lang w:eastAsia="ru-RU"/>
        </w:rPr>
        <w:t>термостатируют</w:t>
      </w:r>
      <w:proofErr w:type="spellEnd"/>
      <w:r w:rsidRPr="000C2942">
        <w:rPr>
          <w:rFonts w:ascii="Times New Roman" w:hAnsi="Times New Roman"/>
          <w:sz w:val="28"/>
          <w:szCs w:val="28"/>
          <w:lang w:eastAsia="ru-RU"/>
        </w:rPr>
        <w:t xml:space="preserve"> при 37°С в течение 18-24 часов.  При обнаружении роста производят отсев отдельных колоний на элективные среды с целью их идентификации. Отмечают, растут ли микроорганизмы в виде монокультуры или в ассоциации. При обнаружении ассоциации на плотной питательной среде отмечают преимущественный рост какого-либо представителя ассоциации (если это наблюдается). При отсутствии роста в первые сутки посевы оставляют в термостате, ежедневно просматривают и при визуальном обнаружении роста также производят соответствующие отсевы. Ответ об отсутствии роста выдают через 5 суток </w:t>
      </w:r>
      <w:proofErr w:type="spellStart"/>
      <w:r w:rsidRPr="000C2942">
        <w:rPr>
          <w:rFonts w:ascii="Times New Roman" w:hAnsi="Times New Roman"/>
          <w:sz w:val="28"/>
          <w:szCs w:val="28"/>
          <w:lang w:eastAsia="ru-RU"/>
        </w:rPr>
        <w:t>термостатирования</w:t>
      </w:r>
      <w:proofErr w:type="spellEnd"/>
      <w:r w:rsidRPr="000C2942">
        <w:rPr>
          <w:rFonts w:ascii="Times New Roman" w:hAnsi="Times New Roman"/>
          <w:sz w:val="28"/>
          <w:szCs w:val="28"/>
          <w:lang w:eastAsia="ru-RU"/>
        </w:rPr>
        <w:t>.    В ответе лаборатории указывают, какие виды микроорганизмов выделены, в каком количестве (слабый, умеренный или обильный рост на плотной питательной среде). При выделении ассоциации микроорганизмов в ответе перечисляют все виды микроорганизмов, входящие в ассоциацию, и отмечают, имеется ли преимущественный рост какого-либо из представителей   ассоциации.</w:t>
      </w:r>
    </w:p>
    <w:p w:rsidR="00326EA8" w:rsidRPr="000C2942" w:rsidRDefault="00326EA8" w:rsidP="00326EA8">
      <w:pPr>
        <w:jc w:val="both"/>
        <w:rPr>
          <w:rFonts w:ascii="Times New Roman" w:hAnsi="Times New Roman"/>
          <w:sz w:val="28"/>
          <w:szCs w:val="28"/>
        </w:rPr>
      </w:pPr>
    </w:p>
    <w:p w:rsidR="00E7733A" w:rsidRPr="00E7733A" w:rsidRDefault="00E7733A" w:rsidP="00E7733A">
      <w:pPr>
        <w:rPr>
          <w:rFonts w:ascii="Times New Roman" w:hAnsi="Times New Roman"/>
          <w:sz w:val="28"/>
          <w:szCs w:val="28"/>
        </w:rPr>
      </w:pPr>
      <w:r>
        <w:rPr>
          <w:rFonts w:ascii="Times New Roman" w:hAnsi="Times New Roman"/>
          <w:sz w:val="28"/>
          <w:szCs w:val="28"/>
        </w:rPr>
        <w:tab/>
      </w:r>
      <w:r w:rsidRPr="00E7733A">
        <w:rPr>
          <w:rFonts w:ascii="Times New Roman" w:hAnsi="Times New Roman"/>
          <w:sz w:val="28"/>
          <w:szCs w:val="28"/>
        </w:rPr>
        <w:t>В рамках практики «волонтер-медик» я измерял температуру и при входе брызгал антисептик на руку приходящих пациентов.</w:t>
      </w:r>
    </w:p>
    <w:p w:rsidR="00E7733A" w:rsidRDefault="00E7733A" w:rsidP="00E7733A">
      <w:pPr>
        <w:tabs>
          <w:tab w:val="left" w:pos="1260"/>
        </w:tabs>
        <w:rPr>
          <w:rFonts w:ascii="Times New Roman" w:hAnsi="Times New Roman"/>
          <w:sz w:val="28"/>
          <w:szCs w:val="28"/>
        </w:rPr>
      </w:pPr>
    </w:p>
    <w:p w:rsidR="00791878" w:rsidRPr="000C2942" w:rsidRDefault="00326EA8" w:rsidP="00E7733A">
      <w:pPr>
        <w:tabs>
          <w:tab w:val="center" w:pos="4677"/>
          <w:tab w:val="left" w:pos="7575"/>
        </w:tabs>
        <w:rPr>
          <w:rFonts w:ascii="Times New Roman" w:hAnsi="Times New Roman"/>
          <w:sz w:val="28"/>
          <w:szCs w:val="28"/>
          <w:lang w:eastAsia="ru-RU"/>
        </w:rPr>
      </w:pPr>
      <w:r w:rsidRPr="00E7733A">
        <w:rPr>
          <w:rFonts w:ascii="Times New Roman" w:hAnsi="Times New Roman"/>
          <w:sz w:val="28"/>
          <w:szCs w:val="28"/>
        </w:rPr>
        <w:br w:type="page"/>
      </w:r>
      <w:r w:rsidR="00E7733A">
        <w:rPr>
          <w:rFonts w:ascii="Times New Roman" w:hAnsi="Times New Roman"/>
          <w:sz w:val="28"/>
          <w:szCs w:val="28"/>
        </w:rPr>
        <w:lastRenderedPageBreak/>
        <w:tab/>
      </w:r>
      <w:r w:rsidRPr="000C2942">
        <w:rPr>
          <w:rFonts w:ascii="Times New Roman" w:hAnsi="Times New Roman"/>
          <w:b/>
          <w:sz w:val="28"/>
          <w:szCs w:val="28"/>
        </w:rPr>
        <w:t>6 день.</w:t>
      </w:r>
      <w:r w:rsidR="00E7733A">
        <w:rPr>
          <w:rFonts w:ascii="Times New Roman" w:hAnsi="Times New Roman"/>
          <w:b/>
          <w:sz w:val="28"/>
          <w:szCs w:val="28"/>
        </w:rPr>
        <w:tab/>
        <w:t>17.11.2020</w:t>
      </w:r>
    </w:p>
    <w:p w:rsidR="00326EA8" w:rsidRPr="000C2942" w:rsidRDefault="00791878" w:rsidP="00791878">
      <w:pPr>
        <w:jc w:val="center"/>
        <w:rPr>
          <w:rFonts w:ascii="Times New Roman" w:hAnsi="Times New Roman"/>
          <w:b/>
          <w:sz w:val="28"/>
          <w:szCs w:val="28"/>
        </w:rPr>
      </w:pPr>
      <w:r w:rsidRPr="000C2942">
        <w:rPr>
          <w:rFonts w:ascii="Times New Roman" w:hAnsi="Times New Roman"/>
          <w:b/>
          <w:sz w:val="28"/>
          <w:szCs w:val="28"/>
          <w:lang w:eastAsia="ru-RU"/>
        </w:rPr>
        <w:t>Проведение дезинфекции и стерилизации использованной лабораторной посуды, инструментария, средств защиты; утилизация отработанного материала.</w:t>
      </w:r>
    </w:p>
    <w:p w:rsidR="00992ED4" w:rsidRPr="000C2942" w:rsidRDefault="00992ED4" w:rsidP="00992ED4">
      <w:pPr>
        <w:spacing w:before="100" w:beforeAutospacing="1" w:after="100" w:afterAutospacing="1" w:line="240" w:lineRule="auto"/>
        <w:contextualSpacing/>
        <w:rPr>
          <w:rFonts w:ascii="Times New Roman" w:eastAsia="Calibri" w:hAnsi="Times New Roman"/>
          <w:b/>
          <w:bCs/>
          <w:sz w:val="28"/>
          <w:szCs w:val="28"/>
        </w:rPr>
      </w:pPr>
      <w:r w:rsidRPr="000C2942">
        <w:rPr>
          <w:rFonts w:ascii="Times New Roman" w:hAnsi="Times New Roman"/>
          <w:sz w:val="28"/>
          <w:szCs w:val="28"/>
        </w:rPr>
        <w:t xml:space="preserve">В целях профилактики внутрибольничных инфекций (далее - ВБИ) в лечебно-профилактической организации осуществляются дезинфекционные и стерилизационные мероприятия, которые включают в себя работы по профилактической и очаговой дезинфекции, обеззараживанию, </w:t>
      </w:r>
      <w:proofErr w:type="spellStart"/>
      <w:r w:rsidRPr="000C2942">
        <w:rPr>
          <w:rFonts w:ascii="Times New Roman" w:hAnsi="Times New Roman"/>
          <w:sz w:val="28"/>
          <w:szCs w:val="28"/>
        </w:rPr>
        <w:t>предстерилизационной</w:t>
      </w:r>
      <w:proofErr w:type="spellEnd"/>
      <w:r w:rsidRPr="000C2942">
        <w:rPr>
          <w:rFonts w:ascii="Times New Roman" w:hAnsi="Times New Roman"/>
          <w:sz w:val="28"/>
          <w:szCs w:val="28"/>
        </w:rPr>
        <w:t xml:space="preserve"> очистке и стерилизации изделий медицинского назначения.</w:t>
      </w: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r w:rsidRPr="000C2942">
        <w:rPr>
          <w:rFonts w:ascii="Times New Roman" w:hAnsi="Times New Roman"/>
          <w:sz w:val="28"/>
          <w:szCs w:val="28"/>
        </w:rPr>
        <w:t>Для проведения дезинфекционных и стерилизационных мероприятий ООМД (организация, осуществляющая медицинскую деятельность)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r w:rsidRPr="000C2942">
        <w:rPr>
          <w:rFonts w:ascii="Times New Roman" w:hAnsi="Times New Roman"/>
          <w:sz w:val="28"/>
          <w:szCs w:val="28"/>
        </w:rPr>
        <w:t>Дезинфекция – это комплекс мероприятий, направленных на уничтожение определенного вида патогенного или условно-патогенного микроорганизма в объектах внешней среды с помощью химических антисептиков, физических, биологических воздействий.</w:t>
      </w:r>
    </w:p>
    <w:p w:rsidR="00992ED4" w:rsidRPr="000C2942" w:rsidRDefault="00992ED4" w:rsidP="00992ED4">
      <w:pPr>
        <w:spacing w:before="100" w:beforeAutospacing="1" w:after="100" w:afterAutospacing="1" w:line="240" w:lineRule="auto"/>
        <w:ind w:firstLine="227"/>
        <w:contextualSpacing/>
        <w:jc w:val="center"/>
        <w:rPr>
          <w:rFonts w:ascii="Times New Roman" w:hAnsi="Times New Roman"/>
          <w:sz w:val="28"/>
          <w:szCs w:val="28"/>
        </w:rPr>
      </w:pPr>
    </w:p>
    <w:p w:rsidR="00992ED4" w:rsidRPr="000C2942" w:rsidRDefault="00992ED4" w:rsidP="00992ED4">
      <w:pPr>
        <w:spacing w:before="100" w:beforeAutospacing="1" w:after="100" w:afterAutospacing="1" w:line="240" w:lineRule="auto"/>
        <w:ind w:firstLine="227"/>
        <w:contextualSpacing/>
        <w:jc w:val="center"/>
        <w:rPr>
          <w:rFonts w:ascii="Times New Roman" w:hAnsi="Times New Roman"/>
          <w:sz w:val="28"/>
          <w:szCs w:val="28"/>
        </w:rPr>
      </w:pPr>
    </w:p>
    <w:p w:rsidR="00992ED4" w:rsidRPr="000C2942" w:rsidRDefault="00992ED4" w:rsidP="00992ED4">
      <w:pPr>
        <w:spacing w:before="100" w:beforeAutospacing="1" w:after="100" w:afterAutospacing="1" w:line="240" w:lineRule="auto"/>
        <w:ind w:firstLine="227"/>
        <w:contextualSpacing/>
        <w:jc w:val="center"/>
        <w:rPr>
          <w:rFonts w:ascii="Times New Roman" w:hAnsi="Times New Roman"/>
          <w:sz w:val="28"/>
          <w:szCs w:val="28"/>
        </w:rPr>
      </w:pPr>
      <w:r w:rsidRPr="00E7733A">
        <w:rPr>
          <w:rFonts w:ascii="Times New Roman" w:hAnsi="Times New Roman"/>
          <w:b/>
          <w:sz w:val="28"/>
          <w:szCs w:val="28"/>
        </w:rPr>
        <w:t>В микробиологической лаборатории используют два метода дезинфекции:</w:t>
      </w:r>
    </w:p>
    <w:p w:rsidR="00992ED4" w:rsidRPr="000C2942" w:rsidRDefault="00992ED4" w:rsidP="00992ED4">
      <w:pPr>
        <w:pStyle w:val="a3"/>
        <w:numPr>
          <w:ilvl w:val="0"/>
          <w:numId w:val="16"/>
        </w:numPr>
        <w:tabs>
          <w:tab w:val="clear" w:pos="708"/>
        </w:tabs>
        <w:spacing w:before="100" w:beforeAutospacing="1" w:after="100" w:afterAutospacing="1"/>
        <w:ind w:left="0" w:firstLine="227"/>
        <w:contextualSpacing/>
        <w:jc w:val="both"/>
        <w:rPr>
          <w:sz w:val="28"/>
          <w:szCs w:val="28"/>
        </w:rPr>
      </w:pPr>
      <w:r w:rsidRPr="000C2942">
        <w:rPr>
          <w:sz w:val="28"/>
          <w:szCs w:val="28"/>
        </w:rPr>
        <w:t xml:space="preserve">Химический: основан на применении разнообразных химических веществ, вызывающих гибель микроорганизмов. Его используют с целью обеззараживания различных объектов внешней среды, воздуха, биологических субстратов. При работе в микробиологической лаборатории допускаются </w:t>
      </w:r>
      <w:proofErr w:type="spellStart"/>
      <w:r w:rsidRPr="000C2942">
        <w:rPr>
          <w:sz w:val="28"/>
          <w:szCs w:val="28"/>
        </w:rPr>
        <w:t>дез</w:t>
      </w:r>
      <w:proofErr w:type="spellEnd"/>
      <w:proofErr w:type="gramStart"/>
      <w:r w:rsidRPr="000C2942">
        <w:rPr>
          <w:sz w:val="28"/>
          <w:szCs w:val="28"/>
        </w:rPr>
        <w:t>. растворы</w:t>
      </w:r>
      <w:proofErr w:type="gramEnd"/>
      <w:r w:rsidRPr="000C2942">
        <w:rPr>
          <w:sz w:val="28"/>
          <w:szCs w:val="28"/>
        </w:rPr>
        <w:t>, разрешенные к применению на территории РФ.</w:t>
      </w:r>
    </w:p>
    <w:p w:rsidR="00992ED4" w:rsidRPr="000C2942" w:rsidRDefault="00992ED4" w:rsidP="00992ED4">
      <w:pPr>
        <w:pStyle w:val="a3"/>
        <w:numPr>
          <w:ilvl w:val="0"/>
          <w:numId w:val="16"/>
        </w:numPr>
        <w:tabs>
          <w:tab w:val="clear" w:pos="708"/>
        </w:tabs>
        <w:spacing w:before="100" w:beforeAutospacing="1" w:after="100" w:afterAutospacing="1"/>
        <w:ind w:left="0" w:firstLine="227"/>
        <w:contextualSpacing/>
        <w:jc w:val="both"/>
        <w:rPr>
          <w:sz w:val="28"/>
          <w:szCs w:val="28"/>
        </w:rPr>
      </w:pPr>
      <w:r w:rsidRPr="000C2942">
        <w:rPr>
          <w:sz w:val="28"/>
          <w:szCs w:val="28"/>
        </w:rPr>
        <w:t>Физический метод: обеспечивает удаление микроорганизмов с объектов путем воздействия физических факторов: высокой температуры горячего воздуха, пара под давлением, ультрафиолетовых лучей.</w:t>
      </w:r>
    </w:p>
    <w:p w:rsidR="00992ED4" w:rsidRPr="000C2942" w:rsidRDefault="00992ED4" w:rsidP="00992ED4">
      <w:pPr>
        <w:spacing w:before="100" w:beforeAutospacing="1" w:after="100" w:afterAutospacing="1" w:line="240" w:lineRule="auto"/>
        <w:ind w:firstLine="227"/>
        <w:contextualSpacing/>
        <w:jc w:val="center"/>
        <w:rPr>
          <w:rFonts w:ascii="Times New Roman" w:hAnsi="Times New Roman"/>
          <w:b/>
          <w:bCs/>
          <w:sz w:val="28"/>
          <w:szCs w:val="28"/>
        </w:rPr>
      </w:pPr>
      <w:r w:rsidRPr="000C2942">
        <w:rPr>
          <w:rFonts w:ascii="Times New Roman" w:hAnsi="Times New Roman"/>
          <w:b/>
          <w:bCs/>
          <w:sz w:val="28"/>
          <w:szCs w:val="28"/>
        </w:rPr>
        <w:t>Контроль работы стерилизатора:</w:t>
      </w: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r w:rsidRPr="000C2942">
        <w:rPr>
          <w:rFonts w:ascii="Times New Roman" w:hAnsi="Times New Roman"/>
          <w:sz w:val="28"/>
          <w:szCs w:val="28"/>
        </w:rPr>
        <w:t xml:space="preserve">Для проверки стерильности материала и работы автоклава используют химические индикаторы. При объёме автоклава до 100 литров используют 5 индикаторов, если объём автоклава больше 100 литров используют 11 индикаторов. Закладки производятся при каждом цикле. </w:t>
      </w: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u w:val="single"/>
        </w:rPr>
      </w:pP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r w:rsidRPr="000C2942">
        <w:rPr>
          <w:rFonts w:ascii="Times New Roman" w:hAnsi="Times New Roman"/>
          <w:sz w:val="28"/>
          <w:szCs w:val="28"/>
        </w:rPr>
        <w:t xml:space="preserve">Термический контроль: проводят раз в полгода. Для контроля используют поверенный максимальный термометр с ценой деления не более 1 °С и </w:t>
      </w:r>
      <w:r w:rsidRPr="000C2942">
        <w:rPr>
          <w:rFonts w:ascii="Times New Roman" w:hAnsi="Times New Roman"/>
          <w:sz w:val="28"/>
          <w:szCs w:val="28"/>
        </w:rPr>
        <w:lastRenderedPageBreak/>
        <w:t xml:space="preserve">диапазоном измерений, превышающим контролируемую температуру. Термометр размещают в пяти точках совместно с химическими индикаторами. После окончания цикла стерилизации и остывания термометра до комнатной температуры, снимают показания. Для определения истинного значения максимальной температуры цикла стерилизации к снятому с термометра показанию прибавляют соответствующую поправку, указанную в паспорте на данный термометр.  </w:t>
      </w:r>
      <w:proofErr w:type="gramStart"/>
      <w:r w:rsidRPr="000C2942">
        <w:rPr>
          <w:rFonts w:ascii="Times New Roman" w:hAnsi="Times New Roman"/>
          <w:sz w:val="28"/>
          <w:szCs w:val="28"/>
        </w:rPr>
        <w:t>заносят</w:t>
      </w:r>
      <w:proofErr w:type="gramEnd"/>
      <w:r w:rsidRPr="000C2942">
        <w:rPr>
          <w:rFonts w:ascii="Times New Roman" w:hAnsi="Times New Roman"/>
          <w:sz w:val="28"/>
          <w:szCs w:val="28"/>
        </w:rPr>
        <w:t xml:space="preserve"> в " Журнал бактериологического контроля работы стерилизаторов воздушного, парового (автоклава) в КГБУЗ «КККОД им. А.И. </w:t>
      </w:r>
      <w:proofErr w:type="spellStart"/>
      <w:r w:rsidRPr="000C2942">
        <w:rPr>
          <w:rFonts w:ascii="Times New Roman" w:hAnsi="Times New Roman"/>
          <w:sz w:val="28"/>
          <w:szCs w:val="28"/>
        </w:rPr>
        <w:t>Крыжановского</w:t>
      </w:r>
      <w:proofErr w:type="spellEnd"/>
      <w:r w:rsidRPr="000C2942">
        <w:rPr>
          <w:rFonts w:ascii="Times New Roman" w:hAnsi="Times New Roman"/>
          <w:sz w:val="28"/>
          <w:szCs w:val="28"/>
        </w:rPr>
        <w:t>»" и в форме 520/у "Журнал обеззараживания патогенных биологических агентов". После регистрации режимов стерилизации заверяют подписями исполнителя и ответственного бактериолога.</w:t>
      </w: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r w:rsidRPr="000C2942">
        <w:rPr>
          <w:rFonts w:ascii="Times New Roman" w:hAnsi="Times New Roman"/>
          <w:sz w:val="28"/>
          <w:szCs w:val="28"/>
        </w:rPr>
        <w:t xml:space="preserve">Биологический контроль: проводят 2 раза в год. Для этого используют биотесты, предназначенные для конкретного вида паровой или суховоздушной стерилизации. Пронумерованные пакеты с </w:t>
      </w:r>
      <w:proofErr w:type="gramStart"/>
      <w:r w:rsidRPr="000C2942">
        <w:rPr>
          <w:rFonts w:ascii="Times New Roman" w:hAnsi="Times New Roman"/>
          <w:sz w:val="28"/>
          <w:szCs w:val="28"/>
        </w:rPr>
        <w:t>биотестами(</w:t>
      </w:r>
      <w:proofErr w:type="gramEnd"/>
      <w:r w:rsidRPr="000C2942">
        <w:rPr>
          <w:rFonts w:ascii="Times New Roman" w:hAnsi="Times New Roman"/>
          <w:sz w:val="28"/>
          <w:szCs w:val="28"/>
        </w:rPr>
        <w:t>содержат споры микроорганизмов) размещают в контрольных точках стерилизатора. После проведенной стерилизации в пробирки с биотестами вносят 0,5 мл цветной питательной среды, начиная со стерильной пробирки для контроля питательной среды и заканчивая контрольным тестом, не подвергавшимся стерилизации (контроль культур</w:t>
      </w:r>
      <w:proofErr w:type="gramStart"/>
      <w:r w:rsidRPr="000C2942">
        <w:rPr>
          <w:rFonts w:ascii="Times New Roman" w:hAnsi="Times New Roman"/>
          <w:sz w:val="28"/>
          <w:szCs w:val="28"/>
        </w:rPr>
        <w:t>).Далее</w:t>
      </w:r>
      <w:proofErr w:type="gramEnd"/>
      <w:r w:rsidRPr="000C2942">
        <w:rPr>
          <w:rFonts w:ascii="Times New Roman" w:hAnsi="Times New Roman"/>
          <w:sz w:val="28"/>
          <w:szCs w:val="28"/>
        </w:rPr>
        <w:t xml:space="preserve"> пробирки инкубируют. После чего проводят учет изменения цвета питательной среды. В контроле (стерильная проба) цвет среды не изменяется. В пробирке с контролем культуры цвет среды должен измениться на цвет, указанный в паспорте, что свидетельствует о наличии жизнеспособных </w:t>
      </w:r>
      <w:proofErr w:type="spellStart"/>
      <w:r w:rsidRPr="000C2942">
        <w:rPr>
          <w:rFonts w:ascii="Times New Roman" w:hAnsi="Times New Roman"/>
          <w:sz w:val="28"/>
          <w:szCs w:val="28"/>
        </w:rPr>
        <w:t>спор.Работа</w:t>
      </w:r>
      <w:proofErr w:type="spellEnd"/>
      <w:r w:rsidRPr="000C2942">
        <w:rPr>
          <w:rFonts w:ascii="Times New Roman" w:hAnsi="Times New Roman"/>
          <w:sz w:val="28"/>
          <w:szCs w:val="28"/>
        </w:rPr>
        <w:t xml:space="preserve"> считается удовлетворительной, если цвет питательной среды во всех биотестах не </w:t>
      </w:r>
      <w:proofErr w:type="gramStart"/>
      <w:r w:rsidRPr="000C2942">
        <w:rPr>
          <w:rFonts w:ascii="Times New Roman" w:hAnsi="Times New Roman"/>
          <w:sz w:val="28"/>
          <w:szCs w:val="28"/>
        </w:rPr>
        <w:t>изменился(</w:t>
      </w:r>
      <w:proofErr w:type="gramEnd"/>
      <w:r w:rsidRPr="000C2942">
        <w:rPr>
          <w:rFonts w:ascii="Times New Roman" w:hAnsi="Times New Roman"/>
          <w:sz w:val="28"/>
          <w:szCs w:val="28"/>
        </w:rPr>
        <w:t>роста нет!). Результаты заносят в журнал и регистрируют.</w:t>
      </w:r>
    </w:p>
    <w:p w:rsidR="00992ED4" w:rsidRPr="000C2942" w:rsidRDefault="00992ED4" w:rsidP="00992ED4">
      <w:pPr>
        <w:spacing w:before="100" w:beforeAutospacing="1" w:after="100" w:afterAutospacing="1" w:line="240" w:lineRule="auto"/>
        <w:contextualSpacing/>
        <w:jc w:val="center"/>
        <w:rPr>
          <w:rFonts w:ascii="Times New Roman" w:hAnsi="Times New Roman"/>
          <w:b/>
          <w:color w:val="000000"/>
          <w:sz w:val="28"/>
          <w:szCs w:val="28"/>
        </w:rPr>
      </w:pPr>
    </w:p>
    <w:p w:rsidR="00992ED4" w:rsidRPr="000C2942" w:rsidRDefault="00992ED4" w:rsidP="00992ED4">
      <w:pPr>
        <w:spacing w:before="100" w:beforeAutospacing="1" w:after="100" w:afterAutospacing="1" w:line="240" w:lineRule="auto"/>
        <w:contextualSpacing/>
        <w:jc w:val="center"/>
        <w:rPr>
          <w:rFonts w:ascii="Times New Roman" w:hAnsi="Times New Roman"/>
          <w:sz w:val="28"/>
          <w:szCs w:val="28"/>
        </w:rPr>
      </w:pPr>
      <w:r w:rsidRPr="000C2942">
        <w:rPr>
          <w:rFonts w:ascii="Times New Roman" w:hAnsi="Times New Roman"/>
          <w:b/>
          <w:color w:val="000000"/>
          <w:sz w:val="28"/>
          <w:szCs w:val="28"/>
        </w:rPr>
        <w:t>Лабораторную посуду стерилизуют:</w:t>
      </w:r>
    </w:p>
    <w:p w:rsidR="00992ED4" w:rsidRPr="000C2942" w:rsidRDefault="00992ED4" w:rsidP="00992ED4">
      <w:pPr>
        <w:pStyle w:val="a6"/>
        <w:numPr>
          <w:ilvl w:val="0"/>
          <w:numId w:val="18"/>
        </w:numPr>
        <w:contextualSpacing/>
        <w:jc w:val="both"/>
        <w:rPr>
          <w:color w:val="000000"/>
          <w:sz w:val="28"/>
          <w:szCs w:val="28"/>
        </w:rPr>
      </w:pPr>
      <w:r w:rsidRPr="000C2942">
        <w:rPr>
          <w:color w:val="000000"/>
          <w:sz w:val="28"/>
          <w:szCs w:val="28"/>
        </w:rPr>
        <w:t>Сухим жаром при температуре 180˚С 60 минут, паром под давлением 134˚С 5 минут.</w:t>
      </w:r>
    </w:p>
    <w:p w:rsidR="00992ED4" w:rsidRPr="000C2942" w:rsidRDefault="00992ED4" w:rsidP="00992ED4">
      <w:pPr>
        <w:pStyle w:val="a6"/>
        <w:numPr>
          <w:ilvl w:val="0"/>
          <w:numId w:val="18"/>
        </w:numPr>
        <w:contextualSpacing/>
        <w:jc w:val="both"/>
        <w:rPr>
          <w:color w:val="000000"/>
          <w:sz w:val="28"/>
          <w:szCs w:val="28"/>
        </w:rPr>
      </w:pPr>
      <w:r w:rsidRPr="000C2942">
        <w:rPr>
          <w:color w:val="000000"/>
          <w:sz w:val="28"/>
          <w:szCs w:val="28"/>
        </w:rPr>
        <w:t>В автоклаве при давлении 1,6 атм. в течение 60 минут (126˚ С), для уничтожения споровой микрофлоры – 90 минут при 2 атм. (132˚С).                            В форвакуумном автоклаве при 134˚С 5 минут.</w:t>
      </w: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shd w:val="clear" w:color="auto" w:fill="FFFFFF"/>
        </w:rPr>
      </w:pPr>
      <w:r w:rsidRPr="000C2942">
        <w:rPr>
          <w:rFonts w:ascii="Times New Roman" w:hAnsi="Times New Roman"/>
          <w:b/>
          <w:sz w:val="28"/>
          <w:szCs w:val="28"/>
          <w:shd w:val="clear" w:color="auto" w:fill="FFFFFF"/>
        </w:rPr>
        <w:t xml:space="preserve">Стерилизация бактериальных </w:t>
      </w:r>
      <w:proofErr w:type="spellStart"/>
      <w:r w:rsidRPr="000C2942">
        <w:rPr>
          <w:rFonts w:ascii="Times New Roman" w:hAnsi="Times New Roman"/>
          <w:b/>
          <w:sz w:val="28"/>
          <w:szCs w:val="28"/>
          <w:shd w:val="clear" w:color="auto" w:fill="FFFFFF"/>
        </w:rPr>
        <w:t>петель.</w:t>
      </w:r>
      <w:r w:rsidRPr="000C2942">
        <w:rPr>
          <w:rFonts w:ascii="Times New Roman" w:hAnsi="Times New Roman"/>
          <w:sz w:val="28"/>
          <w:szCs w:val="28"/>
          <w:shd w:val="clear" w:color="auto" w:fill="FFFFFF"/>
        </w:rPr>
        <w:t>Бактериальные</w:t>
      </w:r>
      <w:proofErr w:type="spellEnd"/>
      <w:r w:rsidRPr="000C2942">
        <w:rPr>
          <w:rFonts w:ascii="Times New Roman" w:hAnsi="Times New Roman"/>
          <w:sz w:val="28"/>
          <w:szCs w:val="28"/>
          <w:shd w:val="clear" w:color="auto" w:fill="FFFFFF"/>
        </w:rPr>
        <w:t xml:space="preserve"> петли, сделанные из </w:t>
      </w:r>
      <w:proofErr w:type="spellStart"/>
      <w:r w:rsidRPr="000C2942">
        <w:rPr>
          <w:rFonts w:ascii="Times New Roman" w:hAnsi="Times New Roman"/>
          <w:sz w:val="28"/>
          <w:szCs w:val="28"/>
          <w:shd w:val="clear" w:color="auto" w:fill="FFFFFF"/>
        </w:rPr>
        <w:t>нихромовой</w:t>
      </w:r>
      <w:proofErr w:type="spellEnd"/>
      <w:r w:rsidRPr="000C2942">
        <w:rPr>
          <w:rFonts w:ascii="Times New Roman" w:hAnsi="Times New Roman"/>
          <w:sz w:val="28"/>
          <w:szCs w:val="28"/>
          <w:shd w:val="clear" w:color="auto" w:fill="FFFFFF"/>
        </w:rPr>
        <w:t xml:space="preserve"> проволоки, стерилизуют в пламени спиртовой или газовой горелки. Такой способ стерилизации получил название прокаливания или </w:t>
      </w:r>
      <w:proofErr w:type="spellStart"/>
      <w:r w:rsidRPr="000C2942">
        <w:rPr>
          <w:rFonts w:ascii="Times New Roman" w:hAnsi="Times New Roman"/>
          <w:sz w:val="28"/>
          <w:szCs w:val="28"/>
          <w:shd w:val="clear" w:color="auto" w:fill="FFFFFF"/>
        </w:rPr>
        <w:t>фламбирования</w:t>
      </w:r>
      <w:proofErr w:type="spellEnd"/>
      <w:r w:rsidRPr="000C2942">
        <w:rPr>
          <w:rFonts w:ascii="Times New Roman" w:hAnsi="Times New Roman"/>
          <w:sz w:val="28"/>
          <w:szCs w:val="28"/>
          <w:shd w:val="clear" w:color="auto" w:fill="FFFFFF"/>
        </w:rPr>
        <w:t>.</w:t>
      </w:r>
    </w:p>
    <w:p w:rsidR="00992ED4" w:rsidRPr="000C2942" w:rsidRDefault="00992ED4" w:rsidP="00992ED4">
      <w:pPr>
        <w:spacing w:before="100" w:beforeAutospacing="1" w:after="100" w:afterAutospacing="1" w:line="240" w:lineRule="auto"/>
        <w:contextualSpacing/>
        <w:jc w:val="both"/>
        <w:rPr>
          <w:rFonts w:ascii="Times New Roman" w:hAnsi="Times New Roman"/>
          <w:b/>
          <w:sz w:val="28"/>
          <w:szCs w:val="28"/>
        </w:rPr>
      </w:pP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r w:rsidRPr="000C2942">
        <w:rPr>
          <w:rFonts w:ascii="Times New Roman" w:hAnsi="Times New Roman"/>
          <w:b/>
          <w:sz w:val="28"/>
          <w:szCs w:val="28"/>
        </w:rPr>
        <w:t>Подготовка к стерилизации и стерилизация бумаги, марли и ваты.</w:t>
      </w:r>
      <w:r w:rsidRPr="000C2942">
        <w:rPr>
          <w:rFonts w:ascii="Times New Roman" w:hAnsi="Times New Roman"/>
          <w:sz w:val="28"/>
          <w:szCs w:val="28"/>
        </w:rPr>
        <w:t xml:space="preserve"> Вату, марлю, фильтровальную бумагу стерилизуют в сухожаровой печи при </w:t>
      </w:r>
      <w:r w:rsidRPr="000C2942">
        <w:rPr>
          <w:rFonts w:ascii="Times New Roman" w:hAnsi="Times New Roman"/>
          <w:sz w:val="28"/>
          <w:szCs w:val="28"/>
        </w:rPr>
        <w:lastRenderedPageBreak/>
        <w:t>температуре 160°С в течение часа от момента показания термометром данной температуры или в автоклаве при давлении 1 атм. в течение 30 минут.</w:t>
      </w: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r w:rsidRPr="000C2942">
        <w:rPr>
          <w:rFonts w:ascii="Times New Roman" w:hAnsi="Times New Roman"/>
          <w:sz w:val="28"/>
          <w:szCs w:val="28"/>
        </w:rPr>
        <w:t>Перед стерилизацией бумагу и марлю нарезают кусочками, а вату сворачивают в виде шариков или тампонов нужной величины. После этого каждый вид материала в отдельности по одной или несколько штук заворачивают в плотную бумагу. При разрыве пакета стерилизованный материал следует стерилизовать повторно, так как стерильность его нарушается. Пробка ватно-марлевая для пробирок – нестерильный расходный материал, предназначенный для укупорки пробирок. Применяется в диагностических, исследовательских, аналитических лабораториях санитарного либо медицинского назначения при проведении микробиологических исследований и контроля органических сред.</w:t>
      </w:r>
    </w:p>
    <w:p w:rsidR="00992ED4" w:rsidRPr="000C2942" w:rsidRDefault="00992ED4" w:rsidP="00992ED4">
      <w:pPr>
        <w:spacing w:before="100" w:beforeAutospacing="1" w:after="100" w:afterAutospacing="1" w:line="240" w:lineRule="auto"/>
        <w:contextualSpacing/>
        <w:jc w:val="both"/>
        <w:rPr>
          <w:rFonts w:ascii="Times New Roman" w:hAnsi="Times New Roman"/>
          <w:sz w:val="28"/>
          <w:szCs w:val="28"/>
        </w:rPr>
      </w:pPr>
      <w:r w:rsidRPr="000C2942">
        <w:rPr>
          <w:rFonts w:ascii="Times New Roman" w:hAnsi="Times New Roman"/>
          <w:sz w:val="28"/>
          <w:szCs w:val="28"/>
        </w:rPr>
        <w:t>За счет фильтрующих свойств пробка ватно-марлевая для пробирок обеспечивает в лабораторную емкость доступ воздуха, лишенного посторонней микрофлоры, для возможности поддержания жизнедеятельности микроорганизмов.</w:t>
      </w:r>
    </w:p>
    <w:p w:rsidR="00992ED4" w:rsidRPr="000C2942" w:rsidRDefault="00992ED4" w:rsidP="00992ED4">
      <w:pPr>
        <w:pStyle w:val="a6"/>
        <w:contextualSpacing/>
        <w:jc w:val="both"/>
        <w:rPr>
          <w:color w:val="000000"/>
          <w:sz w:val="28"/>
          <w:szCs w:val="28"/>
        </w:rPr>
      </w:pPr>
      <w:r w:rsidRPr="000C2942">
        <w:rPr>
          <w:b/>
          <w:sz w:val="28"/>
          <w:szCs w:val="28"/>
        </w:rPr>
        <w:t>Обеззараживание патогенных культур микробов.</w:t>
      </w:r>
      <w:r w:rsidRPr="000C2942">
        <w:rPr>
          <w:sz w:val="28"/>
          <w:szCs w:val="28"/>
        </w:rPr>
        <w:t xml:space="preserve"> Пробирки и чашки, содержащие культуры микробов, не нужные для дальнейшей работы, складывают в контейнер с крышкой и сдают на обеззараживание. Культуры патогенных микробов убивают в автоклаве</w:t>
      </w:r>
      <w:r w:rsidRPr="000C2942">
        <w:rPr>
          <w:color w:val="000000"/>
          <w:sz w:val="28"/>
          <w:szCs w:val="28"/>
        </w:rPr>
        <w:t xml:space="preserve"> при давлении 1,6 атм. в течение 60 минут (126˚С), для уничтожения споровой микрофлоры – 90 минут при 2 атм. (132˚С).</w:t>
      </w:r>
    </w:p>
    <w:p w:rsidR="00992ED4" w:rsidRPr="000C2942" w:rsidRDefault="00992ED4" w:rsidP="00992ED4">
      <w:pPr>
        <w:pStyle w:val="a6"/>
        <w:contextualSpacing/>
        <w:jc w:val="both"/>
        <w:rPr>
          <w:rFonts w:eastAsia="Calibri"/>
          <w:b/>
          <w:sz w:val="28"/>
          <w:szCs w:val="28"/>
        </w:rPr>
      </w:pPr>
    </w:p>
    <w:p w:rsidR="00992ED4" w:rsidRPr="000C2942" w:rsidRDefault="00992ED4" w:rsidP="00992ED4">
      <w:pPr>
        <w:pStyle w:val="a6"/>
        <w:contextualSpacing/>
        <w:jc w:val="center"/>
        <w:rPr>
          <w:rFonts w:eastAsia="Calibri"/>
          <w:b/>
          <w:sz w:val="28"/>
          <w:szCs w:val="28"/>
        </w:rPr>
      </w:pPr>
    </w:p>
    <w:p w:rsidR="00992ED4" w:rsidRPr="000C2942" w:rsidRDefault="00992ED4" w:rsidP="00992ED4">
      <w:pPr>
        <w:pStyle w:val="a6"/>
        <w:contextualSpacing/>
        <w:jc w:val="center"/>
        <w:rPr>
          <w:color w:val="000000"/>
          <w:sz w:val="28"/>
          <w:szCs w:val="28"/>
        </w:rPr>
      </w:pPr>
      <w:r w:rsidRPr="000C2942">
        <w:rPr>
          <w:rFonts w:eastAsia="Calibri"/>
          <w:b/>
          <w:sz w:val="28"/>
          <w:szCs w:val="28"/>
        </w:rPr>
        <w:t xml:space="preserve">Правила обращения с утилизацией, разработаны в соответствии с требованиями санитарных правил и норм на основании: «Санитарно-эпидемиологические требования к обращению с медицинскими отходами </w:t>
      </w:r>
      <w:proofErr w:type="spellStart"/>
      <w:r w:rsidRPr="000C2942">
        <w:rPr>
          <w:rFonts w:eastAsia="Calibri"/>
          <w:b/>
          <w:sz w:val="28"/>
          <w:szCs w:val="28"/>
        </w:rPr>
        <w:t>СаНПиН</w:t>
      </w:r>
      <w:proofErr w:type="spellEnd"/>
      <w:r w:rsidRPr="000C2942">
        <w:rPr>
          <w:rFonts w:eastAsia="Calibri"/>
          <w:b/>
          <w:sz w:val="28"/>
          <w:szCs w:val="28"/>
        </w:rPr>
        <w:t xml:space="preserve"> 2.1.7.2790-10».</w:t>
      </w: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b/>
          <w:bCs/>
          <w:sz w:val="28"/>
          <w:szCs w:val="28"/>
        </w:rPr>
        <w:t>Класс А-</w:t>
      </w:r>
      <w:proofErr w:type="spellStart"/>
      <w:r w:rsidRPr="000C2942">
        <w:rPr>
          <w:rFonts w:ascii="Times New Roman" w:hAnsi="Times New Roman"/>
          <w:bCs/>
          <w:sz w:val="28"/>
          <w:szCs w:val="28"/>
        </w:rPr>
        <w:t>эпидемиологически</w:t>
      </w:r>
      <w:proofErr w:type="spellEnd"/>
      <w:r w:rsidRPr="000C2942">
        <w:rPr>
          <w:rFonts w:ascii="Times New Roman" w:hAnsi="Times New Roman"/>
          <w:bCs/>
          <w:sz w:val="28"/>
          <w:szCs w:val="28"/>
        </w:rPr>
        <w:t xml:space="preserve"> безопасные отходы, приближенные по составу к твердым бытовым </w:t>
      </w:r>
      <w:proofErr w:type="gramStart"/>
      <w:r w:rsidRPr="000C2942">
        <w:rPr>
          <w:rFonts w:ascii="Times New Roman" w:hAnsi="Times New Roman"/>
          <w:bCs/>
          <w:sz w:val="28"/>
          <w:szCs w:val="28"/>
        </w:rPr>
        <w:t>отходам(</w:t>
      </w:r>
      <w:proofErr w:type="gramEnd"/>
      <w:r w:rsidRPr="000C2942">
        <w:rPr>
          <w:rFonts w:ascii="Times New Roman" w:hAnsi="Times New Roman"/>
          <w:bCs/>
          <w:sz w:val="28"/>
          <w:szCs w:val="28"/>
        </w:rPr>
        <w:t>далее –ТБО): мебель, инвентарь, неисправные приборы и оборудование, не содержащие токсических элементов; неинфицированная бумага, упаковочный материал.</w:t>
      </w:r>
    </w:p>
    <w:p w:rsidR="00992ED4" w:rsidRPr="000C2942" w:rsidRDefault="00992ED4" w:rsidP="00992ED4">
      <w:pPr>
        <w:shd w:val="clear" w:color="auto" w:fill="FFFFFF"/>
        <w:spacing w:before="100" w:beforeAutospacing="1" w:after="100" w:afterAutospacing="1" w:line="240" w:lineRule="auto"/>
        <w:ind w:firstLine="227"/>
        <w:contextualSpacing/>
        <w:jc w:val="both"/>
        <w:textAlignment w:val="baseline"/>
        <w:rPr>
          <w:rFonts w:ascii="Times New Roman" w:hAnsi="Times New Roman"/>
          <w:b/>
          <w:bCs/>
          <w:sz w:val="28"/>
          <w:szCs w:val="28"/>
        </w:rPr>
      </w:pP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color w:val="333333"/>
          <w:sz w:val="28"/>
          <w:szCs w:val="28"/>
        </w:rPr>
      </w:pPr>
      <w:r w:rsidRPr="000C2942">
        <w:rPr>
          <w:rFonts w:ascii="Times New Roman" w:hAnsi="Times New Roman"/>
          <w:b/>
          <w:bCs/>
          <w:sz w:val="28"/>
          <w:szCs w:val="28"/>
        </w:rPr>
        <w:t>Класс Б-</w:t>
      </w:r>
      <w:proofErr w:type="spellStart"/>
      <w:r w:rsidRPr="000C2942">
        <w:rPr>
          <w:rFonts w:ascii="Times New Roman" w:hAnsi="Times New Roman"/>
          <w:bCs/>
          <w:sz w:val="28"/>
          <w:szCs w:val="28"/>
        </w:rPr>
        <w:t>эпидемиологически</w:t>
      </w:r>
      <w:proofErr w:type="spellEnd"/>
      <w:r w:rsidRPr="000C2942">
        <w:rPr>
          <w:rFonts w:ascii="Times New Roman" w:hAnsi="Times New Roman"/>
          <w:bCs/>
          <w:sz w:val="28"/>
          <w:szCs w:val="28"/>
        </w:rPr>
        <w:t xml:space="preserve"> опасные отходы: отходы с микроорганизмами III-IV групп патогенности(опасности), упаковка и контейнеры </w:t>
      </w:r>
      <w:proofErr w:type="spellStart"/>
      <w:r w:rsidRPr="000C2942">
        <w:rPr>
          <w:rFonts w:ascii="Times New Roman" w:hAnsi="Times New Roman"/>
          <w:bCs/>
          <w:sz w:val="28"/>
          <w:szCs w:val="28"/>
        </w:rPr>
        <w:t>изпод</w:t>
      </w:r>
      <w:proofErr w:type="spellEnd"/>
      <w:r w:rsidRPr="000C2942">
        <w:rPr>
          <w:rFonts w:ascii="Times New Roman" w:hAnsi="Times New Roman"/>
          <w:bCs/>
          <w:sz w:val="28"/>
          <w:szCs w:val="28"/>
        </w:rPr>
        <w:t xml:space="preserve"> проб.</w:t>
      </w:r>
    </w:p>
    <w:p w:rsidR="00992ED4" w:rsidRPr="000C2942" w:rsidRDefault="00992ED4" w:rsidP="00992ED4">
      <w:pPr>
        <w:shd w:val="clear" w:color="auto" w:fill="FFFFFF"/>
        <w:spacing w:before="100" w:beforeAutospacing="1" w:after="100" w:afterAutospacing="1" w:line="240" w:lineRule="auto"/>
        <w:ind w:firstLine="227"/>
        <w:contextualSpacing/>
        <w:jc w:val="both"/>
        <w:textAlignment w:val="baseline"/>
        <w:rPr>
          <w:rFonts w:ascii="Times New Roman" w:hAnsi="Times New Roman"/>
          <w:bCs/>
          <w:sz w:val="28"/>
          <w:szCs w:val="28"/>
        </w:rPr>
      </w:pP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bCs/>
          <w:sz w:val="28"/>
          <w:szCs w:val="28"/>
        </w:rPr>
      </w:pPr>
      <w:r w:rsidRPr="000C2942">
        <w:rPr>
          <w:rFonts w:ascii="Times New Roman" w:hAnsi="Times New Roman"/>
          <w:bCs/>
          <w:sz w:val="28"/>
          <w:szCs w:val="28"/>
        </w:rPr>
        <w:t>Организационная в бактериологическом отделе система сбора, временного хранения и удаления отходов является частью общих утвержденных в организации мер и состоит из следующих этапов:</w:t>
      </w:r>
    </w:p>
    <w:p w:rsidR="00992ED4" w:rsidRPr="000C2942" w:rsidRDefault="00992ED4" w:rsidP="00992ED4">
      <w:pPr>
        <w:pStyle w:val="a3"/>
        <w:numPr>
          <w:ilvl w:val="0"/>
          <w:numId w:val="17"/>
        </w:numPr>
        <w:shd w:val="clear" w:color="auto" w:fill="FFFFFF"/>
        <w:tabs>
          <w:tab w:val="clear" w:pos="708"/>
        </w:tabs>
        <w:spacing w:before="100" w:beforeAutospacing="1" w:after="100" w:afterAutospacing="1"/>
        <w:ind w:left="0" w:firstLine="227"/>
        <w:contextualSpacing/>
        <w:jc w:val="both"/>
        <w:textAlignment w:val="baseline"/>
        <w:rPr>
          <w:sz w:val="28"/>
          <w:szCs w:val="28"/>
        </w:rPr>
      </w:pPr>
      <w:r w:rsidRPr="000C2942">
        <w:rPr>
          <w:sz w:val="28"/>
          <w:szCs w:val="28"/>
        </w:rPr>
        <w:t>Сбор и хранение внутри подразделения.</w:t>
      </w:r>
    </w:p>
    <w:p w:rsidR="00992ED4" w:rsidRPr="000C2942" w:rsidRDefault="00992ED4" w:rsidP="00992ED4">
      <w:pPr>
        <w:pStyle w:val="a3"/>
        <w:numPr>
          <w:ilvl w:val="0"/>
          <w:numId w:val="17"/>
        </w:numPr>
        <w:shd w:val="clear" w:color="auto" w:fill="FFFFFF"/>
        <w:tabs>
          <w:tab w:val="clear" w:pos="708"/>
        </w:tabs>
        <w:spacing w:before="100" w:beforeAutospacing="1" w:after="100" w:afterAutospacing="1"/>
        <w:ind w:left="0" w:firstLine="227"/>
        <w:contextualSpacing/>
        <w:jc w:val="both"/>
        <w:textAlignment w:val="baseline"/>
        <w:rPr>
          <w:sz w:val="28"/>
          <w:szCs w:val="28"/>
        </w:rPr>
      </w:pPr>
      <w:r w:rsidRPr="000C2942">
        <w:rPr>
          <w:sz w:val="28"/>
          <w:szCs w:val="28"/>
        </w:rPr>
        <w:lastRenderedPageBreak/>
        <w:t>Обеззараживания/обезвреживания отходов в бактериологическом отделе.</w:t>
      </w:r>
    </w:p>
    <w:p w:rsidR="00992ED4" w:rsidRPr="000C2942" w:rsidRDefault="00992ED4" w:rsidP="00992ED4">
      <w:pPr>
        <w:pStyle w:val="a3"/>
        <w:numPr>
          <w:ilvl w:val="0"/>
          <w:numId w:val="17"/>
        </w:numPr>
        <w:shd w:val="clear" w:color="auto" w:fill="FFFFFF"/>
        <w:tabs>
          <w:tab w:val="clear" w:pos="708"/>
        </w:tabs>
        <w:spacing w:before="100" w:beforeAutospacing="1" w:after="100" w:afterAutospacing="1"/>
        <w:ind w:left="0" w:firstLine="227"/>
        <w:contextualSpacing/>
        <w:jc w:val="both"/>
        <w:textAlignment w:val="baseline"/>
        <w:rPr>
          <w:sz w:val="28"/>
          <w:szCs w:val="28"/>
        </w:rPr>
      </w:pPr>
      <w:r w:rsidRPr="000C2942">
        <w:rPr>
          <w:sz w:val="28"/>
          <w:szCs w:val="28"/>
        </w:rPr>
        <w:t>Транспортировка и загрузка в специальные контейнеры за пределы лаборатории.</w:t>
      </w:r>
    </w:p>
    <w:p w:rsidR="00992ED4" w:rsidRPr="000C2942" w:rsidRDefault="00992ED4" w:rsidP="00992ED4">
      <w:pPr>
        <w:pStyle w:val="a3"/>
        <w:numPr>
          <w:ilvl w:val="0"/>
          <w:numId w:val="17"/>
        </w:numPr>
        <w:shd w:val="clear" w:color="auto" w:fill="FFFFFF"/>
        <w:tabs>
          <w:tab w:val="clear" w:pos="708"/>
        </w:tabs>
        <w:spacing w:before="100" w:beforeAutospacing="1" w:after="100" w:afterAutospacing="1"/>
        <w:ind w:left="0" w:firstLine="227"/>
        <w:contextualSpacing/>
        <w:jc w:val="both"/>
        <w:textAlignment w:val="baseline"/>
        <w:rPr>
          <w:sz w:val="28"/>
          <w:szCs w:val="28"/>
        </w:rPr>
      </w:pPr>
      <w:r w:rsidRPr="000C2942">
        <w:rPr>
          <w:sz w:val="28"/>
          <w:szCs w:val="28"/>
        </w:rPr>
        <w:t>Транспортировка за пределы учреждения (на основании договора вывоз отходов).</w:t>
      </w:r>
    </w:p>
    <w:p w:rsidR="00992ED4" w:rsidRPr="000C2942" w:rsidRDefault="00992ED4" w:rsidP="00992ED4">
      <w:pPr>
        <w:pStyle w:val="a3"/>
        <w:numPr>
          <w:ilvl w:val="0"/>
          <w:numId w:val="17"/>
        </w:numPr>
        <w:shd w:val="clear" w:color="auto" w:fill="FFFFFF"/>
        <w:tabs>
          <w:tab w:val="clear" w:pos="708"/>
        </w:tabs>
        <w:spacing w:before="100" w:beforeAutospacing="1" w:after="100" w:afterAutospacing="1"/>
        <w:ind w:left="0" w:firstLine="227"/>
        <w:contextualSpacing/>
        <w:jc w:val="both"/>
        <w:textAlignment w:val="baseline"/>
        <w:rPr>
          <w:sz w:val="28"/>
          <w:szCs w:val="28"/>
        </w:rPr>
      </w:pPr>
      <w:r w:rsidRPr="000C2942">
        <w:rPr>
          <w:sz w:val="28"/>
          <w:szCs w:val="28"/>
        </w:rPr>
        <w:t>Организации обучения персонала правилам эпидемиологической безопасности при обращении с отходами.</w:t>
      </w: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sz w:val="28"/>
          <w:szCs w:val="28"/>
        </w:rPr>
        <w:t>В качестве тары для сбора мусора используют одноразовые пакеты с соответствующей маркировкой (цветовой и текстовой). Пакеты для отходов класса А –белого цвета, для отходов класса Б –желтого цвета. Норматив заполнения пакета не более ¾ объема, максимальная вместимость до 15кг.</w:t>
      </w: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sz w:val="28"/>
          <w:szCs w:val="28"/>
        </w:rPr>
        <w:t>Для транспортировки используют тележки и закрывающиеся контейнеры.</w:t>
      </w:r>
    </w:p>
    <w:p w:rsidR="00992ED4" w:rsidRPr="000C2942" w:rsidRDefault="00992ED4" w:rsidP="00992ED4">
      <w:pPr>
        <w:shd w:val="clear" w:color="auto" w:fill="FFFFFF"/>
        <w:spacing w:before="100" w:beforeAutospacing="1" w:after="100" w:afterAutospacing="1" w:line="240" w:lineRule="auto"/>
        <w:ind w:firstLine="227"/>
        <w:contextualSpacing/>
        <w:jc w:val="both"/>
        <w:textAlignment w:val="baseline"/>
        <w:rPr>
          <w:rFonts w:ascii="Times New Roman" w:hAnsi="Times New Roman"/>
          <w:sz w:val="28"/>
          <w:szCs w:val="28"/>
        </w:rPr>
      </w:pP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sz w:val="28"/>
          <w:szCs w:val="28"/>
        </w:rPr>
        <w:t>Контейнеры для сбора каждого вида отходов должны быть однотипны, хорошо различимы от контейнеров для отходов другого типа, снабжены плотно закрывающимися крышками.</w:t>
      </w: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sz w:val="28"/>
          <w:szCs w:val="28"/>
        </w:rPr>
        <w:t xml:space="preserve">Вывоз отходов классов А и Б осуществляется ежедневно согласно договору со специализированным учреждением. </w:t>
      </w: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sz w:val="28"/>
          <w:szCs w:val="28"/>
        </w:rPr>
        <w:t>Отходы класса Б подлежат обеззараживанию в отделе химическим и (или) физическим способами.</w:t>
      </w:r>
    </w:p>
    <w:p w:rsidR="00992ED4" w:rsidRPr="000C2942" w:rsidRDefault="00992ED4" w:rsidP="00992ED4">
      <w:pPr>
        <w:shd w:val="clear" w:color="auto" w:fill="FFFFFF"/>
        <w:spacing w:before="100" w:beforeAutospacing="1" w:after="100" w:afterAutospacing="1" w:line="240" w:lineRule="auto"/>
        <w:ind w:firstLine="227"/>
        <w:contextualSpacing/>
        <w:jc w:val="both"/>
        <w:textAlignment w:val="baseline"/>
        <w:rPr>
          <w:rFonts w:ascii="Times New Roman" w:hAnsi="Times New Roman"/>
          <w:sz w:val="28"/>
          <w:szCs w:val="28"/>
        </w:rPr>
      </w:pP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sz w:val="28"/>
          <w:szCs w:val="28"/>
        </w:rPr>
        <w:t>Для дезинфекции отходов класса Б химическим способом используют дезинфицирующие средства, зарегистрированные и разрешенные к применению на территории Российской Федерации, в концентрациях и времени экспозиции, указанных в соответствующих рекомендациях по их применению. Приготовление дезинфицирующих растворов, маркировка емкостей с дезинфицирующим раствором, соблюдение условий хранения и сроков годности контролируется в отделе ответственным лицом.</w:t>
      </w:r>
    </w:p>
    <w:p w:rsidR="00992ED4" w:rsidRPr="000C2942" w:rsidRDefault="00992ED4" w:rsidP="00992ED4">
      <w:pPr>
        <w:shd w:val="clear" w:color="auto" w:fill="FFFFFF"/>
        <w:spacing w:before="100" w:beforeAutospacing="1" w:after="100" w:afterAutospacing="1" w:line="240" w:lineRule="auto"/>
        <w:ind w:firstLine="227"/>
        <w:contextualSpacing/>
        <w:jc w:val="both"/>
        <w:textAlignment w:val="baseline"/>
        <w:rPr>
          <w:rFonts w:ascii="Times New Roman" w:hAnsi="Times New Roman"/>
          <w:sz w:val="28"/>
          <w:szCs w:val="28"/>
        </w:rPr>
      </w:pP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sz w:val="28"/>
          <w:szCs w:val="28"/>
        </w:rPr>
        <w:t>Дезинфекция отходов класса Б физическим способом осуществляется водяным насыщенным паром с избыточным давлением (</w:t>
      </w:r>
      <w:proofErr w:type="spellStart"/>
      <w:r w:rsidRPr="000C2942">
        <w:rPr>
          <w:rFonts w:ascii="Times New Roman" w:hAnsi="Times New Roman"/>
          <w:sz w:val="28"/>
          <w:szCs w:val="28"/>
        </w:rPr>
        <w:t>автоклавированием</w:t>
      </w:r>
      <w:proofErr w:type="spellEnd"/>
      <w:r w:rsidRPr="000C2942">
        <w:rPr>
          <w:rFonts w:ascii="Times New Roman" w:hAnsi="Times New Roman"/>
          <w:sz w:val="28"/>
          <w:szCs w:val="28"/>
        </w:rPr>
        <w:t>) с соблюдением режимов обеззараживания, указанным в Федеральных санитарно-эпидемиологических правилах «Безопасность работы с микроорганизмами III-IV групп патогенности (опасности) и возбудителями паразитарных болезней. СП 1.3.2322-08» (в ред. Дополнений и изменений № 1 утв. Постановлением Главного государственного санитарного врача РФ от 02.06.2009 № 42).</w:t>
      </w:r>
    </w:p>
    <w:p w:rsidR="00992ED4" w:rsidRPr="000C2942" w:rsidRDefault="00992ED4" w:rsidP="00992ED4">
      <w:pPr>
        <w:shd w:val="clear" w:color="auto" w:fill="FFFFFF"/>
        <w:spacing w:before="100" w:beforeAutospacing="1" w:after="100" w:afterAutospacing="1" w:line="240" w:lineRule="auto"/>
        <w:ind w:firstLine="227"/>
        <w:contextualSpacing/>
        <w:jc w:val="both"/>
        <w:textAlignment w:val="baseline"/>
        <w:rPr>
          <w:rFonts w:ascii="Times New Roman" w:hAnsi="Times New Roman"/>
          <w:sz w:val="28"/>
          <w:szCs w:val="28"/>
        </w:rPr>
      </w:pPr>
    </w:p>
    <w:p w:rsidR="00992ED4" w:rsidRPr="000C2942" w:rsidRDefault="00992ED4" w:rsidP="00992ED4">
      <w:pPr>
        <w:shd w:val="clear" w:color="auto" w:fill="FFFFFF"/>
        <w:spacing w:before="100" w:beforeAutospacing="1" w:after="100" w:afterAutospacing="1" w:line="240" w:lineRule="auto"/>
        <w:contextualSpacing/>
        <w:jc w:val="both"/>
        <w:textAlignment w:val="baseline"/>
        <w:rPr>
          <w:rFonts w:ascii="Times New Roman" w:hAnsi="Times New Roman"/>
          <w:sz w:val="28"/>
          <w:szCs w:val="28"/>
        </w:rPr>
      </w:pPr>
      <w:r w:rsidRPr="000C2942">
        <w:rPr>
          <w:rFonts w:ascii="Times New Roman" w:hAnsi="Times New Roman"/>
          <w:sz w:val="28"/>
          <w:szCs w:val="28"/>
        </w:rPr>
        <w:t xml:space="preserve">После аппаратного обеззараживания с применением насыщенного водяного пара и изменения </w:t>
      </w:r>
      <w:proofErr w:type="spellStart"/>
      <w:r w:rsidRPr="000C2942">
        <w:rPr>
          <w:rFonts w:ascii="Times New Roman" w:hAnsi="Times New Roman"/>
          <w:sz w:val="28"/>
          <w:szCs w:val="28"/>
        </w:rPr>
        <w:t>внешнеговида</w:t>
      </w:r>
      <w:proofErr w:type="spellEnd"/>
      <w:r w:rsidRPr="000C2942">
        <w:rPr>
          <w:rFonts w:ascii="Times New Roman" w:hAnsi="Times New Roman"/>
          <w:sz w:val="28"/>
          <w:szCs w:val="28"/>
        </w:rPr>
        <w:t xml:space="preserve"> отходов, отходы класса Б могут временно храниться, транспортироваться и </w:t>
      </w:r>
      <w:proofErr w:type="spellStart"/>
      <w:r w:rsidRPr="000C2942">
        <w:rPr>
          <w:rFonts w:ascii="Times New Roman" w:hAnsi="Times New Roman"/>
          <w:sz w:val="28"/>
          <w:szCs w:val="28"/>
        </w:rPr>
        <w:t>захораниваться</w:t>
      </w:r>
      <w:proofErr w:type="spellEnd"/>
      <w:r w:rsidRPr="000C2942">
        <w:rPr>
          <w:rFonts w:ascii="Times New Roman" w:hAnsi="Times New Roman"/>
          <w:sz w:val="28"/>
          <w:szCs w:val="28"/>
        </w:rPr>
        <w:t xml:space="preserve"> с отходами класса А. Упаковка обеззараженных медицинских отходов класса Б должна иметь маркировку, свидетельствующую о проведенном обеззараживании.</w:t>
      </w:r>
    </w:p>
    <w:p w:rsidR="00992ED4" w:rsidRPr="000C2942" w:rsidRDefault="00992ED4" w:rsidP="00992ED4">
      <w:pPr>
        <w:shd w:val="clear" w:color="auto" w:fill="FFFFFF"/>
        <w:spacing w:before="100" w:beforeAutospacing="1" w:after="100" w:afterAutospacing="1" w:line="240" w:lineRule="auto"/>
        <w:ind w:firstLine="227"/>
        <w:contextualSpacing/>
        <w:jc w:val="both"/>
        <w:textAlignment w:val="baseline"/>
        <w:rPr>
          <w:rFonts w:ascii="Times New Roman" w:hAnsi="Times New Roman"/>
          <w:sz w:val="28"/>
          <w:szCs w:val="28"/>
        </w:rPr>
      </w:pPr>
    </w:p>
    <w:p w:rsidR="00992ED4" w:rsidRPr="000C2942" w:rsidRDefault="00992ED4" w:rsidP="00992ED4">
      <w:pPr>
        <w:spacing w:before="100" w:beforeAutospacing="1" w:after="100" w:afterAutospacing="1" w:line="240" w:lineRule="auto"/>
        <w:contextualSpacing/>
        <w:jc w:val="both"/>
        <w:rPr>
          <w:rFonts w:ascii="Times New Roman" w:hAnsi="Times New Roman"/>
          <w:b/>
          <w:i/>
          <w:sz w:val="28"/>
          <w:szCs w:val="28"/>
        </w:rPr>
      </w:pPr>
      <w:r w:rsidRPr="000C2942">
        <w:rPr>
          <w:rFonts w:ascii="Times New Roman" w:hAnsi="Times New Roman"/>
          <w:sz w:val="28"/>
          <w:szCs w:val="28"/>
        </w:rPr>
        <w:t>Персонал, связанный со сбором, временным хранением и транспортированием отходов обеспечивается комплектами специальной одежды и средствами индивидуальной защиты (халаты, колпак или медицинская шапочка, перчатки, маска, фартуки, нарукавники, специальная обувь).</w:t>
      </w:r>
    </w:p>
    <w:p w:rsidR="00992ED4" w:rsidRPr="000C2942" w:rsidRDefault="00992ED4" w:rsidP="00992ED4">
      <w:pPr>
        <w:pStyle w:val="a6"/>
        <w:shd w:val="clear" w:color="auto" w:fill="FFFFFF" w:themeFill="background1"/>
        <w:ind w:left="227"/>
        <w:contextualSpacing/>
        <w:jc w:val="center"/>
        <w:rPr>
          <w:b/>
          <w:bCs/>
          <w:sz w:val="28"/>
          <w:szCs w:val="28"/>
        </w:rPr>
      </w:pPr>
      <w:r w:rsidRPr="000C2942">
        <w:rPr>
          <w:b/>
          <w:bCs/>
          <w:sz w:val="28"/>
          <w:szCs w:val="28"/>
        </w:rPr>
        <w:t>Уборка лабораторного помещения.</w:t>
      </w:r>
    </w:p>
    <w:p w:rsidR="00992ED4" w:rsidRPr="000C2942" w:rsidRDefault="00992ED4" w:rsidP="00992ED4">
      <w:pPr>
        <w:spacing w:before="100" w:beforeAutospacing="1" w:after="100" w:afterAutospacing="1" w:line="240" w:lineRule="auto"/>
        <w:contextualSpacing/>
        <w:jc w:val="both"/>
        <w:rPr>
          <w:rFonts w:ascii="Times New Roman" w:hAnsi="Times New Roman"/>
          <w:b/>
          <w:iCs/>
          <w:sz w:val="28"/>
          <w:szCs w:val="28"/>
        </w:rPr>
      </w:pPr>
      <w:r w:rsidRPr="000C2942">
        <w:rPr>
          <w:rFonts w:ascii="Times New Roman" w:hAnsi="Times New Roman"/>
          <w:sz w:val="28"/>
          <w:szCs w:val="28"/>
        </w:rPr>
        <w:t>Бактериологическую лабораторию необходимо содержать в чистоте. Следует регулярно проводить гигиеническую уборку помещений. Обеспечить полную стерильность лаборатории очень трудно и это не всегда необходимо, но значительно снизить число микроорганизмов в воздухе и на различных поверхностях в лабораторных помещениях возможно. Это достигается путем применения на практике методов дезинфекции, т.е. уничтожения возбудителей инфекционных болезней на объектах внешней среды. Пол, стены и мебель в бактериологической лаборатории обрабатывают различными дезинфицирующими растворами. Более эффективный и наиболее часто применяемый способ дезинфекции воздуха — облучение УФ-лучами с длиной волны от 200 до 400 нм. Эти лучи обладают высокой бактерицидной активностью и могут вызывать гибель не только вегетативных клеток, но и спор микроорганизмов.</w:t>
      </w:r>
    </w:p>
    <w:p w:rsidR="00992ED4" w:rsidRPr="000C2942" w:rsidRDefault="00992ED4" w:rsidP="00992ED4">
      <w:pPr>
        <w:spacing w:before="100" w:beforeAutospacing="1" w:after="100" w:afterAutospacing="1" w:line="240" w:lineRule="auto"/>
        <w:contextualSpacing/>
        <w:rPr>
          <w:rFonts w:ascii="Times New Roman" w:hAnsi="Times New Roman"/>
          <w:bCs/>
          <w:iCs/>
          <w:sz w:val="28"/>
          <w:szCs w:val="28"/>
        </w:rPr>
      </w:pPr>
    </w:p>
    <w:p w:rsidR="00992ED4" w:rsidRPr="000C2942" w:rsidRDefault="00992ED4" w:rsidP="00992ED4">
      <w:pPr>
        <w:spacing w:before="100" w:beforeAutospacing="1" w:after="100" w:afterAutospacing="1" w:line="240" w:lineRule="auto"/>
        <w:contextualSpacing/>
        <w:rPr>
          <w:rFonts w:ascii="Times New Roman" w:hAnsi="Times New Roman"/>
          <w:sz w:val="28"/>
          <w:szCs w:val="28"/>
        </w:rPr>
      </w:pPr>
      <w:r w:rsidRPr="000C2942">
        <w:rPr>
          <w:rFonts w:ascii="Times New Roman" w:hAnsi="Times New Roman"/>
          <w:bCs/>
          <w:iCs/>
          <w:sz w:val="28"/>
          <w:szCs w:val="28"/>
        </w:rPr>
        <w:t xml:space="preserve">Проводила участие в санитарно-противоэпидемических мероприятиях, т.е. проведение дезинфекции рабочего кабинета, дезинфекция стен, поверхностей столов и оборудования производилась дезинфицирующими средствами моющим </w:t>
      </w:r>
      <w:proofErr w:type="gramStart"/>
      <w:r w:rsidRPr="000C2942">
        <w:rPr>
          <w:rFonts w:ascii="Times New Roman" w:hAnsi="Times New Roman"/>
          <w:bCs/>
          <w:iCs/>
          <w:sz w:val="28"/>
          <w:szCs w:val="28"/>
        </w:rPr>
        <w:t>эффектом.</w:t>
      </w:r>
      <w:r w:rsidRPr="000C2942">
        <w:rPr>
          <w:rFonts w:ascii="Times New Roman" w:hAnsi="Times New Roman"/>
          <w:sz w:val="28"/>
          <w:szCs w:val="28"/>
        </w:rPr>
        <w:t>.</w:t>
      </w:r>
      <w:proofErr w:type="gramEnd"/>
    </w:p>
    <w:p w:rsidR="00BF74B1" w:rsidRDefault="00BF74B1" w:rsidP="00992ED4">
      <w:pPr>
        <w:spacing w:before="100" w:beforeAutospacing="1" w:after="100" w:afterAutospacing="1" w:line="240" w:lineRule="auto"/>
        <w:contextualSpacing/>
        <w:rPr>
          <w:rFonts w:ascii="Times New Roman" w:hAnsi="Times New Roman"/>
          <w:sz w:val="24"/>
          <w:szCs w:val="24"/>
        </w:rPr>
      </w:pPr>
    </w:p>
    <w:p w:rsidR="00BF74B1" w:rsidRDefault="00BF74B1" w:rsidP="00992ED4">
      <w:pPr>
        <w:spacing w:before="100" w:beforeAutospacing="1" w:after="100" w:afterAutospacing="1" w:line="240" w:lineRule="auto"/>
        <w:contextualSpacing/>
        <w:rPr>
          <w:rFonts w:ascii="Times New Roman" w:hAnsi="Times New Roman"/>
          <w:sz w:val="24"/>
          <w:szCs w:val="24"/>
        </w:rPr>
      </w:pPr>
    </w:p>
    <w:p w:rsidR="00E7733A" w:rsidRPr="00E7733A" w:rsidRDefault="00E7733A" w:rsidP="00E7733A">
      <w:pPr>
        <w:rPr>
          <w:rFonts w:ascii="Times New Roman" w:hAnsi="Times New Roman"/>
          <w:b/>
          <w:sz w:val="28"/>
          <w:szCs w:val="28"/>
        </w:rPr>
      </w:pPr>
      <w:r w:rsidRPr="00E7733A">
        <w:rPr>
          <w:rFonts w:ascii="Times New Roman" w:hAnsi="Times New Roman"/>
          <w:b/>
          <w:sz w:val="28"/>
          <w:szCs w:val="28"/>
        </w:rPr>
        <w:t>В рамках практики «волонтер-медик» я измерял температуру и при входе брызгал антисептик на руку приходящих пациентов.</w:t>
      </w:r>
    </w:p>
    <w:p w:rsidR="00BF74B1" w:rsidRPr="00E7733A" w:rsidRDefault="00BF74B1" w:rsidP="00992ED4">
      <w:pPr>
        <w:spacing w:before="100" w:beforeAutospacing="1" w:after="100" w:afterAutospacing="1" w:line="240" w:lineRule="auto"/>
        <w:contextualSpacing/>
        <w:rPr>
          <w:rFonts w:ascii="Times New Roman" w:hAnsi="Times New Roman"/>
          <w:b/>
          <w:sz w:val="28"/>
          <w:szCs w:val="28"/>
        </w:rPr>
      </w:pPr>
    </w:p>
    <w:p w:rsidR="00BF74B1" w:rsidRPr="00E7733A" w:rsidRDefault="00BF74B1" w:rsidP="00992ED4">
      <w:pPr>
        <w:spacing w:before="100" w:beforeAutospacing="1" w:after="100" w:afterAutospacing="1" w:line="240" w:lineRule="auto"/>
        <w:contextualSpacing/>
        <w:rPr>
          <w:rFonts w:ascii="Times New Roman" w:hAnsi="Times New Roman"/>
          <w:sz w:val="28"/>
          <w:szCs w:val="28"/>
        </w:rPr>
      </w:pPr>
    </w:p>
    <w:p w:rsidR="00BF74B1" w:rsidRPr="00E7733A" w:rsidRDefault="00BF74B1" w:rsidP="00992ED4">
      <w:pPr>
        <w:spacing w:before="100" w:beforeAutospacing="1" w:after="100" w:afterAutospacing="1" w:line="240" w:lineRule="auto"/>
        <w:contextualSpacing/>
        <w:rPr>
          <w:rFonts w:ascii="Times New Roman" w:hAnsi="Times New Roman"/>
          <w:sz w:val="28"/>
          <w:szCs w:val="28"/>
        </w:rPr>
      </w:pPr>
    </w:p>
    <w:p w:rsidR="00BF74B1" w:rsidRPr="00E7733A" w:rsidRDefault="00BF74B1" w:rsidP="00992ED4">
      <w:pPr>
        <w:spacing w:before="100" w:beforeAutospacing="1" w:after="100" w:afterAutospacing="1" w:line="240" w:lineRule="auto"/>
        <w:contextualSpacing/>
        <w:rPr>
          <w:rFonts w:ascii="Times New Roman" w:hAnsi="Times New Roman"/>
          <w:sz w:val="28"/>
          <w:szCs w:val="28"/>
        </w:rPr>
        <w:sectPr w:rsidR="00BF74B1" w:rsidRPr="00E7733A" w:rsidSect="00917FB4">
          <w:pgSz w:w="11906" w:h="16838"/>
          <w:pgMar w:top="992" w:right="851" w:bottom="1134" w:left="1701" w:header="709" w:footer="709" w:gutter="0"/>
          <w:cols w:space="708"/>
          <w:docGrid w:linePitch="360"/>
        </w:sectPr>
      </w:pPr>
    </w:p>
    <w:p w:rsidR="00326EA8" w:rsidRPr="00326EA8" w:rsidRDefault="00326EA8" w:rsidP="00326EA8">
      <w:pPr>
        <w:rPr>
          <w:rFonts w:ascii="Times New Roman" w:hAnsi="Times New Roman"/>
          <w:b/>
          <w:sz w:val="24"/>
          <w:szCs w:val="24"/>
        </w:rPr>
      </w:pPr>
    </w:p>
    <w:sectPr w:rsidR="00326EA8" w:rsidRPr="00326EA8" w:rsidSect="005C3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675"/>
    <w:multiLevelType w:val="hybridMultilevel"/>
    <w:tmpl w:val="2976F9FA"/>
    <w:lvl w:ilvl="0" w:tplc="DB2CA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121AD6"/>
    <w:multiLevelType w:val="hybridMultilevel"/>
    <w:tmpl w:val="AAA03862"/>
    <w:lvl w:ilvl="0" w:tplc="142430E2">
      <w:start w:val="1"/>
      <w:numFmt w:val="decimal"/>
      <w:lvlText w:val="%1."/>
      <w:lvlJc w:val="left"/>
      <w:pPr>
        <w:ind w:left="1407" w:hanging="4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C700DF"/>
    <w:multiLevelType w:val="hybridMultilevel"/>
    <w:tmpl w:val="80162D00"/>
    <w:lvl w:ilvl="0" w:tplc="BAE8CEB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C20112"/>
    <w:multiLevelType w:val="hybridMultilevel"/>
    <w:tmpl w:val="5BE49394"/>
    <w:lvl w:ilvl="0" w:tplc="0419000B">
      <w:start w:val="1"/>
      <w:numFmt w:val="bullet"/>
      <w:lvlText w:val=""/>
      <w:lvlJc w:val="left"/>
      <w:pPr>
        <w:ind w:left="720" w:hanging="360"/>
      </w:pPr>
      <w:rPr>
        <w:rFonts w:ascii="Wingdings" w:hAnsi="Wingdings" w:hint="default"/>
      </w:rPr>
    </w:lvl>
    <w:lvl w:ilvl="1" w:tplc="F81833D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148DA"/>
    <w:multiLevelType w:val="hybridMultilevel"/>
    <w:tmpl w:val="0EDA21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685ABA"/>
    <w:multiLevelType w:val="hybridMultilevel"/>
    <w:tmpl w:val="1ABCF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2372C"/>
    <w:multiLevelType w:val="hybridMultilevel"/>
    <w:tmpl w:val="28FA5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4A1F97"/>
    <w:multiLevelType w:val="hybridMultilevel"/>
    <w:tmpl w:val="2090B7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0331AA5"/>
    <w:multiLevelType w:val="hybridMultilevel"/>
    <w:tmpl w:val="E31A1AD4"/>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432A6267"/>
    <w:multiLevelType w:val="hybridMultilevel"/>
    <w:tmpl w:val="CEF89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885426"/>
    <w:multiLevelType w:val="hybridMultilevel"/>
    <w:tmpl w:val="EB7A531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4A19603D"/>
    <w:multiLevelType w:val="hybridMultilevel"/>
    <w:tmpl w:val="A19E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11457"/>
    <w:multiLevelType w:val="hybridMultilevel"/>
    <w:tmpl w:val="F75057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EF05782"/>
    <w:multiLevelType w:val="multilevel"/>
    <w:tmpl w:val="55C60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6551BEB"/>
    <w:multiLevelType w:val="hybridMultilevel"/>
    <w:tmpl w:val="85D4B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F00FC"/>
    <w:multiLevelType w:val="hybridMultilevel"/>
    <w:tmpl w:val="BFD010D2"/>
    <w:lvl w:ilvl="0" w:tplc="0419000B">
      <w:start w:val="1"/>
      <w:numFmt w:val="bullet"/>
      <w:lvlText w:val=""/>
      <w:lvlJc w:val="left"/>
      <w:pPr>
        <w:tabs>
          <w:tab w:val="num" w:pos="720"/>
        </w:tabs>
        <w:ind w:left="720" w:hanging="360"/>
      </w:pPr>
      <w:rPr>
        <w:rFonts w:ascii="Wingdings" w:hAnsi="Wingdings" w:hint="default"/>
      </w:rPr>
    </w:lvl>
    <w:lvl w:ilvl="1" w:tplc="6B7862DE" w:tentative="1">
      <w:start w:val="1"/>
      <w:numFmt w:val="bullet"/>
      <w:lvlText w:val="•"/>
      <w:lvlJc w:val="left"/>
      <w:pPr>
        <w:tabs>
          <w:tab w:val="num" w:pos="1440"/>
        </w:tabs>
        <w:ind w:left="1440" w:hanging="360"/>
      </w:pPr>
      <w:rPr>
        <w:rFonts w:ascii="Times New Roman" w:hAnsi="Times New Roman" w:hint="default"/>
      </w:rPr>
    </w:lvl>
    <w:lvl w:ilvl="2" w:tplc="72E8CC04" w:tentative="1">
      <w:start w:val="1"/>
      <w:numFmt w:val="bullet"/>
      <w:lvlText w:val="•"/>
      <w:lvlJc w:val="left"/>
      <w:pPr>
        <w:tabs>
          <w:tab w:val="num" w:pos="2160"/>
        </w:tabs>
        <w:ind w:left="2160" w:hanging="360"/>
      </w:pPr>
      <w:rPr>
        <w:rFonts w:ascii="Times New Roman" w:hAnsi="Times New Roman" w:hint="default"/>
      </w:rPr>
    </w:lvl>
    <w:lvl w:ilvl="3" w:tplc="6538A56E" w:tentative="1">
      <w:start w:val="1"/>
      <w:numFmt w:val="bullet"/>
      <w:lvlText w:val="•"/>
      <w:lvlJc w:val="left"/>
      <w:pPr>
        <w:tabs>
          <w:tab w:val="num" w:pos="2880"/>
        </w:tabs>
        <w:ind w:left="2880" w:hanging="360"/>
      </w:pPr>
      <w:rPr>
        <w:rFonts w:ascii="Times New Roman" w:hAnsi="Times New Roman" w:hint="default"/>
      </w:rPr>
    </w:lvl>
    <w:lvl w:ilvl="4" w:tplc="0F80009A" w:tentative="1">
      <w:start w:val="1"/>
      <w:numFmt w:val="bullet"/>
      <w:lvlText w:val="•"/>
      <w:lvlJc w:val="left"/>
      <w:pPr>
        <w:tabs>
          <w:tab w:val="num" w:pos="3600"/>
        </w:tabs>
        <w:ind w:left="3600" w:hanging="360"/>
      </w:pPr>
      <w:rPr>
        <w:rFonts w:ascii="Times New Roman" w:hAnsi="Times New Roman" w:hint="default"/>
      </w:rPr>
    </w:lvl>
    <w:lvl w:ilvl="5" w:tplc="66DA411C" w:tentative="1">
      <w:start w:val="1"/>
      <w:numFmt w:val="bullet"/>
      <w:lvlText w:val="•"/>
      <w:lvlJc w:val="left"/>
      <w:pPr>
        <w:tabs>
          <w:tab w:val="num" w:pos="4320"/>
        </w:tabs>
        <w:ind w:left="4320" w:hanging="360"/>
      </w:pPr>
      <w:rPr>
        <w:rFonts w:ascii="Times New Roman" w:hAnsi="Times New Roman" w:hint="default"/>
      </w:rPr>
    </w:lvl>
    <w:lvl w:ilvl="6" w:tplc="1A94F7C2" w:tentative="1">
      <w:start w:val="1"/>
      <w:numFmt w:val="bullet"/>
      <w:lvlText w:val="•"/>
      <w:lvlJc w:val="left"/>
      <w:pPr>
        <w:tabs>
          <w:tab w:val="num" w:pos="5040"/>
        </w:tabs>
        <w:ind w:left="5040" w:hanging="360"/>
      </w:pPr>
      <w:rPr>
        <w:rFonts w:ascii="Times New Roman" w:hAnsi="Times New Roman" w:hint="default"/>
      </w:rPr>
    </w:lvl>
    <w:lvl w:ilvl="7" w:tplc="54FCCD56" w:tentative="1">
      <w:start w:val="1"/>
      <w:numFmt w:val="bullet"/>
      <w:lvlText w:val="•"/>
      <w:lvlJc w:val="left"/>
      <w:pPr>
        <w:tabs>
          <w:tab w:val="num" w:pos="5760"/>
        </w:tabs>
        <w:ind w:left="5760" w:hanging="360"/>
      </w:pPr>
      <w:rPr>
        <w:rFonts w:ascii="Times New Roman" w:hAnsi="Times New Roman" w:hint="default"/>
      </w:rPr>
    </w:lvl>
    <w:lvl w:ilvl="8" w:tplc="14B4AF2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DC03CC"/>
    <w:multiLevelType w:val="hybridMultilevel"/>
    <w:tmpl w:val="BA0CF55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6"/>
  </w:num>
  <w:num w:numId="5">
    <w:abstractNumId w:val="10"/>
  </w:num>
  <w:num w:numId="6">
    <w:abstractNumId w:val="9"/>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0"/>
  </w:num>
  <w:num w:numId="12">
    <w:abstractNumId w:val="8"/>
  </w:num>
  <w:num w:numId="13">
    <w:abstractNumId w:val="4"/>
  </w:num>
  <w:num w:numId="14">
    <w:abstractNumId w:val="3"/>
  </w:num>
  <w:num w:numId="15">
    <w:abstractNumId w:val="13"/>
  </w:num>
  <w:num w:numId="16">
    <w:abstractNumId w:val="15"/>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3E9A"/>
    <w:rsid w:val="000C2942"/>
    <w:rsid w:val="00206665"/>
    <w:rsid w:val="002828ED"/>
    <w:rsid w:val="002C7278"/>
    <w:rsid w:val="00326EA8"/>
    <w:rsid w:val="00343E9A"/>
    <w:rsid w:val="005C3CDE"/>
    <w:rsid w:val="006133D3"/>
    <w:rsid w:val="00791878"/>
    <w:rsid w:val="00832FE6"/>
    <w:rsid w:val="00992ED4"/>
    <w:rsid w:val="00A6227A"/>
    <w:rsid w:val="00BB548C"/>
    <w:rsid w:val="00BC461E"/>
    <w:rsid w:val="00BF74B1"/>
    <w:rsid w:val="00C406DC"/>
    <w:rsid w:val="00D13886"/>
    <w:rsid w:val="00D62A5B"/>
    <w:rsid w:val="00E10A88"/>
    <w:rsid w:val="00E7733A"/>
    <w:rsid w:val="00FC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95429-0A36-4B24-B8E1-A9554B45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9A"/>
    <w:rPr>
      <w:rFonts w:ascii="Calibri" w:eastAsia="Times New Roman" w:hAnsi="Calibri" w:cs="Times New Roman"/>
    </w:rPr>
  </w:style>
  <w:style w:type="paragraph" w:styleId="1">
    <w:name w:val="heading 1"/>
    <w:basedOn w:val="a"/>
    <w:next w:val="a"/>
    <w:link w:val="10"/>
    <w:uiPriority w:val="9"/>
    <w:qFormat/>
    <w:rsid w:val="00326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43E9A"/>
    <w:pPr>
      <w:keepNext/>
      <w:spacing w:after="0" w:line="240" w:lineRule="auto"/>
      <w:ind w:firstLine="567"/>
      <w:jc w:val="both"/>
      <w:outlineLvl w:val="1"/>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43E9A"/>
    <w:rPr>
      <w:rFonts w:ascii="Times New Roman" w:eastAsia="Times New Roman" w:hAnsi="Times New Roman" w:cs="Times New Roman"/>
      <w:sz w:val="20"/>
      <w:szCs w:val="20"/>
      <w:lang w:eastAsia="ru-RU"/>
    </w:rPr>
  </w:style>
  <w:style w:type="paragraph" w:styleId="21">
    <w:name w:val="Body Text 2"/>
    <w:basedOn w:val="a"/>
    <w:link w:val="22"/>
    <w:uiPriority w:val="99"/>
    <w:rsid w:val="00343E9A"/>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rsid w:val="00343E9A"/>
    <w:rPr>
      <w:rFonts w:ascii="Times New Roman" w:eastAsia="Times New Roman" w:hAnsi="Times New Roman" w:cs="Times New Roman"/>
      <w:sz w:val="24"/>
      <w:szCs w:val="24"/>
      <w:lang w:eastAsia="ru-RU"/>
    </w:rPr>
  </w:style>
  <w:style w:type="paragraph" w:styleId="a3">
    <w:name w:val="List Paragraph"/>
    <w:basedOn w:val="a"/>
    <w:uiPriority w:val="34"/>
    <w:qFormat/>
    <w:rsid w:val="00832FE6"/>
    <w:pPr>
      <w:tabs>
        <w:tab w:val="left" w:pos="708"/>
      </w:tabs>
      <w:spacing w:after="0" w:line="240" w:lineRule="auto"/>
      <w:ind w:left="720"/>
    </w:pPr>
    <w:rPr>
      <w:rFonts w:ascii="Times New Roman" w:hAnsi="Times New Roman"/>
      <w:sz w:val="24"/>
      <w:szCs w:val="24"/>
      <w:lang w:eastAsia="ru-RU"/>
    </w:rPr>
  </w:style>
  <w:style w:type="character" w:customStyle="1" w:styleId="10">
    <w:name w:val="Заголовок 1 Знак"/>
    <w:basedOn w:val="a0"/>
    <w:link w:val="1"/>
    <w:uiPriority w:val="9"/>
    <w:rsid w:val="00326EA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326EA8"/>
  </w:style>
  <w:style w:type="paragraph" w:customStyle="1" w:styleId="txt">
    <w:name w:val="txt"/>
    <w:basedOn w:val="a"/>
    <w:rsid w:val="00326EA8"/>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326E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EA8"/>
    <w:rPr>
      <w:rFonts w:ascii="Tahoma" w:eastAsia="Times New Roman" w:hAnsi="Tahoma" w:cs="Tahoma"/>
      <w:sz w:val="16"/>
      <w:szCs w:val="16"/>
    </w:rPr>
  </w:style>
  <w:style w:type="paragraph" w:styleId="a6">
    <w:name w:val="Normal (Web)"/>
    <w:basedOn w:val="a"/>
    <w:uiPriority w:val="99"/>
    <w:unhideWhenUsed/>
    <w:rsid w:val="00992ED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34</Pages>
  <Words>8294</Words>
  <Characters>47278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Бальжыням</cp:lastModifiedBy>
  <cp:revision>35</cp:revision>
  <dcterms:created xsi:type="dcterms:W3CDTF">2020-11-18T13:33:00Z</dcterms:created>
  <dcterms:modified xsi:type="dcterms:W3CDTF">2020-11-23T15:59:00Z</dcterms:modified>
</cp:coreProperties>
</file>