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D9" w:rsidRPr="00CF3D86" w:rsidRDefault="008700D9" w:rsidP="008700D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Убедительная просьба – ответы писать от руки, проверять в каком виде вы мне отправили ваш ответ (не в перевернутом виде!), таблицы, схемы тоже от руки и, ГЛАВНОЕ, пишите своими словами, исключите книжные фразы и ссылки на Интернет сайты!</w:t>
      </w:r>
    </w:p>
    <w:p w:rsidR="008700D9" w:rsidRPr="00CF3D86" w:rsidRDefault="008700D9" w:rsidP="008700D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При невыполнении указанных просьб вы будете иметь неудовлетворительную оценку без возможности объяснения этой оценки.</w:t>
      </w:r>
    </w:p>
    <w:p w:rsidR="008700D9" w:rsidRDefault="008700D9" w:rsidP="00870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700D9" w:rsidRDefault="008700D9" w:rsidP="00870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8700D9" w:rsidRDefault="008700D9" w:rsidP="00870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ТЕСТИРОВАНИЕ. Укажите правильные ответы!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1. ВЕТВЬ, ОТХОДЯЩАЯ ОТ ПОДКЛЮЧИЧНОЙ АРТЕРИИ ДО МЕЖЛЕСТНИЧНОГО ПРОМЕЖУТКА - ЭТО: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поперечная артерия шеи;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2) реберно-шейн</w:t>
      </w:r>
      <w:r>
        <w:rPr>
          <w:rFonts w:ascii="Times New Roman" w:hAnsi="Times New Roman" w:cs="Times New Roman"/>
          <w:sz w:val="24"/>
          <w:szCs w:val="24"/>
        </w:rPr>
        <w:t xml:space="preserve">ый ствол;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-шейный ствол; 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4) глубокая артерия шеи;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2. ВЕТВЬЮ ПОДКЛЮЧИЧНОЙ АРТЕРИИ ПО ВЫХОДЕ ЕЕ ИЗ МЕЖЛЕСТНИЧНОГО ПРОМЕЖУТКА ЯВЛЯЕТСЯ1) ПОПЕРЕЧНАЯ АРТЕРИЯ ШЕИ2) РЕБЕРНО-ШЕЙНЫЙ СТВОЛ3) НАДКЛЮЧИЧНАЯ АРТЕРИЯ4) ПОВЕРХНОСТНАЯ ШЕЙНАЯ АРТЕРИЯ: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поперечная артерия шеи;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реберно-шейный ствол;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3) надключична</w:t>
      </w:r>
      <w:r>
        <w:rPr>
          <w:rFonts w:ascii="Times New Roman" w:hAnsi="Times New Roman" w:cs="Times New Roman"/>
          <w:sz w:val="24"/>
          <w:szCs w:val="24"/>
        </w:rPr>
        <w:t xml:space="preserve">я артерия; 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4) поверхностная шейная артерия;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3. В МЕЖЛЕСТНИЧНОМ ПРОМЕЖУТКЕ ОТ ПОДКЛЮЧИЧНОЙ АРТЕРИИ ОТХОДИТ: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поверхностная шейная артерия;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2) надключичная артерия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3) реберно-шейный ствол; 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700D9">
        <w:rPr>
          <w:rFonts w:ascii="Times New Roman" w:hAnsi="Times New Roman" w:cs="Times New Roman"/>
          <w:sz w:val="24"/>
          <w:szCs w:val="24"/>
        </w:rPr>
        <w:t>щито</w:t>
      </w:r>
      <w:proofErr w:type="spellEnd"/>
      <w:r w:rsidRPr="008700D9">
        <w:rPr>
          <w:rFonts w:ascii="Times New Roman" w:hAnsi="Times New Roman" w:cs="Times New Roman"/>
          <w:sz w:val="24"/>
          <w:szCs w:val="24"/>
        </w:rPr>
        <w:t>-шейный ствол;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4. ЩИТОВИДНЫЕ АРТЕРИИ ОТХОДЯТ: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-шейного ствола;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2) от позвоночной артерии;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3) от реберно-шейного ствола; 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4) от поперечной артерии шеи;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5. НА УРОВНЕ ГРУДНОГО ТРЕУГОЛЬНИКА ОТ ПОДМЫШЕЧНОЙ АРТЕРИИ ОТХОДИТ: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подлопаточная артерия;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700D9">
        <w:rPr>
          <w:rFonts w:ascii="Times New Roman" w:hAnsi="Times New Roman" w:cs="Times New Roman"/>
          <w:sz w:val="24"/>
          <w:szCs w:val="24"/>
        </w:rPr>
        <w:t>грудо</w:t>
      </w:r>
      <w:proofErr w:type="spellEnd"/>
      <w:r w:rsidRPr="008700D9">
        <w:rPr>
          <w:rFonts w:ascii="Times New Roman" w:hAnsi="Times New Roman" w:cs="Times New Roman"/>
          <w:sz w:val="24"/>
          <w:szCs w:val="24"/>
        </w:rPr>
        <w:t>-акромиальна</w:t>
      </w:r>
      <w:r>
        <w:rPr>
          <w:rFonts w:ascii="Times New Roman" w:hAnsi="Times New Roman" w:cs="Times New Roman"/>
          <w:sz w:val="24"/>
          <w:szCs w:val="24"/>
        </w:rPr>
        <w:t xml:space="preserve">я артерия;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латеральная грудная артерия; 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4) верхняя грудная артерия;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D9" w:rsidRDefault="008700D9" w:rsidP="00870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8700D9">
        <w:rPr>
          <w:rFonts w:ascii="Times New Roman" w:hAnsi="Times New Roman" w:cs="Times New Roman"/>
          <w:b/>
          <w:sz w:val="24"/>
          <w:szCs w:val="24"/>
          <w:u w:val="single"/>
        </w:rPr>
        <w:t>Схематично нарисуйте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отделы подключичной артерии. Укажите их топографию!</w:t>
      </w:r>
    </w:p>
    <w:p w:rsidR="008700D9" w:rsidRDefault="008700D9" w:rsidP="00870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Опишите кровоснабжение плечевого сустава (как называются ветви, идущие к суставу, откуда они берут свое начало и что кровоснабжают?).</w:t>
      </w:r>
    </w:p>
    <w:p w:rsidR="008700D9" w:rsidRDefault="008700D9" w:rsidP="00870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4. </w:t>
      </w:r>
      <w:r w:rsidRPr="008700D9">
        <w:rPr>
          <w:rFonts w:ascii="Times New Roman" w:hAnsi="Times New Roman" w:cs="Times New Roman"/>
          <w:b/>
          <w:sz w:val="24"/>
          <w:szCs w:val="24"/>
          <w:u w:val="single"/>
        </w:rPr>
        <w:t>Нарисовать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поверхностную ладонную дугу, описать ее, не используя книгу, подписать все сосуды по-латыни.</w:t>
      </w:r>
    </w:p>
    <w:p w:rsidR="008D37E4" w:rsidRDefault="008700D9" w:rsidP="00870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5. Представьте в виде </w:t>
      </w:r>
      <w:r w:rsidRPr="008700D9">
        <w:rPr>
          <w:rFonts w:ascii="Times New Roman" w:hAnsi="Times New Roman" w:cs="Times New Roman"/>
          <w:b/>
          <w:sz w:val="24"/>
          <w:szCs w:val="24"/>
          <w:u w:val="single"/>
        </w:rPr>
        <w:t>схемы (от руки)</w:t>
      </w:r>
      <w:r>
        <w:rPr>
          <w:rFonts w:ascii="Times New Roman" w:hAnsi="Times New Roman" w:cs="Times New Roman"/>
          <w:b/>
          <w:sz w:val="24"/>
          <w:szCs w:val="24"/>
        </w:rPr>
        <w:t xml:space="preserve"> кровоснабжение локтевого сустава.</w:t>
      </w:r>
    </w:p>
    <w:p w:rsidR="008D37E4" w:rsidRDefault="008D37E4" w:rsidP="00870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 Придумайте 2 ситуационные задачи с 2-мя вопросами и ответами по теме занятия.</w:t>
      </w:r>
    </w:p>
    <w:p w:rsidR="008700D9" w:rsidRDefault="008700D9" w:rsidP="0087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031A26" w:rsidRDefault="00031A26" w:rsidP="008700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0D9" w:rsidRDefault="008700D9" w:rsidP="00870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8700D9" w:rsidRDefault="008700D9" w:rsidP="00870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ТЕСТИРОВАНИЕ. Укажите правильные ответы!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700D9">
        <w:rPr>
          <w:rFonts w:ascii="Times New Roman" w:hAnsi="Times New Roman" w:cs="Times New Roman"/>
          <w:sz w:val="24"/>
          <w:szCs w:val="24"/>
        </w:rPr>
        <w:t xml:space="preserve">. НА УРОВНЕ ПОДГРУДНОГО ТРЕУГОЛЬНИКА ОТ ПОДМЫШЕЧНОЙ АРТЕРИИ ОТХОДИТ: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латеральная грудная артерия;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верхняя грудная артерия;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подлопаточная артерия; 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700D9">
        <w:rPr>
          <w:rFonts w:ascii="Times New Roman" w:hAnsi="Times New Roman" w:cs="Times New Roman"/>
          <w:sz w:val="24"/>
          <w:szCs w:val="24"/>
        </w:rPr>
        <w:t>грудо</w:t>
      </w:r>
      <w:proofErr w:type="spellEnd"/>
      <w:r w:rsidRPr="008700D9">
        <w:rPr>
          <w:rFonts w:ascii="Times New Roman" w:hAnsi="Times New Roman" w:cs="Times New Roman"/>
          <w:sz w:val="24"/>
          <w:szCs w:val="24"/>
        </w:rPr>
        <w:t>-акромиальная артерия;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700D9">
        <w:rPr>
          <w:rFonts w:ascii="Times New Roman" w:hAnsi="Times New Roman" w:cs="Times New Roman"/>
          <w:sz w:val="24"/>
          <w:szCs w:val="24"/>
        </w:rPr>
        <w:t xml:space="preserve">. ВЕТВЬ ПОДМЫШЕЧНОЙ АРТЕРИИ, УЧАСТВУЮЩАЯ В КРОВОСНАБЖЕНИИ ПЛЕЧЕВОГО СУСТАВА- ЭТО: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1) передняя артер</w:t>
      </w:r>
      <w:r>
        <w:rPr>
          <w:rFonts w:ascii="Times New Roman" w:hAnsi="Times New Roman" w:cs="Times New Roman"/>
          <w:sz w:val="24"/>
          <w:szCs w:val="24"/>
        </w:rPr>
        <w:t xml:space="preserve">ия, огибающая плечевую кость;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2) латеральная артер</w:t>
      </w:r>
      <w:r>
        <w:rPr>
          <w:rFonts w:ascii="Times New Roman" w:hAnsi="Times New Roman" w:cs="Times New Roman"/>
          <w:sz w:val="24"/>
          <w:szCs w:val="24"/>
        </w:rPr>
        <w:t xml:space="preserve">ия, огибающая плечевую кость;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латеральная грудная артерия; 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700D9">
        <w:rPr>
          <w:rFonts w:ascii="Times New Roman" w:hAnsi="Times New Roman" w:cs="Times New Roman"/>
          <w:sz w:val="24"/>
          <w:szCs w:val="24"/>
        </w:rPr>
        <w:t>грудоспинная</w:t>
      </w:r>
      <w:proofErr w:type="spellEnd"/>
      <w:r w:rsidRPr="008700D9">
        <w:rPr>
          <w:rFonts w:ascii="Times New Roman" w:hAnsi="Times New Roman" w:cs="Times New Roman"/>
          <w:sz w:val="24"/>
          <w:szCs w:val="24"/>
        </w:rPr>
        <w:t xml:space="preserve"> артерия;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00D9">
        <w:rPr>
          <w:rFonts w:ascii="Times New Roman" w:hAnsi="Times New Roman" w:cs="Times New Roman"/>
          <w:sz w:val="24"/>
          <w:szCs w:val="24"/>
        </w:rPr>
        <w:t xml:space="preserve">. ВЕТВЬЮ ПЛЕЧЕВОЙ АРТЕРИИ ЯВЛЯЕТСЯ: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1) задняя артер</w:t>
      </w:r>
      <w:r>
        <w:rPr>
          <w:rFonts w:ascii="Times New Roman" w:hAnsi="Times New Roman" w:cs="Times New Roman"/>
          <w:sz w:val="24"/>
          <w:szCs w:val="24"/>
        </w:rPr>
        <w:t xml:space="preserve">ия, огибающая плечевую кость;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2) передняя артер</w:t>
      </w:r>
      <w:r>
        <w:rPr>
          <w:rFonts w:ascii="Times New Roman" w:hAnsi="Times New Roman" w:cs="Times New Roman"/>
          <w:sz w:val="24"/>
          <w:szCs w:val="24"/>
        </w:rPr>
        <w:t xml:space="preserve">ия, огибающая плечевую кость;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3) верхняя лок</w:t>
      </w:r>
      <w:r>
        <w:rPr>
          <w:rFonts w:ascii="Times New Roman" w:hAnsi="Times New Roman" w:cs="Times New Roman"/>
          <w:sz w:val="24"/>
          <w:szCs w:val="24"/>
        </w:rPr>
        <w:t xml:space="preserve">тевая коллатеральная артерия; 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4) возвратная лучевая артерия;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00D9">
        <w:rPr>
          <w:rFonts w:ascii="Times New Roman" w:hAnsi="Times New Roman" w:cs="Times New Roman"/>
          <w:sz w:val="24"/>
          <w:szCs w:val="24"/>
        </w:rPr>
        <w:t xml:space="preserve">. ВЕТВЬ ЛУЧЕВОЙ АРТЕРИИ, УЧАСТВУЮЩАЯ В ФОРМИРОВАНИИ АРТЕРИАЛЬНОЙ СЕТИ ЛОКТЕВОГО СУСТАВА - ЭТО: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1) ко</w:t>
      </w:r>
      <w:r>
        <w:rPr>
          <w:rFonts w:ascii="Times New Roman" w:hAnsi="Times New Roman" w:cs="Times New Roman"/>
          <w:sz w:val="24"/>
          <w:szCs w:val="24"/>
        </w:rPr>
        <w:t xml:space="preserve">ллатеральная лучевая артерия;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возвратная лучевая артерия;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3) ко</w:t>
      </w:r>
      <w:r>
        <w:rPr>
          <w:rFonts w:ascii="Times New Roman" w:hAnsi="Times New Roman" w:cs="Times New Roman"/>
          <w:sz w:val="24"/>
          <w:szCs w:val="24"/>
        </w:rPr>
        <w:t xml:space="preserve">ллатеральная средняя артерия; 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4) общая межкостная артерия;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00D9">
        <w:rPr>
          <w:rFonts w:ascii="Times New Roman" w:hAnsi="Times New Roman" w:cs="Times New Roman"/>
          <w:sz w:val="24"/>
          <w:szCs w:val="24"/>
        </w:rPr>
        <w:t xml:space="preserve">. В ОБРАЗОВАНИИ ГЛУБОКОЙ ЛАДОННОЙ ДУГИ ПРИНИМАЕТ УЧАСТИЕ: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лучевая артерия;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2) ла</w:t>
      </w:r>
      <w:r>
        <w:rPr>
          <w:rFonts w:ascii="Times New Roman" w:hAnsi="Times New Roman" w:cs="Times New Roman"/>
          <w:sz w:val="24"/>
          <w:szCs w:val="24"/>
        </w:rPr>
        <w:t xml:space="preserve">донная ветвь лучевой артерии; 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локтевая артерия; </w:t>
      </w:r>
    </w:p>
    <w:p w:rsid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4) общая межкостная артерия;</w:t>
      </w:r>
    </w:p>
    <w:p w:rsidR="008700D9" w:rsidRPr="008700D9" w:rsidRDefault="008700D9" w:rsidP="0087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0D9" w:rsidRDefault="008700D9" w:rsidP="00870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0C37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0D9">
        <w:rPr>
          <w:rFonts w:ascii="Times New Roman" w:hAnsi="Times New Roman" w:cs="Times New Roman"/>
          <w:b/>
          <w:sz w:val="24"/>
          <w:szCs w:val="24"/>
          <w:u w:val="single"/>
        </w:rPr>
        <w:t>Схематично нарисуйте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D6C">
        <w:rPr>
          <w:rFonts w:ascii="Times New Roman" w:hAnsi="Times New Roman" w:cs="Times New Roman"/>
          <w:b/>
          <w:sz w:val="28"/>
          <w:szCs w:val="28"/>
        </w:rPr>
        <w:t>отделы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подмышечной артерии. Укажите их топографию!</w:t>
      </w:r>
    </w:p>
    <w:p w:rsidR="008700D9" w:rsidRDefault="008700D9" w:rsidP="00870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3. Опишите кровоснабжение мышц плеча и груди (как называются ветви, идущие к мышцам, откуда они берут свое начало и какие мышцы они кровоснабжают?).</w:t>
      </w:r>
    </w:p>
    <w:p w:rsidR="008700D9" w:rsidRDefault="008700D9" w:rsidP="00870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Опишите глубокую ладонную дугу с кровоснабжением пальцев и мышц кисти. </w:t>
      </w:r>
    </w:p>
    <w:p w:rsidR="002842DF" w:rsidRPr="00031A26" w:rsidRDefault="008700D9" w:rsidP="00031A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 Представьте в виде </w:t>
      </w:r>
      <w:r w:rsidRPr="008700D9">
        <w:rPr>
          <w:rFonts w:ascii="Times New Roman" w:hAnsi="Times New Roman" w:cs="Times New Roman"/>
          <w:b/>
          <w:sz w:val="24"/>
          <w:szCs w:val="24"/>
          <w:u w:val="single"/>
        </w:rPr>
        <w:t>схемы (от руки)</w:t>
      </w:r>
      <w:r>
        <w:rPr>
          <w:rFonts w:ascii="Times New Roman" w:hAnsi="Times New Roman" w:cs="Times New Roman"/>
          <w:b/>
          <w:sz w:val="24"/>
          <w:szCs w:val="24"/>
        </w:rPr>
        <w:t xml:space="preserve"> кровоснабжение плечевого сустава с </w:t>
      </w:r>
      <w:r w:rsidRPr="00864D6C">
        <w:rPr>
          <w:rFonts w:ascii="Times New Roman" w:hAnsi="Times New Roman" w:cs="Times New Roman"/>
          <w:b/>
          <w:sz w:val="28"/>
          <w:szCs w:val="28"/>
        </w:rPr>
        <w:t>последующим описанием.</w:t>
      </w:r>
    </w:p>
    <w:p w:rsidR="008D37E4" w:rsidRDefault="008D37E4" w:rsidP="008D37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 Придумайте 2 ситуационные задачи с 2-мя вопросами и ответами по теме занятия.</w:t>
      </w:r>
    </w:p>
    <w:p w:rsidR="008D37E4" w:rsidRDefault="008D37E4"/>
    <w:sectPr w:rsidR="008D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01"/>
    <w:rsid w:val="00031A26"/>
    <w:rsid w:val="000F5D01"/>
    <w:rsid w:val="002842DF"/>
    <w:rsid w:val="008700D9"/>
    <w:rsid w:val="008D37E4"/>
    <w:rsid w:val="00C8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29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9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3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40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1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6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2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6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33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7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ДеревцоваСН</cp:lastModifiedBy>
  <cp:revision>5</cp:revision>
  <dcterms:created xsi:type="dcterms:W3CDTF">2020-08-13T09:59:00Z</dcterms:created>
  <dcterms:modified xsi:type="dcterms:W3CDTF">2020-09-18T01:08:00Z</dcterms:modified>
</cp:coreProperties>
</file>