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38A7" w14:textId="77777777" w:rsidR="006C7802" w:rsidRPr="00A2041A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Занятие №26 </w:t>
      </w:r>
      <w:r w:rsidRPr="005E37CC">
        <w:rPr>
          <w:rFonts w:ascii="Times New Roman" w:hAnsi="Times New Roman" w:cs="Times New Roman"/>
          <w:b/>
          <w:bCs/>
        </w:rPr>
        <w:t>Кора головного мозга. Проводящие пути.</w:t>
      </w:r>
      <w:r w:rsidRPr="004E2F55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Задания №1-5)</w:t>
      </w:r>
    </w:p>
    <w:p w14:paraId="661034C2" w14:textId="77777777" w:rsidR="006C7802" w:rsidRDefault="006C7802" w:rsidP="006C7802">
      <w:pPr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Задание №1</w:t>
      </w:r>
    </w:p>
    <w:p w14:paraId="49DD0AAD" w14:textId="61057D49" w:rsidR="006C7802" w:rsidRDefault="006C7802" w:rsidP="006C7802">
      <w:pPr>
        <w:rPr>
          <w:rFonts w:ascii="Times New Roman" w:hAnsi="Times New Roman" w:cs="Times New Roman"/>
          <w:b/>
          <w:bCs/>
        </w:rPr>
      </w:pPr>
      <w:r w:rsidRPr="005E37CC">
        <w:rPr>
          <w:rFonts w:ascii="Times New Roman" w:hAnsi="Times New Roman" w:cs="Times New Roman"/>
          <w:b/>
          <w:bCs/>
        </w:rPr>
        <w:t>Решите тестовое задание, выберите один правильный ответ:</w:t>
      </w:r>
    </w:p>
    <w:p w14:paraId="06E23C01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</w:rPr>
        <w:t xml:space="preserve">1. Различные участки коры головного мозга в пределах одного полушария связываются друг с другом посредством: </w:t>
      </w:r>
    </w:p>
    <w:p w14:paraId="3024AE62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a</w:t>
      </w:r>
      <w:r w:rsidRPr="005E37CC">
        <w:rPr>
          <w:rStyle w:val="tlid-translation"/>
          <w:rFonts w:ascii="Times New Roman" w:hAnsi="Times New Roman" w:cs="Times New Roman"/>
        </w:rPr>
        <w:t>. длинные ассоциативные волокна</w:t>
      </w:r>
    </w:p>
    <w:p w14:paraId="0A42AC0A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b</w:t>
      </w:r>
      <w:r w:rsidRPr="005E37CC">
        <w:rPr>
          <w:rStyle w:val="tlid-translation"/>
          <w:rFonts w:ascii="Times New Roman" w:hAnsi="Times New Roman" w:cs="Times New Roman"/>
        </w:rPr>
        <w:t>. короткие ассоциативные волокна</w:t>
      </w:r>
    </w:p>
    <w:p w14:paraId="3ACEA538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c</w:t>
      </w:r>
      <w:r w:rsidRPr="005E37CC">
        <w:rPr>
          <w:rStyle w:val="tlid-translation"/>
          <w:rFonts w:ascii="Times New Roman" w:hAnsi="Times New Roman" w:cs="Times New Roman"/>
        </w:rPr>
        <w:t xml:space="preserve">. </w:t>
      </w:r>
      <w:proofErr w:type="spellStart"/>
      <w:r w:rsidRPr="005E37CC">
        <w:rPr>
          <w:rStyle w:val="tlid-translation"/>
          <w:rFonts w:ascii="Times New Roman" w:hAnsi="Times New Roman" w:cs="Times New Roman"/>
        </w:rPr>
        <w:t>комиссуральные</w:t>
      </w:r>
      <w:proofErr w:type="spellEnd"/>
      <w:r w:rsidRPr="005E37CC">
        <w:rPr>
          <w:rStyle w:val="tlid-translation"/>
          <w:rFonts w:ascii="Times New Roman" w:hAnsi="Times New Roman" w:cs="Times New Roman"/>
        </w:rPr>
        <w:t xml:space="preserve"> волокна </w:t>
      </w:r>
    </w:p>
    <w:p w14:paraId="24A527EB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d</w:t>
      </w:r>
      <w:r w:rsidRPr="005E37CC">
        <w:rPr>
          <w:rStyle w:val="tlid-translation"/>
          <w:rFonts w:ascii="Times New Roman" w:hAnsi="Times New Roman" w:cs="Times New Roman"/>
        </w:rPr>
        <w:t>. проекционные волокна</w:t>
      </w:r>
    </w:p>
    <w:p w14:paraId="7A068D77" w14:textId="77777777" w:rsidR="007814D7" w:rsidRDefault="007814D7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65BF2C61" w14:textId="3731513E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</w:rPr>
        <w:t>2. Височная и затылочная доли в пределах одного полушария связываются друг с другом посредством:</w:t>
      </w:r>
    </w:p>
    <w:p w14:paraId="72167BD9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a. fasciculus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longitudinalis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superior </w:t>
      </w:r>
    </w:p>
    <w:p w14:paraId="639A2246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b. fasciculus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uncinatus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</w:p>
    <w:p w14:paraId="2B21CDBE" w14:textId="77777777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c. fasciculus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longitudinalis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Inferior</w:t>
      </w:r>
    </w:p>
    <w:p w14:paraId="4ADEC498" w14:textId="77777777" w:rsidR="006C7802" w:rsidRPr="007D7419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5E37CC">
        <w:rPr>
          <w:rStyle w:val="tlid-translation"/>
          <w:rFonts w:ascii="Times New Roman" w:hAnsi="Times New Roman" w:cs="Times New Roman"/>
          <w:lang w:val="en-US"/>
        </w:rPr>
        <w:t>d</w:t>
      </w:r>
      <w:r w:rsidRPr="007D7419">
        <w:rPr>
          <w:rStyle w:val="tlid-translation"/>
          <w:rFonts w:ascii="Times New Roman" w:hAnsi="Times New Roman" w:cs="Times New Roman"/>
          <w:lang w:val="en-US"/>
        </w:rPr>
        <w:t xml:space="preserve">. </w:t>
      </w:r>
      <w:r w:rsidRPr="005E37CC">
        <w:rPr>
          <w:rStyle w:val="tlid-translation"/>
          <w:rFonts w:ascii="Times New Roman" w:hAnsi="Times New Roman" w:cs="Times New Roman"/>
          <w:lang w:val="en-US"/>
        </w:rPr>
        <w:t>forceps</w:t>
      </w:r>
      <w:r w:rsidRPr="007D7419">
        <w:rPr>
          <w:rStyle w:val="tlid-translation"/>
          <w:rFonts w:ascii="Times New Roman" w:hAnsi="Times New Roman" w:cs="Times New Roman"/>
          <w:lang w:val="en-US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frontalis</w:t>
      </w:r>
      <w:r w:rsidRPr="007D7419">
        <w:rPr>
          <w:rStyle w:val="tlid-translation"/>
          <w:rFonts w:ascii="Times New Roman" w:hAnsi="Times New Roman" w:cs="Times New Roman"/>
          <w:lang w:val="en-US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major</w:t>
      </w:r>
    </w:p>
    <w:p w14:paraId="5D63D5BA" w14:textId="77777777" w:rsidR="007814D7" w:rsidRDefault="007814D7" w:rsidP="006C7802">
      <w:pPr>
        <w:spacing w:after="0" w:line="240" w:lineRule="auto"/>
        <w:rPr>
          <w:rStyle w:val="tlid-translation"/>
          <w:rFonts w:ascii="Times New Roman" w:hAnsi="Times New Roman" w:cs="Times New Roman"/>
          <w:b/>
          <w:bCs/>
          <w:lang w:val="en-US"/>
        </w:rPr>
      </w:pPr>
    </w:p>
    <w:p w14:paraId="3D79A700" w14:textId="686DF52E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Style w:val="tlid-translation"/>
          <w:rFonts w:ascii="Times New Roman" w:hAnsi="Times New Roman" w:cs="Times New Roman"/>
        </w:rPr>
        <w:t>3. Волокна, соединяющие участки коры затылочных долей, проходят через:</w:t>
      </w:r>
    </w:p>
    <w:p w14:paraId="7F087B3F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a. truncus corporis </w:t>
      </w:r>
      <w:proofErr w:type="spellStart"/>
      <w:r w:rsidRPr="005E37CC">
        <w:rPr>
          <w:rFonts w:ascii="Times New Roman" w:hAnsi="Times New Roman" w:cs="Times New Roman"/>
          <w:lang w:val="en-US"/>
        </w:rPr>
        <w:t>callosi</w:t>
      </w:r>
      <w:proofErr w:type="spellEnd"/>
    </w:p>
    <w:p w14:paraId="036D0E56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5E37CC">
        <w:rPr>
          <w:rFonts w:ascii="Times New Roman" w:hAnsi="Times New Roman" w:cs="Times New Roman"/>
          <w:lang w:val="en-US"/>
        </w:rPr>
        <w:t>splenum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corporis </w:t>
      </w:r>
      <w:proofErr w:type="spellStart"/>
      <w:r w:rsidRPr="005E37CC">
        <w:rPr>
          <w:rFonts w:ascii="Times New Roman" w:hAnsi="Times New Roman" w:cs="Times New Roman"/>
          <w:lang w:val="en-US"/>
        </w:rPr>
        <w:t>callosi</w:t>
      </w:r>
      <w:proofErr w:type="spellEnd"/>
    </w:p>
    <w:p w14:paraId="09CBA2D5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c. genu corporis </w:t>
      </w:r>
      <w:proofErr w:type="spellStart"/>
      <w:r w:rsidRPr="005E37CC">
        <w:rPr>
          <w:rFonts w:ascii="Times New Roman" w:hAnsi="Times New Roman" w:cs="Times New Roman"/>
          <w:lang w:val="en-US"/>
        </w:rPr>
        <w:t>callosi</w:t>
      </w:r>
      <w:proofErr w:type="spellEnd"/>
    </w:p>
    <w:p w14:paraId="64327196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5E37CC">
        <w:rPr>
          <w:rFonts w:ascii="Times New Roman" w:hAnsi="Times New Roman" w:cs="Times New Roman"/>
          <w:lang w:val="en-US"/>
        </w:rPr>
        <w:t>comissura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cerebralis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posterior </w:t>
      </w:r>
    </w:p>
    <w:p w14:paraId="7A2E7B37" w14:textId="77777777" w:rsidR="007814D7" w:rsidRPr="00F74BBC" w:rsidRDefault="007814D7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66006D" w14:textId="5A0B2F9D" w:rsidR="006C7802" w:rsidRPr="005E37CC" w:rsidRDefault="006C7802" w:rsidP="006C7802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4. </w:t>
      </w:r>
      <w:r w:rsidRPr="005E37CC">
        <w:rPr>
          <w:rStyle w:val="tlid-translation"/>
          <w:rFonts w:ascii="Times New Roman" w:hAnsi="Times New Roman" w:cs="Times New Roman"/>
        </w:rPr>
        <w:t xml:space="preserve">Центральный отросток первого нейрона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spinothalamicus</w:t>
      </w:r>
      <w:proofErr w:type="spellEnd"/>
      <w:r w:rsidRPr="005E37CC">
        <w:rPr>
          <w:rStyle w:val="tlid-translation"/>
          <w:rFonts w:ascii="Times New Roman" w:hAnsi="Times New Roman" w:cs="Times New Roman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lateralis</w:t>
      </w:r>
      <w:r w:rsidRPr="005E37CC">
        <w:rPr>
          <w:rStyle w:val="tlid-translation"/>
          <w:rFonts w:ascii="Times New Roman" w:hAnsi="Times New Roman" w:cs="Times New Roman"/>
        </w:rPr>
        <w:t xml:space="preserve"> направляется к:</w:t>
      </w:r>
    </w:p>
    <w:p w14:paraId="5A2B4C35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a. </w:t>
      </w:r>
      <w:r w:rsidRPr="005E37CC">
        <w:rPr>
          <w:rFonts w:ascii="Times New Roman" w:hAnsi="Times New Roman" w:cs="Times New Roman"/>
        </w:rPr>
        <w:t>рецепторам</w:t>
      </w:r>
      <w:r w:rsidRPr="005E37CC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кожи</w:t>
      </w:r>
      <w:r w:rsidRPr="005E37CC">
        <w:rPr>
          <w:rFonts w:ascii="Times New Roman" w:hAnsi="Times New Roman" w:cs="Times New Roman"/>
          <w:lang w:val="en-US"/>
        </w:rPr>
        <w:t xml:space="preserve"> </w:t>
      </w:r>
    </w:p>
    <w:p w14:paraId="4A177BC6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5E37CC">
        <w:rPr>
          <w:rFonts w:ascii="Times New Roman" w:hAnsi="Times New Roman" w:cs="Times New Roman"/>
          <w:lang w:val="en-US"/>
        </w:rPr>
        <w:t>cornu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posterior medulla spinalis</w:t>
      </w:r>
    </w:p>
    <w:p w14:paraId="01F431B3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>c. thalamus</w:t>
      </w:r>
    </w:p>
    <w:p w14:paraId="1023608B" w14:textId="17B6973F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d. gyrus </w:t>
      </w:r>
      <w:proofErr w:type="spellStart"/>
      <w:r w:rsidRPr="005E37CC">
        <w:rPr>
          <w:rFonts w:ascii="Times New Roman" w:hAnsi="Times New Roman" w:cs="Times New Roman"/>
          <w:lang w:val="en-US"/>
        </w:rPr>
        <w:t>postcentral</w:t>
      </w:r>
      <w:r w:rsidR="00305294">
        <w:rPr>
          <w:rFonts w:ascii="Times New Roman" w:hAnsi="Times New Roman" w:cs="Times New Roman"/>
          <w:lang w:val="en-US"/>
        </w:rPr>
        <w:t>is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</w:p>
    <w:p w14:paraId="1AEE7109" w14:textId="77777777" w:rsidR="007814D7" w:rsidRDefault="007814D7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C526A23" w14:textId="6439DD5F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5. </w:t>
      </w:r>
      <w:r w:rsidRPr="005E37CC">
        <w:rPr>
          <w:rFonts w:ascii="Times New Roman" w:hAnsi="Times New Roman" w:cs="Times New Roman"/>
        </w:rPr>
        <w:t>Через</w:t>
      </w:r>
      <w:r w:rsidRPr="005E37CC">
        <w:rPr>
          <w:rFonts w:ascii="Times New Roman" w:hAnsi="Times New Roman" w:cs="Times New Roman"/>
          <w:lang w:val="en-US"/>
        </w:rPr>
        <w:t xml:space="preserve"> genu </w:t>
      </w:r>
      <w:proofErr w:type="spellStart"/>
      <w:r w:rsidRPr="005E37CC">
        <w:rPr>
          <w:rFonts w:ascii="Times New Roman" w:hAnsi="Times New Roman" w:cs="Times New Roman"/>
          <w:lang w:val="en-US"/>
        </w:rPr>
        <w:t>capsulae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internae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проходит</w:t>
      </w:r>
      <w:r w:rsidRPr="005E37CC">
        <w:rPr>
          <w:rFonts w:ascii="Times New Roman" w:hAnsi="Times New Roman" w:cs="Times New Roman"/>
          <w:lang w:val="en-US"/>
        </w:rPr>
        <w:t>:</w:t>
      </w:r>
    </w:p>
    <w:p w14:paraId="60BEA0B2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spinothalamicus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anterior </w:t>
      </w:r>
    </w:p>
    <w:p w14:paraId="0C27C0A8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corticospinalis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anterior </w:t>
      </w:r>
    </w:p>
    <w:p w14:paraId="6C16A766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c. </w:t>
      </w:r>
      <w:proofErr w:type="spellStart"/>
      <w:r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rubrospinalis</w:t>
      </w:r>
      <w:proofErr w:type="spellEnd"/>
    </w:p>
    <w:p w14:paraId="3C20E100" w14:textId="77777777" w:rsidR="006C7802" w:rsidRPr="005E37C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E37CC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5E37CC">
        <w:rPr>
          <w:rFonts w:ascii="Times New Roman" w:hAnsi="Times New Roman" w:cs="Times New Roman"/>
          <w:lang w:val="en-US"/>
        </w:rPr>
        <w:t>tractus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corticonuclearis</w:t>
      </w:r>
      <w:proofErr w:type="spellEnd"/>
      <w:r w:rsidRPr="005E37CC">
        <w:rPr>
          <w:rFonts w:ascii="Times New Roman" w:hAnsi="Times New Roman" w:cs="Times New Roman"/>
          <w:lang w:val="en-US"/>
        </w:rPr>
        <w:t xml:space="preserve"> </w:t>
      </w:r>
    </w:p>
    <w:p w14:paraId="329C8089" w14:textId="77777777" w:rsidR="006C7802" w:rsidRPr="00F74BBC" w:rsidRDefault="006C7802" w:rsidP="006C780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9A41DC0" w14:textId="77777777" w:rsidR="00A73BFC" w:rsidRPr="00F74BBC" w:rsidRDefault="00A73BFC" w:rsidP="006C7802">
      <w:pPr>
        <w:rPr>
          <w:rFonts w:ascii="Times New Roman" w:hAnsi="Times New Roman" w:cs="Times New Roman"/>
          <w:b/>
          <w:bCs/>
          <w:lang w:val="en-US"/>
        </w:rPr>
      </w:pPr>
    </w:p>
    <w:p w14:paraId="38FBE08F" w14:textId="627A51E1" w:rsidR="006C7802" w:rsidRPr="00A2041A" w:rsidRDefault="006C7802" w:rsidP="006C7802">
      <w:pPr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Задание №2</w:t>
      </w:r>
    </w:p>
    <w:p w14:paraId="31E2B128" w14:textId="77777777" w:rsidR="006C7802" w:rsidRPr="00A2041A" w:rsidRDefault="006C7802" w:rsidP="006C7802">
      <w:pPr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Дополните утверждения:</w:t>
      </w:r>
    </w:p>
    <w:p w14:paraId="60B311E3" w14:textId="25367FEA" w:rsidR="006C7802" w:rsidRPr="005E37C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E37CC">
        <w:rPr>
          <w:rFonts w:ascii="Times New Roman" w:hAnsi="Times New Roman" w:cs="Times New Roman"/>
        </w:rPr>
        <w:t xml:space="preserve">. Проекционные нервные волокна делятся на </w:t>
      </w:r>
      <w:r w:rsidR="007814D7">
        <w:rPr>
          <w:rFonts w:ascii="Times New Roman" w:hAnsi="Times New Roman" w:cs="Times New Roman"/>
        </w:rPr>
        <w:t>___________ и ______________</w:t>
      </w:r>
    </w:p>
    <w:p w14:paraId="50C220CF" w14:textId="01803EAF" w:rsidR="006C7802" w:rsidRPr="005E37C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E37CC">
        <w:rPr>
          <w:rFonts w:ascii="Times New Roman" w:hAnsi="Times New Roman" w:cs="Times New Roman"/>
        </w:rPr>
        <w:t xml:space="preserve">. Двигательный центр письменной речи локализуется в </w:t>
      </w:r>
      <w:r w:rsidR="007814D7">
        <w:rPr>
          <w:rFonts w:ascii="Times New Roman" w:hAnsi="Times New Roman" w:cs="Times New Roman"/>
        </w:rPr>
        <w:t>_____________________________</w:t>
      </w:r>
    </w:p>
    <w:p w14:paraId="42717BE4" w14:textId="092D757B" w:rsidR="006C7802" w:rsidRPr="005E37C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E37CC">
        <w:rPr>
          <w:rFonts w:ascii="Times New Roman" w:hAnsi="Times New Roman" w:cs="Times New Roman"/>
        </w:rPr>
        <w:t xml:space="preserve">. </w:t>
      </w:r>
      <w:r w:rsidR="00A73BFC">
        <w:rPr>
          <w:rFonts w:ascii="Times New Roman" w:hAnsi="Times New Roman" w:cs="Times New Roman"/>
        </w:rPr>
        <w:t>____________________</w:t>
      </w:r>
      <w:r w:rsidRPr="005E37CC">
        <w:rPr>
          <w:rFonts w:ascii="Times New Roman" w:hAnsi="Times New Roman" w:cs="Times New Roman"/>
        </w:rPr>
        <w:t xml:space="preserve"> обеспечивает проведение болевой и температурной чувствительности</w:t>
      </w:r>
    </w:p>
    <w:p w14:paraId="16AAB9BD" w14:textId="3F7FE773" w:rsidR="006C7802" w:rsidRPr="00A73BFC" w:rsidRDefault="006C7802" w:rsidP="006C7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E37CC">
        <w:rPr>
          <w:rFonts w:ascii="Times New Roman" w:hAnsi="Times New Roman" w:cs="Times New Roman"/>
        </w:rPr>
        <w:t xml:space="preserve">. От рецепторов </w:t>
      </w:r>
      <w:proofErr w:type="spellStart"/>
      <w:r w:rsidRPr="005E37CC">
        <w:rPr>
          <w:rFonts w:ascii="Times New Roman" w:hAnsi="Times New Roman" w:cs="Times New Roman"/>
        </w:rPr>
        <w:t>проприоцептивной</w:t>
      </w:r>
      <w:proofErr w:type="spellEnd"/>
      <w:r w:rsidRPr="005E37CC">
        <w:rPr>
          <w:rFonts w:ascii="Times New Roman" w:hAnsi="Times New Roman" w:cs="Times New Roman"/>
        </w:rPr>
        <w:t xml:space="preserve"> чувствительности начинаются пути: </w:t>
      </w:r>
      <w:r w:rsidR="00A73BFC">
        <w:rPr>
          <w:rFonts w:ascii="Times New Roman" w:hAnsi="Times New Roman" w:cs="Times New Roman"/>
        </w:rPr>
        <w:t>____________________________________________________________________________</w:t>
      </w:r>
    </w:p>
    <w:p w14:paraId="3B4DDA54" w14:textId="71DDBBCB" w:rsidR="00A73BFC" w:rsidRPr="001B0DCB" w:rsidRDefault="006C7802" w:rsidP="00A73B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5</w:t>
      </w:r>
      <w:r w:rsidRPr="005E37CC">
        <w:rPr>
          <w:rFonts w:ascii="Times New Roman" w:hAnsi="Times New Roman" w:cs="Times New Roman"/>
        </w:rPr>
        <w:t xml:space="preserve">. </w:t>
      </w:r>
      <w:r w:rsidR="00A73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связывают участки коры головного мозга в пределах соседних извилин</w:t>
      </w:r>
    </w:p>
    <w:p w14:paraId="705D5E47" w14:textId="34BD98FD" w:rsidR="006C7802" w:rsidRDefault="006C7802" w:rsidP="006C7802">
      <w:pPr>
        <w:rPr>
          <w:rFonts w:ascii="Times New Roman" w:hAnsi="Times New Roman" w:cs="Times New Roman"/>
          <w:b/>
          <w:bCs/>
        </w:rPr>
      </w:pPr>
    </w:p>
    <w:p w14:paraId="7F078D19" w14:textId="77777777" w:rsidR="006C7802" w:rsidRDefault="006C7802" w:rsidP="006C7802">
      <w:pPr>
        <w:rPr>
          <w:rFonts w:ascii="Times New Roman" w:hAnsi="Times New Roman" w:cs="Times New Roman"/>
          <w:b/>
          <w:bCs/>
        </w:rPr>
      </w:pPr>
    </w:p>
    <w:p w14:paraId="48F6B65D" w14:textId="77777777" w:rsidR="006C7802" w:rsidRPr="007D7419" w:rsidRDefault="006C7802" w:rsidP="006C7802">
      <w:pPr>
        <w:rPr>
          <w:rFonts w:ascii="Times New Roman" w:hAnsi="Times New Roman" w:cs="Times New Roman"/>
          <w:b/>
          <w:bCs/>
        </w:rPr>
      </w:pPr>
      <w:r w:rsidRPr="007D7419">
        <w:rPr>
          <w:rFonts w:ascii="Times New Roman" w:hAnsi="Times New Roman" w:cs="Times New Roman"/>
          <w:b/>
          <w:bCs/>
        </w:rPr>
        <w:lastRenderedPageBreak/>
        <w:t>Задание №3</w:t>
      </w:r>
    </w:p>
    <w:p w14:paraId="3BBEEF44" w14:textId="5D495F10" w:rsidR="006C7802" w:rsidRPr="007D7419" w:rsidRDefault="006C7802" w:rsidP="00F74B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Ознакомьтесь с</w:t>
      </w:r>
      <w:r w:rsidRPr="005E37CC">
        <w:rPr>
          <w:rFonts w:ascii="Times New Roman" w:hAnsi="Times New Roman" w:cs="Times New Roman"/>
        </w:rPr>
        <w:t xml:space="preserve"> рисунк</w:t>
      </w:r>
      <w:r>
        <w:rPr>
          <w:rFonts w:ascii="Times New Roman" w:hAnsi="Times New Roman" w:cs="Times New Roman"/>
        </w:rPr>
        <w:t>ом</w:t>
      </w:r>
      <w:r w:rsidRPr="005E37CC">
        <w:rPr>
          <w:rFonts w:ascii="Times New Roman" w:hAnsi="Times New Roman" w:cs="Times New Roman"/>
        </w:rPr>
        <w:t xml:space="preserve"> </w:t>
      </w:r>
      <w:r w:rsidR="00F74BBC">
        <w:rPr>
          <w:rFonts w:ascii="Times New Roman" w:hAnsi="Times New Roman" w:cs="Times New Roman"/>
        </w:rPr>
        <w:t>дорсолатеральной</w:t>
      </w:r>
      <w:r w:rsidRPr="005E37CC">
        <w:rPr>
          <w:rFonts w:ascii="Times New Roman" w:hAnsi="Times New Roman" w:cs="Times New Roman"/>
        </w:rPr>
        <w:t xml:space="preserve"> поверхности головного мозга</w:t>
      </w:r>
      <w:r>
        <w:rPr>
          <w:rFonts w:ascii="Times New Roman" w:hAnsi="Times New Roman" w:cs="Times New Roman"/>
        </w:rPr>
        <w:t xml:space="preserve">. </w:t>
      </w:r>
      <w:r w:rsidRPr="005E37CC">
        <w:rPr>
          <w:rFonts w:ascii="Times New Roman" w:hAnsi="Times New Roman" w:cs="Times New Roman"/>
        </w:rPr>
        <w:t>Дополните утверждения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 латыни</w:t>
      </w:r>
      <w:r w:rsidRPr="005E37CC">
        <w:rPr>
          <w:rFonts w:ascii="Times New Roman" w:hAnsi="Times New Roman" w:cs="Times New Roman"/>
        </w:rPr>
        <w:t>, в скобках укажите номер образования</w:t>
      </w:r>
      <w:r w:rsidR="00F74BBC">
        <w:rPr>
          <w:rFonts w:ascii="Times New Roman" w:hAnsi="Times New Roman" w:cs="Times New Roman"/>
        </w:rPr>
        <w:t>,</w:t>
      </w:r>
      <w:r w:rsidRPr="005E37CC">
        <w:rPr>
          <w:rFonts w:ascii="Times New Roman" w:hAnsi="Times New Roman" w:cs="Times New Roman"/>
        </w:rPr>
        <w:t xml:space="preserve"> согласно изображению</w:t>
      </w:r>
      <w:r>
        <w:rPr>
          <w:rFonts w:ascii="Times New Roman" w:hAnsi="Times New Roman" w:cs="Times New Roman"/>
        </w:rPr>
        <w:t xml:space="preserve"> </w:t>
      </w:r>
      <w:r w:rsidRPr="007D741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смотрите</w:t>
      </w:r>
      <w:r w:rsidRPr="007D74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пример</w:t>
      </w:r>
      <w:r w:rsidRPr="007D7419">
        <w:rPr>
          <w:rFonts w:ascii="Times New Roman" w:hAnsi="Times New Roman" w:cs="Times New Roman"/>
          <w:lang w:val="en-US"/>
        </w:rPr>
        <w:t>)</w:t>
      </w:r>
    </w:p>
    <w:p w14:paraId="26EDE99C" w14:textId="575BD0AE" w:rsidR="006C7802" w:rsidRDefault="006C7802" w:rsidP="006C7802">
      <w:pPr>
        <w:ind w:left="-426"/>
        <w:jc w:val="center"/>
        <w:rPr>
          <w:rFonts w:ascii="Times New Roman" w:hAnsi="Times New Roman" w:cs="Times New Roman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2E0739A" wp14:editId="7C36C1FB">
            <wp:extent cx="4733925" cy="4307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9" t="20363" r="17744" b="21272"/>
                    <a:stretch/>
                  </pic:blipFill>
                  <pic:spPr bwMode="auto">
                    <a:xfrm>
                      <a:off x="0" y="0"/>
                      <a:ext cx="4749847" cy="43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027BA5A" w14:textId="2DB1391E" w:rsidR="006C7802" w:rsidRPr="004E2F55" w:rsidRDefault="006C7802" w:rsidP="006C7802">
      <w:pPr>
        <w:rPr>
          <w:rFonts w:ascii="Times New Roman" w:hAnsi="Times New Roman" w:cs="Times New Roman"/>
          <w:i/>
          <w:iCs/>
          <w:lang w:val="en-US"/>
        </w:rPr>
      </w:pPr>
      <w:r w:rsidRPr="00CA12AD">
        <w:rPr>
          <w:rFonts w:ascii="Times New Roman" w:hAnsi="Times New Roman" w:cs="Times New Roman"/>
          <w:lang w:val="en-US"/>
        </w:rPr>
        <w:t xml:space="preserve">1. </w:t>
      </w:r>
      <w:r w:rsidRPr="005E37CC">
        <w:rPr>
          <w:rFonts w:ascii="Times New Roman" w:hAnsi="Times New Roman" w:cs="Times New Roman"/>
          <w:i/>
          <w:iCs/>
          <w:lang w:val="en-US"/>
        </w:rPr>
        <w:t>Sulcus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centralis</w:t>
      </w:r>
      <w:r w:rsidR="00F74BBC" w:rsidRPr="00F74BB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2F55">
        <w:rPr>
          <w:rFonts w:ascii="Times New Roman" w:hAnsi="Times New Roman" w:cs="Times New Roman"/>
          <w:i/>
          <w:iCs/>
          <w:lang w:val="en-US"/>
        </w:rPr>
        <w:t>(27)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отделяет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gyrus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i/>
          <w:iCs/>
          <w:lang w:val="en-US"/>
        </w:rPr>
        <w:t>precentralis</w:t>
      </w:r>
      <w:proofErr w:type="spellEnd"/>
      <w:r w:rsidRPr="004E2F55">
        <w:rPr>
          <w:rFonts w:ascii="Times New Roman" w:hAnsi="Times New Roman" w:cs="Times New Roman"/>
          <w:i/>
          <w:iCs/>
          <w:lang w:val="en-US"/>
        </w:rPr>
        <w:t xml:space="preserve"> (5)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от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gyrus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 w:rsidRPr="005E37CC">
        <w:rPr>
          <w:rFonts w:ascii="Times New Roman" w:hAnsi="Times New Roman" w:cs="Times New Roman"/>
          <w:i/>
          <w:iCs/>
          <w:lang w:val="en-US"/>
        </w:rPr>
        <w:t>postcentralis</w:t>
      </w:r>
      <w:proofErr w:type="spellEnd"/>
      <w:r w:rsidRPr="004E2F55">
        <w:rPr>
          <w:rFonts w:ascii="Times New Roman" w:hAnsi="Times New Roman" w:cs="Times New Roman"/>
          <w:i/>
          <w:iCs/>
          <w:lang w:val="en-US"/>
        </w:rPr>
        <w:t>(</w:t>
      </w:r>
      <w:proofErr w:type="gramEnd"/>
      <w:r w:rsidRPr="004E2F55">
        <w:rPr>
          <w:rFonts w:ascii="Times New Roman" w:hAnsi="Times New Roman" w:cs="Times New Roman"/>
          <w:i/>
          <w:iCs/>
          <w:lang w:val="en-US"/>
        </w:rPr>
        <w:t>26)</w:t>
      </w:r>
    </w:p>
    <w:p w14:paraId="5F24B668" w14:textId="02E8FA56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2. Корковый конец </w:t>
      </w:r>
      <w:proofErr w:type="spellStart"/>
      <w:r w:rsidRPr="005E37CC">
        <w:rPr>
          <w:rFonts w:ascii="Times New Roman" w:hAnsi="Times New Roman" w:cs="Times New Roman"/>
        </w:rPr>
        <w:t>стереогноза</w:t>
      </w:r>
      <w:proofErr w:type="spellEnd"/>
      <w:r w:rsidRPr="005E37CC">
        <w:rPr>
          <w:rFonts w:ascii="Times New Roman" w:hAnsi="Times New Roman" w:cs="Times New Roman"/>
        </w:rPr>
        <w:t xml:space="preserve"> локализуется в </w:t>
      </w:r>
      <w:r w:rsidR="00A73BFC">
        <w:rPr>
          <w:rFonts w:ascii="Times New Roman" w:hAnsi="Times New Roman" w:cs="Times New Roman"/>
        </w:rPr>
        <w:t>___________________</w:t>
      </w:r>
      <w:r w:rsidR="00F74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73BF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)</w:t>
      </w:r>
    </w:p>
    <w:p w14:paraId="1E7697F6" w14:textId="0994BAE2" w:rsidR="006C7802" w:rsidRPr="00A73BFC" w:rsidRDefault="006C7802" w:rsidP="006C7802">
      <w:pPr>
        <w:rPr>
          <w:rFonts w:ascii="Times New Roman" w:hAnsi="Times New Roman" w:cs="Times New Roman"/>
        </w:rPr>
      </w:pPr>
      <w:r w:rsidRPr="00A73BFC">
        <w:rPr>
          <w:rFonts w:ascii="Times New Roman" w:hAnsi="Times New Roman" w:cs="Times New Roman"/>
        </w:rPr>
        <w:t xml:space="preserve">3. </w:t>
      </w:r>
      <w:r w:rsidRPr="005E37CC">
        <w:rPr>
          <w:rFonts w:ascii="Times New Roman" w:hAnsi="Times New Roman" w:cs="Times New Roman"/>
        </w:rPr>
        <w:t>В</w:t>
      </w:r>
      <w:r w:rsidRPr="00A73BFC">
        <w:rPr>
          <w:rFonts w:ascii="Times New Roman" w:hAnsi="Times New Roman" w:cs="Times New Roman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lobus</w:t>
      </w:r>
      <w:proofErr w:type="spellEnd"/>
      <w:r w:rsidRPr="00A73BFC">
        <w:rPr>
          <w:rFonts w:ascii="Times New Roman" w:hAnsi="Times New Roman" w:cs="Times New Roman"/>
        </w:rPr>
        <w:t xml:space="preserve"> </w:t>
      </w:r>
      <w:r w:rsidRPr="005E37CC">
        <w:rPr>
          <w:rFonts w:ascii="Times New Roman" w:hAnsi="Times New Roman" w:cs="Times New Roman"/>
          <w:lang w:val="en-US"/>
        </w:rPr>
        <w:t>frontalis</w:t>
      </w:r>
      <w:r w:rsidRPr="00A73BFC">
        <w:rPr>
          <w:rFonts w:ascii="Times New Roman" w:hAnsi="Times New Roman" w:cs="Times New Roman"/>
        </w:rPr>
        <w:t xml:space="preserve"> </w:t>
      </w:r>
      <w:r w:rsidRPr="005E37CC">
        <w:rPr>
          <w:rFonts w:ascii="Times New Roman" w:hAnsi="Times New Roman" w:cs="Times New Roman"/>
        </w:rPr>
        <w:t>выделяют</w:t>
      </w:r>
      <w:r w:rsidRPr="00A73BFC">
        <w:rPr>
          <w:rFonts w:ascii="Times New Roman" w:hAnsi="Times New Roman" w:cs="Times New Roman"/>
        </w:rPr>
        <w:t xml:space="preserve"> 4 </w:t>
      </w:r>
      <w:r w:rsidRPr="005E37CC">
        <w:rPr>
          <w:rFonts w:ascii="Times New Roman" w:hAnsi="Times New Roman" w:cs="Times New Roman"/>
        </w:rPr>
        <w:t>извилины</w:t>
      </w:r>
      <w:r w:rsidRPr="00A73BFC">
        <w:rPr>
          <w:rFonts w:ascii="Times New Roman" w:hAnsi="Times New Roman" w:cs="Times New Roman"/>
        </w:rPr>
        <w:t xml:space="preserve">: </w:t>
      </w:r>
      <w:r w:rsidR="00A73BFC" w:rsidRPr="00A73BFC">
        <w:rPr>
          <w:rFonts w:ascii="Times New Roman" w:hAnsi="Times New Roman" w:cs="Times New Roman"/>
        </w:rPr>
        <w:t>_________</w:t>
      </w:r>
      <w:r w:rsidRPr="00A73BFC">
        <w:rPr>
          <w:rFonts w:ascii="Times New Roman" w:hAnsi="Times New Roman" w:cs="Times New Roman"/>
        </w:rPr>
        <w:t xml:space="preserve"> (</w:t>
      </w:r>
      <w:r w:rsidR="00A73BFC" w:rsidRPr="00A73BFC">
        <w:rPr>
          <w:rFonts w:ascii="Times New Roman" w:hAnsi="Times New Roman" w:cs="Times New Roman"/>
        </w:rPr>
        <w:t>__</w:t>
      </w:r>
      <w:r w:rsidRPr="00A73BFC">
        <w:rPr>
          <w:rFonts w:ascii="Times New Roman" w:hAnsi="Times New Roman" w:cs="Times New Roman"/>
        </w:rPr>
        <w:t xml:space="preserve">), </w:t>
      </w:r>
      <w:r w:rsidR="00A73BFC" w:rsidRPr="00A73BFC">
        <w:rPr>
          <w:rFonts w:ascii="Times New Roman" w:hAnsi="Times New Roman" w:cs="Times New Roman"/>
        </w:rPr>
        <w:t>____________</w:t>
      </w:r>
      <w:r w:rsidRPr="00A73BFC">
        <w:rPr>
          <w:rFonts w:ascii="Times New Roman" w:hAnsi="Times New Roman" w:cs="Times New Roman"/>
        </w:rPr>
        <w:t xml:space="preserve"> (</w:t>
      </w:r>
      <w:r w:rsidR="00A73BFC" w:rsidRPr="00A73BFC">
        <w:rPr>
          <w:rFonts w:ascii="Times New Roman" w:hAnsi="Times New Roman" w:cs="Times New Roman"/>
        </w:rPr>
        <w:t>__</w:t>
      </w:r>
      <w:r w:rsidRPr="00A73BFC">
        <w:rPr>
          <w:rFonts w:ascii="Times New Roman" w:hAnsi="Times New Roman" w:cs="Times New Roman"/>
        </w:rPr>
        <w:t xml:space="preserve">) </w:t>
      </w:r>
      <w:r w:rsidRPr="005E37CC">
        <w:rPr>
          <w:rFonts w:ascii="Times New Roman" w:hAnsi="Times New Roman" w:cs="Times New Roman"/>
          <w:lang w:val="en-US"/>
        </w:rPr>
        <w:t>et</w:t>
      </w:r>
      <w:r w:rsidRPr="00A73BFC">
        <w:rPr>
          <w:rFonts w:ascii="Times New Roman" w:hAnsi="Times New Roman" w:cs="Times New Roman"/>
        </w:rPr>
        <w:t xml:space="preserve"> </w:t>
      </w:r>
      <w:r w:rsidR="00A73BFC" w:rsidRPr="00A73BFC">
        <w:rPr>
          <w:rFonts w:ascii="Times New Roman" w:hAnsi="Times New Roman" w:cs="Times New Roman"/>
        </w:rPr>
        <w:t>______</w:t>
      </w:r>
      <w:r w:rsidRPr="00A73BFC">
        <w:rPr>
          <w:rFonts w:ascii="Times New Roman" w:hAnsi="Times New Roman" w:cs="Times New Roman"/>
        </w:rPr>
        <w:t xml:space="preserve"> (</w:t>
      </w:r>
      <w:r w:rsidR="00A73BFC" w:rsidRPr="00A73BFC">
        <w:rPr>
          <w:rFonts w:ascii="Times New Roman" w:hAnsi="Times New Roman" w:cs="Times New Roman"/>
        </w:rPr>
        <w:t>___</w:t>
      </w:r>
      <w:r w:rsidRPr="00A73BFC">
        <w:rPr>
          <w:rFonts w:ascii="Times New Roman" w:hAnsi="Times New Roman" w:cs="Times New Roman"/>
        </w:rPr>
        <w:t xml:space="preserve">), </w:t>
      </w:r>
      <w:r w:rsidR="00A73BFC">
        <w:rPr>
          <w:rFonts w:ascii="Times New Roman" w:hAnsi="Times New Roman" w:cs="Times New Roman"/>
        </w:rPr>
        <w:t>_______</w:t>
      </w:r>
      <w:r w:rsidRPr="00A73BFC"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___</w:t>
      </w:r>
      <w:r w:rsidRPr="00A73BFC">
        <w:rPr>
          <w:rFonts w:ascii="Times New Roman" w:hAnsi="Times New Roman" w:cs="Times New Roman"/>
        </w:rPr>
        <w:t>).</w:t>
      </w:r>
    </w:p>
    <w:p w14:paraId="46B08C96" w14:textId="47B04B09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4. Двигательный анализатор всех целенаправленных движений локализуется в </w:t>
      </w:r>
      <w:r w:rsidR="00A73BF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)</w:t>
      </w:r>
    </w:p>
    <w:p w14:paraId="7E0E369F" w14:textId="75410B27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5. Зрительный анализатор письменной речи локализуется в </w:t>
      </w:r>
      <w:r w:rsidR="00A73BF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)</w:t>
      </w:r>
    </w:p>
    <w:p w14:paraId="025273B1" w14:textId="6B4C1DB2" w:rsidR="006C7802" w:rsidRPr="004E2F55" w:rsidRDefault="006C7802" w:rsidP="006C7802">
      <w:pPr>
        <w:rPr>
          <w:rFonts w:ascii="Times New Roman" w:hAnsi="Times New Roman" w:cs="Times New Roman"/>
        </w:rPr>
      </w:pPr>
      <w:r w:rsidRPr="005E37CC">
        <w:rPr>
          <w:rFonts w:ascii="Times New Roman" w:hAnsi="Times New Roman" w:cs="Times New Roman"/>
        </w:rPr>
        <w:t xml:space="preserve">6. Слуховой анализатор устной речи расположен в заднем отделе </w:t>
      </w:r>
      <w:r w:rsidR="00A73BFC">
        <w:rPr>
          <w:rFonts w:ascii="Times New Roman" w:hAnsi="Times New Roman" w:cs="Times New Roman"/>
        </w:rPr>
        <w:t>______________</w:t>
      </w:r>
      <w:r w:rsidRPr="005E37CC">
        <w:rPr>
          <w:rFonts w:ascii="Times New Roman" w:hAnsi="Times New Roman" w:cs="Times New Roman"/>
        </w:rPr>
        <w:t xml:space="preserve"> </w:t>
      </w:r>
      <w:r w:rsidRPr="004E2F55">
        <w:rPr>
          <w:rFonts w:ascii="Times New Roman" w:hAnsi="Times New Roman" w:cs="Times New Roman"/>
        </w:rPr>
        <w:t>(</w:t>
      </w:r>
      <w:r w:rsidR="00A73BFC">
        <w:rPr>
          <w:rFonts w:ascii="Times New Roman" w:hAnsi="Times New Roman" w:cs="Times New Roman"/>
        </w:rPr>
        <w:t>______</w:t>
      </w:r>
      <w:r w:rsidRPr="004E2F55">
        <w:rPr>
          <w:rFonts w:ascii="Times New Roman" w:hAnsi="Times New Roman" w:cs="Times New Roman"/>
        </w:rPr>
        <w:t>)</w:t>
      </w:r>
    </w:p>
    <w:p w14:paraId="302CFF94" w14:textId="77777777" w:rsidR="006C7802" w:rsidRDefault="006C7802" w:rsidP="006C7802"/>
    <w:p w14:paraId="4955A609" w14:textId="77777777" w:rsidR="006C7802" w:rsidRPr="007D7419" w:rsidRDefault="006C7802" w:rsidP="006C7802">
      <w:pPr>
        <w:rPr>
          <w:rFonts w:ascii="Times New Roman" w:hAnsi="Times New Roman" w:cs="Times New Roman"/>
          <w:b/>
          <w:bCs/>
        </w:rPr>
      </w:pPr>
      <w:r w:rsidRPr="007D7419">
        <w:rPr>
          <w:rFonts w:ascii="Times New Roman" w:hAnsi="Times New Roman" w:cs="Times New Roman"/>
          <w:b/>
          <w:bCs/>
        </w:rPr>
        <w:t>Задание №4</w:t>
      </w:r>
    </w:p>
    <w:p w14:paraId="75CF8CDF" w14:textId="61F824B9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t>Ознакомьтесь с рисунком медиальной поверхности головного мозга. Дополните утверждения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 латыни</w:t>
      </w:r>
      <w:r w:rsidRPr="00A2041A">
        <w:rPr>
          <w:rFonts w:ascii="Times New Roman" w:hAnsi="Times New Roman" w:cs="Times New Roman"/>
        </w:rPr>
        <w:t>, в скобках укажите номер образования</w:t>
      </w:r>
      <w:r w:rsidR="00F74BBC">
        <w:rPr>
          <w:rFonts w:ascii="Times New Roman" w:hAnsi="Times New Roman" w:cs="Times New Roman"/>
        </w:rPr>
        <w:t>,</w:t>
      </w:r>
      <w:r w:rsidRPr="00A2041A">
        <w:rPr>
          <w:rFonts w:ascii="Times New Roman" w:hAnsi="Times New Roman" w:cs="Times New Roman"/>
        </w:rPr>
        <w:t xml:space="preserve"> согласно изображению</w:t>
      </w:r>
      <w:r w:rsidR="00F74BBC">
        <w:rPr>
          <w:rFonts w:ascii="Times New Roman" w:hAnsi="Times New Roman" w:cs="Times New Roman"/>
        </w:rPr>
        <w:t>:</w:t>
      </w:r>
    </w:p>
    <w:p w14:paraId="365C2C8A" w14:textId="147293B1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t xml:space="preserve">1. </w:t>
      </w:r>
      <w:r w:rsidR="00A73BFC">
        <w:rPr>
          <w:rFonts w:ascii="Times New Roman" w:hAnsi="Times New Roman" w:cs="Times New Roman"/>
        </w:rPr>
        <w:t>_____________________</w:t>
      </w:r>
      <w:r w:rsidRPr="00A2041A">
        <w:rPr>
          <w:rFonts w:ascii="Times New Roman" w:hAnsi="Times New Roman" w:cs="Times New Roman"/>
        </w:rPr>
        <w:t xml:space="preserve"> берет начало от тел первых нейронов, которые располагаются в </w:t>
      </w:r>
      <w:r w:rsidRPr="00A2041A">
        <w:rPr>
          <w:rFonts w:ascii="Times New Roman" w:hAnsi="Times New Roman" w:cs="Times New Roman"/>
          <w:lang w:val="en-US"/>
        </w:rPr>
        <w:t>sulcus</w:t>
      </w:r>
      <w:r w:rsidRPr="00A2041A">
        <w:rPr>
          <w:rFonts w:ascii="Times New Roman" w:hAnsi="Times New Roman" w:cs="Times New Roman"/>
        </w:rPr>
        <w:t xml:space="preserve"> </w:t>
      </w:r>
      <w:proofErr w:type="spellStart"/>
      <w:r w:rsidRPr="00A2041A">
        <w:rPr>
          <w:rFonts w:ascii="Times New Roman" w:hAnsi="Times New Roman" w:cs="Times New Roman"/>
          <w:lang w:val="en-US"/>
        </w:rPr>
        <w:t>precentralis</w:t>
      </w:r>
      <w:proofErr w:type="spellEnd"/>
      <w:r w:rsidRPr="00A2041A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  <w:lang w:val="en-US"/>
        </w:rPr>
        <w:t>et</w:t>
      </w:r>
      <w:r w:rsidRPr="00A2041A">
        <w:rPr>
          <w:rFonts w:ascii="Times New Roman" w:hAnsi="Times New Roman" w:cs="Times New Roman"/>
        </w:rPr>
        <w:t xml:space="preserve"> </w:t>
      </w:r>
      <w:r w:rsidR="00A73BFC">
        <w:rPr>
          <w:rFonts w:ascii="Times New Roman" w:hAnsi="Times New Roman" w:cs="Times New Roman"/>
        </w:rPr>
        <w:t>_______________________</w:t>
      </w:r>
      <w:r w:rsidRPr="00A2041A">
        <w:rPr>
          <w:rFonts w:ascii="Times New Roman" w:hAnsi="Times New Roman" w:cs="Times New Roman"/>
        </w:rPr>
        <w:t xml:space="preserve"> (8)</w:t>
      </w:r>
    </w:p>
    <w:p w14:paraId="092588C5" w14:textId="06D8BB9F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t xml:space="preserve">2. Корковый конец зрительного анализатора расположен в области </w:t>
      </w:r>
      <w:r w:rsidR="00A73BFC">
        <w:rPr>
          <w:rFonts w:ascii="Times New Roman" w:hAnsi="Times New Roman" w:cs="Times New Roman"/>
        </w:rPr>
        <w:t>_______________</w:t>
      </w:r>
      <w:r w:rsidRPr="00A2041A">
        <w:rPr>
          <w:rFonts w:ascii="Times New Roman" w:hAnsi="Times New Roman" w:cs="Times New Roman"/>
        </w:rPr>
        <w:t xml:space="preserve"> (</w:t>
      </w:r>
      <w:r w:rsidR="00A73BFC">
        <w:rPr>
          <w:rFonts w:ascii="Times New Roman" w:hAnsi="Times New Roman" w:cs="Times New Roman"/>
        </w:rPr>
        <w:t>____</w:t>
      </w:r>
      <w:r w:rsidRPr="00A2041A">
        <w:rPr>
          <w:rFonts w:ascii="Times New Roman" w:hAnsi="Times New Roman" w:cs="Times New Roman"/>
        </w:rPr>
        <w:t>)</w:t>
      </w:r>
    </w:p>
    <w:p w14:paraId="7FFCB0D9" w14:textId="44BCC188" w:rsidR="006C7802" w:rsidRPr="007D3E89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t xml:space="preserve">3. </w:t>
      </w:r>
      <w:r w:rsidR="00272D19">
        <w:rPr>
          <w:rFonts w:ascii="Times New Roman" w:hAnsi="Times New Roman" w:cs="Times New Roman"/>
        </w:rPr>
        <w:t>______</w:t>
      </w:r>
      <w:r w:rsidRPr="007D3E89">
        <w:rPr>
          <w:rFonts w:ascii="Times New Roman" w:hAnsi="Times New Roman" w:cs="Times New Roman"/>
        </w:rPr>
        <w:t xml:space="preserve"> (</w:t>
      </w:r>
      <w:r w:rsidR="00272D19">
        <w:rPr>
          <w:rFonts w:ascii="Times New Roman" w:hAnsi="Times New Roman" w:cs="Times New Roman"/>
        </w:rPr>
        <w:t>___</w:t>
      </w:r>
      <w:r w:rsidRPr="007D3E8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располагается под </w:t>
      </w:r>
      <w:r>
        <w:rPr>
          <w:rFonts w:ascii="Times New Roman" w:hAnsi="Times New Roman" w:cs="Times New Roman"/>
          <w:lang w:val="en-US"/>
        </w:rPr>
        <w:t>corpus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callosum</w:t>
      </w:r>
    </w:p>
    <w:p w14:paraId="1C197962" w14:textId="07A5C4A6" w:rsidR="006C7802" w:rsidRPr="00A2041A" w:rsidRDefault="006C7802" w:rsidP="006C7802">
      <w:pPr>
        <w:rPr>
          <w:rFonts w:ascii="Times New Roman" w:hAnsi="Times New Roman" w:cs="Times New Roman"/>
        </w:rPr>
      </w:pPr>
      <w:r w:rsidRPr="00A2041A">
        <w:rPr>
          <w:rFonts w:ascii="Times New Roman" w:hAnsi="Times New Roman" w:cs="Times New Roman"/>
        </w:rPr>
        <w:lastRenderedPageBreak/>
        <w:t xml:space="preserve">4. </w:t>
      </w:r>
      <w:r w:rsidR="00272D19">
        <w:rPr>
          <w:rFonts w:ascii="Times New Roman" w:hAnsi="Times New Roman" w:cs="Times New Roman"/>
        </w:rPr>
        <w:t>_________</w:t>
      </w:r>
      <w:r w:rsidR="00F74BBC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</w:rPr>
        <w:t>(</w:t>
      </w:r>
      <w:r w:rsidR="00272D19">
        <w:rPr>
          <w:rFonts w:ascii="Times New Roman" w:hAnsi="Times New Roman" w:cs="Times New Roman"/>
        </w:rPr>
        <w:t>_____</w:t>
      </w:r>
      <w:r w:rsidRPr="00A2041A">
        <w:rPr>
          <w:rFonts w:ascii="Times New Roman" w:hAnsi="Times New Roman" w:cs="Times New Roman"/>
        </w:rPr>
        <w:t xml:space="preserve">) располагается в </w:t>
      </w:r>
      <w:proofErr w:type="spellStart"/>
      <w:r w:rsidRPr="00A2041A">
        <w:rPr>
          <w:rFonts w:ascii="Times New Roman" w:hAnsi="Times New Roman" w:cs="Times New Roman"/>
          <w:lang w:val="en-US"/>
        </w:rPr>
        <w:t>lobus</w:t>
      </w:r>
      <w:proofErr w:type="spellEnd"/>
      <w:r w:rsidRPr="00A2041A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  <w:lang w:val="en-US"/>
        </w:rPr>
        <w:t>occipitalis</w:t>
      </w:r>
      <w:r w:rsidRPr="00A2041A">
        <w:rPr>
          <w:rFonts w:ascii="Times New Roman" w:hAnsi="Times New Roman" w:cs="Times New Roman"/>
        </w:rPr>
        <w:t xml:space="preserve">, спереди ограничен </w:t>
      </w:r>
      <w:r w:rsidR="00272D19">
        <w:rPr>
          <w:rFonts w:ascii="Times New Roman" w:hAnsi="Times New Roman" w:cs="Times New Roman"/>
        </w:rPr>
        <w:t>___________</w:t>
      </w:r>
      <w:r w:rsidRPr="00A2041A">
        <w:rPr>
          <w:rFonts w:ascii="Times New Roman" w:hAnsi="Times New Roman" w:cs="Times New Roman"/>
        </w:rPr>
        <w:t xml:space="preserve"> (</w:t>
      </w:r>
      <w:r w:rsidR="00272D19">
        <w:rPr>
          <w:rFonts w:ascii="Times New Roman" w:hAnsi="Times New Roman" w:cs="Times New Roman"/>
        </w:rPr>
        <w:t>___</w:t>
      </w:r>
      <w:r w:rsidRPr="00A2041A">
        <w:rPr>
          <w:rFonts w:ascii="Times New Roman" w:hAnsi="Times New Roman" w:cs="Times New Roman"/>
        </w:rPr>
        <w:t xml:space="preserve">), который лежит в </w:t>
      </w:r>
      <w:proofErr w:type="spellStart"/>
      <w:r w:rsidRPr="00A2041A">
        <w:rPr>
          <w:rFonts w:ascii="Times New Roman" w:hAnsi="Times New Roman" w:cs="Times New Roman"/>
          <w:lang w:val="en-US"/>
        </w:rPr>
        <w:t>lobus</w:t>
      </w:r>
      <w:proofErr w:type="spellEnd"/>
      <w:r w:rsidRPr="00A2041A">
        <w:rPr>
          <w:rFonts w:ascii="Times New Roman" w:hAnsi="Times New Roman" w:cs="Times New Roman"/>
        </w:rPr>
        <w:t xml:space="preserve"> </w:t>
      </w:r>
      <w:r w:rsidRPr="00A2041A">
        <w:rPr>
          <w:rFonts w:ascii="Times New Roman" w:hAnsi="Times New Roman" w:cs="Times New Roman"/>
          <w:lang w:val="en-US"/>
        </w:rPr>
        <w:t>parietalis</w:t>
      </w:r>
    </w:p>
    <w:p w14:paraId="18526485" w14:textId="37EFD972" w:rsidR="006C7802" w:rsidRPr="00A2041A" w:rsidRDefault="006C7802" w:rsidP="006C7802">
      <w:pPr>
        <w:rPr>
          <w:rFonts w:ascii="Times New Roman" w:hAnsi="Times New Roman" w:cs="Times New Roman"/>
          <w:lang w:val="en-US"/>
        </w:rPr>
      </w:pPr>
      <w:r w:rsidRPr="00A2041A">
        <w:rPr>
          <w:rFonts w:ascii="Times New Roman" w:hAnsi="Times New Roman" w:cs="Times New Roman"/>
          <w:lang w:val="en-US"/>
        </w:rPr>
        <w:t xml:space="preserve">5. Gyrus </w:t>
      </w:r>
      <w:proofErr w:type="spellStart"/>
      <w:r w:rsidRPr="00A2041A">
        <w:rPr>
          <w:rFonts w:ascii="Times New Roman" w:hAnsi="Times New Roman" w:cs="Times New Roman"/>
          <w:lang w:val="en-US"/>
        </w:rPr>
        <w:t>fornicatus</w:t>
      </w:r>
      <w:proofErr w:type="spellEnd"/>
      <w:r w:rsidRPr="00A2041A">
        <w:rPr>
          <w:rFonts w:ascii="Times New Roman" w:hAnsi="Times New Roman" w:cs="Times New Roman"/>
          <w:lang w:val="en-US"/>
        </w:rPr>
        <w:t xml:space="preserve"> </w:t>
      </w:r>
      <w:r w:rsidRPr="00A2041A">
        <w:rPr>
          <w:rFonts w:ascii="Times New Roman" w:hAnsi="Times New Roman" w:cs="Times New Roman"/>
        </w:rPr>
        <w:t>формируют</w:t>
      </w:r>
      <w:r w:rsidRPr="00A2041A">
        <w:rPr>
          <w:rFonts w:ascii="Times New Roman" w:hAnsi="Times New Roman" w:cs="Times New Roman"/>
          <w:lang w:val="en-US"/>
        </w:rPr>
        <w:t xml:space="preserve"> </w:t>
      </w:r>
      <w:r w:rsidR="00272D19" w:rsidRPr="00272D19">
        <w:rPr>
          <w:rFonts w:ascii="Times New Roman" w:hAnsi="Times New Roman" w:cs="Times New Roman"/>
          <w:lang w:val="en-US"/>
        </w:rPr>
        <w:t>__________</w:t>
      </w:r>
      <w:r w:rsidRPr="00A2041A">
        <w:rPr>
          <w:rFonts w:ascii="Times New Roman" w:hAnsi="Times New Roman" w:cs="Times New Roman"/>
          <w:lang w:val="en-US"/>
        </w:rPr>
        <w:t xml:space="preserve"> (</w:t>
      </w:r>
      <w:r w:rsidR="00272D19" w:rsidRPr="00272D19">
        <w:rPr>
          <w:rFonts w:ascii="Times New Roman" w:hAnsi="Times New Roman" w:cs="Times New Roman"/>
          <w:lang w:val="en-US"/>
        </w:rPr>
        <w:t>____</w:t>
      </w:r>
      <w:r w:rsidRPr="00A2041A">
        <w:rPr>
          <w:rFonts w:ascii="Times New Roman" w:hAnsi="Times New Roman" w:cs="Times New Roman"/>
          <w:lang w:val="en-US"/>
        </w:rPr>
        <w:t xml:space="preserve">), isthmus et </w:t>
      </w:r>
      <w:r w:rsidR="00272D19" w:rsidRPr="00272D19"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  <w:lang w:val="en-US"/>
        </w:rPr>
        <w:t xml:space="preserve"> (</w:t>
      </w:r>
      <w:r w:rsidR="00272D19" w:rsidRPr="00272D19">
        <w:rPr>
          <w:rFonts w:ascii="Times New Roman" w:hAnsi="Times New Roman" w:cs="Times New Roman"/>
          <w:lang w:val="en-US"/>
        </w:rPr>
        <w:t>_______</w:t>
      </w:r>
      <w:r>
        <w:rPr>
          <w:rFonts w:ascii="Times New Roman" w:hAnsi="Times New Roman" w:cs="Times New Roman"/>
          <w:lang w:val="en-US"/>
        </w:rPr>
        <w:t>)</w:t>
      </w:r>
    </w:p>
    <w:p w14:paraId="2BE6F379" w14:textId="0E4D27FB" w:rsidR="006C7802" w:rsidRDefault="006C7802" w:rsidP="006C7802">
      <w:r>
        <w:rPr>
          <w:noProof/>
          <w:lang w:eastAsia="ru-RU"/>
        </w:rPr>
        <w:drawing>
          <wp:inline distT="0" distB="0" distL="0" distR="0" wp14:anchorId="77BA6B23" wp14:editId="3AC8D5BE">
            <wp:extent cx="5940425" cy="4037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226D" w14:textId="77777777" w:rsidR="006C7802" w:rsidRPr="00FB048C" w:rsidRDefault="006C7802" w:rsidP="00F7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7419">
        <w:rPr>
          <w:rFonts w:ascii="Times New Roman" w:hAnsi="Times New Roman" w:cs="Times New Roman"/>
        </w:rPr>
        <w:t xml:space="preserve">5. </w:t>
      </w:r>
      <w:r w:rsidRPr="007D7419">
        <w:rPr>
          <w:rFonts w:ascii="Times New Roman" w:hAnsi="Times New Roman" w:cs="Times New Roman"/>
          <w:sz w:val="24"/>
          <w:szCs w:val="28"/>
        </w:rPr>
        <w:t>Нарисуйте и прикрепите схему пирамидных проводящих путей, дайте их</w:t>
      </w:r>
      <w:r w:rsidRPr="00FB048C">
        <w:rPr>
          <w:rFonts w:ascii="Times New Roman" w:hAnsi="Times New Roman" w:cs="Times New Roman"/>
          <w:sz w:val="24"/>
          <w:szCs w:val="28"/>
        </w:rPr>
        <w:t xml:space="preserve"> характеристику, подпи</w:t>
      </w:r>
      <w:r>
        <w:rPr>
          <w:rFonts w:ascii="Times New Roman" w:hAnsi="Times New Roman" w:cs="Times New Roman"/>
          <w:sz w:val="24"/>
          <w:szCs w:val="28"/>
        </w:rPr>
        <w:t>шите</w:t>
      </w:r>
      <w:r w:rsidRPr="00FB048C">
        <w:rPr>
          <w:rFonts w:ascii="Times New Roman" w:hAnsi="Times New Roman" w:cs="Times New Roman"/>
          <w:sz w:val="24"/>
          <w:szCs w:val="28"/>
        </w:rPr>
        <w:t xml:space="preserve"> отделы ЦНС и нейроны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AB60BBD" w14:textId="77777777" w:rsidR="00C37A2A" w:rsidRDefault="00C37A2A"/>
    <w:sectPr w:rsidR="00C3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CC"/>
    <w:rsid w:val="00272D19"/>
    <w:rsid w:val="00305294"/>
    <w:rsid w:val="00593BCB"/>
    <w:rsid w:val="006C7802"/>
    <w:rsid w:val="007814D7"/>
    <w:rsid w:val="00A73BFC"/>
    <w:rsid w:val="00C37A2A"/>
    <w:rsid w:val="00E02162"/>
    <w:rsid w:val="00EC0CCC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B448"/>
  <w15:chartTrackingRefBased/>
  <w15:docId w15:val="{0692FD45-9482-419A-BA74-6449C73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C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2020-04-08T08:05:00Z</dcterms:created>
  <dcterms:modified xsi:type="dcterms:W3CDTF">2020-04-08T08:05:00Z</dcterms:modified>
</cp:coreProperties>
</file>