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DCE4" w14:textId="77777777" w:rsidR="001A3CCB" w:rsidRPr="00922288" w:rsidRDefault="00614F1E" w:rsidP="001A3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288">
        <w:rPr>
          <w:rFonts w:ascii="Times New Roman" w:hAnsi="Times New Roman" w:cs="Times New Roman"/>
          <w:b/>
          <w:sz w:val="32"/>
          <w:szCs w:val="32"/>
        </w:rPr>
        <w:t xml:space="preserve">Индивидуальное задание по теме </w:t>
      </w:r>
    </w:p>
    <w:p w14:paraId="00626EA7" w14:textId="312929EB" w:rsidR="00614F1E" w:rsidRPr="00922288" w:rsidRDefault="00614F1E" w:rsidP="001A3CCB">
      <w:pPr>
        <w:spacing w:after="0" w:line="240" w:lineRule="auto"/>
        <w:jc w:val="center"/>
        <w:rPr>
          <w:b/>
          <w:sz w:val="24"/>
          <w:szCs w:val="24"/>
        </w:rPr>
      </w:pPr>
      <w:r w:rsidRPr="00922288">
        <w:rPr>
          <w:rFonts w:ascii="Times New Roman" w:hAnsi="Times New Roman" w:cs="Times New Roman"/>
          <w:b/>
          <w:sz w:val="32"/>
          <w:szCs w:val="32"/>
        </w:rPr>
        <w:t>«</w:t>
      </w:r>
      <w:r w:rsidRPr="00922288">
        <w:rPr>
          <w:rFonts w:ascii="Times New Roman" w:hAnsi="Times New Roman" w:cs="Times New Roman"/>
          <w:b/>
          <w:sz w:val="32"/>
          <w:szCs w:val="32"/>
        </w:rPr>
        <w:t>Противокашлевые ненаркотические</w:t>
      </w:r>
      <w:r w:rsidR="001A3CCB" w:rsidRPr="00922288">
        <w:rPr>
          <w:rFonts w:ascii="Times New Roman" w:hAnsi="Times New Roman" w:cs="Times New Roman"/>
          <w:b/>
          <w:sz w:val="32"/>
          <w:szCs w:val="32"/>
        </w:rPr>
        <w:t xml:space="preserve"> лекарственные препараты</w:t>
      </w:r>
      <w:r w:rsidRPr="00922288">
        <w:rPr>
          <w:rFonts w:ascii="Times New Roman" w:hAnsi="Times New Roman" w:cs="Times New Roman"/>
          <w:b/>
          <w:sz w:val="32"/>
          <w:szCs w:val="32"/>
        </w:rPr>
        <w:t>»</w:t>
      </w:r>
    </w:p>
    <w:p w14:paraId="75FF4F74" w14:textId="5B3B9F6F" w:rsidR="00614F1E" w:rsidRPr="00730031" w:rsidRDefault="00614F1E" w:rsidP="0061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725E3" w14:textId="6BF1F98B" w:rsidR="006953EE" w:rsidRPr="00730031" w:rsidRDefault="001A3CCB" w:rsidP="00695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</w:t>
      </w:r>
      <w:r w:rsidR="006E567C" w:rsidRPr="00730031">
        <w:rPr>
          <w:rFonts w:ascii="Times New Roman" w:hAnsi="Times New Roman" w:cs="Times New Roman"/>
          <w:sz w:val="28"/>
          <w:szCs w:val="28"/>
        </w:rPr>
        <w:t xml:space="preserve"> указанной фарм</w:t>
      </w:r>
      <w:r>
        <w:rPr>
          <w:rFonts w:ascii="Times New Roman" w:hAnsi="Times New Roman" w:cs="Times New Roman"/>
          <w:sz w:val="28"/>
          <w:szCs w:val="28"/>
        </w:rPr>
        <w:t>акологической</w:t>
      </w:r>
      <w:r w:rsidR="006E567C" w:rsidRPr="00730031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4672"/>
      </w:tblGrid>
      <w:tr w:rsidR="00730031" w:rsidRPr="00730031" w14:paraId="1E3915D5" w14:textId="77777777" w:rsidTr="00922288">
        <w:trPr>
          <w:trHeight w:val="559"/>
        </w:trPr>
        <w:tc>
          <w:tcPr>
            <w:tcW w:w="4313" w:type="dxa"/>
            <w:vAlign w:val="center"/>
          </w:tcPr>
          <w:p w14:paraId="3AEFF050" w14:textId="44553608" w:rsidR="006953EE" w:rsidRPr="00C13DB8" w:rsidRDefault="00730031" w:rsidP="0073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B8">
              <w:rPr>
                <w:rFonts w:ascii="Times New Roman" w:hAnsi="Times New Roman" w:cs="Times New Roman"/>
                <w:sz w:val="28"/>
                <w:szCs w:val="28"/>
              </w:rPr>
              <w:t>Действующее вещество</w:t>
            </w:r>
          </w:p>
        </w:tc>
        <w:tc>
          <w:tcPr>
            <w:tcW w:w="4672" w:type="dxa"/>
            <w:vAlign w:val="center"/>
          </w:tcPr>
          <w:p w14:paraId="21E30B66" w14:textId="49D390CB" w:rsidR="006953EE" w:rsidRPr="00C13DB8" w:rsidRDefault="00922288" w:rsidP="0073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</w:p>
        </w:tc>
      </w:tr>
      <w:tr w:rsidR="00730031" w:rsidRPr="00730031" w14:paraId="1FBEC578" w14:textId="77777777" w:rsidTr="00922288">
        <w:trPr>
          <w:trHeight w:val="2498"/>
        </w:trPr>
        <w:tc>
          <w:tcPr>
            <w:tcW w:w="4313" w:type="dxa"/>
            <w:vAlign w:val="center"/>
          </w:tcPr>
          <w:p w14:paraId="67A64BFC" w14:textId="5D6BFC11" w:rsidR="006953EE" w:rsidRPr="00C13DB8" w:rsidRDefault="00730031" w:rsidP="00695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6953E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Бутамират</w:t>
              </w:r>
              <w:proofErr w:type="spellEnd"/>
            </w:hyperlink>
          </w:p>
        </w:tc>
        <w:tc>
          <w:tcPr>
            <w:tcW w:w="4672" w:type="dxa"/>
            <w:vAlign w:val="center"/>
          </w:tcPr>
          <w:p w14:paraId="37FDD9EE" w14:textId="77777777" w:rsidR="00730031" w:rsidRPr="00C13DB8" w:rsidRDefault="00730031" w:rsidP="0073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Pr="006953E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Бутамират</w:t>
              </w:r>
              <w:proofErr w:type="spellEnd"/>
            </w:hyperlink>
          </w:p>
          <w:p w14:paraId="209E51F6" w14:textId="189454A9" w:rsidR="00730031" w:rsidRPr="00C13DB8" w:rsidRDefault="00A04CF8" w:rsidP="0073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Коделак</w:t>
            </w:r>
            <w:proofErr w:type="spellEnd"/>
            <w:r w:rsidRPr="00C1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</w:t>
            </w:r>
          </w:p>
          <w:p w14:paraId="74BAFD51" w14:textId="2BD76D2E" w:rsidR="00730031" w:rsidRPr="00C13DB8" w:rsidRDefault="00A04CF8" w:rsidP="0073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Омнитус</w:t>
            </w:r>
            <w:proofErr w:type="spellEnd"/>
          </w:p>
          <w:p w14:paraId="4494FA0C" w14:textId="47CB4C0E" w:rsidR="00730031" w:rsidRPr="00C13DB8" w:rsidRDefault="00A04CF8" w:rsidP="0073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Панатус</w:t>
            </w:r>
            <w:proofErr w:type="spellEnd"/>
          </w:p>
          <w:p w14:paraId="22496E4F" w14:textId="373C4445" w:rsidR="00730031" w:rsidRPr="00C13DB8" w:rsidRDefault="00A04CF8" w:rsidP="0073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Панатус</w:t>
            </w:r>
            <w:proofErr w:type="spellEnd"/>
            <w:r w:rsidRPr="00C1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Форте</w:t>
            </w:r>
          </w:p>
          <w:p w14:paraId="76199F44" w14:textId="700F0EC5" w:rsidR="00730031" w:rsidRPr="00C13DB8" w:rsidRDefault="00730031" w:rsidP="0073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A04CF8" w:rsidRPr="00C13DB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Синекод</w:t>
              </w:r>
              <w:proofErr w:type="spellEnd"/>
            </w:hyperlink>
          </w:p>
          <w:p w14:paraId="4FFFFA59" w14:textId="12E993B9" w:rsidR="00730031" w:rsidRPr="00C13DB8" w:rsidRDefault="00730031" w:rsidP="0073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Pr="006953E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Туссикод</w:t>
              </w:r>
              <w:proofErr w:type="spellEnd"/>
            </w:hyperlink>
          </w:p>
          <w:p w14:paraId="71BDF722" w14:textId="49892E70" w:rsidR="006953EE" w:rsidRPr="00C13DB8" w:rsidRDefault="00730031" w:rsidP="00730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6953E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Фармакод</w:t>
              </w:r>
              <w:proofErr w:type="spellEnd"/>
            </w:hyperlink>
          </w:p>
        </w:tc>
      </w:tr>
      <w:tr w:rsidR="00730031" w:rsidRPr="00730031" w14:paraId="16847AEE" w14:textId="77777777" w:rsidTr="00922288">
        <w:trPr>
          <w:trHeight w:val="613"/>
        </w:trPr>
        <w:tc>
          <w:tcPr>
            <w:tcW w:w="4313" w:type="dxa"/>
            <w:vAlign w:val="center"/>
          </w:tcPr>
          <w:p w14:paraId="23A64301" w14:textId="12B21349" w:rsidR="00730031" w:rsidRPr="00C13DB8" w:rsidRDefault="00730031" w:rsidP="00695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6953E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Преноксдиазин</w:t>
              </w:r>
              <w:proofErr w:type="spellEnd"/>
            </w:hyperlink>
          </w:p>
        </w:tc>
        <w:tc>
          <w:tcPr>
            <w:tcW w:w="4672" w:type="dxa"/>
            <w:vAlign w:val="center"/>
          </w:tcPr>
          <w:p w14:paraId="3C655541" w14:textId="6B29773B" w:rsidR="00730031" w:rsidRPr="00C13DB8" w:rsidRDefault="00730031" w:rsidP="00695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A04CF8" w:rsidRPr="00C13DB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Либексин</w:t>
              </w:r>
              <w:proofErr w:type="spellEnd"/>
            </w:hyperlink>
            <w:r w:rsidRPr="0069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6826413" w14:textId="77777777" w:rsidR="006953EE" w:rsidRPr="00730031" w:rsidRDefault="006953EE" w:rsidP="00730031">
      <w:pPr>
        <w:rPr>
          <w:rFonts w:ascii="Times New Roman" w:hAnsi="Times New Roman" w:cs="Times New Roman"/>
          <w:sz w:val="28"/>
          <w:szCs w:val="28"/>
        </w:rPr>
      </w:pPr>
    </w:p>
    <w:p w14:paraId="041B9393" w14:textId="74860A6C" w:rsidR="006E567C" w:rsidRDefault="001A3CCB" w:rsidP="006E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567C" w:rsidRPr="00730031">
        <w:rPr>
          <w:rFonts w:ascii="Times New Roman" w:hAnsi="Times New Roman" w:cs="Times New Roman"/>
          <w:sz w:val="28"/>
          <w:szCs w:val="28"/>
        </w:rPr>
        <w:t>амятк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E567C" w:rsidRPr="00730031">
        <w:rPr>
          <w:rFonts w:ascii="Times New Roman" w:hAnsi="Times New Roman" w:cs="Times New Roman"/>
          <w:sz w:val="28"/>
          <w:szCs w:val="28"/>
        </w:rPr>
        <w:t>первостольника</w:t>
      </w:r>
      <w:proofErr w:type="spellEnd"/>
      <w:r w:rsidR="006E567C" w:rsidRPr="00730031">
        <w:rPr>
          <w:rFonts w:ascii="Times New Roman" w:hAnsi="Times New Roman" w:cs="Times New Roman"/>
          <w:sz w:val="28"/>
          <w:szCs w:val="28"/>
        </w:rPr>
        <w:t xml:space="preserve"> по применению </w:t>
      </w:r>
      <w:r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6E567C" w:rsidRPr="00730031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безрецептурному отпуску:</w:t>
      </w:r>
    </w:p>
    <w:p w14:paraId="73468B5C" w14:textId="3D957863" w:rsidR="001A3CCB" w:rsidRPr="00415CF1" w:rsidRDefault="001A3CCB" w:rsidP="001A3C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415C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Бутамират</w:t>
      </w:r>
      <w:proofErr w:type="spellEnd"/>
    </w:p>
    <w:p w14:paraId="6C340AB0" w14:textId="465F27A2" w:rsidR="001A3CCB" w:rsidRDefault="001A3CCB" w:rsidP="001A3C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Схема приема</w:t>
      </w:r>
    </w:p>
    <w:p w14:paraId="6B64CAE8" w14:textId="3E92CF21" w:rsidR="00CD6FC0" w:rsidRPr="00CD6FC0" w:rsidRDefault="00CD6FC0" w:rsidP="00CD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6F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Сироп: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FC0">
        <w:rPr>
          <w:rFonts w:ascii="Times New Roman" w:hAnsi="Times New Roman" w:cs="Times New Roman"/>
          <w:sz w:val="28"/>
          <w:szCs w:val="28"/>
        </w:rPr>
        <w:t>Детям от 3 до 6 лет – по 5 мл (1 чайная или дозировочная ложка) 3 раза в день.</w:t>
      </w:r>
    </w:p>
    <w:p w14:paraId="4E231924" w14:textId="5BD0F1EB" w:rsidR="00CD6FC0" w:rsidRDefault="00CD6FC0" w:rsidP="00CD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от 6 до 12 лет – по 10 мл (2 чайные или дозировочные ложки) 3 раза в день.</w:t>
      </w:r>
    </w:p>
    <w:p w14:paraId="79DDB9DB" w14:textId="3E2F6A03" w:rsidR="00CD6FC0" w:rsidRDefault="00CD6FC0" w:rsidP="00CD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от 12 лет и старше – по 15 мл (3 чайные или дозировочные ложки) 3 раза в день.</w:t>
      </w:r>
    </w:p>
    <w:p w14:paraId="3C02C8EF" w14:textId="5698FE43" w:rsidR="00CD6FC0" w:rsidRPr="00730031" w:rsidRDefault="00CD6FC0" w:rsidP="00CD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– по 15 мл (3 чайные или дозировочные ложки) 4 раза в день.</w:t>
      </w:r>
    </w:p>
    <w:p w14:paraId="238AEB5D" w14:textId="0F589CF8" w:rsidR="001A3CCB" w:rsidRDefault="001A3CCB" w:rsidP="001A3C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Правила приема</w:t>
      </w:r>
    </w:p>
    <w:p w14:paraId="1ED7DF54" w14:textId="454083A9" w:rsidR="00CD6FC0" w:rsidRPr="00730031" w:rsidRDefault="00CD6FC0" w:rsidP="00CD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Внутрь, перед едой.</w:t>
      </w:r>
    </w:p>
    <w:p w14:paraId="51471667" w14:textId="1D5C6E5B" w:rsidR="001A3CCB" w:rsidRDefault="001A3CCB" w:rsidP="001A3C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Условия хранения в домашних условиях</w:t>
      </w:r>
    </w:p>
    <w:p w14:paraId="7E024EB4" w14:textId="5861CB4F" w:rsidR="00CD6FC0" w:rsidRDefault="00CD6FC0" w:rsidP="00CD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6FC0">
        <w:rPr>
          <w:rFonts w:ascii="Times New Roman" w:hAnsi="Times New Roman" w:cs="Times New Roman"/>
          <w:sz w:val="28"/>
          <w:szCs w:val="28"/>
        </w:rPr>
        <w:t>При температуре не выше 25 °C. Хранить в недоступном для детей месте.</w:t>
      </w:r>
    </w:p>
    <w:p w14:paraId="1A2BC177" w14:textId="77777777" w:rsidR="001A3CCB" w:rsidRPr="001A3CCB" w:rsidRDefault="001A3CCB" w:rsidP="001A3C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86D0B32" w14:textId="49C840A6" w:rsidR="001A3CCB" w:rsidRPr="00415CF1" w:rsidRDefault="001A3CCB" w:rsidP="001A3C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12" w:history="1">
        <w:proofErr w:type="spellStart"/>
        <w:r w:rsidRPr="00415CF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Коделак</w:t>
        </w:r>
        <w:proofErr w:type="spellEnd"/>
        <w:r w:rsidRPr="00415CF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 Нео</w:t>
        </w:r>
      </w:hyperlink>
      <w:r w:rsidRPr="00415C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04E14A04" w14:textId="65B19991" w:rsidR="001A3CCB" w:rsidRDefault="001A3CCB" w:rsidP="001A3C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Схема приема</w:t>
      </w:r>
    </w:p>
    <w:p w14:paraId="4F6CCEA5" w14:textId="7D6976FC" w:rsidR="00A04CF8" w:rsidRPr="00A04CF8" w:rsidRDefault="00A04CF8" w:rsidP="00A04C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5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Капли для приема внутрь</w:t>
      </w:r>
      <w:r w:rsidRPr="00415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F8">
        <w:rPr>
          <w:rFonts w:ascii="Times New Roman" w:hAnsi="Times New Roman" w:cs="Times New Roman"/>
          <w:sz w:val="28"/>
          <w:szCs w:val="28"/>
        </w:rPr>
        <w:t xml:space="preserve">Детям от 2 до 12 </w:t>
      </w:r>
      <w:proofErr w:type="spellStart"/>
      <w:r w:rsidRPr="00A04CF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A04CF8">
        <w:rPr>
          <w:rFonts w:ascii="Times New Roman" w:hAnsi="Times New Roman" w:cs="Times New Roman"/>
          <w:sz w:val="28"/>
          <w:szCs w:val="28"/>
        </w:rPr>
        <w:t xml:space="preserve"> — 10 капель 4 раза в день; от 1 года до 3 лет — 15 капель 4 раза в день; старше 3 лет — 25 капель 4 раза в день.</w:t>
      </w:r>
    </w:p>
    <w:p w14:paraId="0830F484" w14:textId="35646D9A" w:rsidR="00A04CF8" w:rsidRPr="00A04CF8" w:rsidRDefault="00A04CF8" w:rsidP="00A04C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5CF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Сироп</w:t>
      </w:r>
      <w:r w:rsidRPr="00415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F8">
        <w:rPr>
          <w:rFonts w:ascii="Times New Roman" w:hAnsi="Times New Roman" w:cs="Times New Roman"/>
          <w:sz w:val="28"/>
          <w:szCs w:val="28"/>
        </w:rPr>
        <w:t>Детям от 3 до 6 лет — по 5 мл 3 раза в день; от 6 до 12 лет — 10 мл 3 раза в день; 12 лет и старше — 15 мл 3 раза в день; взрослым — 15 мл 4 раза в день.</w:t>
      </w:r>
      <w:r w:rsidRPr="00A04CF8">
        <w:rPr>
          <w:rFonts w:ascii="Times New Roman" w:hAnsi="Times New Roman" w:cs="Times New Roman"/>
          <w:sz w:val="28"/>
          <w:szCs w:val="28"/>
        </w:rPr>
        <w:t xml:space="preserve"> </w:t>
      </w:r>
      <w:r w:rsidRPr="00A04CF8">
        <w:rPr>
          <w:rFonts w:ascii="Times New Roman" w:hAnsi="Times New Roman" w:cs="Times New Roman"/>
          <w:sz w:val="28"/>
          <w:szCs w:val="28"/>
        </w:rPr>
        <w:t>При приеме препарата следует использовать мерное приспособление.</w:t>
      </w:r>
    </w:p>
    <w:p w14:paraId="6AF82519" w14:textId="51926D2F" w:rsidR="00A04CF8" w:rsidRPr="00A04CF8" w:rsidRDefault="00A04CF8" w:rsidP="00A04C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5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Таблетки с модифицированным высвобождением, покрытые пленочной оболочкой</w:t>
      </w:r>
      <w:r w:rsidRPr="00415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04CF8">
        <w:rPr>
          <w:rFonts w:ascii="Times New Roman" w:hAnsi="Times New Roman" w:cs="Times New Roman"/>
          <w:sz w:val="28"/>
          <w:szCs w:val="28"/>
        </w:rPr>
        <w:t>е разжевывая. По 1 табл. каждые 8–12 ч.</w:t>
      </w:r>
    </w:p>
    <w:p w14:paraId="53F68AEA" w14:textId="77777777" w:rsidR="00415CF1" w:rsidRDefault="001A3CCB" w:rsidP="00B253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5CF1">
        <w:rPr>
          <w:rFonts w:ascii="Times New Roman" w:hAnsi="Times New Roman" w:cs="Times New Roman"/>
          <w:sz w:val="28"/>
          <w:szCs w:val="28"/>
        </w:rPr>
        <w:t>Правила приема</w:t>
      </w:r>
    </w:p>
    <w:p w14:paraId="53420E73" w14:textId="28FB83A8" w:rsidR="00A04CF8" w:rsidRPr="00415CF1" w:rsidRDefault="00A04CF8" w:rsidP="00415C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5CF1">
        <w:rPr>
          <w:rFonts w:ascii="Times New Roman" w:hAnsi="Times New Roman" w:cs="Times New Roman"/>
          <w:sz w:val="28"/>
          <w:szCs w:val="28"/>
        </w:rPr>
        <w:t>Внутрь, перед едой.</w:t>
      </w:r>
    </w:p>
    <w:p w14:paraId="095B0BD3" w14:textId="343C0667" w:rsidR="001A3CCB" w:rsidRDefault="001A3CCB" w:rsidP="001A3C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Условия хранения в домашних условиях</w:t>
      </w:r>
    </w:p>
    <w:p w14:paraId="4ED6606B" w14:textId="39EF269B" w:rsidR="00415CF1" w:rsidRPr="00415CF1" w:rsidRDefault="00415CF1" w:rsidP="00415C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5CF1">
        <w:rPr>
          <w:rFonts w:ascii="Times New Roman" w:hAnsi="Times New Roman" w:cs="Times New Roman"/>
          <w:sz w:val="28"/>
          <w:szCs w:val="28"/>
        </w:rPr>
        <w:t>При температуре не выше 25 °C.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F1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09EC6C74" w14:textId="77777777" w:rsidR="001A3CCB" w:rsidRPr="001A3CCB" w:rsidRDefault="001A3CCB" w:rsidP="001A3C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ADBE596" w14:textId="53FA70DA" w:rsidR="001A3CCB" w:rsidRPr="00415CF1" w:rsidRDefault="001A3CCB" w:rsidP="001A3C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proofErr w:type="spellStart"/>
        <w:r w:rsidRPr="00415CF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Омнитус</w:t>
        </w:r>
        <w:proofErr w:type="spellEnd"/>
      </w:hyperlink>
      <w:r w:rsidRPr="00415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24B08EC" w14:textId="1C9E00A6" w:rsidR="001A3CCB" w:rsidRDefault="001A3CCB" w:rsidP="001A3C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Схема приема</w:t>
      </w:r>
    </w:p>
    <w:p w14:paraId="257BEAE4" w14:textId="6AE81B33" w:rsidR="00415CF1" w:rsidRPr="00415CF1" w:rsidRDefault="00415CF1" w:rsidP="00415C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5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Сироп</w:t>
      </w:r>
      <w:r w:rsidRPr="00415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F1">
        <w:rPr>
          <w:rFonts w:ascii="Times New Roman" w:hAnsi="Times New Roman" w:cs="Times New Roman"/>
          <w:sz w:val="28"/>
          <w:szCs w:val="28"/>
        </w:rPr>
        <w:t>Взрослые — 6 мерных ложек (30 мл) 3 раза в день; дети старше 9 лет (40 кг) — 3 мерные ложки (15 мл) 4 раза в день; от 6 до 9 лет (22–30 кг) — 3 мерные ложки (15 мл) 3 раза в день; от 3 до 6 лет (15–22 кг) — 2 мерные ложки (10 мл) 3 раза в день.</w:t>
      </w:r>
    </w:p>
    <w:p w14:paraId="0A639B02" w14:textId="468367AF" w:rsidR="00415CF1" w:rsidRPr="00415CF1" w:rsidRDefault="00415CF1" w:rsidP="00415CF1">
      <w:pPr>
        <w:pStyle w:val="a3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Таблетки с модифицированным высвобождением, покрытые пленочной оболочкой, 20 мг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415CF1">
        <w:rPr>
          <w:rFonts w:ascii="Times New Roman" w:hAnsi="Times New Roman" w:cs="Times New Roman"/>
          <w:sz w:val="28"/>
          <w:szCs w:val="28"/>
        </w:rPr>
        <w:t>Взрослые — 2 табл. 2–3 раза в день; дети старше 12 лет — 1 табл. 3 раза в день; от 6 до 12 лет — 1 табл. 2 раза в день.</w:t>
      </w:r>
    </w:p>
    <w:p w14:paraId="748B9487" w14:textId="097D0527" w:rsidR="00415CF1" w:rsidRPr="00415CF1" w:rsidRDefault="00415CF1" w:rsidP="00415CF1">
      <w:pPr>
        <w:pStyle w:val="a3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C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Таблетки с модифицированным высвобождением, покрытые пленочной оболочкой, 50 мг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415CF1">
        <w:rPr>
          <w:rFonts w:ascii="Times New Roman" w:hAnsi="Times New Roman" w:cs="Times New Roman"/>
          <w:sz w:val="28"/>
          <w:szCs w:val="28"/>
        </w:rPr>
        <w:t>Взрослые — 1 табл. каждые 8–12 ч.</w:t>
      </w:r>
    </w:p>
    <w:p w14:paraId="23A233F5" w14:textId="0DE75F31" w:rsidR="001A3CCB" w:rsidRDefault="001A3CCB" w:rsidP="001A3C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Правила приема</w:t>
      </w:r>
    </w:p>
    <w:p w14:paraId="003B8DD5" w14:textId="0BF6F83D" w:rsidR="00415CF1" w:rsidRPr="00730031" w:rsidRDefault="00415CF1" w:rsidP="00415C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5CF1">
        <w:rPr>
          <w:rFonts w:ascii="Times New Roman" w:hAnsi="Times New Roman" w:cs="Times New Roman"/>
          <w:sz w:val="28"/>
          <w:szCs w:val="28"/>
        </w:rPr>
        <w:t>Внутрь, перед едой. Таблетки не следует разжевывать.</w:t>
      </w:r>
    </w:p>
    <w:p w14:paraId="6AA01567" w14:textId="1C3B4F16" w:rsidR="001A3CCB" w:rsidRDefault="001A3CCB" w:rsidP="001A3C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Условия хранения в домашних условиях</w:t>
      </w:r>
    </w:p>
    <w:p w14:paraId="2A55AF06" w14:textId="7610823A" w:rsidR="00415CF1" w:rsidRPr="00415CF1" w:rsidRDefault="00415CF1" w:rsidP="00415C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5CF1">
        <w:rPr>
          <w:rFonts w:ascii="Times New Roman" w:hAnsi="Times New Roman" w:cs="Times New Roman"/>
          <w:sz w:val="28"/>
          <w:szCs w:val="28"/>
        </w:rPr>
        <w:t>При температуре не выше 25 °C, в потребительской упаковке. После вскрытия — при температуре 15–25 °C, в потребительской упаковке.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F1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5539BB54" w14:textId="77777777" w:rsidR="001A3CCB" w:rsidRPr="001A3CCB" w:rsidRDefault="001A3CCB" w:rsidP="001A3C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F6AB76B" w14:textId="0CA29352" w:rsidR="001A3CCB" w:rsidRPr="00415CF1" w:rsidRDefault="001A3CCB" w:rsidP="001A3C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14" w:history="1">
        <w:proofErr w:type="spellStart"/>
        <w:r w:rsidRPr="00415CF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Панатус</w:t>
        </w:r>
        <w:proofErr w:type="spellEnd"/>
      </w:hyperlink>
      <w:r w:rsidRPr="00415C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4A1DFD5E" w14:textId="2120EA4D" w:rsidR="001A3CCB" w:rsidRDefault="001A3CCB" w:rsidP="001A3C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Схема приема</w:t>
      </w:r>
    </w:p>
    <w:p w14:paraId="06C94020" w14:textId="2B9686A5" w:rsidR="00CD6FC0" w:rsidRDefault="00F559F8" w:rsidP="00CD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559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Таблетки: </w:t>
      </w:r>
      <w:r>
        <w:rPr>
          <w:rFonts w:ascii="Times New Roman" w:hAnsi="Times New Roman" w:cs="Times New Roman"/>
          <w:sz w:val="28"/>
          <w:szCs w:val="28"/>
        </w:rPr>
        <w:t>Дети от 6 до 12 лет: по 1 таблетке 2 раза в день; дети старше 12 лет: по 1 таблетке 3 раза в день; взрослые: по 2 таблетки 2-3 раза в день.</w:t>
      </w:r>
    </w:p>
    <w:p w14:paraId="48B8405B" w14:textId="19F95B0E" w:rsidR="00F559F8" w:rsidRPr="00F559F8" w:rsidRDefault="00F559F8" w:rsidP="00CD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Сироп:</w:t>
      </w:r>
      <w:r>
        <w:rPr>
          <w:rFonts w:ascii="Times New Roman" w:hAnsi="Times New Roman" w:cs="Times New Roman"/>
          <w:sz w:val="28"/>
          <w:szCs w:val="28"/>
        </w:rPr>
        <w:t xml:space="preserve"> Дети от 3 до 6 лет: по 10 мл 3 раза в день; дети от 6 до 9 лет: по 15 мл 3 раза в день; дети от 9 до 12 лет и старше: по 15 мл 4 раза в день; взрослые: по 30 мл 3-4 раза в день.</w:t>
      </w:r>
    </w:p>
    <w:p w14:paraId="7B8DDEAE" w14:textId="736DE143" w:rsidR="001A3CCB" w:rsidRDefault="001A3CCB" w:rsidP="001A3C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Правила приема</w:t>
      </w:r>
    </w:p>
    <w:p w14:paraId="5967B94E" w14:textId="7AE703F7" w:rsidR="00F559F8" w:rsidRPr="00730031" w:rsidRDefault="00F559F8" w:rsidP="00F559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Внутрь, перед едой.</w:t>
      </w:r>
    </w:p>
    <w:p w14:paraId="3F08A7E6" w14:textId="0B901D42" w:rsidR="001A3CCB" w:rsidRDefault="001A3CCB" w:rsidP="001A3C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lastRenderedPageBreak/>
        <w:t>Условия хранения в домашних условиях</w:t>
      </w:r>
    </w:p>
    <w:p w14:paraId="32BF30A3" w14:textId="35BCEB2A" w:rsidR="00F559F8" w:rsidRDefault="00F559F8" w:rsidP="00F559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температуре не выше 25 </w:t>
      </w:r>
      <w:r w:rsidRPr="00415CF1">
        <w:rPr>
          <w:rFonts w:ascii="Times New Roman" w:hAnsi="Times New Roman" w:cs="Times New Roman"/>
          <w:sz w:val="28"/>
          <w:szCs w:val="28"/>
        </w:rPr>
        <w:t>°C</w:t>
      </w:r>
      <w:r>
        <w:rPr>
          <w:rFonts w:ascii="Times New Roman" w:hAnsi="Times New Roman" w:cs="Times New Roman"/>
          <w:sz w:val="28"/>
          <w:szCs w:val="28"/>
        </w:rPr>
        <w:t xml:space="preserve">, в оригинальной упаковке. </w:t>
      </w:r>
      <w:r w:rsidRPr="00415CF1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4C2C4BC2" w14:textId="77777777" w:rsidR="001A3CCB" w:rsidRPr="001A3CCB" w:rsidRDefault="001A3CCB" w:rsidP="001A3C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C0B4942" w14:textId="14048658" w:rsidR="001A3CCB" w:rsidRPr="00415CF1" w:rsidRDefault="001A3CCB" w:rsidP="001A3C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15" w:history="1">
        <w:proofErr w:type="spellStart"/>
        <w:r w:rsidRPr="00415CF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Панатус</w:t>
        </w:r>
        <w:proofErr w:type="spellEnd"/>
        <w:r w:rsidRPr="00415CF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 Форте</w:t>
        </w:r>
      </w:hyperlink>
      <w:r w:rsidRPr="00415C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48ACA641" w14:textId="5F6365A0" w:rsidR="001A3CCB" w:rsidRDefault="001A3CCB" w:rsidP="001A3C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Схема приема</w:t>
      </w:r>
    </w:p>
    <w:p w14:paraId="033E8C16" w14:textId="0E26F903" w:rsidR="00FB4C81" w:rsidRDefault="00FB4C81" w:rsidP="00FB4C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4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Сироп: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81">
        <w:rPr>
          <w:rFonts w:ascii="Times New Roman" w:hAnsi="Times New Roman" w:cs="Times New Roman"/>
          <w:sz w:val="28"/>
          <w:szCs w:val="28"/>
        </w:rPr>
        <w:t>Дети от 3 до 6 лет — по 5 мл 3 раза в день; от 6 до 12 лет — по 10 мл 3 раза в день; старше 12 лет — по 15 мл 3 раза в день; взрослые — по 15 мл 4 раза в день.</w:t>
      </w:r>
    </w:p>
    <w:p w14:paraId="082BA22A" w14:textId="1DFEEE04" w:rsidR="00F559F8" w:rsidRPr="00FB4C81" w:rsidRDefault="00F559F8" w:rsidP="00FB4C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Таблетки: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старше 12 лет: по 1 таблетке 1-2 раза в день; взрослые: по 1 таблетке 2-3 раза в день.</w:t>
      </w:r>
    </w:p>
    <w:p w14:paraId="372D2E83" w14:textId="77777777" w:rsidR="00FB4C81" w:rsidRDefault="001A3CCB" w:rsidP="00FB4C8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Правила приема</w:t>
      </w:r>
      <w:r w:rsidR="00FB4C81" w:rsidRPr="00FB4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2346C" w14:textId="019473DA" w:rsidR="00FB4C81" w:rsidRPr="00FB4C81" w:rsidRDefault="00FB4C81" w:rsidP="00FB4C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4C81">
        <w:rPr>
          <w:rFonts w:ascii="Times New Roman" w:hAnsi="Times New Roman" w:cs="Times New Roman"/>
          <w:sz w:val="28"/>
          <w:szCs w:val="28"/>
        </w:rPr>
        <w:t>Внутрь, перед едой.</w:t>
      </w:r>
    </w:p>
    <w:p w14:paraId="34054173" w14:textId="7260EB92" w:rsidR="001A3CCB" w:rsidRDefault="001A3CCB" w:rsidP="001A3C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Условия хранения в домашних условиях</w:t>
      </w:r>
    </w:p>
    <w:p w14:paraId="0B3A2DAA" w14:textId="720A2CDF" w:rsidR="00415CF1" w:rsidRPr="00415CF1" w:rsidRDefault="00415CF1" w:rsidP="00415C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5CF1">
        <w:rPr>
          <w:rFonts w:ascii="Times New Roman" w:hAnsi="Times New Roman" w:cs="Times New Roman"/>
          <w:sz w:val="28"/>
          <w:szCs w:val="28"/>
        </w:rPr>
        <w:t>При температуре не выше 25 °C, в оригинальной упаковке.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F1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2C2DB552" w14:textId="77777777" w:rsidR="001A3CCB" w:rsidRPr="001A3CCB" w:rsidRDefault="001A3CCB" w:rsidP="001A3C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8062418" w14:textId="1966B398" w:rsidR="001A3CCB" w:rsidRPr="00FB4C81" w:rsidRDefault="001A3CCB" w:rsidP="001A3C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16" w:history="1">
        <w:proofErr w:type="spellStart"/>
        <w:r w:rsidRPr="00FB4C8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Синекод</w:t>
        </w:r>
        <w:proofErr w:type="spellEnd"/>
      </w:hyperlink>
    </w:p>
    <w:p w14:paraId="7EBDD936" w14:textId="1E7D53C8" w:rsidR="00FB4C81" w:rsidRPr="00FB4C81" w:rsidRDefault="001A3CCB" w:rsidP="00FB4C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Схема приема</w:t>
      </w:r>
    </w:p>
    <w:p w14:paraId="23C98564" w14:textId="50C6394E" w:rsidR="00FB4C81" w:rsidRPr="00FB4C81" w:rsidRDefault="00FB4C81" w:rsidP="00FB4C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4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Капли:</w:t>
      </w:r>
      <w:r w:rsidRPr="00FB4C81">
        <w:rPr>
          <w:rFonts w:ascii="Times New Roman" w:hAnsi="Times New Roman" w:cs="Times New Roman"/>
          <w:sz w:val="28"/>
          <w:szCs w:val="28"/>
        </w:rPr>
        <w:t xml:space="preserve"> детям от 2 </w:t>
      </w:r>
      <w:proofErr w:type="spellStart"/>
      <w:r w:rsidRPr="00FB4C8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FB4C81">
        <w:rPr>
          <w:rFonts w:ascii="Times New Roman" w:hAnsi="Times New Roman" w:cs="Times New Roman"/>
          <w:sz w:val="28"/>
          <w:szCs w:val="28"/>
        </w:rPr>
        <w:t xml:space="preserve"> до 1 года — по 10 капель 4 раза в сутки, 1–3 лет — по 15 капель 4 раза в сутки, старше 3 лет — по 25 капель 4 раза в сутки.</w:t>
      </w:r>
    </w:p>
    <w:p w14:paraId="3F1037B4" w14:textId="438D066F" w:rsidR="00FB4C81" w:rsidRPr="00730031" w:rsidRDefault="00FB4C81" w:rsidP="00FB4C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4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Сироп</w:t>
      </w:r>
      <w:r w:rsidRPr="00FB4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81">
        <w:rPr>
          <w:rFonts w:ascii="Times New Roman" w:hAnsi="Times New Roman" w:cs="Times New Roman"/>
          <w:sz w:val="28"/>
          <w:szCs w:val="28"/>
        </w:rPr>
        <w:t>детям от 3 до 6 лет — по 5 мл 3 раза в сутки, 6–12 лет — по 10 мл 3 раза в сутки, 12 лет и старше — по 15 мл 3 раза в сутки; взрослым — по 15 мл 4 раза в сутки.</w:t>
      </w:r>
    </w:p>
    <w:p w14:paraId="23008362" w14:textId="2188AC11" w:rsidR="001A3CCB" w:rsidRDefault="001A3CCB" w:rsidP="001A3C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Правила приема</w:t>
      </w:r>
    </w:p>
    <w:p w14:paraId="133DCDCA" w14:textId="1271B529" w:rsidR="00FB4C81" w:rsidRPr="00FB4C81" w:rsidRDefault="00FB4C81" w:rsidP="00FB4C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4C81">
        <w:rPr>
          <w:rFonts w:ascii="Times New Roman" w:hAnsi="Times New Roman" w:cs="Times New Roman"/>
          <w:sz w:val="28"/>
          <w:szCs w:val="28"/>
        </w:rPr>
        <w:t>Внутрь, перед едой.</w:t>
      </w:r>
    </w:p>
    <w:p w14:paraId="784B6150" w14:textId="0F9EEA00" w:rsidR="001A3CCB" w:rsidRDefault="001A3CCB" w:rsidP="001A3C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Условия хранения в домашних условиях</w:t>
      </w:r>
    </w:p>
    <w:p w14:paraId="5E83C343" w14:textId="287DD4CB" w:rsidR="00FB4C81" w:rsidRPr="00FB4C81" w:rsidRDefault="00FB4C81" w:rsidP="00FB4C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4C81">
        <w:rPr>
          <w:rFonts w:ascii="Times New Roman" w:hAnsi="Times New Roman" w:cs="Times New Roman"/>
          <w:sz w:val="28"/>
          <w:szCs w:val="28"/>
        </w:rPr>
        <w:t>При температуре не выше 30 °C.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81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24A9EC71" w14:textId="77777777" w:rsidR="001A3CCB" w:rsidRPr="001A3CCB" w:rsidRDefault="001A3CCB" w:rsidP="001A3C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EA3929F" w14:textId="0C36905D" w:rsidR="001A3CCB" w:rsidRPr="00FB4C81" w:rsidRDefault="001A3CCB" w:rsidP="001A3C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17" w:history="1">
        <w:proofErr w:type="spellStart"/>
        <w:r w:rsidRPr="00FB4C8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Туссикод</w:t>
        </w:r>
        <w:proofErr w:type="spellEnd"/>
      </w:hyperlink>
    </w:p>
    <w:p w14:paraId="3833F678" w14:textId="3EFFDAC5" w:rsidR="001A3CCB" w:rsidRDefault="001A3CCB" w:rsidP="001A3C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Схема приема</w:t>
      </w:r>
    </w:p>
    <w:p w14:paraId="3FD5377C" w14:textId="5D41302E" w:rsidR="00F559F8" w:rsidRPr="00730031" w:rsidRDefault="009420E2" w:rsidP="009420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20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Раствор для приема внутрь:</w:t>
      </w:r>
      <w:r>
        <w:rPr>
          <w:rFonts w:ascii="Times New Roman" w:hAnsi="Times New Roman" w:cs="Times New Roman"/>
          <w:sz w:val="28"/>
          <w:szCs w:val="28"/>
        </w:rPr>
        <w:t xml:space="preserve"> Детям от 3 до 6 лет – по 5 мл 3 раза в день; от 6 до 12 лет – по 10 мл 3 раза в день; 12 лет и старше – по 15 мл 3 раза в день; взрослым – по 15 мл 4 раза в день.</w:t>
      </w:r>
    </w:p>
    <w:p w14:paraId="01B901E6" w14:textId="46E965AA" w:rsidR="009420E2" w:rsidRDefault="001A3CCB" w:rsidP="009420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Правила приема</w:t>
      </w:r>
    </w:p>
    <w:p w14:paraId="02EDFA1C" w14:textId="72419F18" w:rsidR="009420E2" w:rsidRPr="009420E2" w:rsidRDefault="009420E2" w:rsidP="009420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Внутрь, перед едой.</w:t>
      </w:r>
    </w:p>
    <w:p w14:paraId="244CFA88" w14:textId="2C0A0897" w:rsidR="001A3CCB" w:rsidRDefault="001A3CCB" w:rsidP="001A3C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Условия хранения в домашних условиях</w:t>
      </w:r>
    </w:p>
    <w:p w14:paraId="30207E78" w14:textId="02705225" w:rsidR="001A3CCB" w:rsidRDefault="009420E2" w:rsidP="009420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4C81">
        <w:rPr>
          <w:rFonts w:ascii="Times New Roman" w:hAnsi="Times New Roman" w:cs="Times New Roman"/>
          <w:sz w:val="28"/>
          <w:szCs w:val="28"/>
        </w:rPr>
        <w:t xml:space="preserve">При температуре не выше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B4C81">
        <w:rPr>
          <w:rFonts w:ascii="Times New Roman" w:hAnsi="Times New Roman" w:cs="Times New Roman"/>
          <w:sz w:val="28"/>
          <w:szCs w:val="28"/>
        </w:rPr>
        <w:t xml:space="preserve"> °C.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81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2A0C19A1" w14:textId="77777777" w:rsidR="009420E2" w:rsidRPr="009420E2" w:rsidRDefault="009420E2" w:rsidP="009420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5083F31" w14:textId="0BCE8CCB" w:rsidR="001A3CCB" w:rsidRPr="00FB4C81" w:rsidRDefault="001A3CCB" w:rsidP="001A3C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hyperlink r:id="rId18" w:history="1">
        <w:proofErr w:type="spellStart"/>
        <w:r w:rsidRPr="006953EE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Фармакод</w:t>
        </w:r>
        <w:proofErr w:type="spellEnd"/>
      </w:hyperlink>
    </w:p>
    <w:p w14:paraId="18573A92" w14:textId="1271427C" w:rsidR="001A3CCB" w:rsidRDefault="001A3CCB" w:rsidP="001A3C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Схема приема</w:t>
      </w:r>
    </w:p>
    <w:p w14:paraId="1E103EEE" w14:textId="00E6B4D6" w:rsidR="009420E2" w:rsidRPr="00730031" w:rsidRDefault="009420E2" w:rsidP="009420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20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Сироп:</w:t>
      </w:r>
      <w:r>
        <w:rPr>
          <w:rFonts w:ascii="Times New Roman" w:hAnsi="Times New Roman" w:cs="Times New Roman"/>
          <w:sz w:val="28"/>
          <w:szCs w:val="28"/>
        </w:rPr>
        <w:t xml:space="preserve"> Детям от 3 до 6 лет – 5 мл 3 раза в день; от 6 до 12 лет – по 10 мл 3 раза в день; 12 лет и старше – по 15 мл 3 раза в день; взрослым – по 15 мл 4 раза в день.</w:t>
      </w:r>
    </w:p>
    <w:p w14:paraId="656EA769" w14:textId="7DC2C9F2" w:rsidR="001A3CCB" w:rsidRDefault="001A3CCB" w:rsidP="001A3C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Правила приема</w:t>
      </w:r>
    </w:p>
    <w:p w14:paraId="34CA5482" w14:textId="19713E38" w:rsidR="009420E2" w:rsidRPr="00730031" w:rsidRDefault="009420E2" w:rsidP="009420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Внутрь, перед едой.</w:t>
      </w:r>
    </w:p>
    <w:p w14:paraId="0DFC04F7" w14:textId="6B0A5E2D" w:rsidR="001A3CCB" w:rsidRDefault="001A3CCB" w:rsidP="001A3C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Условия хранения 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CBCBAD" w14:textId="38B33EDC" w:rsidR="009420E2" w:rsidRDefault="009420E2" w:rsidP="009420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20E2">
        <w:rPr>
          <w:rFonts w:ascii="Times New Roman" w:hAnsi="Times New Roman" w:cs="Times New Roman"/>
          <w:sz w:val="28"/>
          <w:szCs w:val="28"/>
        </w:rPr>
        <w:t>При температуре не выше 25 °C. Хранить в недоступном для детей месте.</w:t>
      </w:r>
    </w:p>
    <w:p w14:paraId="4F1C1E27" w14:textId="77777777" w:rsidR="001A3CCB" w:rsidRPr="001A3CCB" w:rsidRDefault="001A3CCB" w:rsidP="001A3C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25EA984" w14:textId="32ABE6B1" w:rsidR="001A3CCB" w:rsidRPr="00FB4C81" w:rsidRDefault="001A3CCB" w:rsidP="001A3C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FB4C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Либексин</w:t>
      </w:r>
      <w:proofErr w:type="spellEnd"/>
    </w:p>
    <w:p w14:paraId="61C77722" w14:textId="31A39A60" w:rsidR="001A3CCB" w:rsidRDefault="001A3CCB" w:rsidP="001A3C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Схема приема (кратность и курс приема)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95CB2E" w14:textId="31221D43" w:rsidR="00FB4C81" w:rsidRPr="00C9127B" w:rsidRDefault="00FB4C81" w:rsidP="00C9127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4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Таблетки</w:t>
      </w:r>
      <w:r w:rsidRPr="00C91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C91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127B">
        <w:rPr>
          <w:rFonts w:ascii="Times New Roman" w:hAnsi="Times New Roman" w:cs="Times New Roman"/>
          <w:sz w:val="28"/>
          <w:szCs w:val="28"/>
        </w:rPr>
        <w:t>П</w:t>
      </w:r>
      <w:r w:rsidRPr="00C9127B">
        <w:rPr>
          <w:rFonts w:ascii="Times New Roman" w:hAnsi="Times New Roman" w:cs="Times New Roman"/>
          <w:sz w:val="28"/>
          <w:szCs w:val="28"/>
        </w:rPr>
        <w:t>роглатывают, не разжевывая (во избежание анестезии слизистой оболочки полости рта).</w:t>
      </w:r>
      <w:r w:rsidR="00C9127B">
        <w:rPr>
          <w:rFonts w:ascii="Times New Roman" w:hAnsi="Times New Roman" w:cs="Times New Roman"/>
          <w:sz w:val="28"/>
          <w:szCs w:val="28"/>
        </w:rPr>
        <w:t xml:space="preserve"> </w:t>
      </w:r>
      <w:r w:rsidRPr="00C9127B">
        <w:rPr>
          <w:rFonts w:ascii="Times New Roman" w:hAnsi="Times New Roman" w:cs="Times New Roman"/>
          <w:sz w:val="28"/>
          <w:szCs w:val="28"/>
        </w:rPr>
        <w:t>Средняя доза для взрослых составляет 100 мг 3 или 4 раза в день (по 1 табл. 3–4 раза в день). В более сложных случаях доза может быть увеличена до 200 мг 3–4 раза или до 300 мг 3 раза в день (по 2 табл. 3–4 раза в день или по 3 табл. 3 раза в день).</w:t>
      </w:r>
    </w:p>
    <w:p w14:paraId="7DFE09EE" w14:textId="37D90EA7" w:rsidR="00FB4C81" w:rsidRPr="00C9127B" w:rsidRDefault="00FB4C81" w:rsidP="00C9127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4C81">
        <w:rPr>
          <w:rFonts w:ascii="Times New Roman" w:hAnsi="Times New Roman" w:cs="Times New Roman"/>
          <w:sz w:val="28"/>
          <w:szCs w:val="28"/>
        </w:rPr>
        <w:t>Средняя доза для детей, в зависимости от возраста и массы тела 25–50 мг 3 или 4 раза в день (по 1/4–1/2 табл. 3–4 раза в день).</w:t>
      </w:r>
    </w:p>
    <w:p w14:paraId="3C3241DF" w14:textId="13ECD501" w:rsidR="001A3CCB" w:rsidRDefault="001A3CCB" w:rsidP="001A3C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Правила приема (натощак, до еды за 1 час, после 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B45210" w14:textId="6B751786" w:rsidR="00FB4C81" w:rsidRPr="00730031" w:rsidRDefault="00FB4C81" w:rsidP="00FB4C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Внутрь, независимо от приема пищи.</w:t>
      </w:r>
    </w:p>
    <w:p w14:paraId="3C609F2E" w14:textId="5F914B03" w:rsidR="001A3CCB" w:rsidRDefault="001A3CCB" w:rsidP="001A3C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0031">
        <w:rPr>
          <w:rFonts w:ascii="Times New Roman" w:hAnsi="Times New Roman" w:cs="Times New Roman"/>
          <w:sz w:val="28"/>
          <w:szCs w:val="28"/>
        </w:rPr>
        <w:t>Условия хранения 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01A1C5" w14:textId="17085C42" w:rsidR="006E567C" w:rsidRPr="00C13DB8" w:rsidRDefault="00FB4C81" w:rsidP="00C13D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4C81">
        <w:rPr>
          <w:rFonts w:ascii="Times New Roman" w:hAnsi="Times New Roman" w:cs="Times New Roman"/>
          <w:sz w:val="28"/>
          <w:szCs w:val="28"/>
        </w:rPr>
        <w:t>При температуре не выше 25 °C.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81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sectPr w:rsidR="006E567C" w:rsidRPr="00C1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C79"/>
    <w:multiLevelType w:val="hybridMultilevel"/>
    <w:tmpl w:val="599886F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855CB"/>
    <w:multiLevelType w:val="hybridMultilevel"/>
    <w:tmpl w:val="9C3882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31BA"/>
    <w:multiLevelType w:val="hybridMultilevel"/>
    <w:tmpl w:val="F4D094B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F23B2"/>
    <w:multiLevelType w:val="hybridMultilevel"/>
    <w:tmpl w:val="5DE8E0F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25B7D"/>
    <w:multiLevelType w:val="hybridMultilevel"/>
    <w:tmpl w:val="0BAC367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70470"/>
    <w:multiLevelType w:val="hybridMultilevel"/>
    <w:tmpl w:val="FB38590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311BC"/>
    <w:multiLevelType w:val="hybridMultilevel"/>
    <w:tmpl w:val="165296E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D232B"/>
    <w:multiLevelType w:val="hybridMultilevel"/>
    <w:tmpl w:val="9C6C68F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1049C"/>
    <w:multiLevelType w:val="hybridMultilevel"/>
    <w:tmpl w:val="0478D1B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372A2"/>
    <w:multiLevelType w:val="hybridMultilevel"/>
    <w:tmpl w:val="E8582F8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84DF9"/>
    <w:multiLevelType w:val="hybridMultilevel"/>
    <w:tmpl w:val="05BEBC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94742"/>
    <w:multiLevelType w:val="hybridMultilevel"/>
    <w:tmpl w:val="0688CE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1702C"/>
    <w:multiLevelType w:val="hybridMultilevel"/>
    <w:tmpl w:val="37E48E5E"/>
    <w:lvl w:ilvl="0" w:tplc="C76AE11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5F170D"/>
    <w:multiLevelType w:val="hybridMultilevel"/>
    <w:tmpl w:val="EEEC61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E0676"/>
    <w:multiLevelType w:val="hybridMultilevel"/>
    <w:tmpl w:val="9518652C"/>
    <w:lvl w:ilvl="0" w:tplc="ACAA68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31313"/>
    <w:multiLevelType w:val="hybridMultilevel"/>
    <w:tmpl w:val="DC80A5B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C2625"/>
    <w:multiLevelType w:val="hybridMultilevel"/>
    <w:tmpl w:val="044E8FF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B716A"/>
    <w:multiLevelType w:val="hybridMultilevel"/>
    <w:tmpl w:val="7118452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477779"/>
    <w:multiLevelType w:val="hybridMultilevel"/>
    <w:tmpl w:val="24C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6"/>
  </w:num>
  <w:num w:numId="5">
    <w:abstractNumId w:val="0"/>
  </w:num>
  <w:num w:numId="6">
    <w:abstractNumId w:val="1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7C"/>
    <w:rsid w:val="000512C1"/>
    <w:rsid w:val="001A3CCB"/>
    <w:rsid w:val="00412424"/>
    <w:rsid w:val="00415CF1"/>
    <w:rsid w:val="00614F1E"/>
    <w:rsid w:val="006953EE"/>
    <w:rsid w:val="006E567C"/>
    <w:rsid w:val="00730031"/>
    <w:rsid w:val="00922288"/>
    <w:rsid w:val="009420E2"/>
    <w:rsid w:val="00A04CF8"/>
    <w:rsid w:val="00C13DB8"/>
    <w:rsid w:val="00C9127B"/>
    <w:rsid w:val="00CD6FC0"/>
    <w:rsid w:val="00F559F8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B6D6"/>
  <w15:chartTrackingRefBased/>
  <w15:docId w15:val="{B01BCBF1-51C4-41E4-820D-917EA593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953EE"/>
    <w:rPr>
      <w:color w:val="0000FF"/>
      <w:u w:val="single"/>
    </w:rPr>
  </w:style>
  <w:style w:type="table" w:styleId="a5">
    <w:name w:val="Table Grid"/>
    <w:basedOn w:val="a1"/>
    <w:uiPriority w:val="39"/>
    <w:rsid w:val="0069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308">
          <w:marLeft w:val="15"/>
          <w:marRight w:val="0"/>
          <w:marTop w:val="60"/>
          <w:marBottom w:val="60"/>
          <w:divBdr>
            <w:top w:val="outset" w:sz="6" w:space="0" w:color="auto"/>
            <w:left w:val="outset" w:sz="6" w:space="11" w:color="auto"/>
            <w:bottom w:val="none" w:sz="0" w:space="0" w:color="auto"/>
            <w:right w:val="outset" w:sz="6" w:space="0" w:color="auto"/>
          </w:divBdr>
        </w:div>
        <w:div w:id="125318203">
          <w:marLeft w:val="15"/>
          <w:marRight w:val="0"/>
          <w:marTop w:val="60"/>
          <w:marBottom w:val="60"/>
          <w:divBdr>
            <w:top w:val="outset" w:sz="2" w:space="0" w:color="CCCCCC"/>
            <w:left w:val="outset" w:sz="2" w:space="11" w:color="CCCCCC"/>
            <w:bottom w:val="none" w:sz="0" w:space="0" w:color="auto"/>
            <w:right w:val="outset" w:sz="2" w:space="0" w:color="CCCCCC"/>
          </w:divBdr>
        </w:div>
        <w:div w:id="1657830974">
          <w:marLeft w:val="15"/>
          <w:marRight w:val="0"/>
          <w:marTop w:val="60"/>
          <w:marBottom w:val="60"/>
          <w:divBdr>
            <w:top w:val="outset" w:sz="2" w:space="0" w:color="CCCCCC"/>
            <w:left w:val="outset" w:sz="2" w:space="11" w:color="CCCCCC"/>
            <w:bottom w:val="none" w:sz="0" w:space="0" w:color="auto"/>
            <w:right w:val="outset" w:sz="2" w:space="0" w:color="CCCCCC"/>
          </w:divBdr>
        </w:div>
      </w:divsChild>
    </w:div>
    <w:div w:id="603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4992">
          <w:marLeft w:val="15"/>
          <w:marRight w:val="0"/>
          <w:marTop w:val="60"/>
          <w:marBottom w:val="60"/>
          <w:divBdr>
            <w:top w:val="outset" w:sz="6" w:space="0" w:color="auto"/>
            <w:left w:val="outset" w:sz="6" w:space="11" w:color="auto"/>
            <w:bottom w:val="none" w:sz="0" w:space="0" w:color="auto"/>
            <w:right w:val="outset" w:sz="6" w:space="0" w:color="auto"/>
          </w:divBdr>
        </w:div>
        <w:div w:id="686172540">
          <w:marLeft w:val="15"/>
          <w:marRight w:val="0"/>
          <w:marTop w:val="60"/>
          <w:marBottom w:val="60"/>
          <w:divBdr>
            <w:top w:val="outset" w:sz="2" w:space="0" w:color="CCCCCC"/>
            <w:left w:val="outset" w:sz="2" w:space="11" w:color="CCCCCC"/>
            <w:bottom w:val="none" w:sz="0" w:space="0" w:color="auto"/>
            <w:right w:val="outset" w:sz="2" w:space="0" w:color="CCCCCC"/>
          </w:divBdr>
        </w:div>
        <w:div w:id="203568529">
          <w:marLeft w:val="15"/>
          <w:marRight w:val="0"/>
          <w:marTop w:val="60"/>
          <w:marBottom w:val="60"/>
          <w:divBdr>
            <w:top w:val="outset" w:sz="2" w:space="0" w:color="CCCCCC"/>
            <w:left w:val="outset" w:sz="2" w:space="11" w:color="CCCCCC"/>
            <w:bottom w:val="none" w:sz="0" w:space="0" w:color="auto"/>
            <w:right w:val="outset" w:sz="2" w:space="0" w:color="CCCCCC"/>
          </w:divBdr>
        </w:div>
      </w:divsChild>
    </w:div>
    <w:div w:id="1048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311">
              <w:marLeft w:val="15"/>
              <w:marRight w:val="0"/>
              <w:marTop w:val="60"/>
              <w:marBottom w:val="60"/>
              <w:divBdr>
                <w:top w:val="outset" w:sz="6" w:space="0" w:color="auto"/>
                <w:left w:val="outset" w:sz="6" w:space="11" w:color="auto"/>
                <w:bottom w:val="none" w:sz="0" w:space="0" w:color="auto"/>
                <w:right w:val="outset" w:sz="6" w:space="0" w:color="auto"/>
              </w:divBdr>
            </w:div>
            <w:div w:id="838808470">
              <w:marLeft w:val="15"/>
              <w:marRight w:val="0"/>
              <w:marTop w:val="60"/>
              <w:marBottom w:val="60"/>
              <w:divBdr>
                <w:top w:val="outset" w:sz="2" w:space="0" w:color="CCCCCC"/>
                <w:left w:val="outset" w:sz="2" w:space="11" w:color="CCCCCC"/>
                <w:bottom w:val="none" w:sz="0" w:space="0" w:color="auto"/>
                <w:right w:val="outset" w:sz="2" w:space="0" w:color="CCCCCC"/>
              </w:divBdr>
            </w:div>
            <w:div w:id="579950268">
              <w:marLeft w:val="15"/>
              <w:marRight w:val="0"/>
              <w:marTop w:val="60"/>
              <w:marBottom w:val="60"/>
              <w:divBdr>
                <w:top w:val="outset" w:sz="2" w:space="0" w:color="CCCCCC"/>
                <w:left w:val="outset" w:sz="2" w:space="11" w:color="CCCCCC"/>
                <w:bottom w:val="none" w:sz="0" w:space="0" w:color="auto"/>
                <w:right w:val="outset" w:sz="2" w:space="0" w:color="CCCCCC"/>
              </w:divBdr>
            </w:div>
          </w:divsChild>
        </w:div>
      </w:divsChild>
    </w:div>
    <w:div w:id="1527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98">
          <w:marLeft w:val="15"/>
          <w:marRight w:val="0"/>
          <w:marTop w:val="60"/>
          <w:marBottom w:val="60"/>
          <w:divBdr>
            <w:top w:val="outset" w:sz="6" w:space="0" w:color="auto"/>
            <w:left w:val="outset" w:sz="6" w:space="11" w:color="auto"/>
            <w:bottom w:val="none" w:sz="0" w:space="0" w:color="auto"/>
            <w:right w:val="outset" w:sz="6" w:space="0" w:color="auto"/>
          </w:divBdr>
        </w:div>
        <w:div w:id="236520648">
          <w:marLeft w:val="15"/>
          <w:marRight w:val="0"/>
          <w:marTop w:val="60"/>
          <w:marBottom w:val="60"/>
          <w:divBdr>
            <w:top w:val="outset" w:sz="2" w:space="0" w:color="CCCCCC"/>
            <w:left w:val="outset" w:sz="2" w:space="11" w:color="CCCCCC"/>
            <w:bottom w:val="none" w:sz="0" w:space="0" w:color="auto"/>
            <w:right w:val="outset" w:sz="2" w:space="0" w:color="CCCCCC"/>
          </w:divBdr>
        </w:div>
        <w:div w:id="1939557759">
          <w:marLeft w:val="15"/>
          <w:marRight w:val="0"/>
          <w:marTop w:val="60"/>
          <w:marBottom w:val="60"/>
          <w:divBdr>
            <w:top w:val="outset" w:sz="2" w:space="0" w:color="CCCCCC"/>
            <w:left w:val="outset" w:sz="2" w:space="11" w:color="CCCCCC"/>
            <w:bottom w:val="none" w:sz="0" w:space="0" w:color="auto"/>
            <w:right w:val="outset" w:sz="2" w:space="0" w:color="CCCCCC"/>
          </w:divBdr>
        </w:div>
      </w:divsChild>
    </w:div>
    <w:div w:id="1594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/tn_index_id_96603.htm" TargetMode="External"/><Relationship Id="rId13" Type="http://schemas.openxmlformats.org/officeDocument/2006/relationships/hyperlink" Target="https://www.rlsnet.ru/tn_index_id_41079.htm" TargetMode="External"/><Relationship Id="rId18" Type="http://schemas.openxmlformats.org/officeDocument/2006/relationships/hyperlink" Target="https://www.rlsnet.ru/tn_index_id_9868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lsnet.ru/tn_index_id_2915.htm" TargetMode="External"/><Relationship Id="rId12" Type="http://schemas.openxmlformats.org/officeDocument/2006/relationships/hyperlink" Target="https://www.rlsnet.ru/tn_index_id_52550.htm" TargetMode="External"/><Relationship Id="rId17" Type="http://schemas.openxmlformats.org/officeDocument/2006/relationships/hyperlink" Target="https://www.rlsnet.ru/tn_index_id_96603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lsnet.ru/tn_index_id_2915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lsnet.ru/tn_index_id_96964.htm" TargetMode="External"/><Relationship Id="rId11" Type="http://schemas.openxmlformats.org/officeDocument/2006/relationships/hyperlink" Target="https://www.rlsnet.ru/tn_index_id_1916.htm" TargetMode="External"/><Relationship Id="rId5" Type="http://schemas.openxmlformats.org/officeDocument/2006/relationships/hyperlink" Target="https://www.rlsnet.ru/mnn_index_id_651.htm" TargetMode="External"/><Relationship Id="rId15" Type="http://schemas.openxmlformats.org/officeDocument/2006/relationships/hyperlink" Target="https://www.rlsnet.ru/tn_index_id_16417.htm" TargetMode="External"/><Relationship Id="rId10" Type="http://schemas.openxmlformats.org/officeDocument/2006/relationships/hyperlink" Target="https://www.rlsnet.ru/mnn_index_id_841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lsnet.ru/tn_index_id_98685.htm" TargetMode="External"/><Relationship Id="rId14" Type="http://schemas.openxmlformats.org/officeDocument/2006/relationships/hyperlink" Target="https://www.rlsnet.ru/tn_index_id_164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Крохмаль</dc:creator>
  <cp:keywords/>
  <dc:description/>
  <cp:lastModifiedBy>Юлия Крохмаль</cp:lastModifiedBy>
  <cp:revision>2</cp:revision>
  <dcterms:created xsi:type="dcterms:W3CDTF">2020-06-01T13:03:00Z</dcterms:created>
  <dcterms:modified xsi:type="dcterms:W3CDTF">2020-06-01T15:39:00Z</dcterms:modified>
</cp:coreProperties>
</file>