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B0" w:rsidRDefault="00690FB0" w:rsidP="00690FB0">
      <w:pPr>
        <w:tabs>
          <w:tab w:val="center" w:pos="4677"/>
          <w:tab w:val="right" w:pos="9355"/>
        </w:tabs>
        <w:spacing w:after="0"/>
        <w:jc w:val="center"/>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r>
        <w:rPr>
          <w:rFonts w:ascii="Times New Roman" w:eastAsia="Times New Roman" w:hAnsi="Times New Roman" w:cs="Times New Roman"/>
          <w:sz w:val="24"/>
          <w:szCs w:val="24"/>
          <w:lang w:eastAsia="ru-RU"/>
        </w:rPr>
        <w:t>«</w:t>
      </w:r>
      <w:r w:rsidRPr="00227E39">
        <w:rPr>
          <w:rFonts w:ascii="Times New Roman" w:eastAsia="Times New Roman" w:hAnsi="Times New Roman" w:cs="Times New Roman"/>
          <w:sz w:val="24"/>
          <w:szCs w:val="24"/>
          <w:lang w:eastAsia="ru-RU"/>
        </w:rPr>
        <w:t xml:space="preserve">Красноярский государственный медицинский университет </w:t>
      </w:r>
    </w:p>
    <w:p w:rsidR="00690FB0" w:rsidRDefault="00690FB0" w:rsidP="00690FB0">
      <w:pPr>
        <w:tabs>
          <w:tab w:val="center" w:pos="4677"/>
          <w:tab w:val="right" w:pos="9355"/>
        </w:tabs>
        <w:spacing w:after="0"/>
        <w:jc w:val="center"/>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 xml:space="preserve">имени профессора В.Ф. </w:t>
      </w:r>
      <w:proofErr w:type="spellStart"/>
      <w:r w:rsidRPr="00227E39">
        <w:rPr>
          <w:rFonts w:ascii="Times New Roman" w:eastAsia="Times New Roman" w:hAnsi="Times New Roman" w:cs="Times New Roman"/>
          <w:sz w:val="24"/>
          <w:szCs w:val="24"/>
          <w:lang w:eastAsia="ru-RU"/>
        </w:rPr>
        <w:t>Войно-Ясенецкого</w:t>
      </w:r>
      <w:proofErr w:type="spellEnd"/>
      <w:r>
        <w:rPr>
          <w:rFonts w:ascii="Times New Roman" w:eastAsia="Times New Roman" w:hAnsi="Times New Roman" w:cs="Times New Roman"/>
          <w:sz w:val="24"/>
          <w:szCs w:val="24"/>
          <w:lang w:eastAsia="ru-RU"/>
        </w:rPr>
        <w:t>»</w:t>
      </w:r>
      <w:r w:rsidRPr="00227E39">
        <w:rPr>
          <w:rFonts w:ascii="Times New Roman" w:eastAsia="Times New Roman" w:hAnsi="Times New Roman" w:cs="Times New Roman"/>
          <w:sz w:val="24"/>
          <w:szCs w:val="24"/>
          <w:lang w:eastAsia="ru-RU"/>
        </w:rPr>
        <w:t xml:space="preserve"> </w:t>
      </w:r>
    </w:p>
    <w:p w:rsidR="00690FB0" w:rsidRPr="00227E39" w:rsidRDefault="00690FB0" w:rsidP="00690FB0">
      <w:pPr>
        <w:tabs>
          <w:tab w:val="center" w:pos="4677"/>
          <w:tab w:val="right" w:pos="9355"/>
        </w:tabs>
        <w:spacing w:after="0"/>
        <w:jc w:val="center"/>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Министерства здравоохранения Российской Федерации</w:t>
      </w:r>
    </w:p>
    <w:p w:rsidR="00690FB0" w:rsidRPr="00227E39" w:rsidRDefault="00690FB0" w:rsidP="00690FB0">
      <w:pPr>
        <w:tabs>
          <w:tab w:val="center" w:pos="4677"/>
          <w:tab w:val="right" w:pos="9355"/>
        </w:tabs>
        <w:spacing w:after="0"/>
        <w:jc w:val="center"/>
        <w:rPr>
          <w:rFonts w:ascii="Times New Roman" w:eastAsia="Times New Roman" w:hAnsi="Times New Roman" w:cs="Times New Roman"/>
          <w:sz w:val="24"/>
          <w:szCs w:val="24"/>
          <w:lang w:eastAsia="ru-RU"/>
        </w:rPr>
      </w:pPr>
    </w:p>
    <w:p w:rsidR="00690FB0" w:rsidRPr="00227E39" w:rsidRDefault="00690FB0" w:rsidP="00690FB0">
      <w:pPr>
        <w:tabs>
          <w:tab w:val="center" w:pos="4677"/>
          <w:tab w:val="right" w:pos="9355"/>
        </w:tabs>
        <w:spacing w:after="0"/>
        <w:jc w:val="center"/>
        <w:rPr>
          <w:rFonts w:ascii="Times New Roman" w:eastAsia="Times New Roman" w:hAnsi="Times New Roman" w:cs="Times New Roman"/>
          <w:sz w:val="24"/>
          <w:szCs w:val="24"/>
          <w:lang w:eastAsia="ru-RU"/>
        </w:rPr>
      </w:pPr>
    </w:p>
    <w:p w:rsidR="00B714C3" w:rsidRPr="00125299" w:rsidRDefault="00B714C3" w:rsidP="00B714C3">
      <w:pPr>
        <w:spacing w:after="0"/>
        <w:jc w:val="center"/>
        <w:rPr>
          <w:rFonts w:ascii="Times New Roman" w:eastAsia="Times New Roman" w:hAnsi="Times New Roman" w:cs="Times New Roman"/>
          <w:sz w:val="24"/>
          <w:szCs w:val="24"/>
          <w:lang w:eastAsia="ru-RU"/>
        </w:rPr>
      </w:pPr>
      <w:r w:rsidRPr="00125299">
        <w:rPr>
          <w:rFonts w:ascii="Times New Roman" w:eastAsia="Times New Roman" w:hAnsi="Times New Roman" w:cs="Times New Roman"/>
          <w:sz w:val="24"/>
          <w:szCs w:val="24"/>
          <w:lang w:eastAsia="ru-RU"/>
        </w:rPr>
        <w:t>Кафедра биологии и экологии</w:t>
      </w:r>
    </w:p>
    <w:p w:rsidR="00B714C3" w:rsidRPr="00125299" w:rsidRDefault="00B714C3" w:rsidP="00B714C3">
      <w:pPr>
        <w:spacing w:after="0"/>
        <w:jc w:val="center"/>
        <w:rPr>
          <w:rFonts w:ascii="Times New Roman" w:eastAsia="Times New Roman" w:hAnsi="Times New Roman" w:cs="Times New Roman"/>
          <w:sz w:val="24"/>
          <w:szCs w:val="24"/>
          <w:lang w:eastAsia="ru-RU"/>
        </w:rPr>
      </w:pPr>
    </w:p>
    <w:p w:rsidR="00B714C3" w:rsidRPr="00125299" w:rsidRDefault="00B714C3" w:rsidP="00B714C3">
      <w:pPr>
        <w:spacing w:after="0"/>
        <w:jc w:val="center"/>
        <w:rPr>
          <w:rFonts w:ascii="Times New Roman" w:eastAsia="Times New Roman" w:hAnsi="Times New Roman" w:cs="Times New Roman"/>
          <w:b/>
          <w:sz w:val="24"/>
          <w:szCs w:val="24"/>
          <w:lang w:eastAsia="ru-RU"/>
        </w:rPr>
      </w:pPr>
      <w:bookmarkStart w:id="0" w:name="_GoBack"/>
      <w:bookmarkEnd w:id="0"/>
    </w:p>
    <w:p w:rsidR="00B714C3" w:rsidRPr="00125299" w:rsidRDefault="00B714C3" w:rsidP="00B714C3">
      <w:pPr>
        <w:spacing w:after="0"/>
        <w:jc w:val="center"/>
        <w:rPr>
          <w:rFonts w:ascii="Times New Roman" w:eastAsia="Times New Roman" w:hAnsi="Times New Roman" w:cs="Times New Roman"/>
          <w:b/>
          <w:sz w:val="24"/>
          <w:szCs w:val="24"/>
          <w:lang w:eastAsia="ru-RU"/>
        </w:rPr>
      </w:pPr>
    </w:p>
    <w:p w:rsidR="00B714C3" w:rsidRDefault="00B714C3" w:rsidP="00B714C3">
      <w:pPr>
        <w:spacing w:after="0"/>
        <w:jc w:val="center"/>
        <w:rPr>
          <w:rFonts w:ascii="Times New Roman" w:eastAsia="Times New Roman" w:hAnsi="Times New Roman" w:cs="Times New Roman"/>
          <w:b/>
          <w:sz w:val="24"/>
          <w:szCs w:val="24"/>
          <w:lang w:eastAsia="ru-RU"/>
        </w:rPr>
      </w:pPr>
    </w:p>
    <w:p w:rsidR="00FA417D" w:rsidRPr="00125299" w:rsidRDefault="00FA417D" w:rsidP="00B714C3">
      <w:pPr>
        <w:spacing w:after="0"/>
        <w:jc w:val="center"/>
        <w:rPr>
          <w:rFonts w:ascii="Times New Roman" w:eastAsia="Times New Roman" w:hAnsi="Times New Roman" w:cs="Times New Roman"/>
          <w:b/>
          <w:sz w:val="24"/>
          <w:szCs w:val="24"/>
          <w:lang w:eastAsia="ru-RU"/>
        </w:rPr>
      </w:pPr>
    </w:p>
    <w:p w:rsidR="00B714C3" w:rsidRPr="00125299" w:rsidRDefault="00B714C3" w:rsidP="00B714C3">
      <w:pPr>
        <w:spacing w:after="0"/>
        <w:jc w:val="center"/>
        <w:rPr>
          <w:rFonts w:ascii="Times New Roman" w:eastAsia="Times New Roman" w:hAnsi="Times New Roman" w:cs="Times New Roman"/>
          <w:b/>
          <w:sz w:val="24"/>
          <w:szCs w:val="24"/>
          <w:lang w:eastAsia="ru-RU"/>
        </w:rPr>
      </w:pPr>
    </w:p>
    <w:p w:rsidR="00B714C3" w:rsidRPr="00125299" w:rsidRDefault="00B714C3" w:rsidP="00B714C3">
      <w:pPr>
        <w:spacing w:after="0"/>
        <w:jc w:val="center"/>
        <w:rPr>
          <w:rFonts w:ascii="Times New Roman" w:eastAsia="Times New Roman" w:hAnsi="Times New Roman" w:cs="Times New Roman"/>
          <w:b/>
          <w:sz w:val="24"/>
          <w:szCs w:val="24"/>
          <w:lang w:eastAsia="ru-RU"/>
        </w:rPr>
      </w:pPr>
    </w:p>
    <w:p w:rsidR="00B714C3" w:rsidRPr="00125299" w:rsidRDefault="00B714C3" w:rsidP="00B714C3">
      <w:pPr>
        <w:spacing w:after="0"/>
        <w:jc w:val="center"/>
        <w:rPr>
          <w:rFonts w:ascii="Times New Roman" w:eastAsia="Times New Roman" w:hAnsi="Times New Roman" w:cs="Times New Roman"/>
          <w:b/>
          <w:sz w:val="24"/>
          <w:szCs w:val="24"/>
          <w:lang w:eastAsia="ru-RU"/>
        </w:rPr>
      </w:pPr>
      <w:r w:rsidRPr="00125299">
        <w:rPr>
          <w:rFonts w:ascii="Times New Roman" w:eastAsia="Times New Roman" w:hAnsi="Times New Roman" w:cs="Times New Roman"/>
          <w:b/>
          <w:sz w:val="24"/>
          <w:szCs w:val="24"/>
          <w:lang w:eastAsia="ru-RU"/>
        </w:rPr>
        <w:t>МЕТОДИЧЕСКИЕ РЕКОМЕНДАЦИИ</w:t>
      </w:r>
    </w:p>
    <w:p w:rsidR="00B714C3" w:rsidRPr="00125299" w:rsidRDefault="00B714C3" w:rsidP="00B714C3">
      <w:pPr>
        <w:spacing w:after="0"/>
        <w:jc w:val="center"/>
        <w:rPr>
          <w:rFonts w:ascii="Times New Roman" w:eastAsia="Times New Roman" w:hAnsi="Times New Roman" w:cs="Times New Roman"/>
          <w:b/>
          <w:sz w:val="24"/>
          <w:szCs w:val="24"/>
          <w:lang w:eastAsia="ru-RU"/>
        </w:rPr>
      </w:pPr>
      <w:r w:rsidRPr="00125299">
        <w:rPr>
          <w:rFonts w:ascii="Times New Roman" w:eastAsia="Times New Roman" w:hAnsi="Times New Roman" w:cs="Times New Roman"/>
          <w:b/>
          <w:sz w:val="24"/>
          <w:szCs w:val="24"/>
          <w:lang w:eastAsia="ru-RU"/>
        </w:rPr>
        <w:t>ДЛЯ ОБУЧАЮЩИХСЯ</w:t>
      </w:r>
    </w:p>
    <w:p w:rsidR="00B714C3" w:rsidRPr="00125299" w:rsidRDefault="00B714C3" w:rsidP="00B714C3">
      <w:pPr>
        <w:spacing w:after="0"/>
        <w:jc w:val="center"/>
        <w:rPr>
          <w:rFonts w:ascii="Times New Roman" w:eastAsia="Times New Roman" w:hAnsi="Times New Roman" w:cs="Times New Roman"/>
          <w:b/>
          <w:sz w:val="24"/>
          <w:szCs w:val="24"/>
          <w:lang w:eastAsia="ru-RU"/>
        </w:rPr>
      </w:pPr>
    </w:p>
    <w:p w:rsidR="00B714C3" w:rsidRPr="00125299" w:rsidRDefault="00B714C3" w:rsidP="00B714C3">
      <w:pPr>
        <w:spacing w:after="0"/>
        <w:jc w:val="center"/>
        <w:rPr>
          <w:rFonts w:ascii="Times New Roman" w:eastAsia="Times New Roman" w:hAnsi="Times New Roman" w:cs="Times New Roman"/>
          <w:sz w:val="24"/>
          <w:szCs w:val="24"/>
          <w:lang w:eastAsia="ru-RU"/>
        </w:rPr>
      </w:pPr>
      <w:r w:rsidRPr="00125299">
        <w:rPr>
          <w:rFonts w:ascii="Times New Roman" w:eastAsia="Times New Roman" w:hAnsi="Times New Roman" w:cs="Times New Roman"/>
          <w:b/>
          <w:sz w:val="24"/>
          <w:szCs w:val="24"/>
          <w:lang w:eastAsia="ru-RU"/>
        </w:rPr>
        <w:t>по дисциплине «</w:t>
      </w:r>
      <w:r>
        <w:rPr>
          <w:rFonts w:ascii="Times New Roman" w:eastAsia="Times New Roman" w:hAnsi="Times New Roman" w:cs="Times New Roman"/>
          <w:b/>
          <w:sz w:val="24"/>
          <w:szCs w:val="24"/>
          <w:lang w:eastAsia="ru-RU"/>
        </w:rPr>
        <w:t>Социальная</w:t>
      </w:r>
      <w:r w:rsidRPr="00125299">
        <w:rPr>
          <w:rFonts w:ascii="Times New Roman" w:eastAsia="Times New Roman" w:hAnsi="Times New Roman" w:cs="Times New Roman"/>
          <w:b/>
          <w:sz w:val="24"/>
          <w:szCs w:val="24"/>
          <w:lang w:eastAsia="ru-RU"/>
        </w:rPr>
        <w:t xml:space="preserve"> экологи</w:t>
      </w:r>
      <w:r>
        <w:rPr>
          <w:rFonts w:ascii="Times New Roman" w:eastAsia="Times New Roman" w:hAnsi="Times New Roman" w:cs="Times New Roman"/>
          <w:b/>
          <w:sz w:val="24"/>
          <w:szCs w:val="24"/>
          <w:lang w:eastAsia="ru-RU"/>
        </w:rPr>
        <w:t>я</w:t>
      </w:r>
      <w:r w:rsidRPr="00125299">
        <w:rPr>
          <w:rFonts w:ascii="Times New Roman" w:eastAsia="Times New Roman" w:hAnsi="Times New Roman" w:cs="Times New Roman"/>
          <w:b/>
          <w:sz w:val="24"/>
          <w:szCs w:val="24"/>
          <w:lang w:eastAsia="ru-RU"/>
        </w:rPr>
        <w:t>»</w:t>
      </w:r>
    </w:p>
    <w:p w:rsidR="00B714C3" w:rsidRPr="00BE10C5" w:rsidRDefault="00B714C3" w:rsidP="00B714C3">
      <w:pPr>
        <w:spacing w:after="0"/>
        <w:jc w:val="center"/>
        <w:rPr>
          <w:rFonts w:ascii="Times New Roman" w:eastAsia="Times New Roman" w:hAnsi="Times New Roman" w:cs="Times New Roman"/>
          <w:b/>
          <w:bCs/>
          <w:sz w:val="24"/>
          <w:szCs w:val="24"/>
          <w:lang w:eastAsia="ru-RU"/>
        </w:rPr>
      </w:pPr>
      <w:r w:rsidRPr="00125299">
        <w:rPr>
          <w:rFonts w:ascii="Times New Roman" w:eastAsia="Times New Roman" w:hAnsi="Times New Roman" w:cs="Times New Roman"/>
          <w:b/>
          <w:sz w:val="24"/>
          <w:szCs w:val="24"/>
          <w:lang w:eastAsia="ru-RU"/>
        </w:rPr>
        <w:t xml:space="preserve">для специальности </w:t>
      </w:r>
      <w:r w:rsidRPr="00BE10C5">
        <w:rPr>
          <w:rFonts w:ascii="Times New Roman" w:eastAsia="Times New Roman" w:hAnsi="Times New Roman" w:cs="Times New Roman"/>
          <w:b/>
          <w:bCs/>
          <w:sz w:val="24"/>
          <w:szCs w:val="24"/>
          <w:lang w:eastAsia="ru-RU"/>
        </w:rPr>
        <w:t xml:space="preserve">39.03.02 - Социальная работа </w:t>
      </w:r>
    </w:p>
    <w:p w:rsidR="00B714C3" w:rsidRPr="00125299" w:rsidRDefault="00B714C3" w:rsidP="00B714C3">
      <w:pPr>
        <w:spacing w:after="0"/>
        <w:jc w:val="center"/>
        <w:rPr>
          <w:rFonts w:ascii="Times New Roman" w:eastAsia="Times New Roman" w:hAnsi="Times New Roman" w:cs="Times New Roman"/>
          <w:bCs/>
          <w:sz w:val="24"/>
          <w:szCs w:val="24"/>
          <w:lang w:eastAsia="ru-RU"/>
        </w:rPr>
      </w:pPr>
      <w:r w:rsidRPr="00125299">
        <w:rPr>
          <w:rFonts w:ascii="Times New Roman" w:eastAsia="Times New Roman" w:hAnsi="Times New Roman" w:cs="Times New Roman"/>
          <w:bCs/>
          <w:sz w:val="24"/>
          <w:szCs w:val="24"/>
          <w:lang w:eastAsia="ru-RU"/>
        </w:rPr>
        <w:t>(очная форма обучения)</w:t>
      </w:r>
    </w:p>
    <w:p w:rsidR="00B714C3" w:rsidRPr="00B84F22" w:rsidRDefault="00B714C3" w:rsidP="00B714C3">
      <w:pPr>
        <w:spacing w:after="0"/>
        <w:jc w:val="center"/>
        <w:rPr>
          <w:rFonts w:ascii="Times New Roman" w:eastAsia="Times New Roman" w:hAnsi="Times New Roman" w:cs="Times New Roman"/>
          <w:b/>
          <w:bCs/>
          <w:sz w:val="24"/>
          <w:szCs w:val="24"/>
          <w:lang w:eastAsia="ru-RU"/>
        </w:rPr>
      </w:pPr>
    </w:p>
    <w:p w:rsidR="00690FB0" w:rsidRPr="00227E39" w:rsidRDefault="00690FB0" w:rsidP="00690FB0">
      <w:pPr>
        <w:spacing w:after="0"/>
        <w:jc w:val="center"/>
        <w:rPr>
          <w:rFonts w:ascii="Times New Roman" w:eastAsia="Times New Roman" w:hAnsi="Times New Roman" w:cs="Times New Roman"/>
          <w:bCs/>
          <w:sz w:val="24"/>
          <w:szCs w:val="24"/>
          <w:lang w:eastAsia="ru-RU"/>
        </w:rPr>
      </w:pPr>
      <w:r w:rsidRPr="00227E39">
        <w:rPr>
          <w:rFonts w:ascii="Times New Roman" w:eastAsia="Times New Roman" w:hAnsi="Times New Roman" w:cs="Times New Roman"/>
          <w:b/>
          <w:bCs/>
          <w:sz w:val="24"/>
          <w:szCs w:val="24"/>
          <w:lang w:eastAsia="ru-RU"/>
        </w:rPr>
        <w:t xml:space="preserve"> ПРАКТИЧЕСКОЕ ЗАНЯТИЕ № </w:t>
      </w:r>
      <w:r w:rsidR="00B714C3">
        <w:rPr>
          <w:rFonts w:ascii="Times New Roman" w:eastAsia="Times New Roman" w:hAnsi="Times New Roman" w:cs="Times New Roman"/>
          <w:b/>
          <w:bCs/>
          <w:sz w:val="24"/>
          <w:szCs w:val="24"/>
          <w:lang w:eastAsia="ru-RU"/>
        </w:rPr>
        <w:t>3</w:t>
      </w:r>
    </w:p>
    <w:p w:rsidR="00690FB0" w:rsidRPr="00227E39" w:rsidRDefault="00690FB0" w:rsidP="00690FB0">
      <w:pPr>
        <w:spacing w:after="0"/>
        <w:jc w:val="center"/>
        <w:rPr>
          <w:rFonts w:ascii="Times New Roman" w:eastAsia="Times New Roman" w:hAnsi="Times New Roman" w:cs="Times New Roman"/>
          <w:b/>
          <w:bCs/>
          <w:sz w:val="24"/>
          <w:szCs w:val="24"/>
          <w:lang w:eastAsia="ru-RU"/>
        </w:rPr>
      </w:pPr>
    </w:p>
    <w:p w:rsidR="00FA417D" w:rsidRPr="00F45D40" w:rsidRDefault="00690FB0" w:rsidP="00690FB0">
      <w:pPr>
        <w:spacing w:after="0"/>
        <w:ind w:left="720"/>
        <w:jc w:val="center"/>
        <w:rPr>
          <w:rFonts w:ascii="Times New Roman" w:eastAsia="Times New Roman" w:hAnsi="Times New Roman" w:cs="Times New Roman"/>
          <w:b/>
          <w:bCs/>
          <w:sz w:val="24"/>
          <w:szCs w:val="24"/>
          <w:lang w:eastAsia="ru-RU"/>
        </w:rPr>
      </w:pPr>
      <w:r w:rsidRPr="00F45D40">
        <w:rPr>
          <w:rFonts w:ascii="Times New Roman" w:eastAsia="Times New Roman" w:hAnsi="Times New Roman" w:cs="Times New Roman"/>
          <w:bCs/>
          <w:sz w:val="24"/>
          <w:szCs w:val="24"/>
          <w:lang w:eastAsia="ru-RU"/>
        </w:rPr>
        <w:t>ТЕМА:</w:t>
      </w:r>
      <w:r w:rsidRPr="00F45D40">
        <w:rPr>
          <w:rFonts w:ascii="Times New Roman" w:eastAsia="Times New Roman" w:hAnsi="Times New Roman" w:cs="Times New Roman"/>
          <w:sz w:val="24"/>
          <w:szCs w:val="24"/>
          <w:lang w:eastAsia="ru-RU"/>
        </w:rPr>
        <w:t xml:space="preserve"> </w:t>
      </w:r>
      <w:r w:rsidRPr="00F45D40">
        <w:rPr>
          <w:rFonts w:ascii="Times New Roman" w:eastAsia="Times New Roman" w:hAnsi="Times New Roman" w:cs="Times New Roman"/>
          <w:b/>
          <w:sz w:val="24"/>
          <w:szCs w:val="24"/>
          <w:lang w:eastAsia="ru-RU"/>
        </w:rPr>
        <w:t>«</w:t>
      </w:r>
      <w:r w:rsidR="00B714C3" w:rsidRPr="00F45D40">
        <w:rPr>
          <w:rFonts w:ascii="Times New Roman" w:eastAsia="Times New Roman" w:hAnsi="Times New Roman" w:cs="Times New Roman"/>
          <w:b/>
          <w:bCs/>
          <w:sz w:val="24"/>
          <w:szCs w:val="24"/>
          <w:lang w:eastAsia="ru-RU"/>
        </w:rPr>
        <w:t xml:space="preserve">Человек как источник </w:t>
      </w:r>
      <w:proofErr w:type="gramStart"/>
      <w:r w:rsidR="00B714C3" w:rsidRPr="00F45D40">
        <w:rPr>
          <w:rFonts w:ascii="Times New Roman" w:eastAsia="Times New Roman" w:hAnsi="Times New Roman" w:cs="Times New Roman"/>
          <w:b/>
          <w:bCs/>
          <w:sz w:val="24"/>
          <w:szCs w:val="24"/>
          <w:lang w:eastAsia="ru-RU"/>
        </w:rPr>
        <w:t>антропогенного</w:t>
      </w:r>
      <w:proofErr w:type="gramEnd"/>
      <w:r w:rsidR="00B714C3" w:rsidRPr="00F45D40">
        <w:rPr>
          <w:rFonts w:ascii="Times New Roman" w:eastAsia="Times New Roman" w:hAnsi="Times New Roman" w:cs="Times New Roman"/>
          <w:b/>
          <w:bCs/>
          <w:sz w:val="24"/>
          <w:szCs w:val="24"/>
          <w:lang w:eastAsia="ru-RU"/>
        </w:rPr>
        <w:t xml:space="preserve"> </w:t>
      </w:r>
    </w:p>
    <w:p w:rsidR="00690FB0" w:rsidRPr="00F45D40" w:rsidRDefault="00B714C3" w:rsidP="00690FB0">
      <w:pPr>
        <w:spacing w:after="0"/>
        <w:ind w:left="720"/>
        <w:jc w:val="center"/>
        <w:rPr>
          <w:rFonts w:ascii="Times New Roman" w:eastAsia="Times New Roman" w:hAnsi="Times New Roman" w:cs="Times New Roman"/>
          <w:sz w:val="24"/>
          <w:szCs w:val="24"/>
          <w:lang w:eastAsia="ru-RU"/>
        </w:rPr>
      </w:pPr>
      <w:r w:rsidRPr="00F45D40">
        <w:rPr>
          <w:rFonts w:ascii="Times New Roman" w:eastAsia="Times New Roman" w:hAnsi="Times New Roman" w:cs="Times New Roman"/>
          <w:b/>
          <w:bCs/>
          <w:sz w:val="24"/>
          <w:szCs w:val="24"/>
          <w:lang w:eastAsia="ru-RU"/>
        </w:rPr>
        <w:t>экологического фактора</w:t>
      </w:r>
      <w:r w:rsidR="00690FB0" w:rsidRPr="00F45D40">
        <w:rPr>
          <w:rFonts w:ascii="Times New Roman" w:eastAsia="Times New Roman" w:hAnsi="Times New Roman" w:cs="Times New Roman"/>
          <w:b/>
          <w:sz w:val="24"/>
          <w:szCs w:val="24"/>
          <w:lang w:eastAsia="ru-RU"/>
        </w:rPr>
        <w:t>»</w:t>
      </w:r>
    </w:p>
    <w:p w:rsidR="00690FB0" w:rsidRPr="00F45D40" w:rsidRDefault="00690FB0" w:rsidP="00690FB0">
      <w:pPr>
        <w:spacing w:after="0"/>
        <w:jc w:val="center"/>
        <w:rPr>
          <w:rFonts w:ascii="Times New Roman" w:eastAsia="Times New Roman" w:hAnsi="Times New Roman" w:cs="Times New Roman"/>
          <w:b/>
          <w:sz w:val="24"/>
          <w:szCs w:val="24"/>
          <w:lang w:eastAsia="ru-RU"/>
        </w:rPr>
      </w:pPr>
    </w:p>
    <w:p w:rsidR="00690FB0" w:rsidRPr="00227E39" w:rsidRDefault="00690FB0" w:rsidP="00690FB0">
      <w:pPr>
        <w:spacing w:after="0"/>
        <w:jc w:val="center"/>
        <w:rPr>
          <w:rFonts w:ascii="Times New Roman" w:eastAsia="Times New Roman" w:hAnsi="Times New Roman" w:cs="Times New Roman"/>
          <w:b/>
          <w:sz w:val="24"/>
          <w:szCs w:val="24"/>
          <w:lang w:eastAsia="ru-RU"/>
        </w:rPr>
      </w:pPr>
    </w:p>
    <w:p w:rsidR="00690FB0" w:rsidRPr="00227E39" w:rsidRDefault="00690FB0" w:rsidP="00690FB0">
      <w:pPr>
        <w:spacing w:after="0"/>
        <w:jc w:val="center"/>
        <w:rPr>
          <w:rFonts w:ascii="Times New Roman" w:eastAsia="Times New Roman" w:hAnsi="Times New Roman" w:cs="Times New Roman"/>
          <w:sz w:val="24"/>
          <w:szCs w:val="24"/>
          <w:lang w:eastAsia="ru-RU"/>
        </w:rPr>
      </w:pPr>
    </w:p>
    <w:p w:rsidR="00690FB0" w:rsidRPr="00227E39" w:rsidRDefault="00690FB0" w:rsidP="00690FB0">
      <w:pPr>
        <w:spacing w:after="0"/>
        <w:jc w:val="center"/>
        <w:rPr>
          <w:rFonts w:ascii="Times New Roman" w:eastAsia="Times New Roman" w:hAnsi="Times New Roman" w:cs="Times New Roman"/>
          <w:sz w:val="24"/>
          <w:szCs w:val="24"/>
          <w:lang w:eastAsia="ru-RU"/>
        </w:rPr>
      </w:pPr>
    </w:p>
    <w:p w:rsidR="00690FB0" w:rsidRPr="00227E39" w:rsidRDefault="00690FB0" w:rsidP="00690FB0">
      <w:pPr>
        <w:spacing w:after="0"/>
        <w:ind w:firstLine="426"/>
        <w:rPr>
          <w:rFonts w:ascii="Times New Roman" w:eastAsia="Times New Roman" w:hAnsi="Times New Roman" w:cs="Times New Roman"/>
          <w:sz w:val="24"/>
          <w:szCs w:val="24"/>
          <w:lang w:eastAsia="ru-RU"/>
        </w:rPr>
      </w:pPr>
      <w:proofErr w:type="gramStart"/>
      <w:r w:rsidRPr="00227E39">
        <w:rPr>
          <w:rFonts w:ascii="Times New Roman" w:eastAsia="Times New Roman" w:hAnsi="Times New Roman" w:cs="Times New Roman"/>
          <w:sz w:val="24"/>
          <w:szCs w:val="24"/>
          <w:lang w:eastAsia="ru-RU"/>
        </w:rPr>
        <w:t>Утверждены</w:t>
      </w:r>
      <w:proofErr w:type="gramEnd"/>
      <w:r w:rsidRPr="00227E39">
        <w:rPr>
          <w:rFonts w:ascii="Times New Roman" w:eastAsia="Times New Roman" w:hAnsi="Times New Roman" w:cs="Times New Roman"/>
          <w:sz w:val="24"/>
          <w:szCs w:val="24"/>
          <w:lang w:eastAsia="ru-RU"/>
        </w:rPr>
        <w:t xml:space="preserve"> на кафедральном заседании </w:t>
      </w:r>
    </w:p>
    <w:p w:rsidR="00690FB0" w:rsidRPr="00227E39" w:rsidRDefault="00690FB0" w:rsidP="00690FB0">
      <w:pPr>
        <w:spacing w:after="0"/>
        <w:ind w:firstLine="426"/>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протокол № ____ от  «___»____________ 20__ г.</w:t>
      </w:r>
    </w:p>
    <w:p w:rsidR="00690FB0" w:rsidRPr="00227E39" w:rsidRDefault="00690FB0" w:rsidP="00690FB0">
      <w:pPr>
        <w:spacing w:after="0"/>
        <w:ind w:firstLine="426"/>
        <w:rPr>
          <w:rFonts w:ascii="Times New Roman" w:eastAsia="Times New Roman" w:hAnsi="Times New Roman" w:cs="Times New Roman"/>
          <w:sz w:val="24"/>
          <w:szCs w:val="24"/>
          <w:lang w:eastAsia="ru-RU"/>
        </w:rPr>
      </w:pPr>
    </w:p>
    <w:p w:rsidR="00690FB0" w:rsidRPr="00227E39" w:rsidRDefault="00690FB0" w:rsidP="00690FB0">
      <w:pPr>
        <w:spacing w:after="0"/>
        <w:ind w:firstLine="426"/>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Заведующий кафедрой</w:t>
      </w:r>
    </w:p>
    <w:p w:rsidR="00690FB0" w:rsidRPr="00227E39" w:rsidRDefault="00690FB0" w:rsidP="00690FB0">
      <w:pPr>
        <w:spacing w:after="0"/>
        <w:ind w:firstLine="426"/>
        <w:rPr>
          <w:rFonts w:ascii="Times New Roman" w:eastAsia="Times New Roman" w:hAnsi="Times New Roman" w:cs="Times New Roman"/>
          <w:sz w:val="24"/>
          <w:szCs w:val="24"/>
          <w:lang w:eastAsia="ru-RU"/>
        </w:rPr>
      </w:pPr>
      <w:proofErr w:type="gramStart"/>
      <w:r w:rsidRPr="00227E39">
        <w:rPr>
          <w:rFonts w:ascii="Times New Roman" w:eastAsia="Times New Roman" w:hAnsi="Times New Roman" w:cs="Times New Roman"/>
          <w:sz w:val="24"/>
          <w:szCs w:val="24"/>
          <w:lang w:eastAsia="ru-RU"/>
        </w:rPr>
        <w:t>д.б</w:t>
      </w:r>
      <w:proofErr w:type="gramEnd"/>
      <w:r w:rsidRPr="00227E39">
        <w:rPr>
          <w:rFonts w:ascii="Times New Roman" w:eastAsia="Times New Roman" w:hAnsi="Times New Roman" w:cs="Times New Roman"/>
          <w:sz w:val="24"/>
          <w:szCs w:val="24"/>
          <w:lang w:eastAsia="ru-RU"/>
        </w:rPr>
        <w:t xml:space="preserve">.н., доц. _____________ Виноградов В.В. </w:t>
      </w:r>
    </w:p>
    <w:p w:rsidR="00690FB0" w:rsidRPr="00227E39" w:rsidRDefault="00690FB0" w:rsidP="00690FB0">
      <w:pPr>
        <w:spacing w:after="0"/>
        <w:ind w:firstLine="426"/>
        <w:rPr>
          <w:rFonts w:ascii="Times New Roman" w:eastAsia="Times New Roman" w:hAnsi="Times New Roman" w:cs="Times New Roman"/>
          <w:sz w:val="24"/>
          <w:szCs w:val="24"/>
          <w:lang w:eastAsia="ru-RU"/>
        </w:rPr>
      </w:pPr>
    </w:p>
    <w:p w:rsidR="00690FB0" w:rsidRPr="00227E39" w:rsidRDefault="00690FB0" w:rsidP="00690FB0">
      <w:pPr>
        <w:spacing w:after="0"/>
        <w:ind w:firstLine="426"/>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Составитель:</w:t>
      </w:r>
    </w:p>
    <w:p w:rsidR="00690FB0" w:rsidRPr="00227E39" w:rsidRDefault="00690FB0" w:rsidP="00690FB0">
      <w:pPr>
        <w:spacing w:after="0"/>
        <w:ind w:firstLine="426"/>
        <w:rPr>
          <w:rFonts w:ascii="Times New Roman" w:eastAsia="Times New Roman" w:hAnsi="Times New Roman" w:cs="Times New Roman"/>
          <w:sz w:val="24"/>
          <w:szCs w:val="24"/>
          <w:lang w:eastAsia="ru-RU"/>
        </w:rPr>
      </w:pPr>
      <w:proofErr w:type="gramStart"/>
      <w:r w:rsidRPr="00227E39">
        <w:rPr>
          <w:rFonts w:ascii="Times New Roman" w:eastAsia="Times New Roman" w:hAnsi="Times New Roman" w:cs="Times New Roman"/>
          <w:sz w:val="24"/>
          <w:szCs w:val="24"/>
          <w:lang w:eastAsia="ru-RU"/>
        </w:rPr>
        <w:t>к.б</w:t>
      </w:r>
      <w:proofErr w:type="gramEnd"/>
      <w:r w:rsidRPr="00227E39">
        <w:rPr>
          <w:rFonts w:ascii="Times New Roman" w:eastAsia="Times New Roman" w:hAnsi="Times New Roman" w:cs="Times New Roman"/>
          <w:sz w:val="24"/>
          <w:szCs w:val="24"/>
          <w:lang w:eastAsia="ru-RU"/>
        </w:rPr>
        <w:t>.н., доцент. ________ Власенко О.А.</w:t>
      </w:r>
    </w:p>
    <w:p w:rsidR="00690FB0" w:rsidRPr="00227E39" w:rsidRDefault="00690FB0" w:rsidP="00690FB0">
      <w:pPr>
        <w:spacing w:after="0"/>
        <w:rPr>
          <w:rFonts w:ascii="Times New Roman" w:eastAsia="Times New Roman" w:hAnsi="Times New Roman" w:cs="Times New Roman"/>
          <w:sz w:val="24"/>
          <w:szCs w:val="24"/>
          <w:lang w:eastAsia="ru-RU"/>
        </w:rPr>
      </w:pPr>
    </w:p>
    <w:p w:rsidR="00690FB0" w:rsidRPr="00227E39" w:rsidRDefault="00690FB0" w:rsidP="00690FB0">
      <w:pPr>
        <w:spacing w:after="0"/>
        <w:rPr>
          <w:rFonts w:ascii="Times New Roman" w:eastAsia="Times New Roman" w:hAnsi="Times New Roman" w:cs="Times New Roman"/>
          <w:sz w:val="24"/>
          <w:szCs w:val="24"/>
          <w:lang w:eastAsia="ru-RU"/>
        </w:rPr>
      </w:pPr>
    </w:p>
    <w:p w:rsidR="00690FB0" w:rsidRDefault="00690FB0" w:rsidP="00690FB0">
      <w:pPr>
        <w:spacing w:after="0"/>
        <w:jc w:val="center"/>
        <w:rPr>
          <w:rFonts w:ascii="Times New Roman" w:eastAsia="Times New Roman" w:hAnsi="Times New Roman" w:cs="Times New Roman"/>
          <w:sz w:val="24"/>
          <w:szCs w:val="24"/>
          <w:lang w:eastAsia="ru-RU"/>
        </w:rPr>
      </w:pPr>
    </w:p>
    <w:p w:rsidR="00690FB0" w:rsidRDefault="00690FB0" w:rsidP="00690FB0">
      <w:pPr>
        <w:spacing w:after="0"/>
        <w:jc w:val="center"/>
        <w:rPr>
          <w:rFonts w:ascii="Times New Roman" w:eastAsia="Times New Roman" w:hAnsi="Times New Roman" w:cs="Times New Roman"/>
          <w:sz w:val="24"/>
          <w:szCs w:val="24"/>
          <w:lang w:eastAsia="ru-RU"/>
        </w:rPr>
      </w:pPr>
    </w:p>
    <w:p w:rsidR="00570C48" w:rsidRPr="00227E39" w:rsidRDefault="00570C48" w:rsidP="00690FB0">
      <w:pPr>
        <w:spacing w:after="0"/>
        <w:jc w:val="center"/>
        <w:rPr>
          <w:rFonts w:ascii="Times New Roman" w:eastAsia="Times New Roman" w:hAnsi="Times New Roman" w:cs="Times New Roman"/>
          <w:sz w:val="24"/>
          <w:szCs w:val="24"/>
          <w:lang w:eastAsia="ru-RU"/>
        </w:rPr>
      </w:pPr>
    </w:p>
    <w:p w:rsidR="00690FB0" w:rsidRPr="00227E39" w:rsidRDefault="00690FB0" w:rsidP="00690FB0">
      <w:pPr>
        <w:spacing w:after="0"/>
        <w:jc w:val="center"/>
        <w:rPr>
          <w:rFonts w:ascii="Times New Roman" w:eastAsia="Times New Roman" w:hAnsi="Times New Roman" w:cs="Times New Roman"/>
          <w:sz w:val="24"/>
          <w:szCs w:val="24"/>
          <w:lang w:eastAsia="ru-RU"/>
        </w:rPr>
      </w:pPr>
    </w:p>
    <w:p w:rsidR="00690FB0" w:rsidRPr="00227E39" w:rsidRDefault="00690FB0" w:rsidP="00690FB0">
      <w:pPr>
        <w:spacing w:after="0"/>
        <w:jc w:val="center"/>
        <w:rPr>
          <w:rFonts w:ascii="Times New Roman" w:eastAsia="Times New Roman" w:hAnsi="Times New Roman" w:cs="Times New Roman"/>
          <w:sz w:val="24"/>
          <w:szCs w:val="24"/>
          <w:lang w:eastAsia="ru-RU"/>
        </w:rPr>
      </w:pPr>
    </w:p>
    <w:p w:rsidR="00690FB0" w:rsidRPr="00227E39" w:rsidRDefault="00690FB0" w:rsidP="00690FB0">
      <w:pPr>
        <w:spacing w:after="0"/>
        <w:jc w:val="center"/>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Красноярск, 201</w:t>
      </w:r>
      <w:r>
        <w:rPr>
          <w:rFonts w:ascii="Times New Roman" w:eastAsia="Times New Roman" w:hAnsi="Times New Roman" w:cs="Times New Roman"/>
          <w:sz w:val="24"/>
          <w:szCs w:val="24"/>
          <w:lang w:eastAsia="ru-RU"/>
        </w:rPr>
        <w:t>7</w:t>
      </w:r>
    </w:p>
    <w:p w:rsidR="00A11928" w:rsidRPr="00073FCD" w:rsidRDefault="00A11928" w:rsidP="00A11928">
      <w:pPr>
        <w:tabs>
          <w:tab w:val="left" w:pos="284"/>
        </w:tabs>
        <w:spacing w:after="0" w:line="240" w:lineRule="auto"/>
        <w:ind w:left="928" w:right="126"/>
        <w:jc w:val="center"/>
        <w:outlineLvl w:val="0"/>
        <w:rPr>
          <w:rFonts w:ascii="Times New Roman" w:eastAsia="Times New Roman" w:hAnsi="Times New Roman" w:cs="Times New Roman"/>
          <w:b/>
          <w:bCs/>
          <w:color w:val="000000"/>
          <w:sz w:val="24"/>
          <w:szCs w:val="24"/>
          <w:lang w:eastAsia="ru-RU"/>
        </w:rPr>
      </w:pPr>
      <w:r w:rsidRPr="00073FCD">
        <w:rPr>
          <w:rFonts w:ascii="Times New Roman" w:eastAsia="Times New Roman" w:hAnsi="Times New Roman" w:cs="Times New Roman"/>
          <w:b/>
          <w:sz w:val="24"/>
          <w:szCs w:val="24"/>
          <w:lang w:eastAsia="ru-RU"/>
        </w:rPr>
        <w:br w:type="page"/>
      </w:r>
      <w:r w:rsidRPr="00073FCD">
        <w:rPr>
          <w:rFonts w:ascii="Times New Roman" w:eastAsia="Times New Roman" w:hAnsi="Times New Roman" w:cs="Times New Roman"/>
          <w:b/>
          <w:sz w:val="24"/>
          <w:szCs w:val="24"/>
          <w:lang w:eastAsia="ru-RU"/>
        </w:rPr>
        <w:lastRenderedPageBreak/>
        <w:t>Занятие</w:t>
      </w:r>
      <w:r w:rsidRPr="00073FCD">
        <w:rPr>
          <w:rFonts w:ascii="Times New Roman" w:eastAsia="Times New Roman" w:hAnsi="Times New Roman" w:cs="Times New Roman"/>
          <w:b/>
          <w:bCs/>
          <w:color w:val="000000"/>
          <w:sz w:val="24"/>
          <w:szCs w:val="24"/>
          <w:lang w:eastAsia="ru-RU"/>
        </w:rPr>
        <w:t xml:space="preserve"> № </w:t>
      </w:r>
      <w:r w:rsidR="00A63B65">
        <w:rPr>
          <w:rFonts w:ascii="Times New Roman" w:eastAsia="Times New Roman" w:hAnsi="Times New Roman" w:cs="Times New Roman"/>
          <w:b/>
          <w:bCs/>
          <w:color w:val="000000"/>
          <w:sz w:val="24"/>
          <w:szCs w:val="24"/>
          <w:lang w:eastAsia="ru-RU"/>
        </w:rPr>
        <w:t>3</w:t>
      </w:r>
    </w:p>
    <w:p w:rsidR="00A11928" w:rsidRPr="00073FCD" w:rsidRDefault="00A11928" w:rsidP="00B714C3">
      <w:pPr>
        <w:tabs>
          <w:tab w:val="left" w:pos="284"/>
        </w:tabs>
        <w:spacing w:after="0" w:line="240" w:lineRule="auto"/>
        <w:ind w:right="126"/>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Тема: «</w:t>
      </w:r>
      <w:r w:rsidR="00B714C3" w:rsidRPr="00B714C3">
        <w:rPr>
          <w:rFonts w:ascii="Times New Roman" w:eastAsia="Times New Roman" w:hAnsi="Times New Roman" w:cs="Times New Roman"/>
          <w:b/>
          <w:bCs/>
          <w:sz w:val="24"/>
          <w:szCs w:val="24"/>
          <w:lang w:eastAsia="ru-RU"/>
        </w:rPr>
        <w:t>Человек как источник антропогенного экологического фактора</w:t>
      </w:r>
      <w:r w:rsidRPr="00073FCD">
        <w:rPr>
          <w:rFonts w:ascii="Times New Roman" w:eastAsia="Times New Roman" w:hAnsi="Times New Roman" w:cs="Times New Roman"/>
          <w:b/>
          <w:sz w:val="24"/>
          <w:szCs w:val="24"/>
          <w:lang w:eastAsia="ru-RU"/>
        </w:rPr>
        <w:t>»</w:t>
      </w:r>
    </w:p>
    <w:p w:rsidR="00A11928" w:rsidRPr="00073FCD" w:rsidRDefault="00A11928" w:rsidP="001C1837">
      <w:pPr>
        <w:numPr>
          <w:ilvl w:val="0"/>
          <w:numId w:val="2"/>
        </w:numPr>
        <w:tabs>
          <w:tab w:val="left" w:pos="284"/>
        </w:tabs>
        <w:spacing w:after="0" w:line="240" w:lineRule="auto"/>
        <w:ind w:left="567" w:right="126" w:hanging="567"/>
        <w:jc w:val="both"/>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 xml:space="preserve">Форма организации учебного процесса: </w:t>
      </w:r>
      <w:r w:rsidRPr="00073FCD">
        <w:rPr>
          <w:rFonts w:ascii="Times New Roman" w:eastAsia="Times New Roman" w:hAnsi="Times New Roman" w:cs="Times New Roman"/>
          <w:sz w:val="24"/>
          <w:szCs w:val="24"/>
          <w:lang w:eastAsia="ru-RU"/>
        </w:rPr>
        <w:t>практическое занятие</w:t>
      </w:r>
      <w:r w:rsidRPr="00073FCD">
        <w:rPr>
          <w:rFonts w:ascii="Times New Roman" w:eastAsia="Times New Roman" w:hAnsi="Times New Roman" w:cs="Times New Roman"/>
          <w:bCs/>
          <w:color w:val="000000"/>
          <w:sz w:val="24"/>
          <w:szCs w:val="24"/>
          <w:lang w:eastAsia="ru-RU"/>
        </w:rPr>
        <w:t>.</w:t>
      </w:r>
      <w:r w:rsidRPr="00073FCD">
        <w:rPr>
          <w:rFonts w:ascii="Times New Roman" w:eastAsia="Times New Roman" w:hAnsi="Times New Roman" w:cs="Times New Roman"/>
          <w:sz w:val="24"/>
          <w:szCs w:val="24"/>
          <w:lang w:eastAsia="ru-RU"/>
        </w:rPr>
        <w:t xml:space="preserve"> </w:t>
      </w:r>
    </w:p>
    <w:p w:rsidR="00A11928" w:rsidRPr="00073FCD" w:rsidRDefault="00A11928" w:rsidP="001C1837">
      <w:p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Разновидность занятия: беседа, работа с наглядными пособиями, демонстрация презентаций.</w:t>
      </w:r>
    </w:p>
    <w:p w:rsidR="00A11928" w:rsidRPr="00073FCD" w:rsidRDefault="00A11928" w:rsidP="001C1837">
      <w:p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bCs/>
          <w:color w:val="000000"/>
          <w:sz w:val="24"/>
          <w:szCs w:val="24"/>
          <w:lang w:eastAsia="ru-RU"/>
        </w:rPr>
      </w:pPr>
      <w:r w:rsidRPr="00073FCD">
        <w:rPr>
          <w:rFonts w:ascii="Times New Roman" w:eastAsia="Times New Roman" w:hAnsi="Times New Roman" w:cs="Times New Roman"/>
          <w:sz w:val="24"/>
          <w:szCs w:val="24"/>
          <w:lang w:eastAsia="ru-RU"/>
        </w:rPr>
        <w:t>Методы обучения: объяснительно – иллюстративный, метод проблемного изложения, кейс-метод (решение ситуационных задач)</w:t>
      </w:r>
      <w:proofErr w:type="gramStart"/>
      <w:r w:rsidRPr="00073FCD">
        <w:rPr>
          <w:rFonts w:ascii="Times New Roman" w:eastAsia="Times New Roman" w:hAnsi="Times New Roman" w:cs="Times New Roman"/>
          <w:sz w:val="24"/>
          <w:szCs w:val="24"/>
          <w:lang w:eastAsia="ru-RU"/>
        </w:rPr>
        <w:t xml:space="preserve"> .</w:t>
      </w:r>
      <w:proofErr w:type="gramEnd"/>
    </w:p>
    <w:p w:rsidR="00A11928" w:rsidRPr="00073FCD" w:rsidRDefault="00A11928" w:rsidP="001C1837">
      <w:pPr>
        <w:numPr>
          <w:ilvl w:val="0"/>
          <w:numId w:val="2"/>
        </w:numPr>
        <w:tabs>
          <w:tab w:val="left" w:pos="284"/>
        </w:tabs>
        <w:spacing w:after="0" w:line="240" w:lineRule="auto"/>
        <w:ind w:left="567" w:right="126" w:hanging="567"/>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Значение изучаемой темы</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Освоение темы позволяет изучить основные источники и виды загрязнения окружающей среды, а также нормативы загрязнения компонентов окружающей среды и предельно допустимые концентрации (ПДК) элементов в воздухе, воде, почве.</w:t>
      </w:r>
    </w:p>
    <w:p w:rsidR="00A11928" w:rsidRPr="00073FCD" w:rsidRDefault="00A11928" w:rsidP="001C1837">
      <w:pPr>
        <w:spacing w:after="0" w:line="240" w:lineRule="auto"/>
        <w:ind w:left="567" w:hanging="567"/>
        <w:jc w:val="both"/>
        <w:rPr>
          <w:rFonts w:ascii="Times New Roman" w:eastAsia="Times New Roman" w:hAnsi="Times New Roman" w:cs="Times New Roman"/>
          <w:bCs/>
          <w:sz w:val="24"/>
          <w:szCs w:val="24"/>
          <w:lang w:eastAsia="ru-RU"/>
        </w:rPr>
      </w:pPr>
      <w:r w:rsidRPr="00073FCD">
        <w:rPr>
          <w:rFonts w:ascii="Times New Roman" w:eastAsia="Times New Roman" w:hAnsi="Times New Roman" w:cs="Times New Roman"/>
          <w:b/>
          <w:bCs/>
          <w:sz w:val="24"/>
          <w:szCs w:val="24"/>
          <w:lang w:eastAsia="ru-RU"/>
        </w:rPr>
        <w:t>4</w:t>
      </w:r>
      <w:r w:rsidRPr="00073FCD">
        <w:rPr>
          <w:rFonts w:ascii="Times New Roman" w:eastAsia="Times New Roman" w:hAnsi="Times New Roman" w:cs="Times New Roman"/>
          <w:bCs/>
          <w:sz w:val="24"/>
          <w:szCs w:val="24"/>
          <w:lang w:eastAsia="ru-RU"/>
        </w:rPr>
        <w:t xml:space="preserve">. </w:t>
      </w:r>
      <w:r w:rsidRPr="00073FCD">
        <w:rPr>
          <w:rFonts w:ascii="Times New Roman" w:hAnsi="Times New Roman" w:cs="Times New Roman"/>
          <w:b/>
          <w:sz w:val="24"/>
          <w:szCs w:val="24"/>
        </w:rPr>
        <w:t>Цели обучения:</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u w:val="single"/>
          <w:lang w:eastAsia="ru-RU"/>
        </w:rPr>
      </w:pPr>
      <w:r w:rsidRPr="00073FCD">
        <w:rPr>
          <w:rFonts w:ascii="Times New Roman" w:eastAsia="Times New Roman" w:hAnsi="Times New Roman" w:cs="Times New Roman"/>
          <w:b/>
          <w:sz w:val="24"/>
          <w:szCs w:val="24"/>
          <w:lang w:eastAsia="ru-RU"/>
        </w:rPr>
        <w:t xml:space="preserve">- </w:t>
      </w:r>
      <w:proofErr w:type="gramStart"/>
      <w:r w:rsidRPr="00073FCD">
        <w:rPr>
          <w:rFonts w:ascii="Times New Roman" w:eastAsia="Times New Roman" w:hAnsi="Times New Roman" w:cs="Times New Roman"/>
          <w:b/>
          <w:sz w:val="24"/>
          <w:szCs w:val="24"/>
          <w:lang w:eastAsia="ru-RU"/>
        </w:rPr>
        <w:t>общая</w:t>
      </w:r>
      <w:proofErr w:type="gramEnd"/>
      <w:r w:rsidRPr="00073FCD">
        <w:rPr>
          <w:rFonts w:ascii="Times New Roman" w:eastAsia="Times New Roman" w:hAnsi="Times New Roman" w:cs="Times New Roman"/>
          <w:b/>
          <w:sz w:val="24"/>
          <w:szCs w:val="24"/>
          <w:lang w:eastAsia="ru-RU"/>
        </w:rPr>
        <w:t xml:space="preserve">: </w:t>
      </w:r>
      <w:r w:rsidRPr="00073FCD">
        <w:rPr>
          <w:rFonts w:ascii="Times New Roman" w:eastAsia="Times New Roman" w:hAnsi="Times New Roman" w:cs="Times New Roman"/>
          <w:sz w:val="24"/>
          <w:szCs w:val="24"/>
          <w:lang w:eastAsia="ru-RU"/>
        </w:rPr>
        <w:t xml:space="preserve">обучающийся должен овладеть следующими </w:t>
      </w:r>
      <w:r w:rsidRPr="00073FCD">
        <w:rPr>
          <w:rFonts w:ascii="Times New Roman" w:eastAsia="Times New Roman" w:hAnsi="Times New Roman" w:cs="Times New Roman"/>
          <w:sz w:val="24"/>
          <w:szCs w:val="24"/>
          <w:u w:val="single"/>
          <w:lang w:eastAsia="ru-RU"/>
        </w:rPr>
        <w:t xml:space="preserve">общекультурными компетенциями: </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а) способностью к абстрактному мышлению, анализу, синтезу (ОК-1);</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б) готовностью к саморазвитию, самореализации, самообразованию, использованию творческого потенциала (ОК-5);</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в) готовностью к работе в коллективе, толерантно воспринимать социальные, этнические, конфессиональные и культурные различия (ОК-8).</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u w:val="single"/>
          <w:lang w:eastAsia="ru-RU"/>
        </w:rPr>
      </w:pPr>
      <w:r w:rsidRPr="00073FCD">
        <w:rPr>
          <w:rFonts w:ascii="Times New Roman" w:eastAsia="Times New Roman" w:hAnsi="Times New Roman" w:cs="Times New Roman"/>
          <w:b/>
          <w:sz w:val="24"/>
          <w:szCs w:val="24"/>
          <w:lang w:eastAsia="ru-RU"/>
        </w:rPr>
        <w:t xml:space="preserve">- </w:t>
      </w:r>
      <w:proofErr w:type="gramStart"/>
      <w:r w:rsidRPr="00073FCD">
        <w:rPr>
          <w:rFonts w:ascii="Times New Roman" w:eastAsia="Times New Roman" w:hAnsi="Times New Roman" w:cs="Times New Roman"/>
          <w:b/>
          <w:sz w:val="24"/>
          <w:szCs w:val="24"/>
          <w:lang w:eastAsia="ru-RU"/>
        </w:rPr>
        <w:t>учебная</w:t>
      </w:r>
      <w:proofErr w:type="gramEnd"/>
      <w:r w:rsidRPr="00073FCD">
        <w:rPr>
          <w:rFonts w:ascii="Times New Roman" w:eastAsia="Times New Roman" w:hAnsi="Times New Roman" w:cs="Times New Roman"/>
          <w:b/>
          <w:sz w:val="24"/>
          <w:szCs w:val="24"/>
          <w:lang w:eastAsia="ru-RU"/>
        </w:rPr>
        <w:t>:</w:t>
      </w:r>
      <w:r w:rsidRPr="00073FCD">
        <w:rPr>
          <w:rFonts w:ascii="Times New Roman" w:eastAsia="Times New Roman" w:hAnsi="Times New Roman" w:cs="Times New Roman"/>
          <w:sz w:val="24"/>
          <w:szCs w:val="24"/>
          <w:lang w:eastAsia="ru-RU"/>
        </w:rPr>
        <w:t xml:space="preserve"> в результате изучения темы обучающийся </w:t>
      </w:r>
      <w:r w:rsidRPr="00073FCD">
        <w:rPr>
          <w:rFonts w:ascii="Times New Roman" w:eastAsia="Times New Roman" w:hAnsi="Times New Roman" w:cs="Times New Roman"/>
          <w:sz w:val="24"/>
          <w:szCs w:val="24"/>
          <w:u w:val="single"/>
          <w:lang w:eastAsia="ru-RU"/>
        </w:rPr>
        <w:t>должен знать:</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а) правила техники безопасности и работы в физических, химических лабораториях с реактивами, приборами;</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б) основные понятия науки экологии;</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в) основные разделы и направления экологии и их определения;</w:t>
      </w:r>
    </w:p>
    <w:p w:rsidR="00A11928" w:rsidRPr="00073FCD" w:rsidRDefault="00A11928" w:rsidP="001C1837">
      <w:pPr>
        <w:spacing w:after="0" w:line="240" w:lineRule="auto"/>
        <w:ind w:left="567" w:hanging="567"/>
        <w:rPr>
          <w:rFonts w:ascii="Times New Roman" w:eastAsia="Times New Roman" w:hAnsi="Times New Roman" w:cs="Times New Roman"/>
          <w:sz w:val="24"/>
          <w:szCs w:val="24"/>
          <w:u w:val="single"/>
          <w:lang w:eastAsia="ru-RU"/>
        </w:rPr>
      </w:pPr>
      <w:r w:rsidRPr="00073FCD">
        <w:rPr>
          <w:rFonts w:ascii="Times New Roman" w:eastAsia="Times New Roman" w:hAnsi="Times New Roman" w:cs="Times New Roman"/>
          <w:sz w:val="24"/>
          <w:szCs w:val="24"/>
          <w:lang w:eastAsia="ru-RU"/>
        </w:rPr>
        <w:t xml:space="preserve">обучающийся </w:t>
      </w:r>
      <w:r w:rsidRPr="00073FCD">
        <w:rPr>
          <w:rFonts w:ascii="Times New Roman" w:eastAsia="Times New Roman" w:hAnsi="Times New Roman" w:cs="Times New Roman"/>
          <w:sz w:val="24"/>
          <w:szCs w:val="24"/>
          <w:u w:val="single"/>
          <w:lang w:eastAsia="ru-RU"/>
        </w:rPr>
        <w:t>должен уметь:</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а) пользоваться учебной и научной литературой, сетью Интернет для получения профессиональной информации</w:t>
      </w:r>
    </w:p>
    <w:p w:rsidR="00A11928" w:rsidRPr="00073FCD" w:rsidRDefault="00A11928" w:rsidP="001C1837">
      <w:pPr>
        <w:spacing w:after="0" w:line="240" w:lineRule="auto"/>
        <w:ind w:left="567" w:hanging="567"/>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 xml:space="preserve">обучающийся </w:t>
      </w:r>
      <w:r w:rsidRPr="00073FCD">
        <w:rPr>
          <w:rFonts w:ascii="Times New Roman" w:eastAsia="Times New Roman" w:hAnsi="Times New Roman" w:cs="Times New Roman"/>
          <w:sz w:val="24"/>
          <w:szCs w:val="24"/>
          <w:u w:val="single"/>
          <w:lang w:eastAsia="ru-RU"/>
        </w:rPr>
        <w:t>должен владеть</w:t>
      </w:r>
      <w:r w:rsidRPr="00073FCD">
        <w:rPr>
          <w:rFonts w:ascii="Times New Roman" w:eastAsia="Times New Roman" w:hAnsi="Times New Roman" w:cs="Times New Roman"/>
          <w:sz w:val="24"/>
          <w:szCs w:val="24"/>
          <w:lang w:eastAsia="ru-RU"/>
        </w:rPr>
        <w:t>:</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 xml:space="preserve">а) навыками анализа и логического мышления; </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б) базовыми технологиями преобразования информации: текстовыми, табличными редакторами, поиском в сети Интернет</w:t>
      </w:r>
    </w:p>
    <w:p w:rsidR="00A11928" w:rsidRPr="00073FCD" w:rsidRDefault="00A11928" w:rsidP="001C1837">
      <w:pPr>
        <w:numPr>
          <w:ilvl w:val="0"/>
          <w:numId w:val="5"/>
        </w:numPr>
        <w:spacing w:after="0" w:line="240" w:lineRule="auto"/>
        <w:ind w:left="567" w:right="126" w:hanging="567"/>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План изучения темы</w:t>
      </w:r>
    </w:p>
    <w:p w:rsidR="00A11928" w:rsidRPr="00073FCD" w:rsidRDefault="00A11928" w:rsidP="001C1837">
      <w:pPr>
        <w:spacing w:after="0" w:line="240" w:lineRule="auto"/>
        <w:ind w:left="567" w:hanging="567"/>
        <w:contextualSpacing/>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1 Загрязнение окружающей среды</w:t>
      </w:r>
    </w:p>
    <w:p w:rsidR="00A11928" w:rsidRPr="00073FCD" w:rsidRDefault="00A11928" w:rsidP="001C1837">
      <w:pPr>
        <w:spacing w:after="0" w:line="240" w:lineRule="auto"/>
        <w:ind w:left="567" w:hanging="567"/>
        <w:contextualSpacing/>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2 Классификация загрязнений природы</w:t>
      </w:r>
    </w:p>
    <w:p w:rsidR="00A11928" w:rsidRPr="00073FCD" w:rsidRDefault="00A11928" w:rsidP="001C1837">
      <w:pPr>
        <w:spacing w:after="0" w:line="240" w:lineRule="auto"/>
        <w:ind w:left="567" w:hanging="567"/>
        <w:contextualSpacing/>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3 Нормативы загрязнения компонентов окружающей среды. Предельно допустимые концентрации (ПДК) элементов в воздухе, воде, почве</w:t>
      </w:r>
    </w:p>
    <w:p w:rsidR="00A11928" w:rsidRPr="00073FCD" w:rsidRDefault="00A11928" w:rsidP="001C1837">
      <w:pPr>
        <w:numPr>
          <w:ilvl w:val="0"/>
          <w:numId w:val="2"/>
        </w:numPr>
        <w:spacing w:after="0" w:line="240" w:lineRule="auto"/>
        <w:ind w:left="567" w:right="126" w:hanging="567"/>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Контроль исходного уровня знаний и умений</w:t>
      </w:r>
    </w:p>
    <w:p w:rsidR="00A11928" w:rsidRDefault="00073FCD" w:rsidP="00073FCD">
      <w:pPr>
        <w:shd w:val="clear" w:color="auto" w:fill="FFFFFF"/>
        <w:autoSpaceDE w:val="0"/>
        <w:autoSpaceDN w:val="0"/>
        <w:adjustRightInd w:val="0"/>
        <w:spacing w:after="0" w:line="240" w:lineRule="auto"/>
        <w:ind w:left="1080"/>
        <w:contextualSpacing/>
        <w:jc w:val="center"/>
        <w:rPr>
          <w:rFonts w:ascii="Times New Roman" w:eastAsia="Times New Roman" w:hAnsi="Times New Roman" w:cs="Times New Roman"/>
          <w:b/>
          <w:caps/>
          <w:sz w:val="24"/>
          <w:szCs w:val="24"/>
          <w:lang w:eastAsia="ru-RU"/>
        </w:rPr>
      </w:pPr>
      <w:r w:rsidRPr="004A3E61">
        <w:rPr>
          <w:rFonts w:ascii="Times New Roman" w:eastAsia="Times New Roman" w:hAnsi="Times New Roman" w:cs="Times New Roman"/>
          <w:b/>
          <w:caps/>
          <w:sz w:val="24"/>
          <w:szCs w:val="24"/>
          <w:lang w:eastAsia="ru-RU"/>
        </w:rPr>
        <w:t>Вход</w:t>
      </w:r>
      <w:r w:rsidR="00690FB0">
        <w:rPr>
          <w:rFonts w:ascii="Times New Roman" w:eastAsia="Times New Roman" w:hAnsi="Times New Roman" w:cs="Times New Roman"/>
          <w:b/>
          <w:caps/>
          <w:sz w:val="24"/>
          <w:szCs w:val="24"/>
          <w:lang w:eastAsia="ru-RU"/>
        </w:rPr>
        <w:t>НОЕ</w:t>
      </w:r>
      <w:r w:rsidRPr="004A3E61">
        <w:rPr>
          <w:rFonts w:ascii="Times New Roman" w:eastAsia="Times New Roman" w:hAnsi="Times New Roman" w:cs="Times New Roman"/>
          <w:b/>
          <w:caps/>
          <w:sz w:val="24"/>
          <w:szCs w:val="24"/>
          <w:lang w:eastAsia="ru-RU"/>
        </w:rPr>
        <w:t xml:space="preserve"> тест</w:t>
      </w:r>
      <w:r w:rsidR="00690FB0">
        <w:rPr>
          <w:rFonts w:ascii="Times New Roman" w:eastAsia="Times New Roman" w:hAnsi="Times New Roman" w:cs="Times New Roman"/>
          <w:b/>
          <w:caps/>
          <w:sz w:val="24"/>
          <w:szCs w:val="24"/>
          <w:lang w:eastAsia="ru-RU"/>
        </w:rPr>
        <w:t>ИРОВАНИЕ</w:t>
      </w:r>
    </w:p>
    <w:p w:rsidR="00D318D4" w:rsidRPr="00FC5A50" w:rsidRDefault="00D318D4" w:rsidP="004A3E61">
      <w:pPr>
        <w:pStyle w:val="555"/>
        <w:ind w:left="567" w:firstLine="0"/>
        <w:rPr>
          <w:caps/>
          <w:sz w:val="24"/>
          <w:szCs w:val="24"/>
        </w:rPr>
      </w:pPr>
      <w:r w:rsidRPr="00FC5A50">
        <w:rPr>
          <w:bCs/>
          <w:caps/>
          <w:sz w:val="24"/>
          <w:szCs w:val="24"/>
        </w:rPr>
        <w:t>1)</w:t>
      </w:r>
      <w:r w:rsidRPr="00FC5A50">
        <w:rPr>
          <w:caps/>
          <w:sz w:val="24"/>
          <w:szCs w:val="24"/>
        </w:rPr>
        <w:t xml:space="preserve"> </w:t>
      </w:r>
      <w:r w:rsidRPr="00FC5A50">
        <w:rPr>
          <w:bCs/>
          <w:caps/>
          <w:sz w:val="24"/>
          <w:szCs w:val="24"/>
        </w:rPr>
        <w:t>Загрязнение природной среды живыми организмами, вызывающими у человека различные заболевания, называется:</w:t>
      </w:r>
    </w:p>
    <w:p w:rsidR="00D318D4" w:rsidRPr="00073FCD" w:rsidRDefault="00D318D4" w:rsidP="004A3E61">
      <w:pPr>
        <w:pStyle w:val="555"/>
        <w:ind w:left="567" w:firstLine="0"/>
        <w:rPr>
          <w:sz w:val="24"/>
          <w:szCs w:val="24"/>
        </w:rPr>
      </w:pPr>
      <w:r w:rsidRPr="00073FCD">
        <w:rPr>
          <w:sz w:val="24"/>
          <w:szCs w:val="24"/>
        </w:rPr>
        <w:t>а. радиоактивным</w:t>
      </w:r>
    </w:p>
    <w:p w:rsidR="00D318D4" w:rsidRPr="00073FCD" w:rsidRDefault="00D318D4" w:rsidP="004A3E61">
      <w:pPr>
        <w:pStyle w:val="555"/>
        <w:ind w:left="567" w:firstLine="0"/>
        <w:rPr>
          <w:sz w:val="24"/>
          <w:szCs w:val="24"/>
        </w:rPr>
      </w:pPr>
      <w:proofErr w:type="gramStart"/>
      <w:r w:rsidRPr="00073FCD">
        <w:rPr>
          <w:sz w:val="24"/>
          <w:szCs w:val="24"/>
        </w:rPr>
        <w:t>б</w:t>
      </w:r>
      <w:proofErr w:type="gramEnd"/>
      <w:r w:rsidRPr="00073FCD">
        <w:rPr>
          <w:sz w:val="24"/>
          <w:szCs w:val="24"/>
        </w:rPr>
        <w:t>. биологическим</w:t>
      </w:r>
    </w:p>
    <w:p w:rsidR="00D318D4" w:rsidRPr="00073FCD" w:rsidRDefault="00D318D4" w:rsidP="004A3E61">
      <w:pPr>
        <w:pStyle w:val="555"/>
        <w:ind w:left="567" w:firstLine="0"/>
        <w:rPr>
          <w:sz w:val="24"/>
          <w:szCs w:val="24"/>
        </w:rPr>
      </w:pPr>
      <w:r w:rsidRPr="00073FCD">
        <w:rPr>
          <w:sz w:val="24"/>
          <w:szCs w:val="24"/>
        </w:rPr>
        <w:t>в. химическим</w:t>
      </w:r>
    </w:p>
    <w:p w:rsidR="00D318D4" w:rsidRPr="00073FCD" w:rsidRDefault="00D318D4" w:rsidP="004A3E61">
      <w:pPr>
        <w:pStyle w:val="555"/>
        <w:ind w:left="567" w:firstLine="0"/>
        <w:rPr>
          <w:sz w:val="24"/>
          <w:szCs w:val="24"/>
        </w:rPr>
      </w:pPr>
      <w:r w:rsidRPr="00073FCD">
        <w:rPr>
          <w:sz w:val="24"/>
          <w:szCs w:val="24"/>
        </w:rPr>
        <w:t>г. шумовым</w:t>
      </w:r>
    </w:p>
    <w:p w:rsidR="00D318D4" w:rsidRPr="00FC5A50" w:rsidRDefault="00D318D4" w:rsidP="004A3E61">
      <w:pPr>
        <w:pStyle w:val="555"/>
        <w:ind w:left="567" w:firstLine="0"/>
        <w:rPr>
          <w:caps/>
          <w:sz w:val="24"/>
          <w:szCs w:val="24"/>
        </w:rPr>
      </w:pPr>
      <w:r w:rsidRPr="00FC5A50">
        <w:rPr>
          <w:bCs/>
          <w:caps/>
          <w:sz w:val="24"/>
          <w:szCs w:val="24"/>
        </w:rPr>
        <w:t>2)</w:t>
      </w:r>
      <w:r w:rsidRPr="00FC5A50">
        <w:rPr>
          <w:caps/>
          <w:sz w:val="24"/>
          <w:szCs w:val="24"/>
        </w:rPr>
        <w:t xml:space="preserve"> </w:t>
      </w:r>
      <w:r w:rsidRPr="00FC5A50">
        <w:rPr>
          <w:bCs/>
          <w:caps/>
          <w:sz w:val="24"/>
          <w:szCs w:val="24"/>
        </w:rPr>
        <w:t>Пестициды – это:</w:t>
      </w:r>
    </w:p>
    <w:p w:rsidR="00D318D4" w:rsidRPr="00073FCD" w:rsidRDefault="00D318D4" w:rsidP="004A3E61">
      <w:pPr>
        <w:pStyle w:val="555"/>
        <w:ind w:left="567" w:firstLine="0"/>
        <w:rPr>
          <w:sz w:val="24"/>
          <w:szCs w:val="24"/>
        </w:rPr>
      </w:pPr>
      <w:r w:rsidRPr="00073FCD">
        <w:rPr>
          <w:sz w:val="24"/>
          <w:szCs w:val="24"/>
        </w:rPr>
        <w:t>а. удобрения</w:t>
      </w:r>
    </w:p>
    <w:p w:rsidR="00D318D4" w:rsidRPr="00073FCD" w:rsidRDefault="00D318D4" w:rsidP="004A3E61">
      <w:pPr>
        <w:pStyle w:val="555"/>
        <w:ind w:left="567" w:firstLine="0"/>
        <w:rPr>
          <w:sz w:val="24"/>
          <w:szCs w:val="24"/>
        </w:rPr>
      </w:pPr>
      <w:proofErr w:type="gramStart"/>
      <w:r w:rsidRPr="00073FCD">
        <w:rPr>
          <w:sz w:val="24"/>
          <w:szCs w:val="24"/>
        </w:rPr>
        <w:t>б</w:t>
      </w:r>
      <w:proofErr w:type="gramEnd"/>
      <w:r w:rsidRPr="00073FCD">
        <w:rPr>
          <w:sz w:val="24"/>
          <w:szCs w:val="24"/>
        </w:rPr>
        <w:t>. биологические добавки</w:t>
      </w:r>
    </w:p>
    <w:p w:rsidR="00D318D4" w:rsidRPr="00073FCD" w:rsidRDefault="00D318D4" w:rsidP="004A3E61">
      <w:pPr>
        <w:pStyle w:val="555"/>
        <w:ind w:left="567" w:firstLine="0"/>
        <w:rPr>
          <w:sz w:val="24"/>
          <w:szCs w:val="24"/>
        </w:rPr>
      </w:pPr>
      <w:r w:rsidRPr="00073FCD">
        <w:rPr>
          <w:sz w:val="24"/>
          <w:szCs w:val="24"/>
        </w:rPr>
        <w:t>в. ядохимикаты</w:t>
      </w:r>
    </w:p>
    <w:p w:rsidR="00D318D4" w:rsidRPr="00073FCD" w:rsidRDefault="00D318D4" w:rsidP="004A3E61">
      <w:pPr>
        <w:pStyle w:val="555"/>
        <w:ind w:left="567" w:firstLine="0"/>
        <w:rPr>
          <w:sz w:val="24"/>
          <w:szCs w:val="24"/>
        </w:rPr>
      </w:pPr>
      <w:r w:rsidRPr="00073FCD">
        <w:rPr>
          <w:sz w:val="24"/>
          <w:szCs w:val="24"/>
        </w:rPr>
        <w:t>г. биологические стимуляторы</w:t>
      </w:r>
    </w:p>
    <w:p w:rsidR="00D318D4" w:rsidRPr="00FC5A50" w:rsidRDefault="00D318D4" w:rsidP="004A3E61">
      <w:pPr>
        <w:pStyle w:val="555"/>
        <w:ind w:left="567" w:firstLine="0"/>
        <w:rPr>
          <w:caps/>
          <w:sz w:val="24"/>
          <w:szCs w:val="24"/>
        </w:rPr>
      </w:pPr>
      <w:r w:rsidRPr="00FC5A50">
        <w:rPr>
          <w:bCs/>
          <w:caps/>
          <w:sz w:val="24"/>
          <w:szCs w:val="24"/>
        </w:rPr>
        <w:t>3) Ядохимикаты для уничтожения сорняков</w:t>
      </w:r>
    </w:p>
    <w:p w:rsidR="00D318D4" w:rsidRPr="00073FCD" w:rsidRDefault="00D318D4" w:rsidP="004A3E61">
      <w:pPr>
        <w:pStyle w:val="555"/>
        <w:ind w:left="567" w:firstLine="0"/>
        <w:rPr>
          <w:sz w:val="24"/>
          <w:szCs w:val="24"/>
        </w:rPr>
      </w:pPr>
      <w:r w:rsidRPr="00073FCD">
        <w:rPr>
          <w:sz w:val="24"/>
          <w:szCs w:val="24"/>
        </w:rPr>
        <w:t>а. гербициды</w:t>
      </w:r>
    </w:p>
    <w:p w:rsidR="00D318D4" w:rsidRPr="00073FCD" w:rsidRDefault="00D318D4" w:rsidP="004A3E61">
      <w:pPr>
        <w:pStyle w:val="555"/>
        <w:ind w:left="567" w:firstLine="0"/>
        <w:rPr>
          <w:sz w:val="24"/>
          <w:szCs w:val="24"/>
        </w:rPr>
      </w:pPr>
      <w:proofErr w:type="gramStart"/>
      <w:r w:rsidRPr="00073FCD">
        <w:rPr>
          <w:sz w:val="24"/>
          <w:szCs w:val="24"/>
        </w:rPr>
        <w:t>б</w:t>
      </w:r>
      <w:proofErr w:type="gramEnd"/>
      <w:r w:rsidRPr="00073FCD">
        <w:rPr>
          <w:sz w:val="24"/>
          <w:szCs w:val="24"/>
        </w:rPr>
        <w:t xml:space="preserve">. инсектициды </w:t>
      </w:r>
    </w:p>
    <w:p w:rsidR="00D318D4" w:rsidRPr="00073FCD" w:rsidRDefault="00D318D4" w:rsidP="004A3E61">
      <w:pPr>
        <w:pStyle w:val="555"/>
        <w:ind w:left="567" w:firstLine="0"/>
        <w:rPr>
          <w:sz w:val="24"/>
          <w:szCs w:val="24"/>
        </w:rPr>
      </w:pPr>
      <w:r w:rsidRPr="00073FCD">
        <w:rPr>
          <w:sz w:val="24"/>
          <w:szCs w:val="24"/>
        </w:rPr>
        <w:t>в. дефолианты</w:t>
      </w:r>
    </w:p>
    <w:p w:rsidR="00D318D4" w:rsidRPr="00073FCD" w:rsidRDefault="00D318D4" w:rsidP="004A3E61">
      <w:pPr>
        <w:pStyle w:val="555"/>
        <w:ind w:left="567" w:firstLine="0"/>
        <w:rPr>
          <w:sz w:val="24"/>
          <w:szCs w:val="24"/>
        </w:rPr>
      </w:pPr>
      <w:r w:rsidRPr="00073FCD">
        <w:rPr>
          <w:sz w:val="24"/>
          <w:szCs w:val="24"/>
        </w:rPr>
        <w:t xml:space="preserve">г. зооциды </w:t>
      </w:r>
    </w:p>
    <w:p w:rsidR="00D318D4" w:rsidRPr="00FC5A50" w:rsidRDefault="00D318D4" w:rsidP="004A3E61">
      <w:pPr>
        <w:pStyle w:val="555"/>
        <w:ind w:left="567" w:firstLine="0"/>
        <w:rPr>
          <w:caps/>
          <w:sz w:val="24"/>
          <w:szCs w:val="24"/>
        </w:rPr>
      </w:pPr>
      <w:r w:rsidRPr="00FC5A50">
        <w:rPr>
          <w:bCs/>
          <w:caps/>
          <w:sz w:val="24"/>
          <w:szCs w:val="24"/>
        </w:rPr>
        <w:t>4) Способность организма накапливать химические вещества из окружающей среды</w:t>
      </w:r>
    </w:p>
    <w:p w:rsidR="00D318D4" w:rsidRPr="00073FCD" w:rsidRDefault="00D318D4" w:rsidP="004A3E61">
      <w:pPr>
        <w:pStyle w:val="555"/>
        <w:ind w:left="567" w:firstLine="0"/>
        <w:rPr>
          <w:sz w:val="24"/>
          <w:szCs w:val="24"/>
        </w:rPr>
      </w:pPr>
      <w:r w:rsidRPr="00073FCD">
        <w:rPr>
          <w:sz w:val="24"/>
          <w:szCs w:val="24"/>
        </w:rPr>
        <w:lastRenderedPageBreak/>
        <w:t xml:space="preserve">а. </w:t>
      </w:r>
      <w:proofErr w:type="spellStart"/>
      <w:r w:rsidRPr="00073FCD">
        <w:rPr>
          <w:sz w:val="24"/>
          <w:szCs w:val="24"/>
        </w:rPr>
        <w:t>биоконцентрация</w:t>
      </w:r>
      <w:proofErr w:type="spellEnd"/>
    </w:p>
    <w:p w:rsidR="00D318D4" w:rsidRPr="00073FCD" w:rsidRDefault="00D318D4" w:rsidP="004A3E61">
      <w:pPr>
        <w:pStyle w:val="555"/>
        <w:ind w:left="567" w:firstLine="0"/>
        <w:rPr>
          <w:sz w:val="24"/>
          <w:szCs w:val="24"/>
        </w:rPr>
      </w:pPr>
      <w:proofErr w:type="gramStart"/>
      <w:r w:rsidRPr="00073FCD">
        <w:rPr>
          <w:sz w:val="24"/>
          <w:szCs w:val="24"/>
        </w:rPr>
        <w:t>б</w:t>
      </w:r>
      <w:proofErr w:type="gramEnd"/>
      <w:r w:rsidRPr="00073FCD">
        <w:rPr>
          <w:sz w:val="24"/>
          <w:szCs w:val="24"/>
        </w:rPr>
        <w:t xml:space="preserve">. </w:t>
      </w:r>
      <w:proofErr w:type="spellStart"/>
      <w:r w:rsidRPr="00073FCD">
        <w:rPr>
          <w:sz w:val="24"/>
          <w:szCs w:val="24"/>
        </w:rPr>
        <w:t>биоаккумуляция</w:t>
      </w:r>
      <w:proofErr w:type="spellEnd"/>
    </w:p>
    <w:p w:rsidR="00D318D4" w:rsidRPr="00073FCD" w:rsidRDefault="00D318D4" w:rsidP="004A3E61">
      <w:pPr>
        <w:pStyle w:val="555"/>
        <w:ind w:left="567" w:firstLine="0"/>
        <w:rPr>
          <w:sz w:val="24"/>
          <w:szCs w:val="24"/>
        </w:rPr>
      </w:pPr>
      <w:r w:rsidRPr="00073FCD">
        <w:rPr>
          <w:sz w:val="24"/>
          <w:szCs w:val="24"/>
        </w:rPr>
        <w:t xml:space="preserve">в. </w:t>
      </w:r>
      <w:proofErr w:type="spellStart"/>
      <w:r w:rsidRPr="00073FCD">
        <w:rPr>
          <w:sz w:val="24"/>
          <w:szCs w:val="24"/>
        </w:rPr>
        <w:t>биоконцентрирование</w:t>
      </w:r>
      <w:proofErr w:type="spellEnd"/>
    </w:p>
    <w:p w:rsidR="00D318D4" w:rsidRPr="00073FCD" w:rsidRDefault="00D318D4" w:rsidP="004A3E61">
      <w:pPr>
        <w:pStyle w:val="555"/>
        <w:ind w:left="567" w:firstLine="0"/>
        <w:rPr>
          <w:sz w:val="24"/>
          <w:szCs w:val="24"/>
        </w:rPr>
      </w:pPr>
      <w:r w:rsidRPr="00073FCD">
        <w:rPr>
          <w:sz w:val="24"/>
          <w:szCs w:val="24"/>
        </w:rPr>
        <w:t>г. синергизм</w:t>
      </w:r>
    </w:p>
    <w:p w:rsidR="00D318D4" w:rsidRPr="00FC5A50" w:rsidRDefault="00D318D4" w:rsidP="004A3E61">
      <w:pPr>
        <w:pStyle w:val="555"/>
        <w:ind w:left="567" w:firstLine="0"/>
        <w:rPr>
          <w:caps/>
          <w:sz w:val="24"/>
          <w:szCs w:val="24"/>
        </w:rPr>
      </w:pPr>
      <w:r w:rsidRPr="00FC5A50">
        <w:rPr>
          <w:bCs/>
          <w:caps/>
          <w:sz w:val="24"/>
          <w:szCs w:val="24"/>
        </w:rPr>
        <w:t>5)</w:t>
      </w:r>
      <w:r w:rsidRPr="00FC5A50">
        <w:rPr>
          <w:caps/>
          <w:sz w:val="24"/>
          <w:szCs w:val="24"/>
        </w:rPr>
        <w:t xml:space="preserve"> </w:t>
      </w:r>
      <w:r w:rsidRPr="00FC5A50">
        <w:rPr>
          <w:bCs/>
          <w:caps/>
          <w:sz w:val="24"/>
          <w:szCs w:val="24"/>
        </w:rPr>
        <w:t>Явление усиления токсического действия одного вещества другим, называется:</w:t>
      </w:r>
    </w:p>
    <w:p w:rsidR="00D318D4" w:rsidRPr="00073FCD" w:rsidRDefault="00D318D4" w:rsidP="004A3E61">
      <w:pPr>
        <w:pStyle w:val="555"/>
        <w:ind w:left="567" w:firstLine="0"/>
        <w:rPr>
          <w:sz w:val="24"/>
          <w:szCs w:val="24"/>
        </w:rPr>
      </w:pPr>
      <w:r w:rsidRPr="00073FCD">
        <w:rPr>
          <w:sz w:val="24"/>
          <w:szCs w:val="24"/>
        </w:rPr>
        <w:t xml:space="preserve">а. </w:t>
      </w:r>
      <w:proofErr w:type="spellStart"/>
      <w:r w:rsidRPr="00073FCD">
        <w:rPr>
          <w:sz w:val="24"/>
          <w:szCs w:val="24"/>
        </w:rPr>
        <w:t>биоконцентрация</w:t>
      </w:r>
      <w:proofErr w:type="spellEnd"/>
    </w:p>
    <w:p w:rsidR="00D318D4" w:rsidRPr="00073FCD" w:rsidRDefault="00D318D4" w:rsidP="004A3E61">
      <w:pPr>
        <w:pStyle w:val="555"/>
        <w:ind w:left="567" w:firstLine="0"/>
        <w:rPr>
          <w:sz w:val="24"/>
          <w:szCs w:val="24"/>
        </w:rPr>
      </w:pPr>
      <w:proofErr w:type="gramStart"/>
      <w:r w:rsidRPr="00073FCD">
        <w:rPr>
          <w:sz w:val="24"/>
          <w:szCs w:val="24"/>
        </w:rPr>
        <w:t>б</w:t>
      </w:r>
      <w:proofErr w:type="gramEnd"/>
      <w:r w:rsidRPr="00073FCD">
        <w:rPr>
          <w:sz w:val="24"/>
          <w:szCs w:val="24"/>
        </w:rPr>
        <w:t xml:space="preserve">. </w:t>
      </w:r>
      <w:proofErr w:type="spellStart"/>
      <w:r w:rsidRPr="00073FCD">
        <w:rPr>
          <w:sz w:val="24"/>
          <w:szCs w:val="24"/>
        </w:rPr>
        <w:t>биоаккумуляция</w:t>
      </w:r>
      <w:proofErr w:type="spellEnd"/>
    </w:p>
    <w:p w:rsidR="00D318D4" w:rsidRPr="00073FCD" w:rsidRDefault="00D318D4" w:rsidP="004A3E61">
      <w:pPr>
        <w:pStyle w:val="555"/>
        <w:ind w:left="567" w:firstLine="0"/>
        <w:rPr>
          <w:sz w:val="24"/>
          <w:szCs w:val="24"/>
        </w:rPr>
      </w:pPr>
      <w:r w:rsidRPr="00073FCD">
        <w:rPr>
          <w:sz w:val="24"/>
          <w:szCs w:val="24"/>
        </w:rPr>
        <w:t xml:space="preserve">в. </w:t>
      </w:r>
      <w:proofErr w:type="spellStart"/>
      <w:r w:rsidRPr="00073FCD">
        <w:rPr>
          <w:sz w:val="24"/>
          <w:szCs w:val="24"/>
        </w:rPr>
        <w:t>биоконцентрирование</w:t>
      </w:r>
      <w:proofErr w:type="spellEnd"/>
    </w:p>
    <w:p w:rsidR="00D318D4" w:rsidRPr="00073FCD" w:rsidRDefault="00D318D4" w:rsidP="004A3E61">
      <w:pPr>
        <w:pStyle w:val="555"/>
        <w:ind w:left="567" w:firstLine="0"/>
        <w:rPr>
          <w:sz w:val="24"/>
          <w:szCs w:val="24"/>
        </w:rPr>
      </w:pPr>
      <w:r w:rsidRPr="00073FCD">
        <w:rPr>
          <w:sz w:val="24"/>
          <w:szCs w:val="24"/>
        </w:rPr>
        <w:t>г. синергизм</w:t>
      </w:r>
    </w:p>
    <w:p w:rsidR="00A11928" w:rsidRPr="00073FCD" w:rsidRDefault="00690FB0" w:rsidP="00690FB0">
      <w:pPr>
        <w:tabs>
          <w:tab w:val="left" w:pos="284"/>
        </w:tabs>
        <w:spacing w:after="0" w:line="240" w:lineRule="auto"/>
        <w:ind w:left="709"/>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00A11928" w:rsidRPr="00073FCD">
        <w:rPr>
          <w:rFonts w:ascii="Times New Roman" w:eastAsia="Times New Roman" w:hAnsi="Times New Roman" w:cs="Times New Roman"/>
          <w:b/>
          <w:sz w:val="24"/>
          <w:szCs w:val="24"/>
          <w:lang w:eastAsia="ru-RU"/>
        </w:rPr>
        <w:t>Аннотация (краткое содержание темы)</w:t>
      </w:r>
    </w:p>
    <w:p w:rsidR="00A11928" w:rsidRPr="00073FCD" w:rsidRDefault="00C91121" w:rsidP="001C1837">
      <w:pPr>
        <w:pStyle w:val="2"/>
        <w:ind w:left="0" w:firstLine="709"/>
        <w:jc w:val="center"/>
        <w:rPr>
          <w:b/>
          <w:sz w:val="24"/>
          <w:szCs w:val="24"/>
        </w:rPr>
      </w:pPr>
      <w:r>
        <w:rPr>
          <w:b/>
          <w:sz w:val="24"/>
          <w:szCs w:val="24"/>
        </w:rPr>
        <w:t>7</w:t>
      </w:r>
      <w:r w:rsidR="00A11928" w:rsidRPr="00073FCD">
        <w:rPr>
          <w:b/>
          <w:sz w:val="24"/>
          <w:szCs w:val="24"/>
        </w:rPr>
        <w:t>.1</w:t>
      </w:r>
      <w:r w:rsidR="00C41816">
        <w:rPr>
          <w:b/>
          <w:sz w:val="24"/>
          <w:szCs w:val="24"/>
        </w:rPr>
        <w:t>.</w:t>
      </w:r>
      <w:r w:rsidR="00A11928" w:rsidRPr="00073FCD">
        <w:rPr>
          <w:b/>
          <w:sz w:val="24"/>
          <w:szCs w:val="24"/>
        </w:rPr>
        <w:t xml:space="preserve"> Загрязнение окружающей среды</w:t>
      </w:r>
    </w:p>
    <w:p w:rsidR="00A11928" w:rsidRPr="00073FCD" w:rsidRDefault="00A11928" w:rsidP="001C1837">
      <w:pPr>
        <w:pStyle w:val="2"/>
        <w:ind w:left="0" w:firstLine="709"/>
        <w:rPr>
          <w:sz w:val="24"/>
          <w:szCs w:val="24"/>
        </w:rPr>
      </w:pPr>
      <w:r w:rsidRPr="00073FCD">
        <w:rPr>
          <w:sz w:val="24"/>
          <w:szCs w:val="24"/>
        </w:rPr>
        <w:t xml:space="preserve">Загрязнение окружающей среды представляет собой глобальную проблему современности, которую регулярно обсуждают в новостях и научных кругах Метеосводки, контроль химического состава воздуха, воды и почвы, спутниковые данные, а также повсеместно дымящие трубы и нефтяные пятна на воде говорят о том, что проблема стремительно усугубляется с расширением </w:t>
      </w:r>
      <w:proofErr w:type="spellStart"/>
      <w:r w:rsidRPr="00073FCD">
        <w:rPr>
          <w:sz w:val="24"/>
          <w:szCs w:val="24"/>
        </w:rPr>
        <w:t>техносферы</w:t>
      </w:r>
      <w:proofErr w:type="spellEnd"/>
      <w:r w:rsidRPr="00073FCD">
        <w:rPr>
          <w:sz w:val="24"/>
          <w:szCs w:val="24"/>
        </w:rPr>
        <w:t>. Недаром появление человека называют главной экологической катастрофой.</w:t>
      </w:r>
    </w:p>
    <w:p w:rsidR="004A3E61" w:rsidRDefault="00A11928" w:rsidP="001C1837">
      <w:pPr>
        <w:pStyle w:val="2"/>
        <w:ind w:left="0" w:firstLine="709"/>
        <w:rPr>
          <w:sz w:val="24"/>
          <w:szCs w:val="24"/>
        </w:rPr>
      </w:pPr>
      <w:r w:rsidRPr="00073FCD">
        <w:rPr>
          <w:sz w:val="24"/>
          <w:szCs w:val="24"/>
        </w:rPr>
        <w:t xml:space="preserve">С </w:t>
      </w:r>
      <w:r w:rsidRPr="00073FCD">
        <w:rPr>
          <w:i/>
          <w:sz w:val="24"/>
          <w:szCs w:val="24"/>
        </w:rPr>
        <w:t>геохимических позиций</w:t>
      </w:r>
      <w:r w:rsidRPr="00073FCD">
        <w:rPr>
          <w:sz w:val="24"/>
          <w:szCs w:val="24"/>
        </w:rPr>
        <w:t xml:space="preserve"> изменение химических свой</w:t>
      </w:r>
      <w:proofErr w:type="gramStart"/>
      <w:r w:rsidRPr="00073FCD">
        <w:rPr>
          <w:sz w:val="24"/>
          <w:szCs w:val="24"/>
        </w:rPr>
        <w:t>ств ср</w:t>
      </w:r>
      <w:proofErr w:type="gramEnd"/>
      <w:r w:rsidRPr="00073FCD">
        <w:rPr>
          <w:sz w:val="24"/>
          <w:szCs w:val="24"/>
        </w:rPr>
        <w:t xml:space="preserve">еды, не связанное с естественными природными процессами, является загрязнением. </w:t>
      </w:r>
    </w:p>
    <w:p w:rsidR="00D66382" w:rsidRDefault="00A11928" w:rsidP="00251E6D">
      <w:pPr>
        <w:pStyle w:val="2"/>
        <w:ind w:left="0" w:firstLine="709"/>
        <w:rPr>
          <w:sz w:val="24"/>
          <w:szCs w:val="24"/>
        </w:rPr>
      </w:pPr>
      <w:r w:rsidRPr="00073FCD">
        <w:rPr>
          <w:sz w:val="24"/>
          <w:szCs w:val="24"/>
        </w:rPr>
        <w:t xml:space="preserve">С </w:t>
      </w:r>
      <w:r w:rsidRPr="00073FCD">
        <w:rPr>
          <w:i/>
          <w:sz w:val="24"/>
          <w:szCs w:val="24"/>
        </w:rPr>
        <w:t>медико-биологической точки зрения</w:t>
      </w:r>
      <w:r w:rsidRPr="00073FCD">
        <w:rPr>
          <w:sz w:val="24"/>
          <w:szCs w:val="24"/>
        </w:rPr>
        <w:t xml:space="preserve"> под загрязнением подразумевают появление или количественное изменение в окружающей среде тех или иных ее свойств: физических (шум, радиация, электромагнитные поля, вибрация) или химических (загрязняющие вещества), уровень проявления которых может оказать неблагоприятное воздействие на условия жизни. При таком понимании загрязнение может возникнуть не только антропогенным способом, но и в связи с естественными природными причинами (пыльные бури, извержение вулканов, месторождения полезных ископаемых и т. д.). </w:t>
      </w:r>
    </w:p>
    <w:p w:rsidR="00A11928" w:rsidRPr="00073FCD" w:rsidRDefault="00A11928" w:rsidP="00251E6D">
      <w:pPr>
        <w:pStyle w:val="2"/>
        <w:ind w:left="0" w:firstLine="709"/>
        <w:rPr>
          <w:sz w:val="24"/>
          <w:szCs w:val="24"/>
        </w:rPr>
      </w:pPr>
      <w:r w:rsidRPr="00073FCD">
        <w:rPr>
          <w:sz w:val="24"/>
          <w:szCs w:val="24"/>
        </w:rPr>
        <w:t>Под источником загрязнения может подразумеваться как вид человеческой деятельности (электротехническое производство, поливное овощеводство), так и конкретные объекты деятельности (завод, свалка, транспорт) или материальные носители загрязняющих веществ (отходы производства, минеральные удобрения).</w:t>
      </w:r>
    </w:p>
    <w:p w:rsidR="00A11928" w:rsidRPr="00073FCD" w:rsidRDefault="00C91121" w:rsidP="001C1837">
      <w:pPr>
        <w:pStyle w:val="2"/>
        <w:ind w:left="0" w:firstLine="709"/>
        <w:jc w:val="center"/>
        <w:rPr>
          <w:b/>
          <w:sz w:val="24"/>
          <w:szCs w:val="24"/>
        </w:rPr>
      </w:pPr>
      <w:r>
        <w:rPr>
          <w:b/>
          <w:sz w:val="24"/>
          <w:szCs w:val="24"/>
        </w:rPr>
        <w:t>7</w:t>
      </w:r>
      <w:r w:rsidR="00A11928" w:rsidRPr="00073FCD">
        <w:rPr>
          <w:b/>
          <w:sz w:val="24"/>
          <w:szCs w:val="24"/>
        </w:rPr>
        <w:t>.2 Классификация загрязнений природы</w:t>
      </w:r>
    </w:p>
    <w:p w:rsidR="00A11928" w:rsidRPr="00073FCD" w:rsidRDefault="00A11928" w:rsidP="00251E6D">
      <w:pPr>
        <w:pStyle w:val="2"/>
        <w:ind w:left="0" w:firstLine="709"/>
        <w:rPr>
          <w:sz w:val="24"/>
          <w:szCs w:val="24"/>
        </w:rPr>
      </w:pPr>
      <w:r w:rsidRPr="00073FCD">
        <w:rPr>
          <w:sz w:val="24"/>
          <w:szCs w:val="24"/>
        </w:rPr>
        <w:t>Существует несколько классификаций загрязнений природы, основанных на их источнике, направленности, других факторах (рис.1).</w:t>
      </w:r>
    </w:p>
    <w:p w:rsidR="00A11928" w:rsidRPr="00073FCD" w:rsidRDefault="00A11928" w:rsidP="00251E6D">
      <w:pPr>
        <w:pStyle w:val="2"/>
        <w:ind w:left="0" w:firstLine="709"/>
        <w:rPr>
          <w:sz w:val="24"/>
          <w:szCs w:val="24"/>
        </w:rPr>
      </w:pPr>
      <w:r w:rsidRPr="00073FCD">
        <w:rPr>
          <w:sz w:val="24"/>
          <w:szCs w:val="24"/>
        </w:rPr>
        <w:t>Выделяют следующие виды загрязнения окружающей среды:</w:t>
      </w:r>
    </w:p>
    <w:p w:rsidR="00A11928" w:rsidRPr="00073FCD" w:rsidRDefault="00A11928" w:rsidP="00251E6D">
      <w:pPr>
        <w:pStyle w:val="2"/>
        <w:numPr>
          <w:ilvl w:val="0"/>
          <w:numId w:val="9"/>
        </w:numPr>
        <w:ind w:left="0" w:firstLine="709"/>
        <w:rPr>
          <w:sz w:val="24"/>
          <w:szCs w:val="24"/>
        </w:rPr>
      </w:pPr>
      <w:r w:rsidRPr="00073FCD">
        <w:rPr>
          <w:sz w:val="24"/>
          <w:szCs w:val="24"/>
        </w:rPr>
        <w:t>Биологическое – источником загрязнения являются живые организмы, оно может происходить по естественным причинам или в результате антропогенной деятельности.</w:t>
      </w:r>
    </w:p>
    <w:p w:rsidR="00A11928" w:rsidRPr="00073FCD" w:rsidRDefault="00A11928" w:rsidP="00251E6D">
      <w:pPr>
        <w:pStyle w:val="2"/>
        <w:numPr>
          <w:ilvl w:val="0"/>
          <w:numId w:val="9"/>
        </w:numPr>
        <w:ind w:left="0" w:firstLine="709"/>
        <w:rPr>
          <w:sz w:val="24"/>
          <w:szCs w:val="24"/>
        </w:rPr>
      </w:pPr>
      <w:proofErr w:type="gramStart"/>
      <w:r w:rsidRPr="00073FCD">
        <w:rPr>
          <w:sz w:val="24"/>
          <w:szCs w:val="24"/>
        </w:rPr>
        <w:t>Физическое</w:t>
      </w:r>
      <w:proofErr w:type="gramEnd"/>
      <w:r w:rsidRPr="00073FCD">
        <w:rPr>
          <w:sz w:val="24"/>
          <w:szCs w:val="24"/>
        </w:rPr>
        <w:t xml:space="preserve"> – приводит к изменению соответствующих характеристик окружающей среды. К физическому загрязнению относят тепловое, радиационное, шумовое и другие.</w:t>
      </w:r>
    </w:p>
    <w:p w:rsidR="00A11928" w:rsidRPr="00073FCD" w:rsidRDefault="00A11928" w:rsidP="00251E6D">
      <w:pPr>
        <w:pStyle w:val="2"/>
        <w:numPr>
          <w:ilvl w:val="0"/>
          <w:numId w:val="9"/>
        </w:numPr>
        <w:ind w:left="0" w:firstLine="709"/>
        <w:rPr>
          <w:sz w:val="24"/>
          <w:szCs w:val="24"/>
        </w:rPr>
      </w:pPr>
      <w:r w:rsidRPr="00073FCD">
        <w:rPr>
          <w:sz w:val="24"/>
          <w:szCs w:val="24"/>
        </w:rPr>
        <w:t>Химическое – увеличение содержания веществ или их проникновение в окружающую среду. Приводит к изменению нормального химического состава ресурсов.</w:t>
      </w:r>
    </w:p>
    <w:p w:rsidR="00A11928" w:rsidRPr="00073FCD" w:rsidRDefault="00A11928" w:rsidP="00251E6D">
      <w:pPr>
        <w:pStyle w:val="2"/>
        <w:numPr>
          <w:ilvl w:val="0"/>
          <w:numId w:val="9"/>
        </w:numPr>
        <w:ind w:left="0" w:firstLine="709"/>
        <w:rPr>
          <w:sz w:val="24"/>
          <w:szCs w:val="24"/>
        </w:rPr>
      </w:pPr>
      <w:r w:rsidRPr="00073FCD">
        <w:rPr>
          <w:sz w:val="24"/>
          <w:szCs w:val="24"/>
        </w:rPr>
        <w:t>Механическое – загрязнение биосферы мусором.</w:t>
      </w:r>
    </w:p>
    <w:p w:rsidR="00A11928" w:rsidRPr="00073FCD" w:rsidRDefault="00A11928" w:rsidP="00251E6D">
      <w:pPr>
        <w:pStyle w:val="2"/>
        <w:ind w:left="0" w:firstLine="709"/>
        <w:jc w:val="center"/>
        <w:rPr>
          <w:sz w:val="24"/>
          <w:szCs w:val="24"/>
        </w:rPr>
      </w:pPr>
    </w:p>
    <w:p w:rsidR="00A11928" w:rsidRPr="00073FCD" w:rsidRDefault="00A11928" w:rsidP="00251E6D">
      <w:pPr>
        <w:pStyle w:val="2"/>
        <w:ind w:left="0" w:firstLine="709"/>
        <w:rPr>
          <w:sz w:val="24"/>
          <w:szCs w:val="24"/>
        </w:rPr>
      </w:pPr>
      <w:r w:rsidRPr="00073FCD">
        <w:rPr>
          <w:sz w:val="24"/>
          <w:szCs w:val="24"/>
        </w:rPr>
        <w:t>В действительности один вид загрязнения может сопровождаться другим или несколькими сразу.</w:t>
      </w:r>
    </w:p>
    <w:p w:rsidR="00A11928" w:rsidRPr="00073FCD" w:rsidRDefault="00A11928" w:rsidP="00251E6D">
      <w:pPr>
        <w:pStyle w:val="2"/>
        <w:ind w:left="0" w:firstLine="709"/>
        <w:rPr>
          <w:sz w:val="24"/>
          <w:szCs w:val="24"/>
        </w:rPr>
      </w:pPr>
      <w:proofErr w:type="gramStart"/>
      <w:r w:rsidRPr="00D66382">
        <w:rPr>
          <w:i/>
          <w:sz w:val="24"/>
          <w:szCs w:val="24"/>
        </w:rPr>
        <w:t>Техногенные процессы</w:t>
      </w:r>
      <w:r w:rsidRPr="00073FCD">
        <w:rPr>
          <w:sz w:val="24"/>
          <w:szCs w:val="24"/>
        </w:rPr>
        <w:t xml:space="preserve"> можно систематизировать по различным показателям: режимам (постоянные, периодические, катастрофические), модулям нагрузки на среду, объемам выбросов, источникам загрязнения, химическому составу выбросов, стоков и т.д.</w:t>
      </w:r>
      <w:proofErr w:type="gramEnd"/>
    </w:p>
    <w:p w:rsidR="00A11928" w:rsidRPr="00073FCD" w:rsidRDefault="00A11928" w:rsidP="00251E6D">
      <w:pPr>
        <w:pStyle w:val="2"/>
        <w:ind w:left="0" w:firstLine="709"/>
        <w:rPr>
          <w:sz w:val="24"/>
          <w:szCs w:val="24"/>
        </w:rPr>
      </w:pPr>
      <w:proofErr w:type="gramStart"/>
      <w:r w:rsidRPr="00D66382">
        <w:rPr>
          <w:i/>
          <w:sz w:val="24"/>
          <w:szCs w:val="24"/>
        </w:rPr>
        <w:t>Техногенные отходы</w:t>
      </w:r>
      <w:r w:rsidRPr="00073FCD">
        <w:rPr>
          <w:sz w:val="24"/>
          <w:szCs w:val="24"/>
        </w:rPr>
        <w:t xml:space="preserve"> подразделяются на преднамеренно собираемые и депонируемые отходы (жидкие и твердые), стоки (поступающие в окружающую среду в виде жидких потоков, содержащих твердые взвешенные частицы) и выбросы (рассеяние в атмосфере загрязняющих веществ в твердой, жидкой и газообразной формах).</w:t>
      </w:r>
      <w:proofErr w:type="gramEnd"/>
    </w:p>
    <w:p w:rsidR="00A11928" w:rsidRPr="00073FCD" w:rsidRDefault="00A11928" w:rsidP="00251E6D">
      <w:pPr>
        <w:pStyle w:val="2"/>
        <w:ind w:left="0" w:firstLine="709"/>
        <w:rPr>
          <w:b/>
          <w:i/>
          <w:sz w:val="24"/>
          <w:szCs w:val="24"/>
        </w:rPr>
      </w:pPr>
      <w:r w:rsidRPr="00073FCD">
        <w:rPr>
          <w:b/>
          <w:i/>
          <w:sz w:val="24"/>
          <w:szCs w:val="24"/>
        </w:rPr>
        <w:t>Загрязнение атмосферы</w:t>
      </w:r>
    </w:p>
    <w:p w:rsidR="00A11928" w:rsidRPr="00073FCD" w:rsidRDefault="00A11928" w:rsidP="00251E6D">
      <w:pPr>
        <w:pStyle w:val="2"/>
        <w:ind w:left="0" w:firstLine="709"/>
        <w:rPr>
          <w:sz w:val="24"/>
          <w:szCs w:val="24"/>
        </w:rPr>
      </w:pPr>
      <w:r w:rsidRPr="00073FCD">
        <w:rPr>
          <w:sz w:val="24"/>
          <w:szCs w:val="24"/>
        </w:rPr>
        <w:t>Основные источники химического загрязнения атмосферы:</w:t>
      </w:r>
    </w:p>
    <w:p w:rsidR="00A11928" w:rsidRPr="00073FCD" w:rsidRDefault="00A11928" w:rsidP="00251E6D">
      <w:pPr>
        <w:pStyle w:val="2"/>
        <w:numPr>
          <w:ilvl w:val="0"/>
          <w:numId w:val="8"/>
        </w:numPr>
        <w:ind w:left="0" w:firstLine="709"/>
        <w:rPr>
          <w:sz w:val="24"/>
          <w:szCs w:val="24"/>
        </w:rPr>
      </w:pPr>
      <w:r w:rsidRPr="00073FCD">
        <w:rPr>
          <w:sz w:val="24"/>
          <w:szCs w:val="24"/>
        </w:rPr>
        <w:t>химические заводы;</w:t>
      </w:r>
    </w:p>
    <w:p w:rsidR="00A11928" w:rsidRPr="00073FCD" w:rsidRDefault="00A11928" w:rsidP="00251E6D">
      <w:pPr>
        <w:pStyle w:val="2"/>
        <w:numPr>
          <w:ilvl w:val="0"/>
          <w:numId w:val="8"/>
        </w:numPr>
        <w:ind w:left="0" w:firstLine="709"/>
        <w:rPr>
          <w:sz w:val="24"/>
          <w:szCs w:val="24"/>
        </w:rPr>
      </w:pPr>
      <w:r w:rsidRPr="00073FCD">
        <w:rPr>
          <w:sz w:val="24"/>
          <w:szCs w:val="24"/>
        </w:rPr>
        <w:lastRenderedPageBreak/>
        <w:t>предприятия топливно-энергетического комплекса;</w:t>
      </w:r>
    </w:p>
    <w:p w:rsidR="00A11928" w:rsidRPr="00073FCD" w:rsidRDefault="00A11928" w:rsidP="00251E6D">
      <w:pPr>
        <w:pStyle w:val="2"/>
        <w:numPr>
          <w:ilvl w:val="0"/>
          <w:numId w:val="8"/>
        </w:numPr>
        <w:ind w:left="0" w:firstLine="709"/>
        <w:rPr>
          <w:sz w:val="24"/>
          <w:szCs w:val="24"/>
        </w:rPr>
      </w:pPr>
      <w:r w:rsidRPr="00073FCD">
        <w:rPr>
          <w:sz w:val="24"/>
          <w:szCs w:val="24"/>
        </w:rPr>
        <w:t>транспорт.</w:t>
      </w:r>
    </w:p>
    <w:p w:rsidR="00A11928" w:rsidRPr="00237388" w:rsidRDefault="00A11928" w:rsidP="00251E6D">
      <w:pPr>
        <w:pStyle w:val="2"/>
        <w:ind w:left="0" w:firstLine="709"/>
        <w:rPr>
          <w:sz w:val="24"/>
          <w:szCs w:val="24"/>
        </w:rPr>
      </w:pPr>
      <w:r w:rsidRPr="00237388">
        <w:rPr>
          <w:sz w:val="24"/>
          <w:szCs w:val="24"/>
        </w:rPr>
        <w:t>Основные техногенные источники загрязнения атмосферы могут быть объединены в три группы.</w:t>
      </w:r>
    </w:p>
    <w:p w:rsidR="00A11928" w:rsidRPr="00073FCD" w:rsidRDefault="00A11928" w:rsidP="00251E6D">
      <w:pPr>
        <w:pStyle w:val="2"/>
        <w:ind w:left="0" w:firstLine="709"/>
        <w:rPr>
          <w:sz w:val="24"/>
          <w:szCs w:val="24"/>
        </w:rPr>
      </w:pPr>
      <w:r w:rsidRPr="00073FCD">
        <w:rPr>
          <w:sz w:val="24"/>
          <w:szCs w:val="24"/>
          <w:u w:val="single"/>
        </w:rPr>
        <w:t>К первой группе</w:t>
      </w:r>
      <w:r w:rsidRPr="00073FCD">
        <w:rPr>
          <w:sz w:val="24"/>
          <w:szCs w:val="24"/>
        </w:rPr>
        <w:t xml:space="preserve"> загрязнителей относятся те, которые образуют загрязняющие вещества в результате сжигания топлива, – авиация, автомобильный, морской (речной) и частично железнодорожный транспорт. Считается, что в настоящее время при сжигании топлива наибольшее загрязнение атмосферы связано с автомобильным транспортом.</w:t>
      </w:r>
    </w:p>
    <w:p w:rsidR="00A11928" w:rsidRPr="00073FCD" w:rsidRDefault="00A11928" w:rsidP="00251E6D">
      <w:pPr>
        <w:pStyle w:val="2"/>
        <w:ind w:left="0" w:firstLine="709"/>
        <w:rPr>
          <w:sz w:val="24"/>
          <w:szCs w:val="24"/>
        </w:rPr>
      </w:pPr>
      <w:r w:rsidRPr="00073FCD">
        <w:rPr>
          <w:sz w:val="24"/>
          <w:szCs w:val="24"/>
        </w:rPr>
        <w:t>Основными загрязняющими веществами, поступающими в атмосферу при сжигании топлива, в целом можно считать следующие: углекислый газ (СО</w:t>
      </w:r>
      <w:r w:rsidRPr="00073FCD">
        <w:rPr>
          <w:sz w:val="24"/>
          <w:szCs w:val="24"/>
          <w:vertAlign w:val="subscript"/>
        </w:rPr>
        <w:t>2</w:t>
      </w:r>
      <w:r w:rsidRPr="00073FCD">
        <w:rPr>
          <w:sz w:val="24"/>
          <w:szCs w:val="24"/>
        </w:rPr>
        <w:t>); оксид углерода (</w:t>
      </w:r>
      <w:proofErr w:type="gramStart"/>
      <w:r w:rsidRPr="00073FCD">
        <w:rPr>
          <w:sz w:val="24"/>
          <w:szCs w:val="24"/>
        </w:rPr>
        <w:t>СО</w:t>
      </w:r>
      <w:proofErr w:type="gramEnd"/>
      <w:r w:rsidRPr="00073FCD">
        <w:rPr>
          <w:sz w:val="24"/>
          <w:szCs w:val="24"/>
        </w:rPr>
        <w:t>); несгоревшие углеводороды или окисленные вещества (альдегиды и кислоты); сернистый (SO</w:t>
      </w:r>
      <w:r w:rsidRPr="00073FCD">
        <w:rPr>
          <w:sz w:val="24"/>
          <w:szCs w:val="24"/>
          <w:vertAlign w:val="subscript"/>
        </w:rPr>
        <w:t>2</w:t>
      </w:r>
      <w:r w:rsidRPr="00073FCD">
        <w:rPr>
          <w:sz w:val="24"/>
          <w:szCs w:val="24"/>
        </w:rPr>
        <w:t>) и серный (SO</w:t>
      </w:r>
      <w:r w:rsidRPr="00073FCD">
        <w:rPr>
          <w:sz w:val="24"/>
          <w:szCs w:val="24"/>
          <w:vertAlign w:val="subscript"/>
        </w:rPr>
        <w:t>3</w:t>
      </w:r>
      <w:r w:rsidRPr="00073FCD">
        <w:rPr>
          <w:sz w:val="24"/>
          <w:szCs w:val="24"/>
        </w:rPr>
        <w:t>) ангидрид, переходящий в присутствии воды или ее паров в кислоту (Н</w:t>
      </w:r>
      <w:r w:rsidRPr="00073FCD">
        <w:rPr>
          <w:sz w:val="24"/>
          <w:szCs w:val="24"/>
          <w:vertAlign w:val="subscript"/>
        </w:rPr>
        <w:t>2</w:t>
      </w:r>
      <w:r w:rsidRPr="00073FCD">
        <w:rPr>
          <w:sz w:val="24"/>
          <w:szCs w:val="24"/>
        </w:rPr>
        <w:t>SO</w:t>
      </w:r>
      <w:r w:rsidRPr="00073FCD">
        <w:rPr>
          <w:sz w:val="24"/>
          <w:szCs w:val="24"/>
          <w:vertAlign w:val="subscript"/>
        </w:rPr>
        <w:t>4</w:t>
      </w:r>
      <w:r w:rsidRPr="00073FCD">
        <w:rPr>
          <w:sz w:val="24"/>
          <w:szCs w:val="24"/>
        </w:rPr>
        <w:t>); оксиды азота (NO и NO</w:t>
      </w:r>
      <w:r w:rsidRPr="00073FCD">
        <w:rPr>
          <w:sz w:val="24"/>
          <w:szCs w:val="24"/>
          <w:vertAlign w:val="subscript"/>
        </w:rPr>
        <w:t>2</w:t>
      </w:r>
      <w:r w:rsidRPr="00073FCD">
        <w:rPr>
          <w:sz w:val="24"/>
          <w:szCs w:val="24"/>
        </w:rPr>
        <w:t>); сажи, представляющие собой несгоревшие частицы топлива; дымы (аэродисперсные системы); пыль.</w:t>
      </w:r>
    </w:p>
    <w:p w:rsidR="00A11928" w:rsidRPr="00073FCD" w:rsidRDefault="00A11928" w:rsidP="00251E6D">
      <w:pPr>
        <w:pStyle w:val="2"/>
        <w:ind w:left="0" w:firstLine="709"/>
        <w:rPr>
          <w:sz w:val="24"/>
          <w:szCs w:val="24"/>
        </w:rPr>
      </w:pPr>
      <w:r w:rsidRPr="00073FCD">
        <w:rPr>
          <w:sz w:val="24"/>
          <w:szCs w:val="24"/>
          <w:u w:val="single"/>
        </w:rPr>
        <w:t>Ко второй группе</w:t>
      </w:r>
      <w:r w:rsidRPr="00073FCD">
        <w:rPr>
          <w:sz w:val="24"/>
          <w:szCs w:val="24"/>
        </w:rPr>
        <w:t xml:space="preserve"> загрязнителей относятся промышленные предприятия. Все промышленные выбросы в атмосферу можно разделить на следующие виды: разнообразную пыль (химические элементы в минеральной форме); дымы (дисперсная форма); запахи; газообразные соединения и отдельные химические элементы; компоненты с фотохимическим эффектом.</w:t>
      </w:r>
    </w:p>
    <w:p w:rsidR="00A11928" w:rsidRPr="00073FCD" w:rsidRDefault="00A11928" w:rsidP="00251E6D">
      <w:pPr>
        <w:pStyle w:val="2"/>
        <w:ind w:left="0" w:firstLine="709"/>
        <w:rPr>
          <w:sz w:val="24"/>
          <w:szCs w:val="24"/>
        </w:rPr>
      </w:pPr>
      <w:r w:rsidRPr="00073FCD">
        <w:rPr>
          <w:sz w:val="24"/>
          <w:szCs w:val="24"/>
        </w:rPr>
        <w:t>В составе пыли чаще всего преобладают SiO</w:t>
      </w:r>
      <w:r w:rsidRPr="00073FCD">
        <w:rPr>
          <w:sz w:val="24"/>
          <w:szCs w:val="24"/>
          <w:vertAlign w:val="subscript"/>
        </w:rPr>
        <w:t>2</w:t>
      </w:r>
      <w:r w:rsidRPr="00073FCD">
        <w:rPr>
          <w:sz w:val="24"/>
          <w:szCs w:val="24"/>
        </w:rPr>
        <w:t>, Al</w:t>
      </w:r>
      <w:r w:rsidRPr="00073FCD">
        <w:rPr>
          <w:sz w:val="24"/>
          <w:szCs w:val="24"/>
          <w:vertAlign w:val="subscript"/>
        </w:rPr>
        <w:t>2</w:t>
      </w:r>
      <w:r w:rsidRPr="00073FCD">
        <w:rPr>
          <w:sz w:val="24"/>
          <w:szCs w:val="24"/>
        </w:rPr>
        <w:t>O</w:t>
      </w:r>
      <w:r w:rsidRPr="00073FCD">
        <w:rPr>
          <w:sz w:val="24"/>
          <w:szCs w:val="24"/>
          <w:vertAlign w:val="subscript"/>
        </w:rPr>
        <w:t>3</w:t>
      </w:r>
      <w:r w:rsidRPr="00073FCD">
        <w:rPr>
          <w:sz w:val="24"/>
          <w:szCs w:val="24"/>
        </w:rPr>
        <w:t xml:space="preserve">, </w:t>
      </w:r>
      <w:proofErr w:type="spellStart"/>
      <w:r w:rsidRPr="00073FCD">
        <w:rPr>
          <w:sz w:val="24"/>
          <w:szCs w:val="24"/>
        </w:rPr>
        <w:t>CaO</w:t>
      </w:r>
      <w:proofErr w:type="spellEnd"/>
      <w:r w:rsidRPr="00073FCD">
        <w:rPr>
          <w:sz w:val="24"/>
          <w:szCs w:val="24"/>
        </w:rPr>
        <w:t>, C, K</w:t>
      </w:r>
      <w:r w:rsidRPr="00073FCD">
        <w:rPr>
          <w:sz w:val="24"/>
          <w:szCs w:val="24"/>
          <w:vertAlign w:val="subscript"/>
        </w:rPr>
        <w:t>2</w:t>
      </w:r>
      <w:r w:rsidRPr="00073FCD">
        <w:rPr>
          <w:sz w:val="24"/>
          <w:szCs w:val="24"/>
        </w:rPr>
        <w:t>O, Na</w:t>
      </w:r>
      <w:r w:rsidRPr="00073FCD">
        <w:rPr>
          <w:sz w:val="24"/>
          <w:szCs w:val="24"/>
          <w:vertAlign w:val="subscript"/>
        </w:rPr>
        <w:t>2</w:t>
      </w:r>
      <w:r w:rsidRPr="00073FCD">
        <w:rPr>
          <w:sz w:val="24"/>
          <w:szCs w:val="24"/>
        </w:rPr>
        <w:t xml:space="preserve">O, </w:t>
      </w:r>
      <w:proofErr w:type="spellStart"/>
      <w:r w:rsidRPr="00073FCD">
        <w:rPr>
          <w:sz w:val="24"/>
          <w:szCs w:val="24"/>
        </w:rPr>
        <w:t>PbO</w:t>
      </w:r>
      <w:proofErr w:type="spellEnd"/>
      <w:r w:rsidRPr="00073FCD">
        <w:rPr>
          <w:sz w:val="24"/>
          <w:szCs w:val="24"/>
        </w:rPr>
        <w:t xml:space="preserve">, </w:t>
      </w:r>
      <w:proofErr w:type="spellStart"/>
      <w:r w:rsidRPr="00073FCD">
        <w:rPr>
          <w:sz w:val="24"/>
          <w:szCs w:val="24"/>
        </w:rPr>
        <w:t>ZnO</w:t>
      </w:r>
      <w:proofErr w:type="spellEnd"/>
      <w:r w:rsidRPr="00073FCD">
        <w:rPr>
          <w:sz w:val="24"/>
          <w:szCs w:val="24"/>
        </w:rPr>
        <w:t>, SeO</w:t>
      </w:r>
      <w:r w:rsidRPr="00073FCD">
        <w:rPr>
          <w:sz w:val="24"/>
          <w:szCs w:val="24"/>
          <w:vertAlign w:val="subscript"/>
        </w:rPr>
        <w:t>2</w:t>
      </w:r>
      <w:r w:rsidRPr="00073FCD">
        <w:rPr>
          <w:sz w:val="24"/>
          <w:szCs w:val="24"/>
        </w:rPr>
        <w:t>, As</w:t>
      </w:r>
      <w:r w:rsidRPr="00073FCD">
        <w:rPr>
          <w:sz w:val="24"/>
          <w:szCs w:val="24"/>
          <w:vertAlign w:val="subscript"/>
        </w:rPr>
        <w:t>2</w:t>
      </w:r>
      <w:r w:rsidRPr="00073FCD">
        <w:rPr>
          <w:sz w:val="24"/>
          <w:szCs w:val="24"/>
        </w:rPr>
        <w:t>O</w:t>
      </w:r>
      <w:r w:rsidRPr="00073FCD">
        <w:rPr>
          <w:sz w:val="24"/>
          <w:szCs w:val="24"/>
          <w:vertAlign w:val="subscript"/>
        </w:rPr>
        <w:t>3</w:t>
      </w:r>
      <w:r w:rsidRPr="00073FCD">
        <w:rPr>
          <w:sz w:val="24"/>
          <w:szCs w:val="24"/>
        </w:rPr>
        <w:t xml:space="preserve">, </w:t>
      </w:r>
      <w:proofErr w:type="spellStart"/>
      <w:r w:rsidRPr="00073FCD">
        <w:rPr>
          <w:sz w:val="24"/>
          <w:szCs w:val="24"/>
        </w:rPr>
        <w:t>MgO</w:t>
      </w:r>
      <w:proofErr w:type="spellEnd"/>
      <w:r w:rsidRPr="00073FCD">
        <w:rPr>
          <w:sz w:val="24"/>
          <w:szCs w:val="24"/>
        </w:rPr>
        <w:t>, Fe</w:t>
      </w:r>
      <w:r w:rsidRPr="00073FCD">
        <w:rPr>
          <w:sz w:val="24"/>
          <w:szCs w:val="24"/>
          <w:vertAlign w:val="subscript"/>
        </w:rPr>
        <w:t>2</w:t>
      </w:r>
      <w:r w:rsidRPr="00073FCD">
        <w:rPr>
          <w:sz w:val="24"/>
          <w:szCs w:val="24"/>
        </w:rPr>
        <w:t>O</w:t>
      </w:r>
      <w:r w:rsidRPr="00073FCD">
        <w:rPr>
          <w:sz w:val="24"/>
          <w:szCs w:val="24"/>
          <w:vertAlign w:val="subscript"/>
        </w:rPr>
        <w:t>3</w:t>
      </w:r>
      <w:r w:rsidRPr="00073FCD">
        <w:rPr>
          <w:sz w:val="24"/>
          <w:szCs w:val="24"/>
        </w:rPr>
        <w:t xml:space="preserve">. Дымы, а точнее </w:t>
      </w:r>
      <w:proofErr w:type="spellStart"/>
      <w:r w:rsidRPr="00073FCD">
        <w:rPr>
          <w:sz w:val="24"/>
          <w:szCs w:val="24"/>
        </w:rPr>
        <w:t>аэросуспензии</w:t>
      </w:r>
      <w:proofErr w:type="spellEnd"/>
      <w:r w:rsidRPr="00073FCD">
        <w:rPr>
          <w:sz w:val="24"/>
          <w:szCs w:val="24"/>
        </w:rPr>
        <w:t xml:space="preserve">, чаще всего представлены отрицательно заряженными частицами </w:t>
      </w:r>
      <w:proofErr w:type="spellStart"/>
      <w:r w:rsidRPr="00073FCD">
        <w:rPr>
          <w:sz w:val="24"/>
          <w:szCs w:val="24"/>
        </w:rPr>
        <w:t>СаО</w:t>
      </w:r>
      <w:proofErr w:type="spellEnd"/>
      <w:r w:rsidRPr="00073FCD">
        <w:rPr>
          <w:sz w:val="24"/>
          <w:szCs w:val="24"/>
        </w:rPr>
        <w:t xml:space="preserve">, </w:t>
      </w:r>
      <w:proofErr w:type="spellStart"/>
      <w:r w:rsidRPr="00073FCD">
        <w:rPr>
          <w:sz w:val="24"/>
          <w:szCs w:val="24"/>
        </w:rPr>
        <w:t>Zn</w:t>
      </w:r>
      <w:proofErr w:type="gramStart"/>
      <w:r w:rsidRPr="00073FCD">
        <w:rPr>
          <w:sz w:val="24"/>
          <w:szCs w:val="24"/>
        </w:rPr>
        <w:t>О</w:t>
      </w:r>
      <w:proofErr w:type="spellEnd"/>
      <w:proofErr w:type="gramEnd"/>
      <w:r w:rsidRPr="00073FCD">
        <w:rPr>
          <w:sz w:val="24"/>
          <w:szCs w:val="24"/>
        </w:rPr>
        <w:t xml:space="preserve">, </w:t>
      </w:r>
      <w:proofErr w:type="spellStart"/>
      <w:r w:rsidRPr="00073FCD">
        <w:rPr>
          <w:sz w:val="24"/>
          <w:szCs w:val="24"/>
        </w:rPr>
        <w:t>МgО</w:t>
      </w:r>
      <w:proofErr w:type="spellEnd"/>
      <w:r w:rsidRPr="00073FCD">
        <w:rPr>
          <w:sz w:val="24"/>
          <w:szCs w:val="24"/>
        </w:rPr>
        <w:t>, Fе</w:t>
      </w:r>
      <w:r w:rsidRPr="00073FCD">
        <w:rPr>
          <w:sz w:val="24"/>
          <w:szCs w:val="24"/>
          <w:vertAlign w:val="subscript"/>
        </w:rPr>
        <w:t>2</w:t>
      </w:r>
      <w:r w:rsidRPr="00073FCD">
        <w:rPr>
          <w:sz w:val="24"/>
          <w:szCs w:val="24"/>
        </w:rPr>
        <w:t>О</w:t>
      </w:r>
      <w:r w:rsidRPr="00073FCD">
        <w:rPr>
          <w:sz w:val="24"/>
          <w:szCs w:val="24"/>
          <w:vertAlign w:val="subscript"/>
        </w:rPr>
        <w:t>3</w:t>
      </w:r>
      <w:r w:rsidRPr="00073FCD">
        <w:rPr>
          <w:sz w:val="24"/>
          <w:szCs w:val="24"/>
        </w:rPr>
        <w:t xml:space="preserve"> и положительно заряженными SiO</w:t>
      </w:r>
      <w:r w:rsidRPr="00073FCD">
        <w:rPr>
          <w:sz w:val="24"/>
          <w:szCs w:val="24"/>
          <w:vertAlign w:val="subscript"/>
        </w:rPr>
        <w:t>2</w:t>
      </w:r>
      <w:r w:rsidRPr="00073FCD">
        <w:rPr>
          <w:sz w:val="24"/>
          <w:szCs w:val="24"/>
        </w:rPr>
        <w:t>, Р</w:t>
      </w:r>
      <w:r w:rsidRPr="00073FCD">
        <w:rPr>
          <w:sz w:val="24"/>
          <w:szCs w:val="24"/>
          <w:vertAlign w:val="subscript"/>
        </w:rPr>
        <w:t>2</w:t>
      </w:r>
      <w:r w:rsidRPr="00073FCD">
        <w:rPr>
          <w:sz w:val="24"/>
          <w:szCs w:val="24"/>
        </w:rPr>
        <w:t>О</w:t>
      </w:r>
      <w:r w:rsidRPr="00073FCD">
        <w:rPr>
          <w:sz w:val="24"/>
          <w:szCs w:val="24"/>
          <w:vertAlign w:val="subscript"/>
        </w:rPr>
        <w:t>5</w:t>
      </w:r>
      <w:r w:rsidRPr="00073FCD">
        <w:rPr>
          <w:sz w:val="24"/>
          <w:szCs w:val="24"/>
        </w:rPr>
        <w:t>, С.</w:t>
      </w:r>
    </w:p>
    <w:p w:rsidR="00A11928" w:rsidRPr="00073FCD" w:rsidRDefault="00A11928" w:rsidP="00251E6D">
      <w:pPr>
        <w:pStyle w:val="2"/>
        <w:ind w:left="0" w:firstLine="709"/>
        <w:rPr>
          <w:sz w:val="24"/>
          <w:szCs w:val="24"/>
        </w:rPr>
      </w:pPr>
      <w:r w:rsidRPr="00073FCD">
        <w:rPr>
          <w:sz w:val="24"/>
          <w:szCs w:val="24"/>
        </w:rPr>
        <w:t>Газообразная составляющая выбросов в большинстве случаев содержит СО</w:t>
      </w:r>
      <w:proofErr w:type="gramStart"/>
      <w:r w:rsidRPr="00073FCD">
        <w:rPr>
          <w:sz w:val="24"/>
          <w:szCs w:val="24"/>
          <w:vertAlign w:val="subscript"/>
        </w:rPr>
        <w:t>2</w:t>
      </w:r>
      <w:proofErr w:type="gramEnd"/>
      <w:r w:rsidRPr="00073FCD">
        <w:rPr>
          <w:sz w:val="24"/>
          <w:szCs w:val="24"/>
        </w:rPr>
        <w:t>, СО, SО</w:t>
      </w:r>
      <w:r w:rsidRPr="00073FCD">
        <w:rPr>
          <w:sz w:val="24"/>
          <w:szCs w:val="24"/>
          <w:vertAlign w:val="subscript"/>
        </w:rPr>
        <w:t>2</w:t>
      </w:r>
      <w:r w:rsidRPr="00073FCD">
        <w:rPr>
          <w:sz w:val="24"/>
          <w:szCs w:val="24"/>
        </w:rPr>
        <w:t>, SО</w:t>
      </w:r>
      <w:r w:rsidRPr="00073FCD">
        <w:rPr>
          <w:sz w:val="24"/>
          <w:szCs w:val="24"/>
          <w:vertAlign w:val="subscript"/>
        </w:rPr>
        <w:t>3</w:t>
      </w:r>
      <w:r w:rsidRPr="00073FCD">
        <w:rPr>
          <w:sz w:val="24"/>
          <w:szCs w:val="24"/>
        </w:rPr>
        <w:t>, NO, NО</w:t>
      </w:r>
      <w:r w:rsidRPr="00073FCD">
        <w:rPr>
          <w:sz w:val="24"/>
          <w:szCs w:val="24"/>
          <w:vertAlign w:val="subscript"/>
        </w:rPr>
        <w:t>2</w:t>
      </w:r>
      <w:r w:rsidRPr="00073FCD">
        <w:rPr>
          <w:sz w:val="24"/>
          <w:szCs w:val="24"/>
        </w:rPr>
        <w:t>, NH</w:t>
      </w:r>
      <w:r w:rsidRPr="00073FCD">
        <w:rPr>
          <w:sz w:val="24"/>
          <w:szCs w:val="24"/>
          <w:vertAlign w:val="subscript"/>
        </w:rPr>
        <w:t>3</w:t>
      </w:r>
      <w:r w:rsidRPr="00073FCD">
        <w:rPr>
          <w:sz w:val="24"/>
          <w:szCs w:val="24"/>
        </w:rPr>
        <w:t xml:space="preserve">, реже встречаются повышенные концентрации </w:t>
      </w:r>
      <w:proofErr w:type="spellStart"/>
      <w:r w:rsidRPr="00073FCD">
        <w:rPr>
          <w:sz w:val="24"/>
          <w:szCs w:val="24"/>
        </w:rPr>
        <w:t>Сl</w:t>
      </w:r>
      <w:proofErr w:type="spellEnd"/>
      <w:r w:rsidRPr="00073FCD">
        <w:rPr>
          <w:sz w:val="24"/>
          <w:szCs w:val="24"/>
        </w:rPr>
        <w:t>, НF. Неприятные запахи, характерные для предприятий нефтяной промышленности, часто обусловлены присутствием в газах меркаптанов (тиоспиртов): СН</w:t>
      </w:r>
      <w:r w:rsidRPr="00073FCD">
        <w:rPr>
          <w:sz w:val="24"/>
          <w:szCs w:val="24"/>
          <w:vertAlign w:val="subscript"/>
        </w:rPr>
        <w:t>3</w:t>
      </w:r>
      <w:r w:rsidRPr="00073FCD">
        <w:rPr>
          <w:sz w:val="24"/>
          <w:szCs w:val="24"/>
        </w:rPr>
        <w:t>–S–Н (</w:t>
      </w:r>
      <w:proofErr w:type="spellStart"/>
      <w:r w:rsidRPr="00073FCD">
        <w:rPr>
          <w:sz w:val="24"/>
          <w:szCs w:val="24"/>
        </w:rPr>
        <w:t>метилмеркаптан</w:t>
      </w:r>
      <w:proofErr w:type="spellEnd"/>
      <w:r w:rsidRPr="00073FCD">
        <w:rPr>
          <w:sz w:val="24"/>
          <w:szCs w:val="24"/>
        </w:rPr>
        <w:t>), С</w:t>
      </w:r>
      <w:r w:rsidRPr="00073FCD">
        <w:rPr>
          <w:sz w:val="24"/>
          <w:szCs w:val="24"/>
          <w:vertAlign w:val="subscript"/>
        </w:rPr>
        <w:t>2</w:t>
      </w:r>
      <w:r w:rsidRPr="00073FCD">
        <w:rPr>
          <w:sz w:val="24"/>
          <w:szCs w:val="24"/>
        </w:rPr>
        <w:t>Н</w:t>
      </w:r>
      <w:r w:rsidRPr="00073FCD">
        <w:rPr>
          <w:sz w:val="24"/>
          <w:szCs w:val="24"/>
          <w:vertAlign w:val="subscript"/>
        </w:rPr>
        <w:t>5</w:t>
      </w:r>
      <w:r w:rsidRPr="00073FCD">
        <w:rPr>
          <w:sz w:val="24"/>
          <w:szCs w:val="24"/>
        </w:rPr>
        <w:t>–S–Н (</w:t>
      </w:r>
      <w:proofErr w:type="spellStart"/>
      <w:r w:rsidRPr="00073FCD">
        <w:rPr>
          <w:sz w:val="24"/>
          <w:szCs w:val="24"/>
        </w:rPr>
        <w:t>этилмеркаптан</w:t>
      </w:r>
      <w:proofErr w:type="spellEnd"/>
      <w:r w:rsidRPr="00073FCD">
        <w:rPr>
          <w:sz w:val="24"/>
          <w:szCs w:val="24"/>
        </w:rPr>
        <w:t>). Могут быть запахи, связанные с фенолом (С</w:t>
      </w:r>
      <w:r w:rsidRPr="00073FCD">
        <w:rPr>
          <w:sz w:val="24"/>
          <w:szCs w:val="24"/>
          <w:vertAlign w:val="subscript"/>
        </w:rPr>
        <w:t>6</w:t>
      </w:r>
      <w:r w:rsidRPr="00073FCD">
        <w:rPr>
          <w:sz w:val="24"/>
          <w:szCs w:val="24"/>
        </w:rPr>
        <w:t>Н</w:t>
      </w:r>
      <w:r w:rsidRPr="00073FCD">
        <w:rPr>
          <w:sz w:val="24"/>
          <w:szCs w:val="24"/>
          <w:vertAlign w:val="subscript"/>
        </w:rPr>
        <w:t>5</w:t>
      </w:r>
      <w:r w:rsidRPr="00073FCD">
        <w:rPr>
          <w:sz w:val="24"/>
          <w:szCs w:val="24"/>
        </w:rPr>
        <w:t>ОН), акролеином СН</w:t>
      </w:r>
      <w:proofErr w:type="gramStart"/>
      <w:r w:rsidRPr="00073FCD">
        <w:rPr>
          <w:sz w:val="24"/>
          <w:szCs w:val="24"/>
          <w:vertAlign w:val="subscript"/>
        </w:rPr>
        <w:t>2</w:t>
      </w:r>
      <w:proofErr w:type="gramEnd"/>
      <w:r w:rsidRPr="00073FCD">
        <w:rPr>
          <w:sz w:val="24"/>
          <w:szCs w:val="24"/>
        </w:rPr>
        <w:t xml:space="preserve"> и рядом других органических соединений.</w:t>
      </w:r>
    </w:p>
    <w:p w:rsidR="00A11928" w:rsidRPr="00073FCD" w:rsidRDefault="00A11928" w:rsidP="00251E6D">
      <w:pPr>
        <w:pStyle w:val="2"/>
        <w:ind w:left="0" w:firstLine="709"/>
        <w:rPr>
          <w:sz w:val="24"/>
          <w:szCs w:val="24"/>
        </w:rPr>
      </w:pPr>
      <w:r w:rsidRPr="00073FCD">
        <w:rPr>
          <w:sz w:val="24"/>
          <w:szCs w:val="24"/>
          <w:u w:val="single"/>
        </w:rPr>
        <w:t>Третья группа</w:t>
      </w:r>
      <w:r w:rsidRPr="00073FCD">
        <w:rPr>
          <w:sz w:val="24"/>
          <w:szCs w:val="24"/>
        </w:rPr>
        <w:t xml:space="preserve"> источников загрязнения связана с процессами утилизации бытовых и промышленных отходов. В эту группу входят зоны захоронения отходов и различные </w:t>
      </w:r>
      <w:proofErr w:type="spellStart"/>
      <w:r w:rsidRPr="00073FCD">
        <w:rPr>
          <w:sz w:val="24"/>
          <w:szCs w:val="24"/>
        </w:rPr>
        <w:t>мусоросжигающие</w:t>
      </w:r>
      <w:proofErr w:type="spellEnd"/>
      <w:r w:rsidRPr="00073FCD">
        <w:rPr>
          <w:sz w:val="24"/>
          <w:szCs w:val="24"/>
        </w:rPr>
        <w:t xml:space="preserve"> установки</w:t>
      </w:r>
      <w:proofErr w:type="gramStart"/>
      <w:r w:rsidRPr="00073FCD">
        <w:rPr>
          <w:sz w:val="24"/>
          <w:szCs w:val="24"/>
        </w:rPr>
        <w:t>.</w:t>
      </w:r>
      <w:proofErr w:type="gramEnd"/>
      <w:r w:rsidRPr="00073FCD">
        <w:rPr>
          <w:sz w:val="24"/>
          <w:szCs w:val="24"/>
        </w:rPr>
        <w:t xml:space="preserve"> </w:t>
      </w:r>
      <w:proofErr w:type="gramStart"/>
      <w:r w:rsidRPr="00073FCD">
        <w:rPr>
          <w:sz w:val="24"/>
          <w:szCs w:val="24"/>
        </w:rPr>
        <w:t>о</w:t>
      </w:r>
      <w:proofErr w:type="gramEnd"/>
      <w:r w:rsidRPr="00073FCD">
        <w:rPr>
          <w:sz w:val="24"/>
          <w:szCs w:val="24"/>
        </w:rPr>
        <w:t>т последних в атмосферу поступает наибольшее в этой группе количество загрязняющих веществ. Вещества, поступающие в атмосферу при использовании установок, представлены в основном альдегидами, углеводородами, органическими кислотами, СО, NO, NO</w:t>
      </w:r>
      <w:r w:rsidRPr="00073FCD">
        <w:rPr>
          <w:sz w:val="24"/>
          <w:szCs w:val="24"/>
          <w:vertAlign w:val="subscript"/>
        </w:rPr>
        <w:t>2</w:t>
      </w:r>
      <w:r w:rsidRPr="00073FCD">
        <w:rPr>
          <w:sz w:val="24"/>
          <w:szCs w:val="24"/>
        </w:rPr>
        <w:t>, SO</w:t>
      </w:r>
      <w:r w:rsidRPr="00073FCD">
        <w:rPr>
          <w:sz w:val="24"/>
          <w:szCs w:val="24"/>
          <w:vertAlign w:val="subscript"/>
        </w:rPr>
        <w:t>2</w:t>
      </w:r>
      <w:r w:rsidRPr="00073FCD">
        <w:rPr>
          <w:sz w:val="24"/>
          <w:szCs w:val="24"/>
        </w:rPr>
        <w:t>, SO</w:t>
      </w:r>
      <w:r w:rsidRPr="00073FCD">
        <w:rPr>
          <w:sz w:val="24"/>
          <w:szCs w:val="24"/>
          <w:vertAlign w:val="subscript"/>
        </w:rPr>
        <w:t>3</w:t>
      </w:r>
      <w:r w:rsidRPr="00073FCD">
        <w:rPr>
          <w:sz w:val="24"/>
          <w:szCs w:val="24"/>
        </w:rPr>
        <w:t>, NН</w:t>
      </w:r>
      <w:r w:rsidRPr="00073FCD">
        <w:rPr>
          <w:sz w:val="24"/>
          <w:szCs w:val="24"/>
          <w:vertAlign w:val="subscript"/>
        </w:rPr>
        <w:t>3</w:t>
      </w:r>
      <w:r w:rsidRPr="00073FCD">
        <w:rPr>
          <w:sz w:val="24"/>
          <w:szCs w:val="24"/>
        </w:rPr>
        <w:t>, пылью.</w:t>
      </w:r>
    </w:p>
    <w:p w:rsidR="00A11928" w:rsidRPr="00073FCD" w:rsidRDefault="00A11928" w:rsidP="00251E6D">
      <w:pPr>
        <w:pStyle w:val="2"/>
        <w:ind w:left="0" w:firstLine="709"/>
        <w:rPr>
          <w:b/>
          <w:i/>
          <w:sz w:val="24"/>
          <w:szCs w:val="24"/>
        </w:rPr>
      </w:pPr>
      <w:r w:rsidRPr="00073FCD">
        <w:rPr>
          <w:b/>
          <w:i/>
          <w:sz w:val="24"/>
          <w:szCs w:val="24"/>
        </w:rPr>
        <w:t>Загрязнение почвы</w:t>
      </w:r>
    </w:p>
    <w:p w:rsidR="00A11928" w:rsidRPr="00073FCD" w:rsidRDefault="00A11928" w:rsidP="00251E6D">
      <w:pPr>
        <w:pStyle w:val="2"/>
        <w:ind w:left="0" w:firstLine="709"/>
        <w:rPr>
          <w:sz w:val="24"/>
          <w:szCs w:val="24"/>
        </w:rPr>
      </w:pPr>
      <w:r w:rsidRPr="00073FCD">
        <w:rPr>
          <w:sz w:val="24"/>
          <w:szCs w:val="24"/>
        </w:rPr>
        <w:t xml:space="preserve">Почва – это тонкий слой литосферы, самостоятельное естественноисторическое </w:t>
      </w:r>
      <w:proofErr w:type="spellStart"/>
      <w:r w:rsidRPr="00073FCD">
        <w:rPr>
          <w:sz w:val="24"/>
          <w:szCs w:val="24"/>
        </w:rPr>
        <w:t>биокосное</w:t>
      </w:r>
      <w:proofErr w:type="spellEnd"/>
      <w:r w:rsidRPr="00073FCD">
        <w:rPr>
          <w:sz w:val="24"/>
          <w:szCs w:val="24"/>
        </w:rPr>
        <w:t xml:space="preserve"> тело природы, образовавшееся в результате совокупного действия природных факторов, в котором протекает большая часть процессов обмена между живыми и неживыми системами.</w:t>
      </w:r>
    </w:p>
    <w:p w:rsidR="00A11928" w:rsidRPr="00073FCD" w:rsidRDefault="00A11928" w:rsidP="00251E6D">
      <w:pPr>
        <w:pStyle w:val="2"/>
        <w:ind w:left="0" w:firstLine="709"/>
        <w:rPr>
          <w:i/>
          <w:sz w:val="24"/>
          <w:szCs w:val="24"/>
        </w:rPr>
      </w:pPr>
      <w:r w:rsidRPr="00073FCD">
        <w:rPr>
          <w:i/>
          <w:sz w:val="24"/>
          <w:szCs w:val="24"/>
        </w:rPr>
        <w:t>Виды загрязнения почв</w:t>
      </w:r>
    </w:p>
    <w:p w:rsidR="00A11928" w:rsidRPr="00073FCD" w:rsidRDefault="00A11928" w:rsidP="00251E6D">
      <w:pPr>
        <w:pStyle w:val="2"/>
        <w:ind w:left="0" w:firstLine="709"/>
        <w:rPr>
          <w:sz w:val="24"/>
          <w:szCs w:val="24"/>
        </w:rPr>
      </w:pPr>
      <w:r w:rsidRPr="00073FCD">
        <w:rPr>
          <w:sz w:val="24"/>
          <w:szCs w:val="24"/>
        </w:rPr>
        <w:t>1) Мусором, выбросами, отвалами, отстойными породами. В эту группу входят различные по характеру загрязнения смешанного характера, включающие как твёрдые, так и жидкие вещества, не слишком вредные для организма человека, но засоряющие поверхность почвы, затрудняющие рост растений на этой площади.</w:t>
      </w:r>
    </w:p>
    <w:p w:rsidR="00A11928" w:rsidRDefault="00A11928" w:rsidP="00251E6D">
      <w:pPr>
        <w:pStyle w:val="2"/>
        <w:ind w:left="0" w:firstLine="709"/>
        <w:rPr>
          <w:sz w:val="24"/>
          <w:szCs w:val="24"/>
        </w:rPr>
      </w:pPr>
      <w:r w:rsidRPr="00073FCD">
        <w:rPr>
          <w:sz w:val="24"/>
          <w:szCs w:val="24"/>
        </w:rPr>
        <w:t>2) Тяжёлыми металлами. Данный вид загрязнений уже представляет значительную опасность для человека и других живых организмов, так как тяжёлые металлы нередко обладают высокой токсичностью и способностью к кумуляци</w:t>
      </w:r>
      <w:r w:rsidR="00124398">
        <w:rPr>
          <w:sz w:val="24"/>
          <w:szCs w:val="24"/>
        </w:rPr>
        <w:t xml:space="preserve">и в организме: </w:t>
      </w:r>
      <w:r w:rsidRPr="00073FCD">
        <w:rPr>
          <w:sz w:val="24"/>
          <w:szCs w:val="24"/>
        </w:rPr>
        <w:t>Токсичность - это ядовитость, способность некоторых химических элементов, соединений и биогенных веществ оказывать вредное действие на организмы (человека, животных, растения, грибы, микроорганизмы). Исходя из гигиенического аспекта, токсичность определяется порогом вредного действия. В убывающем порядке химические элементы делятся на три класса опасности (табл. 1).</w:t>
      </w:r>
    </w:p>
    <w:p w:rsidR="00570C48" w:rsidRPr="00073FCD" w:rsidRDefault="00570C48" w:rsidP="00570C48">
      <w:pPr>
        <w:pStyle w:val="2"/>
        <w:ind w:left="0" w:firstLine="709"/>
        <w:jc w:val="right"/>
        <w:rPr>
          <w:sz w:val="24"/>
          <w:szCs w:val="24"/>
        </w:rPr>
      </w:pPr>
      <w:r>
        <w:rPr>
          <w:sz w:val="24"/>
          <w:szCs w:val="24"/>
        </w:rPr>
        <w:t>Таблица 1.</w:t>
      </w:r>
    </w:p>
    <w:p w:rsidR="00A11928" w:rsidRPr="00570C48" w:rsidRDefault="00A11928" w:rsidP="00474FA1">
      <w:pPr>
        <w:pStyle w:val="2"/>
        <w:jc w:val="center"/>
        <w:rPr>
          <w:b/>
          <w:bCs/>
          <w:sz w:val="24"/>
          <w:szCs w:val="24"/>
        </w:rPr>
      </w:pPr>
      <w:r w:rsidRPr="00570C48">
        <w:rPr>
          <w:b/>
          <w:bCs/>
          <w:sz w:val="24"/>
          <w:szCs w:val="24"/>
        </w:rPr>
        <w:t>Отнесение химических элементов, попадающих в почву из выбросов, сбросов, отходов, к классам опасности (по ГОСТ 17.4.1.02-83)</w:t>
      </w:r>
    </w:p>
    <w:tbl>
      <w:tblPr>
        <w:tblW w:w="4708" w:type="pct"/>
        <w:tblInd w:w="582" w:type="dxa"/>
        <w:tblCellMar>
          <w:top w:w="15" w:type="dxa"/>
          <w:left w:w="15" w:type="dxa"/>
          <w:bottom w:w="15" w:type="dxa"/>
          <w:right w:w="15" w:type="dxa"/>
        </w:tblCellMar>
        <w:tblLook w:val="04A0" w:firstRow="1" w:lastRow="0" w:firstColumn="1" w:lastColumn="0" w:noHBand="0" w:noVBand="1"/>
      </w:tblPr>
      <w:tblGrid>
        <w:gridCol w:w="1391"/>
        <w:gridCol w:w="8379"/>
      </w:tblGrid>
      <w:tr w:rsidR="00A11928" w:rsidRPr="00073FCD" w:rsidTr="00474FA1">
        <w:tc>
          <w:tcPr>
            <w:tcW w:w="712" w:type="pct"/>
            <w:tcBorders>
              <w:top w:val="single" w:sz="4" w:space="0" w:color="auto"/>
              <w:left w:val="single" w:sz="4" w:space="0" w:color="auto"/>
              <w:bottom w:val="single" w:sz="4" w:space="0" w:color="auto"/>
              <w:right w:val="single" w:sz="4" w:space="0" w:color="auto"/>
            </w:tcBorders>
            <w:hideMark/>
          </w:tcPr>
          <w:p w:rsidR="00A11928" w:rsidRPr="00073FCD" w:rsidRDefault="00A11928" w:rsidP="00C91121">
            <w:pPr>
              <w:pStyle w:val="2"/>
              <w:ind w:left="0"/>
              <w:jc w:val="center"/>
              <w:rPr>
                <w:sz w:val="24"/>
                <w:szCs w:val="24"/>
              </w:rPr>
            </w:pPr>
            <w:bookmarkStart w:id="1" w:name="l45"/>
            <w:bookmarkEnd w:id="1"/>
            <w:r w:rsidRPr="00073FCD">
              <w:rPr>
                <w:sz w:val="24"/>
                <w:szCs w:val="24"/>
              </w:rPr>
              <w:t>Класс опасности</w:t>
            </w:r>
          </w:p>
        </w:tc>
        <w:tc>
          <w:tcPr>
            <w:tcW w:w="4288" w:type="pct"/>
            <w:tcBorders>
              <w:top w:val="single" w:sz="4" w:space="0" w:color="auto"/>
              <w:left w:val="nil"/>
              <w:bottom w:val="single" w:sz="4" w:space="0" w:color="auto"/>
              <w:right w:val="single" w:sz="4" w:space="0" w:color="auto"/>
            </w:tcBorders>
            <w:vAlign w:val="center"/>
            <w:hideMark/>
          </w:tcPr>
          <w:p w:rsidR="00A11928" w:rsidRPr="00073FCD" w:rsidRDefault="00A11928" w:rsidP="00C91121">
            <w:pPr>
              <w:pStyle w:val="2"/>
              <w:ind w:left="0"/>
              <w:jc w:val="center"/>
              <w:rPr>
                <w:sz w:val="24"/>
                <w:szCs w:val="24"/>
              </w:rPr>
            </w:pPr>
            <w:r w:rsidRPr="00073FCD">
              <w:rPr>
                <w:sz w:val="24"/>
                <w:szCs w:val="24"/>
              </w:rPr>
              <w:t>Химический элемент</w:t>
            </w:r>
          </w:p>
        </w:tc>
      </w:tr>
      <w:tr w:rsidR="00A11928" w:rsidRPr="00073FCD" w:rsidTr="00474FA1">
        <w:trPr>
          <w:trHeight w:val="692"/>
        </w:trPr>
        <w:tc>
          <w:tcPr>
            <w:tcW w:w="712" w:type="pct"/>
            <w:tcBorders>
              <w:top w:val="nil"/>
              <w:left w:val="single" w:sz="4" w:space="0" w:color="auto"/>
              <w:bottom w:val="single" w:sz="4" w:space="0" w:color="auto"/>
              <w:right w:val="single" w:sz="4" w:space="0" w:color="auto"/>
            </w:tcBorders>
            <w:hideMark/>
          </w:tcPr>
          <w:p w:rsidR="00A11928" w:rsidRPr="00073FCD" w:rsidRDefault="00A11928" w:rsidP="00C91121">
            <w:pPr>
              <w:pStyle w:val="2"/>
              <w:ind w:left="0"/>
              <w:jc w:val="center"/>
              <w:rPr>
                <w:sz w:val="24"/>
                <w:szCs w:val="24"/>
              </w:rPr>
            </w:pPr>
            <w:r w:rsidRPr="00073FCD">
              <w:rPr>
                <w:sz w:val="24"/>
                <w:szCs w:val="24"/>
              </w:rPr>
              <w:lastRenderedPageBreak/>
              <w:t>I</w:t>
            </w:r>
          </w:p>
        </w:tc>
        <w:tc>
          <w:tcPr>
            <w:tcW w:w="4288" w:type="pct"/>
            <w:tcBorders>
              <w:top w:val="nil"/>
              <w:left w:val="nil"/>
              <w:bottom w:val="single" w:sz="4" w:space="0" w:color="auto"/>
              <w:right w:val="single" w:sz="4" w:space="0" w:color="auto"/>
            </w:tcBorders>
            <w:vAlign w:val="center"/>
            <w:hideMark/>
          </w:tcPr>
          <w:p w:rsidR="00A11928" w:rsidRPr="00073FCD" w:rsidRDefault="00A11928" w:rsidP="00C91121">
            <w:pPr>
              <w:pStyle w:val="2"/>
              <w:ind w:left="0"/>
              <w:jc w:val="center"/>
              <w:rPr>
                <w:sz w:val="24"/>
                <w:szCs w:val="24"/>
              </w:rPr>
            </w:pPr>
            <w:r w:rsidRPr="00073FCD">
              <w:rPr>
                <w:sz w:val="24"/>
                <w:szCs w:val="24"/>
              </w:rPr>
              <w:t xml:space="preserve">Мышьяк - </w:t>
            </w:r>
            <w:r w:rsidRPr="00073FCD">
              <w:rPr>
                <w:sz w:val="24"/>
                <w:szCs w:val="24"/>
                <w:lang w:val="en-US"/>
              </w:rPr>
              <w:t>As</w:t>
            </w:r>
            <w:r w:rsidRPr="00073FCD">
              <w:rPr>
                <w:sz w:val="24"/>
                <w:szCs w:val="24"/>
              </w:rPr>
              <w:t xml:space="preserve">, кадмий - </w:t>
            </w:r>
            <w:r w:rsidRPr="00073FCD">
              <w:rPr>
                <w:sz w:val="24"/>
                <w:szCs w:val="24"/>
                <w:lang w:val="en-US"/>
              </w:rPr>
              <w:t>Cd</w:t>
            </w:r>
            <w:r w:rsidRPr="00073FCD">
              <w:rPr>
                <w:sz w:val="24"/>
                <w:szCs w:val="24"/>
              </w:rPr>
              <w:t xml:space="preserve">, ртуть - </w:t>
            </w:r>
            <w:r w:rsidRPr="00073FCD">
              <w:rPr>
                <w:sz w:val="24"/>
                <w:szCs w:val="24"/>
                <w:lang w:val="en-US"/>
              </w:rPr>
              <w:t>Hg</w:t>
            </w:r>
            <w:r w:rsidRPr="00073FCD">
              <w:rPr>
                <w:sz w:val="24"/>
                <w:szCs w:val="24"/>
              </w:rPr>
              <w:t xml:space="preserve">, свинец - </w:t>
            </w:r>
            <w:proofErr w:type="spellStart"/>
            <w:r w:rsidRPr="00073FCD">
              <w:rPr>
                <w:sz w:val="24"/>
                <w:szCs w:val="24"/>
                <w:lang w:val="en-US"/>
              </w:rPr>
              <w:t>Pb</w:t>
            </w:r>
            <w:proofErr w:type="spellEnd"/>
            <w:r w:rsidRPr="00073FCD">
              <w:rPr>
                <w:sz w:val="24"/>
                <w:szCs w:val="24"/>
              </w:rPr>
              <w:t xml:space="preserve">, селен - </w:t>
            </w:r>
            <w:r w:rsidRPr="00073FCD">
              <w:rPr>
                <w:sz w:val="24"/>
                <w:szCs w:val="24"/>
                <w:lang w:val="en-US"/>
              </w:rPr>
              <w:t>Se</w:t>
            </w:r>
            <w:r w:rsidRPr="00073FCD">
              <w:rPr>
                <w:sz w:val="24"/>
                <w:szCs w:val="24"/>
              </w:rPr>
              <w:t xml:space="preserve">, цинк - </w:t>
            </w:r>
            <w:r w:rsidRPr="00073FCD">
              <w:rPr>
                <w:sz w:val="24"/>
                <w:szCs w:val="24"/>
                <w:lang w:val="en-US"/>
              </w:rPr>
              <w:t>Zn</w:t>
            </w:r>
            <w:r w:rsidRPr="00073FCD">
              <w:rPr>
                <w:sz w:val="24"/>
                <w:szCs w:val="24"/>
              </w:rPr>
              <w:t xml:space="preserve">, фтор - </w:t>
            </w:r>
            <w:r w:rsidRPr="00073FCD">
              <w:rPr>
                <w:sz w:val="24"/>
                <w:szCs w:val="24"/>
                <w:lang w:val="en-US"/>
              </w:rPr>
              <w:t>F</w:t>
            </w:r>
          </w:p>
        </w:tc>
      </w:tr>
      <w:tr w:rsidR="00A11928" w:rsidRPr="00073FCD" w:rsidTr="00474FA1">
        <w:trPr>
          <w:trHeight w:val="355"/>
        </w:trPr>
        <w:tc>
          <w:tcPr>
            <w:tcW w:w="712" w:type="pct"/>
            <w:tcBorders>
              <w:top w:val="nil"/>
              <w:left w:val="single" w:sz="4" w:space="0" w:color="auto"/>
              <w:bottom w:val="single" w:sz="4" w:space="0" w:color="auto"/>
              <w:right w:val="single" w:sz="4" w:space="0" w:color="auto"/>
            </w:tcBorders>
            <w:hideMark/>
          </w:tcPr>
          <w:p w:rsidR="00A11928" w:rsidRPr="00073FCD" w:rsidRDefault="00A11928" w:rsidP="00C91121">
            <w:pPr>
              <w:pStyle w:val="2"/>
              <w:ind w:left="0"/>
              <w:jc w:val="center"/>
              <w:rPr>
                <w:sz w:val="24"/>
                <w:szCs w:val="24"/>
              </w:rPr>
            </w:pPr>
            <w:r w:rsidRPr="00073FCD">
              <w:rPr>
                <w:sz w:val="24"/>
                <w:szCs w:val="24"/>
              </w:rPr>
              <w:t>II</w:t>
            </w:r>
          </w:p>
        </w:tc>
        <w:tc>
          <w:tcPr>
            <w:tcW w:w="4288" w:type="pct"/>
            <w:tcBorders>
              <w:top w:val="nil"/>
              <w:left w:val="nil"/>
              <w:bottom w:val="single" w:sz="4" w:space="0" w:color="auto"/>
              <w:right w:val="single" w:sz="4" w:space="0" w:color="auto"/>
            </w:tcBorders>
            <w:vAlign w:val="center"/>
            <w:hideMark/>
          </w:tcPr>
          <w:p w:rsidR="00A11928" w:rsidRPr="00073FCD" w:rsidRDefault="00A11928" w:rsidP="00C91121">
            <w:pPr>
              <w:pStyle w:val="2"/>
              <w:ind w:left="0"/>
              <w:jc w:val="center"/>
              <w:rPr>
                <w:sz w:val="24"/>
                <w:szCs w:val="24"/>
              </w:rPr>
            </w:pPr>
            <w:r w:rsidRPr="00073FCD">
              <w:rPr>
                <w:sz w:val="24"/>
                <w:szCs w:val="24"/>
              </w:rPr>
              <w:t xml:space="preserve">Бор - </w:t>
            </w:r>
            <w:r w:rsidRPr="00073FCD">
              <w:rPr>
                <w:sz w:val="24"/>
                <w:szCs w:val="24"/>
                <w:lang w:val="en-US"/>
              </w:rPr>
              <w:t>B</w:t>
            </w:r>
            <w:r w:rsidRPr="00073FCD">
              <w:rPr>
                <w:sz w:val="24"/>
                <w:szCs w:val="24"/>
              </w:rPr>
              <w:t xml:space="preserve">, кобальт - </w:t>
            </w:r>
            <w:r w:rsidRPr="00073FCD">
              <w:rPr>
                <w:sz w:val="24"/>
                <w:szCs w:val="24"/>
                <w:lang w:val="en-US"/>
              </w:rPr>
              <w:t>Co</w:t>
            </w:r>
            <w:r w:rsidRPr="00073FCD">
              <w:rPr>
                <w:sz w:val="24"/>
                <w:szCs w:val="24"/>
              </w:rPr>
              <w:t xml:space="preserve">, никель - </w:t>
            </w:r>
            <w:r w:rsidRPr="00073FCD">
              <w:rPr>
                <w:sz w:val="24"/>
                <w:szCs w:val="24"/>
                <w:lang w:val="en-US"/>
              </w:rPr>
              <w:t>Ni</w:t>
            </w:r>
            <w:r w:rsidRPr="00073FCD">
              <w:rPr>
                <w:sz w:val="24"/>
                <w:szCs w:val="24"/>
              </w:rPr>
              <w:t xml:space="preserve">, молибден - </w:t>
            </w:r>
            <w:r w:rsidRPr="00073FCD">
              <w:rPr>
                <w:sz w:val="24"/>
                <w:szCs w:val="24"/>
                <w:lang w:val="en-US"/>
              </w:rPr>
              <w:t>Mo</w:t>
            </w:r>
            <w:r w:rsidRPr="00073FCD">
              <w:rPr>
                <w:sz w:val="24"/>
                <w:szCs w:val="24"/>
              </w:rPr>
              <w:t xml:space="preserve">, медь - </w:t>
            </w:r>
            <w:r w:rsidRPr="00073FCD">
              <w:rPr>
                <w:sz w:val="24"/>
                <w:szCs w:val="24"/>
                <w:lang w:val="en-US"/>
              </w:rPr>
              <w:t>Cu</w:t>
            </w:r>
            <w:r w:rsidRPr="00073FCD">
              <w:rPr>
                <w:sz w:val="24"/>
                <w:szCs w:val="24"/>
              </w:rPr>
              <w:t xml:space="preserve">, сурьма - </w:t>
            </w:r>
            <w:r w:rsidRPr="00073FCD">
              <w:rPr>
                <w:sz w:val="24"/>
                <w:szCs w:val="24"/>
                <w:lang w:val="en-US"/>
              </w:rPr>
              <w:t>Sb</w:t>
            </w:r>
            <w:r w:rsidRPr="00073FCD">
              <w:rPr>
                <w:sz w:val="24"/>
                <w:szCs w:val="24"/>
              </w:rPr>
              <w:t xml:space="preserve">, хром - </w:t>
            </w:r>
            <w:r w:rsidRPr="00073FCD">
              <w:rPr>
                <w:sz w:val="24"/>
                <w:szCs w:val="24"/>
                <w:lang w:val="en-US"/>
              </w:rPr>
              <w:t>Cr</w:t>
            </w:r>
          </w:p>
        </w:tc>
      </w:tr>
      <w:tr w:rsidR="00A11928" w:rsidRPr="00073FCD" w:rsidTr="00474FA1">
        <w:tc>
          <w:tcPr>
            <w:tcW w:w="712" w:type="pct"/>
            <w:tcBorders>
              <w:top w:val="nil"/>
              <w:left w:val="single" w:sz="4" w:space="0" w:color="auto"/>
              <w:bottom w:val="single" w:sz="4" w:space="0" w:color="auto"/>
              <w:right w:val="single" w:sz="4" w:space="0" w:color="auto"/>
            </w:tcBorders>
            <w:hideMark/>
          </w:tcPr>
          <w:p w:rsidR="00A11928" w:rsidRPr="00073FCD" w:rsidRDefault="00A11928" w:rsidP="00C91121">
            <w:pPr>
              <w:pStyle w:val="2"/>
              <w:ind w:left="0"/>
              <w:jc w:val="center"/>
              <w:rPr>
                <w:sz w:val="24"/>
                <w:szCs w:val="24"/>
              </w:rPr>
            </w:pPr>
            <w:r w:rsidRPr="00073FCD">
              <w:rPr>
                <w:sz w:val="24"/>
                <w:szCs w:val="24"/>
              </w:rPr>
              <w:t>III</w:t>
            </w:r>
          </w:p>
        </w:tc>
        <w:tc>
          <w:tcPr>
            <w:tcW w:w="4288" w:type="pct"/>
            <w:tcBorders>
              <w:top w:val="nil"/>
              <w:left w:val="nil"/>
              <w:bottom w:val="single" w:sz="4" w:space="0" w:color="auto"/>
              <w:right w:val="single" w:sz="4" w:space="0" w:color="auto"/>
            </w:tcBorders>
            <w:vAlign w:val="center"/>
            <w:hideMark/>
          </w:tcPr>
          <w:p w:rsidR="00A11928" w:rsidRPr="00073FCD" w:rsidRDefault="00A11928" w:rsidP="00C91121">
            <w:pPr>
              <w:pStyle w:val="2"/>
              <w:ind w:left="0"/>
              <w:jc w:val="center"/>
              <w:rPr>
                <w:sz w:val="24"/>
                <w:szCs w:val="24"/>
              </w:rPr>
            </w:pPr>
            <w:r w:rsidRPr="00073FCD">
              <w:rPr>
                <w:sz w:val="24"/>
                <w:szCs w:val="24"/>
              </w:rPr>
              <w:t xml:space="preserve">Барий - </w:t>
            </w:r>
            <w:r w:rsidRPr="00073FCD">
              <w:rPr>
                <w:sz w:val="24"/>
                <w:szCs w:val="24"/>
                <w:lang w:val="en-US"/>
              </w:rPr>
              <w:t>Ba</w:t>
            </w:r>
            <w:r w:rsidRPr="00073FCD">
              <w:rPr>
                <w:sz w:val="24"/>
                <w:szCs w:val="24"/>
              </w:rPr>
              <w:t xml:space="preserve">, ванадий - </w:t>
            </w:r>
            <w:r w:rsidRPr="00073FCD">
              <w:rPr>
                <w:sz w:val="24"/>
                <w:szCs w:val="24"/>
                <w:lang w:val="en-US"/>
              </w:rPr>
              <w:t>V</w:t>
            </w:r>
            <w:r w:rsidRPr="00073FCD">
              <w:rPr>
                <w:sz w:val="24"/>
                <w:szCs w:val="24"/>
              </w:rPr>
              <w:t xml:space="preserve">, вольфрам - </w:t>
            </w:r>
            <w:r w:rsidRPr="00073FCD">
              <w:rPr>
                <w:sz w:val="24"/>
                <w:szCs w:val="24"/>
                <w:lang w:val="en-US"/>
              </w:rPr>
              <w:t>W</w:t>
            </w:r>
            <w:r w:rsidRPr="00073FCD">
              <w:rPr>
                <w:sz w:val="24"/>
                <w:szCs w:val="24"/>
              </w:rPr>
              <w:t xml:space="preserve">, марганец - </w:t>
            </w:r>
            <w:proofErr w:type="spellStart"/>
            <w:r w:rsidRPr="00073FCD">
              <w:rPr>
                <w:sz w:val="24"/>
                <w:szCs w:val="24"/>
                <w:lang w:val="en-US"/>
              </w:rPr>
              <w:t>Mn</w:t>
            </w:r>
            <w:proofErr w:type="spellEnd"/>
            <w:r w:rsidRPr="00073FCD">
              <w:rPr>
                <w:sz w:val="24"/>
                <w:szCs w:val="24"/>
              </w:rPr>
              <w:t xml:space="preserve">, стронций - </w:t>
            </w:r>
            <w:proofErr w:type="spellStart"/>
            <w:r w:rsidRPr="00073FCD">
              <w:rPr>
                <w:sz w:val="24"/>
                <w:szCs w:val="24"/>
                <w:lang w:val="en-US"/>
              </w:rPr>
              <w:t>Sr</w:t>
            </w:r>
            <w:proofErr w:type="spellEnd"/>
          </w:p>
        </w:tc>
      </w:tr>
    </w:tbl>
    <w:p w:rsidR="00D54B78" w:rsidRDefault="00A11928" w:rsidP="00251E6D">
      <w:pPr>
        <w:pStyle w:val="2"/>
        <w:ind w:left="0" w:firstLine="709"/>
        <w:rPr>
          <w:sz w:val="24"/>
          <w:szCs w:val="24"/>
        </w:rPr>
      </w:pPr>
      <w:r w:rsidRPr="00073FCD">
        <w:rPr>
          <w:sz w:val="24"/>
          <w:szCs w:val="24"/>
        </w:rPr>
        <w:t>3) Пестицидами. Эти химические вещества в настоящее время широко используются в качестве средств борьбы с вредителями культурных растений и поэтому могут находиться в почве в значительных количествах. По своей опасности для животных и человека они приближаются к предыдущей группе</w:t>
      </w:r>
      <w:r w:rsidR="00D54B78">
        <w:rPr>
          <w:sz w:val="24"/>
          <w:szCs w:val="24"/>
        </w:rPr>
        <w:t xml:space="preserve">. </w:t>
      </w:r>
      <w:r w:rsidRPr="00073FCD">
        <w:rPr>
          <w:sz w:val="24"/>
          <w:szCs w:val="24"/>
        </w:rPr>
        <w:t xml:space="preserve">Очень важно создавать и применять только препараты с небольшой продолжительностью жизни, измеряемой неделями или месяцами. В этом направлении уже были достигнуты определенные успехи и внедряются препараты с большой скоростью деструкции, однако проблема в целом еще не решена. </w:t>
      </w:r>
    </w:p>
    <w:p w:rsidR="00A11928" w:rsidRPr="00073FCD" w:rsidRDefault="00A11928" w:rsidP="00251E6D">
      <w:pPr>
        <w:pStyle w:val="2"/>
        <w:ind w:left="0" w:firstLine="709"/>
        <w:rPr>
          <w:sz w:val="24"/>
          <w:szCs w:val="24"/>
        </w:rPr>
      </w:pPr>
      <w:r w:rsidRPr="00073FCD">
        <w:rPr>
          <w:sz w:val="24"/>
          <w:szCs w:val="24"/>
        </w:rPr>
        <w:t xml:space="preserve">4) </w:t>
      </w:r>
      <w:proofErr w:type="spellStart"/>
      <w:r w:rsidRPr="00073FCD">
        <w:rPr>
          <w:sz w:val="24"/>
          <w:szCs w:val="24"/>
        </w:rPr>
        <w:t>Микотоксинами</w:t>
      </w:r>
      <w:proofErr w:type="spellEnd"/>
      <w:r w:rsidRPr="00073FCD">
        <w:rPr>
          <w:sz w:val="24"/>
          <w:szCs w:val="24"/>
        </w:rPr>
        <w:t>. Данные загрязнения не являются антропогенными, потому что они выделяются некоторыми грибами, однако по своей вредности для организма стоят в одном ряду с вышеперечисленными загрязнениями почвы.</w:t>
      </w:r>
    </w:p>
    <w:p w:rsidR="00A11928" w:rsidRPr="00073FCD" w:rsidRDefault="00A11928" w:rsidP="00251E6D">
      <w:pPr>
        <w:pStyle w:val="2"/>
        <w:ind w:left="0" w:firstLine="709"/>
        <w:rPr>
          <w:sz w:val="24"/>
          <w:szCs w:val="24"/>
        </w:rPr>
      </w:pPr>
      <w:r w:rsidRPr="00073FCD">
        <w:rPr>
          <w:sz w:val="24"/>
          <w:szCs w:val="24"/>
        </w:rPr>
        <w:t xml:space="preserve">5) Радиоактивными веществами. Радиоактивные соединения стоят несколько обособленно по своей опасности, прежде всего потому, что по своим химическим свойствам они практически не отличаются от аналогичных не радиоактивных элементов и легко проникают во все живые организмы, </w:t>
      </w:r>
      <w:proofErr w:type="spellStart"/>
      <w:r w:rsidRPr="00073FCD">
        <w:rPr>
          <w:sz w:val="24"/>
          <w:szCs w:val="24"/>
        </w:rPr>
        <w:t>встраиваясь</w:t>
      </w:r>
      <w:proofErr w:type="spellEnd"/>
      <w:r w:rsidRPr="00073FCD">
        <w:rPr>
          <w:sz w:val="24"/>
          <w:szCs w:val="24"/>
        </w:rPr>
        <w:t xml:space="preserve"> в пищевые цепочки. Из радиоактивных изотопов можно отметить один наиболее опасный - 90Sr (стронций-90). </w:t>
      </w:r>
      <w:r w:rsidR="00D164AB">
        <w:rPr>
          <w:sz w:val="24"/>
          <w:szCs w:val="24"/>
        </w:rPr>
        <w:t>Он имеет б</w:t>
      </w:r>
      <w:r w:rsidRPr="00073FCD">
        <w:rPr>
          <w:sz w:val="24"/>
          <w:szCs w:val="24"/>
        </w:rPr>
        <w:t>ольшой период полураспада (28,4 года), химическое сродство с кальцием, а значит, способность откладываться в костных тканях животных и человека, относительно высокую подвижность в почве. 137Cs (цезий-137), 144Ce (церий-144) и 36Cl (хлор-36) также являются опасными радиоактивными изотопами. Хотя существуют природные источники загрязнений радиоактивными соединениями, основная масса наиболее активных изотопов с небольшим периодом полураспада попадает в окружающую среду антропогенным путем: в процессе производства и испытаний ядерного оружия, из атомных электростанций, особенно в виде отходов и при авариях, при производстве и использовании приборов, содержащих радиоактивные изотопы и. т. д.</w:t>
      </w:r>
    </w:p>
    <w:p w:rsidR="00474FA1" w:rsidRDefault="00A11928" w:rsidP="00251E6D">
      <w:pPr>
        <w:pStyle w:val="2"/>
        <w:ind w:left="0" w:firstLine="709"/>
        <w:rPr>
          <w:sz w:val="24"/>
          <w:szCs w:val="24"/>
        </w:rPr>
      </w:pPr>
      <w:r w:rsidRPr="00073FCD">
        <w:rPr>
          <w:sz w:val="24"/>
          <w:szCs w:val="24"/>
        </w:rPr>
        <w:t>6) Кислотными дождями. Одна из острейших глобальных проблем современности и обозримого будущего - это проблема возрастающей кислотности атмосферных осадков и почвенного покрова. Кислотные дожди вызывают не только подкисление поверхностных вод и верхних горизонтов почв. Кислотность с нисходящими потоками воды распространяется на весь почвенный профиль и вызывает значительное подкисление грунтовых вод. Кислотные дожди возникают в результате хозяйственной деятельности человека, сопровождающейся эмиссией колоссальных количеств окислов серы, азота, углерода.</w:t>
      </w:r>
      <w:r w:rsidR="00D164AB">
        <w:rPr>
          <w:sz w:val="24"/>
          <w:szCs w:val="24"/>
        </w:rPr>
        <w:t xml:space="preserve"> </w:t>
      </w:r>
      <w:r w:rsidRPr="00073FCD">
        <w:rPr>
          <w:sz w:val="24"/>
          <w:szCs w:val="24"/>
        </w:rPr>
        <w:t xml:space="preserve">Главными источниками в атмосфере является сжигание сланцев, нефти, углей, газа в индустрии, в сельском хозяйстве, в быту. Хозяйственная деятельность человека почти вдвое увеличила поступление в атмосферу окислов серы, азота, сероводорода и оксида углерода. </w:t>
      </w:r>
    </w:p>
    <w:p w:rsidR="00A11928" w:rsidRPr="00073FCD" w:rsidRDefault="00A11928" w:rsidP="00251E6D">
      <w:pPr>
        <w:pStyle w:val="2"/>
        <w:ind w:left="0" w:firstLine="709"/>
        <w:rPr>
          <w:b/>
          <w:i/>
          <w:sz w:val="24"/>
          <w:szCs w:val="24"/>
        </w:rPr>
      </w:pPr>
      <w:r w:rsidRPr="00073FCD">
        <w:rPr>
          <w:b/>
          <w:i/>
          <w:sz w:val="24"/>
          <w:szCs w:val="24"/>
        </w:rPr>
        <w:t>Загрязнение гидросферы</w:t>
      </w:r>
    </w:p>
    <w:p w:rsidR="00A11928" w:rsidRPr="00073FCD" w:rsidRDefault="00A11928" w:rsidP="00251E6D">
      <w:pPr>
        <w:pStyle w:val="2"/>
        <w:ind w:left="0" w:firstLine="709"/>
        <w:rPr>
          <w:sz w:val="24"/>
          <w:szCs w:val="24"/>
        </w:rPr>
      </w:pPr>
      <w:r w:rsidRPr="00073FCD">
        <w:rPr>
          <w:sz w:val="24"/>
          <w:szCs w:val="24"/>
        </w:rPr>
        <w:t>Изменение состояния гидросферы определяется тремя основными причинами: истощение водных ресурсов из-за влияния человека на биосферу, резкое возрастание потребности в воде и загрязнение водных источников.</w:t>
      </w:r>
    </w:p>
    <w:p w:rsidR="00A11928" w:rsidRPr="00073FCD" w:rsidRDefault="00A11928" w:rsidP="00251E6D">
      <w:pPr>
        <w:pStyle w:val="2"/>
        <w:ind w:left="0" w:firstLine="709"/>
        <w:rPr>
          <w:sz w:val="24"/>
          <w:szCs w:val="24"/>
        </w:rPr>
      </w:pPr>
      <w:r w:rsidRPr="00073FCD">
        <w:rPr>
          <w:sz w:val="24"/>
          <w:szCs w:val="24"/>
        </w:rPr>
        <w:t>По данным Всемирной организации здравоохранения (ВОЗ), около 80% всех инфекционных болезней в мире связано с неудовлетворительным качеством питьевой воды и нарушениями санитарно-гигиенических норм водоснабжения. Загрязнение поверхности водоемов пленками масла, жиров, смазочных материалов препятствует газообмену воды и атмосферы, что снижает насыщенность воды кислородом и отрицательно влияет на состояние фитопланктона и приводит к массовой гибели рыбы и птиц.</w:t>
      </w:r>
    </w:p>
    <w:p w:rsidR="00A11928" w:rsidRPr="00073FCD" w:rsidRDefault="00A11928" w:rsidP="00251E6D">
      <w:pPr>
        <w:pStyle w:val="2"/>
        <w:ind w:left="0" w:firstLine="709"/>
        <w:rPr>
          <w:i/>
          <w:sz w:val="24"/>
          <w:szCs w:val="24"/>
        </w:rPr>
      </w:pPr>
      <w:r w:rsidRPr="00073FCD">
        <w:rPr>
          <w:i/>
          <w:sz w:val="24"/>
          <w:szCs w:val="24"/>
        </w:rPr>
        <w:t>Виды загрязнения гидросферы.</w:t>
      </w:r>
    </w:p>
    <w:p w:rsidR="00A11928" w:rsidRPr="002B0293" w:rsidRDefault="00A11928" w:rsidP="00251E6D">
      <w:pPr>
        <w:pStyle w:val="2"/>
        <w:numPr>
          <w:ilvl w:val="0"/>
          <w:numId w:val="10"/>
        </w:numPr>
        <w:ind w:left="0" w:firstLine="709"/>
        <w:rPr>
          <w:sz w:val="24"/>
          <w:szCs w:val="24"/>
        </w:rPr>
      </w:pPr>
      <w:r w:rsidRPr="002B0293">
        <w:rPr>
          <w:sz w:val="24"/>
          <w:szCs w:val="24"/>
        </w:rPr>
        <w:t>Загрязнение сточными водами</w:t>
      </w:r>
      <w:r w:rsidR="002A59C7" w:rsidRPr="002B0293">
        <w:rPr>
          <w:sz w:val="24"/>
          <w:szCs w:val="24"/>
        </w:rPr>
        <w:t xml:space="preserve">. </w:t>
      </w:r>
      <w:r w:rsidRPr="002B0293">
        <w:rPr>
          <w:sz w:val="24"/>
          <w:szCs w:val="24"/>
        </w:rPr>
        <w:t>Самые неблагополучные в этом смысле предприятия химии, нефтехимии, нефтепереработки, целлюлозно-бумажной отрасли. Скопления неорганических веще</w:t>
      </w:r>
      <w:proofErr w:type="gramStart"/>
      <w:r w:rsidRPr="002B0293">
        <w:rPr>
          <w:sz w:val="24"/>
          <w:szCs w:val="24"/>
        </w:rPr>
        <w:t>ств вл</w:t>
      </w:r>
      <w:proofErr w:type="gramEnd"/>
      <w:r w:rsidRPr="002B0293">
        <w:rPr>
          <w:sz w:val="24"/>
          <w:szCs w:val="24"/>
        </w:rPr>
        <w:t>ияют на водных обитателей, и уменьшают количество кислорода в воде, что приводит к образованию так называемых «мертвых зон», которых в мире уже около 400.</w:t>
      </w:r>
      <w:r w:rsidR="002B0293">
        <w:rPr>
          <w:sz w:val="24"/>
          <w:szCs w:val="24"/>
        </w:rPr>
        <w:t xml:space="preserve"> </w:t>
      </w:r>
      <w:r w:rsidRPr="002B0293">
        <w:rPr>
          <w:sz w:val="24"/>
          <w:szCs w:val="24"/>
        </w:rPr>
        <w:t xml:space="preserve">Если в сточных водах </w:t>
      </w:r>
      <w:r w:rsidRPr="002B0293">
        <w:rPr>
          <w:sz w:val="24"/>
          <w:szCs w:val="24"/>
        </w:rPr>
        <w:lastRenderedPageBreak/>
        <w:t>содержится много взвешенных твердых веществ, то они делают воду непрозрачной для солнечных лучей и тем самым препятствуют процессу фотосинтеза. Кроме того, твердые отходы вызывают заиливание рек и судоходных каналов, что приводит к необходимости частого проведения дноуглубительных работ.</w:t>
      </w:r>
    </w:p>
    <w:p w:rsidR="00B849E3" w:rsidRDefault="00A11928" w:rsidP="00251E6D">
      <w:pPr>
        <w:pStyle w:val="2"/>
        <w:numPr>
          <w:ilvl w:val="0"/>
          <w:numId w:val="10"/>
        </w:numPr>
        <w:ind w:left="0" w:firstLine="709"/>
        <w:rPr>
          <w:sz w:val="24"/>
          <w:szCs w:val="24"/>
        </w:rPr>
      </w:pPr>
      <w:r w:rsidRPr="00B849E3">
        <w:rPr>
          <w:sz w:val="24"/>
          <w:szCs w:val="24"/>
        </w:rPr>
        <w:t>Кислотные дожди заметно повышают кислотность озер, прудов, водохранилищ. Со временем происходит их заболачивание, засорение, повышение илистости. Кроме того, в результате таких процессов вода становится непригодной для использования человеком. В ней повышается содержание солей тяжелых металлов и различных токсичных соединений.</w:t>
      </w:r>
    </w:p>
    <w:p w:rsidR="00A11928" w:rsidRPr="00B849E3" w:rsidRDefault="00A11928" w:rsidP="00251E6D">
      <w:pPr>
        <w:pStyle w:val="2"/>
        <w:numPr>
          <w:ilvl w:val="0"/>
          <w:numId w:val="10"/>
        </w:numPr>
        <w:ind w:left="0" w:firstLine="709"/>
        <w:rPr>
          <w:sz w:val="24"/>
          <w:szCs w:val="24"/>
        </w:rPr>
      </w:pPr>
      <w:r w:rsidRPr="00B849E3">
        <w:rPr>
          <w:sz w:val="24"/>
          <w:szCs w:val="24"/>
        </w:rPr>
        <w:t xml:space="preserve">Так же создает проблемы в реках и прибрежных океанических водах тепловое загрязнение. Обычно такое загрязнение связано с использованием природных вод в качестве охлаждающих агентов в промышленных процессах, например на электростанциях. Вода, возвращаемая в водоемы предприятиями, теплее </w:t>
      </w:r>
      <w:proofErr w:type="gramStart"/>
      <w:r w:rsidRPr="00B849E3">
        <w:rPr>
          <w:sz w:val="24"/>
          <w:szCs w:val="24"/>
        </w:rPr>
        <w:t>исходной</w:t>
      </w:r>
      <w:proofErr w:type="gramEnd"/>
      <w:r w:rsidRPr="00B849E3">
        <w:rPr>
          <w:sz w:val="24"/>
          <w:szCs w:val="24"/>
        </w:rPr>
        <w:t xml:space="preserve"> и, следовательно, содержит меньше растворенного кислорода. Одновременно нагревание среды увеличивает интенсивность метаболизма ее обитателей, а, значит, их потребность в кислороде. </w:t>
      </w:r>
      <w:r w:rsidR="00B849E3" w:rsidRPr="00B849E3">
        <w:rPr>
          <w:sz w:val="24"/>
          <w:szCs w:val="24"/>
        </w:rPr>
        <w:t>Д</w:t>
      </w:r>
      <w:r w:rsidRPr="00B849E3">
        <w:rPr>
          <w:sz w:val="24"/>
          <w:szCs w:val="24"/>
        </w:rPr>
        <w:t>ля проходных рыб типа лосося бедные кислородом участки рек становятся непреодолимыми препятствиями, и связь этих видов с нерестилищами прерывается. В условиях теплового загрязнения также наблюдается сильное зарастание водоемов водорослями, что приводит к вымиранию других живущих в воде организмов.</w:t>
      </w:r>
    </w:p>
    <w:p w:rsidR="00A11928" w:rsidRPr="00B849E3" w:rsidRDefault="00A11928" w:rsidP="00251E6D">
      <w:pPr>
        <w:pStyle w:val="2"/>
        <w:numPr>
          <w:ilvl w:val="0"/>
          <w:numId w:val="10"/>
        </w:numPr>
        <w:ind w:left="0" w:firstLine="709"/>
        <w:rPr>
          <w:sz w:val="24"/>
          <w:szCs w:val="24"/>
        </w:rPr>
      </w:pPr>
      <w:r w:rsidRPr="00B849E3">
        <w:rPr>
          <w:sz w:val="24"/>
          <w:szCs w:val="24"/>
        </w:rPr>
        <w:t>Радиоактивное загрязнение гидросферы это превышение естественного уровня радионуклидов в воде. Основными источниками радиоактивного загрязнения Мирового океана являются крупномасштабные аварии, загрязнения от испытаний ядерного оружия, захоронение радиоактивных отходов на дне, загрязнения радиоактивными отходами, которые непосредственно сбрасываются в море.</w:t>
      </w:r>
    </w:p>
    <w:p w:rsidR="00A11928" w:rsidRPr="00D22D38" w:rsidRDefault="00A11928" w:rsidP="00251E6D">
      <w:pPr>
        <w:pStyle w:val="2"/>
        <w:numPr>
          <w:ilvl w:val="0"/>
          <w:numId w:val="10"/>
        </w:numPr>
        <w:ind w:left="0" w:firstLine="709"/>
        <w:rPr>
          <w:sz w:val="24"/>
          <w:szCs w:val="24"/>
        </w:rPr>
      </w:pPr>
      <w:r w:rsidRPr="00D22D38">
        <w:rPr>
          <w:sz w:val="24"/>
          <w:szCs w:val="24"/>
        </w:rPr>
        <w:t>Загрязнение нефтью и нефтепродуктами</w:t>
      </w:r>
      <w:r w:rsidR="00D22D38" w:rsidRPr="00D22D38">
        <w:rPr>
          <w:sz w:val="24"/>
          <w:szCs w:val="24"/>
        </w:rPr>
        <w:t>.</w:t>
      </w:r>
      <w:r w:rsidR="00D22D38">
        <w:rPr>
          <w:sz w:val="24"/>
          <w:szCs w:val="24"/>
        </w:rPr>
        <w:t xml:space="preserve"> </w:t>
      </w:r>
      <w:r w:rsidRPr="00D22D38">
        <w:rPr>
          <w:sz w:val="24"/>
          <w:szCs w:val="24"/>
        </w:rPr>
        <w:t>Загрязнение континентальных и океанических вод углеводородами является в настоящее время одним из основных видов загрязнения гидросферы. Ежегодно в Мировой океан сбрасывается 10 млн. тонн нефти. Аэрофотосъемкой со спутников зафиксировано, что уже почти 30% поверхности океана покрыто нефтяной пленкой. Особенно загрязнены воды Средиземного моря, Атлантического океана и их берега.</w:t>
      </w:r>
    </w:p>
    <w:p w:rsidR="00A11928" w:rsidRPr="00073FCD" w:rsidRDefault="000B6501" w:rsidP="001C1837">
      <w:pPr>
        <w:pStyle w:val="2"/>
        <w:ind w:left="0"/>
        <w:jc w:val="center"/>
        <w:rPr>
          <w:b/>
          <w:sz w:val="24"/>
          <w:szCs w:val="24"/>
        </w:rPr>
      </w:pPr>
      <w:r>
        <w:rPr>
          <w:b/>
          <w:sz w:val="24"/>
          <w:szCs w:val="24"/>
        </w:rPr>
        <w:t>7</w:t>
      </w:r>
      <w:r w:rsidR="00A11928" w:rsidRPr="00073FCD">
        <w:rPr>
          <w:b/>
          <w:sz w:val="24"/>
          <w:szCs w:val="24"/>
        </w:rPr>
        <w:t>.3 Нормативы загрязнения компонентов окружающей среды. Предельно допустимые концентрации (ПДК) элементов в воздухе, воде, почве</w:t>
      </w:r>
    </w:p>
    <w:p w:rsidR="00A11928" w:rsidRPr="00073FCD" w:rsidRDefault="00A11928" w:rsidP="00251E6D">
      <w:pPr>
        <w:pStyle w:val="2"/>
        <w:ind w:left="0" w:firstLine="709"/>
        <w:rPr>
          <w:sz w:val="24"/>
          <w:szCs w:val="24"/>
        </w:rPr>
      </w:pPr>
      <w:r w:rsidRPr="00073FCD">
        <w:rPr>
          <w:sz w:val="24"/>
          <w:szCs w:val="24"/>
        </w:rPr>
        <w:t>Предельно допустимая концентрация (ПДК) – норматив - количество вредного вещества в природных средах (воздухе, воде, почве и др.), при постоянном контакте или при воздействии за определенный промежуток времени почти не влияющее на здоровье человека и не вызывающее неблагоприятных последствий у его потомства. Устанавливается в законодательном порядке или рекомендуется компетентными органами (комиссиями и т. п.). В последнее время при определении ПДК учитывается не только степень влияния загрязнителей на здоровье человека, но и воздействие этих загрязнителей на диких животных, растения, грибы, микроорганизмы, а также на природные сообщества в целом.</w:t>
      </w:r>
    </w:p>
    <w:p w:rsidR="00A11928" w:rsidRPr="00073FCD" w:rsidRDefault="00A11928" w:rsidP="00251E6D">
      <w:pPr>
        <w:pStyle w:val="2"/>
        <w:ind w:left="0" w:firstLine="709"/>
        <w:rPr>
          <w:sz w:val="24"/>
          <w:szCs w:val="24"/>
        </w:rPr>
      </w:pPr>
      <w:r w:rsidRPr="00073FCD">
        <w:rPr>
          <w:sz w:val="24"/>
          <w:szCs w:val="24"/>
        </w:rPr>
        <w:t>Далее в прилагаемых таблицах ПДК вредных веще</w:t>
      </w:r>
      <w:r w:rsidR="008A0A71">
        <w:rPr>
          <w:sz w:val="24"/>
          <w:szCs w:val="24"/>
        </w:rPr>
        <w:t>ств в атмосфере, воде и почве (т</w:t>
      </w:r>
      <w:r w:rsidRPr="00073FCD">
        <w:rPr>
          <w:sz w:val="24"/>
          <w:szCs w:val="24"/>
        </w:rPr>
        <w:t>абл. 2, 3, 4) приводятся предельно-допустимые концентрации элементов-</w:t>
      </w:r>
      <w:proofErr w:type="spellStart"/>
      <w:r w:rsidRPr="00073FCD">
        <w:rPr>
          <w:sz w:val="24"/>
          <w:szCs w:val="24"/>
        </w:rPr>
        <w:t>токсикантов</w:t>
      </w:r>
      <w:proofErr w:type="spellEnd"/>
      <w:r w:rsidRPr="00073FCD">
        <w:rPr>
          <w:sz w:val="24"/>
          <w:szCs w:val="24"/>
        </w:rPr>
        <w:t xml:space="preserve"> (</w:t>
      </w:r>
      <w:proofErr w:type="spellStart"/>
      <w:r w:rsidRPr="00073FCD">
        <w:rPr>
          <w:sz w:val="24"/>
          <w:szCs w:val="24"/>
        </w:rPr>
        <w:t>ксенобиотиков</w:t>
      </w:r>
      <w:proofErr w:type="spellEnd"/>
      <w:r w:rsidRPr="00073FCD">
        <w:rPr>
          <w:sz w:val="24"/>
          <w:szCs w:val="24"/>
        </w:rPr>
        <w:t>). Рассмотрение ПДК элементов-</w:t>
      </w:r>
      <w:proofErr w:type="spellStart"/>
      <w:r w:rsidRPr="00073FCD">
        <w:rPr>
          <w:sz w:val="24"/>
          <w:szCs w:val="24"/>
        </w:rPr>
        <w:t>токсикантов</w:t>
      </w:r>
      <w:proofErr w:type="spellEnd"/>
      <w:r w:rsidRPr="00073FCD">
        <w:rPr>
          <w:sz w:val="24"/>
          <w:szCs w:val="24"/>
        </w:rPr>
        <w:t xml:space="preserve"> в этих компонентах сред</w:t>
      </w:r>
      <w:r w:rsidR="000B6501">
        <w:rPr>
          <w:sz w:val="24"/>
          <w:szCs w:val="24"/>
        </w:rPr>
        <w:t>ы</w:t>
      </w:r>
      <w:r w:rsidRPr="00073FCD">
        <w:rPr>
          <w:sz w:val="24"/>
          <w:szCs w:val="24"/>
        </w:rPr>
        <w:t xml:space="preserve"> важно потому, что между ними осущест</w:t>
      </w:r>
      <w:r w:rsidR="008A0A71">
        <w:rPr>
          <w:sz w:val="24"/>
          <w:szCs w:val="24"/>
        </w:rPr>
        <w:t>вляется переход загрязнителей:</w:t>
      </w:r>
    </w:p>
    <w:p w:rsidR="00A11928" w:rsidRPr="00073FCD" w:rsidRDefault="00A11928" w:rsidP="00690FB0">
      <w:pPr>
        <w:pStyle w:val="2"/>
        <w:numPr>
          <w:ilvl w:val="0"/>
          <w:numId w:val="15"/>
        </w:numPr>
        <w:ind w:left="426" w:hanging="284"/>
        <w:rPr>
          <w:sz w:val="24"/>
          <w:szCs w:val="24"/>
        </w:rPr>
      </w:pPr>
      <w:r w:rsidRPr="00073FCD">
        <w:rPr>
          <w:sz w:val="24"/>
          <w:szCs w:val="24"/>
        </w:rPr>
        <w:t>из атмосферы в воды и почвы;</w:t>
      </w:r>
    </w:p>
    <w:p w:rsidR="00A11928" w:rsidRPr="00073FCD" w:rsidRDefault="00A11928" w:rsidP="00690FB0">
      <w:pPr>
        <w:pStyle w:val="2"/>
        <w:numPr>
          <w:ilvl w:val="0"/>
          <w:numId w:val="15"/>
        </w:numPr>
        <w:ind w:left="426" w:hanging="284"/>
        <w:rPr>
          <w:sz w:val="24"/>
          <w:szCs w:val="24"/>
        </w:rPr>
      </w:pPr>
      <w:r w:rsidRPr="00073FCD">
        <w:rPr>
          <w:sz w:val="24"/>
          <w:szCs w:val="24"/>
        </w:rPr>
        <w:t>из вод в атмосферу и почвы;</w:t>
      </w:r>
    </w:p>
    <w:p w:rsidR="00A11928" w:rsidRPr="00073FCD" w:rsidRDefault="00A11928" w:rsidP="00690FB0">
      <w:pPr>
        <w:pStyle w:val="2"/>
        <w:numPr>
          <w:ilvl w:val="0"/>
          <w:numId w:val="15"/>
        </w:numPr>
        <w:ind w:left="426" w:hanging="284"/>
        <w:rPr>
          <w:sz w:val="24"/>
          <w:szCs w:val="24"/>
        </w:rPr>
      </w:pPr>
      <w:r w:rsidRPr="00073FCD">
        <w:rPr>
          <w:sz w:val="24"/>
          <w:szCs w:val="24"/>
        </w:rPr>
        <w:t>из почв в атмосферу и воды.</w:t>
      </w:r>
    </w:p>
    <w:p w:rsidR="00A11928" w:rsidRPr="00073FCD" w:rsidRDefault="00A11928" w:rsidP="00251E6D">
      <w:pPr>
        <w:pStyle w:val="2"/>
        <w:ind w:left="0" w:firstLine="709"/>
        <w:jc w:val="center"/>
        <w:rPr>
          <w:b/>
          <w:bCs/>
          <w:i/>
          <w:sz w:val="24"/>
          <w:szCs w:val="24"/>
        </w:rPr>
      </w:pPr>
      <w:r w:rsidRPr="00073FCD">
        <w:rPr>
          <w:b/>
          <w:bCs/>
          <w:i/>
          <w:sz w:val="24"/>
          <w:szCs w:val="24"/>
        </w:rPr>
        <w:t>Нормативы загрязнения атмосферного воздуха</w:t>
      </w:r>
    </w:p>
    <w:p w:rsidR="00DB7DB8" w:rsidRPr="00073FCD" w:rsidRDefault="00DB7DB8" w:rsidP="00251E6D">
      <w:pPr>
        <w:pStyle w:val="2"/>
        <w:ind w:left="0" w:firstLine="709"/>
        <w:rPr>
          <w:sz w:val="24"/>
          <w:szCs w:val="24"/>
        </w:rPr>
      </w:pPr>
      <w:r w:rsidRPr="00073FCD">
        <w:rPr>
          <w:b/>
          <w:bCs/>
          <w:sz w:val="24"/>
          <w:szCs w:val="24"/>
        </w:rPr>
        <w:t>Стандарты качества воздуха ВОЗ</w:t>
      </w:r>
      <w:r>
        <w:rPr>
          <w:sz w:val="24"/>
          <w:szCs w:val="24"/>
        </w:rPr>
        <w:t xml:space="preserve"> </w:t>
      </w:r>
      <w:r w:rsidRPr="00073FCD">
        <w:rPr>
          <w:sz w:val="24"/>
          <w:szCs w:val="24"/>
        </w:rPr>
        <w:t>– в основе требований ВОЗ лежит охрана здоровья человека. Различные периоды усреднения отражают потенциальное воздействие загрязнителей на здоровье человека; загрязнители, на которые установлены нормативы с краткосрочным базисным периодом, оказывают быстрое воздействие на состояние здоровья, а те из них, которые имеют долговременный (</w:t>
      </w:r>
      <w:proofErr w:type="gramStart"/>
      <w:r w:rsidRPr="00073FCD">
        <w:rPr>
          <w:sz w:val="24"/>
          <w:szCs w:val="24"/>
        </w:rPr>
        <w:t xml:space="preserve">годичный) </w:t>
      </w:r>
      <w:proofErr w:type="gramEnd"/>
      <w:r w:rsidRPr="00073FCD">
        <w:rPr>
          <w:sz w:val="24"/>
          <w:szCs w:val="24"/>
        </w:rPr>
        <w:t>отчетный период, связаны с хроническим вредным воздействием. В целях охраны здоровья ни один из стандартов не должен быть превышен. Чем выше концентрация, тем более ограниченным должен быть период воздействия на объект. Напротив, при более низкой концентрации загрязняющего вещества период воздействия может продлеваться.</w:t>
      </w:r>
    </w:p>
    <w:p w:rsidR="00DB7DB8" w:rsidRPr="00073FCD" w:rsidRDefault="00DB7DB8" w:rsidP="00251E6D">
      <w:pPr>
        <w:pStyle w:val="2"/>
        <w:ind w:left="0" w:firstLine="709"/>
        <w:rPr>
          <w:sz w:val="24"/>
          <w:szCs w:val="24"/>
        </w:rPr>
      </w:pPr>
      <w:r w:rsidRPr="00073FCD">
        <w:rPr>
          <w:b/>
          <w:bCs/>
          <w:sz w:val="24"/>
          <w:szCs w:val="24"/>
        </w:rPr>
        <w:lastRenderedPageBreak/>
        <w:t>Класс опасности</w:t>
      </w:r>
      <w:r>
        <w:rPr>
          <w:sz w:val="24"/>
          <w:szCs w:val="24"/>
        </w:rPr>
        <w:t xml:space="preserve"> </w:t>
      </w:r>
      <w:r w:rsidRPr="00073FCD">
        <w:rPr>
          <w:sz w:val="24"/>
          <w:szCs w:val="24"/>
        </w:rPr>
        <w:t>- показатель, характеризующий степень опасности для человека веществ, загрязняющих атмосферный воздух. Вещества делятся на следующие классы опасности:</w:t>
      </w:r>
    </w:p>
    <w:p w:rsidR="00DB7DB8" w:rsidRPr="009D61EB" w:rsidRDefault="00DB7DB8" w:rsidP="00251E6D">
      <w:pPr>
        <w:pStyle w:val="2"/>
        <w:numPr>
          <w:ilvl w:val="0"/>
          <w:numId w:val="13"/>
        </w:numPr>
        <w:ind w:left="0" w:firstLine="709"/>
        <w:rPr>
          <w:sz w:val="24"/>
          <w:szCs w:val="24"/>
        </w:rPr>
      </w:pPr>
      <w:r w:rsidRPr="009D61EB">
        <w:rPr>
          <w:bCs/>
          <w:sz w:val="24"/>
          <w:szCs w:val="24"/>
        </w:rPr>
        <w:t>1 класс</w:t>
      </w:r>
      <w:r w:rsidRPr="009D61EB">
        <w:rPr>
          <w:sz w:val="24"/>
          <w:szCs w:val="24"/>
        </w:rPr>
        <w:t xml:space="preserve"> - чрезвычайно </w:t>
      </w:r>
      <w:proofErr w:type="gramStart"/>
      <w:r w:rsidRPr="009D61EB">
        <w:rPr>
          <w:sz w:val="24"/>
          <w:szCs w:val="24"/>
        </w:rPr>
        <w:t>опасные</w:t>
      </w:r>
      <w:proofErr w:type="gramEnd"/>
      <w:r w:rsidRPr="009D61EB">
        <w:rPr>
          <w:sz w:val="24"/>
          <w:szCs w:val="24"/>
        </w:rPr>
        <w:t>;</w:t>
      </w:r>
    </w:p>
    <w:p w:rsidR="00DB7DB8" w:rsidRPr="009D61EB" w:rsidRDefault="00DB7DB8" w:rsidP="00251E6D">
      <w:pPr>
        <w:pStyle w:val="2"/>
        <w:numPr>
          <w:ilvl w:val="0"/>
          <w:numId w:val="13"/>
        </w:numPr>
        <w:ind w:left="0" w:firstLine="709"/>
        <w:rPr>
          <w:sz w:val="24"/>
          <w:szCs w:val="24"/>
        </w:rPr>
      </w:pPr>
      <w:r w:rsidRPr="009D61EB">
        <w:rPr>
          <w:bCs/>
          <w:sz w:val="24"/>
          <w:szCs w:val="24"/>
        </w:rPr>
        <w:t>2 класс</w:t>
      </w:r>
      <w:r w:rsidRPr="009D61EB">
        <w:rPr>
          <w:sz w:val="24"/>
          <w:szCs w:val="24"/>
        </w:rPr>
        <w:t xml:space="preserve"> - высоко </w:t>
      </w:r>
      <w:proofErr w:type="gramStart"/>
      <w:r w:rsidRPr="009D61EB">
        <w:rPr>
          <w:sz w:val="24"/>
          <w:szCs w:val="24"/>
        </w:rPr>
        <w:t>опасные</w:t>
      </w:r>
      <w:proofErr w:type="gramEnd"/>
      <w:r w:rsidRPr="009D61EB">
        <w:rPr>
          <w:sz w:val="24"/>
          <w:szCs w:val="24"/>
        </w:rPr>
        <w:t>;</w:t>
      </w:r>
    </w:p>
    <w:p w:rsidR="00DB7DB8" w:rsidRPr="009D61EB" w:rsidRDefault="00DB7DB8" w:rsidP="00251E6D">
      <w:pPr>
        <w:pStyle w:val="2"/>
        <w:numPr>
          <w:ilvl w:val="0"/>
          <w:numId w:val="13"/>
        </w:numPr>
        <w:ind w:left="0" w:firstLine="709"/>
        <w:rPr>
          <w:sz w:val="24"/>
          <w:szCs w:val="24"/>
        </w:rPr>
      </w:pPr>
      <w:r w:rsidRPr="009D61EB">
        <w:rPr>
          <w:bCs/>
          <w:sz w:val="24"/>
          <w:szCs w:val="24"/>
        </w:rPr>
        <w:t>3 класс</w:t>
      </w:r>
      <w:r w:rsidRPr="009D61EB">
        <w:rPr>
          <w:sz w:val="24"/>
          <w:szCs w:val="24"/>
        </w:rPr>
        <w:t xml:space="preserve"> - </w:t>
      </w:r>
      <w:proofErr w:type="gramStart"/>
      <w:r w:rsidRPr="009D61EB">
        <w:rPr>
          <w:sz w:val="24"/>
          <w:szCs w:val="24"/>
        </w:rPr>
        <w:t>опасные</w:t>
      </w:r>
      <w:proofErr w:type="gramEnd"/>
      <w:r w:rsidRPr="009D61EB">
        <w:rPr>
          <w:sz w:val="24"/>
          <w:szCs w:val="24"/>
        </w:rPr>
        <w:t>;</w:t>
      </w:r>
    </w:p>
    <w:p w:rsidR="00DB7DB8" w:rsidRPr="009D61EB" w:rsidRDefault="00DB7DB8" w:rsidP="00251E6D">
      <w:pPr>
        <w:pStyle w:val="2"/>
        <w:numPr>
          <w:ilvl w:val="0"/>
          <w:numId w:val="13"/>
        </w:numPr>
        <w:ind w:left="0" w:firstLine="709"/>
        <w:rPr>
          <w:sz w:val="24"/>
          <w:szCs w:val="24"/>
        </w:rPr>
      </w:pPr>
      <w:r w:rsidRPr="009D61EB">
        <w:rPr>
          <w:bCs/>
          <w:sz w:val="24"/>
          <w:szCs w:val="24"/>
        </w:rPr>
        <w:t>4 класс</w:t>
      </w:r>
      <w:r w:rsidRPr="009D61EB">
        <w:rPr>
          <w:sz w:val="24"/>
          <w:szCs w:val="24"/>
        </w:rPr>
        <w:t xml:space="preserve"> - умеренно </w:t>
      </w:r>
      <w:proofErr w:type="gramStart"/>
      <w:r w:rsidRPr="009D61EB">
        <w:rPr>
          <w:sz w:val="24"/>
          <w:szCs w:val="24"/>
        </w:rPr>
        <w:t>опасные</w:t>
      </w:r>
      <w:proofErr w:type="gramEnd"/>
      <w:r w:rsidRPr="009D61EB">
        <w:rPr>
          <w:sz w:val="24"/>
          <w:szCs w:val="24"/>
        </w:rPr>
        <w:t>.</w:t>
      </w:r>
    </w:p>
    <w:p w:rsidR="00DB7DB8" w:rsidRPr="00073FCD" w:rsidRDefault="00DB7DB8" w:rsidP="00251E6D">
      <w:pPr>
        <w:pStyle w:val="2"/>
        <w:ind w:left="0" w:firstLine="709"/>
        <w:rPr>
          <w:iCs/>
          <w:sz w:val="24"/>
          <w:szCs w:val="24"/>
        </w:rPr>
      </w:pPr>
      <w:r w:rsidRPr="00073FCD">
        <w:rPr>
          <w:iCs/>
          <w:sz w:val="24"/>
          <w:szCs w:val="24"/>
        </w:rPr>
        <w:t>Разработка ПДК основывается на лимитирующем показателе вредности загрязняющего вещества. Лимитирующий (определяющий) показатель вредности характеризует направленность биологического действия вещества: рефлекторное (</w:t>
      </w:r>
      <w:proofErr w:type="spellStart"/>
      <w:r w:rsidRPr="00073FCD">
        <w:rPr>
          <w:iCs/>
          <w:sz w:val="24"/>
          <w:szCs w:val="24"/>
        </w:rPr>
        <w:t>рефл</w:t>
      </w:r>
      <w:proofErr w:type="spellEnd"/>
      <w:r w:rsidRPr="00073FCD">
        <w:rPr>
          <w:iCs/>
          <w:sz w:val="24"/>
          <w:szCs w:val="24"/>
        </w:rPr>
        <w:t>.) и резорбтивное (рез.). Под рефлекторным действием понимается реакция со стороны рецепторов верхних дыхательных путей - ощущение запаха, раздражение слизистых оболочек, задержка дыхания и т.п. Указанные эффекты возникают при кратковременном воздействии вредных веществ, поэтому рефлекторное действие лежит в основе установления максимальной разовой ПДК (</w:t>
      </w:r>
      <w:proofErr w:type="spellStart"/>
      <w:r w:rsidRPr="00073FCD">
        <w:rPr>
          <w:iCs/>
          <w:sz w:val="24"/>
          <w:szCs w:val="24"/>
        </w:rPr>
        <w:t>ПДКмр</w:t>
      </w:r>
      <w:proofErr w:type="spellEnd"/>
      <w:r w:rsidRPr="00073FCD">
        <w:rPr>
          <w:iCs/>
          <w:sz w:val="24"/>
          <w:szCs w:val="24"/>
        </w:rPr>
        <w:t xml:space="preserve">). Под резорбтивным действием понимают возможность развития общетоксических, </w:t>
      </w:r>
      <w:proofErr w:type="spellStart"/>
      <w:r w:rsidRPr="00073FCD">
        <w:rPr>
          <w:iCs/>
          <w:sz w:val="24"/>
          <w:szCs w:val="24"/>
        </w:rPr>
        <w:t>гонадотоксических</w:t>
      </w:r>
      <w:proofErr w:type="spellEnd"/>
      <w:r w:rsidRPr="00073FCD">
        <w:rPr>
          <w:iCs/>
          <w:sz w:val="24"/>
          <w:szCs w:val="24"/>
        </w:rPr>
        <w:t xml:space="preserve">, </w:t>
      </w:r>
      <w:proofErr w:type="spellStart"/>
      <w:r w:rsidRPr="00073FCD">
        <w:rPr>
          <w:iCs/>
          <w:sz w:val="24"/>
          <w:szCs w:val="24"/>
        </w:rPr>
        <w:t>эмбриотоксических</w:t>
      </w:r>
      <w:proofErr w:type="spellEnd"/>
      <w:r w:rsidRPr="00073FCD">
        <w:rPr>
          <w:iCs/>
          <w:sz w:val="24"/>
          <w:szCs w:val="24"/>
        </w:rPr>
        <w:t xml:space="preserve">, мутагенных, канцерогенных и других эффектов, возникновение которых зависит не только от концентрации вещества в воздухе, но и длительности ее вдыхания. С целью предупреждения развития резорбтивного действия устанавливается </w:t>
      </w:r>
      <w:proofErr w:type="gramStart"/>
      <w:r w:rsidRPr="00073FCD">
        <w:rPr>
          <w:iCs/>
          <w:sz w:val="24"/>
          <w:szCs w:val="24"/>
        </w:rPr>
        <w:t>среднесуточная</w:t>
      </w:r>
      <w:proofErr w:type="gramEnd"/>
      <w:r w:rsidRPr="00073FCD">
        <w:rPr>
          <w:iCs/>
          <w:sz w:val="24"/>
          <w:szCs w:val="24"/>
        </w:rPr>
        <w:t xml:space="preserve"> ПДК (ПДК).</w:t>
      </w:r>
    </w:p>
    <w:p w:rsidR="00DB7DB8" w:rsidRPr="00073FCD" w:rsidRDefault="00DB7DB8" w:rsidP="00251E6D">
      <w:pPr>
        <w:pStyle w:val="2"/>
        <w:ind w:left="0" w:firstLine="709"/>
        <w:rPr>
          <w:sz w:val="24"/>
          <w:szCs w:val="24"/>
        </w:rPr>
      </w:pPr>
      <w:r w:rsidRPr="00073FCD">
        <w:rPr>
          <w:b/>
          <w:bCs/>
          <w:sz w:val="24"/>
          <w:szCs w:val="24"/>
        </w:rPr>
        <w:t>СИ</w:t>
      </w:r>
      <w:r w:rsidRPr="00073FCD">
        <w:rPr>
          <w:sz w:val="24"/>
          <w:szCs w:val="24"/>
        </w:rPr>
        <w:t> - стандартный индекс –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за год (в соответствии с РД 52.04.186-89 Руководство по контролю загрязнения атмосферы).</w:t>
      </w:r>
    </w:p>
    <w:p w:rsidR="00DB7DB8" w:rsidRPr="00073FCD" w:rsidRDefault="00DB7DB8" w:rsidP="00251E6D">
      <w:pPr>
        <w:pStyle w:val="2"/>
        <w:ind w:left="0" w:firstLine="709"/>
        <w:rPr>
          <w:sz w:val="24"/>
          <w:szCs w:val="24"/>
        </w:rPr>
      </w:pPr>
      <w:r w:rsidRPr="00073FCD">
        <w:rPr>
          <w:b/>
          <w:bCs/>
          <w:sz w:val="24"/>
          <w:szCs w:val="24"/>
        </w:rPr>
        <w:t>НП</w:t>
      </w:r>
      <w:r w:rsidRPr="00073FCD">
        <w:rPr>
          <w:sz w:val="24"/>
          <w:szCs w:val="24"/>
        </w:rPr>
        <w:t> - наибольшая повторяемость</w:t>
      </w:r>
      <w:proofErr w:type="gramStart"/>
      <w:r w:rsidRPr="00073FCD">
        <w:rPr>
          <w:sz w:val="24"/>
          <w:szCs w:val="24"/>
        </w:rPr>
        <w:t xml:space="preserve"> (%) </w:t>
      </w:r>
      <w:proofErr w:type="gramEnd"/>
      <w:r w:rsidRPr="00073FCD">
        <w:rPr>
          <w:sz w:val="24"/>
          <w:szCs w:val="24"/>
        </w:rPr>
        <w:t>превышения ПДК по данным наблюдений на одном посту (за одной примесью) или на всех постах района за всеми примесями за месяц или за год (в соответствии с РД 52.04.186-89 Руководство по контролю загрязнения атмосферы).</w:t>
      </w:r>
    </w:p>
    <w:p w:rsidR="00DB7DB8" w:rsidRPr="00073FCD" w:rsidRDefault="00DB7DB8" w:rsidP="00251E6D">
      <w:pPr>
        <w:pStyle w:val="2"/>
        <w:ind w:left="0" w:firstLine="709"/>
        <w:rPr>
          <w:sz w:val="24"/>
          <w:szCs w:val="24"/>
        </w:rPr>
      </w:pPr>
      <w:r w:rsidRPr="00073FCD">
        <w:rPr>
          <w:b/>
          <w:bCs/>
          <w:sz w:val="24"/>
          <w:szCs w:val="24"/>
        </w:rPr>
        <w:t>ИЗА</w:t>
      </w:r>
      <w:r w:rsidRPr="00073FCD">
        <w:rPr>
          <w:sz w:val="24"/>
          <w:szCs w:val="24"/>
        </w:rPr>
        <w:t> - комплексный индекс загрязнения атмосферы, учитывающий несколько примесей, представляющий собой сумму концентраций выбранных загрязняющих веществ в долях ПДК (в соответствии с РД 52.04.186-89 Руководство по контролю загрязнения атмосферы).</w:t>
      </w:r>
    </w:p>
    <w:p w:rsidR="00DB7DB8" w:rsidRPr="00073FCD" w:rsidRDefault="00DB7DB8" w:rsidP="00251E6D">
      <w:pPr>
        <w:pStyle w:val="2"/>
        <w:ind w:left="0" w:firstLine="709"/>
        <w:rPr>
          <w:sz w:val="24"/>
          <w:szCs w:val="24"/>
        </w:rPr>
      </w:pPr>
      <w:r w:rsidRPr="00073FCD">
        <w:rPr>
          <w:sz w:val="24"/>
          <w:szCs w:val="24"/>
        </w:rPr>
        <w:t>В зависимости от значения ИЗА уровень загрязнения воздуха определяется следующим образом:</w:t>
      </w:r>
    </w:p>
    <w:tbl>
      <w:tblPr>
        <w:tblStyle w:val="a3"/>
        <w:tblW w:w="0" w:type="auto"/>
        <w:jc w:val="center"/>
        <w:tblLook w:val="04A0" w:firstRow="1" w:lastRow="0" w:firstColumn="1" w:lastColumn="0" w:noHBand="0" w:noVBand="1"/>
      </w:tblPr>
      <w:tblGrid>
        <w:gridCol w:w="5553"/>
        <w:gridCol w:w="2351"/>
      </w:tblGrid>
      <w:tr w:rsidR="00DB7DB8" w:rsidRPr="00073FCD" w:rsidTr="001C1837">
        <w:trPr>
          <w:jc w:val="center"/>
        </w:trPr>
        <w:tc>
          <w:tcPr>
            <w:tcW w:w="0" w:type="auto"/>
            <w:hideMark/>
          </w:tcPr>
          <w:p w:rsidR="00DB7DB8" w:rsidRPr="00073FCD" w:rsidRDefault="00DB7DB8" w:rsidP="001C1837">
            <w:pPr>
              <w:pStyle w:val="2"/>
              <w:rPr>
                <w:b/>
                <w:bCs/>
                <w:sz w:val="24"/>
                <w:szCs w:val="24"/>
              </w:rPr>
            </w:pPr>
            <w:r w:rsidRPr="00073FCD">
              <w:rPr>
                <w:b/>
                <w:bCs/>
                <w:sz w:val="24"/>
                <w:szCs w:val="24"/>
              </w:rPr>
              <w:t>Уровень загрязнения атмосферного воздуха</w:t>
            </w:r>
          </w:p>
        </w:tc>
        <w:tc>
          <w:tcPr>
            <w:tcW w:w="0" w:type="auto"/>
            <w:hideMark/>
          </w:tcPr>
          <w:p w:rsidR="00DB7DB8" w:rsidRPr="00073FCD" w:rsidRDefault="00DB7DB8" w:rsidP="001C1837">
            <w:pPr>
              <w:pStyle w:val="2"/>
              <w:rPr>
                <w:b/>
                <w:bCs/>
                <w:sz w:val="24"/>
                <w:szCs w:val="24"/>
              </w:rPr>
            </w:pPr>
            <w:r w:rsidRPr="00073FCD">
              <w:rPr>
                <w:b/>
                <w:bCs/>
                <w:sz w:val="24"/>
                <w:szCs w:val="24"/>
              </w:rPr>
              <w:t>Значения ИЗА</w:t>
            </w:r>
          </w:p>
        </w:tc>
      </w:tr>
      <w:tr w:rsidR="00DB7DB8" w:rsidRPr="00073FCD" w:rsidTr="001C1837">
        <w:trPr>
          <w:jc w:val="center"/>
        </w:trPr>
        <w:tc>
          <w:tcPr>
            <w:tcW w:w="0" w:type="auto"/>
            <w:hideMark/>
          </w:tcPr>
          <w:p w:rsidR="00DB7DB8" w:rsidRPr="00073FCD" w:rsidRDefault="00DB7DB8" w:rsidP="001C1837">
            <w:pPr>
              <w:pStyle w:val="2"/>
              <w:rPr>
                <w:sz w:val="24"/>
                <w:szCs w:val="24"/>
              </w:rPr>
            </w:pPr>
            <w:r w:rsidRPr="00073FCD">
              <w:rPr>
                <w:sz w:val="24"/>
                <w:szCs w:val="24"/>
              </w:rPr>
              <w:t>Низкий</w:t>
            </w:r>
          </w:p>
        </w:tc>
        <w:tc>
          <w:tcPr>
            <w:tcW w:w="0" w:type="auto"/>
            <w:hideMark/>
          </w:tcPr>
          <w:p w:rsidR="00DB7DB8" w:rsidRPr="00073FCD" w:rsidRDefault="00DB7DB8" w:rsidP="00690FB0">
            <w:pPr>
              <w:pStyle w:val="2"/>
              <w:ind w:left="0"/>
              <w:jc w:val="center"/>
              <w:rPr>
                <w:sz w:val="24"/>
                <w:szCs w:val="24"/>
              </w:rPr>
            </w:pPr>
            <w:r w:rsidRPr="00073FCD">
              <w:rPr>
                <w:sz w:val="24"/>
                <w:szCs w:val="24"/>
              </w:rPr>
              <w:t>меньше или равен 5</w:t>
            </w:r>
          </w:p>
        </w:tc>
      </w:tr>
      <w:tr w:rsidR="00DB7DB8" w:rsidRPr="00073FCD" w:rsidTr="001C1837">
        <w:trPr>
          <w:jc w:val="center"/>
        </w:trPr>
        <w:tc>
          <w:tcPr>
            <w:tcW w:w="0" w:type="auto"/>
            <w:hideMark/>
          </w:tcPr>
          <w:p w:rsidR="00DB7DB8" w:rsidRPr="00073FCD" w:rsidRDefault="00DB7DB8" w:rsidP="001C1837">
            <w:pPr>
              <w:pStyle w:val="2"/>
              <w:rPr>
                <w:sz w:val="24"/>
                <w:szCs w:val="24"/>
              </w:rPr>
            </w:pPr>
            <w:r w:rsidRPr="00073FCD">
              <w:rPr>
                <w:sz w:val="24"/>
                <w:szCs w:val="24"/>
              </w:rPr>
              <w:t>Повышенный</w:t>
            </w:r>
          </w:p>
        </w:tc>
        <w:tc>
          <w:tcPr>
            <w:tcW w:w="0" w:type="auto"/>
            <w:hideMark/>
          </w:tcPr>
          <w:p w:rsidR="00DB7DB8" w:rsidRPr="00073FCD" w:rsidRDefault="00DB7DB8" w:rsidP="00690FB0">
            <w:pPr>
              <w:pStyle w:val="2"/>
              <w:ind w:left="0"/>
              <w:jc w:val="center"/>
              <w:rPr>
                <w:sz w:val="24"/>
                <w:szCs w:val="24"/>
              </w:rPr>
            </w:pPr>
            <w:r w:rsidRPr="00073FCD">
              <w:rPr>
                <w:sz w:val="24"/>
                <w:szCs w:val="24"/>
              </w:rPr>
              <w:t>5-7</w:t>
            </w:r>
          </w:p>
        </w:tc>
      </w:tr>
      <w:tr w:rsidR="00DB7DB8" w:rsidRPr="00073FCD" w:rsidTr="001C1837">
        <w:trPr>
          <w:jc w:val="center"/>
        </w:trPr>
        <w:tc>
          <w:tcPr>
            <w:tcW w:w="0" w:type="auto"/>
            <w:hideMark/>
          </w:tcPr>
          <w:p w:rsidR="00DB7DB8" w:rsidRPr="00073FCD" w:rsidRDefault="00DB7DB8" w:rsidP="001C1837">
            <w:pPr>
              <w:pStyle w:val="2"/>
              <w:rPr>
                <w:sz w:val="24"/>
                <w:szCs w:val="24"/>
              </w:rPr>
            </w:pPr>
            <w:r w:rsidRPr="00073FCD">
              <w:rPr>
                <w:sz w:val="24"/>
                <w:szCs w:val="24"/>
              </w:rPr>
              <w:t>Высокий</w:t>
            </w:r>
          </w:p>
        </w:tc>
        <w:tc>
          <w:tcPr>
            <w:tcW w:w="0" w:type="auto"/>
            <w:hideMark/>
          </w:tcPr>
          <w:p w:rsidR="00DB7DB8" w:rsidRPr="00073FCD" w:rsidRDefault="00DB7DB8" w:rsidP="00690FB0">
            <w:pPr>
              <w:pStyle w:val="2"/>
              <w:ind w:left="0"/>
              <w:jc w:val="center"/>
              <w:rPr>
                <w:sz w:val="24"/>
                <w:szCs w:val="24"/>
              </w:rPr>
            </w:pPr>
            <w:r w:rsidRPr="00073FCD">
              <w:rPr>
                <w:sz w:val="24"/>
                <w:szCs w:val="24"/>
              </w:rPr>
              <w:t>7-14</w:t>
            </w:r>
          </w:p>
        </w:tc>
      </w:tr>
      <w:tr w:rsidR="00DB7DB8" w:rsidRPr="00073FCD" w:rsidTr="001C1837">
        <w:trPr>
          <w:jc w:val="center"/>
        </w:trPr>
        <w:tc>
          <w:tcPr>
            <w:tcW w:w="0" w:type="auto"/>
            <w:hideMark/>
          </w:tcPr>
          <w:p w:rsidR="00DB7DB8" w:rsidRPr="00073FCD" w:rsidRDefault="00DB7DB8" w:rsidP="001C1837">
            <w:pPr>
              <w:pStyle w:val="2"/>
              <w:rPr>
                <w:sz w:val="24"/>
                <w:szCs w:val="24"/>
              </w:rPr>
            </w:pPr>
            <w:r w:rsidRPr="00073FCD">
              <w:rPr>
                <w:sz w:val="24"/>
                <w:szCs w:val="24"/>
              </w:rPr>
              <w:t>Очень высокий</w:t>
            </w:r>
          </w:p>
        </w:tc>
        <w:tc>
          <w:tcPr>
            <w:tcW w:w="0" w:type="auto"/>
            <w:hideMark/>
          </w:tcPr>
          <w:p w:rsidR="00DB7DB8" w:rsidRPr="00073FCD" w:rsidRDefault="00DB7DB8" w:rsidP="00690FB0">
            <w:pPr>
              <w:pStyle w:val="2"/>
              <w:ind w:left="0"/>
              <w:jc w:val="center"/>
              <w:rPr>
                <w:sz w:val="24"/>
                <w:szCs w:val="24"/>
              </w:rPr>
            </w:pPr>
            <w:r w:rsidRPr="00073FCD">
              <w:rPr>
                <w:sz w:val="24"/>
                <w:szCs w:val="24"/>
              </w:rPr>
              <w:t>больше или равен 14</w:t>
            </w:r>
          </w:p>
        </w:tc>
      </w:tr>
    </w:tbl>
    <w:p w:rsidR="00DB7DB8" w:rsidRPr="00073FCD" w:rsidRDefault="00DB7DB8" w:rsidP="00DB7DB8">
      <w:pPr>
        <w:pStyle w:val="2"/>
        <w:ind w:left="0" w:firstLine="709"/>
        <w:rPr>
          <w:sz w:val="24"/>
          <w:szCs w:val="24"/>
        </w:rPr>
      </w:pPr>
      <w:r w:rsidRPr="00073FCD">
        <w:rPr>
          <w:b/>
          <w:bCs/>
          <w:sz w:val="24"/>
          <w:szCs w:val="24"/>
        </w:rPr>
        <w:t>PM</w:t>
      </w:r>
      <w:r w:rsidRPr="00073FCD">
        <w:rPr>
          <w:b/>
          <w:bCs/>
          <w:sz w:val="24"/>
          <w:szCs w:val="24"/>
          <w:vertAlign w:val="subscript"/>
        </w:rPr>
        <w:t>10</w:t>
      </w:r>
      <w:r w:rsidRPr="00073FCD">
        <w:rPr>
          <w:sz w:val="24"/>
          <w:szCs w:val="24"/>
        </w:rPr>
        <w:t> – взвешенные частицы, с размерами менее 10мкм, способные легко проникать в легкие человека и накапливаться в них.</w:t>
      </w:r>
    </w:p>
    <w:p w:rsidR="00DB7DB8" w:rsidRPr="00073FCD" w:rsidRDefault="00DB7DB8" w:rsidP="00DB7DB8">
      <w:pPr>
        <w:pStyle w:val="2"/>
        <w:ind w:left="0" w:firstLine="709"/>
        <w:rPr>
          <w:sz w:val="24"/>
          <w:szCs w:val="24"/>
        </w:rPr>
      </w:pPr>
      <w:r w:rsidRPr="00073FCD">
        <w:rPr>
          <w:b/>
          <w:bCs/>
          <w:sz w:val="24"/>
          <w:szCs w:val="24"/>
        </w:rPr>
        <w:t>Инверсия</w:t>
      </w:r>
      <w:r w:rsidRPr="00073FCD">
        <w:rPr>
          <w:sz w:val="24"/>
          <w:szCs w:val="24"/>
        </w:rPr>
        <w:t> – смещение охлажденных слоев воздуха вниз и скопление их под теплыми слоями воздуха, что ведет к снижению рассеивания загрязняющих веществ и увеличению их концентраций в приземной части атмосферы.</w:t>
      </w:r>
    </w:p>
    <w:p w:rsidR="00DB7DB8" w:rsidRPr="00073FCD" w:rsidRDefault="00DB7DB8" w:rsidP="00DB7DB8">
      <w:pPr>
        <w:pStyle w:val="2"/>
        <w:ind w:left="0" w:firstLine="709"/>
        <w:rPr>
          <w:sz w:val="24"/>
          <w:szCs w:val="24"/>
        </w:rPr>
      </w:pPr>
      <w:r w:rsidRPr="00073FCD">
        <w:rPr>
          <w:b/>
          <w:bCs/>
          <w:sz w:val="24"/>
          <w:szCs w:val="24"/>
        </w:rPr>
        <w:t>НМУ</w:t>
      </w:r>
      <w:r w:rsidRPr="00073FCD">
        <w:rPr>
          <w:sz w:val="24"/>
          <w:szCs w:val="24"/>
        </w:rPr>
        <w:t> – неблагоприятные метеорологические условия, это различные метеорологические условия или их сочетания, под влиянием которых происходит накоплении примесей в местах их выбросов.</w:t>
      </w:r>
    </w:p>
    <w:p w:rsidR="00A11928" w:rsidRPr="00073FCD" w:rsidRDefault="00A11928" w:rsidP="000B6501">
      <w:pPr>
        <w:pStyle w:val="2"/>
        <w:ind w:left="0" w:firstLine="709"/>
        <w:rPr>
          <w:sz w:val="24"/>
          <w:szCs w:val="24"/>
        </w:rPr>
      </w:pPr>
      <w:r w:rsidRPr="00073FCD">
        <w:rPr>
          <w:sz w:val="24"/>
          <w:szCs w:val="24"/>
        </w:rPr>
        <w:t>Особенностью нормирования качества атмосферного воздуха является зависимость воздействия загрязняющих веществ, присутствующих в воздухе, на здоровье населения не только от значения их концентраций, но и от продолжительности временного интервала, в течение которого человек дышит данным воздухом.</w:t>
      </w:r>
      <w:r w:rsidR="008A0A71">
        <w:rPr>
          <w:sz w:val="24"/>
          <w:szCs w:val="24"/>
        </w:rPr>
        <w:t xml:space="preserve"> </w:t>
      </w:r>
      <w:r w:rsidRPr="00073FCD">
        <w:rPr>
          <w:sz w:val="24"/>
          <w:szCs w:val="24"/>
        </w:rPr>
        <w:t>Поэтому в Российской Федерации, как и во всем мире, для загрязняющих веществ, как правило, установлены 2 норматива:</w:t>
      </w:r>
    </w:p>
    <w:p w:rsidR="00A11928" w:rsidRPr="00073FCD" w:rsidRDefault="00A11928" w:rsidP="000B6501">
      <w:pPr>
        <w:pStyle w:val="2"/>
        <w:numPr>
          <w:ilvl w:val="0"/>
          <w:numId w:val="12"/>
        </w:numPr>
        <w:ind w:left="0" w:firstLine="709"/>
        <w:rPr>
          <w:sz w:val="24"/>
          <w:szCs w:val="24"/>
        </w:rPr>
      </w:pPr>
      <w:r w:rsidRPr="00073FCD">
        <w:rPr>
          <w:sz w:val="24"/>
          <w:szCs w:val="24"/>
        </w:rPr>
        <w:t>норматив, рассчитанный на короткий период воздействия загрязняющих веществ. Данный норматив называется «предельно допустимые максимально–разовые концентрации».</w:t>
      </w:r>
    </w:p>
    <w:p w:rsidR="00A11928" w:rsidRPr="00073FCD" w:rsidRDefault="00A11928" w:rsidP="000B6501">
      <w:pPr>
        <w:pStyle w:val="2"/>
        <w:numPr>
          <w:ilvl w:val="0"/>
          <w:numId w:val="12"/>
        </w:numPr>
        <w:ind w:left="0" w:firstLine="709"/>
        <w:rPr>
          <w:sz w:val="24"/>
          <w:szCs w:val="24"/>
        </w:rPr>
      </w:pPr>
      <w:r w:rsidRPr="00073FCD">
        <w:rPr>
          <w:sz w:val="24"/>
          <w:szCs w:val="24"/>
        </w:rPr>
        <w:t>норматив, рассчитанный на более продолжительный период воздействия (8 часов, сутки, по некоторым веществам год). В Российской Федерации данный норматив устанавливается для 24 часов и называется «предельно допустимые среднесуточные концентрации».</w:t>
      </w:r>
    </w:p>
    <w:p w:rsidR="00A11928" w:rsidRPr="00073FCD" w:rsidRDefault="00A11928" w:rsidP="000B6501">
      <w:pPr>
        <w:pStyle w:val="2"/>
        <w:ind w:left="0" w:firstLine="709"/>
        <w:rPr>
          <w:sz w:val="24"/>
          <w:szCs w:val="24"/>
        </w:rPr>
      </w:pPr>
      <w:bookmarkStart w:id="2" w:name="PDK"/>
      <w:r w:rsidRPr="00073FCD">
        <w:rPr>
          <w:b/>
          <w:bCs/>
          <w:sz w:val="24"/>
          <w:szCs w:val="24"/>
        </w:rPr>
        <w:t>ПДК</w:t>
      </w:r>
      <w:bookmarkEnd w:id="2"/>
      <w:r w:rsidRPr="00073FCD">
        <w:rPr>
          <w:b/>
          <w:bCs/>
          <w:sz w:val="24"/>
          <w:szCs w:val="24"/>
        </w:rPr>
        <w:t xml:space="preserve"> </w:t>
      </w:r>
      <w:r w:rsidRPr="00073FCD">
        <w:rPr>
          <w:sz w:val="24"/>
          <w:szCs w:val="24"/>
        </w:rPr>
        <w:t xml:space="preserve">- предельная допустимая концентрация загрязняющего вещества в атмосферном воздухе – концентрация, не оказывающая в течение всей жизни прямого или косвенного </w:t>
      </w:r>
      <w:r w:rsidRPr="00073FCD">
        <w:rPr>
          <w:sz w:val="24"/>
          <w:szCs w:val="24"/>
        </w:rPr>
        <w:lastRenderedPageBreak/>
        <w:t>неблагоприятного действия на настоящее или будущее поколение, не снижающая работоспособности человека, не ухудшающая его самочувствия и санитарно-бытовых условий жизни. Величины ПДК приведены в мг/м3. (ГН 2.1.6.1338-03)</w:t>
      </w:r>
    </w:p>
    <w:p w:rsidR="00A11928" w:rsidRPr="00073FCD" w:rsidRDefault="00A11928" w:rsidP="000B6501">
      <w:pPr>
        <w:pStyle w:val="2"/>
        <w:ind w:left="0" w:firstLine="709"/>
        <w:rPr>
          <w:sz w:val="24"/>
          <w:szCs w:val="24"/>
        </w:rPr>
      </w:pPr>
      <w:bookmarkStart w:id="3" w:name="PDKMR"/>
      <w:r w:rsidRPr="00073FCD">
        <w:rPr>
          <w:b/>
          <w:bCs/>
          <w:sz w:val="24"/>
          <w:szCs w:val="24"/>
        </w:rPr>
        <w:t>ПДК</w:t>
      </w:r>
      <w:r w:rsidRPr="00073FCD">
        <w:rPr>
          <w:b/>
          <w:bCs/>
          <w:sz w:val="24"/>
          <w:szCs w:val="24"/>
          <w:vertAlign w:val="subscript"/>
        </w:rPr>
        <w:t>МР</w:t>
      </w:r>
      <w:bookmarkEnd w:id="3"/>
      <w:r w:rsidRPr="00073FCD">
        <w:rPr>
          <w:sz w:val="24"/>
          <w:szCs w:val="24"/>
        </w:rPr>
        <w:t xml:space="preserve"> – предельно допустимая максимальная разовая концентрация химического вещества в воздухе населенных мест, мг/м</w:t>
      </w:r>
      <w:r w:rsidRPr="00DB7DB8">
        <w:rPr>
          <w:sz w:val="24"/>
          <w:szCs w:val="24"/>
          <w:vertAlign w:val="superscript"/>
        </w:rPr>
        <w:t>3</w:t>
      </w:r>
      <w:r w:rsidRPr="00073FCD">
        <w:rPr>
          <w:sz w:val="24"/>
          <w:szCs w:val="24"/>
        </w:rPr>
        <w:t>. Эта концентрация при вдыхании в течение 20-30 мин не должна вызывать рефлекторных реакций в организме человека.</w:t>
      </w:r>
    </w:p>
    <w:p w:rsidR="00A11928" w:rsidRPr="00073FCD" w:rsidRDefault="00A11928" w:rsidP="000B6501">
      <w:pPr>
        <w:pStyle w:val="2"/>
        <w:ind w:left="0" w:firstLine="709"/>
        <w:rPr>
          <w:sz w:val="24"/>
          <w:szCs w:val="24"/>
        </w:rPr>
      </w:pPr>
      <w:r w:rsidRPr="00073FCD">
        <w:rPr>
          <w:b/>
          <w:bCs/>
          <w:sz w:val="24"/>
          <w:szCs w:val="24"/>
        </w:rPr>
        <w:t>ПДК</w:t>
      </w:r>
      <w:r w:rsidRPr="00073FCD">
        <w:rPr>
          <w:b/>
          <w:bCs/>
          <w:sz w:val="24"/>
          <w:szCs w:val="24"/>
          <w:vertAlign w:val="subscript"/>
        </w:rPr>
        <w:t xml:space="preserve">СС </w:t>
      </w:r>
      <w:r w:rsidRPr="00073FCD">
        <w:rPr>
          <w:sz w:val="24"/>
          <w:szCs w:val="24"/>
        </w:rPr>
        <w:t>– предельно допустимая среднесуточная концентрация химического вещества в воздухе населенных мест, мг/м</w:t>
      </w:r>
      <w:r w:rsidRPr="00DB7DB8">
        <w:rPr>
          <w:sz w:val="24"/>
          <w:szCs w:val="24"/>
          <w:vertAlign w:val="superscript"/>
        </w:rPr>
        <w:t>3</w:t>
      </w:r>
      <w:r w:rsidRPr="00073FCD">
        <w:rPr>
          <w:sz w:val="24"/>
          <w:szCs w:val="24"/>
        </w:rPr>
        <w:t>. Эта концентрация не должна оказывать на человека прямого или косвенного вредного воздействия при неопределенно долгом (годы) вдыхании.</w:t>
      </w:r>
    </w:p>
    <w:tbl>
      <w:tblPr>
        <w:tblStyle w:val="a3"/>
        <w:tblW w:w="4737" w:type="pct"/>
        <w:tblInd w:w="534" w:type="dxa"/>
        <w:tblLook w:val="04A0" w:firstRow="1" w:lastRow="0" w:firstColumn="1" w:lastColumn="0" w:noHBand="0" w:noVBand="1"/>
      </w:tblPr>
      <w:tblGrid>
        <w:gridCol w:w="887"/>
        <w:gridCol w:w="3216"/>
        <w:gridCol w:w="2449"/>
        <w:gridCol w:w="1741"/>
        <w:gridCol w:w="1713"/>
      </w:tblGrid>
      <w:tr w:rsidR="008A0A71" w:rsidRPr="00827DA0" w:rsidTr="00251E6D">
        <w:tc>
          <w:tcPr>
            <w:tcW w:w="5000" w:type="pct"/>
            <w:gridSpan w:val="5"/>
            <w:hideMark/>
          </w:tcPr>
          <w:p w:rsidR="00A11928" w:rsidRPr="00827DA0" w:rsidRDefault="00A11928" w:rsidP="00683EC8">
            <w:pPr>
              <w:pStyle w:val="2"/>
              <w:ind w:left="0"/>
              <w:jc w:val="center"/>
              <w:rPr>
                <w:sz w:val="20"/>
                <w:szCs w:val="20"/>
              </w:rPr>
            </w:pPr>
            <w:r w:rsidRPr="00827DA0">
              <w:rPr>
                <w:bCs/>
                <w:sz w:val="20"/>
                <w:szCs w:val="20"/>
              </w:rPr>
              <w:t>Предельно допустимые концентрации загрязняющих веще</w:t>
            </w:r>
            <w:proofErr w:type="gramStart"/>
            <w:r w:rsidRPr="00827DA0">
              <w:rPr>
                <w:bCs/>
                <w:sz w:val="20"/>
                <w:szCs w:val="20"/>
              </w:rPr>
              <w:t>ств в РФ</w:t>
            </w:r>
            <w:proofErr w:type="gramEnd"/>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bCs/>
                <w:sz w:val="20"/>
                <w:szCs w:val="20"/>
              </w:rPr>
              <w:t>№</w:t>
            </w:r>
          </w:p>
        </w:tc>
        <w:tc>
          <w:tcPr>
            <w:tcW w:w="1607" w:type="pct"/>
            <w:hideMark/>
          </w:tcPr>
          <w:p w:rsidR="00A11928" w:rsidRPr="00827DA0" w:rsidRDefault="00A11928" w:rsidP="00683EC8">
            <w:pPr>
              <w:pStyle w:val="2"/>
              <w:ind w:left="0"/>
              <w:jc w:val="center"/>
              <w:rPr>
                <w:sz w:val="20"/>
                <w:szCs w:val="20"/>
              </w:rPr>
            </w:pPr>
            <w:r w:rsidRPr="00827DA0">
              <w:rPr>
                <w:bCs/>
                <w:sz w:val="20"/>
                <w:szCs w:val="20"/>
              </w:rPr>
              <w:t>Вещество</w:t>
            </w:r>
          </w:p>
        </w:tc>
        <w:tc>
          <w:tcPr>
            <w:tcW w:w="1224" w:type="pct"/>
            <w:hideMark/>
          </w:tcPr>
          <w:p w:rsidR="00A11928" w:rsidRPr="00827DA0" w:rsidRDefault="00A11928" w:rsidP="00683EC8">
            <w:pPr>
              <w:pStyle w:val="2"/>
              <w:ind w:left="0"/>
              <w:jc w:val="center"/>
              <w:rPr>
                <w:sz w:val="20"/>
                <w:szCs w:val="20"/>
              </w:rPr>
            </w:pPr>
            <w:r w:rsidRPr="00827DA0">
              <w:rPr>
                <w:bCs/>
                <w:sz w:val="20"/>
                <w:szCs w:val="20"/>
              </w:rPr>
              <w:t>Класс опасности</w:t>
            </w:r>
          </w:p>
        </w:tc>
        <w:tc>
          <w:tcPr>
            <w:tcW w:w="870" w:type="pct"/>
            <w:hideMark/>
          </w:tcPr>
          <w:p w:rsidR="00A11928" w:rsidRPr="00827DA0" w:rsidRDefault="00A11928" w:rsidP="00683EC8">
            <w:pPr>
              <w:pStyle w:val="2"/>
              <w:ind w:left="0"/>
              <w:jc w:val="center"/>
              <w:rPr>
                <w:sz w:val="20"/>
                <w:szCs w:val="20"/>
              </w:rPr>
            </w:pPr>
            <w:r w:rsidRPr="00827DA0">
              <w:rPr>
                <w:bCs/>
                <w:sz w:val="20"/>
                <w:szCs w:val="20"/>
              </w:rPr>
              <w:t>ПДК</w:t>
            </w:r>
            <w:r w:rsidRPr="00827DA0">
              <w:rPr>
                <w:bCs/>
                <w:sz w:val="20"/>
                <w:szCs w:val="20"/>
                <w:vertAlign w:val="subscript"/>
              </w:rPr>
              <w:t>МР</w:t>
            </w:r>
            <w:r w:rsidRPr="00827DA0">
              <w:rPr>
                <w:bCs/>
                <w:sz w:val="20"/>
                <w:szCs w:val="20"/>
              </w:rPr>
              <w:t>, мг/м</w:t>
            </w:r>
            <w:r w:rsidRPr="008E5070">
              <w:rPr>
                <w:bCs/>
                <w:sz w:val="20"/>
                <w:szCs w:val="20"/>
                <w:vertAlign w:val="superscript"/>
              </w:rPr>
              <w:t>3</w:t>
            </w:r>
          </w:p>
        </w:tc>
        <w:tc>
          <w:tcPr>
            <w:tcW w:w="856" w:type="pct"/>
            <w:hideMark/>
          </w:tcPr>
          <w:p w:rsidR="00A11928" w:rsidRPr="00827DA0" w:rsidRDefault="00A11928" w:rsidP="00683EC8">
            <w:pPr>
              <w:pStyle w:val="2"/>
              <w:ind w:left="0"/>
              <w:jc w:val="center"/>
              <w:rPr>
                <w:sz w:val="20"/>
                <w:szCs w:val="20"/>
              </w:rPr>
            </w:pPr>
            <w:r w:rsidRPr="00827DA0">
              <w:rPr>
                <w:bCs/>
                <w:sz w:val="20"/>
                <w:szCs w:val="20"/>
              </w:rPr>
              <w:t>ПДК</w:t>
            </w:r>
            <w:r w:rsidRPr="00827DA0">
              <w:rPr>
                <w:bCs/>
                <w:sz w:val="20"/>
                <w:szCs w:val="20"/>
                <w:vertAlign w:val="subscript"/>
              </w:rPr>
              <w:t>СС</w:t>
            </w:r>
            <w:r w:rsidRPr="00827DA0">
              <w:rPr>
                <w:bCs/>
                <w:sz w:val="20"/>
                <w:szCs w:val="20"/>
              </w:rPr>
              <w:t>, мг/м</w:t>
            </w:r>
            <w:r w:rsidRPr="008E5070">
              <w:rPr>
                <w:bCs/>
                <w:sz w:val="20"/>
                <w:szCs w:val="20"/>
                <w:vertAlign w:val="superscript"/>
              </w:rPr>
              <w:t>3</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p>
        </w:tc>
        <w:tc>
          <w:tcPr>
            <w:tcW w:w="1607" w:type="pct"/>
            <w:hideMark/>
          </w:tcPr>
          <w:p w:rsidR="00A11928" w:rsidRPr="00827DA0" w:rsidRDefault="0094544C" w:rsidP="009D61EB">
            <w:pPr>
              <w:pStyle w:val="2"/>
              <w:ind w:left="0"/>
              <w:jc w:val="left"/>
              <w:rPr>
                <w:sz w:val="20"/>
                <w:szCs w:val="20"/>
              </w:rPr>
            </w:pPr>
            <w:hyperlink r:id="rId9" w:anchor="%D0%9E" w:history="1">
              <w:r w:rsidR="00A11928" w:rsidRPr="00827DA0">
                <w:rPr>
                  <w:rStyle w:val="a4"/>
                  <w:color w:val="auto"/>
                  <w:sz w:val="20"/>
                  <w:szCs w:val="20"/>
                  <w:u w:val="none"/>
                </w:rPr>
                <w:t>Оксид углерода</w:t>
              </w:r>
            </w:hyperlink>
            <w:r w:rsidR="00A11928" w:rsidRPr="00827DA0">
              <w:rPr>
                <w:sz w:val="20"/>
                <w:szCs w:val="20"/>
              </w:rPr>
              <w:t xml:space="preserve"> (</w:t>
            </w:r>
            <w:proofErr w:type="gramStart"/>
            <w:r w:rsidR="00A11928" w:rsidRPr="00827DA0">
              <w:rPr>
                <w:sz w:val="20"/>
                <w:szCs w:val="20"/>
              </w:rPr>
              <w:t>СО</w:t>
            </w:r>
            <w:proofErr w:type="gramEnd"/>
            <w:r w:rsidR="00A11928" w:rsidRPr="00827DA0">
              <w:rPr>
                <w:sz w:val="20"/>
                <w:szCs w:val="20"/>
              </w:rPr>
              <w:t>)</w:t>
            </w:r>
          </w:p>
        </w:tc>
        <w:tc>
          <w:tcPr>
            <w:tcW w:w="1224" w:type="pct"/>
            <w:hideMark/>
          </w:tcPr>
          <w:p w:rsidR="00A11928" w:rsidRPr="00827DA0" w:rsidRDefault="00A11928" w:rsidP="00683EC8">
            <w:pPr>
              <w:pStyle w:val="2"/>
              <w:ind w:left="0"/>
              <w:jc w:val="center"/>
              <w:rPr>
                <w:sz w:val="20"/>
                <w:szCs w:val="20"/>
              </w:rPr>
            </w:pPr>
            <w:r w:rsidRPr="00827DA0">
              <w:rPr>
                <w:sz w:val="20"/>
                <w:szCs w:val="20"/>
              </w:rPr>
              <w:t>4</w:t>
            </w:r>
          </w:p>
        </w:tc>
        <w:tc>
          <w:tcPr>
            <w:tcW w:w="870" w:type="pct"/>
            <w:hideMark/>
          </w:tcPr>
          <w:p w:rsidR="00A11928" w:rsidRPr="00827DA0" w:rsidRDefault="00A11928" w:rsidP="00683EC8">
            <w:pPr>
              <w:pStyle w:val="2"/>
              <w:ind w:left="0"/>
              <w:jc w:val="center"/>
              <w:rPr>
                <w:sz w:val="20"/>
                <w:szCs w:val="20"/>
              </w:rPr>
            </w:pPr>
            <w:r w:rsidRPr="00827DA0">
              <w:rPr>
                <w:sz w:val="20"/>
                <w:szCs w:val="20"/>
              </w:rPr>
              <w:t>5</w:t>
            </w:r>
          </w:p>
        </w:tc>
        <w:tc>
          <w:tcPr>
            <w:tcW w:w="856" w:type="pct"/>
            <w:hideMark/>
          </w:tcPr>
          <w:p w:rsidR="00A11928" w:rsidRPr="00827DA0" w:rsidRDefault="00A11928" w:rsidP="00683EC8">
            <w:pPr>
              <w:pStyle w:val="2"/>
              <w:ind w:left="0"/>
              <w:jc w:val="center"/>
              <w:rPr>
                <w:sz w:val="20"/>
                <w:szCs w:val="20"/>
              </w:rPr>
            </w:pPr>
            <w:r w:rsidRPr="00827DA0">
              <w:rPr>
                <w:sz w:val="20"/>
                <w:szCs w:val="20"/>
              </w:rPr>
              <w:t>3</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2</w:t>
            </w:r>
          </w:p>
        </w:tc>
        <w:tc>
          <w:tcPr>
            <w:tcW w:w="1607" w:type="pct"/>
            <w:hideMark/>
          </w:tcPr>
          <w:p w:rsidR="00A11928" w:rsidRPr="00827DA0" w:rsidRDefault="0094544C" w:rsidP="009D61EB">
            <w:pPr>
              <w:pStyle w:val="2"/>
              <w:ind w:left="0"/>
              <w:jc w:val="left"/>
              <w:rPr>
                <w:sz w:val="20"/>
                <w:szCs w:val="20"/>
              </w:rPr>
            </w:pPr>
            <w:hyperlink r:id="rId10" w:anchor="%D0%94" w:history="1">
              <w:r w:rsidR="00A11928" w:rsidRPr="00827DA0">
                <w:rPr>
                  <w:rStyle w:val="a4"/>
                  <w:color w:val="auto"/>
                  <w:sz w:val="20"/>
                  <w:szCs w:val="20"/>
                  <w:u w:val="none"/>
                </w:rPr>
                <w:t>Диоксид азота</w:t>
              </w:r>
            </w:hyperlink>
            <w:r w:rsidR="00A11928" w:rsidRPr="00827DA0">
              <w:rPr>
                <w:sz w:val="20"/>
                <w:szCs w:val="20"/>
              </w:rPr>
              <w:t xml:space="preserve"> (</w:t>
            </w:r>
            <w:r w:rsidR="00A11928" w:rsidRPr="00827DA0">
              <w:rPr>
                <w:sz w:val="20"/>
                <w:szCs w:val="20"/>
                <w:lang w:val="en-US"/>
              </w:rPr>
              <w:t>NO</w:t>
            </w:r>
            <w:r w:rsidR="00A11928" w:rsidRPr="00827DA0">
              <w:rPr>
                <w:sz w:val="20"/>
                <w:szCs w:val="20"/>
                <w:vertAlign w:val="subscript"/>
                <w:lang w:val="en-US"/>
              </w:rPr>
              <w:t>2)</w:t>
            </w:r>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0,2</w:t>
            </w:r>
          </w:p>
        </w:tc>
        <w:tc>
          <w:tcPr>
            <w:tcW w:w="856" w:type="pct"/>
            <w:hideMark/>
          </w:tcPr>
          <w:p w:rsidR="00A11928" w:rsidRPr="00827DA0" w:rsidRDefault="00A11928" w:rsidP="00683EC8">
            <w:pPr>
              <w:pStyle w:val="2"/>
              <w:ind w:left="0"/>
              <w:jc w:val="center"/>
              <w:rPr>
                <w:sz w:val="20"/>
                <w:szCs w:val="20"/>
              </w:rPr>
            </w:pPr>
            <w:r w:rsidRPr="00827DA0">
              <w:rPr>
                <w:sz w:val="20"/>
                <w:szCs w:val="20"/>
              </w:rPr>
              <w:t>0,04</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3</w:t>
            </w:r>
          </w:p>
        </w:tc>
        <w:tc>
          <w:tcPr>
            <w:tcW w:w="1607" w:type="pct"/>
            <w:hideMark/>
          </w:tcPr>
          <w:p w:rsidR="00A11928" w:rsidRPr="00827DA0" w:rsidRDefault="0094544C" w:rsidP="009D61EB">
            <w:pPr>
              <w:pStyle w:val="2"/>
              <w:ind w:left="0"/>
              <w:jc w:val="left"/>
              <w:rPr>
                <w:sz w:val="20"/>
                <w:szCs w:val="20"/>
              </w:rPr>
            </w:pPr>
            <w:hyperlink r:id="rId11" w:anchor="%D0%9E" w:history="1">
              <w:r w:rsidR="00A11928" w:rsidRPr="00827DA0">
                <w:rPr>
                  <w:rStyle w:val="a4"/>
                  <w:color w:val="auto"/>
                  <w:sz w:val="20"/>
                  <w:szCs w:val="20"/>
                  <w:u w:val="none"/>
                </w:rPr>
                <w:t>Оксид азота</w:t>
              </w:r>
            </w:hyperlink>
            <w:r w:rsidR="00A11928" w:rsidRPr="00827DA0">
              <w:rPr>
                <w:sz w:val="20"/>
                <w:szCs w:val="20"/>
              </w:rPr>
              <w:t xml:space="preserve"> </w:t>
            </w:r>
            <w:r w:rsidR="00A11928" w:rsidRPr="00827DA0">
              <w:rPr>
                <w:sz w:val="20"/>
                <w:szCs w:val="20"/>
                <w:lang w:val="en-US"/>
              </w:rPr>
              <w:t>(NO)</w:t>
            </w:r>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0,4</w:t>
            </w:r>
          </w:p>
        </w:tc>
        <w:tc>
          <w:tcPr>
            <w:tcW w:w="856" w:type="pct"/>
            <w:hideMark/>
          </w:tcPr>
          <w:p w:rsidR="00A11928" w:rsidRPr="00827DA0" w:rsidRDefault="00A11928" w:rsidP="00683EC8">
            <w:pPr>
              <w:pStyle w:val="2"/>
              <w:ind w:left="0"/>
              <w:jc w:val="center"/>
              <w:rPr>
                <w:sz w:val="20"/>
                <w:szCs w:val="20"/>
              </w:rPr>
            </w:pPr>
            <w:r w:rsidRPr="00827DA0">
              <w:rPr>
                <w:sz w:val="20"/>
                <w:szCs w:val="20"/>
              </w:rPr>
              <w:t>0,06</w:t>
            </w:r>
          </w:p>
        </w:tc>
      </w:tr>
      <w:tr w:rsidR="00251E6D" w:rsidRPr="00827DA0" w:rsidTr="00251E6D">
        <w:tc>
          <w:tcPr>
            <w:tcW w:w="443" w:type="pct"/>
            <w:hideMark/>
          </w:tcPr>
          <w:p w:rsidR="00A11928" w:rsidRPr="00827DA0" w:rsidRDefault="005811B3" w:rsidP="00683EC8">
            <w:pPr>
              <w:pStyle w:val="2"/>
              <w:ind w:left="0"/>
              <w:jc w:val="center"/>
              <w:rPr>
                <w:sz w:val="20"/>
                <w:szCs w:val="20"/>
              </w:rPr>
            </w:pPr>
            <w:r w:rsidRPr="00827DA0">
              <w:rPr>
                <w:sz w:val="20"/>
                <w:szCs w:val="20"/>
              </w:rPr>
              <w:t>4</w:t>
            </w:r>
          </w:p>
        </w:tc>
        <w:tc>
          <w:tcPr>
            <w:tcW w:w="1607" w:type="pct"/>
            <w:hideMark/>
          </w:tcPr>
          <w:p w:rsidR="00A11928" w:rsidRPr="00827DA0" w:rsidRDefault="0094544C" w:rsidP="009D61EB">
            <w:pPr>
              <w:pStyle w:val="2"/>
              <w:ind w:left="0"/>
              <w:jc w:val="left"/>
              <w:rPr>
                <w:sz w:val="20"/>
                <w:szCs w:val="20"/>
              </w:rPr>
            </w:pPr>
            <w:hyperlink r:id="rId12" w:anchor="%D0%9C" w:history="1">
              <w:r w:rsidR="00A11928" w:rsidRPr="00827DA0">
                <w:rPr>
                  <w:rStyle w:val="a4"/>
                  <w:color w:val="auto"/>
                  <w:sz w:val="20"/>
                  <w:szCs w:val="20"/>
                  <w:u w:val="none"/>
                </w:rPr>
                <w:t>Метан</w:t>
              </w:r>
            </w:hyperlink>
            <w:r w:rsidR="00A11928" w:rsidRPr="00827DA0">
              <w:rPr>
                <w:sz w:val="20"/>
                <w:szCs w:val="20"/>
              </w:rPr>
              <w:t xml:space="preserve"> (СН</w:t>
            </w:r>
            <w:proofErr w:type="gramStart"/>
            <w:r w:rsidR="00A11928" w:rsidRPr="00827DA0">
              <w:rPr>
                <w:sz w:val="20"/>
                <w:szCs w:val="20"/>
                <w:vertAlign w:val="subscript"/>
              </w:rPr>
              <w:t>4</w:t>
            </w:r>
            <w:proofErr w:type="gramEnd"/>
            <w:r w:rsidR="00A11928" w:rsidRPr="00827DA0">
              <w:rPr>
                <w:sz w:val="20"/>
                <w:szCs w:val="20"/>
              </w:rPr>
              <w:t>)</w:t>
            </w:r>
          </w:p>
        </w:tc>
        <w:tc>
          <w:tcPr>
            <w:tcW w:w="1224" w:type="pct"/>
            <w:hideMark/>
          </w:tcPr>
          <w:p w:rsidR="00A11928" w:rsidRPr="00827DA0" w:rsidRDefault="00A11928" w:rsidP="00683EC8">
            <w:pPr>
              <w:pStyle w:val="2"/>
              <w:ind w:left="0"/>
              <w:jc w:val="center"/>
              <w:rPr>
                <w:sz w:val="20"/>
                <w:szCs w:val="20"/>
              </w:rPr>
            </w:pPr>
            <w:r w:rsidRPr="00827DA0">
              <w:rPr>
                <w:sz w:val="20"/>
                <w:szCs w:val="20"/>
              </w:rPr>
              <w:t>-</w:t>
            </w:r>
          </w:p>
        </w:tc>
        <w:tc>
          <w:tcPr>
            <w:tcW w:w="870" w:type="pct"/>
            <w:hideMark/>
          </w:tcPr>
          <w:p w:rsidR="00A11928" w:rsidRPr="00827DA0" w:rsidRDefault="008E5070" w:rsidP="00683EC8">
            <w:pPr>
              <w:pStyle w:val="2"/>
              <w:ind w:left="0"/>
              <w:jc w:val="center"/>
              <w:rPr>
                <w:sz w:val="20"/>
                <w:szCs w:val="20"/>
              </w:rPr>
            </w:pPr>
            <w:r>
              <w:rPr>
                <w:sz w:val="20"/>
                <w:szCs w:val="20"/>
              </w:rPr>
              <w:t xml:space="preserve">50 </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5811B3" w:rsidP="00683EC8">
            <w:pPr>
              <w:pStyle w:val="2"/>
              <w:ind w:left="0"/>
              <w:jc w:val="center"/>
              <w:rPr>
                <w:sz w:val="20"/>
                <w:szCs w:val="20"/>
              </w:rPr>
            </w:pPr>
            <w:r w:rsidRPr="00827DA0">
              <w:rPr>
                <w:sz w:val="20"/>
                <w:szCs w:val="20"/>
              </w:rPr>
              <w:t>5</w:t>
            </w:r>
          </w:p>
        </w:tc>
        <w:tc>
          <w:tcPr>
            <w:tcW w:w="1607" w:type="pct"/>
            <w:hideMark/>
          </w:tcPr>
          <w:p w:rsidR="00A11928" w:rsidRPr="00827DA0" w:rsidRDefault="0094544C" w:rsidP="009D61EB">
            <w:pPr>
              <w:pStyle w:val="2"/>
              <w:ind w:left="0"/>
              <w:jc w:val="left"/>
              <w:rPr>
                <w:sz w:val="20"/>
                <w:szCs w:val="20"/>
              </w:rPr>
            </w:pPr>
            <w:hyperlink r:id="rId13" w:anchor="%D0%94" w:history="1">
              <w:r w:rsidR="00A11928" w:rsidRPr="00827DA0">
                <w:rPr>
                  <w:rStyle w:val="a4"/>
                  <w:color w:val="auto"/>
                  <w:sz w:val="20"/>
                  <w:szCs w:val="20"/>
                  <w:u w:val="none"/>
                </w:rPr>
                <w:t>Диоксид серы</w:t>
              </w:r>
            </w:hyperlink>
            <w:r w:rsidR="00A11928" w:rsidRPr="00827DA0">
              <w:rPr>
                <w:sz w:val="20"/>
                <w:szCs w:val="20"/>
              </w:rPr>
              <w:t xml:space="preserve"> (</w:t>
            </w:r>
            <w:r w:rsidR="00A11928" w:rsidRPr="00827DA0">
              <w:rPr>
                <w:sz w:val="20"/>
                <w:szCs w:val="20"/>
                <w:lang w:val="en-US"/>
              </w:rPr>
              <w:t>SO</w:t>
            </w:r>
            <w:r w:rsidR="00A11928" w:rsidRPr="00827DA0">
              <w:rPr>
                <w:sz w:val="20"/>
                <w:szCs w:val="20"/>
                <w:vertAlign w:val="subscript"/>
                <w:lang w:val="en-US"/>
              </w:rPr>
              <w:t>2</w:t>
            </w:r>
            <w:r w:rsidR="00A11928" w:rsidRPr="00827DA0">
              <w:rPr>
                <w:sz w:val="20"/>
                <w:szCs w:val="20"/>
              </w:rPr>
              <w:t>)</w:t>
            </w:r>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0,5</w:t>
            </w:r>
          </w:p>
        </w:tc>
        <w:tc>
          <w:tcPr>
            <w:tcW w:w="856" w:type="pct"/>
            <w:hideMark/>
          </w:tcPr>
          <w:p w:rsidR="00A11928" w:rsidRPr="00827DA0" w:rsidRDefault="00A11928" w:rsidP="00683EC8">
            <w:pPr>
              <w:pStyle w:val="2"/>
              <w:ind w:left="0"/>
              <w:jc w:val="center"/>
              <w:rPr>
                <w:sz w:val="20"/>
                <w:szCs w:val="20"/>
              </w:rPr>
            </w:pPr>
            <w:r w:rsidRPr="00827DA0">
              <w:rPr>
                <w:sz w:val="20"/>
                <w:szCs w:val="20"/>
              </w:rPr>
              <w:t>0,05</w:t>
            </w:r>
          </w:p>
        </w:tc>
      </w:tr>
      <w:tr w:rsidR="00251E6D" w:rsidRPr="00827DA0" w:rsidTr="00251E6D">
        <w:tc>
          <w:tcPr>
            <w:tcW w:w="443" w:type="pct"/>
            <w:hideMark/>
          </w:tcPr>
          <w:p w:rsidR="00A11928" w:rsidRPr="00827DA0" w:rsidRDefault="005811B3" w:rsidP="00683EC8">
            <w:pPr>
              <w:pStyle w:val="2"/>
              <w:ind w:left="0"/>
              <w:jc w:val="center"/>
              <w:rPr>
                <w:sz w:val="20"/>
                <w:szCs w:val="20"/>
              </w:rPr>
            </w:pPr>
            <w:r w:rsidRPr="00827DA0">
              <w:rPr>
                <w:sz w:val="20"/>
                <w:szCs w:val="20"/>
              </w:rPr>
              <w:t>6</w:t>
            </w:r>
          </w:p>
        </w:tc>
        <w:tc>
          <w:tcPr>
            <w:tcW w:w="1607" w:type="pct"/>
            <w:hideMark/>
          </w:tcPr>
          <w:p w:rsidR="00A11928" w:rsidRPr="00827DA0" w:rsidRDefault="0094544C" w:rsidP="009D61EB">
            <w:pPr>
              <w:pStyle w:val="2"/>
              <w:ind w:left="0"/>
              <w:jc w:val="left"/>
              <w:rPr>
                <w:sz w:val="20"/>
                <w:szCs w:val="20"/>
              </w:rPr>
            </w:pPr>
            <w:hyperlink r:id="rId14" w:anchor="%D0%90" w:history="1">
              <w:r w:rsidR="00A11928" w:rsidRPr="00827DA0">
                <w:rPr>
                  <w:rStyle w:val="a4"/>
                  <w:color w:val="auto"/>
                  <w:sz w:val="20"/>
                  <w:szCs w:val="20"/>
                  <w:u w:val="none"/>
                </w:rPr>
                <w:t>Аммиак</w:t>
              </w:r>
            </w:hyperlink>
            <w:r w:rsidR="00A11928" w:rsidRPr="00827DA0">
              <w:rPr>
                <w:sz w:val="20"/>
                <w:szCs w:val="20"/>
              </w:rPr>
              <w:t xml:space="preserve"> </w:t>
            </w:r>
            <w:r w:rsidR="00A11928" w:rsidRPr="00827DA0">
              <w:rPr>
                <w:sz w:val="20"/>
                <w:szCs w:val="20"/>
                <w:lang w:val="en-US"/>
              </w:rPr>
              <w:t>(NH</w:t>
            </w:r>
            <w:r w:rsidR="00A11928" w:rsidRPr="00827DA0">
              <w:rPr>
                <w:sz w:val="20"/>
                <w:szCs w:val="20"/>
                <w:vertAlign w:val="subscript"/>
                <w:lang w:val="en-US"/>
              </w:rPr>
              <w:t>3</w:t>
            </w:r>
            <w:r w:rsidR="00A11928" w:rsidRPr="00827DA0">
              <w:rPr>
                <w:sz w:val="20"/>
                <w:szCs w:val="20"/>
              </w:rPr>
              <w:t>)</w:t>
            </w:r>
          </w:p>
        </w:tc>
        <w:tc>
          <w:tcPr>
            <w:tcW w:w="1224" w:type="pct"/>
            <w:hideMark/>
          </w:tcPr>
          <w:p w:rsidR="00A11928" w:rsidRPr="00827DA0" w:rsidRDefault="00A11928" w:rsidP="00683EC8">
            <w:pPr>
              <w:pStyle w:val="2"/>
              <w:ind w:left="0"/>
              <w:jc w:val="center"/>
              <w:rPr>
                <w:sz w:val="20"/>
                <w:szCs w:val="20"/>
              </w:rPr>
            </w:pPr>
            <w:r w:rsidRPr="00827DA0">
              <w:rPr>
                <w:sz w:val="20"/>
                <w:szCs w:val="20"/>
              </w:rPr>
              <w:t>4</w:t>
            </w:r>
          </w:p>
        </w:tc>
        <w:tc>
          <w:tcPr>
            <w:tcW w:w="870" w:type="pct"/>
            <w:hideMark/>
          </w:tcPr>
          <w:p w:rsidR="00A11928" w:rsidRPr="00827DA0" w:rsidRDefault="00A11928" w:rsidP="00683EC8">
            <w:pPr>
              <w:pStyle w:val="2"/>
              <w:ind w:left="0"/>
              <w:jc w:val="center"/>
              <w:rPr>
                <w:sz w:val="20"/>
                <w:szCs w:val="20"/>
              </w:rPr>
            </w:pPr>
            <w:r w:rsidRPr="00827DA0">
              <w:rPr>
                <w:sz w:val="20"/>
                <w:szCs w:val="20"/>
              </w:rPr>
              <w:t>0,2</w:t>
            </w:r>
          </w:p>
        </w:tc>
        <w:tc>
          <w:tcPr>
            <w:tcW w:w="856" w:type="pct"/>
            <w:hideMark/>
          </w:tcPr>
          <w:p w:rsidR="00A11928" w:rsidRPr="00827DA0" w:rsidRDefault="00A11928" w:rsidP="00683EC8">
            <w:pPr>
              <w:pStyle w:val="2"/>
              <w:ind w:left="0"/>
              <w:jc w:val="center"/>
              <w:rPr>
                <w:sz w:val="20"/>
                <w:szCs w:val="20"/>
              </w:rPr>
            </w:pPr>
            <w:r w:rsidRPr="00827DA0">
              <w:rPr>
                <w:sz w:val="20"/>
                <w:szCs w:val="20"/>
              </w:rPr>
              <w:t>0,04</w:t>
            </w:r>
          </w:p>
        </w:tc>
      </w:tr>
      <w:tr w:rsidR="00251E6D" w:rsidRPr="00827DA0" w:rsidTr="00251E6D">
        <w:tc>
          <w:tcPr>
            <w:tcW w:w="443" w:type="pct"/>
            <w:hideMark/>
          </w:tcPr>
          <w:p w:rsidR="00A11928" w:rsidRPr="00827DA0" w:rsidRDefault="005811B3" w:rsidP="00683EC8">
            <w:pPr>
              <w:pStyle w:val="2"/>
              <w:ind w:left="0"/>
              <w:jc w:val="center"/>
              <w:rPr>
                <w:sz w:val="20"/>
                <w:szCs w:val="20"/>
              </w:rPr>
            </w:pPr>
            <w:r w:rsidRPr="00827DA0">
              <w:rPr>
                <w:sz w:val="20"/>
                <w:szCs w:val="20"/>
              </w:rPr>
              <w:t>7</w:t>
            </w:r>
          </w:p>
        </w:tc>
        <w:tc>
          <w:tcPr>
            <w:tcW w:w="1607" w:type="pct"/>
            <w:hideMark/>
          </w:tcPr>
          <w:p w:rsidR="00A11928" w:rsidRPr="00827DA0" w:rsidRDefault="0094544C" w:rsidP="009D61EB">
            <w:pPr>
              <w:pStyle w:val="2"/>
              <w:ind w:left="0"/>
              <w:jc w:val="left"/>
              <w:rPr>
                <w:sz w:val="20"/>
                <w:szCs w:val="20"/>
              </w:rPr>
            </w:pPr>
            <w:hyperlink r:id="rId15" w:anchor="%D0%A1" w:history="1">
              <w:r w:rsidR="00A11928" w:rsidRPr="00827DA0">
                <w:rPr>
                  <w:rStyle w:val="a4"/>
                  <w:color w:val="auto"/>
                  <w:sz w:val="20"/>
                  <w:szCs w:val="20"/>
                  <w:u w:val="none"/>
                </w:rPr>
                <w:t>Сероводород</w:t>
              </w:r>
            </w:hyperlink>
            <w:r w:rsidR="00A11928" w:rsidRPr="00827DA0">
              <w:rPr>
                <w:sz w:val="20"/>
                <w:szCs w:val="20"/>
                <w:lang w:val="en-US"/>
              </w:rPr>
              <w:t xml:space="preserve"> (H</w:t>
            </w:r>
            <w:r w:rsidR="00A11928" w:rsidRPr="00827DA0">
              <w:rPr>
                <w:sz w:val="20"/>
                <w:szCs w:val="20"/>
                <w:vertAlign w:val="subscript"/>
                <w:lang w:val="en-US"/>
              </w:rPr>
              <w:t>2</w:t>
            </w:r>
            <w:r w:rsidR="00A11928" w:rsidRPr="00827DA0">
              <w:rPr>
                <w:sz w:val="20"/>
                <w:szCs w:val="20"/>
                <w:lang w:val="en-US"/>
              </w:rPr>
              <w:t>S)</w:t>
            </w:r>
          </w:p>
        </w:tc>
        <w:tc>
          <w:tcPr>
            <w:tcW w:w="1224" w:type="pct"/>
            <w:hideMark/>
          </w:tcPr>
          <w:p w:rsidR="00A11928" w:rsidRPr="00827DA0" w:rsidRDefault="00A11928" w:rsidP="00683EC8">
            <w:pPr>
              <w:pStyle w:val="2"/>
              <w:ind w:left="0"/>
              <w:jc w:val="center"/>
              <w:rPr>
                <w:sz w:val="20"/>
                <w:szCs w:val="20"/>
              </w:rPr>
            </w:pPr>
            <w:r w:rsidRPr="00827DA0">
              <w:rPr>
                <w:sz w:val="20"/>
                <w:szCs w:val="20"/>
              </w:rPr>
              <w:t>2</w:t>
            </w:r>
          </w:p>
        </w:tc>
        <w:tc>
          <w:tcPr>
            <w:tcW w:w="870" w:type="pct"/>
            <w:hideMark/>
          </w:tcPr>
          <w:p w:rsidR="00A11928" w:rsidRPr="00827DA0" w:rsidRDefault="00A11928" w:rsidP="00683EC8">
            <w:pPr>
              <w:pStyle w:val="2"/>
              <w:ind w:left="0"/>
              <w:jc w:val="center"/>
              <w:rPr>
                <w:sz w:val="20"/>
                <w:szCs w:val="20"/>
              </w:rPr>
            </w:pPr>
            <w:r w:rsidRPr="00827DA0">
              <w:rPr>
                <w:sz w:val="20"/>
                <w:szCs w:val="20"/>
              </w:rPr>
              <w:t>0,008</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5811B3" w:rsidP="00683EC8">
            <w:pPr>
              <w:pStyle w:val="2"/>
              <w:ind w:left="0"/>
              <w:jc w:val="center"/>
              <w:rPr>
                <w:sz w:val="20"/>
                <w:szCs w:val="20"/>
              </w:rPr>
            </w:pPr>
            <w:r w:rsidRPr="00827DA0">
              <w:rPr>
                <w:sz w:val="20"/>
                <w:szCs w:val="20"/>
              </w:rPr>
              <w:t>8</w:t>
            </w:r>
          </w:p>
        </w:tc>
        <w:tc>
          <w:tcPr>
            <w:tcW w:w="1607" w:type="pct"/>
            <w:hideMark/>
          </w:tcPr>
          <w:p w:rsidR="00A11928" w:rsidRPr="00827DA0" w:rsidRDefault="0094544C" w:rsidP="009D61EB">
            <w:pPr>
              <w:pStyle w:val="2"/>
              <w:ind w:left="0"/>
              <w:jc w:val="left"/>
              <w:rPr>
                <w:sz w:val="20"/>
                <w:szCs w:val="20"/>
              </w:rPr>
            </w:pPr>
            <w:hyperlink r:id="rId16" w:anchor="%D0%9E" w:history="1">
              <w:r w:rsidR="00A11928" w:rsidRPr="00827DA0">
                <w:rPr>
                  <w:rStyle w:val="a4"/>
                  <w:color w:val="auto"/>
                  <w:sz w:val="20"/>
                  <w:szCs w:val="20"/>
                  <w:u w:val="none"/>
                </w:rPr>
                <w:t>Озон</w:t>
              </w:r>
            </w:hyperlink>
            <w:r w:rsidR="00A11928" w:rsidRPr="00827DA0">
              <w:rPr>
                <w:sz w:val="20"/>
                <w:szCs w:val="20"/>
              </w:rPr>
              <w:t xml:space="preserve"> (О</w:t>
            </w:r>
            <w:r w:rsidR="00A11928" w:rsidRPr="00827DA0">
              <w:rPr>
                <w:sz w:val="20"/>
                <w:szCs w:val="20"/>
                <w:vertAlign w:val="subscript"/>
              </w:rPr>
              <w:t>3</w:t>
            </w:r>
            <w:r w:rsidR="00A11928" w:rsidRPr="00827DA0">
              <w:rPr>
                <w:sz w:val="20"/>
                <w:szCs w:val="20"/>
              </w:rPr>
              <w:t>)</w:t>
            </w:r>
          </w:p>
        </w:tc>
        <w:tc>
          <w:tcPr>
            <w:tcW w:w="1224" w:type="pct"/>
            <w:hideMark/>
          </w:tcPr>
          <w:p w:rsidR="00A11928" w:rsidRPr="00827DA0" w:rsidRDefault="00A11928" w:rsidP="00683EC8">
            <w:pPr>
              <w:pStyle w:val="2"/>
              <w:ind w:left="0"/>
              <w:jc w:val="center"/>
              <w:rPr>
                <w:sz w:val="20"/>
                <w:szCs w:val="20"/>
              </w:rPr>
            </w:pPr>
            <w:r w:rsidRPr="00827DA0">
              <w:rPr>
                <w:sz w:val="20"/>
                <w:szCs w:val="20"/>
              </w:rPr>
              <w:t>1</w:t>
            </w:r>
          </w:p>
        </w:tc>
        <w:tc>
          <w:tcPr>
            <w:tcW w:w="870" w:type="pct"/>
            <w:hideMark/>
          </w:tcPr>
          <w:p w:rsidR="00A11928" w:rsidRPr="00827DA0" w:rsidRDefault="00A11928" w:rsidP="00683EC8">
            <w:pPr>
              <w:pStyle w:val="2"/>
              <w:ind w:left="0"/>
              <w:jc w:val="center"/>
              <w:rPr>
                <w:sz w:val="20"/>
                <w:szCs w:val="20"/>
              </w:rPr>
            </w:pPr>
            <w:r w:rsidRPr="00827DA0">
              <w:rPr>
                <w:sz w:val="20"/>
                <w:szCs w:val="20"/>
              </w:rPr>
              <w:t>0,16</w:t>
            </w:r>
          </w:p>
        </w:tc>
        <w:tc>
          <w:tcPr>
            <w:tcW w:w="856" w:type="pct"/>
            <w:hideMark/>
          </w:tcPr>
          <w:p w:rsidR="00A11928" w:rsidRPr="00827DA0" w:rsidRDefault="00A11928" w:rsidP="00683EC8">
            <w:pPr>
              <w:pStyle w:val="2"/>
              <w:ind w:left="0"/>
              <w:jc w:val="center"/>
              <w:rPr>
                <w:sz w:val="20"/>
                <w:szCs w:val="20"/>
              </w:rPr>
            </w:pPr>
            <w:r w:rsidRPr="00827DA0">
              <w:rPr>
                <w:sz w:val="20"/>
                <w:szCs w:val="20"/>
              </w:rPr>
              <w:t>0,03</w:t>
            </w:r>
          </w:p>
        </w:tc>
      </w:tr>
      <w:tr w:rsidR="00251E6D" w:rsidRPr="00827DA0" w:rsidTr="00251E6D">
        <w:trPr>
          <w:trHeight w:val="208"/>
        </w:trPr>
        <w:tc>
          <w:tcPr>
            <w:tcW w:w="443" w:type="pct"/>
            <w:hideMark/>
          </w:tcPr>
          <w:p w:rsidR="00A11928" w:rsidRPr="00827DA0" w:rsidRDefault="005811B3" w:rsidP="00683EC8">
            <w:pPr>
              <w:pStyle w:val="2"/>
              <w:ind w:left="0"/>
              <w:jc w:val="center"/>
              <w:rPr>
                <w:sz w:val="20"/>
                <w:szCs w:val="20"/>
              </w:rPr>
            </w:pPr>
            <w:r w:rsidRPr="00827DA0">
              <w:rPr>
                <w:sz w:val="20"/>
                <w:szCs w:val="20"/>
              </w:rPr>
              <w:t>9</w:t>
            </w:r>
          </w:p>
        </w:tc>
        <w:tc>
          <w:tcPr>
            <w:tcW w:w="1607" w:type="pct"/>
            <w:hideMark/>
          </w:tcPr>
          <w:p w:rsidR="00A11928" w:rsidRPr="00827DA0" w:rsidRDefault="0094544C" w:rsidP="009D61EB">
            <w:pPr>
              <w:pStyle w:val="2"/>
              <w:ind w:left="0"/>
              <w:jc w:val="left"/>
              <w:rPr>
                <w:sz w:val="20"/>
                <w:szCs w:val="20"/>
              </w:rPr>
            </w:pPr>
            <w:hyperlink r:id="rId17" w:anchor="%D0%A4" w:history="1">
              <w:r w:rsidR="00A11928" w:rsidRPr="00827DA0">
                <w:rPr>
                  <w:rStyle w:val="a4"/>
                  <w:color w:val="auto"/>
                  <w:sz w:val="20"/>
                  <w:szCs w:val="20"/>
                  <w:u w:val="none"/>
                </w:rPr>
                <w:t>Формальдегид</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2</w:t>
            </w:r>
          </w:p>
        </w:tc>
        <w:tc>
          <w:tcPr>
            <w:tcW w:w="870" w:type="pct"/>
            <w:hideMark/>
          </w:tcPr>
          <w:p w:rsidR="00A11928" w:rsidRPr="00827DA0" w:rsidRDefault="00A11928" w:rsidP="00683EC8">
            <w:pPr>
              <w:pStyle w:val="2"/>
              <w:ind w:left="0"/>
              <w:jc w:val="center"/>
              <w:rPr>
                <w:sz w:val="20"/>
                <w:szCs w:val="20"/>
              </w:rPr>
            </w:pPr>
            <w:r w:rsidRPr="00827DA0">
              <w:rPr>
                <w:sz w:val="20"/>
                <w:szCs w:val="20"/>
              </w:rPr>
              <w:t>0,05</w:t>
            </w:r>
          </w:p>
        </w:tc>
        <w:tc>
          <w:tcPr>
            <w:tcW w:w="856" w:type="pct"/>
            <w:hideMark/>
          </w:tcPr>
          <w:p w:rsidR="00A11928" w:rsidRPr="00827DA0" w:rsidRDefault="00A11928" w:rsidP="00683EC8">
            <w:pPr>
              <w:pStyle w:val="2"/>
              <w:ind w:left="0"/>
              <w:jc w:val="center"/>
              <w:rPr>
                <w:sz w:val="20"/>
                <w:szCs w:val="20"/>
              </w:rPr>
            </w:pPr>
            <w:r w:rsidRPr="00827DA0">
              <w:rPr>
                <w:sz w:val="20"/>
                <w:szCs w:val="20"/>
              </w:rPr>
              <w:t>0,01</w:t>
            </w:r>
          </w:p>
        </w:tc>
      </w:tr>
      <w:tr w:rsidR="00251E6D" w:rsidRPr="00827DA0" w:rsidTr="00251E6D">
        <w:tc>
          <w:tcPr>
            <w:tcW w:w="443" w:type="pct"/>
            <w:hideMark/>
          </w:tcPr>
          <w:p w:rsidR="00A11928" w:rsidRPr="00827DA0" w:rsidRDefault="009D61EB" w:rsidP="00683EC8">
            <w:pPr>
              <w:pStyle w:val="2"/>
              <w:ind w:left="0"/>
              <w:jc w:val="center"/>
              <w:rPr>
                <w:sz w:val="20"/>
                <w:szCs w:val="20"/>
              </w:rPr>
            </w:pPr>
            <w:r w:rsidRPr="00827DA0">
              <w:rPr>
                <w:sz w:val="20"/>
                <w:szCs w:val="20"/>
              </w:rPr>
              <w:t>10</w:t>
            </w:r>
          </w:p>
        </w:tc>
        <w:tc>
          <w:tcPr>
            <w:tcW w:w="1607" w:type="pct"/>
            <w:hideMark/>
          </w:tcPr>
          <w:p w:rsidR="00A11928" w:rsidRPr="00827DA0" w:rsidRDefault="0094544C" w:rsidP="009D61EB">
            <w:pPr>
              <w:pStyle w:val="2"/>
              <w:ind w:left="0"/>
              <w:jc w:val="left"/>
              <w:rPr>
                <w:sz w:val="20"/>
                <w:szCs w:val="20"/>
              </w:rPr>
            </w:pPr>
            <w:hyperlink r:id="rId18" w:anchor="%D0%A4" w:history="1">
              <w:r w:rsidR="00A11928" w:rsidRPr="00827DA0">
                <w:rPr>
                  <w:rStyle w:val="a4"/>
                  <w:color w:val="auto"/>
                  <w:sz w:val="20"/>
                  <w:szCs w:val="20"/>
                  <w:u w:val="none"/>
                </w:rPr>
                <w:t>Фенол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2</w:t>
            </w:r>
          </w:p>
        </w:tc>
        <w:tc>
          <w:tcPr>
            <w:tcW w:w="870" w:type="pct"/>
            <w:hideMark/>
          </w:tcPr>
          <w:p w:rsidR="00A11928" w:rsidRPr="00827DA0" w:rsidRDefault="00A11928" w:rsidP="00683EC8">
            <w:pPr>
              <w:pStyle w:val="2"/>
              <w:ind w:left="0"/>
              <w:jc w:val="center"/>
              <w:rPr>
                <w:sz w:val="20"/>
                <w:szCs w:val="20"/>
              </w:rPr>
            </w:pPr>
            <w:r w:rsidRPr="00827DA0">
              <w:rPr>
                <w:sz w:val="20"/>
                <w:szCs w:val="20"/>
              </w:rPr>
              <w:t>0,01</w:t>
            </w:r>
          </w:p>
        </w:tc>
        <w:tc>
          <w:tcPr>
            <w:tcW w:w="856" w:type="pct"/>
            <w:hideMark/>
          </w:tcPr>
          <w:p w:rsidR="00A11928" w:rsidRPr="00827DA0" w:rsidRDefault="00A11928" w:rsidP="00683EC8">
            <w:pPr>
              <w:pStyle w:val="2"/>
              <w:ind w:left="0"/>
              <w:jc w:val="center"/>
              <w:rPr>
                <w:sz w:val="20"/>
                <w:szCs w:val="20"/>
              </w:rPr>
            </w:pPr>
            <w:r w:rsidRPr="00827DA0">
              <w:rPr>
                <w:sz w:val="20"/>
                <w:szCs w:val="20"/>
              </w:rPr>
              <w:t>0,006</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1</w:t>
            </w:r>
          </w:p>
        </w:tc>
        <w:tc>
          <w:tcPr>
            <w:tcW w:w="1607" w:type="pct"/>
            <w:hideMark/>
          </w:tcPr>
          <w:p w:rsidR="00A11928" w:rsidRPr="00827DA0" w:rsidRDefault="0094544C" w:rsidP="009D61EB">
            <w:pPr>
              <w:pStyle w:val="2"/>
              <w:ind w:left="0"/>
              <w:jc w:val="left"/>
              <w:rPr>
                <w:sz w:val="20"/>
                <w:szCs w:val="20"/>
              </w:rPr>
            </w:pPr>
            <w:hyperlink r:id="rId19" w:anchor="%D0%91" w:history="1">
              <w:r w:rsidR="00A11928" w:rsidRPr="00827DA0">
                <w:rPr>
                  <w:rStyle w:val="a4"/>
                  <w:color w:val="auto"/>
                  <w:sz w:val="20"/>
                  <w:szCs w:val="20"/>
                  <w:u w:val="none"/>
                </w:rPr>
                <w:t>Бензол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2</w:t>
            </w:r>
          </w:p>
        </w:tc>
        <w:tc>
          <w:tcPr>
            <w:tcW w:w="870" w:type="pct"/>
            <w:hideMark/>
          </w:tcPr>
          <w:p w:rsidR="00A11928" w:rsidRPr="00827DA0" w:rsidRDefault="00A11928" w:rsidP="00683EC8">
            <w:pPr>
              <w:pStyle w:val="2"/>
              <w:ind w:left="0"/>
              <w:jc w:val="center"/>
              <w:rPr>
                <w:sz w:val="20"/>
                <w:szCs w:val="20"/>
              </w:rPr>
            </w:pPr>
            <w:r w:rsidRPr="00827DA0">
              <w:rPr>
                <w:sz w:val="20"/>
                <w:szCs w:val="20"/>
              </w:rPr>
              <w:t>0,3</w:t>
            </w:r>
          </w:p>
        </w:tc>
        <w:tc>
          <w:tcPr>
            <w:tcW w:w="856" w:type="pct"/>
            <w:hideMark/>
          </w:tcPr>
          <w:p w:rsidR="00A11928" w:rsidRPr="00827DA0" w:rsidRDefault="00A11928" w:rsidP="00683EC8">
            <w:pPr>
              <w:pStyle w:val="2"/>
              <w:ind w:left="0"/>
              <w:jc w:val="center"/>
              <w:rPr>
                <w:sz w:val="20"/>
                <w:szCs w:val="20"/>
              </w:rPr>
            </w:pPr>
            <w:r w:rsidRPr="00827DA0">
              <w:rPr>
                <w:sz w:val="20"/>
                <w:szCs w:val="20"/>
              </w:rPr>
              <w:t>0,1</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2</w:t>
            </w:r>
          </w:p>
        </w:tc>
        <w:tc>
          <w:tcPr>
            <w:tcW w:w="1607" w:type="pct"/>
            <w:hideMark/>
          </w:tcPr>
          <w:p w:rsidR="00A11928" w:rsidRPr="00827DA0" w:rsidRDefault="0094544C" w:rsidP="009D61EB">
            <w:pPr>
              <w:pStyle w:val="2"/>
              <w:ind w:left="0"/>
              <w:jc w:val="left"/>
              <w:rPr>
                <w:sz w:val="20"/>
                <w:szCs w:val="20"/>
              </w:rPr>
            </w:pPr>
            <w:hyperlink r:id="rId20" w:anchor="%D0%A2" w:history="1">
              <w:r w:rsidR="00A11928" w:rsidRPr="00827DA0">
                <w:rPr>
                  <w:rStyle w:val="a4"/>
                  <w:color w:val="auto"/>
                  <w:sz w:val="20"/>
                  <w:szCs w:val="20"/>
                  <w:u w:val="none"/>
                </w:rPr>
                <w:t>Толуол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0,6</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3</w:t>
            </w:r>
          </w:p>
        </w:tc>
        <w:tc>
          <w:tcPr>
            <w:tcW w:w="1607" w:type="pct"/>
            <w:hideMark/>
          </w:tcPr>
          <w:p w:rsidR="00A11928" w:rsidRPr="00827DA0" w:rsidRDefault="0094544C" w:rsidP="009D61EB">
            <w:pPr>
              <w:pStyle w:val="2"/>
              <w:ind w:left="0"/>
              <w:jc w:val="left"/>
              <w:rPr>
                <w:sz w:val="20"/>
                <w:szCs w:val="20"/>
              </w:rPr>
            </w:pPr>
            <w:hyperlink r:id="rId21" w:anchor="%D0%9F" w:history="1">
              <w:r w:rsidR="00A11928" w:rsidRPr="00827DA0">
                <w:rPr>
                  <w:rStyle w:val="a4"/>
                  <w:color w:val="auto"/>
                  <w:sz w:val="20"/>
                  <w:szCs w:val="20"/>
                  <w:u w:val="none"/>
                </w:rPr>
                <w:t>Параксилол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0,3</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4</w:t>
            </w:r>
          </w:p>
        </w:tc>
        <w:tc>
          <w:tcPr>
            <w:tcW w:w="1607" w:type="pct"/>
            <w:hideMark/>
          </w:tcPr>
          <w:p w:rsidR="00A11928" w:rsidRPr="00827DA0" w:rsidRDefault="0094544C" w:rsidP="009D61EB">
            <w:pPr>
              <w:pStyle w:val="2"/>
              <w:ind w:left="0"/>
              <w:jc w:val="left"/>
              <w:rPr>
                <w:sz w:val="20"/>
                <w:szCs w:val="20"/>
              </w:rPr>
            </w:pPr>
            <w:hyperlink r:id="rId22" w:anchor="%D0%A1" w:history="1">
              <w:r w:rsidR="00A11928" w:rsidRPr="00827DA0">
                <w:rPr>
                  <w:rStyle w:val="a4"/>
                  <w:color w:val="auto"/>
                  <w:sz w:val="20"/>
                  <w:szCs w:val="20"/>
                  <w:u w:val="none"/>
                </w:rPr>
                <w:t>Стирол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2</w:t>
            </w:r>
          </w:p>
        </w:tc>
        <w:tc>
          <w:tcPr>
            <w:tcW w:w="870" w:type="pct"/>
            <w:hideMark/>
          </w:tcPr>
          <w:p w:rsidR="00A11928" w:rsidRPr="00827DA0" w:rsidRDefault="00A11928" w:rsidP="00683EC8">
            <w:pPr>
              <w:pStyle w:val="2"/>
              <w:ind w:left="0"/>
              <w:jc w:val="center"/>
              <w:rPr>
                <w:sz w:val="20"/>
                <w:szCs w:val="20"/>
              </w:rPr>
            </w:pPr>
            <w:r w:rsidRPr="00827DA0">
              <w:rPr>
                <w:sz w:val="20"/>
                <w:szCs w:val="20"/>
              </w:rPr>
              <w:t>0,04</w:t>
            </w:r>
          </w:p>
        </w:tc>
        <w:tc>
          <w:tcPr>
            <w:tcW w:w="856" w:type="pct"/>
            <w:hideMark/>
          </w:tcPr>
          <w:p w:rsidR="00A11928" w:rsidRPr="00827DA0" w:rsidRDefault="00A11928" w:rsidP="00683EC8">
            <w:pPr>
              <w:pStyle w:val="2"/>
              <w:ind w:left="0"/>
              <w:jc w:val="center"/>
              <w:rPr>
                <w:sz w:val="20"/>
                <w:szCs w:val="20"/>
              </w:rPr>
            </w:pPr>
            <w:r w:rsidRPr="00827DA0">
              <w:rPr>
                <w:sz w:val="20"/>
                <w:szCs w:val="20"/>
              </w:rPr>
              <w:t>0,002</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5</w:t>
            </w:r>
          </w:p>
        </w:tc>
        <w:tc>
          <w:tcPr>
            <w:tcW w:w="1607" w:type="pct"/>
            <w:hideMark/>
          </w:tcPr>
          <w:p w:rsidR="00A11928" w:rsidRPr="00827DA0" w:rsidRDefault="0094544C" w:rsidP="009D61EB">
            <w:pPr>
              <w:pStyle w:val="2"/>
              <w:ind w:left="0"/>
              <w:jc w:val="left"/>
              <w:rPr>
                <w:sz w:val="20"/>
                <w:szCs w:val="20"/>
              </w:rPr>
            </w:pPr>
            <w:hyperlink r:id="rId23" w:anchor="%D0%AD" w:history="1">
              <w:r w:rsidR="00A11928" w:rsidRPr="00827DA0">
                <w:rPr>
                  <w:rStyle w:val="a4"/>
                  <w:color w:val="auto"/>
                  <w:sz w:val="20"/>
                  <w:szCs w:val="20"/>
                  <w:u w:val="none"/>
                </w:rPr>
                <w:t>Этилбензол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0,02</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6</w:t>
            </w:r>
          </w:p>
        </w:tc>
        <w:tc>
          <w:tcPr>
            <w:tcW w:w="1607" w:type="pct"/>
            <w:hideMark/>
          </w:tcPr>
          <w:p w:rsidR="00A11928" w:rsidRPr="00827DA0" w:rsidRDefault="0094544C" w:rsidP="009D61EB">
            <w:pPr>
              <w:pStyle w:val="2"/>
              <w:ind w:left="0"/>
              <w:jc w:val="left"/>
              <w:rPr>
                <w:sz w:val="20"/>
                <w:szCs w:val="20"/>
              </w:rPr>
            </w:pPr>
            <w:hyperlink r:id="rId24" w:anchor="%D0%9D" w:history="1">
              <w:r w:rsidR="00A11928" w:rsidRPr="00827DA0">
                <w:rPr>
                  <w:rStyle w:val="a4"/>
                  <w:color w:val="auto"/>
                  <w:sz w:val="20"/>
                  <w:szCs w:val="20"/>
                  <w:u w:val="none"/>
                </w:rPr>
                <w:t>Нафталин</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4</w:t>
            </w:r>
          </w:p>
        </w:tc>
        <w:tc>
          <w:tcPr>
            <w:tcW w:w="870" w:type="pct"/>
            <w:hideMark/>
          </w:tcPr>
          <w:p w:rsidR="00A11928" w:rsidRPr="00827DA0" w:rsidRDefault="00A11928" w:rsidP="00683EC8">
            <w:pPr>
              <w:pStyle w:val="2"/>
              <w:ind w:left="0"/>
              <w:jc w:val="center"/>
              <w:rPr>
                <w:sz w:val="20"/>
                <w:szCs w:val="20"/>
              </w:rPr>
            </w:pPr>
            <w:r w:rsidRPr="00827DA0">
              <w:rPr>
                <w:sz w:val="20"/>
                <w:szCs w:val="20"/>
              </w:rPr>
              <w:t>0,007</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7</w:t>
            </w:r>
          </w:p>
        </w:tc>
        <w:tc>
          <w:tcPr>
            <w:tcW w:w="1607" w:type="pct"/>
            <w:hideMark/>
          </w:tcPr>
          <w:p w:rsidR="00A11928" w:rsidRPr="00827DA0" w:rsidRDefault="00A11928" w:rsidP="009D61EB">
            <w:pPr>
              <w:pStyle w:val="2"/>
              <w:ind w:left="0"/>
              <w:jc w:val="left"/>
              <w:rPr>
                <w:sz w:val="20"/>
                <w:szCs w:val="20"/>
              </w:rPr>
            </w:pPr>
            <w:r w:rsidRPr="00827DA0">
              <w:rPr>
                <w:sz w:val="20"/>
                <w:szCs w:val="20"/>
              </w:rPr>
              <w:t>Взвешенные частицы </w:t>
            </w:r>
            <w:hyperlink r:id="rId25" w:anchor="P" w:history="1">
              <w:r w:rsidRPr="00827DA0">
                <w:rPr>
                  <w:rStyle w:val="a4"/>
                  <w:color w:val="auto"/>
                  <w:sz w:val="20"/>
                  <w:szCs w:val="20"/>
                  <w:u w:val="none"/>
                </w:rPr>
                <w:t>PM</w:t>
              </w:r>
              <w:r w:rsidRPr="00827DA0">
                <w:rPr>
                  <w:rStyle w:val="a4"/>
                  <w:color w:val="auto"/>
                  <w:sz w:val="20"/>
                  <w:szCs w:val="20"/>
                  <w:u w:val="none"/>
                  <w:vertAlign w:val="subscript"/>
                </w:rPr>
                <w:t>10</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w:t>
            </w:r>
          </w:p>
        </w:tc>
        <w:tc>
          <w:tcPr>
            <w:tcW w:w="870" w:type="pct"/>
            <w:hideMark/>
          </w:tcPr>
          <w:p w:rsidR="00A11928" w:rsidRPr="00827DA0" w:rsidRDefault="00A11928" w:rsidP="00683EC8">
            <w:pPr>
              <w:pStyle w:val="2"/>
              <w:ind w:left="0"/>
              <w:jc w:val="center"/>
              <w:rPr>
                <w:sz w:val="20"/>
                <w:szCs w:val="20"/>
              </w:rPr>
            </w:pPr>
            <w:r w:rsidRPr="00827DA0">
              <w:rPr>
                <w:sz w:val="20"/>
                <w:szCs w:val="20"/>
              </w:rPr>
              <w:t>0,3</w:t>
            </w:r>
          </w:p>
        </w:tc>
        <w:tc>
          <w:tcPr>
            <w:tcW w:w="856" w:type="pct"/>
            <w:hideMark/>
          </w:tcPr>
          <w:p w:rsidR="00A11928" w:rsidRPr="00827DA0" w:rsidRDefault="00A11928" w:rsidP="00683EC8">
            <w:pPr>
              <w:pStyle w:val="2"/>
              <w:ind w:left="0"/>
              <w:jc w:val="center"/>
              <w:rPr>
                <w:sz w:val="20"/>
                <w:szCs w:val="20"/>
              </w:rPr>
            </w:pPr>
            <w:r w:rsidRPr="00827DA0">
              <w:rPr>
                <w:sz w:val="20"/>
                <w:szCs w:val="20"/>
              </w:rPr>
              <w:t>0,06</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8</w:t>
            </w:r>
          </w:p>
        </w:tc>
        <w:tc>
          <w:tcPr>
            <w:tcW w:w="1607" w:type="pct"/>
            <w:hideMark/>
          </w:tcPr>
          <w:p w:rsidR="00A11928" w:rsidRPr="00827DA0" w:rsidRDefault="00A11928" w:rsidP="009D61EB">
            <w:pPr>
              <w:pStyle w:val="2"/>
              <w:ind w:left="0"/>
              <w:jc w:val="left"/>
              <w:rPr>
                <w:sz w:val="20"/>
                <w:szCs w:val="20"/>
              </w:rPr>
            </w:pPr>
            <w:r w:rsidRPr="00827DA0">
              <w:rPr>
                <w:sz w:val="20"/>
                <w:szCs w:val="20"/>
              </w:rPr>
              <w:t>Взвешенные частицы </w:t>
            </w:r>
            <w:hyperlink r:id="rId26" w:anchor="P" w:history="1">
              <w:r w:rsidRPr="00827DA0">
                <w:rPr>
                  <w:rStyle w:val="a4"/>
                  <w:color w:val="auto"/>
                  <w:sz w:val="20"/>
                  <w:szCs w:val="20"/>
                  <w:u w:val="none"/>
                </w:rPr>
                <w:t>PM</w:t>
              </w:r>
              <w:r w:rsidRPr="00827DA0">
                <w:rPr>
                  <w:rStyle w:val="a4"/>
                  <w:color w:val="auto"/>
                  <w:sz w:val="20"/>
                  <w:szCs w:val="20"/>
                  <w:u w:val="none"/>
                  <w:vertAlign w:val="subscript"/>
                </w:rPr>
                <w:t>2,5</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w:t>
            </w:r>
          </w:p>
        </w:tc>
        <w:tc>
          <w:tcPr>
            <w:tcW w:w="870" w:type="pct"/>
            <w:hideMark/>
          </w:tcPr>
          <w:p w:rsidR="00A11928" w:rsidRPr="00827DA0" w:rsidRDefault="00A11928" w:rsidP="00683EC8">
            <w:pPr>
              <w:pStyle w:val="2"/>
              <w:ind w:left="0"/>
              <w:jc w:val="center"/>
              <w:rPr>
                <w:sz w:val="20"/>
                <w:szCs w:val="20"/>
              </w:rPr>
            </w:pPr>
            <w:r w:rsidRPr="00827DA0">
              <w:rPr>
                <w:sz w:val="20"/>
                <w:szCs w:val="20"/>
              </w:rPr>
              <w:t>0,16</w:t>
            </w:r>
          </w:p>
        </w:tc>
        <w:tc>
          <w:tcPr>
            <w:tcW w:w="856" w:type="pct"/>
            <w:hideMark/>
          </w:tcPr>
          <w:p w:rsidR="00A11928" w:rsidRPr="00827DA0" w:rsidRDefault="00A11928" w:rsidP="00683EC8">
            <w:pPr>
              <w:pStyle w:val="2"/>
              <w:ind w:left="0"/>
              <w:jc w:val="center"/>
              <w:rPr>
                <w:sz w:val="20"/>
                <w:szCs w:val="20"/>
              </w:rPr>
            </w:pPr>
            <w:r w:rsidRPr="00827DA0">
              <w:rPr>
                <w:sz w:val="20"/>
                <w:szCs w:val="20"/>
              </w:rPr>
              <w:t>0,035</w:t>
            </w:r>
          </w:p>
        </w:tc>
      </w:tr>
    </w:tbl>
    <w:p w:rsidR="00A11928" w:rsidRPr="00073FCD" w:rsidRDefault="00A11928" w:rsidP="009D61EB">
      <w:pPr>
        <w:pStyle w:val="2"/>
        <w:jc w:val="center"/>
        <w:rPr>
          <w:b/>
          <w:sz w:val="24"/>
          <w:szCs w:val="24"/>
          <w:vertAlign w:val="superscript"/>
        </w:rPr>
      </w:pPr>
      <w:r w:rsidRPr="00073FCD">
        <w:rPr>
          <w:b/>
          <w:sz w:val="24"/>
          <w:szCs w:val="24"/>
        </w:rPr>
        <w:t>ПДК некоторых атмосферных загрязнителей, мг/м</w:t>
      </w:r>
      <w:r w:rsidRPr="00073FCD">
        <w:rPr>
          <w:b/>
          <w:sz w:val="24"/>
          <w:szCs w:val="24"/>
          <w:vertAlign w:val="superscript"/>
        </w:rPr>
        <w:t>3</w:t>
      </w:r>
    </w:p>
    <w:tbl>
      <w:tblPr>
        <w:tblStyle w:val="a3"/>
        <w:tblW w:w="4737" w:type="pct"/>
        <w:tblInd w:w="534" w:type="dxa"/>
        <w:tblLook w:val="04A0" w:firstRow="1" w:lastRow="0" w:firstColumn="1" w:lastColumn="0" w:noHBand="0" w:noVBand="1"/>
      </w:tblPr>
      <w:tblGrid>
        <w:gridCol w:w="1462"/>
        <w:gridCol w:w="1424"/>
        <w:gridCol w:w="1422"/>
        <w:gridCol w:w="1427"/>
        <w:gridCol w:w="1423"/>
        <w:gridCol w:w="1427"/>
        <w:gridCol w:w="1421"/>
      </w:tblGrid>
      <w:tr w:rsidR="00A11928" w:rsidRPr="00827DA0" w:rsidTr="00613D01">
        <w:tc>
          <w:tcPr>
            <w:tcW w:w="634" w:type="pct"/>
            <w:vMerge w:val="restart"/>
          </w:tcPr>
          <w:p w:rsidR="00A11928" w:rsidRPr="00827DA0" w:rsidRDefault="00A11928" w:rsidP="00073FCD">
            <w:pPr>
              <w:pStyle w:val="2"/>
              <w:ind w:left="0"/>
              <w:rPr>
                <w:sz w:val="20"/>
                <w:szCs w:val="20"/>
              </w:rPr>
            </w:pPr>
            <w:r w:rsidRPr="00827DA0">
              <w:rPr>
                <w:sz w:val="20"/>
                <w:szCs w:val="20"/>
              </w:rPr>
              <w:t>Вещество</w:t>
            </w:r>
          </w:p>
        </w:tc>
        <w:tc>
          <w:tcPr>
            <w:tcW w:w="1455" w:type="pct"/>
            <w:gridSpan w:val="2"/>
          </w:tcPr>
          <w:p w:rsidR="00A11928" w:rsidRPr="00827DA0" w:rsidRDefault="00A11928" w:rsidP="00690FB0">
            <w:pPr>
              <w:pStyle w:val="2"/>
              <w:ind w:left="0"/>
              <w:jc w:val="center"/>
              <w:rPr>
                <w:sz w:val="20"/>
                <w:szCs w:val="20"/>
              </w:rPr>
            </w:pPr>
            <w:r w:rsidRPr="00827DA0">
              <w:rPr>
                <w:sz w:val="20"/>
                <w:szCs w:val="20"/>
              </w:rPr>
              <w:t>США</w:t>
            </w:r>
          </w:p>
        </w:tc>
        <w:tc>
          <w:tcPr>
            <w:tcW w:w="1456" w:type="pct"/>
            <w:gridSpan w:val="2"/>
          </w:tcPr>
          <w:p w:rsidR="00A11928" w:rsidRPr="00827DA0" w:rsidRDefault="00A11928" w:rsidP="00690FB0">
            <w:pPr>
              <w:pStyle w:val="2"/>
              <w:ind w:left="0"/>
              <w:jc w:val="center"/>
              <w:rPr>
                <w:sz w:val="20"/>
                <w:szCs w:val="20"/>
              </w:rPr>
            </w:pPr>
            <w:r w:rsidRPr="00827DA0">
              <w:rPr>
                <w:sz w:val="20"/>
                <w:szCs w:val="20"/>
              </w:rPr>
              <w:t>ВОЗ</w:t>
            </w:r>
          </w:p>
        </w:tc>
        <w:tc>
          <w:tcPr>
            <w:tcW w:w="1456" w:type="pct"/>
            <w:gridSpan w:val="2"/>
          </w:tcPr>
          <w:p w:rsidR="00A11928" w:rsidRPr="00827DA0" w:rsidRDefault="00A11928" w:rsidP="00690FB0">
            <w:pPr>
              <w:pStyle w:val="2"/>
              <w:ind w:left="0"/>
              <w:jc w:val="center"/>
              <w:rPr>
                <w:sz w:val="20"/>
                <w:szCs w:val="20"/>
              </w:rPr>
            </w:pPr>
            <w:r w:rsidRPr="00827DA0">
              <w:rPr>
                <w:sz w:val="20"/>
                <w:szCs w:val="20"/>
              </w:rPr>
              <w:t>РФ</w:t>
            </w:r>
          </w:p>
        </w:tc>
      </w:tr>
      <w:tr w:rsidR="00A11928" w:rsidRPr="00827DA0" w:rsidTr="00613D01">
        <w:tc>
          <w:tcPr>
            <w:tcW w:w="634" w:type="pct"/>
            <w:vMerge/>
          </w:tcPr>
          <w:p w:rsidR="00A11928" w:rsidRPr="00827DA0" w:rsidRDefault="00A11928" w:rsidP="00073FCD">
            <w:pPr>
              <w:pStyle w:val="2"/>
              <w:ind w:left="0"/>
              <w:rPr>
                <w:sz w:val="20"/>
                <w:szCs w:val="20"/>
              </w:rPr>
            </w:pPr>
          </w:p>
        </w:tc>
        <w:tc>
          <w:tcPr>
            <w:tcW w:w="728" w:type="pct"/>
          </w:tcPr>
          <w:p w:rsidR="00A11928" w:rsidRPr="00827DA0" w:rsidRDefault="00A11928" w:rsidP="00073FCD">
            <w:pPr>
              <w:pStyle w:val="2"/>
              <w:ind w:left="0"/>
              <w:rPr>
                <w:sz w:val="20"/>
                <w:szCs w:val="20"/>
              </w:rPr>
            </w:pPr>
            <w:r w:rsidRPr="00827DA0">
              <w:rPr>
                <w:sz w:val="20"/>
                <w:szCs w:val="20"/>
              </w:rPr>
              <w:t>норматив</w:t>
            </w:r>
          </w:p>
        </w:tc>
        <w:tc>
          <w:tcPr>
            <w:tcW w:w="726" w:type="pct"/>
          </w:tcPr>
          <w:p w:rsidR="00A11928" w:rsidRPr="00827DA0" w:rsidRDefault="00A11928" w:rsidP="00073FCD">
            <w:pPr>
              <w:pStyle w:val="2"/>
              <w:ind w:left="0"/>
              <w:rPr>
                <w:sz w:val="20"/>
                <w:szCs w:val="20"/>
              </w:rPr>
            </w:pPr>
            <w:r w:rsidRPr="00827DA0">
              <w:rPr>
                <w:sz w:val="20"/>
                <w:szCs w:val="20"/>
              </w:rPr>
              <w:t>время</w:t>
            </w:r>
          </w:p>
        </w:tc>
        <w:tc>
          <w:tcPr>
            <w:tcW w:w="729" w:type="pct"/>
          </w:tcPr>
          <w:p w:rsidR="00A11928" w:rsidRPr="00827DA0" w:rsidRDefault="00A11928" w:rsidP="00073FCD">
            <w:pPr>
              <w:pStyle w:val="2"/>
              <w:ind w:left="0"/>
              <w:rPr>
                <w:sz w:val="20"/>
                <w:szCs w:val="20"/>
              </w:rPr>
            </w:pPr>
            <w:r w:rsidRPr="00827DA0">
              <w:rPr>
                <w:sz w:val="20"/>
                <w:szCs w:val="20"/>
              </w:rPr>
              <w:t>норматив</w:t>
            </w:r>
          </w:p>
        </w:tc>
        <w:tc>
          <w:tcPr>
            <w:tcW w:w="726" w:type="pct"/>
          </w:tcPr>
          <w:p w:rsidR="00A11928" w:rsidRPr="00827DA0" w:rsidRDefault="00A11928" w:rsidP="00073FCD">
            <w:pPr>
              <w:pStyle w:val="2"/>
              <w:ind w:left="0"/>
              <w:rPr>
                <w:sz w:val="20"/>
                <w:szCs w:val="20"/>
              </w:rPr>
            </w:pPr>
            <w:r w:rsidRPr="00827DA0">
              <w:rPr>
                <w:sz w:val="20"/>
                <w:szCs w:val="20"/>
              </w:rPr>
              <w:t>время</w:t>
            </w:r>
          </w:p>
        </w:tc>
        <w:tc>
          <w:tcPr>
            <w:tcW w:w="729" w:type="pct"/>
          </w:tcPr>
          <w:p w:rsidR="00A11928" w:rsidRPr="00827DA0" w:rsidRDefault="00A11928" w:rsidP="00073FCD">
            <w:pPr>
              <w:pStyle w:val="2"/>
              <w:ind w:left="0"/>
              <w:rPr>
                <w:sz w:val="20"/>
                <w:szCs w:val="20"/>
              </w:rPr>
            </w:pPr>
            <w:r w:rsidRPr="00827DA0">
              <w:rPr>
                <w:sz w:val="20"/>
                <w:szCs w:val="20"/>
              </w:rPr>
              <w:t>норматив</w:t>
            </w:r>
          </w:p>
        </w:tc>
        <w:tc>
          <w:tcPr>
            <w:tcW w:w="726" w:type="pct"/>
          </w:tcPr>
          <w:p w:rsidR="00A11928" w:rsidRPr="00827DA0" w:rsidRDefault="00A11928" w:rsidP="00073FCD">
            <w:pPr>
              <w:pStyle w:val="2"/>
              <w:ind w:left="0"/>
              <w:rPr>
                <w:sz w:val="20"/>
                <w:szCs w:val="20"/>
              </w:rPr>
            </w:pPr>
            <w:r w:rsidRPr="00827DA0">
              <w:rPr>
                <w:sz w:val="20"/>
                <w:szCs w:val="20"/>
              </w:rPr>
              <w:t>время</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Оксид углерода</w:t>
            </w:r>
          </w:p>
        </w:tc>
        <w:tc>
          <w:tcPr>
            <w:tcW w:w="728" w:type="pct"/>
          </w:tcPr>
          <w:p w:rsidR="00A11928" w:rsidRPr="00827DA0" w:rsidRDefault="00A11928" w:rsidP="00570C48">
            <w:pPr>
              <w:pStyle w:val="2"/>
              <w:ind w:left="0"/>
              <w:jc w:val="center"/>
              <w:rPr>
                <w:sz w:val="20"/>
                <w:szCs w:val="20"/>
              </w:rPr>
            </w:pPr>
            <w:r w:rsidRPr="00827DA0">
              <w:rPr>
                <w:sz w:val="20"/>
                <w:szCs w:val="20"/>
              </w:rPr>
              <w:t>40</w:t>
            </w:r>
          </w:p>
          <w:p w:rsidR="00A11928" w:rsidRPr="00827DA0" w:rsidRDefault="00A11928" w:rsidP="00570C48">
            <w:pPr>
              <w:pStyle w:val="2"/>
              <w:ind w:left="0"/>
              <w:jc w:val="center"/>
              <w:rPr>
                <w:sz w:val="20"/>
                <w:szCs w:val="20"/>
              </w:rPr>
            </w:pPr>
            <w:r w:rsidRPr="00827DA0">
              <w:rPr>
                <w:sz w:val="20"/>
                <w:szCs w:val="20"/>
              </w:rPr>
              <w:t>10</w:t>
            </w:r>
          </w:p>
        </w:tc>
        <w:tc>
          <w:tcPr>
            <w:tcW w:w="726" w:type="pct"/>
          </w:tcPr>
          <w:p w:rsidR="00A11928" w:rsidRPr="00827DA0" w:rsidRDefault="00A11928" w:rsidP="00570C48">
            <w:pPr>
              <w:pStyle w:val="2"/>
              <w:ind w:left="0"/>
              <w:jc w:val="center"/>
              <w:rPr>
                <w:sz w:val="20"/>
                <w:szCs w:val="20"/>
              </w:rPr>
            </w:pPr>
            <w:r w:rsidRPr="00827DA0">
              <w:rPr>
                <w:sz w:val="20"/>
                <w:szCs w:val="20"/>
              </w:rPr>
              <w:t>60 мин</w:t>
            </w:r>
          </w:p>
          <w:p w:rsidR="00A11928" w:rsidRPr="00827DA0" w:rsidRDefault="00A11928" w:rsidP="00570C48">
            <w:pPr>
              <w:pStyle w:val="2"/>
              <w:ind w:left="0"/>
              <w:jc w:val="center"/>
              <w:rPr>
                <w:sz w:val="20"/>
                <w:szCs w:val="20"/>
              </w:rPr>
            </w:pPr>
            <w:r w:rsidRPr="00827DA0">
              <w:rPr>
                <w:sz w:val="20"/>
                <w:szCs w:val="20"/>
              </w:rPr>
              <w:t>8 часов</w:t>
            </w:r>
          </w:p>
        </w:tc>
        <w:tc>
          <w:tcPr>
            <w:tcW w:w="729" w:type="pct"/>
          </w:tcPr>
          <w:p w:rsidR="00A11928" w:rsidRPr="00827DA0" w:rsidRDefault="00A11928" w:rsidP="00570C48">
            <w:pPr>
              <w:pStyle w:val="2"/>
              <w:ind w:left="0"/>
              <w:jc w:val="center"/>
              <w:rPr>
                <w:sz w:val="20"/>
                <w:szCs w:val="20"/>
              </w:rPr>
            </w:pPr>
            <w:r w:rsidRPr="00827DA0">
              <w:rPr>
                <w:sz w:val="20"/>
                <w:szCs w:val="20"/>
              </w:rPr>
              <w:t>100</w:t>
            </w:r>
          </w:p>
          <w:p w:rsidR="00A11928" w:rsidRPr="00827DA0" w:rsidRDefault="00A11928" w:rsidP="00570C48">
            <w:pPr>
              <w:pStyle w:val="2"/>
              <w:ind w:left="0"/>
              <w:jc w:val="center"/>
              <w:rPr>
                <w:sz w:val="20"/>
                <w:szCs w:val="20"/>
              </w:rPr>
            </w:pPr>
            <w:r w:rsidRPr="00827DA0">
              <w:rPr>
                <w:sz w:val="20"/>
                <w:szCs w:val="20"/>
              </w:rPr>
              <w:t>60</w:t>
            </w:r>
          </w:p>
          <w:p w:rsidR="00A11928" w:rsidRPr="00827DA0" w:rsidRDefault="00A11928" w:rsidP="00570C48">
            <w:pPr>
              <w:pStyle w:val="2"/>
              <w:ind w:left="0"/>
              <w:jc w:val="center"/>
              <w:rPr>
                <w:sz w:val="20"/>
                <w:szCs w:val="20"/>
              </w:rPr>
            </w:pPr>
            <w:r w:rsidRPr="00827DA0">
              <w:rPr>
                <w:sz w:val="20"/>
                <w:szCs w:val="20"/>
              </w:rPr>
              <w:t>30</w:t>
            </w:r>
          </w:p>
          <w:p w:rsidR="00A11928" w:rsidRPr="00827DA0" w:rsidRDefault="00A11928" w:rsidP="00570C48">
            <w:pPr>
              <w:pStyle w:val="2"/>
              <w:ind w:left="0"/>
              <w:jc w:val="center"/>
              <w:rPr>
                <w:sz w:val="20"/>
                <w:szCs w:val="20"/>
              </w:rPr>
            </w:pPr>
            <w:r w:rsidRPr="00827DA0">
              <w:rPr>
                <w:sz w:val="20"/>
                <w:szCs w:val="20"/>
              </w:rPr>
              <w:t>10</w:t>
            </w:r>
          </w:p>
        </w:tc>
        <w:tc>
          <w:tcPr>
            <w:tcW w:w="726" w:type="pct"/>
          </w:tcPr>
          <w:p w:rsidR="00A11928" w:rsidRPr="00827DA0" w:rsidRDefault="00A11928" w:rsidP="00570C48">
            <w:pPr>
              <w:pStyle w:val="2"/>
              <w:ind w:left="0"/>
              <w:jc w:val="center"/>
              <w:rPr>
                <w:sz w:val="20"/>
                <w:szCs w:val="20"/>
              </w:rPr>
            </w:pPr>
            <w:r w:rsidRPr="00827DA0">
              <w:rPr>
                <w:sz w:val="20"/>
                <w:szCs w:val="20"/>
              </w:rPr>
              <w:t>15 мин</w:t>
            </w:r>
          </w:p>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60 мин</w:t>
            </w:r>
          </w:p>
          <w:p w:rsidR="00A11928" w:rsidRPr="00827DA0" w:rsidRDefault="00A11928" w:rsidP="00570C48">
            <w:pPr>
              <w:pStyle w:val="2"/>
              <w:ind w:left="0"/>
              <w:jc w:val="center"/>
              <w:rPr>
                <w:sz w:val="20"/>
                <w:szCs w:val="20"/>
              </w:rPr>
            </w:pPr>
            <w:r w:rsidRPr="00827DA0">
              <w:rPr>
                <w:sz w:val="20"/>
                <w:szCs w:val="20"/>
              </w:rPr>
              <w:t>8 час</w:t>
            </w:r>
          </w:p>
        </w:tc>
        <w:tc>
          <w:tcPr>
            <w:tcW w:w="729" w:type="pct"/>
          </w:tcPr>
          <w:p w:rsidR="00A11928" w:rsidRPr="00827DA0" w:rsidRDefault="00A11928" w:rsidP="00570C48">
            <w:pPr>
              <w:pStyle w:val="2"/>
              <w:ind w:left="0"/>
              <w:jc w:val="center"/>
              <w:rPr>
                <w:sz w:val="20"/>
                <w:szCs w:val="20"/>
              </w:rPr>
            </w:pPr>
            <w:r w:rsidRPr="00827DA0">
              <w:rPr>
                <w:sz w:val="20"/>
                <w:szCs w:val="20"/>
              </w:rPr>
              <w:t>3</w:t>
            </w:r>
          </w:p>
          <w:p w:rsidR="00A11928" w:rsidRPr="00827DA0" w:rsidRDefault="00A11928" w:rsidP="00570C48">
            <w:pPr>
              <w:pStyle w:val="2"/>
              <w:ind w:left="0"/>
              <w:jc w:val="center"/>
              <w:rPr>
                <w:sz w:val="20"/>
                <w:szCs w:val="20"/>
              </w:rPr>
            </w:pPr>
            <w:r w:rsidRPr="00827DA0">
              <w:rPr>
                <w:sz w:val="20"/>
                <w:szCs w:val="20"/>
              </w:rPr>
              <w:t>5</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p w:rsidR="00A11928" w:rsidRPr="00827DA0" w:rsidRDefault="00A11928" w:rsidP="00570C48">
            <w:pPr>
              <w:pStyle w:val="2"/>
              <w:ind w:left="0"/>
              <w:jc w:val="center"/>
              <w:rPr>
                <w:sz w:val="20"/>
                <w:szCs w:val="20"/>
              </w:rPr>
            </w:pP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Озон</w:t>
            </w:r>
          </w:p>
        </w:tc>
        <w:tc>
          <w:tcPr>
            <w:tcW w:w="728" w:type="pct"/>
          </w:tcPr>
          <w:p w:rsidR="00A11928" w:rsidRPr="00827DA0" w:rsidRDefault="00A11928" w:rsidP="00570C48">
            <w:pPr>
              <w:pStyle w:val="2"/>
              <w:ind w:left="0"/>
              <w:jc w:val="center"/>
              <w:rPr>
                <w:sz w:val="20"/>
                <w:szCs w:val="20"/>
              </w:rPr>
            </w:pPr>
            <w:r w:rsidRPr="00827DA0">
              <w:rPr>
                <w:sz w:val="20"/>
                <w:szCs w:val="20"/>
              </w:rPr>
              <w:t>0,235</w:t>
            </w:r>
          </w:p>
        </w:tc>
        <w:tc>
          <w:tcPr>
            <w:tcW w:w="726" w:type="pct"/>
          </w:tcPr>
          <w:p w:rsidR="00A11928" w:rsidRPr="00827DA0" w:rsidRDefault="00A11928" w:rsidP="00570C48">
            <w:pPr>
              <w:pStyle w:val="2"/>
              <w:ind w:left="0"/>
              <w:jc w:val="center"/>
              <w:rPr>
                <w:sz w:val="20"/>
                <w:szCs w:val="20"/>
              </w:rPr>
            </w:pPr>
            <w:r w:rsidRPr="00827DA0">
              <w:rPr>
                <w:sz w:val="20"/>
                <w:szCs w:val="20"/>
              </w:rPr>
              <w:t>60 мин</w:t>
            </w:r>
          </w:p>
        </w:tc>
        <w:tc>
          <w:tcPr>
            <w:tcW w:w="729" w:type="pct"/>
          </w:tcPr>
          <w:p w:rsidR="00A11928" w:rsidRPr="00827DA0" w:rsidRDefault="00A11928" w:rsidP="00570C48">
            <w:pPr>
              <w:pStyle w:val="2"/>
              <w:ind w:left="0"/>
              <w:jc w:val="center"/>
              <w:rPr>
                <w:sz w:val="20"/>
                <w:szCs w:val="20"/>
              </w:rPr>
            </w:pPr>
            <w:r w:rsidRPr="00827DA0">
              <w:rPr>
                <w:sz w:val="20"/>
                <w:szCs w:val="20"/>
              </w:rPr>
              <w:t>0,15</w:t>
            </w:r>
          </w:p>
          <w:p w:rsidR="00A11928" w:rsidRPr="00827DA0" w:rsidRDefault="00A11928" w:rsidP="00570C48">
            <w:pPr>
              <w:pStyle w:val="2"/>
              <w:ind w:left="0"/>
              <w:jc w:val="center"/>
              <w:rPr>
                <w:sz w:val="20"/>
                <w:szCs w:val="20"/>
              </w:rPr>
            </w:pPr>
            <w:r w:rsidRPr="00827DA0">
              <w:rPr>
                <w:sz w:val="20"/>
                <w:szCs w:val="20"/>
              </w:rPr>
              <w:t>0,1</w:t>
            </w:r>
          </w:p>
        </w:tc>
        <w:tc>
          <w:tcPr>
            <w:tcW w:w="726" w:type="pct"/>
          </w:tcPr>
          <w:p w:rsidR="00A11928" w:rsidRPr="00827DA0" w:rsidRDefault="00A11928" w:rsidP="00570C48">
            <w:pPr>
              <w:pStyle w:val="2"/>
              <w:ind w:left="0"/>
              <w:jc w:val="center"/>
              <w:rPr>
                <w:sz w:val="20"/>
                <w:szCs w:val="20"/>
              </w:rPr>
            </w:pPr>
            <w:r w:rsidRPr="00827DA0">
              <w:rPr>
                <w:sz w:val="20"/>
                <w:szCs w:val="20"/>
              </w:rPr>
              <w:t>60 мин</w:t>
            </w:r>
          </w:p>
          <w:p w:rsidR="00A11928" w:rsidRPr="00827DA0" w:rsidRDefault="00A11928" w:rsidP="00570C48">
            <w:pPr>
              <w:pStyle w:val="2"/>
              <w:ind w:left="0"/>
              <w:jc w:val="center"/>
              <w:rPr>
                <w:sz w:val="20"/>
                <w:szCs w:val="20"/>
              </w:rPr>
            </w:pPr>
            <w:r w:rsidRPr="00827DA0">
              <w:rPr>
                <w:sz w:val="20"/>
                <w:szCs w:val="20"/>
              </w:rPr>
              <w:t>8 часов</w:t>
            </w:r>
          </w:p>
        </w:tc>
        <w:tc>
          <w:tcPr>
            <w:tcW w:w="729" w:type="pct"/>
          </w:tcPr>
          <w:p w:rsidR="00A11928" w:rsidRPr="00827DA0" w:rsidRDefault="00A11928" w:rsidP="00570C48">
            <w:pPr>
              <w:pStyle w:val="2"/>
              <w:ind w:left="0"/>
              <w:jc w:val="center"/>
              <w:rPr>
                <w:sz w:val="20"/>
                <w:szCs w:val="20"/>
              </w:rPr>
            </w:pPr>
            <w:r w:rsidRPr="00827DA0">
              <w:rPr>
                <w:sz w:val="20"/>
                <w:szCs w:val="20"/>
              </w:rPr>
              <w:t>0,16</w:t>
            </w:r>
          </w:p>
          <w:p w:rsidR="00A11928" w:rsidRPr="00827DA0" w:rsidRDefault="00A11928" w:rsidP="00570C48">
            <w:pPr>
              <w:pStyle w:val="2"/>
              <w:ind w:left="0"/>
              <w:jc w:val="center"/>
              <w:rPr>
                <w:sz w:val="20"/>
                <w:szCs w:val="20"/>
              </w:rPr>
            </w:pPr>
            <w:r w:rsidRPr="00827DA0">
              <w:rPr>
                <w:sz w:val="20"/>
                <w:szCs w:val="20"/>
              </w:rPr>
              <w:t>0,03</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Диоксид серы</w:t>
            </w:r>
          </w:p>
        </w:tc>
        <w:tc>
          <w:tcPr>
            <w:tcW w:w="728" w:type="pct"/>
          </w:tcPr>
          <w:p w:rsidR="00A11928" w:rsidRPr="00827DA0" w:rsidRDefault="00A11928" w:rsidP="00570C48">
            <w:pPr>
              <w:pStyle w:val="2"/>
              <w:ind w:left="0"/>
              <w:jc w:val="center"/>
              <w:rPr>
                <w:sz w:val="20"/>
                <w:szCs w:val="20"/>
              </w:rPr>
            </w:pPr>
            <w:r w:rsidRPr="00827DA0">
              <w:rPr>
                <w:sz w:val="20"/>
                <w:szCs w:val="20"/>
              </w:rPr>
              <w:t>0,365</w:t>
            </w:r>
          </w:p>
          <w:p w:rsidR="00A11928" w:rsidRPr="00827DA0" w:rsidRDefault="00A11928" w:rsidP="00570C48">
            <w:pPr>
              <w:pStyle w:val="2"/>
              <w:ind w:left="0"/>
              <w:jc w:val="center"/>
              <w:rPr>
                <w:sz w:val="20"/>
                <w:szCs w:val="20"/>
              </w:rPr>
            </w:pPr>
            <w:r w:rsidRPr="00827DA0">
              <w:rPr>
                <w:sz w:val="20"/>
                <w:szCs w:val="20"/>
              </w:rPr>
              <w:t>0,08</w:t>
            </w:r>
          </w:p>
        </w:tc>
        <w:tc>
          <w:tcPr>
            <w:tcW w:w="726" w:type="pct"/>
          </w:tcPr>
          <w:p w:rsidR="00A11928" w:rsidRPr="00827DA0" w:rsidRDefault="00A11928" w:rsidP="00570C48">
            <w:pPr>
              <w:pStyle w:val="2"/>
              <w:ind w:left="0"/>
              <w:jc w:val="center"/>
              <w:rPr>
                <w:sz w:val="20"/>
                <w:szCs w:val="20"/>
              </w:rPr>
            </w:pPr>
            <w:r w:rsidRPr="00827DA0">
              <w:rPr>
                <w:sz w:val="20"/>
                <w:szCs w:val="20"/>
              </w:rPr>
              <w:t>24 часа</w:t>
            </w:r>
          </w:p>
          <w:p w:rsidR="00A11928" w:rsidRPr="00827DA0" w:rsidRDefault="00A11928" w:rsidP="00570C48">
            <w:pPr>
              <w:pStyle w:val="2"/>
              <w:ind w:left="0"/>
              <w:jc w:val="center"/>
              <w:rPr>
                <w:sz w:val="20"/>
                <w:szCs w:val="20"/>
              </w:rPr>
            </w:pPr>
            <w:r w:rsidRPr="00827DA0">
              <w:rPr>
                <w:sz w:val="20"/>
                <w:szCs w:val="20"/>
              </w:rPr>
              <w:t>1 год</w:t>
            </w:r>
          </w:p>
        </w:tc>
        <w:tc>
          <w:tcPr>
            <w:tcW w:w="729" w:type="pct"/>
          </w:tcPr>
          <w:p w:rsidR="00A11928" w:rsidRPr="00827DA0" w:rsidRDefault="00A11928" w:rsidP="00570C48">
            <w:pPr>
              <w:pStyle w:val="2"/>
              <w:ind w:left="0"/>
              <w:jc w:val="center"/>
              <w:rPr>
                <w:sz w:val="20"/>
                <w:szCs w:val="20"/>
              </w:rPr>
            </w:pPr>
            <w:r w:rsidRPr="00827DA0">
              <w:rPr>
                <w:sz w:val="20"/>
                <w:szCs w:val="20"/>
              </w:rPr>
              <w:t>0,5</w:t>
            </w:r>
          </w:p>
          <w:p w:rsidR="00A11928" w:rsidRPr="00827DA0" w:rsidRDefault="00A11928" w:rsidP="00570C48">
            <w:pPr>
              <w:pStyle w:val="2"/>
              <w:ind w:left="0"/>
              <w:jc w:val="center"/>
              <w:rPr>
                <w:sz w:val="20"/>
                <w:szCs w:val="20"/>
              </w:rPr>
            </w:pPr>
            <w:r w:rsidRPr="00827DA0">
              <w:rPr>
                <w:sz w:val="20"/>
                <w:szCs w:val="20"/>
              </w:rPr>
              <w:t>0,35</w:t>
            </w:r>
          </w:p>
        </w:tc>
        <w:tc>
          <w:tcPr>
            <w:tcW w:w="726" w:type="pct"/>
          </w:tcPr>
          <w:p w:rsidR="00A11928" w:rsidRPr="00827DA0" w:rsidRDefault="00A11928" w:rsidP="00570C48">
            <w:pPr>
              <w:pStyle w:val="2"/>
              <w:ind w:left="0"/>
              <w:jc w:val="center"/>
              <w:rPr>
                <w:sz w:val="20"/>
                <w:szCs w:val="20"/>
              </w:rPr>
            </w:pPr>
            <w:r w:rsidRPr="00827DA0">
              <w:rPr>
                <w:sz w:val="20"/>
                <w:szCs w:val="20"/>
              </w:rPr>
              <w:t>10 мин</w:t>
            </w:r>
          </w:p>
          <w:p w:rsidR="00A11928" w:rsidRPr="00827DA0" w:rsidRDefault="00A11928" w:rsidP="00570C48">
            <w:pPr>
              <w:pStyle w:val="2"/>
              <w:ind w:left="0"/>
              <w:jc w:val="center"/>
              <w:rPr>
                <w:sz w:val="20"/>
                <w:szCs w:val="20"/>
              </w:rPr>
            </w:pPr>
            <w:r w:rsidRPr="00827DA0">
              <w:rPr>
                <w:sz w:val="20"/>
                <w:szCs w:val="20"/>
              </w:rPr>
              <w:t>60 мин</w:t>
            </w:r>
          </w:p>
        </w:tc>
        <w:tc>
          <w:tcPr>
            <w:tcW w:w="729" w:type="pct"/>
          </w:tcPr>
          <w:p w:rsidR="00A11928" w:rsidRPr="00827DA0" w:rsidRDefault="00A11928" w:rsidP="00570C48">
            <w:pPr>
              <w:pStyle w:val="2"/>
              <w:ind w:left="0"/>
              <w:jc w:val="center"/>
              <w:rPr>
                <w:sz w:val="20"/>
                <w:szCs w:val="20"/>
              </w:rPr>
            </w:pPr>
            <w:r w:rsidRPr="00827DA0">
              <w:rPr>
                <w:sz w:val="20"/>
                <w:szCs w:val="20"/>
              </w:rPr>
              <w:t>0,5</w:t>
            </w:r>
          </w:p>
          <w:p w:rsidR="00A11928" w:rsidRPr="00827DA0" w:rsidRDefault="00A11928" w:rsidP="00570C48">
            <w:pPr>
              <w:pStyle w:val="2"/>
              <w:ind w:left="0"/>
              <w:jc w:val="center"/>
              <w:rPr>
                <w:sz w:val="20"/>
                <w:szCs w:val="20"/>
              </w:rPr>
            </w:pPr>
            <w:r w:rsidRPr="00827DA0">
              <w:rPr>
                <w:sz w:val="20"/>
                <w:szCs w:val="20"/>
              </w:rPr>
              <w:t>0,05</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Диоксид</w:t>
            </w:r>
          </w:p>
          <w:p w:rsidR="00A11928" w:rsidRPr="00827DA0" w:rsidRDefault="00A11928" w:rsidP="00073FCD">
            <w:pPr>
              <w:pStyle w:val="2"/>
              <w:ind w:left="0"/>
              <w:rPr>
                <w:sz w:val="20"/>
                <w:szCs w:val="20"/>
              </w:rPr>
            </w:pPr>
            <w:r w:rsidRPr="00827DA0">
              <w:rPr>
                <w:sz w:val="20"/>
                <w:szCs w:val="20"/>
              </w:rPr>
              <w:t>азота</w:t>
            </w:r>
          </w:p>
        </w:tc>
        <w:tc>
          <w:tcPr>
            <w:tcW w:w="728" w:type="pct"/>
          </w:tcPr>
          <w:p w:rsidR="00A11928" w:rsidRPr="00827DA0" w:rsidRDefault="00A11928" w:rsidP="00570C48">
            <w:pPr>
              <w:pStyle w:val="2"/>
              <w:ind w:left="0"/>
              <w:jc w:val="center"/>
              <w:rPr>
                <w:sz w:val="20"/>
                <w:szCs w:val="20"/>
              </w:rPr>
            </w:pPr>
            <w:r w:rsidRPr="00827DA0">
              <w:rPr>
                <w:sz w:val="20"/>
                <w:szCs w:val="20"/>
              </w:rPr>
              <w:t>0,1</w:t>
            </w:r>
          </w:p>
        </w:tc>
        <w:tc>
          <w:tcPr>
            <w:tcW w:w="726" w:type="pct"/>
          </w:tcPr>
          <w:p w:rsidR="00A11928" w:rsidRPr="00827DA0" w:rsidRDefault="00A11928" w:rsidP="00570C48">
            <w:pPr>
              <w:pStyle w:val="2"/>
              <w:ind w:left="0"/>
              <w:jc w:val="center"/>
              <w:rPr>
                <w:sz w:val="20"/>
                <w:szCs w:val="20"/>
              </w:rPr>
            </w:pPr>
            <w:r w:rsidRPr="00827DA0">
              <w:rPr>
                <w:sz w:val="20"/>
                <w:szCs w:val="20"/>
              </w:rPr>
              <w:t>1 год</w:t>
            </w:r>
          </w:p>
        </w:tc>
        <w:tc>
          <w:tcPr>
            <w:tcW w:w="729" w:type="pct"/>
          </w:tcPr>
          <w:p w:rsidR="00A11928" w:rsidRPr="00827DA0" w:rsidRDefault="00A11928" w:rsidP="00570C48">
            <w:pPr>
              <w:pStyle w:val="2"/>
              <w:ind w:left="0"/>
              <w:jc w:val="center"/>
              <w:rPr>
                <w:sz w:val="20"/>
                <w:szCs w:val="20"/>
              </w:rPr>
            </w:pPr>
            <w:r w:rsidRPr="00827DA0">
              <w:rPr>
                <w:sz w:val="20"/>
                <w:szCs w:val="20"/>
              </w:rPr>
              <w:t>0,4</w:t>
            </w:r>
          </w:p>
          <w:p w:rsidR="00A11928" w:rsidRPr="00827DA0" w:rsidRDefault="00A11928" w:rsidP="00570C48">
            <w:pPr>
              <w:pStyle w:val="2"/>
              <w:ind w:left="0"/>
              <w:jc w:val="center"/>
              <w:rPr>
                <w:sz w:val="20"/>
                <w:szCs w:val="20"/>
              </w:rPr>
            </w:pPr>
            <w:r w:rsidRPr="00827DA0">
              <w:rPr>
                <w:sz w:val="20"/>
                <w:szCs w:val="20"/>
              </w:rPr>
              <w:t>0,15</w:t>
            </w:r>
          </w:p>
        </w:tc>
        <w:tc>
          <w:tcPr>
            <w:tcW w:w="726" w:type="pct"/>
          </w:tcPr>
          <w:p w:rsidR="00A11928" w:rsidRPr="00827DA0" w:rsidRDefault="00A11928" w:rsidP="00570C48">
            <w:pPr>
              <w:pStyle w:val="2"/>
              <w:ind w:left="0"/>
              <w:jc w:val="center"/>
              <w:rPr>
                <w:sz w:val="20"/>
                <w:szCs w:val="20"/>
              </w:rPr>
            </w:pPr>
            <w:r w:rsidRPr="00827DA0">
              <w:rPr>
                <w:sz w:val="20"/>
                <w:szCs w:val="20"/>
              </w:rPr>
              <w:t>60 мин</w:t>
            </w:r>
          </w:p>
          <w:p w:rsidR="00A11928" w:rsidRPr="00827DA0" w:rsidRDefault="00A11928" w:rsidP="00570C48">
            <w:pPr>
              <w:pStyle w:val="2"/>
              <w:ind w:left="0"/>
              <w:jc w:val="center"/>
              <w:rPr>
                <w:sz w:val="20"/>
                <w:szCs w:val="20"/>
              </w:rPr>
            </w:pPr>
            <w:r w:rsidRPr="00827DA0">
              <w:rPr>
                <w:sz w:val="20"/>
                <w:szCs w:val="20"/>
              </w:rPr>
              <w:t>24 часа</w:t>
            </w:r>
          </w:p>
        </w:tc>
        <w:tc>
          <w:tcPr>
            <w:tcW w:w="729" w:type="pct"/>
          </w:tcPr>
          <w:p w:rsidR="00A11928" w:rsidRPr="00827DA0" w:rsidRDefault="00A11928" w:rsidP="00570C48">
            <w:pPr>
              <w:pStyle w:val="2"/>
              <w:ind w:left="0"/>
              <w:jc w:val="center"/>
              <w:rPr>
                <w:sz w:val="20"/>
                <w:szCs w:val="20"/>
              </w:rPr>
            </w:pPr>
            <w:r w:rsidRPr="00827DA0">
              <w:rPr>
                <w:sz w:val="20"/>
                <w:szCs w:val="20"/>
              </w:rPr>
              <w:t>0,085</w:t>
            </w:r>
          </w:p>
          <w:p w:rsidR="00A11928" w:rsidRPr="00827DA0" w:rsidRDefault="00A11928" w:rsidP="00570C48">
            <w:pPr>
              <w:pStyle w:val="2"/>
              <w:ind w:left="0"/>
              <w:jc w:val="center"/>
              <w:rPr>
                <w:sz w:val="20"/>
                <w:szCs w:val="20"/>
              </w:rPr>
            </w:pPr>
            <w:r w:rsidRPr="00827DA0">
              <w:rPr>
                <w:sz w:val="20"/>
                <w:szCs w:val="20"/>
              </w:rPr>
              <w:t>0,04</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Свинец</w:t>
            </w:r>
          </w:p>
        </w:tc>
        <w:tc>
          <w:tcPr>
            <w:tcW w:w="728" w:type="pct"/>
          </w:tcPr>
          <w:p w:rsidR="00A11928" w:rsidRPr="00827DA0" w:rsidRDefault="00A11928" w:rsidP="00570C48">
            <w:pPr>
              <w:pStyle w:val="2"/>
              <w:ind w:left="0"/>
              <w:jc w:val="center"/>
              <w:rPr>
                <w:sz w:val="20"/>
                <w:szCs w:val="20"/>
              </w:rPr>
            </w:pPr>
            <w:r w:rsidRPr="00827DA0">
              <w:rPr>
                <w:sz w:val="20"/>
                <w:szCs w:val="20"/>
              </w:rPr>
              <w:t>0,0015</w:t>
            </w:r>
          </w:p>
        </w:tc>
        <w:tc>
          <w:tcPr>
            <w:tcW w:w="726" w:type="pct"/>
          </w:tcPr>
          <w:p w:rsidR="00A11928" w:rsidRPr="00827DA0" w:rsidRDefault="00A11928" w:rsidP="00570C48">
            <w:pPr>
              <w:pStyle w:val="2"/>
              <w:ind w:left="0"/>
              <w:jc w:val="center"/>
              <w:rPr>
                <w:sz w:val="20"/>
                <w:szCs w:val="20"/>
              </w:rPr>
            </w:pPr>
            <w:r w:rsidRPr="00827DA0">
              <w:rPr>
                <w:sz w:val="20"/>
                <w:szCs w:val="20"/>
              </w:rPr>
              <w:t xml:space="preserve">3 </w:t>
            </w:r>
            <w:proofErr w:type="spellStart"/>
            <w:proofErr w:type="gramStart"/>
            <w:r w:rsidRPr="00827DA0">
              <w:rPr>
                <w:sz w:val="20"/>
                <w:szCs w:val="20"/>
              </w:rPr>
              <w:t>мес</w:t>
            </w:r>
            <w:proofErr w:type="spellEnd"/>
            <w:proofErr w:type="gramEnd"/>
          </w:p>
        </w:tc>
        <w:tc>
          <w:tcPr>
            <w:tcW w:w="729" w:type="pct"/>
          </w:tcPr>
          <w:p w:rsidR="00A11928" w:rsidRPr="00827DA0" w:rsidRDefault="00A11928" w:rsidP="00570C48">
            <w:pPr>
              <w:pStyle w:val="2"/>
              <w:ind w:left="0"/>
              <w:jc w:val="center"/>
              <w:rPr>
                <w:sz w:val="20"/>
                <w:szCs w:val="20"/>
              </w:rPr>
            </w:pPr>
            <w:r w:rsidRPr="00827DA0">
              <w:rPr>
                <w:sz w:val="20"/>
                <w:szCs w:val="20"/>
              </w:rPr>
              <w:t>0,0005-0,001</w:t>
            </w:r>
          </w:p>
        </w:tc>
        <w:tc>
          <w:tcPr>
            <w:tcW w:w="726" w:type="pct"/>
          </w:tcPr>
          <w:p w:rsidR="00A11928" w:rsidRPr="00827DA0" w:rsidRDefault="00A11928" w:rsidP="00570C48">
            <w:pPr>
              <w:pStyle w:val="2"/>
              <w:ind w:left="0"/>
              <w:jc w:val="center"/>
              <w:rPr>
                <w:sz w:val="20"/>
                <w:szCs w:val="20"/>
              </w:rPr>
            </w:pPr>
            <w:r w:rsidRPr="00827DA0">
              <w:rPr>
                <w:sz w:val="20"/>
                <w:szCs w:val="20"/>
              </w:rPr>
              <w:t>1 год</w:t>
            </w:r>
          </w:p>
        </w:tc>
        <w:tc>
          <w:tcPr>
            <w:tcW w:w="729" w:type="pct"/>
          </w:tcPr>
          <w:p w:rsidR="00A11928" w:rsidRPr="00827DA0" w:rsidRDefault="00A11928" w:rsidP="00570C48">
            <w:pPr>
              <w:pStyle w:val="2"/>
              <w:ind w:left="0"/>
              <w:jc w:val="center"/>
              <w:rPr>
                <w:sz w:val="20"/>
                <w:szCs w:val="20"/>
              </w:rPr>
            </w:pPr>
            <w:r w:rsidRPr="00827DA0">
              <w:rPr>
                <w:sz w:val="20"/>
                <w:szCs w:val="20"/>
              </w:rPr>
              <w:t>0,0017</w:t>
            </w:r>
          </w:p>
        </w:tc>
        <w:tc>
          <w:tcPr>
            <w:tcW w:w="726" w:type="pct"/>
          </w:tcPr>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Кадмий</w:t>
            </w:r>
          </w:p>
        </w:tc>
        <w:tc>
          <w:tcPr>
            <w:tcW w:w="728" w:type="pct"/>
          </w:tcPr>
          <w:p w:rsidR="00A11928" w:rsidRPr="00827DA0" w:rsidRDefault="00A11928" w:rsidP="00570C48">
            <w:pPr>
              <w:pStyle w:val="2"/>
              <w:ind w:left="0"/>
              <w:jc w:val="center"/>
              <w:rPr>
                <w:sz w:val="20"/>
                <w:szCs w:val="20"/>
              </w:rPr>
            </w:pPr>
            <w:r w:rsidRPr="00827DA0">
              <w:rPr>
                <w:sz w:val="20"/>
                <w:szCs w:val="20"/>
              </w:rPr>
              <w:t>-</w:t>
            </w:r>
          </w:p>
        </w:tc>
        <w:tc>
          <w:tcPr>
            <w:tcW w:w="726" w:type="pct"/>
          </w:tcPr>
          <w:p w:rsidR="00A11928" w:rsidRPr="00827DA0" w:rsidRDefault="00A11928" w:rsidP="00570C48">
            <w:pPr>
              <w:pStyle w:val="2"/>
              <w:ind w:left="0"/>
              <w:jc w:val="center"/>
              <w:rPr>
                <w:sz w:val="20"/>
                <w:szCs w:val="20"/>
              </w:rPr>
            </w:pPr>
            <w:r w:rsidRPr="00827DA0">
              <w:rPr>
                <w:sz w:val="20"/>
                <w:szCs w:val="20"/>
              </w:rPr>
              <w:t>-</w:t>
            </w:r>
          </w:p>
        </w:tc>
        <w:tc>
          <w:tcPr>
            <w:tcW w:w="729" w:type="pct"/>
          </w:tcPr>
          <w:p w:rsidR="00A11928" w:rsidRPr="00827DA0" w:rsidRDefault="00A11928" w:rsidP="00570C48">
            <w:pPr>
              <w:pStyle w:val="2"/>
              <w:ind w:left="0"/>
              <w:jc w:val="center"/>
              <w:rPr>
                <w:sz w:val="20"/>
                <w:szCs w:val="20"/>
              </w:rPr>
            </w:pPr>
            <w:r w:rsidRPr="00827DA0">
              <w:rPr>
                <w:sz w:val="20"/>
                <w:szCs w:val="20"/>
              </w:rPr>
              <w:t xml:space="preserve">1-5 </w:t>
            </w:r>
            <w:proofErr w:type="spellStart"/>
            <w:r w:rsidRPr="00827DA0">
              <w:rPr>
                <w:sz w:val="20"/>
                <w:szCs w:val="20"/>
              </w:rPr>
              <w:t>нг</w:t>
            </w:r>
            <w:proofErr w:type="spellEnd"/>
          </w:p>
        </w:tc>
        <w:tc>
          <w:tcPr>
            <w:tcW w:w="726" w:type="pct"/>
          </w:tcPr>
          <w:p w:rsidR="00A11928" w:rsidRPr="00827DA0" w:rsidRDefault="00A11928" w:rsidP="00570C48">
            <w:pPr>
              <w:pStyle w:val="2"/>
              <w:ind w:left="0"/>
              <w:jc w:val="center"/>
              <w:rPr>
                <w:sz w:val="20"/>
                <w:szCs w:val="20"/>
              </w:rPr>
            </w:pPr>
            <w:r w:rsidRPr="00827DA0">
              <w:rPr>
                <w:sz w:val="20"/>
                <w:szCs w:val="20"/>
              </w:rPr>
              <w:t>1 год</w:t>
            </w:r>
          </w:p>
        </w:tc>
        <w:tc>
          <w:tcPr>
            <w:tcW w:w="729" w:type="pct"/>
          </w:tcPr>
          <w:p w:rsidR="00A11928" w:rsidRPr="00827DA0" w:rsidRDefault="00A11928" w:rsidP="00570C48">
            <w:pPr>
              <w:pStyle w:val="2"/>
              <w:ind w:left="0"/>
              <w:jc w:val="center"/>
              <w:rPr>
                <w:sz w:val="20"/>
                <w:szCs w:val="20"/>
              </w:rPr>
            </w:pPr>
            <w:r w:rsidRPr="00827DA0">
              <w:rPr>
                <w:sz w:val="20"/>
                <w:szCs w:val="20"/>
              </w:rPr>
              <w:t>0,001</w:t>
            </w:r>
          </w:p>
        </w:tc>
        <w:tc>
          <w:tcPr>
            <w:tcW w:w="726" w:type="pct"/>
          </w:tcPr>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Формальдегид</w:t>
            </w:r>
          </w:p>
        </w:tc>
        <w:tc>
          <w:tcPr>
            <w:tcW w:w="728" w:type="pct"/>
          </w:tcPr>
          <w:p w:rsidR="00A11928" w:rsidRPr="00827DA0" w:rsidRDefault="00A11928" w:rsidP="00570C48">
            <w:pPr>
              <w:pStyle w:val="2"/>
              <w:ind w:left="0"/>
              <w:jc w:val="center"/>
              <w:rPr>
                <w:sz w:val="20"/>
                <w:szCs w:val="20"/>
              </w:rPr>
            </w:pPr>
            <w:r w:rsidRPr="00827DA0">
              <w:rPr>
                <w:sz w:val="20"/>
                <w:szCs w:val="20"/>
              </w:rPr>
              <w:t>-</w:t>
            </w:r>
          </w:p>
        </w:tc>
        <w:tc>
          <w:tcPr>
            <w:tcW w:w="726" w:type="pct"/>
          </w:tcPr>
          <w:p w:rsidR="00A11928" w:rsidRPr="00827DA0" w:rsidRDefault="00A11928" w:rsidP="00570C48">
            <w:pPr>
              <w:pStyle w:val="2"/>
              <w:ind w:left="0"/>
              <w:jc w:val="center"/>
              <w:rPr>
                <w:sz w:val="20"/>
                <w:szCs w:val="20"/>
              </w:rPr>
            </w:pPr>
            <w:r w:rsidRPr="00827DA0">
              <w:rPr>
                <w:sz w:val="20"/>
                <w:szCs w:val="20"/>
              </w:rPr>
              <w:t>-</w:t>
            </w:r>
          </w:p>
        </w:tc>
        <w:tc>
          <w:tcPr>
            <w:tcW w:w="729" w:type="pct"/>
          </w:tcPr>
          <w:p w:rsidR="00A11928" w:rsidRPr="00827DA0" w:rsidRDefault="00A11928" w:rsidP="00570C48">
            <w:pPr>
              <w:pStyle w:val="2"/>
              <w:ind w:left="0"/>
              <w:jc w:val="center"/>
              <w:rPr>
                <w:sz w:val="20"/>
                <w:szCs w:val="20"/>
              </w:rPr>
            </w:pPr>
            <w:r w:rsidRPr="00827DA0">
              <w:rPr>
                <w:sz w:val="20"/>
                <w:szCs w:val="20"/>
              </w:rPr>
              <w:t>0,1</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tc>
        <w:tc>
          <w:tcPr>
            <w:tcW w:w="729" w:type="pct"/>
          </w:tcPr>
          <w:p w:rsidR="00A11928" w:rsidRPr="00827DA0" w:rsidRDefault="00A11928" w:rsidP="00570C48">
            <w:pPr>
              <w:pStyle w:val="2"/>
              <w:ind w:left="0"/>
              <w:jc w:val="center"/>
              <w:rPr>
                <w:sz w:val="20"/>
                <w:szCs w:val="20"/>
              </w:rPr>
            </w:pPr>
            <w:r w:rsidRPr="00827DA0">
              <w:rPr>
                <w:sz w:val="20"/>
                <w:szCs w:val="20"/>
              </w:rPr>
              <w:t>0,035</w:t>
            </w:r>
          </w:p>
          <w:p w:rsidR="00A11928" w:rsidRPr="00827DA0" w:rsidRDefault="00A11928" w:rsidP="00570C48">
            <w:pPr>
              <w:pStyle w:val="2"/>
              <w:ind w:left="0"/>
              <w:jc w:val="center"/>
              <w:rPr>
                <w:sz w:val="20"/>
                <w:szCs w:val="20"/>
              </w:rPr>
            </w:pPr>
            <w:r w:rsidRPr="00827DA0">
              <w:rPr>
                <w:sz w:val="20"/>
                <w:szCs w:val="20"/>
              </w:rPr>
              <w:t>0,003</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Ртуть</w:t>
            </w:r>
          </w:p>
        </w:tc>
        <w:tc>
          <w:tcPr>
            <w:tcW w:w="728" w:type="pct"/>
          </w:tcPr>
          <w:p w:rsidR="00A11928" w:rsidRPr="00827DA0" w:rsidRDefault="00A11928" w:rsidP="00570C48">
            <w:pPr>
              <w:pStyle w:val="2"/>
              <w:ind w:left="0"/>
              <w:jc w:val="center"/>
              <w:rPr>
                <w:sz w:val="20"/>
                <w:szCs w:val="20"/>
              </w:rPr>
            </w:pPr>
            <w:r w:rsidRPr="00827DA0">
              <w:rPr>
                <w:sz w:val="20"/>
                <w:szCs w:val="20"/>
              </w:rPr>
              <w:t>-</w:t>
            </w:r>
          </w:p>
        </w:tc>
        <w:tc>
          <w:tcPr>
            <w:tcW w:w="726" w:type="pct"/>
          </w:tcPr>
          <w:p w:rsidR="00A11928" w:rsidRPr="00827DA0" w:rsidRDefault="00A11928" w:rsidP="00570C48">
            <w:pPr>
              <w:pStyle w:val="2"/>
              <w:ind w:left="0"/>
              <w:jc w:val="center"/>
              <w:rPr>
                <w:sz w:val="20"/>
                <w:szCs w:val="20"/>
              </w:rPr>
            </w:pPr>
            <w:r w:rsidRPr="00827DA0">
              <w:rPr>
                <w:sz w:val="20"/>
                <w:szCs w:val="20"/>
              </w:rPr>
              <w:t>-</w:t>
            </w:r>
          </w:p>
        </w:tc>
        <w:tc>
          <w:tcPr>
            <w:tcW w:w="729" w:type="pct"/>
          </w:tcPr>
          <w:p w:rsidR="00A11928" w:rsidRPr="00827DA0" w:rsidRDefault="00A11928" w:rsidP="00570C48">
            <w:pPr>
              <w:pStyle w:val="2"/>
              <w:ind w:left="0"/>
              <w:jc w:val="center"/>
              <w:rPr>
                <w:sz w:val="20"/>
                <w:szCs w:val="20"/>
              </w:rPr>
            </w:pPr>
            <w:r w:rsidRPr="00827DA0">
              <w:rPr>
                <w:sz w:val="20"/>
                <w:szCs w:val="20"/>
              </w:rPr>
              <w:t>0,001</w:t>
            </w:r>
          </w:p>
        </w:tc>
        <w:tc>
          <w:tcPr>
            <w:tcW w:w="726" w:type="pct"/>
          </w:tcPr>
          <w:p w:rsidR="00A11928" w:rsidRPr="00827DA0" w:rsidRDefault="00A11928" w:rsidP="00570C48">
            <w:pPr>
              <w:pStyle w:val="2"/>
              <w:ind w:left="0"/>
              <w:jc w:val="center"/>
              <w:rPr>
                <w:sz w:val="20"/>
                <w:szCs w:val="20"/>
              </w:rPr>
            </w:pPr>
            <w:r w:rsidRPr="00827DA0">
              <w:rPr>
                <w:sz w:val="20"/>
                <w:szCs w:val="20"/>
              </w:rPr>
              <w:t>1 год</w:t>
            </w:r>
          </w:p>
        </w:tc>
        <w:tc>
          <w:tcPr>
            <w:tcW w:w="729" w:type="pct"/>
          </w:tcPr>
          <w:p w:rsidR="00A11928" w:rsidRPr="00827DA0" w:rsidRDefault="00A11928" w:rsidP="00570C48">
            <w:pPr>
              <w:pStyle w:val="2"/>
              <w:ind w:left="0"/>
              <w:jc w:val="center"/>
              <w:rPr>
                <w:sz w:val="20"/>
                <w:szCs w:val="20"/>
              </w:rPr>
            </w:pPr>
            <w:r w:rsidRPr="00827DA0">
              <w:rPr>
                <w:sz w:val="20"/>
                <w:szCs w:val="20"/>
              </w:rPr>
              <w:t>0,0003</w:t>
            </w:r>
          </w:p>
        </w:tc>
        <w:tc>
          <w:tcPr>
            <w:tcW w:w="726" w:type="pct"/>
          </w:tcPr>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Стирол</w:t>
            </w:r>
          </w:p>
        </w:tc>
        <w:tc>
          <w:tcPr>
            <w:tcW w:w="728" w:type="pct"/>
          </w:tcPr>
          <w:p w:rsidR="00A11928" w:rsidRPr="00827DA0" w:rsidRDefault="00A11928" w:rsidP="00570C48">
            <w:pPr>
              <w:pStyle w:val="2"/>
              <w:ind w:left="0"/>
              <w:jc w:val="center"/>
              <w:rPr>
                <w:sz w:val="20"/>
                <w:szCs w:val="20"/>
              </w:rPr>
            </w:pPr>
            <w:r w:rsidRPr="00827DA0">
              <w:rPr>
                <w:sz w:val="20"/>
                <w:szCs w:val="20"/>
              </w:rPr>
              <w:t>-</w:t>
            </w:r>
          </w:p>
        </w:tc>
        <w:tc>
          <w:tcPr>
            <w:tcW w:w="726" w:type="pct"/>
          </w:tcPr>
          <w:p w:rsidR="00A11928" w:rsidRPr="00827DA0" w:rsidRDefault="00A11928" w:rsidP="00570C48">
            <w:pPr>
              <w:pStyle w:val="2"/>
              <w:ind w:left="0"/>
              <w:jc w:val="center"/>
              <w:rPr>
                <w:sz w:val="20"/>
                <w:szCs w:val="20"/>
              </w:rPr>
            </w:pPr>
            <w:r w:rsidRPr="00827DA0">
              <w:rPr>
                <w:sz w:val="20"/>
                <w:szCs w:val="20"/>
              </w:rPr>
              <w:t>-</w:t>
            </w:r>
          </w:p>
        </w:tc>
        <w:tc>
          <w:tcPr>
            <w:tcW w:w="729" w:type="pct"/>
          </w:tcPr>
          <w:p w:rsidR="00A11928" w:rsidRPr="00827DA0" w:rsidRDefault="00A11928" w:rsidP="00570C48">
            <w:pPr>
              <w:pStyle w:val="2"/>
              <w:ind w:left="0"/>
              <w:jc w:val="center"/>
              <w:rPr>
                <w:sz w:val="20"/>
                <w:szCs w:val="20"/>
              </w:rPr>
            </w:pPr>
            <w:r w:rsidRPr="00827DA0">
              <w:rPr>
                <w:sz w:val="20"/>
                <w:szCs w:val="20"/>
              </w:rPr>
              <w:t>0,8</w:t>
            </w:r>
          </w:p>
        </w:tc>
        <w:tc>
          <w:tcPr>
            <w:tcW w:w="726" w:type="pct"/>
          </w:tcPr>
          <w:p w:rsidR="00A11928" w:rsidRPr="00827DA0" w:rsidRDefault="00A11928" w:rsidP="00570C48">
            <w:pPr>
              <w:pStyle w:val="2"/>
              <w:ind w:left="0"/>
              <w:jc w:val="center"/>
              <w:rPr>
                <w:sz w:val="20"/>
                <w:szCs w:val="20"/>
              </w:rPr>
            </w:pPr>
            <w:r w:rsidRPr="00827DA0">
              <w:rPr>
                <w:sz w:val="20"/>
                <w:szCs w:val="20"/>
              </w:rPr>
              <w:t>24 часа</w:t>
            </w:r>
          </w:p>
        </w:tc>
        <w:tc>
          <w:tcPr>
            <w:tcW w:w="729" w:type="pct"/>
          </w:tcPr>
          <w:p w:rsidR="00A11928" w:rsidRPr="00827DA0" w:rsidRDefault="00A11928" w:rsidP="00570C48">
            <w:pPr>
              <w:pStyle w:val="2"/>
              <w:ind w:left="0"/>
              <w:jc w:val="center"/>
              <w:rPr>
                <w:sz w:val="20"/>
                <w:szCs w:val="20"/>
              </w:rPr>
            </w:pPr>
            <w:r w:rsidRPr="00827DA0">
              <w:rPr>
                <w:sz w:val="20"/>
                <w:szCs w:val="20"/>
              </w:rPr>
              <w:t>0,04</w:t>
            </w:r>
          </w:p>
          <w:p w:rsidR="00A11928" w:rsidRPr="00827DA0" w:rsidRDefault="00A11928" w:rsidP="00570C48">
            <w:pPr>
              <w:pStyle w:val="2"/>
              <w:ind w:left="0"/>
              <w:jc w:val="center"/>
              <w:rPr>
                <w:sz w:val="20"/>
                <w:szCs w:val="20"/>
              </w:rPr>
            </w:pPr>
            <w:r w:rsidRPr="00827DA0">
              <w:rPr>
                <w:sz w:val="20"/>
                <w:szCs w:val="20"/>
              </w:rPr>
              <w:t>0,002</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tc>
      </w:tr>
    </w:tbl>
    <w:p w:rsidR="00A11928" w:rsidRPr="00073FCD" w:rsidRDefault="00A11928" w:rsidP="00251E6D">
      <w:pPr>
        <w:pStyle w:val="2"/>
        <w:ind w:left="0" w:firstLine="709"/>
        <w:rPr>
          <w:sz w:val="24"/>
          <w:szCs w:val="24"/>
        </w:rPr>
      </w:pPr>
      <w:r w:rsidRPr="00073FCD">
        <w:rPr>
          <w:sz w:val="24"/>
          <w:szCs w:val="24"/>
        </w:rPr>
        <w:t>Установленные в России ПДК для кратковременных и длительных воздействий для большинства загрязняющих веществ за исключением бензола строже стандартов качества воздуха, рекомендованных ВОЗ и установленных директивами стран ЕС.</w:t>
      </w:r>
    </w:p>
    <w:p w:rsidR="00A11928" w:rsidRPr="00613D01" w:rsidRDefault="00A11928" w:rsidP="00251E6D">
      <w:pPr>
        <w:pStyle w:val="2"/>
        <w:ind w:left="0" w:firstLine="709"/>
        <w:jc w:val="center"/>
        <w:rPr>
          <w:b/>
          <w:i/>
          <w:sz w:val="24"/>
          <w:szCs w:val="24"/>
        </w:rPr>
      </w:pPr>
      <w:r w:rsidRPr="00613D01">
        <w:rPr>
          <w:b/>
          <w:i/>
          <w:sz w:val="24"/>
          <w:szCs w:val="24"/>
        </w:rPr>
        <w:t>Гигиенические нормативы на питьевую воду</w:t>
      </w:r>
    </w:p>
    <w:p w:rsidR="00A11928" w:rsidRPr="00073FCD" w:rsidRDefault="00A11928" w:rsidP="00251E6D">
      <w:pPr>
        <w:pStyle w:val="2"/>
        <w:ind w:left="0" w:firstLine="709"/>
        <w:rPr>
          <w:sz w:val="24"/>
          <w:szCs w:val="24"/>
        </w:rPr>
      </w:pPr>
      <w:r w:rsidRPr="00073FCD">
        <w:rPr>
          <w:sz w:val="24"/>
          <w:szCs w:val="24"/>
        </w:rPr>
        <w:t xml:space="preserve">В настоящее время в Российской Федерации основным регламентирующим документом в области санитарного контроля воды являются ГОСТ 2874-82, ГОСТ 2761-84. О качестве воды можно судить по ее органолептическим свойствам (мы можем определить эти свойства с помощью наших органов чувств), химическому составу и характеру микрофлоры. </w:t>
      </w:r>
      <w:proofErr w:type="spellStart"/>
      <w:r w:rsidRPr="00073FCD">
        <w:rPr>
          <w:sz w:val="24"/>
          <w:szCs w:val="24"/>
        </w:rPr>
        <w:t>Органолептически</w:t>
      </w:r>
      <w:proofErr w:type="spellEnd"/>
      <w:r w:rsidRPr="00073FCD">
        <w:rPr>
          <w:sz w:val="24"/>
          <w:szCs w:val="24"/>
        </w:rPr>
        <w:t xml:space="preserve"> мы устанавливаем прозрачность воды, ее цвет, запах, вкус и температуру.</w:t>
      </w:r>
    </w:p>
    <w:p w:rsidR="00A11928" w:rsidRPr="00073FCD" w:rsidRDefault="00A11928" w:rsidP="00251E6D">
      <w:pPr>
        <w:pStyle w:val="2"/>
        <w:ind w:left="0" w:firstLine="709"/>
        <w:rPr>
          <w:sz w:val="24"/>
          <w:szCs w:val="24"/>
        </w:rPr>
      </w:pPr>
      <w:r w:rsidRPr="00073FCD">
        <w:rPr>
          <w:sz w:val="24"/>
          <w:szCs w:val="24"/>
        </w:rPr>
        <w:lastRenderedPageBreak/>
        <w:t>Прозрачность определяется по способности воды пропускать свет. Вода считается достаточно прозрачной, если через 30-сантиметровый ее слой можно прочитать обычный шрифт.</w:t>
      </w:r>
    </w:p>
    <w:p w:rsidR="00A11928" w:rsidRPr="00073FCD" w:rsidRDefault="00A11928" w:rsidP="00251E6D">
      <w:pPr>
        <w:pStyle w:val="2"/>
        <w:ind w:left="0" w:firstLine="709"/>
        <w:rPr>
          <w:sz w:val="24"/>
          <w:szCs w:val="24"/>
        </w:rPr>
      </w:pPr>
      <w:r w:rsidRPr="00073FCD">
        <w:rPr>
          <w:sz w:val="24"/>
          <w:szCs w:val="24"/>
        </w:rPr>
        <w:t>Запах и вкус подземных вод зависят от растворенных в них минеральных солей, газов.</w:t>
      </w:r>
    </w:p>
    <w:p w:rsidR="00A11928" w:rsidRPr="00073FCD" w:rsidRDefault="00A11928" w:rsidP="00251E6D">
      <w:pPr>
        <w:pStyle w:val="2"/>
        <w:ind w:left="0" w:firstLine="709"/>
        <w:rPr>
          <w:sz w:val="24"/>
          <w:szCs w:val="24"/>
        </w:rPr>
      </w:pPr>
      <w:r w:rsidRPr="00073FCD">
        <w:rPr>
          <w:sz w:val="24"/>
          <w:szCs w:val="24"/>
        </w:rPr>
        <w:t>Они определяются в баллах:</w:t>
      </w:r>
    </w:p>
    <w:p w:rsidR="00A11928" w:rsidRPr="00073FCD" w:rsidRDefault="00A11928" w:rsidP="00251E6D">
      <w:pPr>
        <w:pStyle w:val="2"/>
        <w:ind w:left="0" w:firstLine="709"/>
        <w:rPr>
          <w:sz w:val="24"/>
          <w:szCs w:val="24"/>
        </w:rPr>
      </w:pPr>
      <w:r w:rsidRPr="00073FCD">
        <w:rPr>
          <w:sz w:val="24"/>
          <w:szCs w:val="24"/>
        </w:rPr>
        <w:t>1 балл - весьма слабый запах и привкус, обнаружить который может только дегустатор;</w:t>
      </w:r>
    </w:p>
    <w:p w:rsidR="00A11928" w:rsidRPr="00073FCD" w:rsidRDefault="00A11928" w:rsidP="00251E6D">
      <w:pPr>
        <w:pStyle w:val="2"/>
        <w:ind w:left="0" w:firstLine="709"/>
        <w:rPr>
          <w:sz w:val="24"/>
          <w:szCs w:val="24"/>
        </w:rPr>
      </w:pPr>
      <w:r w:rsidRPr="00073FCD">
        <w:rPr>
          <w:sz w:val="24"/>
          <w:szCs w:val="24"/>
        </w:rPr>
        <w:t>2 балла - также слабый запах и привкус; человек ощутит их, если обратить на это его внимание;</w:t>
      </w:r>
    </w:p>
    <w:p w:rsidR="00A11928" w:rsidRPr="00073FCD" w:rsidRDefault="00A11928" w:rsidP="00251E6D">
      <w:pPr>
        <w:pStyle w:val="2"/>
        <w:ind w:left="0" w:firstLine="709"/>
        <w:rPr>
          <w:sz w:val="24"/>
          <w:szCs w:val="24"/>
        </w:rPr>
      </w:pPr>
      <w:r w:rsidRPr="00073FCD">
        <w:rPr>
          <w:sz w:val="24"/>
          <w:szCs w:val="24"/>
        </w:rPr>
        <w:t>3 балла - уже заметный запах и привкус, который вызывает у потребителя неодобрение;</w:t>
      </w:r>
    </w:p>
    <w:p w:rsidR="00A11928" w:rsidRPr="00073FCD" w:rsidRDefault="00A11928" w:rsidP="00251E6D">
      <w:pPr>
        <w:pStyle w:val="2"/>
        <w:ind w:left="0" w:firstLine="709"/>
        <w:rPr>
          <w:sz w:val="24"/>
          <w:szCs w:val="24"/>
        </w:rPr>
      </w:pPr>
      <w:r w:rsidRPr="00073FCD">
        <w:rPr>
          <w:sz w:val="24"/>
          <w:szCs w:val="24"/>
        </w:rPr>
        <w:t>4 балла - ясно выраженный запах и привкус;</w:t>
      </w:r>
    </w:p>
    <w:p w:rsidR="00A11928" w:rsidRPr="00073FCD" w:rsidRDefault="00A11928" w:rsidP="00251E6D">
      <w:pPr>
        <w:pStyle w:val="2"/>
        <w:ind w:left="0" w:firstLine="709"/>
        <w:rPr>
          <w:sz w:val="24"/>
          <w:szCs w:val="24"/>
        </w:rPr>
      </w:pPr>
      <w:r w:rsidRPr="00073FCD">
        <w:rPr>
          <w:sz w:val="24"/>
          <w:szCs w:val="24"/>
        </w:rPr>
        <w:t xml:space="preserve">5 баллов - запах и привкус очень </w:t>
      </w:r>
      <w:proofErr w:type="gramStart"/>
      <w:r w:rsidRPr="00073FCD">
        <w:rPr>
          <w:sz w:val="24"/>
          <w:szCs w:val="24"/>
        </w:rPr>
        <w:t>сильные</w:t>
      </w:r>
      <w:proofErr w:type="gramEnd"/>
      <w:r w:rsidRPr="00073FCD">
        <w:rPr>
          <w:sz w:val="24"/>
          <w:szCs w:val="24"/>
        </w:rPr>
        <w:t>. Интенсивность запаха и привкуса в питьевой воде не должна превышать 2 баллов.</w:t>
      </w:r>
    </w:p>
    <w:p w:rsidR="00A11928" w:rsidRPr="00073FCD" w:rsidRDefault="00A11928" w:rsidP="00251E6D">
      <w:pPr>
        <w:pStyle w:val="2"/>
        <w:ind w:left="0" w:firstLine="709"/>
        <w:rPr>
          <w:i/>
          <w:sz w:val="24"/>
          <w:szCs w:val="24"/>
        </w:rPr>
      </w:pPr>
      <w:r w:rsidRPr="00073FCD">
        <w:rPr>
          <w:i/>
          <w:sz w:val="24"/>
          <w:szCs w:val="24"/>
        </w:rPr>
        <w:t>Вода, используемая населением для хозяйственно-бытовых целей, должна отвечать следующим гигиеническим требованиям:</w:t>
      </w:r>
    </w:p>
    <w:p w:rsidR="00A11928" w:rsidRPr="00073FCD" w:rsidRDefault="00A11928" w:rsidP="00251E6D">
      <w:pPr>
        <w:pStyle w:val="2"/>
        <w:ind w:left="0" w:firstLine="709"/>
        <w:rPr>
          <w:sz w:val="24"/>
          <w:szCs w:val="24"/>
        </w:rPr>
      </w:pPr>
      <w:r w:rsidRPr="00073FCD">
        <w:rPr>
          <w:sz w:val="24"/>
          <w:szCs w:val="24"/>
        </w:rPr>
        <w:t xml:space="preserve">1) обладать хорошими органолептическими свойствами и </w:t>
      </w:r>
      <w:proofErr w:type="gramStart"/>
      <w:r w:rsidRPr="00073FCD">
        <w:rPr>
          <w:sz w:val="24"/>
          <w:szCs w:val="24"/>
        </w:rPr>
        <w:t>освежающим</w:t>
      </w:r>
      <w:proofErr w:type="gramEnd"/>
    </w:p>
    <w:p w:rsidR="00A11928" w:rsidRPr="00073FCD" w:rsidRDefault="00A11928" w:rsidP="00251E6D">
      <w:pPr>
        <w:pStyle w:val="2"/>
        <w:ind w:left="0" w:firstLine="709"/>
        <w:rPr>
          <w:sz w:val="24"/>
          <w:szCs w:val="24"/>
        </w:rPr>
      </w:pPr>
      <w:r w:rsidRPr="00073FCD">
        <w:rPr>
          <w:sz w:val="24"/>
          <w:szCs w:val="24"/>
        </w:rPr>
        <w:t>действием, быть прозрачной, бесцветной, без неприятного привкуса или запаха.</w:t>
      </w:r>
    </w:p>
    <w:p w:rsidR="00A11928" w:rsidRPr="00073FCD" w:rsidRDefault="00A11928" w:rsidP="00251E6D">
      <w:pPr>
        <w:pStyle w:val="2"/>
        <w:ind w:left="0" w:firstLine="709"/>
        <w:rPr>
          <w:sz w:val="24"/>
          <w:szCs w:val="24"/>
        </w:rPr>
      </w:pPr>
      <w:r w:rsidRPr="00073FCD">
        <w:rPr>
          <w:sz w:val="24"/>
          <w:szCs w:val="24"/>
        </w:rPr>
        <w:t>2) не содержать избытка солей и токсичных веществ, способных оказать вредное воздействие на организм человека;</w:t>
      </w:r>
    </w:p>
    <w:p w:rsidR="00A11928" w:rsidRPr="00073FCD" w:rsidRDefault="00A11928" w:rsidP="00251E6D">
      <w:pPr>
        <w:pStyle w:val="2"/>
        <w:ind w:left="0" w:firstLine="709"/>
        <w:rPr>
          <w:sz w:val="24"/>
          <w:szCs w:val="24"/>
        </w:rPr>
      </w:pPr>
      <w:r w:rsidRPr="00073FCD">
        <w:rPr>
          <w:sz w:val="24"/>
          <w:szCs w:val="24"/>
        </w:rPr>
        <w:t>3) не содержать патогенных возбудителей, яиц и личинок гельминтов.</w:t>
      </w:r>
    </w:p>
    <w:p w:rsidR="00A11928" w:rsidRPr="00073FCD" w:rsidRDefault="00A11928" w:rsidP="00251E6D">
      <w:pPr>
        <w:pStyle w:val="2"/>
        <w:ind w:left="0" w:firstLine="709"/>
        <w:rPr>
          <w:sz w:val="24"/>
          <w:szCs w:val="24"/>
        </w:rPr>
      </w:pPr>
      <w:r w:rsidRPr="00073FCD">
        <w:rPr>
          <w:sz w:val="24"/>
          <w:szCs w:val="24"/>
        </w:rPr>
        <w:t xml:space="preserve">Эти требования нашли отражение в действующем в нашей стране стандарте на качество питьевой воды, подаваемой населению водопроводами (ГОСТ 2874— 82). Соответствие качества питьевой воды нормативам, установленным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r"/>
        <w:rPr>
          <w:i/>
          <w:sz w:val="24"/>
          <w:szCs w:val="24"/>
        </w:rPr>
      </w:pPr>
      <w:r w:rsidRPr="00073FCD">
        <w:rPr>
          <w:i/>
          <w:sz w:val="24"/>
          <w:szCs w:val="24"/>
        </w:rPr>
        <w:t>Классы опасности для воды</w:t>
      </w:r>
    </w:p>
    <w:p w:rsidR="00A11928" w:rsidRPr="00073FCD" w:rsidRDefault="00A11928" w:rsidP="00251E6D">
      <w:pPr>
        <w:pStyle w:val="2"/>
        <w:ind w:left="0" w:firstLine="709"/>
        <w:rPr>
          <w:sz w:val="24"/>
          <w:szCs w:val="24"/>
        </w:rPr>
      </w:pPr>
      <w:r w:rsidRPr="00827DA0">
        <w:rPr>
          <w:i/>
          <w:sz w:val="24"/>
          <w:szCs w:val="24"/>
        </w:rPr>
        <w:t>Первый класс опасности</w:t>
      </w:r>
      <w:r w:rsidRPr="00073FCD">
        <w:rPr>
          <w:sz w:val="24"/>
          <w:szCs w:val="24"/>
        </w:rPr>
        <w:t xml:space="preserve"> — это те вещества, которые оказывают самое сильное влияние на </w:t>
      </w:r>
      <w:r w:rsidR="00C64EB8">
        <w:rPr>
          <w:sz w:val="24"/>
          <w:szCs w:val="24"/>
        </w:rPr>
        <w:t>человека. Это мышьяк, свинец и</w:t>
      </w:r>
      <w:r w:rsidRPr="00073FCD">
        <w:rPr>
          <w:sz w:val="24"/>
          <w:szCs w:val="24"/>
        </w:rPr>
        <w:t xml:space="preserve"> фтор. Достаточно всего лишь 200 мг вещества в чистом виде, чтобы убить человека. Даже растворенные в воде они очень опасны и потому вблизи промышленных производств запрещается не только водозабор, но и купание. </w:t>
      </w:r>
    </w:p>
    <w:p w:rsidR="00A11928" w:rsidRPr="00073FCD" w:rsidRDefault="00A11928" w:rsidP="00251E6D">
      <w:pPr>
        <w:pStyle w:val="2"/>
        <w:ind w:left="0" w:firstLine="709"/>
        <w:rPr>
          <w:sz w:val="24"/>
          <w:szCs w:val="24"/>
        </w:rPr>
      </w:pPr>
      <w:r w:rsidRPr="00827DA0">
        <w:rPr>
          <w:i/>
          <w:sz w:val="24"/>
          <w:szCs w:val="24"/>
        </w:rPr>
        <w:t>Второй класс опасности</w:t>
      </w:r>
      <w:r w:rsidRPr="00073FCD">
        <w:rPr>
          <w:sz w:val="24"/>
          <w:szCs w:val="24"/>
        </w:rPr>
        <w:t xml:space="preserve"> обладает меньше убийственной силой. Доза увеличивается до одного грамма в чистом виде, что очень много, учитывая тот факт, что в литре воды обычно содержится намного меньше. Ко второму классу относятся бор, медь и кобальт, а также все соединения, их содержащие. </w:t>
      </w:r>
    </w:p>
    <w:p w:rsidR="00A11928" w:rsidRPr="00073FCD" w:rsidRDefault="00A11928" w:rsidP="00251E6D">
      <w:pPr>
        <w:pStyle w:val="2"/>
        <w:ind w:left="0" w:firstLine="709"/>
        <w:rPr>
          <w:sz w:val="24"/>
          <w:szCs w:val="24"/>
        </w:rPr>
      </w:pPr>
      <w:r w:rsidRPr="00827DA0">
        <w:rPr>
          <w:i/>
          <w:sz w:val="24"/>
          <w:szCs w:val="24"/>
        </w:rPr>
        <w:t>Третий класс опасности</w:t>
      </w:r>
      <w:r w:rsidRPr="00073FCD">
        <w:rPr>
          <w:sz w:val="24"/>
          <w:szCs w:val="24"/>
        </w:rPr>
        <w:t xml:space="preserve"> содержит следующий список веществ: барий, марганец, стронций. В растворенном виде они представляют опасность лишь при очень сильной концентрации. Как правило, смертельные дозы находятся в воде, которая окрашена характерным цветом. Более одного грамма различных веществ может быть растворено в литре жидкости, но при этом смертельный исход наступит не всегда. </w:t>
      </w:r>
    </w:p>
    <w:p w:rsidR="00A11928" w:rsidRPr="00073FCD" w:rsidRDefault="00A11928" w:rsidP="00251E6D">
      <w:pPr>
        <w:pStyle w:val="2"/>
        <w:ind w:left="0" w:firstLine="709"/>
        <w:rPr>
          <w:sz w:val="24"/>
          <w:szCs w:val="24"/>
        </w:rPr>
      </w:pPr>
      <w:r w:rsidRPr="00827DA0">
        <w:rPr>
          <w:i/>
          <w:sz w:val="24"/>
          <w:szCs w:val="24"/>
        </w:rPr>
        <w:t>Четвертый класс</w:t>
      </w:r>
      <w:r w:rsidRPr="00073FCD">
        <w:rPr>
          <w:sz w:val="24"/>
          <w:szCs w:val="24"/>
        </w:rPr>
        <w:t>, в который входят вещества, оказывающие незначительное влияние на организм человека при концентрациях, мало превышающих ПДК.</w:t>
      </w:r>
    </w:p>
    <w:p w:rsidR="00A11928" w:rsidRPr="00073FCD" w:rsidRDefault="00A11928" w:rsidP="00251E6D">
      <w:pPr>
        <w:pStyle w:val="2"/>
        <w:ind w:left="0" w:firstLine="709"/>
        <w:rPr>
          <w:sz w:val="24"/>
          <w:szCs w:val="24"/>
        </w:rPr>
      </w:pPr>
      <w:r w:rsidRPr="00073FCD">
        <w:rPr>
          <w:sz w:val="24"/>
          <w:szCs w:val="24"/>
        </w:rPr>
        <w:t xml:space="preserve">Однако есть еще некоторые параметры, которые говорят про класс веществ, как </w:t>
      </w:r>
      <w:proofErr w:type="gramStart"/>
      <w:r w:rsidRPr="00073FCD">
        <w:rPr>
          <w:sz w:val="24"/>
          <w:szCs w:val="24"/>
        </w:rPr>
        <w:t>про</w:t>
      </w:r>
      <w:proofErr w:type="gramEnd"/>
      <w:r w:rsidRPr="00073FCD">
        <w:rPr>
          <w:sz w:val="24"/>
          <w:szCs w:val="24"/>
        </w:rPr>
        <w:t xml:space="preserve"> более или менее опасный. Это период времени, который химическое вещество распадается в растениях. Наиболее ядовитые вещества могут находиться в превышенных концентрациях более трех месяцев, тогда как те, что относятся к третьем классу опасности, растения уничтожают самостоятельно менее</w:t>
      </w:r>
      <w:proofErr w:type="gramStart"/>
      <w:r w:rsidRPr="00073FCD">
        <w:rPr>
          <w:sz w:val="24"/>
          <w:szCs w:val="24"/>
        </w:rPr>
        <w:t>,</w:t>
      </w:r>
      <w:proofErr w:type="gramEnd"/>
      <w:r w:rsidRPr="00073FCD">
        <w:rPr>
          <w:sz w:val="24"/>
          <w:szCs w:val="24"/>
        </w:rPr>
        <w:t xml:space="preserve"> чем за 30 дней. В воде данные вещества все равно несут опасность.</w:t>
      </w:r>
    </w:p>
    <w:p w:rsidR="00A11928" w:rsidRPr="00A45485" w:rsidRDefault="00A11928" w:rsidP="00A11928">
      <w:pPr>
        <w:pStyle w:val="2"/>
        <w:rPr>
          <w:b/>
          <w:i/>
          <w:sz w:val="24"/>
          <w:szCs w:val="24"/>
        </w:rPr>
      </w:pPr>
      <w:r w:rsidRPr="00A45485">
        <w:rPr>
          <w:b/>
          <w:i/>
          <w:sz w:val="24"/>
          <w:szCs w:val="24"/>
        </w:rPr>
        <w:t>Предельно допустимые концентрации некоторых химических веществ в почве, мг/кг</w:t>
      </w:r>
    </w:p>
    <w:tbl>
      <w:tblPr>
        <w:tblStyle w:val="a3"/>
        <w:tblW w:w="0" w:type="auto"/>
        <w:tblInd w:w="392" w:type="dxa"/>
        <w:tblLook w:val="04A0" w:firstRow="1" w:lastRow="0" w:firstColumn="1" w:lastColumn="0" w:noHBand="0" w:noVBand="1"/>
      </w:tblPr>
      <w:tblGrid>
        <w:gridCol w:w="2831"/>
        <w:gridCol w:w="2410"/>
        <w:gridCol w:w="4504"/>
      </w:tblGrid>
      <w:tr w:rsidR="00A11928" w:rsidRPr="00073FCD" w:rsidTr="00A45485">
        <w:tc>
          <w:tcPr>
            <w:tcW w:w="2547" w:type="dxa"/>
          </w:tcPr>
          <w:p w:rsidR="00A11928" w:rsidRPr="00073FCD" w:rsidRDefault="00A11928" w:rsidP="00073FCD">
            <w:pPr>
              <w:pStyle w:val="2"/>
              <w:rPr>
                <w:sz w:val="24"/>
                <w:szCs w:val="24"/>
              </w:rPr>
            </w:pPr>
            <w:r w:rsidRPr="00073FCD">
              <w:rPr>
                <w:sz w:val="24"/>
                <w:szCs w:val="24"/>
              </w:rPr>
              <w:t>Вещество</w:t>
            </w:r>
          </w:p>
        </w:tc>
        <w:tc>
          <w:tcPr>
            <w:tcW w:w="2410" w:type="dxa"/>
          </w:tcPr>
          <w:p w:rsidR="00A11928" w:rsidRPr="00073FCD" w:rsidRDefault="00A11928" w:rsidP="00073FCD">
            <w:pPr>
              <w:pStyle w:val="2"/>
              <w:rPr>
                <w:sz w:val="24"/>
                <w:szCs w:val="24"/>
              </w:rPr>
            </w:pPr>
            <w:r w:rsidRPr="00073FCD">
              <w:rPr>
                <w:sz w:val="24"/>
                <w:szCs w:val="24"/>
              </w:rPr>
              <w:t>ПДК</w:t>
            </w:r>
          </w:p>
        </w:tc>
        <w:tc>
          <w:tcPr>
            <w:tcW w:w="4504" w:type="dxa"/>
          </w:tcPr>
          <w:p w:rsidR="00A11928" w:rsidRPr="00073FCD" w:rsidRDefault="00A11928" w:rsidP="00073FCD">
            <w:pPr>
              <w:pStyle w:val="2"/>
              <w:rPr>
                <w:sz w:val="24"/>
                <w:szCs w:val="24"/>
              </w:rPr>
            </w:pPr>
            <w:r w:rsidRPr="00073FCD">
              <w:rPr>
                <w:sz w:val="24"/>
                <w:szCs w:val="24"/>
              </w:rPr>
              <w:t>Лимитирующий признак</w:t>
            </w:r>
          </w:p>
        </w:tc>
      </w:tr>
      <w:tr w:rsidR="00A11928" w:rsidRPr="00073FCD" w:rsidTr="00A45485">
        <w:tc>
          <w:tcPr>
            <w:tcW w:w="2547" w:type="dxa"/>
          </w:tcPr>
          <w:p w:rsidR="00A11928" w:rsidRPr="00073FCD" w:rsidRDefault="00A11928" w:rsidP="00073FCD">
            <w:pPr>
              <w:pStyle w:val="2"/>
              <w:rPr>
                <w:sz w:val="24"/>
                <w:szCs w:val="24"/>
              </w:rPr>
            </w:pPr>
            <w:proofErr w:type="spellStart"/>
            <w:r w:rsidRPr="00073FCD">
              <w:rPr>
                <w:sz w:val="24"/>
                <w:szCs w:val="24"/>
              </w:rPr>
              <w:t>Бен</w:t>
            </w:r>
            <w:proofErr w:type="gramStart"/>
            <w:r w:rsidRPr="00073FCD">
              <w:rPr>
                <w:sz w:val="24"/>
                <w:szCs w:val="24"/>
              </w:rPr>
              <w:t>з</w:t>
            </w:r>
            <w:proofErr w:type="spellEnd"/>
            <w:r w:rsidRPr="00073FCD">
              <w:rPr>
                <w:sz w:val="24"/>
                <w:szCs w:val="24"/>
              </w:rPr>
              <w:t>(</w:t>
            </w:r>
            <w:proofErr w:type="gramEnd"/>
            <w:r w:rsidRPr="00073FCD">
              <w:rPr>
                <w:sz w:val="24"/>
                <w:szCs w:val="24"/>
              </w:rPr>
              <w:t>а)</w:t>
            </w:r>
            <w:proofErr w:type="spellStart"/>
            <w:r w:rsidRPr="00073FCD">
              <w:rPr>
                <w:sz w:val="24"/>
                <w:szCs w:val="24"/>
              </w:rPr>
              <w:t>пирен</w:t>
            </w:r>
            <w:proofErr w:type="spellEnd"/>
          </w:p>
        </w:tc>
        <w:tc>
          <w:tcPr>
            <w:tcW w:w="2410" w:type="dxa"/>
          </w:tcPr>
          <w:p w:rsidR="00A11928" w:rsidRPr="00073FCD" w:rsidRDefault="00A11928" w:rsidP="00073FCD">
            <w:pPr>
              <w:pStyle w:val="2"/>
              <w:rPr>
                <w:sz w:val="24"/>
                <w:szCs w:val="24"/>
              </w:rPr>
            </w:pPr>
            <w:r w:rsidRPr="00073FCD">
              <w:rPr>
                <w:sz w:val="24"/>
                <w:szCs w:val="24"/>
              </w:rPr>
              <w:t>0,02</w:t>
            </w:r>
          </w:p>
        </w:tc>
        <w:tc>
          <w:tcPr>
            <w:tcW w:w="4504" w:type="dxa"/>
          </w:tcPr>
          <w:p w:rsidR="00A11928" w:rsidRPr="00073FCD" w:rsidRDefault="00A11928" w:rsidP="00073FCD">
            <w:pPr>
              <w:pStyle w:val="2"/>
              <w:rPr>
                <w:sz w:val="24"/>
                <w:szCs w:val="24"/>
              </w:rPr>
            </w:pPr>
            <w:proofErr w:type="spellStart"/>
            <w:r w:rsidRPr="00073FCD">
              <w:rPr>
                <w:sz w:val="24"/>
                <w:szCs w:val="24"/>
              </w:rPr>
              <w:t>Ощесанитарный</w:t>
            </w:r>
            <w:proofErr w:type="spellEnd"/>
            <w:r w:rsidRPr="00073FCD">
              <w:rPr>
                <w:sz w:val="24"/>
                <w:szCs w:val="24"/>
              </w:rPr>
              <w:t xml:space="preserve"> </w:t>
            </w:r>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Бензин</w:t>
            </w:r>
          </w:p>
        </w:tc>
        <w:tc>
          <w:tcPr>
            <w:tcW w:w="2410" w:type="dxa"/>
          </w:tcPr>
          <w:p w:rsidR="00A11928" w:rsidRPr="00073FCD" w:rsidRDefault="00A11928" w:rsidP="00073FCD">
            <w:pPr>
              <w:pStyle w:val="2"/>
              <w:rPr>
                <w:sz w:val="24"/>
                <w:szCs w:val="24"/>
              </w:rPr>
            </w:pPr>
            <w:r w:rsidRPr="00073FCD">
              <w:rPr>
                <w:sz w:val="24"/>
                <w:szCs w:val="24"/>
              </w:rPr>
              <w:t>0,1</w:t>
            </w:r>
          </w:p>
        </w:tc>
        <w:tc>
          <w:tcPr>
            <w:tcW w:w="4504" w:type="dxa"/>
          </w:tcPr>
          <w:p w:rsidR="00A11928" w:rsidRPr="00073FCD" w:rsidRDefault="00A11928" w:rsidP="00073FCD">
            <w:pPr>
              <w:pStyle w:val="2"/>
              <w:rPr>
                <w:sz w:val="24"/>
                <w:szCs w:val="24"/>
              </w:rPr>
            </w:pPr>
            <w:r w:rsidRPr="00073FCD">
              <w:rPr>
                <w:sz w:val="24"/>
                <w:szCs w:val="24"/>
              </w:rPr>
              <w:t>Воздушно-миграционный</w:t>
            </w:r>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Ванадий</w:t>
            </w:r>
          </w:p>
        </w:tc>
        <w:tc>
          <w:tcPr>
            <w:tcW w:w="2410" w:type="dxa"/>
          </w:tcPr>
          <w:p w:rsidR="00A11928" w:rsidRPr="00073FCD" w:rsidRDefault="00A11928" w:rsidP="00073FCD">
            <w:pPr>
              <w:pStyle w:val="2"/>
              <w:rPr>
                <w:sz w:val="24"/>
                <w:szCs w:val="24"/>
              </w:rPr>
            </w:pPr>
            <w:r w:rsidRPr="00073FCD">
              <w:rPr>
                <w:sz w:val="24"/>
                <w:szCs w:val="24"/>
              </w:rPr>
              <w:t>150</w:t>
            </w:r>
          </w:p>
        </w:tc>
        <w:tc>
          <w:tcPr>
            <w:tcW w:w="4504" w:type="dxa"/>
          </w:tcPr>
          <w:p w:rsidR="00A11928" w:rsidRPr="00073FCD" w:rsidRDefault="00A11928" w:rsidP="00073FCD">
            <w:pPr>
              <w:pStyle w:val="2"/>
              <w:rPr>
                <w:sz w:val="24"/>
                <w:szCs w:val="24"/>
              </w:rPr>
            </w:pPr>
            <w:proofErr w:type="spellStart"/>
            <w:r w:rsidRPr="00073FCD">
              <w:rPr>
                <w:sz w:val="24"/>
                <w:szCs w:val="24"/>
              </w:rPr>
              <w:t>Общесанитарный</w:t>
            </w:r>
            <w:proofErr w:type="spellEnd"/>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Мышьяк</w:t>
            </w:r>
          </w:p>
        </w:tc>
        <w:tc>
          <w:tcPr>
            <w:tcW w:w="2410" w:type="dxa"/>
          </w:tcPr>
          <w:p w:rsidR="00A11928" w:rsidRPr="00073FCD" w:rsidRDefault="00A11928" w:rsidP="00073FCD">
            <w:pPr>
              <w:pStyle w:val="2"/>
              <w:rPr>
                <w:sz w:val="24"/>
                <w:szCs w:val="24"/>
              </w:rPr>
            </w:pPr>
            <w:r w:rsidRPr="00073FCD">
              <w:rPr>
                <w:sz w:val="24"/>
                <w:szCs w:val="24"/>
              </w:rPr>
              <w:t>2</w:t>
            </w:r>
          </w:p>
        </w:tc>
        <w:tc>
          <w:tcPr>
            <w:tcW w:w="4504" w:type="dxa"/>
          </w:tcPr>
          <w:p w:rsidR="00A11928" w:rsidRPr="00073FCD" w:rsidRDefault="00A11928" w:rsidP="00073FCD">
            <w:pPr>
              <w:pStyle w:val="2"/>
              <w:rPr>
                <w:sz w:val="24"/>
                <w:szCs w:val="24"/>
              </w:rPr>
            </w:pPr>
            <w:proofErr w:type="spellStart"/>
            <w:r w:rsidRPr="00073FCD">
              <w:rPr>
                <w:sz w:val="24"/>
                <w:szCs w:val="24"/>
              </w:rPr>
              <w:t>Транслокационный</w:t>
            </w:r>
            <w:proofErr w:type="spellEnd"/>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Ртуть</w:t>
            </w:r>
          </w:p>
        </w:tc>
        <w:tc>
          <w:tcPr>
            <w:tcW w:w="2410" w:type="dxa"/>
          </w:tcPr>
          <w:p w:rsidR="00A11928" w:rsidRPr="00073FCD" w:rsidRDefault="00A11928" w:rsidP="00073FCD">
            <w:pPr>
              <w:pStyle w:val="2"/>
              <w:rPr>
                <w:sz w:val="24"/>
                <w:szCs w:val="24"/>
              </w:rPr>
            </w:pPr>
            <w:r w:rsidRPr="00073FCD">
              <w:rPr>
                <w:sz w:val="24"/>
                <w:szCs w:val="24"/>
              </w:rPr>
              <w:t>2,1</w:t>
            </w:r>
          </w:p>
        </w:tc>
        <w:tc>
          <w:tcPr>
            <w:tcW w:w="4504" w:type="dxa"/>
          </w:tcPr>
          <w:p w:rsidR="00A11928" w:rsidRPr="00073FCD" w:rsidRDefault="00A11928" w:rsidP="00073FCD">
            <w:pPr>
              <w:pStyle w:val="2"/>
              <w:rPr>
                <w:sz w:val="24"/>
                <w:szCs w:val="24"/>
              </w:rPr>
            </w:pPr>
            <w:proofErr w:type="spellStart"/>
            <w:r w:rsidRPr="00073FCD">
              <w:rPr>
                <w:sz w:val="24"/>
                <w:szCs w:val="24"/>
              </w:rPr>
              <w:t>Транслокационный</w:t>
            </w:r>
            <w:proofErr w:type="spellEnd"/>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Свинец</w:t>
            </w:r>
          </w:p>
        </w:tc>
        <w:tc>
          <w:tcPr>
            <w:tcW w:w="2410" w:type="dxa"/>
          </w:tcPr>
          <w:p w:rsidR="00A11928" w:rsidRPr="00073FCD" w:rsidRDefault="00A11928" w:rsidP="00073FCD">
            <w:pPr>
              <w:pStyle w:val="2"/>
              <w:rPr>
                <w:sz w:val="24"/>
                <w:szCs w:val="24"/>
              </w:rPr>
            </w:pPr>
            <w:r w:rsidRPr="00073FCD">
              <w:rPr>
                <w:sz w:val="24"/>
                <w:szCs w:val="24"/>
              </w:rPr>
              <w:t>32</w:t>
            </w:r>
          </w:p>
        </w:tc>
        <w:tc>
          <w:tcPr>
            <w:tcW w:w="4504" w:type="dxa"/>
          </w:tcPr>
          <w:p w:rsidR="00A11928" w:rsidRPr="00073FCD" w:rsidRDefault="00A11928" w:rsidP="00073FCD">
            <w:pPr>
              <w:pStyle w:val="2"/>
              <w:rPr>
                <w:sz w:val="24"/>
                <w:szCs w:val="24"/>
              </w:rPr>
            </w:pPr>
            <w:proofErr w:type="spellStart"/>
            <w:r w:rsidRPr="00073FCD">
              <w:rPr>
                <w:sz w:val="24"/>
                <w:szCs w:val="24"/>
              </w:rPr>
              <w:t>Общесанитарный</w:t>
            </w:r>
            <w:proofErr w:type="spellEnd"/>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Кобальт</w:t>
            </w:r>
          </w:p>
        </w:tc>
        <w:tc>
          <w:tcPr>
            <w:tcW w:w="2410" w:type="dxa"/>
          </w:tcPr>
          <w:p w:rsidR="00A11928" w:rsidRPr="00073FCD" w:rsidRDefault="00A11928" w:rsidP="00073FCD">
            <w:pPr>
              <w:pStyle w:val="2"/>
              <w:rPr>
                <w:sz w:val="24"/>
                <w:szCs w:val="24"/>
              </w:rPr>
            </w:pPr>
            <w:r w:rsidRPr="00073FCD">
              <w:rPr>
                <w:sz w:val="24"/>
                <w:szCs w:val="24"/>
              </w:rPr>
              <w:t>5</w:t>
            </w:r>
          </w:p>
        </w:tc>
        <w:tc>
          <w:tcPr>
            <w:tcW w:w="4504" w:type="dxa"/>
          </w:tcPr>
          <w:p w:rsidR="00A11928" w:rsidRPr="00073FCD" w:rsidRDefault="00A11928" w:rsidP="00073FCD">
            <w:pPr>
              <w:pStyle w:val="2"/>
              <w:rPr>
                <w:sz w:val="24"/>
                <w:szCs w:val="24"/>
              </w:rPr>
            </w:pPr>
            <w:proofErr w:type="spellStart"/>
            <w:r w:rsidRPr="00073FCD">
              <w:rPr>
                <w:sz w:val="24"/>
                <w:szCs w:val="24"/>
              </w:rPr>
              <w:t>Общесанитарный</w:t>
            </w:r>
            <w:proofErr w:type="spellEnd"/>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Медь</w:t>
            </w:r>
          </w:p>
        </w:tc>
        <w:tc>
          <w:tcPr>
            <w:tcW w:w="2410" w:type="dxa"/>
          </w:tcPr>
          <w:p w:rsidR="00A11928" w:rsidRPr="00073FCD" w:rsidRDefault="00A11928" w:rsidP="00073FCD">
            <w:pPr>
              <w:pStyle w:val="2"/>
              <w:rPr>
                <w:sz w:val="24"/>
                <w:szCs w:val="24"/>
              </w:rPr>
            </w:pPr>
            <w:r w:rsidRPr="00073FCD">
              <w:rPr>
                <w:sz w:val="24"/>
                <w:szCs w:val="24"/>
              </w:rPr>
              <w:t>3</w:t>
            </w:r>
          </w:p>
        </w:tc>
        <w:tc>
          <w:tcPr>
            <w:tcW w:w="4504" w:type="dxa"/>
          </w:tcPr>
          <w:p w:rsidR="00A11928" w:rsidRPr="00073FCD" w:rsidRDefault="00A11928" w:rsidP="00073FCD">
            <w:pPr>
              <w:pStyle w:val="2"/>
              <w:rPr>
                <w:sz w:val="24"/>
                <w:szCs w:val="24"/>
              </w:rPr>
            </w:pPr>
            <w:proofErr w:type="spellStart"/>
            <w:r w:rsidRPr="00073FCD">
              <w:rPr>
                <w:sz w:val="24"/>
                <w:szCs w:val="24"/>
              </w:rPr>
              <w:t>Общесанитарный</w:t>
            </w:r>
            <w:proofErr w:type="spellEnd"/>
          </w:p>
        </w:tc>
      </w:tr>
      <w:tr w:rsidR="00A11928" w:rsidRPr="00073FCD" w:rsidTr="00A45485">
        <w:tc>
          <w:tcPr>
            <w:tcW w:w="2547" w:type="dxa"/>
          </w:tcPr>
          <w:p w:rsidR="00A11928" w:rsidRPr="00073FCD" w:rsidRDefault="00A11928" w:rsidP="00073FCD">
            <w:pPr>
              <w:pStyle w:val="2"/>
              <w:rPr>
                <w:sz w:val="24"/>
                <w:szCs w:val="24"/>
              </w:rPr>
            </w:pPr>
            <w:proofErr w:type="spellStart"/>
            <w:r w:rsidRPr="00073FCD">
              <w:rPr>
                <w:sz w:val="24"/>
                <w:szCs w:val="24"/>
              </w:rPr>
              <w:t>Полихлорбифениды</w:t>
            </w:r>
            <w:proofErr w:type="spellEnd"/>
            <w:r w:rsidRPr="00073FCD">
              <w:rPr>
                <w:sz w:val="24"/>
                <w:szCs w:val="24"/>
              </w:rPr>
              <w:t xml:space="preserve"> </w:t>
            </w:r>
            <w:r w:rsidRPr="00073FCD">
              <w:rPr>
                <w:sz w:val="24"/>
                <w:szCs w:val="24"/>
              </w:rPr>
              <w:lastRenderedPageBreak/>
              <w:t>(суммарно)*</w:t>
            </w:r>
          </w:p>
        </w:tc>
        <w:tc>
          <w:tcPr>
            <w:tcW w:w="2410" w:type="dxa"/>
          </w:tcPr>
          <w:p w:rsidR="00A11928" w:rsidRPr="00073FCD" w:rsidRDefault="00A11928" w:rsidP="00073FCD">
            <w:pPr>
              <w:pStyle w:val="2"/>
              <w:rPr>
                <w:sz w:val="24"/>
                <w:szCs w:val="24"/>
              </w:rPr>
            </w:pPr>
            <w:r w:rsidRPr="00073FCD">
              <w:rPr>
                <w:sz w:val="24"/>
                <w:szCs w:val="24"/>
              </w:rPr>
              <w:lastRenderedPageBreak/>
              <w:t>0,06*</w:t>
            </w:r>
          </w:p>
        </w:tc>
        <w:tc>
          <w:tcPr>
            <w:tcW w:w="4504" w:type="dxa"/>
          </w:tcPr>
          <w:p w:rsidR="00A11928" w:rsidRPr="00073FCD" w:rsidRDefault="00A11928" w:rsidP="00073FCD">
            <w:pPr>
              <w:pStyle w:val="2"/>
              <w:rPr>
                <w:sz w:val="24"/>
                <w:szCs w:val="24"/>
              </w:rPr>
            </w:pPr>
            <w:proofErr w:type="spellStart"/>
            <w:r w:rsidRPr="00073FCD">
              <w:rPr>
                <w:sz w:val="24"/>
                <w:szCs w:val="24"/>
              </w:rPr>
              <w:t>Общесанитарный</w:t>
            </w:r>
            <w:proofErr w:type="spellEnd"/>
          </w:p>
        </w:tc>
      </w:tr>
    </w:tbl>
    <w:p w:rsidR="00A11928" w:rsidRPr="00073FCD" w:rsidRDefault="00A11928" w:rsidP="00A11928">
      <w:pPr>
        <w:pStyle w:val="2"/>
        <w:rPr>
          <w:sz w:val="24"/>
          <w:szCs w:val="24"/>
        </w:rPr>
      </w:pPr>
      <w:r w:rsidRPr="00073FCD">
        <w:rPr>
          <w:sz w:val="24"/>
          <w:szCs w:val="24"/>
          <w:lang w:val="en-US"/>
        </w:rPr>
        <w:lastRenderedPageBreak/>
        <w:t xml:space="preserve">* - </w:t>
      </w:r>
      <w:r w:rsidRPr="00073FCD">
        <w:rPr>
          <w:sz w:val="24"/>
          <w:szCs w:val="24"/>
        </w:rPr>
        <w:t>Ориентировочно допустимый уровень</w:t>
      </w:r>
    </w:p>
    <w:p w:rsidR="00A11928" w:rsidRDefault="00A11928" w:rsidP="00A45485">
      <w:pPr>
        <w:pStyle w:val="2"/>
        <w:ind w:left="0" w:firstLine="709"/>
        <w:rPr>
          <w:sz w:val="24"/>
          <w:szCs w:val="24"/>
        </w:rPr>
      </w:pPr>
      <w:r w:rsidRPr="00073FCD">
        <w:rPr>
          <w:sz w:val="24"/>
          <w:szCs w:val="24"/>
        </w:rPr>
        <w:t>Новейшие исследования привели к выводу об отсутствии нижних безопасных порогов (а, следовательно, ПДК) при воздействиях канцерогенов, вызывающих опухолевые (раковые) заболевания, и ионизирующей радиации. Любое превышение привычных природных фонов опасно для живых организмов, хотя бы генетически, в цепи поколений.</w:t>
      </w:r>
    </w:p>
    <w:p w:rsidR="00A74D0E" w:rsidRPr="00073FCD" w:rsidRDefault="00A74D0E" w:rsidP="00A45485">
      <w:pPr>
        <w:pStyle w:val="2"/>
        <w:ind w:left="0" w:firstLine="709"/>
        <w:rPr>
          <w:sz w:val="24"/>
          <w:szCs w:val="24"/>
        </w:rPr>
      </w:pPr>
    </w:p>
    <w:p w:rsidR="00A11928" w:rsidRPr="00073FCD" w:rsidRDefault="00A11928" w:rsidP="00A11928">
      <w:pPr>
        <w:numPr>
          <w:ilvl w:val="0"/>
          <w:numId w:val="2"/>
        </w:numPr>
        <w:tabs>
          <w:tab w:val="left" w:pos="284"/>
        </w:tabs>
        <w:spacing w:after="0" w:line="240" w:lineRule="auto"/>
        <w:ind w:left="1070" w:right="126"/>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 xml:space="preserve">Самостоятельная работа под контролем преподавателя </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виды физического загрязнения окружающей среды существуют?</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виды химического загрязнения окружающей среды существуют?</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виды биологического загрязнения окружающей среды существуют?</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загрязняющие вещества поступают в атмосферу при сжигании топлива?</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загрязняющие вещества присутствуют в пыли от выбросов предприятий?</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загрязняющие вещества входят в газообразную составляющую выбросов предприятий?</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загрязняющие вещества поступают в атмосферу при утилизации отходов?</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Чем опасно загрязнение почв тяжелыми металлами и радионуклидами?</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 возникают кислотные дожди?</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Какими путями происходит загрязнение гидросферы?</w:t>
      </w:r>
    </w:p>
    <w:p w:rsidR="00A11928" w:rsidRPr="00073FCD" w:rsidRDefault="00A11928" w:rsidP="00A11928">
      <w:pPr>
        <w:tabs>
          <w:tab w:val="left" w:pos="284"/>
        </w:tabs>
        <w:spacing w:after="0" w:line="240" w:lineRule="auto"/>
        <w:ind w:left="568" w:right="126"/>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 xml:space="preserve">9. Тестовые задания по теме </w:t>
      </w:r>
    </w:p>
    <w:p w:rsidR="00A11928" w:rsidRPr="00A45485" w:rsidRDefault="00A45485" w:rsidP="00A45485">
      <w:pPr>
        <w:tabs>
          <w:tab w:val="left" w:pos="284"/>
        </w:tabs>
        <w:spacing w:after="0" w:line="240" w:lineRule="auto"/>
        <w:ind w:left="928" w:right="126"/>
        <w:jc w:val="center"/>
        <w:outlineLvl w:val="0"/>
        <w:rPr>
          <w:rFonts w:ascii="Times New Roman" w:eastAsia="Times New Roman" w:hAnsi="Times New Roman" w:cs="Times New Roman"/>
          <w:b/>
          <w:caps/>
          <w:sz w:val="24"/>
          <w:szCs w:val="24"/>
          <w:lang w:eastAsia="ru-RU"/>
        </w:rPr>
      </w:pPr>
      <w:r w:rsidRPr="00A45485">
        <w:rPr>
          <w:rFonts w:ascii="Times New Roman" w:eastAsia="Times New Roman" w:hAnsi="Times New Roman" w:cs="Times New Roman"/>
          <w:b/>
          <w:caps/>
          <w:sz w:val="24"/>
          <w:szCs w:val="24"/>
          <w:lang w:eastAsia="ru-RU"/>
        </w:rPr>
        <w:t>Итоговое тестирование</w:t>
      </w:r>
    </w:p>
    <w:p w:rsidR="00A11928" w:rsidRPr="00802A57" w:rsidRDefault="00570C48" w:rsidP="00570C48">
      <w:pPr>
        <w:pStyle w:val="555"/>
        <w:ind w:left="709" w:firstLine="0"/>
        <w:rPr>
          <w:caps/>
          <w:sz w:val="24"/>
          <w:szCs w:val="24"/>
        </w:rPr>
      </w:pPr>
      <w:r>
        <w:rPr>
          <w:caps/>
          <w:sz w:val="24"/>
          <w:szCs w:val="24"/>
        </w:rPr>
        <w:t xml:space="preserve">1. </w:t>
      </w:r>
      <w:r w:rsidR="00DC7785" w:rsidRPr="00802A57">
        <w:rPr>
          <w:caps/>
          <w:sz w:val="24"/>
          <w:szCs w:val="24"/>
        </w:rPr>
        <w:t>ПДК</w:t>
      </w:r>
      <w:r w:rsidR="00DC7785" w:rsidRPr="00126F43">
        <w:rPr>
          <w:caps/>
          <w:sz w:val="24"/>
          <w:szCs w:val="24"/>
          <w:vertAlign w:val="subscript"/>
        </w:rPr>
        <w:t>сс</w:t>
      </w:r>
      <w:r w:rsidR="00DC7785" w:rsidRPr="00802A57">
        <w:rPr>
          <w:caps/>
          <w:sz w:val="24"/>
          <w:szCs w:val="24"/>
        </w:rPr>
        <w:t xml:space="preserve"> содержания формальдегида в воздухе составляет:</w:t>
      </w:r>
    </w:p>
    <w:p w:rsidR="00DC7785" w:rsidRDefault="00570C48" w:rsidP="00584A82">
      <w:pPr>
        <w:pStyle w:val="555"/>
        <w:ind w:left="709" w:firstLine="0"/>
        <w:rPr>
          <w:sz w:val="24"/>
          <w:szCs w:val="24"/>
          <w:vertAlign w:val="superscript"/>
        </w:rPr>
      </w:pPr>
      <w:r>
        <w:rPr>
          <w:sz w:val="24"/>
          <w:szCs w:val="24"/>
        </w:rPr>
        <w:t>а) 0,005 мг/м</w:t>
      </w:r>
      <w:r>
        <w:rPr>
          <w:sz w:val="24"/>
          <w:szCs w:val="24"/>
          <w:vertAlign w:val="superscript"/>
        </w:rPr>
        <w:t>3</w:t>
      </w:r>
    </w:p>
    <w:p w:rsidR="00DC7785" w:rsidRDefault="00570C48" w:rsidP="00584A82">
      <w:pPr>
        <w:pStyle w:val="555"/>
        <w:ind w:left="709" w:firstLine="0"/>
        <w:rPr>
          <w:sz w:val="24"/>
          <w:szCs w:val="24"/>
          <w:vertAlign w:val="superscript"/>
        </w:rPr>
      </w:pPr>
      <w:r>
        <w:rPr>
          <w:sz w:val="24"/>
          <w:szCs w:val="24"/>
        </w:rPr>
        <w:t>б) 0,6 мг/м</w:t>
      </w:r>
      <w:r>
        <w:rPr>
          <w:sz w:val="24"/>
          <w:szCs w:val="24"/>
          <w:vertAlign w:val="superscript"/>
        </w:rPr>
        <w:t>3</w:t>
      </w:r>
    </w:p>
    <w:p w:rsidR="00DC7785" w:rsidRPr="00584A82" w:rsidRDefault="00570C48" w:rsidP="00584A82">
      <w:pPr>
        <w:pStyle w:val="555"/>
        <w:ind w:left="709" w:firstLine="0"/>
        <w:rPr>
          <w:sz w:val="24"/>
          <w:szCs w:val="24"/>
        </w:rPr>
      </w:pPr>
      <w:r w:rsidRPr="00584A82">
        <w:rPr>
          <w:sz w:val="24"/>
          <w:szCs w:val="24"/>
        </w:rPr>
        <w:t>в</w:t>
      </w:r>
      <w:r>
        <w:rPr>
          <w:sz w:val="24"/>
          <w:szCs w:val="24"/>
        </w:rPr>
        <w:t>)</w:t>
      </w:r>
      <w:r w:rsidRPr="00584A82">
        <w:rPr>
          <w:sz w:val="24"/>
          <w:szCs w:val="24"/>
        </w:rPr>
        <w:t xml:space="preserve"> 0,01 мг/м</w:t>
      </w:r>
      <w:r w:rsidRPr="00584A82">
        <w:rPr>
          <w:sz w:val="24"/>
          <w:szCs w:val="24"/>
          <w:vertAlign w:val="superscript"/>
        </w:rPr>
        <w:t>3</w:t>
      </w:r>
    </w:p>
    <w:p w:rsidR="00105063" w:rsidRDefault="00570C48" w:rsidP="00584A82">
      <w:pPr>
        <w:pStyle w:val="555"/>
        <w:ind w:left="709" w:firstLine="0"/>
        <w:rPr>
          <w:sz w:val="24"/>
          <w:szCs w:val="24"/>
          <w:vertAlign w:val="superscript"/>
        </w:rPr>
      </w:pPr>
      <w:r>
        <w:rPr>
          <w:sz w:val="24"/>
          <w:szCs w:val="24"/>
        </w:rPr>
        <w:t>г) 0,05 мг/м</w:t>
      </w:r>
      <w:r>
        <w:rPr>
          <w:sz w:val="24"/>
          <w:szCs w:val="24"/>
          <w:vertAlign w:val="superscript"/>
        </w:rPr>
        <w:t>3</w:t>
      </w:r>
    </w:p>
    <w:p w:rsidR="00105063" w:rsidRPr="00802A57" w:rsidRDefault="00105063" w:rsidP="00584A82">
      <w:pPr>
        <w:pStyle w:val="555"/>
        <w:ind w:left="709" w:firstLine="0"/>
        <w:rPr>
          <w:caps/>
          <w:sz w:val="24"/>
          <w:szCs w:val="24"/>
        </w:rPr>
      </w:pPr>
      <w:r w:rsidRPr="00802A57">
        <w:rPr>
          <w:caps/>
          <w:sz w:val="24"/>
          <w:szCs w:val="24"/>
        </w:rPr>
        <w:t>2</w:t>
      </w:r>
      <w:r w:rsidR="00570C48">
        <w:rPr>
          <w:caps/>
          <w:sz w:val="24"/>
          <w:szCs w:val="24"/>
        </w:rPr>
        <w:t>.</w:t>
      </w:r>
      <w:r w:rsidRPr="00802A57">
        <w:rPr>
          <w:caps/>
          <w:sz w:val="24"/>
          <w:szCs w:val="24"/>
        </w:rPr>
        <w:t xml:space="preserve"> ПДК </w:t>
      </w:r>
      <w:r w:rsidR="005B7A21" w:rsidRPr="00802A57">
        <w:rPr>
          <w:caps/>
          <w:sz w:val="24"/>
          <w:szCs w:val="24"/>
        </w:rPr>
        <w:t>содержания свинца в питьевой воде составляет</w:t>
      </w:r>
    </w:p>
    <w:p w:rsidR="005B7A21" w:rsidRDefault="00570C48" w:rsidP="00584A82">
      <w:pPr>
        <w:pStyle w:val="555"/>
        <w:ind w:left="709" w:firstLine="0"/>
        <w:rPr>
          <w:sz w:val="24"/>
          <w:szCs w:val="24"/>
        </w:rPr>
      </w:pPr>
      <w:r>
        <w:rPr>
          <w:sz w:val="24"/>
          <w:szCs w:val="24"/>
        </w:rPr>
        <w:t>а) 0,2 мг/л</w:t>
      </w:r>
    </w:p>
    <w:p w:rsidR="005B7A21" w:rsidRPr="00584A82" w:rsidRDefault="00570C48" w:rsidP="00584A82">
      <w:pPr>
        <w:pStyle w:val="555"/>
        <w:ind w:left="709" w:firstLine="0"/>
        <w:rPr>
          <w:sz w:val="24"/>
          <w:szCs w:val="24"/>
        </w:rPr>
      </w:pPr>
      <w:r w:rsidRPr="00584A82">
        <w:rPr>
          <w:sz w:val="24"/>
          <w:szCs w:val="24"/>
        </w:rPr>
        <w:t>б</w:t>
      </w:r>
      <w:r>
        <w:rPr>
          <w:sz w:val="24"/>
          <w:szCs w:val="24"/>
        </w:rPr>
        <w:t>)</w:t>
      </w:r>
      <w:r w:rsidRPr="00584A82">
        <w:rPr>
          <w:sz w:val="24"/>
          <w:szCs w:val="24"/>
        </w:rPr>
        <w:t xml:space="preserve"> 0,03 мг/л</w:t>
      </w:r>
    </w:p>
    <w:p w:rsidR="005B7A21" w:rsidRDefault="00570C48" w:rsidP="00584A82">
      <w:pPr>
        <w:pStyle w:val="555"/>
        <w:ind w:left="709" w:firstLine="0"/>
        <w:rPr>
          <w:sz w:val="24"/>
          <w:szCs w:val="24"/>
        </w:rPr>
      </w:pPr>
      <w:r>
        <w:rPr>
          <w:sz w:val="24"/>
          <w:szCs w:val="24"/>
        </w:rPr>
        <w:t>в) 0,1 мг/л</w:t>
      </w:r>
    </w:p>
    <w:p w:rsidR="005B7A21" w:rsidRDefault="00570C48" w:rsidP="00584A82">
      <w:pPr>
        <w:pStyle w:val="555"/>
        <w:ind w:left="709" w:firstLine="0"/>
        <w:rPr>
          <w:sz w:val="24"/>
          <w:szCs w:val="24"/>
        </w:rPr>
      </w:pPr>
      <w:r>
        <w:rPr>
          <w:sz w:val="24"/>
          <w:szCs w:val="24"/>
        </w:rPr>
        <w:t>г) 3 мг/л</w:t>
      </w:r>
    </w:p>
    <w:p w:rsidR="000B09EA" w:rsidRPr="00802A57" w:rsidRDefault="00802A57" w:rsidP="00802A57">
      <w:pPr>
        <w:pStyle w:val="555"/>
        <w:ind w:left="709" w:firstLine="0"/>
        <w:rPr>
          <w:caps/>
          <w:sz w:val="24"/>
          <w:szCs w:val="24"/>
        </w:rPr>
      </w:pPr>
      <w:r w:rsidRPr="00802A57">
        <w:rPr>
          <w:caps/>
          <w:sz w:val="24"/>
          <w:szCs w:val="24"/>
        </w:rPr>
        <w:t>3</w:t>
      </w:r>
      <w:r w:rsidR="00570C48">
        <w:rPr>
          <w:caps/>
          <w:sz w:val="24"/>
          <w:szCs w:val="24"/>
        </w:rPr>
        <w:t>.</w:t>
      </w:r>
      <w:r w:rsidRPr="00802A57">
        <w:rPr>
          <w:caps/>
          <w:sz w:val="24"/>
          <w:szCs w:val="24"/>
        </w:rPr>
        <w:t xml:space="preserve"> Интенсивность запаха и привкуса в питьевой воде не должна превышать:</w:t>
      </w:r>
    </w:p>
    <w:p w:rsidR="00802A57" w:rsidRDefault="00570C48" w:rsidP="005B7A21">
      <w:pPr>
        <w:pStyle w:val="555"/>
        <w:rPr>
          <w:sz w:val="24"/>
          <w:szCs w:val="24"/>
        </w:rPr>
      </w:pPr>
      <w:r>
        <w:rPr>
          <w:sz w:val="24"/>
          <w:szCs w:val="24"/>
        </w:rPr>
        <w:t>а) 1 балл</w:t>
      </w:r>
    </w:p>
    <w:p w:rsidR="00802A57" w:rsidRDefault="00570C48" w:rsidP="005B7A21">
      <w:pPr>
        <w:pStyle w:val="555"/>
        <w:rPr>
          <w:sz w:val="24"/>
          <w:szCs w:val="24"/>
        </w:rPr>
      </w:pPr>
      <w:r>
        <w:rPr>
          <w:sz w:val="24"/>
          <w:szCs w:val="24"/>
        </w:rPr>
        <w:t>б) 2 балла</w:t>
      </w:r>
    </w:p>
    <w:p w:rsidR="00802A57" w:rsidRDefault="00570C48" w:rsidP="005B7A21">
      <w:pPr>
        <w:pStyle w:val="555"/>
        <w:rPr>
          <w:sz w:val="24"/>
          <w:szCs w:val="24"/>
        </w:rPr>
      </w:pPr>
      <w:r>
        <w:rPr>
          <w:sz w:val="24"/>
          <w:szCs w:val="24"/>
        </w:rPr>
        <w:t>в) 3 балла</w:t>
      </w:r>
    </w:p>
    <w:p w:rsidR="00802A57" w:rsidRPr="00105063" w:rsidRDefault="00570C48" w:rsidP="005B7A21">
      <w:pPr>
        <w:pStyle w:val="555"/>
        <w:rPr>
          <w:sz w:val="24"/>
          <w:szCs w:val="24"/>
        </w:rPr>
      </w:pPr>
      <w:r>
        <w:rPr>
          <w:sz w:val="24"/>
          <w:szCs w:val="24"/>
        </w:rPr>
        <w:t>г) 4 балла</w:t>
      </w:r>
    </w:p>
    <w:p w:rsidR="00A11928" w:rsidRPr="00802A57" w:rsidRDefault="00802A57" w:rsidP="00802A57">
      <w:pPr>
        <w:pStyle w:val="555"/>
        <w:ind w:left="709" w:firstLine="0"/>
        <w:rPr>
          <w:caps/>
          <w:sz w:val="24"/>
          <w:szCs w:val="24"/>
        </w:rPr>
      </w:pPr>
      <w:r w:rsidRPr="00802A57">
        <w:rPr>
          <w:bCs/>
          <w:caps/>
          <w:sz w:val="24"/>
          <w:szCs w:val="24"/>
        </w:rPr>
        <w:t>4</w:t>
      </w:r>
      <w:r w:rsidR="00570C48">
        <w:rPr>
          <w:bCs/>
          <w:caps/>
          <w:sz w:val="24"/>
          <w:szCs w:val="24"/>
        </w:rPr>
        <w:t>.</w:t>
      </w:r>
      <w:r w:rsidR="00A11928" w:rsidRPr="00802A57">
        <w:rPr>
          <w:caps/>
          <w:sz w:val="24"/>
          <w:szCs w:val="24"/>
        </w:rPr>
        <w:t xml:space="preserve"> </w:t>
      </w:r>
      <w:r w:rsidR="00A11928" w:rsidRPr="00802A57">
        <w:rPr>
          <w:bCs/>
          <w:caps/>
          <w:sz w:val="24"/>
          <w:szCs w:val="24"/>
        </w:rPr>
        <w:t>Канцерогенами называют вещества, вызывающие</w:t>
      </w:r>
      <w:r w:rsidR="00A11928" w:rsidRPr="00802A57">
        <w:rPr>
          <w:caps/>
          <w:sz w:val="24"/>
          <w:szCs w:val="24"/>
        </w:rPr>
        <w:t>:</w:t>
      </w:r>
    </w:p>
    <w:p w:rsidR="00A11928" w:rsidRPr="00073FCD" w:rsidRDefault="00570C48" w:rsidP="00A11928">
      <w:pPr>
        <w:pStyle w:val="555"/>
        <w:rPr>
          <w:sz w:val="24"/>
          <w:szCs w:val="24"/>
        </w:rPr>
      </w:pPr>
      <w:r w:rsidRPr="00073FCD">
        <w:rPr>
          <w:sz w:val="24"/>
          <w:szCs w:val="24"/>
        </w:rPr>
        <w:t>а</w:t>
      </w:r>
      <w:r>
        <w:rPr>
          <w:sz w:val="24"/>
          <w:szCs w:val="24"/>
        </w:rPr>
        <w:t>)</w:t>
      </w:r>
      <w:r w:rsidRPr="00073FCD">
        <w:rPr>
          <w:sz w:val="24"/>
          <w:szCs w:val="24"/>
        </w:rPr>
        <w:t xml:space="preserve"> опухолевые заболевания</w:t>
      </w:r>
    </w:p>
    <w:p w:rsidR="00A11928" w:rsidRPr="00073FCD" w:rsidRDefault="00570C48" w:rsidP="00A11928">
      <w:pPr>
        <w:pStyle w:val="555"/>
        <w:rPr>
          <w:sz w:val="24"/>
          <w:szCs w:val="24"/>
        </w:rPr>
      </w:pPr>
      <w:r w:rsidRPr="00073FCD">
        <w:rPr>
          <w:sz w:val="24"/>
          <w:szCs w:val="24"/>
        </w:rPr>
        <w:t>б</w:t>
      </w:r>
      <w:r>
        <w:rPr>
          <w:sz w:val="24"/>
          <w:szCs w:val="24"/>
        </w:rPr>
        <w:t>)</w:t>
      </w:r>
      <w:r w:rsidRPr="00073FCD">
        <w:rPr>
          <w:sz w:val="24"/>
          <w:szCs w:val="24"/>
        </w:rPr>
        <w:t xml:space="preserve"> аллергические заболевания</w:t>
      </w:r>
    </w:p>
    <w:p w:rsidR="00A11928" w:rsidRPr="00073FCD" w:rsidRDefault="00570C48" w:rsidP="00A11928">
      <w:pPr>
        <w:pStyle w:val="555"/>
        <w:rPr>
          <w:sz w:val="24"/>
          <w:szCs w:val="24"/>
        </w:rPr>
      </w:pPr>
      <w:r w:rsidRPr="00073FCD">
        <w:rPr>
          <w:sz w:val="24"/>
          <w:szCs w:val="24"/>
        </w:rPr>
        <w:t>в</w:t>
      </w:r>
      <w:r>
        <w:rPr>
          <w:sz w:val="24"/>
          <w:szCs w:val="24"/>
        </w:rPr>
        <w:t>)</w:t>
      </w:r>
      <w:r w:rsidRPr="00073FCD">
        <w:rPr>
          <w:sz w:val="24"/>
          <w:szCs w:val="24"/>
        </w:rPr>
        <w:t xml:space="preserve"> генетические мутации</w:t>
      </w:r>
    </w:p>
    <w:p w:rsidR="00A11928" w:rsidRPr="00073FCD" w:rsidRDefault="00570C48" w:rsidP="00A11928">
      <w:pPr>
        <w:pStyle w:val="555"/>
        <w:rPr>
          <w:sz w:val="24"/>
          <w:szCs w:val="24"/>
        </w:rPr>
      </w:pPr>
      <w:r w:rsidRPr="00073FCD">
        <w:rPr>
          <w:sz w:val="24"/>
          <w:szCs w:val="24"/>
        </w:rPr>
        <w:t>г</w:t>
      </w:r>
      <w:r>
        <w:rPr>
          <w:sz w:val="24"/>
          <w:szCs w:val="24"/>
        </w:rPr>
        <w:t>)</w:t>
      </w:r>
      <w:r w:rsidRPr="00073FCD">
        <w:rPr>
          <w:sz w:val="24"/>
          <w:szCs w:val="24"/>
        </w:rPr>
        <w:t xml:space="preserve"> инфекционные заболевания</w:t>
      </w:r>
    </w:p>
    <w:p w:rsidR="00A11928" w:rsidRPr="00802A57" w:rsidRDefault="00802A57" w:rsidP="00802A57">
      <w:pPr>
        <w:pStyle w:val="555"/>
        <w:ind w:left="709" w:firstLine="0"/>
        <w:rPr>
          <w:caps/>
          <w:sz w:val="24"/>
          <w:szCs w:val="24"/>
        </w:rPr>
      </w:pPr>
      <w:r w:rsidRPr="00802A57">
        <w:rPr>
          <w:bCs/>
          <w:caps/>
          <w:sz w:val="24"/>
          <w:szCs w:val="24"/>
        </w:rPr>
        <w:t>5</w:t>
      </w:r>
      <w:r w:rsidR="00570C48">
        <w:rPr>
          <w:bCs/>
          <w:caps/>
          <w:sz w:val="24"/>
          <w:szCs w:val="24"/>
        </w:rPr>
        <w:t>.</w:t>
      </w:r>
      <w:r w:rsidR="00A11928" w:rsidRPr="00802A57">
        <w:rPr>
          <w:bCs/>
          <w:caps/>
          <w:sz w:val="24"/>
          <w:szCs w:val="24"/>
        </w:rPr>
        <w:t xml:space="preserve"> </w:t>
      </w:r>
      <w:r w:rsidR="000B09EA" w:rsidRPr="00802A57">
        <w:rPr>
          <w:bCs/>
          <w:caps/>
          <w:sz w:val="24"/>
          <w:szCs w:val="24"/>
        </w:rPr>
        <w:t>ПДК содержания мышьяка в почве</w:t>
      </w:r>
      <w:r w:rsidR="00A11928" w:rsidRPr="00802A57">
        <w:rPr>
          <w:bCs/>
          <w:caps/>
          <w:sz w:val="24"/>
          <w:szCs w:val="24"/>
        </w:rPr>
        <w:t>:</w:t>
      </w:r>
    </w:p>
    <w:p w:rsidR="00A11928" w:rsidRPr="00073FCD" w:rsidRDefault="00570C48" w:rsidP="00A11928">
      <w:pPr>
        <w:pStyle w:val="555"/>
        <w:rPr>
          <w:sz w:val="24"/>
          <w:szCs w:val="24"/>
        </w:rPr>
      </w:pPr>
      <w:r w:rsidRPr="00073FCD">
        <w:rPr>
          <w:sz w:val="24"/>
          <w:szCs w:val="24"/>
        </w:rPr>
        <w:t>а</w:t>
      </w:r>
      <w:r>
        <w:rPr>
          <w:sz w:val="24"/>
          <w:szCs w:val="24"/>
        </w:rPr>
        <w:t>)</w:t>
      </w:r>
      <w:r w:rsidRPr="00073FCD">
        <w:rPr>
          <w:sz w:val="24"/>
          <w:szCs w:val="24"/>
        </w:rPr>
        <w:t xml:space="preserve"> </w:t>
      </w:r>
      <w:r>
        <w:rPr>
          <w:sz w:val="24"/>
          <w:szCs w:val="24"/>
        </w:rPr>
        <w:t>2 мг/кг</w:t>
      </w:r>
    </w:p>
    <w:p w:rsidR="00A11928" w:rsidRPr="00073FCD" w:rsidRDefault="00570C48" w:rsidP="00A11928">
      <w:pPr>
        <w:pStyle w:val="555"/>
        <w:rPr>
          <w:sz w:val="24"/>
          <w:szCs w:val="24"/>
        </w:rPr>
      </w:pPr>
      <w:r w:rsidRPr="00073FCD">
        <w:rPr>
          <w:sz w:val="24"/>
          <w:szCs w:val="24"/>
        </w:rPr>
        <w:t>б</w:t>
      </w:r>
      <w:r>
        <w:rPr>
          <w:sz w:val="24"/>
          <w:szCs w:val="24"/>
        </w:rPr>
        <w:t>)</w:t>
      </w:r>
      <w:r w:rsidRPr="00073FCD">
        <w:rPr>
          <w:sz w:val="24"/>
          <w:szCs w:val="24"/>
        </w:rPr>
        <w:t xml:space="preserve"> </w:t>
      </w:r>
      <w:r>
        <w:rPr>
          <w:sz w:val="24"/>
          <w:szCs w:val="24"/>
        </w:rPr>
        <w:t>3 мг/кг</w:t>
      </w:r>
    </w:p>
    <w:p w:rsidR="00A11928" w:rsidRPr="00073FCD" w:rsidRDefault="00570C48" w:rsidP="00A11928">
      <w:pPr>
        <w:pStyle w:val="555"/>
        <w:rPr>
          <w:sz w:val="24"/>
          <w:szCs w:val="24"/>
        </w:rPr>
      </w:pPr>
      <w:r w:rsidRPr="00073FCD">
        <w:rPr>
          <w:sz w:val="24"/>
          <w:szCs w:val="24"/>
        </w:rPr>
        <w:t>в</w:t>
      </w:r>
      <w:r>
        <w:rPr>
          <w:sz w:val="24"/>
          <w:szCs w:val="24"/>
        </w:rPr>
        <w:t>)</w:t>
      </w:r>
      <w:r w:rsidRPr="00073FCD">
        <w:rPr>
          <w:sz w:val="24"/>
          <w:szCs w:val="24"/>
        </w:rPr>
        <w:t xml:space="preserve"> </w:t>
      </w:r>
      <w:r>
        <w:rPr>
          <w:sz w:val="24"/>
          <w:szCs w:val="24"/>
        </w:rPr>
        <w:t>12 мг/кг</w:t>
      </w:r>
    </w:p>
    <w:p w:rsidR="00A11928" w:rsidRPr="00073FCD" w:rsidRDefault="00570C48" w:rsidP="00A11928">
      <w:pPr>
        <w:pStyle w:val="555"/>
        <w:rPr>
          <w:sz w:val="24"/>
          <w:szCs w:val="24"/>
        </w:rPr>
      </w:pPr>
      <w:r w:rsidRPr="00073FCD">
        <w:rPr>
          <w:sz w:val="24"/>
          <w:szCs w:val="24"/>
        </w:rPr>
        <w:t>г</w:t>
      </w:r>
      <w:r>
        <w:rPr>
          <w:sz w:val="24"/>
          <w:szCs w:val="24"/>
        </w:rPr>
        <w:t>)</w:t>
      </w:r>
      <w:r w:rsidRPr="00073FCD">
        <w:rPr>
          <w:sz w:val="24"/>
          <w:szCs w:val="24"/>
        </w:rPr>
        <w:t xml:space="preserve"> </w:t>
      </w:r>
      <w:r>
        <w:rPr>
          <w:sz w:val="24"/>
          <w:szCs w:val="24"/>
        </w:rPr>
        <w:t>0,7 мг/кг</w:t>
      </w:r>
    </w:p>
    <w:p w:rsidR="00A11928" w:rsidRPr="00802A57" w:rsidRDefault="00802A57" w:rsidP="00802A57">
      <w:pPr>
        <w:pStyle w:val="555"/>
        <w:ind w:left="709" w:firstLine="0"/>
        <w:rPr>
          <w:caps/>
          <w:sz w:val="24"/>
          <w:szCs w:val="24"/>
        </w:rPr>
      </w:pPr>
      <w:r w:rsidRPr="00802A57">
        <w:rPr>
          <w:bCs/>
          <w:caps/>
          <w:sz w:val="24"/>
          <w:szCs w:val="24"/>
        </w:rPr>
        <w:t>6</w:t>
      </w:r>
      <w:r w:rsidR="00570C48">
        <w:rPr>
          <w:bCs/>
          <w:caps/>
          <w:sz w:val="24"/>
          <w:szCs w:val="24"/>
        </w:rPr>
        <w:t>.</w:t>
      </w:r>
      <w:r w:rsidR="00A11928" w:rsidRPr="00802A57">
        <w:rPr>
          <w:bCs/>
          <w:caps/>
          <w:sz w:val="24"/>
          <w:szCs w:val="24"/>
        </w:rPr>
        <w:t xml:space="preserve"> </w:t>
      </w:r>
      <w:r w:rsidR="00570C48">
        <w:rPr>
          <w:bCs/>
          <w:caps/>
          <w:sz w:val="24"/>
          <w:szCs w:val="24"/>
        </w:rPr>
        <w:t xml:space="preserve">УКАЖИТЕ </w:t>
      </w:r>
      <w:r w:rsidR="00A11928" w:rsidRPr="00802A57">
        <w:rPr>
          <w:bCs/>
          <w:caps/>
          <w:sz w:val="24"/>
          <w:szCs w:val="24"/>
        </w:rPr>
        <w:t>Тяжёлые металлы:</w:t>
      </w:r>
    </w:p>
    <w:p w:rsidR="00A11928" w:rsidRPr="00073FCD" w:rsidRDefault="00570C48" w:rsidP="00A11928">
      <w:pPr>
        <w:pStyle w:val="555"/>
        <w:rPr>
          <w:sz w:val="24"/>
          <w:szCs w:val="24"/>
        </w:rPr>
      </w:pPr>
      <w:r w:rsidRPr="00073FCD">
        <w:rPr>
          <w:sz w:val="24"/>
          <w:szCs w:val="24"/>
        </w:rPr>
        <w:t>а</w:t>
      </w:r>
      <w:r>
        <w:rPr>
          <w:sz w:val="24"/>
          <w:szCs w:val="24"/>
        </w:rPr>
        <w:t>)</w:t>
      </w:r>
      <w:r w:rsidRPr="00073FCD">
        <w:rPr>
          <w:sz w:val="24"/>
          <w:szCs w:val="24"/>
        </w:rPr>
        <w:t xml:space="preserve"> радий, цезий</w:t>
      </w:r>
    </w:p>
    <w:p w:rsidR="00A11928" w:rsidRPr="00073FCD" w:rsidRDefault="00570C48" w:rsidP="00A11928">
      <w:pPr>
        <w:pStyle w:val="555"/>
        <w:rPr>
          <w:sz w:val="24"/>
          <w:szCs w:val="24"/>
        </w:rPr>
      </w:pPr>
      <w:r w:rsidRPr="00073FCD">
        <w:rPr>
          <w:sz w:val="24"/>
          <w:szCs w:val="24"/>
        </w:rPr>
        <w:t>б</w:t>
      </w:r>
      <w:r>
        <w:rPr>
          <w:sz w:val="24"/>
          <w:szCs w:val="24"/>
        </w:rPr>
        <w:t>)</w:t>
      </w:r>
      <w:r w:rsidRPr="00073FCD">
        <w:rPr>
          <w:sz w:val="24"/>
          <w:szCs w:val="24"/>
        </w:rPr>
        <w:t xml:space="preserve"> кислород, водород, углерод</w:t>
      </w:r>
    </w:p>
    <w:p w:rsidR="00A11928" w:rsidRPr="00073FCD" w:rsidRDefault="00570C48" w:rsidP="00A11928">
      <w:pPr>
        <w:pStyle w:val="555"/>
        <w:rPr>
          <w:sz w:val="24"/>
          <w:szCs w:val="24"/>
        </w:rPr>
      </w:pPr>
      <w:r w:rsidRPr="00073FCD">
        <w:rPr>
          <w:sz w:val="24"/>
          <w:szCs w:val="24"/>
        </w:rPr>
        <w:t>в</w:t>
      </w:r>
      <w:r>
        <w:rPr>
          <w:sz w:val="24"/>
          <w:szCs w:val="24"/>
        </w:rPr>
        <w:t>)</w:t>
      </w:r>
      <w:r w:rsidRPr="00073FCD">
        <w:rPr>
          <w:sz w:val="24"/>
          <w:szCs w:val="24"/>
        </w:rPr>
        <w:t xml:space="preserve"> озон</w:t>
      </w:r>
    </w:p>
    <w:p w:rsidR="00A11928" w:rsidRPr="00073FCD" w:rsidRDefault="00570C48" w:rsidP="00A11928">
      <w:pPr>
        <w:pStyle w:val="555"/>
        <w:rPr>
          <w:sz w:val="24"/>
          <w:szCs w:val="24"/>
        </w:rPr>
      </w:pPr>
      <w:r w:rsidRPr="00073FCD">
        <w:rPr>
          <w:sz w:val="24"/>
          <w:szCs w:val="24"/>
        </w:rPr>
        <w:t>г</w:t>
      </w:r>
      <w:r>
        <w:rPr>
          <w:sz w:val="24"/>
          <w:szCs w:val="24"/>
        </w:rPr>
        <w:t xml:space="preserve">) </w:t>
      </w:r>
      <w:r w:rsidRPr="00073FCD">
        <w:rPr>
          <w:sz w:val="24"/>
          <w:szCs w:val="24"/>
        </w:rPr>
        <w:t>свинец, ртуть</w:t>
      </w:r>
    </w:p>
    <w:p w:rsidR="00A11928" w:rsidRPr="00802A57" w:rsidRDefault="009322D2" w:rsidP="00802A57">
      <w:pPr>
        <w:pStyle w:val="555"/>
        <w:ind w:left="709" w:firstLine="0"/>
        <w:rPr>
          <w:caps/>
          <w:sz w:val="24"/>
          <w:szCs w:val="24"/>
        </w:rPr>
      </w:pPr>
      <w:r>
        <w:rPr>
          <w:bCs/>
          <w:caps/>
          <w:sz w:val="24"/>
          <w:szCs w:val="24"/>
        </w:rPr>
        <w:t>7</w:t>
      </w:r>
      <w:r w:rsidR="00570C48">
        <w:rPr>
          <w:bCs/>
          <w:caps/>
          <w:sz w:val="24"/>
          <w:szCs w:val="24"/>
        </w:rPr>
        <w:t>.</w:t>
      </w:r>
      <w:r w:rsidR="00A11928" w:rsidRPr="00802A57">
        <w:rPr>
          <w:bCs/>
          <w:caps/>
          <w:sz w:val="24"/>
          <w:szCs w:val="24"/>
        </w:rPr>
        <w:t xml:space="preserve"> </w:t>
      </w:r>
      <w:r w:rsidR="00C64EB8" w:rsidRPr="00802A57">
        <w:rPr>
          <w:bCs/>
          <w:caps/>
          <w:sz w:val="24"/>
          <w:szCs w:val="24"/>
        </w:rPr>
        <w:t>Ко второму классу опасности относится элемент и его соединения:</w:t>
      </w:r>
    </w:p>
    <w:p w:rsidR="00A11928" w:rsidRPr="00073FCD" w:rsidRDefault="00570C48" w:rsidP="00A11928">
      <w:pPr>
        <w:pStyle w:val="555"/>
        <w:rPr>
          <w:sz w:val="24"/>
          <w:szCs w:val="24"/>
        </w:rPr>
      </w:pPr>
      <w:r w:rsidRPr="00073FCD">
        <w:rPr>
          <w:sz w:val="24"/>
          <w:szCs w:val="24"/>
        </w:rPr>
        <w:lastRenderedPageBreak/>
        <w:t>а</w:t>
      </w:r>
      <w:r>
        <w:rPr>
          <w:sz w:val="24"/>
          <w:szCs w:val="24"/>
        </w:rPr>
        <w:t>)</w:t>
      </w:r>
      <w:r w:rsidRPr="00073FCD">
        <w:rPr>
          <w:sz w:val="24"/>
          <w:szCs w:val="24"/>
        </w:rPr>
        <w:t xml:space="preserve"> </w:t>
      </w:r>
      <w:r>
        <w:rPr>
          <w:sz w:val="24"/>
          <w:szCs w:val="24"/>
        </w:rPr>
        <w:t>мышьяк</w:t>
      </w:r>
    </w:p>
    <w:p w:rsidR="00A11928" w:rsidRPr="00073FCD" w:rsidRDefault="00570C48" w:rsidP="00A11928">
      <w:pPr>
        <w:pStyle w:val="555"/>
        <w:rPr>
          <w:sz w:val="24"/>
          <w:szCs w:val="24"/>
        </w:rPr>
      </w:pPr>
      <w:r w:rsidRPr="00073FCD">
        <w:rPr>
          <w:sz w:val="24"/>
          <w:szCs w:val="24"/>
        </w:rPr>
        <w:t>б</w:t>
      </w:r>
      <w:r>
        <w:rPr>
          <w:sz w:val="24"/>
          <w:szCs w:val="24"/>
        </w:rPr>
        <w:t>)</w:t>
      </w:r>
      <w:r w:rsidRPr="00073FCD">
        <w:rPr>
          <w:sz w:val="24"/>
          <w:szCs w:val="24"/>
        </w:rPr>
        <w:t xml:space="preserve"> </w:t>
      </w:r>
      <w:r>
        <w:rPr>
          <w:sz w:val="24"/>
          <w:szCs w:val="24"/>
        </w:rPr>
        <w:t>фтор</w:t>
      </w:r>
    </w:p>
    <w:p w:rsidR="00A11928" w:rsidRPr="00073FCD" w:rsidRDefault="00570C48" w:rsidP="00A11928">
      <w:pPr>
        <w:pStyle w:val="555"/>
        <w:rPr>
          <w:sz w:val="24"/>
          <w:szCs w:val="24"/>
        </w:rPr>
      </w:pPr>
      <w:r w:rsidRPr="00073FCD">
        <w:rPr>
          <w:sz w:val="24"/>
          <w:szCs w:val="24"/>
        </w:rPr>
        <w:t>в</w:t>
      </w:r>
      <w:r>
        <w:rPr>
          <w:sz w:val="24"/>
          <w:szCs w:val="24"/>
        </w:rPr>
        <w:t>)</w:t>
      </w:r>
      <w:r w:rsidRPr="00073FCD">
        <w:rPr>
          <w:sz w:val="24"/>
          <w:szCs w:val="24"/>
        </w:rPr>
        <w:t xml:space="preserve"> </w:t>
      </w:r>
      <w:r>
        <w:rPr>
          <w:sz w:val="24"/>
          <w:szCs w:val="24"/>
        </w:rPr>
        <w:t>медь</w:t>
      </w:r>
    </w:p>
    <w:p w:rsidR="00A11928" w:rsidRPr="00073FCD" w:rsidRDefault="00570C48" w:rsidP="00A11928">
      <w:pPr>
        <w:pStyle w:val="555"/>
        <w:rPr>
          <w:sz w:val="24"/>
          <w:szCs w:val="24"/>
        </w:rPr>
      </w:pPr>
      <w:r w:rsidRPr="00073FCD">
        <w:rPr>
          <w:sz w:val="24"/>
          <w:szCs w:val="24"/>
        </w:rPr>
        <w:t>г</w:t>
      </w:r>
      <w:r>
        <w:rPr>
          <w:sz w:val="24"/>
          <w:szCs w:val="24"/>
        </w:rPr>
        <w:t>)</w:t>
      </w:r>
      <w:r w:rsidRPr="00073FCD">
        <w:rPr>
          <w:sz w:val="24"/>
          <w:szCs w:val="24"/>
        </w:rPr>
        <w:t xml:space="preserve"> </w:t>
      </w:r>
      <w:r>
        <w:rPr>
          <w:sz w:val="24"/>
          <w:szCs w:val="24"/>
        </w:rPr>
        <w:t>свинец</w:t>
      </w:r>
    </w:p>
    <w:p w:rsidR="00A11928" w:rsidRPr="00802A57" w:rsidRDefault="009322D2" w:rsidP="00802A57">
      <w:pPr>
        <w:pStyle w:val="555"/>
        <w:ind w:left="709" w:firstLine="0"/>
        <w:rPr>
          <w:caps/>
          <w:sz w:val="24"/>
          <w:szCs w:val="24"/>
        </w:rPr>
      </w:pPr>
      <w:r>
        <w:rPr>
          <w:bCs/>
          <w:caps/>
          <w:sz w:val="24"/>
          <w:szCs w:val="24"/>
        </w:rPr>
        <w:t>8</w:t>
      </w:r>
      <w:r w:rsidR="00570C48">
        <w:rPr>
          <w:bCs/>
          <w:caps/>
          <w:sz w:val="24"/>
          <w:szCs w:val="24"/>
        </w:rPr>
        <w:t>.</w:t>
      </w:r>
      <w:r w:rsidR="00A11928" w:rsidRPr="00802A57">
        <w:rPr>
          <w:bCs/>
          <w:caps/>
          <w:sz w:val="24"/>
          <w:szCs w:val="24"/>
        </w:rPr>
        <w:t xml:space="preserve"> Экологи выступают против применения пестицидов в сельском хозяйстве, потому что эти химикаты:</w:t>
      </w:r>
    </w:p>
    <w:p w:rsidR="00A11928" w:rsidRPr="00073FCD" w:rsidRDefault="00570C48" w:rsidP="00A11928">
      <w:pPr>
        <w:pStyle w:val="555"/>
        <w:rPr>
          <w:sz w:val="24"/>
          <w:szCs w:val="24"/>
        </w:rPr>
      </w:pPr>
      <w:r w:rsidRPr="00073FCD">
        <w:rPr>
          <w:sz w:val="24"/>
          <w:szCs w:val="24"/>
        </w:rPr>
        <w:t>а</w:t>
      </w:r>
      <w:r>
        <w:rPr>
          <w:sz w:val="24"/>
          <w:szCs w:val="24"/>
        </w:rPr>
        <w:t>)</w:t>
      </w:r>
      <w:r w:rsidRPr="00073FCD">
        <w:rPr>
          <w:sz w:val="24"/>
          <w:szCs w:val="24"/>
        </w:rPr>
        <w:t xml:space="preserve"> являются дорогостоящими</w:t>
      </w:r>
    </w:p>
    <w:p w:rsidR="00A11928" w:rsidRPr="00073FCD" w:rsidRDefault="00570C48" w:rsidP="00A11928">
      <w:pPr>
        <w:pStyle w:val="555"/>
        <w:rPr>
          <w:sz w:val="24"/>
          <w:szCs w:val="24"/>
        </w:rPr>
      </w:pPr>
      <w:r w:rsidRPr="00073FCD">
        <w:rPr>
          <w:sz w:val="24"/>
          <w:szCs w:val="24"/>
        </w:rPr>
        <w:t>б</w:t>
      </w:r>
      <w:r>
        <w:rPr>
          <w:sz w:val="24"/>
          <w:szCs w:val="24"/>
        </w:rPr>
        <w:t>)</w:t>
      </w:r>
      <w:r w:rsidRPr="00073FCD">
        <w:rPr>
          <w:sz w:val="24"/>
          <w:szCs w:val="24"/>
        </w:rPr>
        <w:t xml:space="preserve"> разрушают структуру почвы</w:t>
      </w:r>
    </w:p>
    <w:p w:rsidR="00A11928" w:rsidRPr="00073FCD" w:rsidRDefault="00570C48" w:rsidP="00A11928">
      <w:pPr>
        <w:pStyle w:val="555"/>
        <w:rPr>
          <w:sz w:val="24"/>
          <w:szCs w:val="24"/>
        </w:rPr>
      </w:pPr>
      <w:r w:rsidRPr="00073FCD">
        <w:rPr>
          <w:sz w:val="24"/>
          <w:szCs w:val="24"/>
        </w:rPr>
        <w:t>в</w:t>
      </w:r>
      <w:r>
        <w:rPr>
          <w:sz w:val="24"/>
          <w:szCs w:val="24"/>
        </w:rPr>
        <w:t>)</w:t>
      </w:r>
      <w:r w:rsidRPr="00073FCD">
        <w:rPr>
          <w:sz w:val="24"/>
          <w:szCs w:val="24"/>
        </w:rPr>
        <w:t xml:space="preserve"> убивают как вредных, так и полезных для хозяйства организмов</w:t>
      </w:r>
    </w:p>
    <w:p w:rsidR="00A11928" w:rsidRPr="00073FCD" w:rsidRDefault="00570C48" w:rsidP="00A11928">
      <w:pPr>
        <w:pStyle w:val="555"/>
        <w:rPr>
          <w:sz w:val="24"/>
          <w:szCs w:val="24"/>
        </w:rPr>
      </w:pPr>
      <w:r w:rsidRPr="00073FCD">
        <w:rPr>
          <w:sz w:val="24"/>
          <w:szCs w:val="24"/>
        </w:rPr>
        <w:t>г</w:t>
      </w:r>
      <w:r>
        <w:rPr>
          <w:sz w:val="24"/>
          <w:szCs w:val="24"/>
        </w:rPr>
        <w:t>)</w:t>
      </w:r>
      <w:r w:rsidRPr="00073FCD">
        <w:rPr>
          <w:sz w:val="24"/>
          <w:szCs w:val="24"/>
        </w:rPr>
        <w:t xml:space="preserve"> снижают продуктивность </w:t>
      </w:r>
      <w:proofErr w:type="spellStart"/>
      <w:r w:rsidRPr="00073FCD">
        <w:rPr>
          <w:sz w:val="24"/>
          <w:szCs w:val="24"/>
        </w:rPr>
        <w:t>агроценоза</w:t>
      </w:r>
      <w:proofErr w:type="spellEnd"/>
    </w:p>
    <w:p w:rsidR="00A11928" w:rsidRPr="00073FCD" w:rsidRDefault="00A11928" w:rsidP="00802A57">
      <w:pPr>
        <w:tabs>
          <w:tab w:val="left" w:pos="284"/>
        </w:tabs>
        <w:spacing w:after="0" w:line="240" w:lineRule="auto"/>
        <w:ind w:left="568" w:right="126"/>
        <w:jc w:val="center"/>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10. Ситуационные задачи</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w:t>
      </w:r>
      <w:r w:rsidRPr="00073FCD">
        <w:rPr>
          <w:rFonts w:ascii="Times New Roman" w:eastAsia="Times New Roman" w:hAnsi="Times New Roman" w:cs="Times New Roman"/>
          <w:sz w:val="24"/>
          <w:szCs w:val="24"/>
          <w:lang w:eastAsia="ru-RU"/>
        </w:rPr>
        <w:t xml:space="preserve"> К загрязнениям атмосферы относят накопление в воздухе пыли (твердых частиц). Она образуется при сжигании твердого топлива, при переработке минеральных веществ и в ряде других случаев. Атмосфера над сушей загрязнена в 15-20 раз больше, чем над океаном, над небольшим городом в 30-35 раз, а над большим мегаполисом в 60-70 раз больше. Пылевое загрязнение атмосферы несет вредные последствия для здоровья человека. Почему? </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2.</w:t>
      </w:r>
      <w:r w:rsidRPr="00073FCD">
        <w:rPr>
          <w:rFonts w:ascii="Times New Roman" w:eastAsia="Times New Roman" w:hAnsi="Times New Roman" w:cs="Times New Roman"/>
          <w:sz w:val="24"/>
          <w:szCs w:val="24"/>
          <w:lang w:eastAsia="ru-RU"/>
        </w:rPr>
        <w:t xml:space="preserve"> 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Как вы это понимаете?</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3</w:t>
      </w:r>
      <w:r w:rsidRPr="00073FCD">
        <w:rPr>
          <w:rFonts w:ascii="Times New Roman" w:eastAsia="Times New Roman" w:hAnsi="Times New Roman" w:cs="Times New Roman"/>
          <w:sz w:val="24"/>
          <w:szCs w:val="24"/>
          <w:lang w:eastAsia="ru-RU"/>
        </w:rPr>
        <w:t xml:space="preserve">. 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rsidRPr="00073FCD">
        <w:rPr>
          <w:rFonts w:ascii="Times New Roman" w:eastAsia="Times New Roman" w:hAnsi="Times New Roman" w:cs="Times New Roman"/>
          <w:sz w:val="24"/>
          <w:szCs w:val="24"/>
          <w:lang w:eastAsia="ru-RU"/>
        </w:rPr>
        <w:t>гастролиты</w:t>
      </w:r>
      <w:proofErr w:type="spellEnd"/>
      <w:r w:rsidRPr="00073FCD">
        <w:rPr>
          <w:rFonts w:ascii="Times New Roman" w:eastAsia="Times New Roman" w:hAnsi="Times New Roman" w:cs="Times New Roman"/>
          <w:sz w:val="24"/>
          <w:szCs w:val="24"/>
          <w:lang w:eastAsia="ru-RU"/>
        </w:rP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Какие последствия для популяции уток и для человека могут иметь такие явления?</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4.</w:t>
      </w:r>
      <w:r w:rsidRPr="00073FCD">
        <w:rPr>
          <w:rFonts w:ascii="Times New Roman" w:eastAsia="Times New Roman" w:hAnsi="Times New Roman" w:cs="Times New Roman"/>
          <w:sz w:val="24"/>
          <w:szCs w:val="24"/>
          <w:lang w:eastAsia="ru-RU"/>
        </w:rPr>
        <w:t xml:space="preserve"> 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Какой природный принцип учтен в таких проектах? Какое значение для здоровья человека имеет реализация подобных проектов?</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5.</w:t>
      </w:r>
      <w:r w:rsidRPr="00073FCD">
        <w:rPr>
          <w:rFonts w:ascii="Times New Roman" w:eastAsia="Times New Roman" w:hAnsi="Times New Roman" w:cs="Times New Roman"/>
          <w:sz w:val="24"/>
          <w:szCs w:val="24"/>
          <w:lang w:eastAsia="ru-RU"/>
        </w:rPr>
        <w:t xml:space="preserve"> Профессор А.М. </w:t>
      </w:r>
      <w:proofErr w:type="spellStart"/>
      <w:r w:rsidRPr="00073FCD">
        <w:rPr>
          <w:rFonts w:ascii="Times New Roman" w:eastAsia="Times New Roman" w:hAnsi="Times New Roman" w:cs="Times New Roman"/>
          <w:sz w:val="24"/>
          <w:szCs w:val="24"/>
          <w:lang w:eastAsia="ru-RU"/>
        </w:rPr>
        <w:t>Мауринь</w:t>
      </w:r>
      <w:proofErr w:type="spellEnd"/>
      <w:r w:rsidRPr="00073FCD">
        <w:rPr>
          <w:rFonts w:ascii="Times New Roman" w:eastAsia="Times New Roman" w:hAnsi="Times New Roman" w:cs="Times New Roman"/>
          <w:sz w:val="24"/>
          <w:szCs w:val="24"/>
          <w:lang w:eastAsia="ru-RU"/>
        </w:rPr>
        <w:t xml:space="preserve"> предложил несложный метод анализа изменений окружающей среды в городе. При этом используются срезы деревьев в городе и за его пределами. В чем заключается суть метода?</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6.</w:t>
      </w:r>
      <w:r w:rsidRPr="00073FCD">
        <w:rPr>
          <w:rFonts w:ascii="Times New Roman" w:eastAsia="Times New Roman" w:hAnsi="Times New Roman" w:cs="Times New Roman"/>
          <w:sz w:val="24"/>
          <w:szCs w:val="24"/>
          <w:lang w:eastAsia="ru-RU"/>
        </w:rPr>
        <w:t xml:space="preserve">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В чем причина данных явлений?</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 xml:space="preserve"> </w:t>
      </w:r>
      <w:r w:rsidRPr="00073FCD">
        <w:rPr>
          <w:rFonts w:ascii="Times New Roman" w:eastAsia="Times New Roman" w:hAnsi="Times New Roman" w:cs="Times New Roman"/>
          <w:b/>
          <w:sz w:val="24"/>
          <w:szCs w:val="24"/>
          <w:lang w:eastAsia="ru-RU"/>
        </w:rPr>
        <w:t>Задача 7.</w:t>
      </w:r>
      <w:r w:rsidRPr="00073FCD">
        <w:rPr>
          <w:rFonts w:ascii="Times New Roman" w:eastAsia="Times New Roman" w:hAnsi="Times New Roman" w:cs="Times New Roman"/>
          <w:sz w:val="24"/>
          <w:szCs w:val="24"/>
          <w:lang w:eastAsia="ru-RU"/>
        </w:rPr>
        <w:t xml:space="preserve"> Стоки городов всегда имеют повышенную кислотность. Загрязненные поверхностные стоки могут проникать в подпочвенные воды. К каким последствиям это может привести, если под городом располагаются меловые отложения и известняки?</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8</w:t>
      </w:r>
      <w:r w:rsidRPr="00073FCD">
        <w:rPr>
          <w:rFonts w:ascii="Times New Roman" w:eastAsia="Times New Roman" w:hAnsi="Times New Roman" w:cs="Times New Roman"/>
          <w:sz w:val="24"/>
          <w:szCs w:val="24"/>
          <w:lang w:eastAsia="ru-RU"/>
        </w:rPr>
        <w:t>. В зонах повышенного увлажнения около 20%  удобрений и ядохимикатов, вносимых в почву, попадает в водотоки. Какое значение для здоровья людей имеют такие стоки? Предложите пути защиты здоровья людей в населенных пунктах, использующих воду из данных водотоков.</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 xml:space="preserve"> </w:t>
      </w:r>
      <w:r w:rsidRPr="00073FCD">
        <w:rPr>
          <w:rFonts w:ascii="Times New Roman" w:eastAsia="Times New Roman" w:hAnsi="Times New Roman" w:cs="Times New Roman"/>
          <w:b/>
          <w:sz w:val="24"/>
          <w:szCs w:val="24"/>
          <w:lang w:eastAsia="ru-RU"/>
        </w:rPr>
        <w:t>Задача 9.</w:t>
      </w:r>
      <w:r w:rsidRPr="00073FCD">
        <w:rPr>
          <w:rFonts w:ascii="Times New Roman" w:eastAsia="Times New Roman" w:hAnsi="Times New Roman" w:cs="Times New Roman"/>
          <w:sz w:val="24"/>
          <w:szCs w:val="24"/>
          <w:lang w:eastAsia="ru-RU"/>
        </w:rPr>
        <w:t xml:space="preserve"> Сотни гектаров сельскохозяйственных угодий имеют засоленные почвы (почвы с избытком солей). Соли придают почве щелочность. При высокой щелочности почвы растения плохо растут, резко снижается урожай. Выяснилось, что соли, содержащиеся в почве, можно нейтрализовать разными веществами, например: </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а) однопроцентным раствором уже использованной серной кислоты, которую обычно выливают на свалку, нанося природе вред;</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б) дефекатором, являющимся отходом в сахарном производстве;</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в) железным купоросом – побочным продуктом металлургических комбинатов.</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lastRenderedPageBreak/>
        <w:t>Какой принцип природы учитывается человеком при борьбе с засолением почв? Какое значение для природы имеет такой подход?</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10.</w:t>
      </w:r>
      <w:r w:rsidRPr="00073FCD">
        <w:rPr>
          <w:rFonts w:ascii="Times New Roman" w:eastAsia="Times New Roman" w:hAnsi="Times New Roman" w:cs="Times New Roman"/>
          <w:sz w:val="24"/>
          <w:szCs w:val="24"/>
          <w:lang w:eastAsia="ru-RU"/>
        </w:rPr>
        <w:t xml:space="preserve"> На карте России восточнее Камчатки отмечены в Тихом океане две маленькие точки – это Командорские острова. Острова были открыты в 1741 году экспедицией русского мореплавателя </w:t>
      </w:r>
      <w:proofErr w:type="spellStart"/>
      <w:r w:rsidRPr="00073FCD">
        <w:rPr>
          <w:rFonts w:ascii="Times New Roman" w:eastAsia="Times New Roman" w:hAnsi="Times New Roman" w:cs="Times New Roman"/>
          <w:sz w:val="24"/>
          <w:szCs w:val="24"/>
          <w:lang w:eastAsia="ru-RU"/>
        </w:rPr>
        <w:t>Витуса</w:t>
      </w:r>
      <w:proofErr w:type="spellEnd"/>
      <w:r w:rsidRPr="00073FCD">
        <w:rPr>
          <w:rFonts w:ascii="Times New Roman" w:eastAsia="Times New Roman" w:hAnsi="Times New Roman" w:cs="Times New Roman"/>
          <w:sz w:val="24"/>
          <w:szCs w:val="24"/>
          <w:lang w:eastAsia="ru-RU"/>
        </w:rPr>
        <w:t xml:space="preserve"> Беринга. Командоры – два острова (Беринга и </w:t>
      </w:r>
      <w:proofErr w:type="gramStart"/>
      <w:r w:rsidRPr="00073FCD">
        <w:rPr>
          <w:rFonts w:ascii="Times New Roman" w:eastAsia="Times New Roman" w:hAnsi="Times New Roman" w:cs="Times New Roman"/>
          <w:sz w:val="24"/>
          <w:szCs w:val="24"/>
          <w:lang w:eastAsia="ru-RU"/>
        </w:rPr>
        <w:t>Медный</w:t>
      </w:r>
      <w:proofErr w:type="gramEnd"/>
      <w:r w:rsidRPr="00073FCD">
        <w:rPr>
          <w:rFonts w:ascii="Times New Roman" w:eastAsia="Times New Roman" w:hAnsi="Times New Roman" w:cs="Times New Roman"/>
          <w:sz w:val="24"/>
          <w:szCs w:val="24"/>
          <w:lang w:eastAsia="ru-RU"/>
        </w:rPr>
        <w:t>) с уникальным животным миром, бесценной сокровищницей самых разных зверей и птиц. Лет 30 назад на остров Беринга были завезены норки и создана звероферма. Но нескольким ловким зверькам удалось сбежать из клетки на волю. Последствия для природы острова оказались печальны. Почему?</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11.</w:t>
      </w:r>
      <w:r w:rsidRPr="00073FCD">
        <w:rPr>
          <w:rFonts w:ascii="Times New Roman" w:eastAsia="Times New Roman" w:hAnsi="Times New Roman" w:cs="Times New Roman"/>
          <w:sz w:val="24"/>
          <w:szCs w:val="24"/>
          <w:lang w:eastAsia="ru-RU"/>
        </w:rPr>
        <w:t xml:space="preserve"> Применение ядохимикатов для борьбы с сорняками и насекомыми-вредителями сельского хозяйства, с одной стороны, дает прирост урожая, с другой – приводит к гибели ни в чем не повинных животных. К тому же сотни видов вредителей приспособились к ядохимикатам и плодятся, как ни в чем не бывало (клещи, клопы, мухи…). Почему применение ядохимикатов приводит к гибели животных разных видов? Почему может сформироваться приспособленность насекомых-вредителей к ядохимикатам?</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 xml:space="preserve"> </w:t>
      </w:r>
      <w:r w:rsidRPr="00073FCD">
        <w:rPr>
          <w:rFonts w:ascii="Times New Roman" w:eastAsia="Times New Roman" w:hAnsi="Times New Roman" w:cs="Times New Roman"/>
          <w:b/>
          <w:sz w:val="24"/>
          <w:szCs w:val="24"/>
          <w:lang w:eastAsia="ru-RU"/>
        </w:rPr>
        <w:t>Задача 12.</w:t>
      </w:r>
      <w:r w:rsidRPr="00073FCD">
        <w:rPr>
          <w:rFonts w:ascii="Times New Roman" w:eastAsia="Times New Roman" w:hAnsi="Times New Roman" w:cs="Times New Roman"/>
          <w:sz w:val="24"/>
          <w:szCs w:val="24"/>
          <w:lang w:eastAsia="ru-RU"/>
        </w:rPr>
        <w:t xml:space="preserve"> Биологи установили такую парадоксальную зависимость: как только на каком-нибудь водоеме истребляют выдр, так сразу становится больше рыбы, но вскоре ее становится гораздо меньше. Если снова в водоеме появляются выдры, то снова рыбы становится больше. Почему?</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 xml:space="preserve">Задача 13. </w:t>
      </w:r>
      <w:r w:rsidRPr="00073FCD">
        <w:rPr>
          <w:rFonts w:ascii="Times New Roman" w:eastAsia="Times New Roman" w:hAnsi="Times New Roman" w:cs="Times New Roman"/>
          <w:sz w:val="24"/>
          <w:szCs w:val="24"/>
          <w:lang w:eastAsia="ru-RU"/>
        </w:rPr>
        <w:t xml:space="preserve">Оказывается, не все болота одинаковые. Есть верховые болота, расположенные на водоразделах, они питаются только атмосферными осадками. В верховых болотах с толщиной торфа около 5 метров на каждые 100 гектаров площади приходится примерно 4,5 миллиона кубометров воды, причем чистой. Низинные болота, расположенные главным образом в поймах рек, питаются богатыми грунтовыми водами. Выскажите свое мнение относительно осушения болот. </w:t>
      </w:r>
    </w:p>
    <w:p w:rsidR="00A11928" w:rsidRPr="00073FCD" w:rsidRDefault="00A74D0E" w:rsidP="00A11928">
      <w:pPr>
        <w:spacing w:after="0" w:line="240" w:lineRule="auto"/>
        <w:ind w:left="5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w:t>
      </w:r>
      <w:r w:rsidR="00A11928" w:rsidRPr="00073FCD">
        <w:rPr>
          <w:rFonts w:ascii="Times New Roman" w:eastAsia="Times New Roman" w:hAnsi="Times New Roman" w:cs="Times New Roman"/>
          <w:b/>
          <w:sz w:val="24"/>
          <w:szCs w:val="24"/>
          <w:lang w:eastAsia="ru-RU"/>
        </w:rPr>
        <w:t>адача 14.</w:t>
      </w:r>
      <w:r w:rsidR="00A11928" w:rsidRPr="00073FCD">
        <w:rPr>
          <w:rFonts w:ascii="Times New Roman" w:eastAsia="Times New Roman" w:hAnsi="Times New Roman" w:cs="Times New Roman"/>
          <w:sz w:val="24"/>
          <w:szCs w:val="24"/>
          <w:lang w:eastAsia="ru-RU"/>
        </w:rPr>
        <w:t xml:space="preserve"> Зимой на реках и озерах рыбаки во льду делают проруби. Иногда в прорубь  вставляют стебли тростника. С какой целью это делается?</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15.</w:t>
      </w:r>
      <w:r w:rsidRPr="00073FCD">
        <w:rPr>
          <w:rFonts w:ascii="Times New Roman" w:eastAsia="Times New Roman" w:hAnsi="Times New Roman" w:cs="Times New Roman"/>
          <w:sz w:val="24"/>
          <w:szCs w:val="24"/>
          <w:lang w:eastAsia="ru-RU"/>
        </w:rPr>
        <w:t xml:space="preserve"> 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Какое значение для леса имеют эти правила?</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16</w:t>
      </w:r>
      <w:r w:rsidRPr="00073FCD">
        <w:rPr>
          <w:rFonts w:ascii="Times New Roman" w:eastAsia="Times New Roman" w:hAnsi="Times New Roman" w:cs="Times New Roman"/>
          <w:sz w:val="24"/>
          <w:szCs w:val="24"/>
          <w:lang w:eastAsia="ru-RU"/>
        </w:rPr>
        <w:t>. «Один человек оставляет в лесу след, сотня – тропу, тысяча – пустыню». Объясните смысл поговорки.</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17.</w:t>
      </w:r>
      <w:r w:rsidRPr="00073FCD">
        <w:rPr>
          <w:rFonts w:ascii="Times New Roman" w:eastAsia="Times New Roman" w:hAnsi="Times New Roman" w:cs="Times New Roman"/>
          <w:sz w:val="24"/>
          <w:szCs w:val="24"/>
          <w:lang w:eastAsia="ru-RU"/>
        </w:rPr>
        <w:t xml:space="preserve"> 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A11928" w:rsidRPr="00073FCD" w:rsidRDefault="00A11928" w:rsidP="00A11928">
      <w:pPr>
        <w:pStyle w:val="2"/>
        <w:rPr>
          <w:sz w:val="24"/>
          <w:szCs w:val="24"/>
        </w:rPr>
      </w:pPr>
    </w:p>
    <w:p w:rsidR="00A11928" w:rsidRPr="00073FCD" w:rsidRDefault="00A11928" w:rsidP="00A11928">
      <w:pPr>
        <w:numPr>
          <w:ilvl w:val="1"/>
          <w:numId w:val="4"/>
        </w:numPr>
        <w:tabs>
          <w:tab w:val="left" w:pos="284"/>
        </w:tabs>
        <w:spacing w:after="0" w:line="240" w:lineRule="auto"/>
        <w:ind w:right="126"/>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 xml:space="preserve"> Примерная тематика УИРС и НИРС по теме:</w:t>
      </w:r>
    </w:p>
    <w:p w:rsidR="00A11928" w:rsidRPr="00073FCD" w:rsidRDefault="00A11928" w:rsidP="00A11928">
      <w:pPr>
        <w:spacing w:after="0" w:line="240" w:lineRule="auto"/>
        <w:ind w:left="540"/>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1. Потребности человека.</w:t>
      </w:r>
    </w:p>
    <w:p w:rsidR="00A11928" w:rsidRPr="00073FCD" w:rsidRDefault="00A11928" w:rsidP="00A11928">
      <w:pPr>
        <w:spacing w:after="0" w:line="240" w:lineRule="auto"/>
        <w:ind w:left="540"/>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2. Понятие «экологическая проблема».</w:t>
      </w:r>
    </w:p>
    <w:p w:rsidR="00A11928" w:rsidRPr="00073FCD" w:rsidRDefault="00A11928" w:rsidP="00A11928">
      <w:pPr>
        <w:spacing w:after="0" w:line="240" w:lineRule="auto"/>
        <w:ind w:left="540"/>
        <w:jc w:val="both"/>
        <w:rPr>
          <w:rFonts w:ascii="Times New Roman" w:eastAsia="Times New Roman" w:hAnsi="Times New Roman" w:cs="Times New Roman"/>
          <w:b/>
          <w:sz w:val="24"/>
          <w:szCs w:val="24"/>
          <w:lang w:eastAsia="ru-RU"/>
        </w:rPr>
      </w:pPr>
    </w:p>
    <w:p w:rsidR="00690FB0" w:rsidRPr="000641AA" w:rsidRDefault="00A11928" w:rsidP="00690FB0">
      <w:pPr>
        <w:tabs>
          <w:tab w:val="left" w:pos="284"/>
        </w:tabs>
        <w:spacing w:after="0" w:line="264" w:lineRule="auto"/>
        <w:ind w:firstLine="284"/>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 xml:space="preserve">13. </w:t>
      </w:r>
      <w:r w:rsidR="00690FB0" w:rsidRPr="000641AA">
        <w:rPr>
          <w:rFonts w:ascii="Times New Roman" w:eastAsia="Times New Roman" w:hAnsi="Times New Roman" w:cs="Times New Roman"/>
          <w:b/>
          <w:sz w:val="24"/>
          <w:szCs w:val="24"/>
          <w:lang w:eastAsia="ru-RU"/>
        </w:rPr>
        <w:t>Рекомендованная литература по теме занятия</w:t>
      </w:r>
    </w:p>
    <w:p w:rsidR="00690FB0" w:rsidRPr="000641AA" w:rsidRDefault="00690FB0" w:rsidP="00690FB0">
      <w:pPr>
        <w:spacing w:after="0" w:line="264" w:lineRule="auto"/>
        <w:ind w:firstLine="284"/>
        <w:jc w:val="both"/>
        <w:rPr>
          <w:rFonts w:ascii="Times New Roman" w:eastAsia="Times New Roman" w:hAnsi="Times New Roman" w:cs="Times New Roman"/>
          <w:b/>
          <w:sz w:val="24"/>
          <w:szCs w:val="24"/>
          <w:lang w:eastAsia="ru-RU"/>
        </w:rPr>
      </w:pPr>
      <w:r w:rsidRPr="000641AA">
        <w:rPr>
          <w:rFonts w:ascii="Times New Roman" w:eastAsia="Times New Roman" w:hAnsi="Times New Roman" w:cs="Times New Roman"/>
          <w:b/>
          <w:sz w:val="24"/>
          <w:szCs w:val="24"/>
          <w:lang w:eastAsia="ru-RU"/>
        </w:rPr>
        <w:t>Обязательная</w:t>
      </w:r>
    </w:p>
    <w:p w:rsidR="00690FB0" w:rsidRPr="000641AA" w:rsidRDefault="00690FB0" w:rsidP="00690FB0">
      <w:pPr>
        <w:spacing w:after="0" w:line="264" w:lineRule="auto"/>
        <w:ind w:firstLine="284"/>
        <w:jc w:val="both"/>
        <w:rPr>
          <w:rFonts w:ascii="Times New Roman" w:eastAsia="Times New Roman" w:hAnsi="Times New Roman" w:cs="Times New Roman"/>
          <w:sz w:val="24"/>
          <w:szCs w:val="24"/>
          <w:lang w:eastAsia="ru-RU"/>
        </w:rPr>
      </w:pPr>
      <w:r w:rsidRPr="000641AA">
        <w:rPr>
          <w:rFonts w:ascii="Times New Roman" w:eastAsia="Times New Roman" w:hAnsi="Times New Roman" w:cs="Times New Roman"/>
          <w:sz w:val="24"/>
          <w:szCs w:val="24"/>
          <w:lang w:eastAsia="ru-RU"/>
        </w:rPr>
        <w:t xml:space="preserve">Иванов В.П., Иванова Н.В., </w:t>
      </w:r>
      <w:proofErr w:type="spellStart"/>
      <w:r w:rsidRPr="000641AA">
        <w:rPr>
          <w:rFonts w:ascii="Times New Roman" w:eastAsia="Times New Roman" w:hAnsi="Times New Roman" w:cs="Times New Roman"/>
          <w:sz w:val="24"/>
          <w:szCs w:val="24"/>
          <w:lang w:eastAsia="ru-RU"/>
        </w:rPr>
        <w:t>Полоников</w:t>
      </w:r>
      <w:proofErr w:type="spellEnd"/>
      <w:r w:rsidRPr="000641AA">
        <w:rPr>
          <w:rFonts w:ascii="Times New Roman" w:eastAsia="Times New Roman" w:hAnsi="Times New Roman" w:cs="Times New Roman"/>
          <w:sz w:val="24"/>
          <w:szCs w:val="24"/>
          <w:lang w:eastAsia="ru-RU"/>
        </w:rPr>
        <w:t xml:space="preserve"> А.В. Медицинская экология. Изд-во «</w:t>
      </w:r>
      <w:proofErr w:type="spellStart"/>
      <w:r w:rsidRPr="000641AA">
        <w:rPr>
          <w:rFonts w:ascii="Times New Roman" w:eastAsia="Times New Roman" w:hAnsi="Times New Roman" w:cs="Times New Roman"/>
          <w:sz w:val="24"/>
          <w:szCs w:val="24"/>
          <w:lang w:eastAsia="ru-RU"/>
        </w:rPr>
        <w:t>СпецЛит</w:t>
      </w:r>
      <w:proofErr w:type="spellEnd"/>
      <w:r w:rsidRPr="000641AA">
        <w:rPr>
          <w:rFonts w:ascii="Times New Roman" w:eastAsia="Times New Roman" w:hAnsi="Times New Roman" w:cs="Times New Roman"/>
          <w:sz w:val="24"/>
          <w:szCs w:val="24"/>
          <w:lang w:eastAsia="ru-RU"/>
        </w:rPr>
        <w:t>», 2011. 430с.</w:t>
      </w:r>
    </w:p>
    <w:p w:rsidR="00690FB0" w:rsidRPr="000641AA" w:rsidRDefault="00690FB0" w:rsidP="00690FB0">
      <w:pPr>
        <w:spacing w:after="0" w:line="264" w:lineRule="auto"/>
        <w:ind w:firstLine="284"/>
        <w:jc w:val="both"/>
        <w:rPr>
          <w:rFonts w:ascii="Times New Roman" w:eastAsia="Times New Roman" w:hAnsi="Times New Roman" w:cs="Times New Roman"/>
          <w:sz w:val="24"/>
          <w:szCs w:val="24"/>
          <w:lang w:eastAsia="ru-RU"/>
        </w:rPr>
      </w:pPr>
      <w:r w:rsidRPr="000641AA">
        <w:rPr>
          <w:rFonts w:ascii="Times New Roman" w:eastAsia="Times New Roman" w:hAnsi="Times New Roman" w:cs="Times New Roman"/>
          <w:sz w:val="24"/>
          <w:szCs w:val="24"/>
          <w:lang w:eastAsia="ru-RU"/>
        </w:rPr>
        <w:t>Вишняков Я. Д. Охрана окружающей среды / под ред. Я. Д. Вишнякова. - 2-е изд. Москва: Академия, 2014. 286 с.</w:t>
      </w:r>
    </w:p>
    <w:p w:rsidR="00690FB0" w:rsidRPr="000641AA" w:rsidRDefault="0094544C" w:rsidP="00690FB0">
      <w:pPr>
        <w:spacing w:after="0" w:line="264" w:lineRule="auto"/>
        <w:ind w:firstLine="284"/>
        <w:jc w:val="both"/>
        <w:rPr>
          <w:rFonts w:ascii="Times New Roman" w:eastAsia="Times New Roman" w:hAnsi="Times New Roman" w:cs="Times New Roman"/>
          <w:sz w:val="24"/>
          <w:szCs w:val="24"/>
          <w:lang w:eastAsia="ru-RU"/>
        </w:rPr>
      </w:pPr>
      <w:hyperlink r:id="rId27" w:tgtFrame="_blank" w:history="1">
        <w:proofErr w:type="spellStart"/>
        <w:r w:rsidR="00690FB0" w:rsidRPr="000641AA">
          <w:rPr>
            <w:rFonts w:ascii="Times New Roman" w:eastAsia="Times New Roman" w:hAnsi="Times New Roman" w:cs="Times New Roman"/>
            <w:sz w:val="24"/>
            <w:szCs w:val="24"/>
            <w:lang w:eastAsia="ru-RU"/>
          </w:rPr>
          <w:t>Карпенков</w:t>
        </w:r>
        <w:proofErr w:type="spellEnd"/>
        <w:r w:rsidR="00690FB0" w:rsidRPr="000641AA">
          <w:rPr>
            <w:rFonts w:ascii="Times New Roman" w:eastAsia="Times New Roman" w:hAnsi="Times New Roman" w:cs="Times New Roman"/>
            <w:sz w:val="24"/>
            <w:szCs w:val="24"/>
            <w:lang w:eastAsia="ru-RU"/>
          </w:rPr>
          <w:t> С. Х.</w:t>
        </w:r>
      </w:hyperlink>
      <w:r w:rsidR="00690FB0" w:rsidRPr="000641AA">
        <w:rPr>
          <w:rFonts w:ascii="Times New Roman" w:eastAsia="Times New Roman" w:hAnsi="Times New Roman" w:cs="Times New Roman"/>
          <w:sz w:val="24"/>
          <w:szCs w:val="24"/>
          <w:lang w:eastAsia="ru-RU"/>
        </w:rPr>
        <w:t> Экология: учебник для вузов.  М.: </w:t>
      </w:r>
      <w:proofErr w:type="spellStart"/>
      <w:r w:rsidR="00690FB0" w:rsidRPr="000641AA">
        <w:rPr>
          <w:rFonts w:ascii="Times New Roman" w:eastAsia="Times New Roman" w:hAnsi="Times New Roman" w:cs="Times New Roman"/>
          <w:sz w:val="24"/>
          <w:szCs w:val="24"/>
          <w:lang w:eastAsia="ru-RU"/>
        </w:rPr>
        <w:fldChar w:fldCharType="begin"/>
      </w:r>
      <w:r w:rsidR="00690FB0" w:rsidRPr="000641AA">
        <w:rPr>
          <w:rFonts w:ascii="Times New Roman" w:eastAsia="Times New Roman" w:hAnsi="Times New Roman" w:cs="Times New Roman"/>
          <w:sz w:val="24"/>
          <w:szCs w:val="24"/>
          <w:lang w:eastAsia="ru-RU"/>
        </w:rPr>
        <w:instrText xml:space="preserve"> HYPERLINK "http://lib.biblioclub.ru/index.php?page=publisher&amp;pub_id=1" \t "_blank" </w:instrText>
      </w:r>
      <w:r w:rsidR="00690FB0" w:rsidRPr="000641AA">
        <w:rPr>
          <w:rFonts w:ascii="Times New Roman" w:eastAsia="Times New Roman" w:hAnsi="Times New Roman" w:cs="Times New Roman"/>
          <w:sz w:val="24"/>
          <w:szCs w:val="24"/>
          <w:lang w:eastAsia="ru-RU"/>
        </w:rPr>
        <w:fldChar w:fldCharType="separate"/>
      </w:r>
      <w:r w:rsidR="00690FB0" w:rsidRPr="000641AA">
        <w:rPr>
          <w:rFonts w:ascii="Times New Roman" w:eastAsia="Times New Roman" w:hAnsi="Times New Roman" w:cs="Times New Roman"/>
          <w:sz w:val="24"/>
          <w:szCs w:val="24"/>
          <w:lang w:eastAsia="ru-RU"/>
        </w:rPr>
        <w:t>Директ</w:t>
      </w:r>
      <w:proofErr w:type="spellEnd"/>
      <w:r w:rsidR="00690FB0" w:rsidRPr="000641AA">
        <w:rPr>
          <w:rFonts w:ascii="Times New Roman" w:eastAsia="Times New Roman" w:hAnsi="Times New Roman" w:cs="Times New Roman"/>
          <w:sz w:val="24"/>
          <w:szCs w:val="24"/>
          <w:lang w:eastAsia="ru-RU"/>
        </w:rPr>
        <w:t>-Медиа</w:t>
      </w:r>
      <w:r w:rsidR="00690FB0" w:rsidRPr="000641AA">
        <w:rPr>
          <w:rFonts w:ascii="Times New Roman" w:eastAsia="Times New Roman" w:hAnsi="Times New Roman" w:cs="Times New Roman"/>
          <w:sz w:val="24"/>
          <w:szCs w:val="24"/>
          <w:lang w:eastAsia="ru-RU"/>
        </w:rPr>
        <w:fldChar w:fldCharType="end"/>
      </w:r>
      <w:r w:rsidR="00690FB0" w:rsidRPr="000641AA">
        <w:rPr>
          <w:rFonts w:ascii="Times New Roman" w:eastAsia="Times New Roman" w:hAnsi="Times New Roman" w:cs="Times New Roman"/>
          <w:sz w:val="24"/>
          <w:szCs w:val="24"/>
          <w:lang w:eastAsia="ru-RU"/>
        </w:rPr>
        <w:t>, 2015. 662 с.</w:t>
      </w:r>
    </w:p>
    <w:p w:rsidR="00690FB0" w:rsidRPr="000641AA" w:rsidRDefault="00690FB0" w:rsidP="00690FB0">
      <w:pPr>
        <w:spacing w:after="0" w:line="264" w:lineRule="auto"/>
        <w:ind w:firstLine="284"/>
        <w:jc w:val="both"/>
        <w:rPr>
          <w:rFonts w:ascii="Times New Roman" w:eastAsia="Times New Roman" w:hAnsi="Times New Roman" w:cs="Times New Roman"/>
          <w:b/>
          <w:sz w:val="24"/>
          <w:szCs w:val="24"/>
          <w:lang w:eastAsia="ru-RU"/>
        </w:rPr>
      </w:pPr>
      <w:r w:rsidRPr="000641AA">
        <w:rPr>
          <w:rFonts w:ascii="Times New Roman" w:eastAsia="Times New Roman" w:hAnsi="Times New Roman" w:cs="Times New Roman"/>
          <w:b/>
          <w:sz w:val="24"/>
          <w:szCs w:val="24"/>
          <w:lang w:eastAsia="ru-RU"/>
        </w:rPr>
        <w:t>Дополнительная</w:t>
      </w:r>
    </w:p>
    <w:p w:rsidR="00690FB0" w:rsidRPr="000641AA" w:rsidRDefault="00690FB0" w:rsidP="00690FB0">
      <w:pPr>
        <w:spacing w:after="0" w:line="264" w:lineRule="auto"/>
        <w:ind w:firstLine="284"/>
        <w:jc w:val="both"/>
        <w:rPr>
          <w:rFonts w:ascii="Times New Roman" w:eastAsia="Times New Roman" w:hAnsi="Times New Roman" w:cs="Times New Roman"/>
          <w:sz w:val="24"/>
          <w:szCs w:val="24"/>
          <w:lang w:eastAsia="ru-RU"/>
        </w:rPr>
      </w:pPr>
      <w:r w:rsidRPr="000641AA">
        <w:rPr>
          <w:rFonts w:ascii="Times New Roman" w:eastAsia="Times New Roman" w:hAnsi="Times New Roman" w:cs="Times New Roman"/>
          <w:sz w:val="24"/>
          <w:szCs w:val="24"/>
          <w:lang w:eastAsia="ru-RU"/>
        </w:rPr>
        <w:t xml:space="preserve">1. Андреева Е.Е. Гигиена и экология человека: Учебник / Е.Е. </w:t>
      </w:r>
      <w:proofErr w:type="spellStart"/>
      <w:r w:rsidRPr="000641AA">
        <w:rPr>
          <w:rFonts w:ascii="Times New Roman" w:eastAsia="Times New Roman" w:hAnsi="Times New Roman" w:cs="Times New Roman"/>
          <w:sz w:val="24"/>
          <w:szCs w:val="24"/>
          <w:lang w:eastAsia="ru-RU"/>
        </w:rPr>
        <w:t>Андреева</w:t>
      </w:r>
      <w:proofErr w:type="gramStart"/>
      <w:r w:rsidRPr="000641AA">
        <w:rPr>
          <w:rFonts w:ascii="Times New Roman" w:eastAsia="Times New Roman" w:hAnsi="Times New Roman" w:cs="Times New Roman"/>
          <w:sz w:val="24"/>
          <w:szCs w:val="24"/>
          <w:lang w:eastAsia="ru-RU"/>
        </w:rPr>
        <w:t>,В</w:t>
      </w:r>
      <w:proofErr w:type="gramEnd"/>
      <w:r w:rsidRPr="000641AA">
        <w:rPr>
          <w:rFonts w:ascii="Times New Roman" w:eastAsia="Times New Roman" w:hAnsi="Times New Roman" w:cs="Times New Roman"/>
          <w:sz w:val="24"/>
          <w:szCs w:val="24"/>
          <w:lang w:eastAsia="ru-RU"/>
        </w:rPr>
        <w:t>.А</w:t>
      </w:r>
      <w:proofErr w:type="spellEnd"/>
      <w:r w:rsidRPr="000641AA">
        <w:rPr>
          <w:rFonts w:ascii="Times New Roman" w:eastAsia="Times New Roman" w:hAnsi="Times New Roman" w:cs="Times New Roman"/>
          <w:sz w:val="24"/>
          <w:szCs w:val="24"/>
          <w:lang w:eastAsia="ru-RU"/>
        </w:rPr>
        <w:t xml:space="preserve">. Катаева, В.М. </w:t>
      </w:r>
      <w:proofErr w:type="spellStart"/>
      <w:r w:rsidRPr="000641AA">
        <w:rPr>
          <w:rFonts w:ascii="Times New Roman" w:eastAsia="Times New Roman" w:hAnsi="Times New Roman" w:cs="Times New Roman"/>
          <w:sz w:val="24"/>
          <w:szCs w:val="24"/>
          <w:lang w:eastAsia="ru-RU"/>
        </w:rPr>
        <w:t>Глиненко</w:t>
      </w:r>
      <w:proofErr w:type="spellEnd"/>
      <w:r w:rsidRPr="000641AA">
        <w:rPr>
          <w:rFonts w:ascii="Times New Roman" w:eastAsia="Times New Roman" w:hAnsi="Times New Roman" w:cs="Times New Roman"/>
          <w:sz w:val="24"/>
          <w:szCs w:val="24"/>
          <w:lang w:eastAsia="ru-RU"/>
        </w:rPr>
        <w:t>, Н.Г. Кожевникова. - 2-е изд. Москва 2014. 600с.  Доступ к электронному изданию</w:t>
      </w:r>
    </w:p>
    <w:p w:rsidR="002568F7" w:rsidRPr="00073FCD" w:rsidRDefault="00690FB0" w:rsidP="00690FB0">
      <w:pPr>
        <w:spacing w:after="0" w:line="264" w:lineRule="auto"/>
        <w:ind w:firstLine="284"/>
        <w:jc w:val="both"/>
        <w:rPr>
          <w:sz w:val="24"/>
          <w:szCs w:val="24"/>
        </w:rPr>
      </w:pPr>
      <w:r w:rsidRPr="000641AA">
        <w:rPr>
          <w:rFonts w:ascii="Times New Roman" w:eastAsia="Times New Roman" w:hAnsi="Times New Roman" w:cs="Times New Roman"/>
          <w:sz w:val="24"/>
          <w:szCs w:val="24"/>
          <w:lang w:eastAsia="ru-RU"/>
        </w:rPr>
        <w:t>2. Григорьев А.И. Экология человека: учебник. М.: ГЭОТАР-Медиа, 2008.</w:t>
      </w:r>
    </w:p>
    <w:sectPr w:rsidR="002568F7" w:rsidRPr="00073FCD" w:rsidSect="00690FB0">
      <w:footerReference w:type="default" r:id="rId28"/>
      <w:pgSz w:w="11906" w:h="16838"/>
      <w:pgMar w:top="567" w:right="85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4C" w:rsidRDefault="0094544C" w:rsidP="00690FB0">
      <w:pPr>
        <w:spacing w:after="0" w:line="240" w:lineRule="auto"/>
      </w:pPr>
      <w:r>
        <w:separator/>
      </w:r>
    </w:p>
  </w:endnote>
  <w:endnote w:type="continuationSeparator" w:id="0">
    <w:p w:rsidR="0094544C" w:rsidRDefault="0094544C" w:rsidP="0069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61507"/>
      <w:docPartObj>
        <w:docPartGallery w:val="Page Numbers (Bottom of Page)"/>
        <w:docPartUnique/>
      </w:docPartObj>
    </w:sdtPr>
    <w:sdtEndPr/>
    <w:sdtContent>
      <w:p w:rsidR="00690FB0" w:rsidRDefault="00690FB0">
        <w:pPr>
          <w:pStyle w:val="a9"/>
          <w:jc w:val="right"/>
        </w:pPr>
        <w:r>
          <w:fldChar w:fldCharType="begin"/>
        </w:r>
        <w:r>
          <w:instrText>PAGE   \* MERGEFORMAT</w:instrText>
        </w:r>
        <w:r>
          <w:fldChar w:fldCharType="separate"/>
        </w:r>
        <w:r w:rsidR="00F45D40">
          <w:rPr>
            <w:noProof/>
          </w:rPr>
          <w:t>1</w:t>
        </w:r>
        <w:r>
          <w:fldChar w:fldCharType="end"/>
        </w:r>
      </w:p>
    </w:sdtContent>
  </w:sdt>
  <w:p w:rsidR="00690FB0" w:rsidRDefault="00690F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4C" w:rsidRDefault="0094544C" w:rsidP="00690FB0">
      <w:pPr>
        <w:spacing w:after="0" w:line="240" w:lineRule="auto"/>
      </w:pPr>
      <w:r>
        <w:separator/>
      </w:r>
    </w:p>
  </w:footnote>
  <w:footnote w:type="continuationSeparator" w:id="0">
    <w:p w:rsidR="0094544C" w:rsidRDefault="0094544C" w:rsidP="00690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CCC6052"/>
    <w:lvl w:ilvl="0">
      <w:start w:val="1"/>
      <w:numFmt w:val="decimal"/>
      <w:lvlText w:val="%1)"/>
      <w:lvlJc w:val="left"/>
      <w:rPr>
        <w:rFonts w:ascii="Times New Roman" w:hAnsi="Times New Roman" w:cs="Times New Roman" w:hint="default"/>
        <w:b w:val="0"/>
        <w:bCs w:val="0"/>
        <w:i w:val="0"/>
        <w:iCs w:val="0"/>
        <w:smallCaps w:val="0"/>
        <w:strike w:val="0"/>
        <w:color w:val="000000"/>
        <w:spacing w:val="-50"/>
        <w:w w:val="100"/>
        <w:position w:val="0"/>
        <w:sz w:val="28"/>
        <w:szCs w:val="28"/>
        <w:u w:val="none"/>
      </w:rPr>
    </w:lvl>
    <w:lvl w:ilvl="1">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2">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3">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4">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5">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6">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7">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8">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abstractNum>
  <w:abstractNum w:abstractNumId="1">
    <w:nsid w:val="02E11715"/>
    <w:multiLevelType w:val="hybridMultilevel"/>
    <w:tmpl w:val="73389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066D75"/>
    <w:multiLevelType w:val="multilevel"/>
    <w:tmpl w:val="E36676E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F1751"/>
    <w:multiLevelType w:val="multilevel"/>
    <w:tmpl w:val="C41C135C"/>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1F525786"/>
    <w:multiLevelType w:val="multilevel"/>
    <w:tmpl w:val="7D8AB958"/>
    <w:lvl w:ilvl="0">
      <w:start w:val="1"/>
      <w:numFmt w:val="decimal"/>
      <w:pStyle w:val="1"/>
      <w:lvlText w:val="%1."/>
      <w:lvlJc w:val="left"/>
      <w:pPr>
        <w:ind w:left="786" w:hanging="360"/>
      </w:pPr>
      <w:rPr>
        <w:rFonts w:hint="default"/>
        <w:b/>
        <w:color w:val="auto"/>
      </w:rPr>
    </w:lvl>
    <w:lvl w:ilvl="1">
      <w:start w:val="1"/>
      <w:numFmt w:val="decimal"/>
      <w:isLgl/>
      <w:lvlText w:val="%1.%2"/>
      <w:lvlJc w:val="left"/>
      <w:pPr>
        <w:ind w:left="801" w:hanging="37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4330" w:hanging="2160"/>
      </w:pPr>
      <w:rPr>
        <w:rFonts w:hint="default"/>
      </w:rPr>
    </w:lvl>
  </w:abstractNum>
  <w:abstractNum w:abstractNumId="5">
    <w:nsid w:val="291079E1"/>
    <w:multiLevelType w:val="hybridMultilevel"/>
    <w:tmpl w:val="D464A778"/>
    <w:lvl w:ilvl="0" w:tplc="83ACDD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A27460A"/>
    <w:multiLevelType w:val="hybridMultilevel"/>
    <w:tmpl w:val="EF4E0A3A"/>
    <w:lvl w:ilvl="0" w:tplc="B26EB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E9778A"/>
    <w:multiLevelType w:val="hybridMultilevel"/>
    <w:tmpl w:val="7D9A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A0D2A"/>
    <w:multiLevelType w:val="hybridMultilevel"/>
    <w:tmpl w:val="86ECAB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023860"/>
    <w:multiLevelType w:val="hybridMultilevel"/>
    <w:tmpl w:val="A7C4BBAC"/>
    <w:lvl w:ilvl="0" w:tplc="04190011">
      <w:start w:val="1"/>
      <w:numFmt w:val="decimal"/>
      <w:lvlText w:val="%1)"/>
      <w:lvlJc w:val="left"/>
      <w:pPr>
        <w:tabs>
          <w:tab w:val="num" w:pos="900"/>
        </w:tabs>
        <w:ind w:left="900" w:hanging="360"/>
      </w:pPr>
    </w:lvl>
    <w:lvl w:ilvl="1" w:tplc="3E2A62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14F0ED2"/>
    <w:multiLevelType w:val="hybridMultilevel"/>
    <w:tmpl w:val="2778B3F8"/>
    <w:lvl w:ilvl="0" w:tplc="A02A0048">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87B2374"/>
    <w:multiLevelType w:val="hybridMultilevel"/>
    <w:tmpl w:val="AD0E9D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732DD7"/>
    <w:multiLevelType w:val="hybridMultilevel"/>
    <w:tmpl w:val="ECC01E34"/>
    <w:lvl w:ilvl="0" w:tplc="B0C2A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D65134"/>
    <w:multiLevelType w:val="multilevel"/>
    <w:tmpl w:val="F92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2"/>
  </w:num>
  <w:num w:numId="5">
    <w:abstractNumId w:val="4"/>
    <w:lvlOverride w:ilvl="0">
      <w:startOverride w:val="5"/>
    </w:lvlOverride>
  </w:num>
  <w:num w:numId="6">
    <w:abstractNumId w:val="5"/>
  </w:num>
  <w:num w:numId="7">
    <w:abstractNumId w:val="10"/>
  </w:num>
  <w:num w:numId="8">
    <w:abstractNumId w:val="11"/>
  </w:num>
  <w:num w:numId="9">
    <w:abstractNumId w:val="8"/>
  </w:num>
  <w:num w:numId="10">
    <w:abstractNumId w:val="6"/>
  </w:num>
  <w:num w:numId="11">
    <w:abstractNumId w:val="0"/>
  </w:num>
  <w:num w:numId="12">
    <w:abstractNumId w:val="13"/>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28"/>
    <w:rsid w:val="00030583"/>
    <w:rsid w:val="000557BB"/>
    <w:rsid w:val="00073FCD"/>
    <w:rsid w:val="000B09EA"/>
    <w:rsid w:val="000B6501"/>
    <w:rsid w:val="00105063"/>
    <w:rsid w:val="00124398"/>
    <w:rsid w:val="00126F43"/>
    <w:rsid w:val="001B59ED"/>
    <w:rsid w:val="001C1837"/>
    <w:rsid w:val="00237388"/>
    <w:rsid w:val="00251E6D"/>
    <w:rsid w:val="002568F7"/>
    <w:rsid w:val="0029260A"/>
    <w:rsid w:val="002A59C7"/>
    <w:rsid w:val="002B0293"/>
    <w:rsid w:val="002D72CD"/>
    <w:rsid w:val="003B27FA"/>
    <w:rsid w:val="00451A8E"/>
    <w:rsid w:val="00474FA1"/>
    <w:rsid w:val="00480EE4"/>
    <w:rsid w:val="004A3E61"/>
    <w:rsid w:val="00513385"/>
    <w:rsid w:val="00570C48"/>
    <w:rsid w:val="005811B3"/>
    <w:rsid w:val="00584A82"/>
    <w:rsid w:val="005B7A21"/>
    <w:rsid w:val="00613D01"/>
    <w:rsid w:val="006819D1"/>
    <w:rsid w:val="00683EC8"/>
    <w:rsid w:val="00690FB0"/>
    <w:rsid w:val="006F5A93"/>
    <w:rsid w:val="00802A57"/>
    <w:rsid w:val="00827DA0"/>
    <w:rsid w:val="008A0A71"/>
    <w:rsid w:val="008B06DB"/>
    <w:rsid w:val="008E5070"/>
    <w:rsid w:val="009322D2"/>
    <w:rsid w:val="0094544C"/>
    <w:rsid w:val="0098113B"/>
    <w:rsid w:val="009D61EB"/>
    <w:rsid w:val="00A11928"/>
    <w:rsid w:val="00A45485"/>
    <w:rsid w:val="00A63B65"/>
    <w:rsid w:val="00A74D0E"/>
    <w:rsid w:val="00A85978"/>
    <w:rsid w:val="00B714C3"/>
    <w:rsid w:val="00B849E3"/>
    <w:rsid w:val="00C41816"/>
    <w:rsid w:val="00C514A0"/>
    <w:rsid w:val="00C64EB8"/>
    <w:rsid w:val="00C91121"/>
    <w:rsid w:val="00D164AB"/>
    <w:rsid w:val="00D22D38"/>
    <w:rsid w:val="00D318D4"/>
    <w:rsid w:val="00D54B78"/>
    <w:rsid w:val="00D66382"/>
    <w:rsid w:val="00DB7DB8"/>
    <w:rsid w:val="00DC7785"/>
    <w:rsid w:val="00F45D40"/>
    <w:rsid w:val="00FA417D"/>
    <w:rsid w:val="00FC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A11928"/>
    <w:pPr>
      <w:numPr>
        <w:numId w:val="2"/>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customStyle="1" w:styleId="2">
    <w:name w:val="Стиль2"/>
    <w:basedOn w:val="a"/>
    <w:link w:val="20"/>
    <w:qFormat/>
    <w:rsid w:val="00A11928"/>
    <w:pPr>
      <w:spacing w:after="0" w:line="240" w:lineRule="auto"/>
      <w:ind w:left="540"/>
      <w:jc w:val="both"/>
    </w:pPr>
    <w:rPr>
      <w:rFonts w:ascii="Times New Roman" w:eastAsia="Times New Roman" w:hAnsi="Times New Roman" w:cs="Times New Roman"/>
      <w:sz w:val="28"/>
      <w:szCs w:val="28"/>
      <w:lang w:eastAsia="ru-RU"/>
    </w:rPr>
  </w:style>
  <w:style w:type="character" w:customStyle="1" w:styleId="20">
    <w:name w:val="Стиль2 Знак"/>
    <w:basedOn w:val="a0"/>
    <w:link w:val="2"/>
    <w:rsid w:val="00A11928"/>
    <w:rPr>
      <w:rFonts w:ascii="Times New Roman" w:eastAsia="Times New Roman" w:hAnsi="Times New Roman" w:cs="Times New Roman"/>
      <w:sz w:val="28"/>
      <w:szCs w:val="28"/>
      <w:lang w:eastAsia="ru-RU"/>
    </w:rPr>
  </w:style>
  <w:style w:type="table" w:styleId="a3">
    <w:name w:val="Table Grid"/>
    <w:basedOn w:val="a1"/>
    <w:uiPriority w:val="59"/>
    <w:rsid w:val="00A1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1928"/>
    <w:rPr>
      <w:color w:val="0000FF" w:themeColor="hyperlink"/>
      <w:u w:val="single"/>
    </w:rPr>
  </w:style>
  <w:style w:type="paragraph" w:styleId="a5">
    <w:name w:val="Balloon Text"/>
    <w:basedOn w:val="a"/>
    <w:link w:val="a6"/>
    <w:uiPriority w:val="99"/>
    <w:semiHidden/>
    <w:unhideWhenUsed/>
    <w:rsid w:val="00A119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928"/>
    <w:rPr>
      <w:rFonts w:ascii="Tahoma" w:hAnsi="Tahoma" w:cs="Tahoma"/>
      <w:sz w:val="16"/>
      <w:szCs w:val="16"/>
    </w:rPr>
  </w:style>
  <w:style w:type="paragraph" w:customStyle="1" w:styleId="555">
    <w:name w:val="Стиль555"/>
    <w:basedOn w:val="a"/>
    <w:link w:val="5550"/>
    <w:qFormat/>
    <w:rsid w:val="00A11928"/>
    <w:pPr>
      <w:spacing w:after="0" w:line="240" w:lineRule="auto"/>
      <w:ind w:firstLine="709"/>
      <w:jc w:val="both"/>
    </w:pPr>
    <w:rPr>
      <w:rFonts w:ascii="Times New Roman" w:hAnsi="Times New Roman" w:cs="Times New Roman"/>
      <w:sz w:val="28"/>
      <w:szCs w:val="28"/>
    </w:rPr>
  </w:style>
  <w:style w:type="character" w:customStyle="1" w:styleId="5550">
    <w:name w:val="Стиль555 Знак"/>
    <w:basedOn w:val="a0"/>
    <w:link w:val="555"/>
    <w:rsid w:val="00A11928"/>
    <w:rPr>
      <w:rFonts w:ascii="Times New Roman" w:hAnsi="Times New Roman" w:cs="Times New Roman"/>
      <w:sz w:val="28"/>
      <w:szCs w:val="28"/>
    </w:rPr>
  </w:style>
  <w:style w:type="paragraph" w:styleId="a7">
    <w:name w:val="header"/>
    <w:basedOn w:val="a"/>
    <w:link w:val="a8"/>
    <w:uiPriority w:val="99"/>
    <w:unhideWhenUsed/>
    <w:rsid w:val="00690F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FB0"/>
  </w:style>
  <w:style w:type="paragraph" w:styleId="a9">
    <w:name w:val="footer"/>
    <w:basedOn w:val="a"/>
    <w:link w:val="aa"/>
    <w:uiPriority w:val="99"/>
    <w:unhideWhenUsed/>
    <w:rsid w:val="00690F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A11928"/>
    <w:pPr>
      <w:numPr>
        <w:numId w:val="2"/>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customStyle="1" w:styleId="2">
    <w:name w:val="Стиль2"/>
    <w:basedOn w:val="a"/>
    <w:link w:val="20"/>
    <w:qFormat/>
    <w:rsid w:val="00A11928"/>
    <w:pPr>
      <w:spacing w:after="0" w:line="240" w:lineRule="auto"/>
      <w:ind w:left="540"/>
      <w:jc w:val="both"/>
    </w:pPr>
    <w:rPr>
      <w:rFonts w:ascii="Times New Roman" w:eastAsia="Times New Roman" w:hAnsi="Times New Roman" w:cs="Times New Roman"/>
      <w:sz w:val="28"/>
      <w:szCs w:val="28"/>
      <w:lang w:eastAsia="ru-RU"/>
    </w:rPr>
  </w:style>
  <w:style w:type="character" w:customStyle="1" w:styleId="20">
    <w:name w:val="Стиль2 Знак"/>
    <w:basedOn w:val="a0"/>
    <w:link w:val="2"/>
    <w:rsid w:val="00A11928"/>
    <w:rPr>
      <w:rFonts w:ascii="Times New Roman" w:eastAsia="Times New Roman" w:hAnsi="Times New Roman" w:cs="Times New Roman"/>
      <w:sz w:val="28"/>
      <w:szCs w:val="28"/>
      <w:lang w:eastAsia="ru-RU"/>
    </w:rPr>
  </w:style>
  <w:style w:type="table" w:styleId="a3">
    <w:name w:val="Table Grid"/>
    <w:basedOn w:val="a1"/>
    <w:uiPriority w:val="59"/>
    <w:rsid w:val="00A1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1928"/>
    <w:rPr>
      <w:color w:val="0000FF" w:themeColor="hyperlink"/>
      <w:u w:val="single"/>
    </w:rPr>
  </w:style>
  <w:style w:type="paragraph" w:styleId="a5">
    <w:name w:val="Balloon Text"/>
    <w:basedOn w:val="a"/>
    <w:link w:val="a6"/>
    <w:uiPriority w:val="99"/>
    <w:semiHidden/>
    <w:unhideWhenUsed/>
    <w:rsid w:val="00A119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928"/>
    <w:rPr>
      <w:rFonts w:ascii="Tahoma" w:hAnsi="Tahoma" w:cs="Tahoma"/>
      <w:sz w:val="16"/>
      <w:szCs w:val="16"/>
    </w:rPr>
  </w:style>
  <w:style w:type="paragraph" w:customStyle="1" w:styleId="555">
    <w:name w:val="Стиль555"/>
    <w:basedOn w:val="a"/>
    <w:link w:val="5550"/>
    <w:qFormat/>
    <w:rsid w:val="00A11928"/>
    <w:pPr>
      <w:spacing w:after="0" w:line="240" w:lineRule="auto"/>
      <w:ind w:firstLine="709"/>
      <w:jc w:val="both"/>
    </w:pPr>
    <w:rPr>
      <w:rFonts w:ascii="Times New Roman" w:hAnsi="Times New Roman" w:cs="Times New Roman"/>
      <w:sz w:val="28"/>
      <w:szCs w:val="28"/>
    </w:rPr>
  </w:style>
  <w:style w:type="character" w:customStyle="1" w:styleId="5550">
    <w:name w:val="Стиль555 Знак"/>
    <w:basedOn w:val="a0"/>
    <w:link w:val="555"/>
    <w:rsid w:val="00A11928"/>
    <w:rPr>
      <w:rFonts w:ascii="Times New Roman" w:hAnsi="Times New Roman" w:cs="Times New Roman"/>
      <w:sz w:val="28"/>
      <w:szCs w:val="28"/>
    </w:rPr>
  </w:style>
  <w:style w:type="paragraph" w:styleId="a7">
    <w:name w:val="header"/>
    <w:basedOn w:val="a"/>
    <w:link w:val="a8"/>
    <w:uiPriority w:val="99"/>
    <w:unhideWhenUsed/>
    <w:rsid w:val="00690F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FB0"/>
  </w:style>
  <w:style w:type="paragraph" w:styleId="a9">
    <w:name w:val="footer"/>
    <w:basedOn w:val="a"/>
    <w:link w:val="aa"/>
    <w:uiPriority w:val="99"/>
    <w:unhideWhenUsed/>
    <w:rsid w:val="00690F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ecom.ru/dic/" TargetMode="External"/><Relationship Id="rId18" Type="http://schemas.openxmlformats.org/officeDocument/2006/relationships/hyperlink" Target="http://www.mosecom.ru/dic/" TargetMode="External"/><Relationship Id="rId26" Type="http://schemas.openxmlformats.org/officeDocument/2006/relationships/hyperlink" Target="http://www.mosecom.ru/dic/" TargetMode="External"/><Relationship Id="rId3" Type="http://schemas.openxmlformats.org/officeDocument/2006/relationships/styles" Target="styles.xml"/><Relationship Id="rId21" Type="http://schemas.openxmlformats.org/officeDocument/2006/relationships/hyperlink" Target="http://www.mosecom.ru/dic/" TargetMode="External"/><Relationship Id="rId7" Type="http://schemas.openxmlformats.org/officeDocument/2006/relationships/footnotes" Target="footnotes.xml"/><Relationship Id="rId12" Type="http://schemas.openxmlformats.org/officeDocument/2006/relationships/hyperlink" Target="http://www.mosecom.ru/dic/" TargetMode="External"/><Relationship Id="rId17" Type="http://schemas.openxmlformats.org/officeDocument/2006/relationships/hyperlink" Target="http://www.mosecom.ru/dic/" TargetMode="External"/><Relationship Id="rId25" Type="http://schemas.openxmlformats.org/officeDocument/2006/relationships/hyperlink" Target="http://www.mosecom.ru/dic/" TargetMode="External"/><Relationship Id="rId2" Type="http://schemas.openxmlformats.org/officeDocument/2006/relationships/numbering" Target="numbering.xml"/><Relationship Id="rId16" Type="http://schemas.openxmlformats.org/officeDocument/2006/relationships/hyperlink" Target="http://www.mosecom.ru/dic/" TargetMode="External"/><Relationship Id="rId20" Type="http://schemas.openxmlformats.org/officeDocument/2006/relationships/hyperlink" Target="http://www.mosecom.ru/d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ecom.ru/dic/" TargetMode="External"/><Relationship Id="rId24" Type="http://schemas.openxmlformats.org/officeDocument/2006/relationships/hyperlink" Target="http://www.mosecom.ru/dic/" TargetMode="External"/><Relationship Id="rId5" Type="http://schemas.openxmlformats.org/officeDocument/2006/relationships/settings" Target="settings.xml"/><Relationship Id="rId15" Type="http://schemas.openxmlformats.org/officeDocument/2006/relationships/hyperlink" Target="http://www.mosecom.ru/dic/" TargetMode="External"/><Relationship Id="rId23" Type="http://schemas.openxmlformats.org/officeDocument/2006/relationships/hyperlink" Target="http://www.mosecom.ru/dic/" TargetMode="External"/><Relationship Id="rId28" Type="http://schemas.openxmlformats.org/officeDocument/2006/relationships/footer" Target="footer1.xml"/><Relationship Id="rId10" Type="http://schemas.openxmlformats.org/officeDocument/2006/relationships/hyperlink" Target="http://www.mosecom.ru/dic/" TargetMode="External"/><Relationship Id="rId19" Type="http://schemas.openxmlformats.org/officeDocument/2006/relationships/hyperlink" Target="http://www.mosecom.ru/dic/" TargetMode="External"/><Relationship Id="rId4" Type="http://schemas.microsoft.com/office/2007/relationships/stylesWithEffects" Target="stylesWithEffects.xml"/><Relationship Id="rId9" Type="http://schemas.openxmlformats.org/officeDocument/2006/relationships/hyperlink" Target="http://www.mosecom.ru/dic/" TargetMode="External"/><Relationship Id="rId14" Type="http://schemas.openxmlformats.org/officeDocument/2006/relationships/hyperlink" Target="http://www.mosecom.ru/dic/" TargetMode="External"/><Relationship Id="rId22" Type="http://schemas.openxmlformats.org/officeDocument/2006/relationships/hyperlink" Target="http://www.mosecom.ru/dic/" TargetMode="External"/><Relationship Id="rId27" Type="http://schemas.openxmlformats.org/officeDocument/2006/relationships/hyperlink" Target="http://lib.biblioclub.ru/index.php?page=author&amp;id=7897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80E1-44D9-43F0-A9D5-FD817344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5624</Words>
  <Characters>32058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Виноградов ВВ.</cp:lastModifiedBy>
  <cp:revision>16</cp:revision>
  <cp:lastPrinted>2017-04-24T04:23:00Z</cp:lastPrinted>
  <dcterms:created xsi:type="dcterms:W3CDTF">2017-04-20T04:17:00Z</dcterms:created>
  <dcterms:modified xsi:type="dcterms:W3CDTF">2017-11-02T08:18:00Z</dcterms:modified>
</cp:coreProperties>
</file>