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76" w:rsidRDefault="00D67E76" w:rsidP="00D6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9723A6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r w:rsidRPr="009723A6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9723A6">
        <w:rPr>
          <w:rFonts w:ascii="Times New Roman" w:hAnsi="Times New Roman" w:cs="Times New Roman"/>
          <w:b/>
          <w:color w:val="000000"/>
        </w:rPr>
        <w:t>Противопротозойные и противопаразитарные средства. Противогрибковые средства</w:t>
      </w:r>
      <w:r w:rsidRPr="009723A6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D67E76" w:rsidRDefault="00D67E76" w:rsidP="00D6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 вариант</w:t>
      </w:r>
    </w:p>
    <w:p w:rsidR="00D67E76" w:rsidRDefault="00086144" w:rsidP="00D6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Выбрать один</w:t>
      </w:r>
      <w:r w:rsidR="00D67E7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правильный ответ</w:t>
      </w:r>
    </w:p>
    <w:p w:rsidR="00D67E76" w:rsidRPr="00D67E76" w:rsidRDefault="00D67E76" w:rsidP="00D6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7E76" w:rsidRPr="00A867EA" w:rsidRDefault="00D67E76" w:rsidP="00D67E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ТЕТУРАМПОДОБНЫЙ ЭФФЕКТ ВЫЗЫВАЕТ</w:t>
      </w:r>
    </w:p>
    <w:p w:rsidR="00D67E76" w:rsidRPr="00A867EA" w:rsidRDefault="00D67E76" w:rsidP="00D67E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Меларсопрол</w:t>
      </w:r>
    </w:p>
    <w:p w:rsidR="00D67E76" w:rsidRPr="00A867EA" w:rsidRDefault="00D67E76" w:rsidP="00D67E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Фуразолидон</w:t>
      </w:r>
    </w:p>
    <w:p w:rsidR="00D67E76" w:rsidRPr="00A867EA" w:rsidRDefault="00D67E76" w:rsidP="00D67E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Орнидазол</w:t>
      </w:r>
    </w:p>
    <w:p w:rsidR="00D67E76" w:rsidRPr="00A867EA" w:rsidRDefault="00D67E76" w:rsidP="00D67E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Метронидазол</w:t>
      </w:r>
    </w:p>
    <w:p w:rsidR="00D67E76" w:rsidRPr="00A867EA" w:rsidRDefault="00D67E76" w:rsidP="00D67E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ПОСЛЕ ПРИМЕНЕНИЯ__________ХАРАКТЕРНО ПОЯВЛЕНИЕ МЕТАЛЛИЧЕСКОГО И/ИЛИ ГОРЬКОГО ВКУСА ВО РТУ</w:t>
      </w:r>
    </w:p>
    <w:p w:rsidR="00D67E76" w:rsidRPr="00A867EA" w:rsidRDefault="00D67E76" w:rsidP="00D67E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Метронидазол</w:t>
      </w:r>
    </w:p>
    <w:p w:rsidR="00D67E76" w:rsidRPr="00A867EA" w:rsidRDefault="00D67E76" w:rsidP="00D67E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Пирантел</w:t>
      </w:r>
    </w:p>
    <w:p w:rsidR="00D67E76" w:rsidRPr="00A867EA" w:rsidRDefault="00D67E76" w:rsidP="00D67E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Мебендазол</w:t>
      </w:r>
    </w:p>
    <w:p w:rsidR="00D67E76" w:rsidRPr="00A867EA" w:rsidRDefault="00D67E76" w:rsidP="00D67E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Гризеофульвин</w:t>
      </w:r>
    </w:p>
    <w:p w:rsidR="00D67E76" w:rsidRPr="00C00416" w:rsidRDefault="00D67E76" w:rsidP="00D67E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Флуконазол</w:t>
      </w:r>
    </w:p>
    <w:p w:rsidR="00D67E76" w:rsidRPr="00A867EA" w:rsidRDefault="00D67E76" w:rsidP="00D67E76">
      <w:pPr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ПЕРИОД ПОЛУВЫВЕДЕНИЯ Т1/2 – 6-8 ЧАСОВ ХАРАКТЕРЕН ДЛЯ</w:t>
      </w:r>
    </w:p>
    <w:p w:rsidR="00D67E76" w:rsidRPr="00A867EA" w:rsidRDefault="00D67E76" w:rsidP="00D67E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Метронидазол</w:t>
      </w:r>
    </w:p>
    <w:p w:rsidR="00D67E76" w:rsidRPr="00A867EA" w:rsidRDefault="00D67E76" w:rsidP="00D67E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Тинидазол</w:t>
      </w:r>
    </w:p>
    <w:p w:rsidR="00D67E76" w:rsidRPr="00C00416" w:rsidRDefault="00D67E76" w:rsidP="00D67E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Орнидазол</w:t>
      </w:r>
    </w:p>
    <w:p w:rsidR="00D67E76" w:rsidRPr="00A867EA" w:rsidRDefault="00D67E76" w:rsidP="00D67E76">
      <w:pPr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ПРОТИВОГЛИСТНЫЙ ПРЕПАРАТ</w:t>
      </w:r>
      <w:r w:rsidR="007945DF">
        <w:rPr>
          <w:rFonts w:ascii="Times New Roman" w:eastAsia="Times New Roman" w:hAnsi="Times New Roman" w:cs="Times New Roman"/>
          <w:lang w:eastAsia="ru-RU"/>
        </w:rPr>
        <w:t>,</w:t>
      </w:r>
      <w:r w:rsidRPr="00A867EA">
        <w:rPr>
          <w:rFonts w:ascii="Times New Roman" w:eastAsia="Times New Roman" w:hAnsi="Times New Roman" w:cs="Times New Roman"/>
          <w:lang w:eastAsia="ru-RU"/>
        </w:rPr>
        <w:t xml:space="preserve"> ОБЛАДАЮЩИЙ ДОПОЛНИТЕЛЬНЫМ ИИМУНОМОДУЛИРУЮЩИМ ДЕЙСТВИЕМ </w:t>
      </w:r>
    </w:p>
    <w:p w:rsidR="00D67E76" w:rsidRPr="00A867EA" w:rsidRDefault="00D67E76" w:rsidP="00D67E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Левамизол</w:t>
      </w:r>
    </w:p>
    <w:p w:rsidR="00D67E76" w:rsidRPr="00A867EA" w:rsidRDefault="00D67E76" w:rsidP="00D67E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Мебендазол</w:t>
      </w:r>
    </w:p>
    <w:p w:rsidR="00D67E76" w:rsidRPr="00A867EA" w:rsidRDefault="00D67E76" w:rsidP="00D67E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Пирантел</w:t>
      </w:r>
    </w:p>
    <w:p w:rsidR="00D67E76" w:rsidRPr="00A867EA" w:rsidRDefault="00D67E76" w:rsidP="00D67E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Албендазол</w:t>
      </w:r>
    </w:p>
    <w:p w:rsidR="00D67E76" w:rsidRPr="00C00416" w:rsidRDefault="00D67E76" w:rsidP="00D67E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Фенасал</w:t>
      </w:r>
    </w:p>
    <w:p w:rsidR="00D67E76" w:rsidRPr="00A867EA" w:rsidRDefault="00D67E76" w:rsidP="00D67E76">
      <w:pPr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ДЛЯ ЛЕЧЕНИЯ ОПИСТОРХОЗА ПРИМЕНЯЕТСЯ </w:t>
      </w:r>
    </w:p>
    <w:p w:rsidR="00D67E76" w:rsidRPr="00A867EA" w:rsidRDefault="00D67E76" w:rsidP="00D67E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Пирантел</w:t>
      </w:r>
    </w:p>
    <w:p w:rsidR="00D67E76" w:rsidRPr="00A867EA" w:rsidRDefault="00D67E76" w:rsidP="00D67E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Фенасал</w:t>
      </w:r>
    </w:p>
    <w:p w:rsidR="00D67E76" w:rsidRPr="00A867EA" w:rsidRDefault="00D67E76" w:rsidP="00D67E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Албендазол</w:t>
      </w:r>
    </w:p>
    <w:p w:rsidR="00D67E76" w:rsidRPr="00A867EA" w:rsidRDefault="00D67E76" w:rsidP="00D67E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Празиквантел</w:t>
      </w:r>
    </w:p>
    <w:p w:rsidR="00D67E76" w:rsidRPr="00C00416" w:rsidRDefault="00D67E76" w:rsidP="00D67E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Левамизол</w:t>
      </w:r>
    </w:p>
    <w:p w:rsidR="00D67E76" w:rsidRPr="00A867EA" w:rsidRDefault="00D67E76" w:rsidP="00D67E76">
      <w:pPr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ПРОТИВОГРИБКОВЫЙ ПРЕПАРАТ ИЗ ГРУППЫ АЗОЛОВ ДЛЯ СИСТЕМНОГО ПРИМЕНЕНИЯ </w:t>
      </w:r>
    </w:p>
    <w:p w:rsidR="00D67E76" w:rsidRPr="00A867EA" w:rsidRDefault="00D67E76" w:rsidP="00D67E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Нафтифин</w:t>
      </w:r>
    </w:p>
    <w:p w:rsidR="00D67E76" w:rsidRPr="00A867EA" w:rsidRDefault="00D67E76" w:rsidP="00D67E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Гризеофульвин</w:t>
      </w:r>
    </w:p>
    <w:p w:rsidR="00D67E76" w:rsidRPr="00A867EA" w:rsidRDefault="00D67E76" w:rsidP="00D67E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Флуконазол</w:t>
      </w:r>
    </w:p>
    <w:p w:rsidR="00D67E76" w:rsidRPr="00A867EA" w:rsidRDefault="00D67E76" w:rsidP="00D67E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Нистатин</w:t>
      </w:r>
    </w:p>
    <w:p w:rsidR="00D67E76" w:rsidRPr="00C00416" w:rsidRDefault="00D67E76" w:rsidP="00D67E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Амфотерицин В</w:t>
      </w:r>
    </w:p>
    <w:p w:rsidR="00D67E76" w:rsidRPr="00A867EA" w:rsidRDefault="00D67E76" w:rsidP="00D67E76">
      <w:pPr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К ГРУППЕ ЭХИНОКАНДИНОВ  ОТНОСИТСЯ </w:t>
      </w:r>
    </w:p>
    <w:p w:rsidR="00D67E76" w:rsidRPr="00A867EA" w:rsidRDefault="00D67E76" w:rsidP="00D67E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Флуконазол</w:t>
      </w:r>
    </w:p>
    <w:p w:rsidR="00D67E76" w:rsidRPr="00A867EA" w:rsidRDefault="00D67E76" w:rsidP="00D67E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Нистатин</w:t>
      </w:r>
    </w:p>
    <w:p w:rsidR="00D67E76" w:rsidRPr="00A867EA" w:rsidRDefault="00D67E76" w:rsidP="00D67E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Амфотерицин В</w:t>
      </w:r>
    </w:p>
    <w:p w:rsidR="00D67E76" w:rsidRPr="00C00416" w:rsidRDefault="00D67E76" w:rsidP="00D67E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Капсофунгин</w:t>
      </w:r>
    </w:p>
    <w:p w:rsidR="00D67E76" w:rsidRPr="00A867EA" w:rsidRDefault="00D67E76" w:rsidP="00D67E76">
      <w:pPr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СРЕДСТВО ДЛЯ УНИЧТОЖЕНИЯ ЭКТОПАРАЗИТОВ </w:t>
      </w:r>
    </w:p>
    <w:p w:rsidR="00D67E76" w:rsidRPr="00A867EA" w:rsidRDefault="00D67E76" w:rsidP="00D67E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Мефлохин</w:t>
      </w:r>
    </w:p>
    <w:p w:rsidR="00D67E76" w:rsidRPr="00A867EA" w:rsidRDefault="00D67E76" w:rsidP="00D67E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Тербинофин</w:t>
      </w:r>
    </w:p>
    <w:p w:rsidR="00D67E76" w:rsidRPr="00A867EA" w:rsidRDefault="00D67E76" w:rsidP="00D67E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Гризеофульвин</w:t>
      </w:r>
    </w:p>
    <w:p w:rsidR="00D67E76" w:rsidRPr="00C00416" w:rsidRDefault="00D67E76" w:rsidP="00D67E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Перметрин</w:t>
      </w:r>
    </w:p>
    <w:p w:rsidR="00D67E76" w:rsidRPr="00A867EA" w:rsidRDefault="00D67E76" w:rsidP="00D67E76">
      <w:pPr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ПРЕПАРАТ МЕФЛОХИН (ЛАРИАМ) У ВЗРОСЛЫХ НАЗНАЧАЕТСЯ ВНУТРЬ, ИЗ РАССЧЕТА_____ НА КГ ВЕСА </w:t>
      </w:r>
    </w:p>
    <w:p w:rsidR="00D67E76" w:rsidRPr="00A867EA" w:rsidRDefault="00D67E76" w:rsidP="00D67E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1 мг</w:t>
      </w:r>
    </w:p>
    <w:p w:rsidR="00D67E76" w:rsidRPr="00A867EA" w:rsidRDefault="00D67E76" w:rsidP="00D67E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5 мг</w:t>
      </w:r>
    </w:p>
    <w:p w:rsidR="00D67E76" w:rsidRPr="00A867EA" w:rsidRDefault="00D67E76" w:rsidP="00D67E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10 мг</w:t>
      </w:r>
    </w:p>
    <w:p w:rsidR="00D67E76" w:rsidRPr="00C00416" w:rsidRDefault="00D67E76" w:rsidP="00D67E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15мг</w:t>
      </w:r>
    </w:p>
    <w:p w:rsidR="00D67E76" w:rsidRPr="00A867EA" w:rsidRDefault="00D67E76" w:rsidP="00D67E76">
      <w:pPr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lastRenderedPageBreak/>
        <w:t>ПРЕПАРАТ С ШИРОКИМ СПЕКТРОМ АКТИВНОСТИ В ОТНОШЕНИИ ВСЕХ ОСНОВНЫХ ВИДОВ ГРИБОВ РОДА CANDIDA, В ТОМ ЧИСЛЕ</w:t>
      </w:r>
      <w:r w:rsidRPr="00A867EA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A867EA">
        <w:rPr>
          <w:rFonts w:ascii="Times New Roman" w:eastAsia="Times New Roman" w:hAnsi="Times New Roman" w:cs="Times New Roman"/>
          <w:lang w:eastAsia="ru-RU"/>
        </w:rPr>
        <w:t>КОТОРЫЕ РЕЗИСТЕНТНЫ К АЗОЛОВЫМ АНТИМИКОТИКАМ</w:t>
      </w:r>
    </w:p>
    <w:p w:rsidR="00D67E76" w:rsidRPr="00A867EA" w:rsidRDefault="00D67E76" w:rsidP="00D67E7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Капсофунгин</w:t>
      </w:r>
    </w:p>
    <w:p w:rsidR="00D67E76" w:rsidRPr="00A867EA" w:rsidRDefault="00D67E76" w:rsidP="00D67E7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Нистатин</w:t>
      </w:r>
    </w:p>
    <w:p w:rsidR="00D67E76" w:rsidRPr="00A867EA" w:rsidRDefault="00D67E76" w:rsidP="00D67E7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Гризеофульвин</w:t>
      </w:r>
    </w:p>
    <w:p w:rsidR="00D67E76" w:rsidRPr="00A867EA" w:rsidRDefault="00D67E76" w:rsidP="00D67E7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Амфотерицин В</w:t>
      </w:r>
    </w:p>
    <w:p w:rsidR="00D67E76" w:rsidRPr="00A867EA" w:rsidRDefault="00D67E76" w:rsidP="00D67E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355" w:rsidRDefault="00F476AA"/>
    <w:sectPr w:rsidR="006B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36"/>
    <w:multiLevelType w:val="hybridMultilevel"/>
    <w:tmpl w:val="30C683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44E4A"/>
    <w:multiLevelType w:val="hybridMultilevel"/>
    <w:tmpl w:val="4290D8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65615"/>
    <w:multiLevelType w:val="hybridMultilevel"/>
    <w:tmpl w:val="5B00A7F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A8D61A0"/>
    <w:multiLevelType w:val="hybridMultilevel"/>
    <w:tmpl w:val="1B002A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DB4FD3"/>
    <w:multiLevelType w:val="hybridMultilevel"/>
    <w:tmpl w:val="445AA8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F048C0"/>
    <w:multiLevelType w:val="hybridMultilevel"/>
    <w:tmpl w:val="72B2B0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C14BF8"/>
    <w:multiLevelType w:val="hybridMultilevel"/>
    <w:tmpl w:val="5830A7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383796"/>
    <w:multiLevelType w:val="hybridMultilevel"/>
    <w:tmpl w:val="604E0C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1B24B2"/>
    <w:multiLevelType w:val="hybridMultilevel"/>
    <w:tmpl w:val="C0EC960C"/>
    <w:lvl w:ilvl="0" w:tplc="01D80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E737A9"/>
    <w:multiLevelType w:val="hybridMultilevel"/>
    <w:tmpl w:val="022EF1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624D5B"/>
    <w:multiLevelType w:val="hybridMultilevel"/>
    <w:tmpl w:val="AB7AF3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45"/>
    <w:rsid w:val="00086144"/>
    <w:rsid w:val="000A2124"/>
    <w:rsid w:val="0011115D"/>
    <w:rsid w:val="00315345"/>
    <w:rsid w:val="007945DF"/>
    <w:rsid w:val="0084398E"/>
    <w:rsid w:val="00D67E76"/>
    <w:rsid w:val="00F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tech</cp:lastModifiedBy>
  <cp:revision>2</cp:revision>
  <dcterms:created xsi:type="dcterms:W3CDTF">2020-04-26T16:01:00Z</dcterms:created>
  <dcterms:modified xsi:type="dcterms:W3CDTF">2020-04-26T16:01:00Z</dcterms:modified>
</cp:coreProperties>
</file>