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8E" w:rsidRPr="00333DF7" w:rsidRDefault="00C72A8E" w:rsidP="00333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</w:p>
    <w:p w:rsidR="00C72A8E" w:rsidRPr="00333DF7" w:rsidRDefault="00C72A8E" w:rsidP="00333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«Красноярский государственный медицинский университет имени профессора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>»</w:t>
      </w:r>
    </w:p>
    <w:p w:rsidR="00C72A8E" w:rsidRPr="00552C64" w:rsidRDefault="00C72A8E" w:rsidP="00333DF7">
      <w:pPr>
        <w:jc w:val="center"/>
        <w:rPr>
          <w:sz w:val="32"/>
          <w:szCs w:val="32"/>
        </w:rPr>
      </w:pPr>
      <w:r w:rsidRPr="00333DF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</w:t>
      </w:r>
      <w:r w:rsidRPr="00552C64">
        <w:rPr>
          <w:sz w:val="32"/>
          <w:szCs w:val="32"/>
        </w:rPr>
        <w:t>и</w:t>
      </w:r>
    </w:p>
    <w:p w:rsidR="00C72A8E" w:rsidRDefault="00C72A8E" w:rsidP="00333DF7">
      <w:pPr>
        <w:jc w:val="center"/>
        <w:rPr>
          <w:sz w:val="28"/>
          <w:szCs w:val="28"/>
        </w:rPr>
      </w:pPr>
    </w:p>
    <w:p w:rsidR="00C72A8E" w:rsidRDefault="00C72A8E" w:rsidP="00333DF7">
      <w:pPr>
        <w:pStyle w:val="PreformattedTex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Кафедра туберкулеза с курсом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C72A8E" w:rsidRDefault="00C72A8E" w:rsidP="00333DF7">
      <w:pPr>
        <w:pStyle w:val="PreformattedText"/>
        <w:jc w:val="center"/>
        <w:rPr>
          <w:rFonts w:ascii="Times New Roman" w:hAnsi="Times New Roman" w:cs="Times New Roman"/>
          <w:sz w:val="36"/>
          <w:szCs w:val="36"/>
        </w:rPr>
      </w:pPr>
    </w:p>
    <w:p w:rsidR="00C72A8E" w:rsidRDefault="00C72A8E" w:rsidP="00333DF7">
      <w:pPr>
        <w:pStyle w:val="PreformattedText"/>
        <w:rPr>
          <w:rFonts w:ascii="Times New Roman" w:hAnsi="Times New Roman" w:cs="Times New Roman"/>
          <w:sz w:val="36"/>
          <w:szCs w:val="36"/>
        </w:rPr>
      </w:pPr>
    </w:p>
    <w:p w:rsidR="00C72A8E" w:rsidRPr="003F7A46" w:rsidRDefault="00C72A8E" w:rsidP="00333DF7">
      <w:pPr>
        <w:pStyle w:val="PreformattedText"/>
        <w:jc w:val="center"/>
        <w:rPr>
          <w:rFonts w:cs="Times New Roman"/>
          <w:sz w:val="56"/>
          <w:szCs w:val="56"/>
        </w:rPr>
      </w:pPr>
      <w:r w:rsidRPr="003F7A46">
        <w:rPr>
          <w:rFonts w:ascii="Times New Roman" w:hAnsi="Times New Roman" w:cs="Times New Roman"/>
          <w:sz w:val="56"/>
          <w:szCs w:val="56"/>
        </w:rPr>
        <w:t>Реферат</w:t>
      </w:r>
    </w:p>
    <w:p w:rsidR="00C72A8E" w:rsidRPr="0086458A" w:rsidRDefault="00C72A8E" w:rsidP="00333DF7">
      <w:pPr>
        <w:pStyle w:val="a3"/>
        <w:jc w:val="left"/>
        <w:outlineLvl w:val="9"/>
        <w:rPr>
          <w:rFonts w:ascii="Times New Roman" w:hAnsi="Times New Roman" w:cs="Times New Roman"/>
        </w:rPr>
      </w:pPr>
      <w:r w:rsidRPr="0086458A">
        <w:rPr>
          <w:rFonts w:ascii="Times New Roman" w:hAnsi="Times New Roman" w:cs="Times New Roman"/>
          <w:sz w:val="88"/>
          <w:szCs w:val="88"/>
        </w:rPr>
        <w:t xml:space="preserve">       </w:t>
      </w:r>
      <w:r w:rsidRPr="0086458A"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На тему: </w:t>
      </w:r>
      <w:r w:rsidRPr="0086458A">
        <w:rPr>
          <w:rFonts w:ascii="Times New Roman" w:hAnsi="Times New Roman" w:cs="Times New Roman"/>
          <w:b w:val="0"/>
          <w:bCs w:val="0"/>
          <w:sz w:val="36"/>
          <w:szCs w:val="36"/>
        </w:rPr>
        <w:t>Туберкул</w:t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>езный менингит.</w:t>
      </w:r>
    </w:p>
    <w:p w:rsidR="00C72A8E" w:rsidRDefault="00C72A8E" w:rsidP="00333DF7">
      <w:pPr>
        <w:pStyle w:val="PreformattedText"/>
        <w:jc w:val="center"/>
        <w:rPr>
          <w:rFonts w:cs="Times New Roman"/>
        </w:rPr>
      </w:pPr>
    </w:p>
    <w:p w:rsidR="00C72A8E" w:rsidRDefault="00C72A8E" w:rsidP="00333DF7">
      <w:pPr>
        <w:pStyle w:val="PreformattedText"/>
        <w:jc w:val="right"/>
        <w:rPr>
          <w:rFonts w:ascii="Times New Roman" w:hAnsi="Times New Roman" w:cs="Times New Roman"/>
          <w:sz w:val="32"/>
          <w:szCs w:val="32"/>
        </w:rPr>
      </w:pPr>
    </w:p>
    <w:p w:rsidR="00C72A8E" w:rsidRDefault="00C72A8E" w:rsidP="00333DF7">
      <w:pPr>
        <w:pStyle w:val="PreformattedText"/>
        <w:jc w:val="right"/>
        <w:rPr>
          <w:rFonts w:ascii="Times New Roman" w:hAnsi="Times New Roman" w:cs="Times New Roman"/>
          <w:sz w:val="32"/>
          <w:szCs w:val="32"/>
        </w:rPr>
      </w:pPr>
    </w:p>
    <w:p w:rsidR="00C72A8E" w:rsidRDefault="00C72A8E" w:rsidP="00333DF7">
      <w:pPr>
        <w:pStyle w:val="PreformattedText"/>
        <w:jc w:val="right"/>
        <w:rPr>
          <w:rFonts w:ascii="Times New Roman" w:hAnsi="Times New Roman" w:cs="Times New Roman"/>
          <w:sz w:val="32"/>
          <w:szCs w:val="32"/>
        </w:rPr>
      </w:pPr>
    </w:p>
    <w:p w:rsidR="00C72A8E" w:rsidRDefault="00C72A8E" w:rsidP="00333DF7">
      <w:pPr>
        <w:pStyle w:val="PreformattedText"/>
        <w:jc w:val="right"/>
        <w:rPr>
          <w:rFonts w:ascii="Times New Roman" w:hAnsi="Times New Roman" w:cs="Times New Roman"/>
          <w:sz w:val="32"/>
          <w:szCs w:val="32"/>
        </w:rPr>
      </w:pPr>
    </w:p>
    <w:p w:rsidR="00C72A8E" w:rsidRDefault="00C72A8E" w:rsidP="00333DF7">
      <w:pPr>
        <w:pStyle w:val="PreformattedText"/>
        <w:jc w:val="right"/>
        <w:rPr>
          <w:rFonts w:ascii="Times New Roman" w:hAnsi="Times New Roman" w:cs="Times New Roman"/>
          <w:sz w:val="32"/>
          <w:szCs w:val="32"/>
        </w:rPr>
      </w:pPr>
    </w:p>
    <w:p w:rsidR="00C72A8E" w:rsidRDefault="00C72A8E" w:rsidP="00333DF7">
      <w:pPr>
        <w:pStyle w:val="PreformattedText"/>
        <w:jc w:val="right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Выполнила:   </w:t>
      </w:r>
    </w:p>
    <w:p w:rsidR="00C72A8E" w:rsidRDefault="00C72A8E" w:rsidP="00333DF7">
      <w:pPr>
        <w:pStyle w:val="PreformattedTex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</w:p>
    <w:p w:rsidR="00C72A8E" w:rsidRDefault="00C72A8E" w:rsidP="00333DF7">
      <w:pPr>
        <w:pStyle w:val="PreformattedText"/>
        <w:jc w:val="right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ординатор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Бастрыкина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Е.А</w:t>
      </w:r>
    </w:p>
    <w:p w:rsidR="00C72A8E" w:rsidRDefault="00C72A8E" w:rsidP="00333DF7">
      <w:pPr>
        <w:pStyle w:val="PreformattedText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Проверил: к.м.н., зав.</w:t>
      </w:r>
    </w:p>
    <w:p w:rsidR="00C72A8E" w:rsidRDefault="00C72A8E" w:rsidP="00333DF7">
      <w:pPr>
        <w:pStyle w:val="PreformattedText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кафедрой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Омель</w:t>
      </w:r>
      <w:r>
        <w:rPr>
          <w:rFonts w:ascii="Times New Roman" w:hAnsi="Times New Roman" w:cs="Times New Roman"/>
          <w:sz w:val="36"/>
          <w:szCs w:val="36"/>
        </w:rPr>
        <w:t>чук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Д.Е</w:t>
      </w:r>
    </w:p>
    <w:p w:rsidR="00C72A8E" w:rsidRDefault="00C72A8E" w:rsidP="00333DF7">
      <w:pPr>
        <w:pStyle w:val="PreformattedText"/>
        <w:rPr>
          <w:rFonts w:cs="Times New Roman"/>
        </w:rPr>
      </w:pPr>
      <w:r>
        <w:rPr>
          <w:rFonts w:ascii="Times New Roman" w:hAnsi="Times New Roman" w:cs="Times New Roman"/>
          <w:sz w:val="88"/>
          <w:szCs w:val="88"/>
        </w:rPr>
        <w:t xml:space="preserve">                            </w:t>
      </w:r>
    </w:p>
    <w:p w:rsidR="00C72A8E" w:rsidRDefault="00C72A8E" w:rsidP="00333DF7">
      <w:pPr>
        <w:pStyle w:val="PreformattedTex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</w:p>
    <w:p w:rsidR="00C72A8E" w:rsidRDefault="00C72A8E" w:rsidP="00333DF7">
      <w:pPr>
        <w:pStyle w:val="PreformattedText"/>
        <w:rPr>
          <w:rFonts w:ascii="Times New Roman" w:hAnsi="Times New Roman" w:cs="Times New Roman"/>
          <w:sz w:val="32"/>
          <w:szCs w:val="32"/>
        </w:rPr>
      </w:pPr>
    </w:p>
    <w:p w:rsidR="00C72A8E" w:rsidRDefault="00C72A8E" w:rsidP="00333DF7">
      <w:pPr>
        <w:pStyle w:val="PreformattedText"/>
        <w:rPr>
          <w:rFonts w:ascii="Times New Roman" w:hAnsi="Times New Roman" w:cs="Times New Roman"/>
          <w:sz w:val="32"/>
          <w:szCs w:val="32"/>
        </w:rPr>
      </w:pPr>
    </w:p>
    <w:p w:rsidR="00C72A8E" w:rsidRDefault="00C72A8E" w:rsidP="00333DF7">
      <w:pPr>
        <w:pStyle w:val="PreformattedText"/>
        <w:rPr>
          <w:rFonts w:ascii="Times New Roman" w:hAnsi="Times New Roman" w:cs="Times New Roman"/>
          <w:sz w:val="32"/>
          <w:szCs w:val="32"/>
        </w:rPr>
      </w:pPr>
    </w:p>
    <w:p w:rsidR="00C72A8E" w:rsidRDefault="00C72A8E" w:rsidP="00333DF7">
      <w:pPr>
        <w:pStyle w:val="PreformattedText"/>
        <w:jc w:val="center"/>
        <w:rPr>
          <w:rFonts w:ascii="Times New Roman" w:hAnsi="Times New Roman" w:cs="Times New Roman"/>
          <w:sz w:val="32"/>
          <w:szCs w:val="32"/>
        </w:rPr>
      </w:pPr>
    </w:p>
    <w:p w:rsidR="00C72A8E" w:rsidRDefault="00C72A8E" w:rsidP="00333DF7">
      <w:pPr>
        <w:pStyle w:val="PreformattedText"/>
        <w:jc w:val="center"/>
        <w:rPr>
          <w:rFonts w:ascii="Times New Roman" w:hAnsi="Times New Roman" w:cs="Times New Roman"/>
          <w:sz w:val="32"/>
          <w:szCs w:val="32"/>
        </w:rPr>
      </w:pPr>
    </w:p>
    <w:p w:rsidR="00C72A8E" w:rsidRDefault="00C72A8E" w:rsidP="00333DF7">
      <w:pPr>
        <w:pStyle w:val="PreformattedText"/>
        <w:jc w:val="center"/>
        <w:rPr>
          <w:rFonts w:ascii="Times New Roman" w:hAnsi="Times New Roman" w:cs="Times New Roman"/>
          <w:sz w:val="32"/>
          <w:szCs w:val="32"/>
        </w:rPr>
      </w:pPr>
    </w:p>
    <w:p w:rsidR="00C72A8E" w:rsidRDefault="00C72A8E" w:rsidP="00333DF7">
      <w:pPr>
        <w:pStyle w:val="PreformattedText"/>
        <w:jc w:val="center"/>
        <w:rPr>
          <w:rFonts w:ascii="Times New Roman" w:hAnsi="Times New Roman" w:cs="Times New Roman"/>
          <w:sz w:val="32"/>
          <w:szCs w:val="32"/>
        </w:rPr>
      </w:pPr>
    </w:p>
    <w:p w:rsidR="00C72A8E" w:rsidRDefault="00C72A8E" w:rsidP="00333DF7">
      <w:pPr>
        <w:pStyle w:val="PreformattedTex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 2018</w:t>
      </w:r>
    </w:p>
    <w:p w:rsidR="00C72A8E" w:rsidRDefault="00C72A8E">
      <w:pPr>
        <w:rPr>
          <w:rFonts w:ascii="Arial" w:hAnsi="Arial" w:cs="Arial"/>
          <w:sz w:val="35"/>
          <w:szCs w:val="35"/>
        </w:rPr>
      </w:pPr>
    </w:p>
    <w:p w:rsidR="00C72A8E" w:rsidRPr="00F95FC8" w:rsidRDefault="00C72A8E">
      <w:pPr>
        <w:rPr>
          <w:rFonts w:ascii="Times New Roman" w:hAnsi="Times New Roman" w:cs="Times New Roman"/>
          <w:sz w:val="32"/>
          <w:szCs w:val="32"/>
        </w:rPr>
      </w:pPr>
      <w:r w:rsidRPr="00F95FC8">
        <w:rPr>
          <w:rFonts w:ascii="Times New Roman" w:hAnsi="Times New Roman" w:cs="Times New Roman"/>
          <w:sz w:val="32"/>
          <w:szCs w:val="32"/>
        </w:rPr>
        <w:t>Содержание</w:t>
      </w:r>
    </w:p>
    <w:p w:rsidR="00C72A8E" w:rsidRPr="00F95FC8" w:rsidRDefault="00C72A8E" w:rsidP="00F95F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5FC8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   </w:t>
      </w:r>
      <w:r w:rsidRPr="00F95FC8">
        <w:rPr>
          <w:rFonts w:ascii="Times New Roman" w:hAnsi="Times New Roman" w:cs="Times New Roman"/>
          <w:sz w:val="28"/>
          <w:szCs w:val="28"/>
        </w:rPr>
        <w:t>3</w:t>
      </w:r>
    </w:p>
    <w:p w:rsidR="00C72A8E" w:rsidRPr="00F95FC8" w:rsidRDefault="00C72A8E" w:rsidP="00F95F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Клиническая классификация………………………………….  </w:t>
      </w:r>
      <w:r w:rsidRPr="00F95F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F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FC8">
        <w:rPr>
          <w:rFonts w:ascii="Times New Roman" w:hAnsi="Times New Roman" w:cs="Times New Roman"/>
          <w:sz w:val="28"/>
          <w:szCs w:val="28"/>
        </w:rPr>
        <w:t>4</w:t>
      </w:r>
    </w:p>
    <w:p w:rsidR="00C72A8E" w:rsidRPr="00F95FC8" w:rsidRDefault="00C72A8E" w:rsidP="00F95F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5FC8">
        <w:rPr>
          <w:rFonts w:ascii="Times New Roman" w:hAnsi="Times New Roman" w:cs="Times New Roman"/>
          <w:sz w:val="28"/>
          <w:szCs w:val="28"/>
        </w:rPr>
        <w:t xml:space="preserve">Перечень основных и дополнительных диагностических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…………………………………………………………………..  </w:t>
      </w:r>
      <w:r w:rsidRPr="00F95F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F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FC8">
        <w:rPr>
          <w:rFonts w:ascii="Times New Roman" w:hAnsi="Times New Roman" w:cs="Times New Roman"/>
          <w:sz w:val="28"/>
          <w:szCs w:val="28"/>
        </w:rPr>
        <w:t>7</w:t>
      </w:r>
    </w:p>
    <w:p w:rsidR="00C72A8E" w:rsidRPr="00F95FC8" w:rsidRDefault="00C72A8E" w:rsidP="00F95F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5FC8">
        <w:rPr>
          <w:rFonts w:ascii="Times New Roman" w:hAnsi="Times New Roman" w:cs="Times New Roman"/>
          <w:sz w:val="28"/>
          <w:szCs w:val="28"/>
        </w:rPr>
        <w:t>Диагностические критерии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  </w:t>
      </w:r>
      <w:r w:rsidRPr="00F95FC8">
        <w:rPr>
          <w:rFonts w:ascii="Times New Roman" w:hAnsi="Times New Roman" w:cs="Times New Roman"/>
          <w:sz w:val="28"/>
          <w:szCs w:val="28"/>
        </w:rPr>
        <w:t>8</w:t>
      </w:r>
    </w:p>
    <w:p w:rsidR="00C72A8E" w:rsidRPr="00F95FC8" w:rsidRDefault="00C72A8E" w:rsidP="00F95F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5FC8">
        <w:rPr>
          <w:rFonts w:ascii="Times New Roman" w:hAnsi="Times New Roman" w:cs="Times New Roman"/>
          <w:sz w:val="28"/>
          <w:szCs w:val="28"/>
        </w:rPr>
        <w:t>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 </w:t>
      </w:r>
      <w:r w:rsidRPr="00F95F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F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FC8">
        <w:rPr>
          <w:rFonts w:ascii="Times New Roman" w:hAnsi="Times New Roman" w:cs="Times New Roman"/>
          <w:sz w:val="28"/>
          <w:szCs w:val="28"/>
        </w:rPr>
        <w:t>10</w:t>
      </w:r>
    </w:p>
    <w:p w:rsidR="00C72A8E" w:rsidRPr="00F95FC8" w:rsidRDefault="00C72A8E" w:rsidP="00F95F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5FC8">
        <w:rPr>
          <w:rFonts w:ascii="Times New Roman" w:hAnsi="Times New Roman" w:cs="Times New Roman"/>
          <w:sz w:val="28"/>
          <w:szCs w:val="28"/>
        </w:rPr>
        <w:t>Лабораторные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…………………………………... </w:t>
      </w:r>
      <w:r w:rsidRPr="00F95FC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F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FC8">
        <w:rPr>
          <w:rFonts w:ascii="Times New Roman" w:hAnsi="Times New Roman" w:cs="Times New Roman"/>
          <w:sz w:val="28"/>
          <w:szCs w:val="28"/>
        </w:rPr>
        <w:t>11</w:t>
      </w:r>
    </w:p>
    <w:p w:rsidR="00C72A8E" w:rsidRPr="00F95FC8" w:rsidRDefault="00C72A8E" w:rsidP="00F95F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5FC8">
        <w:rPr>
          <w:rFonts w:ascii="Times New Roman" w:hAnsi="Times New Roman" w:cs="Times New Roman"/>
          <w:sz w:val="28"/>
          <w:szCs w:val="28"/>
        </w:rPr>
        <w:t>Лечение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…………………………………………………………..  </w:t>
      </w:r>
      <w:r w:rsidRPr="00F95FC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F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FC8">
        <w:rPr>
          <w:rFonts w:ascii="Times New Roman" w:hAnsi="Times New Roman" w:cs="Times New Roman"/>
          <w:sz w:val="28"/>
          <w:szCs w:val="28"/>
        </w:rPr>
        <w:t>13</w:t>
      </w:r>
    </w:p>
    <w:p w:rsidR="00C72A8E" w:rsidRPr="00F95FC8" w:rsidRDefault="00C72A8E" w:rsidP="00F95F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5FC8">
        <w:rPr>
          <w:rFonts w:ascii="Times New Roman" w:hAnsi="Times New Roman" w:cs="Times New Roman"/>
          <w:sz w:val="28"/>
          <w:szCs w:val="28"/>
        </w:rPr>
        <w:t>Профилактика и лечение побочных реакций</w:t>
      </w:r>
      <w:r>
        <w:rPr>
          <w:rFonts w:ascii="Times New Roman" w:hAnsi="Times New Roman" w:cs="Times New Roman"/>
          <w:sz w:val="28"/>
          <w:szCs w:val="28"/>
        </w:rPr>
        <w:t xml:space="preserve">…………………..  </w:t>
      </w:r>
      <w:r w:rsidRPr="00F95FC8">
        <w:rPr>
          <w:rFonts w:ascii="Times New Roman" w:hAnsi="Times New Roman" w:cs="Times New Roman"/>
          <w:sz w:val="28"/>
          <w:szCs w:val="28"/>
        </w:rPr>
        <w:t>13</w:t>
      </w:r>
    </w:p>
    <w:p w:rsidR="00C72A8E" w:rsidRPr="00F95FC8" w:rsidRDefault="00C72A8E" w:rsidP="00F95F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5FC8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 </w:t>
      </w:r>
      <w:r w:rsidRPr="00F95FC8">
        <w:rPr>
          <w:rFonts w:ascii="Times New Roman" w:hAnsi="Times New Roman" w:cs="Times New Roman"/>
          <w:sz w:val="28"/>
          <w:szCs w:val="28"/>
        </w:rPr>
        <w:t>13</w:t>
      </w:r>
    </w:p>
    <w:p w:rsidR="00C72A8E" w:rsidRPr="00F95FC8" w:rsidRDefault="00C72A8E" w:rsidP="00F95F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5FC8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………………………………………………………..   </w:t>
      </w:r>
      <w:r w:rsidRPr="00F95FC8">
        <w:rPr>
          <w:rFonts w:ascii="Times New Roman" w:hAnsi="Times New Roman" w:cs="Times New Roman"/>
          <w:sz w:val="28"/>
          <w:szCs w:val="28"/>
        </w:rPr>
        <w:t>14</w:t>
      </w:r>
    </w:p>
    <w:p w:rsidR="00C72A8E" w:rsidRPr="00F95FC8" w:rsidRDefault="00C72A8E" w:rsidP="00F95FC8">
      <w:pPr>
        <w:rPr>
          <w:rFonts w:ascii="Times New Roman" w:hAnsi="Times New Roman" w:cs="Times New Roman"/>
          <w:sz w:val="28"/>
          <w:szCs w:val="28"/>
        </w:rPr>
      </w:pPr>
    </w:p>
    <w:p w:rsidR="00C72A8E" w:rsidRDefault="00C72A8E">
      <w:pPr>
        <w:rPr>
          <w:rFonts w:ascii="Arial" w:hAnsi="Arial" w:cs="Arial"/>
          <w:sz w:val="35"/>
          <w:szCs w:val="35"/>
        </w:rPr>
      </w:pPr>
    </w:p>
    <w:p w:rsidR="00C72A8E" w:rsidRDefault="00C72A8E">
      <w:pPr>
        <w:rPr>
          <w:rFonts w:ascii="Arial" w:hAnsi="Arial" w:cs="Arial"/>
          <w:sz w:val="35"/>
          <w:szCs w:val="35"/>
        </w:rPr>
      </w:pPr>
    </w:p>
    <w:p w:rsidR="00C72A8E" w:rsidRDefault="00C72A8E">
      <w:pPr>
        <w:rPr>
          <w:rFonts w:ascii="Arial" w:hAnsi="Arial" w:cs="Arial"/>
          <w:sz w:val="35"/>
          <w:szCs w:val="35"/>
        </w:rPr>
      </w:pPr>
    </w:p>
    <w:p w:rsidR="00C72A8E" w:rsidRDefault="00C72A8E">
      <w:pPr>
        <w:rPr>
          <w:rFonts w:ascii="Arial" w:hAnsi="Arial" w:cs="Arial"/>
          <w:sz w:val="35"/>
          <w:szCs w:val="35"/>
        </w:rPr>
      </w:pPr>
    </w:p>
    <w:p w:rsidR="00C72A8E" w:rsidRDefault="00C72A8E">
      <w:pPr>
        <w:rPr>
          <w:rFonts w:ascii="Arial" w:hAnsi="Arial" w:cs="Arial"/>
          <w:sz w:val="35"/>
          <w:szCs w:val="35"/>
        </w:rPr>
      </w:pPr>
    </w:p>
    <w:p w:rsidR="00C72A8E" w:rsidRDefault="00C72A8E">
      <w:pPr>
        <w:rPr>
          <w:rFonts w:ascii="Arial" w:hAnsi="Arial" w:cs="Arial"/>
          <w:sz w:val="35"/>
          <w:szCs w:val="35"/>
        </w:rPr>
      </w:pPr>
    </w:p>
    <w:p w:rsidR="00C72A8E" w:rsidRDefault="00C72A8E">
      <w:pPr>
        <w:rPr>
          <w:rFonts w:ascii="Arial" w:hAnsi="Arial" w:cs="Arial"/>
          <w:sz w:val="35"/>
          <w:szCs w:val="35"/>
        </w:rPr>
      </w:pPr>
    </w:p>
    <w:p w:rsidR="00C72A8E" w:rsidRDefault="00C72A8E">
      <w:pPr>
        <w:rPr>
          <w:rFonts w:ascii="Arial" w:hAnsi="Arial" w:cs="Arial"/>
          <w:sz w:val="35"/>
          <w:szCs w:val="35"/>
        </w:rPr>
      </w:pPr>
    </w:p>
    <w:p w:rsidR="00C72A8E" w:rsidRDefault="00C72A8E">
      <w:pPr>
        <w:rPr>
          <w:rFonts w:ascii="Arial" w:hAnsi="Arial" w:cs="Arial"/>
          <w:sz w:val="35"/>
          <w:szCs w:val="35"/>
        </w:rPr>
      </w:pPr>
    </w:p>
    <w:p w:rsidR="00C72A8E" w:rsidRDefault="00C72A8E">
      <w:pPr>
        <w:rPr>
          <w:rFonts w:ascii="Arial" w:hAnsi="Arial" w:cs="Arial"/>
          <w:sz w:val="35"/>
          <w:szCs w:val="35"/>
        </w:rPr>
      </w:pPr>
    </w:p>
    <w:p w:rsidR="00C72A8E" w:rsidRPr="00333DF7" w:rsidRDefault="00C72A8E" w:rsidP="00333D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3DF7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:rsidR="00C72A8E" w:rsidRPr="00333DF7" w:rsidRDefault="00C72A8E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Туберкулезный менингит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воспаление мозговых оболочек. Туберкулезный менингит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 xml:space="preserve">заболевание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патогенетически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вторичное, т. е. для его возникновения необходимо наличие в организме более раннего по происхождению туберкулезного поражения. Туберкулезный менингит, как правило, проявляется в виде базилярного менингита, т. е. воспаление локализуется преимущественно на мягких мозговых оболочках основания мозга; его развитие идет в два этапа. На первом этапе гематогенным путем поражаются сосудистые сплетения желудочков мозга с образованием в них специфической гранулемы; сосудистые сплетения являются главным источником образования спинномозговой жидкости; наряду с эндотелием капилляров и мозговых оболочек они служат анатомическим субстратом 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гемато-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энцефалического</w:t>
      </w:r>
      <w:proofErr w:type="spellEnd"/>
      <w:proofErr w:type="gramEnd"/>
      <w:r w:rsidRPr="00333DF7">
        <w:rPr>
          <w:rFonts w:ascii="Times New Roman" w:hAnsi="Times New Roman" w:cs="Times New Roman"/>
          <w:sz w:val="28"/>
          <w:szCs w:val="28"/>
        </w:rPr>
        <w:t xml:space="preserve"> барьера. Второй этап 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икворогенный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когда туберкулезные микобактерии из сосудистых сплетений по току спинномозговой жидкости оседают на основании мозга, инфицируют мягкие мозговые оболочки и вследствие изменения сосудов вызывают резкую аллергическую реакцию, которая и проявляется клинически как острый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менингиальный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синдром.</w:t>
      </w:r>
    </w:p>
    <w:p w:rsidR="00C72A8E" w:rsidRPr="00333DF7" w:rsidRDefault="00C72A8E">
      <w:pPr>
        <w:rPr>
          <w:rFonts w:ascii="Times New Roman" w:hAnsi="Times New Roman" w:cs="Times New Roman"/>
          <w:sz w:val="28"/>
          <w:szCs w:val="28"/>
        </w:rPr>
      </w:pPr>
    </w:p>
    <w:p w:rsidR="00C72A8E" w:rsidRPr="00333DF7" w:rsidRDefault="00C72A8E" w:rsidP="00333D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3DF7">
        <w:rPr>
          <w:rFonts w:ascii="Times New Roman" w:hAnsi="Times New Roman" w:cs="Times New Roman"/>
          <w:b/>
          <w:bCs/>
          <w:sz w:val="32"/>
          <w:szCs w:val="32"/>
        </w:rPr>
        <w:t>Клиническая классификация:</w:t>
      </w:r>
    </w:p>
    <w:p w:rsidR="00C72A8E" w:rsidRPr="00333DF7" w:rsidRDefault="00C72A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3DF7">
        <w:rPr>
          <w:rFonts w:ascii="Times New Roman" w:hAnsi="Times New Roman" w:cs="Times New Roman"/>
          <w:sz w:val="28"/>
          <w:szCs w:val="28"/>
          <w:u w:val="single"/>
        </w:rPr>
        <w:t>Основные формы:</w:t>
      </w:r>
    </w:p>
    <w:p w:rsidR="00C72A8E" w:rsidRDefault="00C72A8E" w:rsidP="00570173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i/>
          <w:iCs/>
          <w:sz w:val="28"/>
          <w:szCs w:val="28"/>
          <w:u w:val="single"/>
        </w:rPr>
        <w:t>Базилярный туберкулезный менингит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 xml:space="preserve">(встречается наиболее часто 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 xml:space="preserve">о 90%), различают туберкулезный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и спинальную форму туберкулезного менингита. При базилярном менингите на первый план выступают менингеальный синдром и поражение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черепномозговых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нервов без каких-либо других осложнений. В эту группу входят и стертые формы менингита, а также те формы, при которых поражение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черепномозговых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нервов отсутствует. </w:t>
      </w:r>
    </w:p>
    <w:p w:rsidR="00C72A8E" w:rsidRDefault="00C72A8E" w:rsidP="00570173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i/>
          <w:iCs/>
          <w:sz w:val="28"/>
          <w:szCs w:val="28"/>
          <w:u w:val="single"/>
        </w:rPr>
        <w:t>Менингоэнцефалитическая, или менинговаскулярная</w:t>
      </w:r>
      <w:r w:rsidRPr="00333DF7">
        <w:rPr>
          <w:rFonts w:ascii="Times New Roman" w:hAnsi="Times New Roman" w:cs="Times New Roman"/>
          <w:sz w:val="28"/>
          <w:szCs w:val="28"/>
        </w:rPr>
        <w:t xml:space="preserve"> форма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 xml:space="preserve">клинически характеризуется сочетанием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менингиального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синдрома с проявлениями очагового поражения вещества головного мозга (афазия,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гемипараличи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и гемипарезы).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A8E" w:rsidRPr="00333DF7" w:rsidRDefault="00C72A8E" w:rsidP="00570173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i/>
          <w:iCs/>
          <w:sz w:val="28"/>
          <w:szCs w:val="28"/>
          <w:u w:val="single"/>
        </w:rPr>
        <w:t>Спинальная форма</w:t>
      </w:r>
      <w:r w:rsidRPr="00333DF7">
        <w:rPr>
          <w:rFonts w:ascii="Times New Roman" w:hAnsi="Times New Roman" w:cs="Times New Roman"/>
          <w:sz w:val="28"/>
          <w:szCs w:val="28"/>
        </w:rPr>
        <w:t xml:space="preserve"> -</w:t>
      </w:r>
      <w:r w:rsidR="00CB1ADE"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 xml:space="preserve">на первый план в клинической картине выступают явления, свидетельствующие о поражении вещества, оболочек или корешков спинного мозга, главным образом нижних конечностей, и расстройствах </w:t>
      </w:r>
      <w:r w:rsidRPr="00333DF7">
        <w:rPr>
          <w:rFonts w:ascii="Times New Roman" w:hAnsi="Times New Roman" w:cs="Times New Roman"/>
          <w:sz w:val="28"/>
          <w:szCs w:val="28"/>
        </w:rPr>
        <w:lastRenderedPageBreak/>
        <w:t>функции тазовых органов. При неосложненном базилярном менингите излечение может быть полным, без остаточных явлений или с остаточными явлениями функционального характера, связанными с медикаментозно-токсическим влиянием стрептомицина при субарахноидальном его введении. При менингоэнцефалитическом менингите в качестве остаточных явлений на первый план могут выступать тяжелые поражения двигательного аппарата, которые восстанавливаются в течение длительного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 xml:space="preserve">Остаточные явления при спинальном менингите требуют более длительных сроков лечения и могут обусловить необратимые или трудно поддающиеся обратному развитию двигательные расстройства в виде параплегий или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парапарезов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>, связанных со спаечными процессами в области корешков спинного мозга.</w:t>
      </w:r>
    </w:p>
    <w:p w:rsidR="00C72A8E" w:rsidRPr="00333DF7" w:rsidRDefault="00C72A8E" w:rsidP="005701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3DF7">
        <w:rPr>
          <w:rFonts w:ascii="Times New Roman" w:hAnsi="Times New Roman" w:cs="Times New Roman"/>
          <w:b/>
          <w:bCs/>
          <w:sz w:val="28"/>
          <w:szCs w:val="28"/>
          <w:u w:val="single"/>
        </w:rPr>
        <w:t>Показания для госпитализации:</w:t>
      </w:r>
    </w:p>
    <w:p w:rsidR="00C72A8E" w:rsidRPr="00333DF7" w:rsidRDefault="00C72A8E" w:rsidP="00570173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 xml:space="preserve">Симптомы туберкулезной интоксикации; активный туберкулезный процесс, подтвержденный рентгенологическими, бактериальными, клиническими данными; наличие активного туберкулезного поражения ЦНС и мозговых оболочек, с характерными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менингиальными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симптомами,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измененияв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ликворограмме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>, изменения на КТ головного мозга.</w:t>
      </w:r>
    </w:p>
    <w:p w:rsidR="00C72A8E" w:rsidRPr="00333DF7" w:rsidRDefault="00C72A8E" w:rsidP="00570173">
      <w:pPr>
        <w:rPr>
          <w:rFonts w:ascii="Times New Roman" w:hAnsi="Times New Roman" w:cs="Times New Roman"/>
          <w:sz w:val="28"/>
          <w:szCs w:val="28"/>
        </w:rPr>
      </w:pPr>
    </w:p>
    <w:p w:rsidR="00C72A8E" w:rsidRPr="00333DF7" w:rsidRDefault="00C72A8E" w:rsidP="00333D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3DF7">
        <w:rPr>
          <w:rFonts w:ascii="Times New Roman" w:hAnsi="Times New Roman" w:cs="Times New Roman"/>
          <w:b/>
          <w:bCs/>
          <w:sz w:val="32"/>
          <w:szCs w:val="32"/>
        </w:rPr>
        <w:t>Перечень основных и дополнительных диагностических мероприятий</w:t>
      </w:r>
    </w:p>
    <w:p w:rsidR="00C72A8E" w:rsidRPr="00333DF7" w:rsidRDefault="00C72A8E" w:rsidP="00570173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Минимум обследования при направлении в стационар:</w:t>
      </w:r>
    </w:p>
    <w:p w:rsidR="00C72A8E" w:rsidRPr="00333DF7" w:rsidRDefault="00C72A8E" w:rsidP="00570173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-Общий анализ крови (6 параметров)</w:t>
      </w:r>
    </w:p>
    <w:p w:rsidR="00C72A8E" w:rsidRPr="00333DF7" w:rsidRDefault="00C72A8E" w:rsidP="00570173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-Общий анализ мочи</w:t>
      </w:r>
    </w:p>
    <w:p w:rsidR="00C72A8E" w:rsidRPr="00333DF7" w:rsidRDefault="00C72A8E" w:rsidP="00570173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-Биохимический анализ крови</w:t>
      </w:r>
    </w:p>
    <w:p w:rsidR="00C72A8E" w:rsidRPr="00333DF7" w:rsidRDefault="00C72A8E" w:rsidP="00570173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-Рентгенография обзорная органов грудной клетки (одна проекция)</w:t>
      </w:r>
    </w:p>
    <w:p w:rsidR="00C72A8E" w:rsidRPr="00333DF7" w:rsidRDefault="00C72A8E" w:rsidP="00570173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 xml:space="preserve">-Исследование спинномозговой жидкости (с указанием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цитоза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>, белка, сахара, хлоридов и т.д.)</w:t>
      </w:r>
    </w:p>
    <w:p w:rsidR="00C72A8E" w:rsidRPr="00333DF7" w:rsidRDefault="00C72A8E" w:rsidP="00570173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-Рентгенография черепа в 2-проекциях</w:t>
      </w:r>
    </w:p>
    <w:p w:rsidR="00C72A8E" w:rsidRPr="00333DF7" w:rsidRDefault="00C72A8E" w:rsidP="00570173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-Томография органов грудной клетки (одна проекция)</w:t>
      </w:r>
    </w:p>
    <w:p w:rsidR="00C72A8E" w:rsidRPr="00333DF7" w:rsidRDefault="00C72A8E" w:rsidP="00570173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-Исследование мокроты на МБТ и ликвора бактериоскопией и посевом.</w:t>
      </w:r>
    </w:p>
    <w:p w:rsidR="00C72A8E" w:rsidRPr="00333DF7" w:rsidRDefault="00C72A8E" w:rsidP="00570173">
      <w:pPr>
        <w:rPr>
          <w:rFonts w:ascii="Times New Roman" w:hAnsi="Times New Roman" w:cs="Times New Roman"/>
          <w:sz w:val="28"/>
          <w:szCs w:val="28"/>
        </w:rPr>
      </w:pPr>
    </w:p>
    <w:p w:rsidR="00C72A8E" w:rsidRPr="00333DF7" w:rsidRDefault="00C72A8E" w:rsidP="005701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3DF7">
        <w:rPr>
          <w:rFonts w:ascii="Times New Roman" w:hAnsi="Times New Roman" w:cs="Times New Roman"/>
          <w:sz w:val="28"/>
          <w:szCs w:val="28"/>
          <w:u w:val="single"/>
        </w:rPr>
        <w:t>Перечень основных диагностических мероприятий, проводимых в стационаре: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Общий анализ кров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 xml:space="preserve">все параметры): эритроциты, гемоглобин,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гемотокрит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лейкоциты, тромбоциты, сегментоядерные, лимфоциты, моноциты,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палочкоядерные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>, эозинофилы, СОЭ.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Еженедельно 1-й месяц, далее 1 раз месяц (в течение лечения в интенсивной фазе)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 xml:space="preserve">Общий анализ мочи (все параметры): удельный вес, кислотность,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лейкоциты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оли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>, слизь, бактерии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3DF7">
        <w:rPr>
          <w:rFonts w:ascii="Times New Roman" w:hAnsi="Times New Roman" w:cs="Times New Roman"/>
          <w:sz w:val="28"/>
          <w:szCs w:val="28"/>
        </w:rPr>
        <w:t>Еженедельно 1-й месяц, 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(в течение лечения в интенсивной фазе)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 xml:space="preserve">Биохимический анализ крови: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глюкоза, билирубин, тимоловая проба, общий белок, мочевина, остаточный азот,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>, электролиты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3DF7">
        <w:rPr>
          <w:rFonts w:ascii="Times New Roman" w:hAnsi="Times New Roman" w:cs="Times New Roman"/>
          <w:sz w:val="28"/>
          <w:szCs w:val="28"/>
        </w:rPr>
        <w:t xml:space="preserve"> Еженедельно 1-й месяц, далее 1 раз месяц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протромбиновое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время, фибриноген,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фибринолитическая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активность плазмы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3DF7">
        <w:rPr>
          <w:rFonts w:ascii="Times New Roman" w:hAnsi="Times New Roman" w:cs="Times New Roman"/>
          <w:sz w:val="28"/>
          <w:szCs w:val="28"/>
        </w:rPr>
        <w:t>Ежемесячно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ЭКГ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3DF7">
        <w:rPr>
          <w:rFonts w:ascii="Times New Roman" w:hAnsi="Times New Roman" w:cs="Times New Roman"/>
          <w:sz w:val="28"/>
          <w:szCs w:val="28"/>
        </w:rPr>
        <w:t>До начала лечения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Микроскопическое исследование мокроты на МБТ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(промывные воды желудка, индуцированная мокрота, мазок из зева, ликвор).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До начала лечения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Бакпосев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на микобактерии туберкулеза на твердой и жидкой средах (Левенштейна-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Йенсена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>, ВАСТЕС),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молекулярно-генетический метод (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Хайн-тест,Gene-XpertMTB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Rif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) с постановкой ТЛЧ на ППР 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ПВРДо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начала химиотерапии и установления чувствительности к ПТП;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после установления чувствительности по показаниям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Исследование патологического материала (ликвор, мокрота, и др.) на неспецифическую микрофлору с определением чувствительности к антибактериальным препаратам.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333DF7">
        <w:rPr>
          <w:rFonts w:ascii="Times New Roman" w:hAnsi="Times New Roman" w:cs="Times New Roman"/>
          <w:sz w:val="28"/>
          <w:szCs w:val="28"/>
        </w:rPr>
        <w:t>жемесячно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Исследование спинномозговой жидкости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цитоз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белок, сахар, хлориды, реакция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Панди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пленка, МБТ методом бактериоскопии), на первой неделе до 2-3 раз, на 1 месяце лечения –1 раз в неделю, на 2 –1 раз в 2 недели, на 3 –1 раз в месяц (по состоянию и тяжести процесса), далее по показаниям. До начала химиотерапии и установления чувствительности к ПТП: ВАСТЕС,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Хайн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-тест,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Gene-XpertMTB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Rif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</w:t>
      </w:r>
      <w:r w:rsidRPr="00333DF7">
        <w:rPr>
          <w:rFonts w:ascii="Times New Roman" w:hAnsi="Times New Roman" w:cs="Times New Roman"/>
          <w:sz w:val="28"/>
          <w:szCs w:val="28"/>
        </w:rPr>
        <w:lastRenderedPageBreak/>
        <w:t xml:space="preserve">после установления чувствительности по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показаниямна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первой неделе до 2-3 раз, на 1 месяце лечения –1 раз в неделю, на 2 –1 раз в 2 недели, на 3 –1 раз в месяц (по состоянию и тяжести процесса), 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по показаниям.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Рентгенография обзорная органов грудной клетки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(одна или две проекции)1 раз в 2-3 месяца.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Томография органов грудной клетки(3 среза с шагом 0,5 см через корни легких и легких, в зависимости локализации поражения)1 раз в 2-3 месяца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Рентгенография черепа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в 2-проекциях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3DF7">
        <w:rPr>
          <w:rFonts w:ascii="Times New Roman" w:hAnsi="Times New Roman" w:cs="Times New Roman"/>
          <w:sz w:val="28"/>
          <w:szCs w:val="28"/>
        </w:rPr>
        <w:t xml:space="preserve"> До начала лечения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крови на ВИЧ. </w:t>
      </w:r>
      <w:r w:rsidRPr="00333DF7">
        <w:rPr>
          <w:rFonts w:ascii="Times New Roman" w:hAnsi="Times New Roman" w:cs="Times New Roman"/>
          <w:sz w:val="28"/>
          <w:szCs w:val="28"/>
        </w:rPr>
        <w:t>До начала лечения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 xml:space="preserve">Определение группы крови и резус фактора, ИФА на наличие антител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HbsAg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3DF7">
        <w:rPr>
          <w:rFonts w:ascii="Times New Roman" w:hAnsi="Times New Roman" w:cs="Times New Roman"/>
          <w:sz w:val="28"/>
          <w:szCs w:val="28"/>
        </w:rPr>
        <w:t>До начала лечения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Микрореакция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3DF7">
        <w:rPr>
          <w:rFonts w:ascii="Times New Roman" w:hAnsi="Times New Roman" w:cs="Times New Roman"/>
          <w:sz w:val="28"/>
          <w:szCs w:val="28"/>
        </w:rPr>
        <w:t xml:space="preserve"> До начала лечения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 xml:space="preserve">Показания для консультации специалистов: невропатолог 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ля динамической оценки поражения ЦНС, окулист –определение и наблюдение за изменениями на глазном дне.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До начала лечения; далее по показаниям</w:t>
      </w:r>
    </w:p>
    <w:p w:rsidR="00C72A8E" w:rsidRPr="00150B5E" w:rsidRDefault="00C72A8E" w:rsidP="00150B5E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50B5E">
        <w:rPr>
          <w:rFonts w:ascii="Times New Roman" w:hAnsi="Times New Roman" w:cs="Times New Roman"/>
          <w:sz w:val="28"/>
          <w:szCs w:val="28"/>
          <w:u w:val="single"/>
        </w:rPr>
        <w:t>Динамическое обследование: Во время интенсивной фазы проводится: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 xml:space="preserve">-общий анализ крови и мочи, биохимический анализ крови 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жемесячно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 xml:space="preserve">-микроскопическое 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культуральное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исследование мокроты на МБТ (2-х кратно) 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жемесячно;-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Исследование патологического материала (ликвор, мокрота, промывные воды желудка и др.) на неспецифическую микрофлору с определением чувствительности к антибактериальным препаратам –ежемесячно;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рентгенотомографическое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исследование при сочетании с легочным процессом 1 раз в 2-3 месяца;</w:t>
      </w:r>
    </w:p>
    <w:p w:rsidR="00C72A8E" w:rsidRPr="00333DF7" w:rsidRDefault="00C72A8E" w:rsidP="00333D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-исследование спинномозговой жидкости (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цитоз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белок, сахар, хлориды, реакция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Панди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пленка, МБТ методом бактериоскопии 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культурально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на первой неделе до 2-3 раз, на 1 месяце лечения –1 раз в </w:t>
      </w:r>
      <w:r w:rsidRPr="00333DF7">
        <w:rPr>
          <w:rFonts w:ascii="Times New Roman" w:hAnsi="Times New Roman" w:cs="Times New Roman"/>
          <w:sz w:val="28"/>
          <w:szCs w:val="28"/>
        </w:rPr>
        <w:lastRenderedPageBreak/>
        <w:t>неделю, на 2-м месяце –1 раз в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 xml:space="preserve"> недели, на 3-м месяце –1 раз в месяц (по состоянию и тяжести процесса), далее по показаниям.) </w:t>
      </w:r>
    </w:p>
    <w:p w:rsidR="00C72A8E" w:rsidRDefault="00C72A8E" w:rsidP="00570173">
      <w:pPr>
        <w:rPr>
          <w:rFonts w:ascii="Times New Roman" w:hAnsi="Times New Roman" w:cs="Times New Roman"/>
          <w:sz w:val="28"/>
          <w:szCs w:val="28"/>
        </w:rPr>
      </w:pPr>
    </w:p>
    <w:p w:rsidR="00C72A8E" w:rsidRPr="00333DF7" w:rsidRDefault="00C72A8E" w:rsidP="005701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3DF7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Дополнительные диагностические исследования </w:t>
      </w:r>
    </w:p>
    <w:p w:rsidR="00C72A8E" w:rsidRPr="00333DF7" w:rsidRDefault="00C72A8E" w:rsidP="00150B5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Эхоэнцефалография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по показаниям</w:t>
      </w:r>
    </w:p>
    <w:p w:rsidR="00C72A8E" w:rsidRPr="00333DF7" w:rsidRDefault="00C72A8E" w:rsidP="00150B5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Компьютерная и/или магнитно-резонансная томография головного мозга по показаниям</w:t>
      </w:r>
    </w:p>
    <w:p w:rsidR="00C72A8E" w:rsidRPr="00333DF7" w:rsidRDefault="00C72A8E" w:rsidP="00150B5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Исследование функции внешнего дыхания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3DF7">
        <w:rPr>
          <w:rFonts w:ascii="Times New Roman" w:hAnsi="Times New Roman" w:cs="Times New Roman"/>
          <w:sz w:val="28"/>
          <w:szCs w:val="28"/>
        </w:rPr>
        <w:t xml:space="preserve"> До начала лечения</w:t>
      </w:r>
    </w:p>
    <w:p w:rsidR="00C72A8E" w:rsidRPr="00333DF7" w:rsidRDefault="00C72A8E" w:rsidP="00150B5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КТ органов грудной клетки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3DF7">
        <w:rPr>
          <w:rFonts w:ascii="Times New Roman" w:hAnsi="Times New Roman" w:cs="Times New Roman"/>
          <w:sz w:val="28"/>
          <w:szCs w:val="28"/>
        </w:rPr>
        <w:t xml:space="preserve"> До начала лечения</w:t>
      </w:r>
    </w:p>
    <w:p w:rsidR="00C72A8E" w:rsidRPr="00333DF7" w:rsidRDefault="00C72A8E" w:rsidP="00150B5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КТ органов брюшной полости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3DF7">
        <w:rPr>
          <w:rFonts w:ascii="Times New Roman" w:hAnsi="Times New Roman" w:cs="Times New Roman"/>
          <w:sz w:val="28"/>
          <w:szCs w:val="28"/>
        </w:rPr>
        <w:t xml:space="preserve"> По показаниям</w:t>
      </w:r>
    </w:p>
    <w:p w:rsidR="00C72A8E" w:rsidRPr="00333DF7" w:rsidRDefault="00C72A8E" w:rsidP="00150B5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 xml:space="preserve">УЗИ 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печень, желчный пузырь, поджелудочная железа, селезенка, почки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по показаниям</w:t>
      </w:r>
    </w:p>
    <w:p w:rsidR="00C72A8E" w:rsidRPr="00333DF7" w:rsidRDefault="00C72A8E" w:rsidP="00150B5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 xml:space="preserve">Показания для консультации специалистов: 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нейрохирург-при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 xml:space="preserve"> гидроцефалии, нарушение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ликвородинамики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>, инфекционист - исключение неспецифической этиологии менингита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3DF7">
        <w:rPr>
          <w:rFonts w:ascii="Times New Roman" w:hAnsi="Times New Roman" w:cs="Times New Roman"/>
          <w:sz w:val="28"/>
          <w:szCs w:val="28"/>
        </w:rPr>
        <w:t>По показаниям</w:t>
      </w:r>
    </w:p>
    <w:p w:rsidR="00C72A8E" w:rsidRPr="00333DF7" w:rsidRDefault="00C72A8E" w:rsidP="00150B5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Исследование крови на стерильность без отбора колоний (при высокой температуре тела -3х кратно).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33DF7">
        <w:rPr>
          <w:rFonts w:ascii="Times New Roman" w:hAnsi="Times New Roman" w:cs="Times New Roman"/>
          <w:sz w:val="28"/>
          <w:szCs w:val="28"/>
        </w:rPr>
        <w:t xml:space="preserve">о показаниям. </w:t>
      </w:r>
    </w:p>
    <w:p w:rsidR="00C72A8E" w:rsidRPr="00150B5E" w:rsidRDefault="00C72A8E" w:rsidP="00F95F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0B5E">
        <w:rPr>
          <w:rFonts w:ascii="Times New Roman" w:hAnsi="Times New Roman" w:cs="Times New Roman"/>
          <w:b/>
          <w:bCs/>
          <w:sz w:val="32"/>
          <w:szCs w:val="32"/>
        </w:rPr>
        <w:t>Диагностические критерии</w:t>
      </w:r>
    </w:p>
    <w:p w:rsidR="00C72A8E" w:rsidRPr="00150B5E" w:rsidRDefault="00C72A8E" w:rsidP="005701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0B5E">
        <w:rPr>
          <w:rFonts w:ascii="Times New Roman" w:hAnsi="Times New Roman" w:cs="Times New Roman"/>
          <w:sz w:val="28"/>
          <w:szCs w:val="28"/>
          <w:u w:val="single"/>
        </w:rPr>
        <w:t>Жалобы и анамнез:</w:t>
      </w:r>
    </w:p>
    <w:p w:rsidR="00C72A8E" w:rsidRPr="00333DF7" w:rsidRDefault="00C72A8E" w:rsidP="005701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3DF7">
        <w:rPr>
          <w:rFonts w:ascii="Times New Roman" w:hAnsi="Times New Roman" w:cs="Times New Roman"/>
          <w:sz w:val="28"/>
          <w:szCs w:val="28"/>
        </w:rPr>
        <w:t>Симптомы туберкулезной интоксикации: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головная боль (головные боли, как правило, распирающего характера очень мучительны для пациента, могут локализоваться в затылочной области и отдавать в шейный отдел позвоночника), повышение температуры, слабость, снижение аппетита, тошнота, рвота, рвота при менингите не связана с приемом пищи, а появляется сразу после смены положения).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 xml:space="preserve"> Наличие менингеальных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симптомов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асстройства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ЦНС,нарушение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сознания, поражения ЧМН, патологических рефлексов. В состав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менингиального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синдрома входят общемозговые симптомы, проявляющиеся тоническим напряжением мышц туловища и конечностей. Постепенное развитие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менингиального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симптомокомплекса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на фоне фебрильной или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гектической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температуры.</w:t>
      </w:r>
    </w:p>
    <w:p w:rsidR="00C72A8E" w:rsidRPr="00333DF7" w:rsidRDefault="00C72A8E" w:rsidP="00570173">
      <w:pPr>
        <w:rPr>
          <w:rFonts w:ascii="Times New Roman" w:hAnsi="Times New Roman" w:cs="Times New Roman"/>
          <w:sz w:val="28"/>
          <w:szCs w:val="28"/>
        </w:rPr>
      </w:pPr>
    </w:p>
    <w:p w:rsidR="00C72A8E" w:rsidRPr="00150B5E" w:rsidRDefault="00C72A8E" w:rsidP="00917E3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50B5E">
        <w:rPr>
          <w:rFonts w:ascii="Times New Roman" w:hAnsi="Times New Roman" w:cs="Times New Roman"/>
          <w:sz w:val="28"/>
          <w:szCs w:val="28"/>
          <w:u w:val="single"/>
        </w:rPr>
        <w:lastRenderedPageBreak/>
        <w:t>Физикальное</w:t>
      </w:r>
      <w:proofErr w:type="spellEnd"/>
      <w:r w:rsidRPr="00150B5E">
        <w:rPr>
          <w:rFonts w:ascii="Times New Roman" w:hAnsi="Times New Roman" w:cs="Times New Roman"/>
          <w:sz w:val="28"/>
          <w:szCs w:val="28"/>
          <w:u w:val="single"/>
        </w:rPr>
        <w:t xml:space="preserve"> обследование:</w:t>
      </w:r>
    </w:p>
    <w:p w:rsidR="00C72A8E" w:rsidRPr="00333DF7" w:rsidRDefault="00C72A8E" w:rsidP="00917E34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 xml:space="preserve">Обследование больного туберкулезным менингитом начинают с наружного осмотра и положения больного в постели. Больной лежит на боку, ноги подтянуты к животу, согнуты в коленях (на спине –голова вдавлена в подушку), при поздней диагностике –в позе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децеребрационной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ригидности: лежит на спине, ноги вытянутые в положении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экстензорной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ригидности, руки -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флексорной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ригидности, живот втянут, ладьевидный, брюшные мышцы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напряжены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больного (попросить выполнение несложных задач) позволяет судить степень пораженности психики больного. </w:t>
      </w:r>
    </w:p>
    <w:p w:rsidR="00C72A8E" w:rsidRPr="00333DF7" w:rsidRDefault="00C72A8E" w:rsidP="00917E34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 xml:space="preserve">Если больной в сознании, возможна загруженность, заторможенность, негативное отношение к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осмотру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еврологические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исследование начинается с осмотра лица (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VIIпара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-симметричность, слабость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нижнелицевой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мускулатуры) и обследования 12 пар черепно-мозговых нервов. Исследования глазных щелей и зрачков (III, IV,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VIпары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оложение, реакция на свет, аккомодация и конвергенция, нистагм). Проверяются менингеальные знаки, брюшные рефлексы, наличие патологических рефлексов (нарушение пирамидных путей), чувствительность кожи, дермографизм, сухожильные рефлексы и сила мышц конечностей, клонус стоп.</w:t>
      </w:r>
    </w:p>
    <w:p w:rsidR="00C72A8E" w:rsidRPr="00333DF7" w:rsidRDefault="00C72A8E" w:rsidP="00917E34">
      <w:pPr>
        <w:rPr>
          <w:rFonts w:ascii="Times New Roman" w:hAnsi="Times New Roman" w:cs="Times New Roman"/>
          <w:sz w:val="28"/>
          <w:szCs w:val="28"/>
        </w:rPr>
      </w:pPr>
    </w:p>
    <w:p w:rsidR="00C72A8E" w:rsidRPr="00150B5E" w:rsidRDefault="00C72A8E" w:rsidP="00F95F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0B5E">
        <w:rPr>
          <w:rFonts w:ascii="Times New Roman" w:hAnsi="Times New Roman" w:cs="Times New Roman"/>
          <w:b/>
          <w:bCs/>
          <w:sz w:val="32"/>
          <w:szCs w:val="32"/>
        </w:rPr>
        <w:t>Клинические проявления.</w:t>
      </w:r>
    </w:p>
    <w:p w:rsidR="00C72A8E" w:rsidRPr="00333DF7" w:rsidRDefault="00C72A8E" w:rsidP="00917E34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 xml:space="preserve">Симптомы заболевания развиваются постепенно. В клинической картине туберкулезного менингита выделяют 3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периода.I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продромальный период-период предвестников ТМ проявляется неспецифическими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симптомами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овышением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температуры, недомоганием различной степени, характеризуется поражением вегетативной нервной системы, чувствительно-двигательными расстройствами, нарушениями со стороны ЧМН. На первой стадии заболевания появляются апатия, ухудшение настроения, снижение интереса к окружающим, потеря аппетита, тошнота, рвота и незначительный подъем температуры тела, сонливость, загруженность,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заторможенностьИзменение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психики 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оглушенность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: дезориентация в месте и времени. К концу второй недели нарастают вялость, сонливость, адинамия. Больные с трудом вступают в контакт с окружающими, на вопросы отвечают скупо, односложно. Далее постепенно переход в сопор 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кому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егетососудистые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реакции: тахикардия, сменяющиеся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брадикардием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лабильность пульса при малейшем движении, подъем АД, потливость, яркий красный дермографизм, нарушение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сна.Менингеальные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симптомы: в </w:t>
      </w:r>
      <w:r w:rsidRPr="00333DF7">
        <w:rPr>
          <w:rFonts w:ascii="Times New Roman" w:hAnsi="Times New Roman" w:cs="Times New Roman"/>
          <w:sz w:val="28"/>
          <w:szCs w:val="28"/>
        </w:rPr>
        <w:lastRenderedPageBreak/>
        <w:t xml:space="preserve">начальных стадиях обычно минимальные -легкая РМЗ, слабо положительный симптом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Кернига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крайне редко положительный симптом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Брудзинского.II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период раздражения ЦНС-появляются симптомы поражения ЧМН (8-14 день), положительные менингеальные знаки -симптом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Кернига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Брудзинского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и ригидность мышц затылка более 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выраженные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 xml:space="preserve">. Общемозговая симптоматика проявляется более ярко: усиливается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раздражительность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оловная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боль, которая носит постоянный характер; рвота без предшествующей тошноты, часто возникающая по утрам, не связанная с приемом пищи; повышение температуры до фебрильных цифр и зависит от остроты процесса. Общая вялость, нарушение психики. Присоединяется базальная неврологическая симптоматика, интенсивность которой зависит от степени распространения процесса. Чаще при туберкулезном менингите поражаются глазодвигательный и отводящий нерв (III-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VIпара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 xml:space="preserve"> проявляется в виде патологической реакции зрачка, косоглазии, нарушения движения глазных яблок. Присоединяется поражение лицевого нерва по центральному типу, в виде асимметрии лица, слабости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нижнелицевой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мускулатуры, опущение угла рта,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лагофтальма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. Появляются дополнительные симптомы: гиперестезия, светобоязнь, негативизм, анорексия, задержка стула (атоническая форма центрального генеза без признаков метеоризма). Выраженный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 xml:space="preserve">стойкий красный дермографизм, пятна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Труссо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 xml:space="preserve">роявление нарушение вегетативного характера. Наблюдается различной степени нарушение сознания от сонливости (нарушение ритма сна) 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оглушенности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>, спутанности до ступора. При распространении процесса на область мозжечка и продолговатого мозга вовлекаются бульбарные нервы (языкоглоточный, блуждающий и подъязычный –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IX,X,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XII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пары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). В связи с нарастанием внутричерепного давления на глазном дне появляются застойные явления 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 xml:space="preserve"> виде расширения и извитости вен, сужения артерий, нечеткости контуров диска и бледности зрительного нерва. Вследствие поражения головного мозга проявляются симптомы нарушения движения конечностей, чаще односторонние гемипарезы, непроизвольные движения конечностей, судорожные подергивание конечностей с переходом в судороги. .III терминальный период-период парезов и параличей (15-21-24 день болезни) сопровождающийся глубоким нарушением сознания и комой различной степени. Вегетативные расстройства и очаговые симптомы резко выражены, нарушения речи (гнусавость голоса, нечеткость артикуляции), глотания (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поперхивание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при еде), отклонение языка в сторону, поражение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VIIIпары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ЧМН, нарушение функции тазовых органов, частичный или полный блок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ликворных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путей. На первый план выступает нарушение пирамидных путей, патологические рефлексы (Оппенгейма, Шеффера,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Россолимо, </w:t>
      </w:r>
      <w:r w:rsidRPr="00333DF7">
        <w:rPr>
          <w:rFonts w:ascii="Times New Roman" w:hAnsi="Times New Roman" w:cs="Times New Roman"/>
          <w:sz w:val="28"/>
          <w:szCs w:val="28"/>
        </w:rPr>
        <w:lastRenderedPageBreak/>
        <w:t xml:space="preserve">Гордона), спонтанный клонус стоп. Появляются гиперкинезы, судороги, нарушение ритма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дыханияи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пульса. К началу четвертой недели от начала заболевания может наступить летальный исход.</w:t>
      </w:r>
    </w:p>
    <w:p w:rsidR="00C72A8E" w:rsidRPr="00150B5E" w:rsidRDefault="00C72A8E" w:rsidP="00F95F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0B5E">
        <w:rPr>
          <w:rFonts w:ascii="Times New Roman" w:hAnsi="Times New Roman" w:cs="Times New Roman"/>
          <w:b/>
          <w:bCs/>
          <w:sz w:val="32"/>
          <w:szCs w:val="32"/>
        </w:rPr>
        <w:t>Лабораторные исследования</w:t>
      </w:r>
    </w:p>
    <w:p w:rsidR="00C72A8E" w:rsidRPr="00333DF7" w:rsidRDefault="00C72A8E" w:rsidP="00917E34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 xml:space="preserve">Изменения в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ликворограмме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: </w:t>
      </w:r>
      <w:r w:rsidRPr="00333DF7">
        <w:rPr>
          <w:rFonts w:ascii="Times New Roman" w:hAnsi="Times New Roman" w:cs="Times New Roman"/>
          <w:sz w:val="28"/>
          <w:szCs w:val="28"/>
        </w:rPr>
        <w:sym w:font="Symbol" w:char="F02D"/>
      </w:r>
      <w:r w:rsidRPr="00333DF7">
        <w:rPr>
          <w:rFonts w:ascii="Times New Roman" w:hAnsi="Times New Roman" w:cs="Times New Roman"/>
          <w:sz w:val="28"/>
          <w:szCs w:val="28"/>
        </w:rPr>
        <w:sym w:font="Symbol" w:char="F020"/>
      </w:r>
      <w:r w:rsidRPr="00333DF7">
        <w:rPr>
          <w:rFonts w:ascii="Times New Roman" w:hAnsi="Times New Roman" w:cs="Times New Roman"/>
          <w:sz w:val="28"/>
          <w:szCs w:val="28"/>
        </w:rPr>
        <w:t xml:space="preserve">повышение внутричерепного давления в пределах от 300 до 500 мм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., а иногда и выше (в норме 100-200 мм вод. ст.); -повышение содержания белка (от 0,6 до 1,5-2%о; в норме 0,3%0);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цитоз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от 100 до 600 клеток в 1 мм3, преимущественно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лимфоцитарный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(в норме до 3-5 лимфоцитов в 1 мм3);-снижение уровня сахара и хлоридов, из этих показателей особое значение имеет уровень сахара (в норме 40-60 мг% сахара, 600-700 мг% хлоридов)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sym w:font="Symbol" w:char="F02D"/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 xml:space="preserve">ри отстаивании жидкости в ней выпадает характерная нежная паутинообразная пленка; положительные белковые реакции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Панди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и Нонне-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Апельта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. Синдром </w:t>
      </w:r>
      <w:proofErr w:type="spellStart"/>
      <w:proofErr w:type="gramStart"/>
      <w:r w:rsidRPr="00333DF7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>-клеточной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 xml:space="preserve"> диссоциации–застойные явления выступают на первый план по сравнению с воспалительными. Они характеризуются высоким содержанием белка в спинномозговой жидкости, достигающим 30%, и сравнительно низким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цитозом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близким к норме или незначительно ее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превышающим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МБТ в спинномозговой жидкости или пленке жидкости: в 90-80% случаев бесспорного туберкулезного менингита не находя</w:t>
      </w:r>
      <w:r>
        <w:rPr>
          <w:rFonts w:ascii="Times New Roman" w:hAnsi="Times New Roman" w:cs="Times New Roman"/>
          <w:sz w:val="28"/>
          <w:szCs w:val="28"/>
        </w:rPr>
        <w:t xml:space="preserve">т микобактерий </w:t>
      </w:r>
      <w:r w:rsidRPr="00333DF7">
        <w:rPr>
          <w:rFonts w:ascii="Times New Roman" w:hAnsi="Times New Roman" w:cs="Times New Roman"/>
          <w:sz w:val="28"/>
          <w:szCs w:val="28"/>
        </w:rPr>
        <w:t xml:space="preserve">туберкулеза при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исследованииспецифичными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и чувствительными методами, включая метод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посева.ОАК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: увеличение СОЭ до 30-50 мм/час при незначительном лейкоцитозе или его отсутствии,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лимфопения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умеренный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нейтрофильный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сдвиг лейкоцитарной формулы влево, анемия. ОАМ: небольшая протеинурия, единичные лейкоциты и эритроциты.</w:t>
      </w:r>
    </w:p>
    <w:p w:rsidR="00C72A8E" w:rsidRPr="00150B5E" w:rsidRDefault="00C72A8E" w:rsidP="00F95F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0B5E">
        <w:rPr>
          <w:rFonts w:ascii="Times New Roman" w:hAnsi="Times New Roman" w:cs="Times New Roman"/>
          <w:b/>
          <w:bCs/>
          <w:sz w:val="32"/>
          <w:szCs w:val="32"/>
        </w:rPr>
        <w:t>Лечение</w:t>
      </w:r>
    </w:p>
    <w:p w:rsidR="00C72A8E" w:rsidRDefault="00C72A8E" w:rsidP="00917E34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Лечение больных ТБ мозговых оболочек и ЦНС комплексное и проводится в условиях специализированных учреждений. Лечение в интенсивной фазе поводится в условиях стационара и в поддерживающей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 xml:space="preserve">амбулаторно. Контроль лечения: Во время интенсивной фазы микроскопическое 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культуральное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исследование мокроты на МБТ(2х кратно), общий анализ крови и мочи, биохимический анализ крови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 xml:space="preserve">ежемесячно,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рентгено-томографическое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исследование ОГК при сочетании с легочным процессом 1 раз в 2-3 месяца,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 xml:space="preserve">поддерживающей фазе 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 xml:space="preserve">жеквартально. КТ головного мозга по показаниям и согласно рекомендации невропатолога и нейрохирурга. При сохранении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культуральным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методом МБТ на 4-5 месяце лечения повторная постановка  ТЛЧ на ПВР.</w:t>
      </w:r>
    </w:p>
    <w:p w:rsidR="00C72A8E" w:rsidRPr="00333DF7" w:rsidRDefault="00C72A8E" w:rsidP="00917E34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lastRenderedPageBreak/>
        <w:t>Режим: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 xml:space="preserve">Одни из главных компонентов лечения является строгий постельный режим до санации ликвора и исчезновения менингеальных знаков, с постепенным поэтапным расширением режима: перевод на 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 xml:space="preserve"> сидя, перевод на полупостельный режим. Каждый этап должен начинается с минимальной нагрузки и времени с постепенным увеличением. Перевод больного одного этапа на следующий этап расширения режима осуществляется с разрешения невропатолога, окулиста.</w:t>
      </w:r>
    </w:p>
    <w:p w:rsidR="00C72A8E" w:rsidRPr="00150B5E" w:rsidRDefault="00C72A8E" w:rsidP="00917E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0B5E">
        <w:rPr>
          <w:rFonts w:ascii="Times New Roman" w:hAnsi="Times New Roman" w:cs="Times New Roman"/>
          <w:sz w:val="28"/>
          <w:szCs w:val="28"/>
          <w:u w:val="single"/>
        </w:rPr>
        <w:t xml:space="preserve">Медикаментозное лечение: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 xml:space="preserve">Туберкулезный менингит представляет собой одно из тяжелых осложнений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туберкулезногопроцесса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поэтому больные с данной патологией госпитализируются в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ОАиР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репараты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первого ряда назначают строго в зависимости от веса, из расчета мг/кг/сутки. Интенсивная фаза лечения в режиме 1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категориипроводится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5 АБП в течение 4 месяцев (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изониазид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300,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600,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пиразинамид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2000,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этамбутол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1200 -4 месяца, и стрептомицин 1,0 -2 месяца). В конце 2, 3, 4 месяцев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лечениив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интенсивной фазе проводятся контрольные исследования: бактериоскопия ликвора на МБТ;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ликворограмма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>. При положительной клинико-бактериологической динамике процесса больной переводится на поддерживающую фазу лечения сроком 8месяцев 2или 3препаратами (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изониазид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300 +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600 или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изониазид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300 +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600 +этамбутол-1200)в ежедневном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режиме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нтенсивная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фаз лечения в режиме 2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категориипроводится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также 5 АБП в течение 5 месяцев (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изониазид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300,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600,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пиразинамид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2000,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этамбутол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1200 -5 месяцев, стрептомицин 1,0 -2 месяца). В конце 2,3,4,5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месяцевлечения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в интенсивной фазе проводятся контрольные исследования: бактериоскопия ликвора на МБТ;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ликворограмма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>. При положительной клинико-бактериологической динамике процесса больной переводится на поддерживающую фазу лечения сроком 7месяцев 3 препаратами (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изониазид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300 +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600 +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этамбутол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1200) в ежедневном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режиме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лечении противотуберкулезными препаратами часто развиваются аллергические реакции, токсический гепатит, разрушающее действие на витамины, в связи, с чем требуется назначение патогенетической, симптоматической терапии: витамины;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гепатотропные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>; антигистаминные; гипотензивные средства.</w:t>
      </w:r>
    </w:p>
    <w:p w:rsidR="00C72A8E" w:rsidRPr="00150B5E" w:rsidRDefault="00C72A8E" w:rsidP="00174F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0B5E">
        <w:rPr>
          <w:rFonts w:ascii="Times New Roman" w:hAnsi="Times New Roman" w:cs="Times New Roman"/>
          <w:sz w:val="28"/>
          <w:szCs w:val="28"/>
          <w:u w:val="single"/>
        </w:rPr>
        <w:t>Симптоматическое и патогенетическое лечение:</w:t>
      </w:r>
    </w:p>
    <w:p w:rsidR="00C72A8E" w:rsidRPr="00333DF7" w:rsidRDefault="00C72A8E" w:rsidP="00174F87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 xml:space="preserve">Важным аспектом неспецифической терапии при менингитах различной этиологии, является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дезинтоксикация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и поддержание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водно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солевого баланса организма. Для этой цели используют коллоидные 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кристаллоидные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растворы. Следует с особой осторожностью производить внутривенные </w:t>
      </w:r>
      <w:r w:rsidRPr="00333DF7">
        <w:rPr>
          <w:rFonts w:ascii="Times New Roman" w:hAnsi="Times New Roman" w:cs="Times New Roman"/>
          <w:sz w:val="28"/>
          <w:szCs w:val="28"/>
        </w:rPr>
        <w:lastRenderedPageBreak/>
        <w:t xml:space="preserve">вливания жидкостей, в связи с опасностью развития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отѐка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мозга. Состав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терапии определяется показателями коллоидно-осмотического давлени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 xml:space="preserve">КОД). Основные параметры КОД должны поддерживаться на следующем уровне: альбумин48-52 г/л; уровень ионов натрия140—145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/л. Базовым раствором является 5% декстрозы на 0,9% натрия хлорид. Уровень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глюкозыв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крови поддерживается в границах 3,5-7,0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/л. При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гипоальбуминемиииспользуют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10%альбумин или 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свежезамороженную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 xml:space="preserve"> плазму-10 мл/кг, для улучшения микроциркуляции-Декстран-10 мл/кг, HAES-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стерил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Гидроксиэтилкрахмал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200/0.56-10%-5-10 мл/кг. Стартовым раствором является 20% раствор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маннитолаиз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расчѐта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0,25-1,0 г/кг в течение 10-30 мин. Через час после введения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вводят фуросемид1-2 мг/кг массы тела. Больным с признаками инфекционно-токсического шока назначают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(гидрокортизон,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преднизолони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др.), сердечные средства (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строфантин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Никетамид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адреномиметики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Фенилэфрин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эфедрин). Также при инфекционно-токсическом шоке с явлениями острой надпочечниковой недостаточности производят внутривенное вливание жидкостей. В первую порцию жидкости добавляют 125—500мг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гидрокортизонаили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30-50мг преднизолона, а также 500—1000мг аскорбиновой кислоты,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Никетамид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строфантин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. Препараты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и свежезамороженной плазмы, донорский человеческий альбумин 5 и 10%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концентрацииприменяют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для коррекции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гипопротеинемии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и для борьбы с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гиповолемией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объѐме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от 5 до 15 мл/кг/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в зависимости от ситуации; для борьбы с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-токсическим шоком—в сочетании с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прессорными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аминами (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Допамин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добутамин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>). Для нормализации кислотно-основного состояния вводится раствор гидрокарбоната натрия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%по показателю дефицита оснований. Суточный объем вводимой парентерально жидкости определяется из расчета 8-140 мг/кг/сутки. Необходимо измерение количества вводимой жидкости и выделенной жидкости.</w:t>
      </w:r>
    </w:p>
    <w:p w:rsidR="00C72A8E" w:rsidRPr="00150B5E" w:rsidRDefault="00C72A8E" w:rsidP="00F95F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0B5E">
        <w:rPr>
          <w:rFonts w:ascii="Times New Roman" w:hAnsi="Times New Roman" w:cs="Times New Roman"/>
          <w:b/>
          <w:bCs/>
          <w:sz w:val="32"/>
          <w:szCs w:val="32"/>
        </w:rPr>
        <w:t>Профилакт</w:t>
      </w:r>
      <w:r>
        <w:rPr>
          <w:rFonts w:ascii="Times New Roman" w:hAnsi="Times New Roman" w:cs="Times New Roman"/>
          <w:b/>
          <w:bCs/>
          <w:sz w:val="32"/>
          <w:szCs w:val="32"/>
        </w:rPr>
        <w:t>ика и лечение побочных реакций</w:t>
      </w:r>
    </w:p>
    <w:p w:rsidR="00C72A8E" w:rsidRDefault="00C72A8E" w:rsidP="00174F87">
      <w:pPr>
        <w:rPr>
          <w:rFonts w:ascii="Times New Roman" w:hAnsi="Times New Roman" w:cs="Times New Roman"/>
          <w:sz w:val="28"/>
          <w:szCs w:val="28"/>
        </w:rPr>
      </w:pPr>
      <w:r w:rsidRPr="00333DF7">
        <w:rPr>
          <w:rFonts w:ascii="Times New Roman" w:hAnsi="Times New Roman" w:cs="Times New Roman"/>
          <w:sz w:val="28"/>
          <w:szCs w:val="28"/>
        </w:rPr>
        <w:t>Для устранения и профилактики побочных эффектов противотуберкулезных препаратов используются: витамины групп А, В, С (пиридоксин в дозе 200 мг в сутки и др. витамины), трициклические антидепрессанты (амитриптилин и др.), нестероидные противовоспалительные препараты (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ибупрофен и др.), ингибитор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ксантиноксидазы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аллопуринол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>), Н2 блокаторы (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ранитидин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фамотидин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и др.), ингибиторы "протонной помпы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"(</w:t>
      </w:r>
      <w:proofErr w:type="spellStart"/>
      <w:proofErr w:type="gramEnd"/>
      <w:r w:rsidRPr="00333DF7">
        <w:rPr>
          <w:rFonts w:ascii="Times New Roman" w:hAnsi="Times New Roman" w:cs="Times New Roman"/>
          <w:sz w:val="28"/>
          <w:szCs w:val="28"/>
        </w:rPr>
        <w:t>рабепразол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лансопразрол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и др.), антациды (Алюминия оксид, магния оксид, Кальция карбонат, магния карбонат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основной</w:t>
      </w:r>
      <w:proofErr w:type="gramStart"/>
      <w:r w:rsidRPr="00333DF7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333DF7">
        <w:rPr>
          <w:rFonts w:ascii="Times New Roman" w:hAnsi="Times New Roman" w:cs="Times New Roman"/>
          <w:sz w:val="28"/>
          <w:szCs w:val="28"/>
        </w:rPr>
        <w:t>актулоза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и др.),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гепатопротекторы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эссенциальные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фосфолипиды,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адеметионин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карнитин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lastRenderedPageBreak/>
        <w:t>оротат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Дымянки лекарственной травы экстракт сухой,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расторопши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пятнистой плодов экстракт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сухой,противорвотные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(Метоклопрамид,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лоперамиди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др.) и коррекция электролитов (Калия и магния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аспарагинат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, препараты кальция, калия 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>.).</w:t>
      </w:r>
      <w:proofErr w:type="spellStart"/>
      <w:r w:rsidRPr="00333DF7">
        <w:rPr>
          <w:rFonts w:ascii="Times New Roman" w:hAnsi="Times New Roman" w:cs="Times New Roman"/>
          <w:sz w:val="28"/>
          <w:szCs w:val="28"/>
        </w:rPr>
        <w:t>Купированиеаллергических</w:t>
      </w:r>
      <w:proofErr w:type="spellEnd"/>
      <w:r w:rsidRPr="00333DF7">
        <w:rPr>
          <w:rFonts w:ascii="Times New Roman" w:hAnsi="Times New Roman" w:cs="Times New Roman"/>
          <w:sz w:val="28"/>
          <w:szCs w:val="28"/>
        </w:rPr>
        <w:t xml:space="preserve"> реакций (антигистаминные препараты, кортикостероиды) Возможно использование других альтернативных и доступных лекарственных средств аналогичного действия, для устранения</w:t>
      </w:r>
      <w:r w:rsidR="00C4422C">
        <w:rPr>
          <w:rFonts w:ascii="Times New Roman" w:hAnsi="Times New Roman" w:cs="Times New Roman"/>
          <w:sz w:val="28"/>
          <w:szCs w:val="28"/>
        </w:rPr>
        <w:t xml:space="preserve"> </w:t>
      </w:r>
      <w:r w:rsidRPr="00333DF7">
        <w:rPr>
          <w:rFonts w:ascii="Times New Roman" w:hAnsi="Times New Roman" w:cs="Times New Roman"/>
          <w:sz w:val="28"/>
          <w:szCs w:val="28"/>
        </w:rPr>
        <w:t>или облегчения побочного эффекта ПТП.</w:t>
      </w:r>
    </w:p>
    <w:p w:rsidR="00C72A8E" w:rsidRDefault="00C72A8E" w:rsidP="0011316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50B5E">
        <w:rPr>
          <w:rFonts w:ascii="Times New Roman" w:hAnsi="Times New Roman" w:cs="Times New Roman"/>
          <w:b/>
          <w:bCs/>
          <w:sz w:val="32"/>
          <w:szCs w:val="32"/>
        </w:rPr>
        <w:t>Вывод</w:t>
      </w:r>
      <w:r w:rsidR="00C4422C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C72A8E" w:rsidRDefault="00C4422C" w:rsidP="00174F87">
      <w:pPr>
        <w:rPr>
          <w:rFonts w:ascii="Times New Roman" w:hAnsi="Times New Roman" w:cs="Times New Roman"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 xml:space="preserve">Исход туберкулезного менингита зависит от стадии заболевания, при котором диагностировано заболевание, тяжести состояния больного и осложнений. В I стадии заболевания излечение наступает у всех больных, причем остаточные изменения минимальны. При лечении, начатом во II стадии заболевания, у половины </w:t>
      </w:r>
      <w:proofErr w:type="gramStart"/>
      <w:r w:rsidRPr="00C4422C">
        <w:rPr>
          <w:rFonts w:ascii="Times New Roman" w:hAnsi="Times New Roman" w:cs="Times New Roman"/>
          <w:sz w:val="28"/>
          <w:szCs w:val="28"/>
        </w:rPr>
        <w:t>выживших</w:t>
      </w:r>
      <w:proofErr w:type="gramEnd"/>
      <w:r w:rsidRPr="00C4422C">
        <w:rPr>
          <w:rFonts w:ascii="Times New Roman" w:hAnsi="Times New Roman" w:cs="Times New Roman"/>
          <w:sz w:val="28"/>
          <w:szCs w:val="28"/>
        </w:rPr>
        <w:t xml:space="preserve"> сохраняются выраженные нарушения. Лечение, начатое в III стадии туберкулезного менингита, спасает жизнь только 50% больных, причем они, как правило, остаются тяжелыми инвалидами.</w:t>
      </w:r>
    </w:p>
    <w:p w:rsid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b/>
          <w:spacing w:val="-13"/>
          <w:sz w:val="32"/>
          <w:szCs w:val="32"/>
        </w:rPr>
      </w:pPr>
    </w:p>
    <w:p w:rsid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b/>
          <w:spacing w:val="-13"/>
          <w:sz w:val="32"/>
          <w:szCs w:val="32"/>
        </w:rPr>
      </w:pPr>
    </w:p>
    <w:p w:rsid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b/>
          <w:spacing w:val="-13"/>
          <w:sz w:val="32"/>
          <w:szCs w:val="32"/>
        </w:rPr>
      </w:pPr>
    </w:p>
    <w:p w:rsid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b/>
          <w:spacing w:val="-13"/>
          <w:sz w:val="32"/>
          <w:szCs w:val="32"/>
        </w:rPr>
      </w:pPr>
    </w:p>
    <w:p w:rsid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b/>
          <w:spacing w:val="-13"/>
          <w:sz w:val="32"/>
          <w:szCs w:val="32"/>
        </w:rPr>
      </w:pPr>
    </w:p>
    <w:p w:rsid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b/>
          <w:spacing w:val="-13"/>
          <w:sz w:val="32"/>
          <w:szCs w:val="32"/>
        </w:rPr>
      </w:pPr>
    </w:p>
    <w:p w:rsid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b/>
          <w:spacing w:val="-13"/>
          <w:sz w:val="32"/>
          <w:szCs w:val="32"/>
        </w:rPr>
      </w:pPr>
    </w:p>
    <w:p w:rsid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b/>
          <w:spacing w:val="-13"/>
          <w:sz w:val="32"/>
          <w:szCs w:val="32"/>
        </w:rPr>
      </w:pPr>
    </w:p>
    <w:p w:rsid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b/>
          <w:spacing w:val="-13"/>
          <w:sz w:val="32"/>
          <w:szCs w:val="32"/>
        </w:rPr>
      </w:pPr>
    </w:p>
    <w:p w:rsid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b/>
          <w:spacing w:val="-13"/>
          <w:sz w:val="32"/>
          <w:szCs w:val="32"/>
        </w:rPr>
      </w:pPr>
    </w:p>
    <w:p w:rsid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b/>
          <w:spacing w:val="-13"/>
          <w:sz w:val="32"/>
          <w:szCs w:val="32"/>
        </w:rPr>
      </w:pPr>
    </w:p>
    <w:p w:rsid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b/>
          <w:spacing w:val="-13"/>
          <w:sz w:val="32"/>
          <w:szCs w:val="32"/>
        </w:rPr>
      </w:pPr>
    </w:p>
    <w:p w:rsid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b/>
          <w:spacing w:val="-13"/>
          <w:sz w:val="32"/>
          <w:szCs w:val="32"/>
        </w:rPr>
      </w:pPr>
    </w:p>
    <w:p w:rsidR="00C72A8E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b/>
          <w:spacing w:val="-13"/>
          <w:sz w:val="32"/>
          <w:szCs w:val="32"/>
        </w:rPr>
      </w:pPr>
      <w:r w:rsidRPr="00C4422C">
        <w:rPr>
          <w:rFonts w:ascii="Times New Roman" w:hAnsi="Times New Roman" w:cs="Times New Roman"/>
          <w:b/>
          <w:spacing w:val="-13"/>
          <w:sz w:val="32"/>
          <w:szCs w:val="32"/>
        </w:rPr>
        <w:lastRenderedPageBreak/>
        <w:t>Литература:</w:t>
      </w:r>
    </w:p>
    <w:p w:rsid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spacing w:val="-13"/>
          <w:sz w:val="32"/>
          <w:szCs w:val="32"/>
        </w:rPr>
      </w:pPr>
      <w:r>
        <w:rPr>
          <w:rFonts w:ascii="Times New Roman" w:hAnsi="Times New Roman" w:cs="Times New Roman"/>
          <w:spacing w:val="-13"/>
          <w:sz w:val="32"/>
          <w:szCs w:val="32"/>
        </w:rPr>
        <w:t xml:space="preserve">1. </w:t>
      </w:r>
      <w:proofErr w:type="spellStart"/>
      <w:r w:rsidRPr="00C4422C">
        <w:rPr>
          <w:rFonts w:ascii="Times New Roman" w:hAnsi="Times New Roman" w:cs="Times New Roman"/>
          <w:spacing w:val="-13"/>
          <w:sz w:val="32"/>
          <w:szCs w:val="32"/>
        </w:rPr>
        <w:t>БеркосК.П</w:t>
      </w:r>
      <w:proofErr w:type="spellEnd"/>
      <w:r w:rsidRPr="00C4422C">
        <w:rPr>
          <w:rFonts w:ascii="Times New Roman" w:hAnsi="Times New Roman" w:cs="Times New Roman"/>
          <w:spacing w:val="-13"/>
          <w:sz w:val="32"/>
          <w:szCs w:val="32"/>
        </w:rPr>
        <w:t xml:space="preserve">., </w:t>
      </w:r>
      <w:proofErr w:type="spellStart"/>
      <w:r w:rsidRPr="00C4422C">
        <w:rPr>
          <w:rFonts w:ascii="Times New Roman" w:hAnsi="Times New Roman" w:cs="Times New Roman"/>
          <w:spacing w:val="-13"/>
          <w:sz w:val="32"/>
          <w:szCs w:val="32"/>
        </w:rPr>
        <w:t>ЦареваТ.И</w:t>
      </w:r>
      <w:proofErr w:type="spellEnd"/>
      <w:r w:rsidRPr="00C4422C">
        <w:rPr>
          <w:rFonts w:ascii="Times New Roman" w:hAnsi="Times New Roman" w:cs="Times New Roman"/>
          <w:spacing w:val="-13"/>
          <w:sz w:val="32"/>
          <w:szCs w:val="32"/>
        </w:rPr>
        <w:t>. Туберкулезный менинг</w:t>
      </w:r>
      <w:r>
        <w:rPr>
          <w:rFonts w:ascii="Times New Roman" w:hAnsi="Times New Roman" w:cs="Times New Roman"/>
          <w:spacing w:val="-13"/>
          <w:sz w:val="32"/>
          <w:szCs w:val="32"/>
        </w:rPr>
        <w:t>иту детей.</w:t>
      </w:r>
    </w:p>
    <w:p w:rsid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spacing w:val="-13"/>
          <w:sz w:val="32"/>
          <w:szCs w:val="32"/>
        </w:rPr>
      </w:pPr>
      <w:r w:rsidRPr="00C4422C">
        <w:rPr>
          <w:rFonts w:ascii="Times New Roman" w:hAnsi="Times New Roman" w:cs="Times New Roman"/>
          <w:spacing w:val="-13"/>
          <w:sz w:val="32"/>
          <w:szCs w:val="32"/>
        </w:rPr>
        <w:t xml:space="preserve">2.Бондарев Л.C., </w:t>
      </w:r>
      <w:proofErr w:type="spellStart"/>
      <w:r w:rsidRPr="00C4422C">
        <w:rPr>
          <w:rFonts w:ascii="Times New Roman" w:hAnsi="Times New Roman" w:cs="Times New Roman"/>
          <w:spacing w:val="-13"/>
          <w:sz w:val="32"/>
          <w:szCs w:val="32"/>
        </w:rPr>
        <w:t>Расчунцев</w:t>
      </w:r>
      <w:proofErr w:type="spellEnd"/>
      <w:r w:rsidRPr="00C4422C">
        <w:rPr>
          <w:rFonts w:ascii="Times New Roman" w:hAnsi="Times New Roman" w:cs="Times New Roman"/>
          <w:spacing w:val="-13"/>
          <w:sz w:val="32"/>
          <w:szCs w:val="32"/>
        </w:rPr>
        <w:t xml:space="preserve"> Л.П.О диагностике туберкулезного менингита. // Клин, медицина. 1</w:t>
      </w:r>
      <w:r>
        <w:rPr>
          <w:rFonts w:ascii="Times New Roman" w:hAnsi="Times New Roman" w:cs="Times New Roman"/>
          <w:spacing w:val="-13"/>
          <w:sz w:val="32"/>
          <w:szCs w:val="32"/>
        </w:rPr>
        <w:t xml:space="preserve">986. </w:t>
      </w:r>
    </w:p>
    <w:p w:rsid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spacing w:val="-13"/>
          <w:sz w:val="32"/>
          <w:szCs w:val="32"/>
        </w:rPr>
      </w:pPr>
      <w:r w:rsidRPr="00C4422C">
        <w:rPr>
          <w:rFonts w:ascii="Times New Roman" w:hAnsi="Times New Roman" w:cs="Times New Roman"/>
          <w:spacing w:val="-13"/>
          <w:sz w:val="32"/>
          <w:szCs w:val="32"/>
        </w:rPr>
        <w:t xml:space="preserve">3.ВайнштейнИ.Г., </w:t>
      </w:r>
      <w:proofErr w:type="spellStart"/>
      <w:r w:rsidRPr="00C4422C">
        <w:rPr>
          <w:rFonts w:ascii="Times New Roman" w:hAnsi="Times New Roman" w:cs="Times New Roman"/>
          <w:spacing w:val="-13"/>
          <w:sz w:val="32"/>
          <w:szCs w:val="32"/>
        </w:rPr>
        <w:t>ГращенковН.И</w:t>
      </w:r>
      <w:proofErr w:type="spellEnd"/>
      <w:r w:rsidRPr="00C4422C">
        <w:rPr>
          <w:rFonts w:ascii="Times New Roman" w:hAnsi="Times New Roman" w:cs="Times New Roman"/>
          <w:spacing w:val="-13"/>
          <w:sz w:val="32"/>
          <w:szCs w:val="32"/>
        </w:rPr>
        <w:t xml:space="preserve">. Менингиты. / Руководство для врачей. </w:t>
      </w:r>
      <w:r>
        <w:rPr>
          <w:rFonts w:ascii="Times New Roman" w:hAnsi="Times New Roman" w:cs="Times New Roman"/>
          <w:spacing w:val="-13"/>
          <w:sz w:val="32"/>
          <w:szCs w:val="32"/>
        </w:rPr>
        <w:t>М.-</w:t>
      </w:r>
      <w:proofErr w:type="spellStart"/>
      <w:r>
        <w:rPr>
          <w:rFonts w:ascii="Times New Roman" w:hAnsi="Times New Roman" w:cs="Times New Roman"/>
          <w:spacing w:val="-13"/>
          <w:sz w:val="32"/>
          <w:szCs w:val="32"/>
        </w:rPr>
        <w:t>Медгиз</w:t>
      </w:r>
      <w:proofErr w:type="spellEnd"/>
      <w:r>
        <w:rPr>
          <w:rFonts w:ascii="Times New Roman" w:hAnsi="Times New Roman" w:cs="Times New Roman"/>
          <w:spacing w:val="-13"/>
          <w:sz w:val="32"/>
          <w:szCs w:val="32"/>
        </w:rPr>
        <w:t xml:space="preserve">. -1962. </w:t>
      </w:r>
    </w:p>
    <w:p w:rsid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spacing w:val="-13"/>
          <w:sz w:val="32"/>
          <w:szCs w:val="32"/>
        </w:rPr>
      </w:pPr>
      <w:r w:rsidRPr="00C4422C">
        <w:rPr>
          <w:rFonts w:ascii="Times New Roman" w:hAnsi="Times New Roman" w:cs="Times New Roman"/>
          <w:spacing w:val="-13"/>
          <w:sz w:val="32"/>
          <w:szCs w:val="32"/>
        </w:rPr>
        <w:t xml:space="preserve">4.ГавриловА.А., </w:t>
      </w:r>
      <w:proofErr w:type="spellStart"/>
      <w:r w:rsidRPr="00C4422C">
        <w:rPr>
          <w:rFonts w:ascii="Times New Roman" w:hAnsi="Times New Roman" w:cs="Times New Roman"/>
          <w:spacing w:val="-13"/>
          <w:sz w:val="32"/>
          <w:szCs w:val="32"/>
        </w:rPr>
        <w:t>БатыровФ.А</w:t>
      </w:r>
      <w:proofErr w:type="spellEnd"/>
      <w:r w:rsidRPr="00C4422C">
        <w:rPr>
          <w:rFonts w:ascii="Times New Roman" w:hAnsi="Times New Roman" w:cs="Times New Roman"/>
          <w:spacing w:val="-13"/>
          <w:sz w:val="32"/>
          <w:szCs w:val="32"/>
        </w:rPr>
        <w:t xml:space="preserve">., </w:t>
      </w:r>
      <w:proofErr w:type="spellStart"/>
      <w:r w:rsidRPr="00C4422C">
        <w:rPr>
          <w:rFonts w:ascii="Times New Roman" w:hAnsi="Times New Roman" w:cs="Times New Roman"/>
          <w:spacing w:val="-13"/>
          <w:sz w:val="32"/>
          <w:szCs w:val="32"/>
        </w:rPr>
        <w:t>БогдановаЕ.В</w:t>
      </w:r>
      <w:proofErr w:type="spellEnd"/>
      <w:r w:rsidRPr="00C4422C">
        <w:rPr>
          <w:rFonts w:ascii="Times New Roman" w:hAnsi="Times New Roman" w:cs="Times New Roman"/>
          <w:spacing w:val="-13"/>
          <w:sz w:val="32"/>
          <w:szCs w:val="32"/>
        </w:rPr>
        <w:t xml:space="preserve">. и др. Туберкулезный менингит у детей раннего возраста. // </w:t>
      </w:r>
      <w:proofErr w:type="spellStart"/>
      <w:r w:rsidRPr="00C4422C">
        <w:rPr>
          <w:rFonts w:ascii="Times New Roman" w:hAnsi="Times New Roman" w:cs="Times New Roman"/>
          <w:spacing w:val="-13"/>
          <w:sz w:val="32"/>
          <w:szCs w:val="32"/>
        </w:rPr>
        <w:t>Проб</w:t>
      </w:r>
      <w:r>
        <w:rPr>
          <w:rFonts w:ascii="Times New Roman" w:hAnsi="Times New Roman" w:cs="Times New Roman"/>
          <w:spacing w:val="-13"/>
          <w:sz w:val="32"/>
          <w:szCs w:val="32"/>
        </w:rPr>
        <w:t>л</w:t>
      </w:r>
      <w:proofErr w:type="spellEnd"/>
      <w:r>
        <w:rPr>
          <w:rFonts w:ascii="Times New Roman" w:hAnsi="Times New Roman" w:cs="Times New Roman"/>
          <w:spacing w:val="-13"/>
          <w:sz w:val="32"/>
          <w:szCs w:val="32"/>
        </w:rPr>
        <w:t xml:space="preserve">. туб. 2001. </w:t>
      </w:r>
    </w:p>
    <w:p w:rsid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spacing w:val="-13"/>
          <w:sz w:val="32"/>
          <w:szCs w:val="32"/>
        </w:rPr>
      </w:pPr>
      <w:r w:rsidRPr="00C4422C">
        <w:rPr>
          <w:rFonts w:ascii="Times New Roman" w:hAnsi="Times New Roman" w:cs="Times New Roman"/>
          <w:spacing w:val="-13"/>
          <w:sz w:val="32"/>
          <w:szCs w:val="32"/>
        </w:rPr>
        <w:t xml:space="preserve">5.ГаспарянА.А., </w:t>
      </w:r>
      <w:proofErr w:type="spellStart"/>
      <w:r w:rsidRPr="00C4422C">
        <w:rPr>
          <w:rFonts w:ascii="Times New Roman" w:hAnsi="Times New Roman" w:cs="Times New Roman"/>
          <w:spacing w:val="-13"/>
          <w:sz w:val="32"/>
          <w:szCs w:val="32"/>
        </w:rPr>
        <w:t>МарковаЕ.Ф</w:t>
      </w:r>
      <w:proofErr w:type="spellEnd"/>
      <w:r w:rsidRPr="00C4422C">
        <w:rPr>
          <w:rFonts w:ascii="Times New Roman" w:hAnsi="Times New Roman" w:cs="Times New Roman"/>
          <w:spacing w:val="-13"/>
          <w:sz w:val="32"/>
          <w:szCs w:val="32"/>
        </w:rPr>
        <w:t xml:space="preserve">. Течение и исходы туберкулезного </w:t>
      </w:r>
      <w:proofErr w:type="spellStart"/>
      <w:r w:rsidRPr="00C4422C">
        <w:rPr>
          <w:rFonts w:ascii="Times New Roman" w:hAnsi="Times New Roman" w:cs="Times New Roman"/>
          <w:spacing w:val="-13"/>
          <w:sz w:val="32"/>
          <w:szCs w:val="32"/>
        </w:rPr>
        <w:t>менингоэнцефалита</w:t>
      </w:r>
      <w:proofErr w:type="spellEnd"/>
      <w:r w:rsidRPr="00C4422C">
        <w:rPr>
          <w:rFonts w:ascii="Times New Roman" w:hAnsi="Times New Roman" w:cs="Times New Roman"/>
          <w:spacing w:val="-13"/>
          <w:sz w:val="32"/>
          <w:szCs w:val="32"/>
        </w:rPr>
        <w:t>. // Журн. невролог, и психиатрии. -</w:t>
      </w:r>
      <w:r>
        <w:rPr>
          <w:rFonts w:ascii="Times New Roman" w:hAnsi="Times New Roman" w:cs="Times New Roman"/>
          <w:spacing w:val="-13"/>
          <w:sz w:val="32"/>
          <w:szCs w:val="32"/>
        </w:rPr>
        <w:t xml:space="preserve">1990. </w:t>
      </w:r>
    </w:p>
    <w:p w:rsid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spacing w:val="-13"/>
          <w:sz w:val="32"/>
          <w:szCs w:val="32"/>
        </w:rPr>
      </w:pPr>
      <w:r w:rsidRPr="00C4422C">
        <w:rPr>
          <w:rFonts w:ascii="Times New Roman" w:hAnsi="Times New Roman" w:cs="Times New Roman"/>
          <w:spacing w:val="-13"/>
          <w:sz w:val="32"/>
          <w:szCs w:val="32"/>
        </w:rPr>
        <w:t xml:space="preserve">6.Внелегочный туберкулез. Руководство для врачей. Под редакцией профессора </w:t>
      </w:r>
      <w:r>
        <w:rPr>
          <w:rFonts w:ascii="Times New Roman" w:hAnsi="Times New Roman" w:cs="Times New Roman"/>
          <w:spacing w:val="-13"/>
          <w:sz w:val="32"/>
          <w:szCs w:val="32"/>
        </w:rPr>
        <w:t>А.В.Васильева.-2000.</w:t>
      </w:r>
    </w:p>
    <w:p w:rsidR="00C4422C" w:rsidRPr="00C4422C" w:rsidRDefault="00C4422C" w:rsidP="00C4422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spacing w:val="-13"/>
          <w:sz w:val="32"/>
          <w:szCs w:val="32"/>
        </w:rPr>
      </w:pPr>
      <w:r w:rsidRPr="00C4422C">
        <w:rPr>
          <w:rFonts w:ascii="Times New Roman" w:hAnsi="Times New Roman" w:cs="Times New Roman"/>
          <w:spacing w:val="-13"/>
          <w:sz w:val="32"/>
          <w:szCs w:val="32"/>
        </w:rPr>
        <w:t>7.Внелегочный туберкулез. Руководство для врачей. Под редакцией профессор</w:t>
      </w:r>
      <w:r>
        <w:rPr>
          <w:rFonts w:ascii="Times New Roman" w:hAnsi="Times New Roman" w:cs="Times New Roman"/>
          <w:spacing w:val="-13"/>
          <w:sz w:val="32"/>
          <w:szCs w:val="32"/>
        </w:rPr>
        <w:t>а А.В. Васильева.-2000.</w:t>
      </w:r>
    </w:p>
    <w:p w:rsidR="00C72A8E" w:rsidRDefault="00C72A8E" w:rsidP="0011316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360"/>
        <w:jc w:val="center"/>
        <w:rPr>
          <w:spacing w:val="-13"/>
          <w:sz w:val="40"/>
          <w:szCs w:val="40"/>
        </w:rPr>
      </w:pPr>
    </w:p>
    <w:p w:rsidR="00C72A8E" w:rsidRDefault="00C72A8E" w:rsidP="0011316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360"/>
        <w:jc w:val="center"/>
        <w:rPr>
          <w:spacing w:val="-13"/>
          <w:sz w:val="40"/>
          <w:szCs w:val="40"/>
        </w:rPr>
      </w:pPr>
    </w:p>
    <w:p w:rsidR="00C72A8E" w:rsidRDefault="00C72A8E" w:rsidP="0011316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360"/>
        <w:jc w:val="center"/>
        <w:rPr>
          <w:spacing w:val="-13"/>
          <w:sz w:val="40"/>
          <w:szCs w:val="40"/>
        </w:rPr>
      </w:pPr>
    </w:p>
    <w:p w:rsidR="00C72A8E" w:rsidRDefault="00C72A8E" w:rsidP="0011316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360"/>
        <w:jc w:val="center"/>
        <w:rPr>
          <w:spacing w:val="-13"/>
          <w:sz w:val="40"/>
          <w:szCs w:val="40"/>
        </w:rPr>
      </w:pPr>
    </w:p>
    <w:p w:rsidR="00C72A8E" w:rsidRDefault="00C72A8E" w:rsidP="0011316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360"/>
        <w:jc w:val="center"/>
        <w:rPr>
          <w:spacing w:val="-13"/>
          <w:sz w:val="40"/>
          <w:szCs w:val="40"/>
        </w:rPr>
      </w:pPr>
    </w:p>
    <w:p w:rsidR="00C72A8E" w:rsidRDefault="00C72A8E" w:rsidP="0011316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360"/>
        <w:jc w:val="center"/>
        <w:rPr>
          <w:spacing w:val="-13"/>
          <w:sz w:val="40"/>
          <w:szCs w:val="40"/>
        </w:rPr>
      </w:pPr>
    </w:p>
    <w:p w:rsidR="00C72A8E" w:rsidRDefault="00C72A8E" w:rsidP="0011316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360"/>
        <w:jc w:val="center"/>
        <w:rPr>
          <w:spacing w:val="-13"/>
          <w:sz w:val="40"/>
          <w:szCs w:val="40"/>
        </w:rPr>
      </w:pPr>
    </w:p>
    <w:p w:rsidR="00C72A8E" w:rsidRDefault="00C72A8E" w:rsidP="0011316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360"/>
        <w:jc w:val="center"/>
        <w:rPr>
          <w:spacing w:val="-13"/>
          <w:sz w:val="40"/>
          <w:szCs w:val="40"/>
        </w:rPr>
      </w:pPr>
    </w:p>
    <w:p w:rsidR="00C72A8E" w:rsidRDefault="00C72A8E" w:rsidP="0011316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360"/>
        <w:jc w:val="center"/>
        <w:rPr>
          <w:spacing w:val="-13"/>
          <w:sz w:val="40"/>
          <w:szCs w:val="40"/>
        </w:rPr>
      </w:pPr>
    </w:p>
    <w:p w:rsidR="00C72A8E" w:rsidRPr="00333DF7" w:rsidRDefault="00C72A8E" w:rsidP="001131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C72A8E" w:rsidRPr="00333DF7" w:rsidSect="002279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8E" w:rsidRDefault="00C72A8E">
      <w:r>
        <w:separator/>
      </w:r>
    </w:p>
  </w:endnote>
  <w:endnote w:type="continuationSeparator" w:id="0">
    <w:p w:rsidR="00C72A8E" w:rsidRDefault="00C7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8E" w:rsidRDefault="00C72A8E" w:rsidP="0033297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0EF0">
      <w:rPr>
        <w:rStyle w:val="a7"/>
        <w:noProof/>
      </w:rPr>
      <w:t>15</w:t>
    </w:r>
    <w:r>
      <w:rPr>
        <w:rStyle w:val="a7"/>
      </w:rPr>
      <w:fldChar w:fldCharType="end"/>
    </w:r>
  </w:p>
  <w:p w:rsidR="00C72A8E" w:rsidRDefault="00C72A8E" w:rsidP="00F95FC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8E" w:rsidRDefault="00C72A8E">
      <w:r>
        <w:separator/>
      </w:r>
    </w:p>
  </w:footnote>
  <w:footnote w:type="continuationSeparator" w:id="0">
    <w:p w:rsidR="00C72A8E" w:rsidRDefault="00C7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90B"/>
    <w:multiLevelType w:val="hybridMultilevel"/>
    <w:tmpl w:val="1ECE2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904C6D"/>
    <w:multiLevelType w:val="hybridMultilevel"/>
    <w:tmpl w:val="7D6066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2D3AD0"/>
    <w:multiLevelType w:val="hybridMultilevel"/>
    <w:tmpl w:val="E7DA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F0603DE"/>
    <w:multiLevelType w:val="hybridMultilevel"/>
    <w:tmpl w:val="12F46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1CB"/>
    <w:rsid w:val="0011316D"/>
    <w:rsid w:val="00150B5E"/>
    <w:rsid w:val="00174F87"/>
    <w:rsid w:val="0022798A"/>
    <w:rsid w:val="00322C31"/>
    <w:rsid w:val="00332970"/>
    <w:rsid w:val="00333DF7"/>
    <w:rsid w:val="003F7A46"/>
    <w:rsid w:val="00410EA0"/>
    <w:rsid w:val="00552C64"/>
    <w:rsid w:val="00570173"/>
    <w:rsid w:val="00693133"/>
    <w:rsid w:val="006A0EF0"/>
    <w:rsid w:val="00791DD4"/>
    <w:rsid w:val="00823B68"/>
    <w:rsid w:val="0086458A"/>
    <w:rsid w:val="008B10C5"/>
    <w:rsid w:val="00917E34"/>
    <w:rsid w:val="00C4422C"/>
    <w:rsid w:val="00C72A8E"/>
    <w:rsid w:val="00CB1ADE"/>
    <w:rsid w:val="00D61C18"/>
    <w:rsid w:val="00E21475"/>
    <w:rsid w:val="00E62DB6"/>
    <w:rsid w:val="00E90FAC"/>
    <w:rsid w:val="00F26A41"/>
    <w:rsid w:val="00F95FC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8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333DF7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PreformattedText">
    <w:name w:val="Preformatted Text"/>
    <w:basedOn w:val="a"/>
    <w:uiPriority w:val="99"/>
    <w:rsid w:val="00333DF7"/>
    <w:pPr>
      <w:suppressAutoHyphens/>
      <w:autoSpaceDN w:val="0"/>
      <w:spacing w:after="0"/>
      <w:textAlignment w:val="baseline"/>
    </w:pPr>
    <w:rPr>
      <w:rFonts w:ascii="Courier New" w:eastAsia="NSimSun" w:hAnsi="Courier New" w:cs="Courier New"/>
      <w:kern w:val="3"/>
      <w:sz w:val="20"/>
      <w:szCs w:val="20"/>
    </w:rPr>
  </w:style>
  <w:style w:type="paragraph" w:styleId="a5">
    <w:name w:val="footer"/>
    <w:basedOn w:val="a"/>
    <w:link w:val="a6"/>
    <w:uiPriority w:val="99"/>
    <w:rsid w:val="00F95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lang w:eastAsia="en-US"/>
    </w:rPr>
  </w:style>
  <w:style w:type="character" w:styleId="a7">
    <w:name w:val="page number"/>
    <w:basedOn w:val="a0"/>
    <w:uiPriority w:val="99"/>
    <w:rsid w:val="00F95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3509</Words>
  <Characters>20004</Characters>
  <Application>Microsoft Office Word</Application>
  <DocSecurity>0</DocSecurity>
  <Lines>166</Lines>
  <Paragraphs>46</Paragraphs>
  <ScaleCrop>false</ScaleCrop>
  <Company>Hewlett-Packard Company</Company>
  <LinksUpToDate>false</LinksUpToDate>
  <CharactersWithSpaces>23467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2019-04-10T07:46:00Z</dcterms:created>
  <dcterms:modified xsi:type="dcterms:W3CDTF">2019-04-11T02:10:00Z</dcterms:modified>
</cp:coreProperties>
</file>