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AD" w:rsidRPr="00E13E6C" w:rsidRDefault="00246AAD" w:rsidP="00E13E6C">
      <w:pPr>
        <w:spacing w:line="276" w:lineRule="auto"/>
        <w:jc w:val="center"/>
        <w:rPr>
          <w:szCs w:val="28"/>
        </w:rPr>
      </w:pPr>
      <w:r w:rsidRPr="00E13E6C">
        <w:rPr>
          <w:bCs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E13E6C">
        <w:rPr>
          <w:bCs/>
          <w:szCs w:val="28"/>
          <w:shd w:val="clear" w:color="auto" w:fill="FFFFFF"/>
        </w:rPr>
        <w:t>Войно-Ясенецкого</w:t>
      </w:r>
      <w:proofErr w:type="spellEnd"/>
      <w:r w:rsidRPr="00E13E6C">
        <w:rPr>
          <w:bCs/>
          <w:szCs w:val="28"/>
          <w:shd w:val="clear" w:color="auto" w:fill="FFFFFF"/>
        </w:rPr>
        <w:t xml:space="preserve">" </w:t>
      </w:r>
    </w:p>
    <w:p w:rsidR="00246AAD" w:rsidRPr="00F31B69" w:rsidRDefault="00F31B69" w:rsidP="00E13E6C">
      <w:pPr>
        <w:spacing w:line="276" w:lineRule="auto"/>
        <w:jc w:val="center"/>
        <w:rPr>
          <w:color w:val="000000" w:themeColor="text1"/>
          <w:szCs w:val="28"/>
        </w:rPr>
      </w:pPr>
      <w:r w:rsidRPr="00F31B69">
        <w:rPr>
          <w:color w:val="000000" w:themeColor="text1"/>
          <w:szCs w:val="28"/>
          <w:shd w:val="clear" w:color="auto" w:fill="FFFFFF"/>
        </w:rPr>
        <w:t>Кафедра ЛОР болезней с курсом ПО</w:t>
      </w:r>
    </w:p>
    <w:p w:rsidR="00E13E6C" w:rsidRDefault="00E13E6C" w:rsidP="00E13E6C">
      <w:pPr>
        <w:spacing w:line="276" w:lineRule="auto"/>
        <w:jc w:val="center"/>
        <w:rPr>
          <w:szCs w:val="28"/>
        </w:rPr>
      </w:pPr>
    </w:p>
    <w:p w:rsidR="00E13E6C" w:rsidRPr="00E13E6C" w:rsidRDefault="00E13E6C" w:rsidP="00E13E6C">
      <w:pPr>
        <w:spacing w:line="276" w:lineRule="auto"/>
        <w:jc w:val="center"/>
        <w:rPr>
          <w:szCs w:val="28"/>
        </w:rPr>
      </w:pPr>
    </w:p>
    <w:p w:rsidR="00246AAD" w:rsidRPr="00E13E6C" w:rsidRDefault="00246AAD" w:rsidP="00E13E6C">
      <w:pPr>
        <w:spacing w:line="276" w:lineRule="auto"/>
        <w:jc w:val="center"/>
        <w:rPr>
          <w:szCs w:val="28"/>
        </w:rPr>
      </w:pPr>
    </w:p>
    <w:p w:rsidR="00246AAD" w:rsidRDefault="00246AAD" w:rsidP="00E13E6C">
      <w:pPr>
        <w:spacing w:line="276" w:lineRule="auto"/>
        <w:jc w:val="center"/>
        <w:rPr>
          <w:szCs w:val="28"/>
        </w:rPr>
      </w:pPr>
    </w:p>
    <w:p w:rsidR="00E13E6C" w:rsidRPr="00E13E6C" w:rsidRDefault="00E13E6C" w:rsidP="00E13E6C">
      <w:pPr>
        <w:spacing w:line="276" w:lineRule="auto"/>
        <w:jc w:val="center"/>
        <w:rPr>
          <w:szCs w:val="28"/>
        </w:rPr>
      </w:pPr>
    </w:p>
    <w:p w:rsidR="00F31B69" w:rsidRDefault="00246AAD" w:rsidP="00F31B69">
      <w:pPr>
        <w:spacing w:line="276" w:lineRule="auto"/>
        <w:jc w:val="center"/>
        <w:rPr>
          <w:szCs w:val="28"/>
        </w:rPr>
      </w:pPr>
      <w:r w:rsidRPr="00E13E6C">
        <w:rPr>
          <w:szCs w:val="28"/>
        </w:rPr>
        <w:t>РЕФЕРАТ</w:t>
      </w:r>
    </w:p>
    <w:p w:rsidR="00246AAD" w:rsidRPr="00E13E6C" w:rsidRDefault="00246AAD" w:rsidP="00F31B69">
      <w:pPr>
        <w:spacing w:line="276" w:lineRule="auto"/>
        <w:jc w:val="center"/>
        <w:rPr>
          <w:szCs w:val="28"/>
        </w:rPr>
      </w:pPr>
      <w:r w:rsidRPr="00E13E6C">
        <w:rPr>
          <w:szCs w:val="28"/>
        </w:rPr>
        <w:t xml:space="preserve">на тему: </w:t>
      </w:r>
      <w:r w:rsidR="00F31B69">
        <w:rPr>
          <w:szCs w:val="28"/>
        </w:rPr>
        <w:t xml:space="preserve"> </w:t>
      </w:r>
      <w:r w:rsidRPr="00E13E6C">
        <w:rPr>
          <w:szCs w:val="28"/>
        </w:rPr>
        <w:t xml:space="preserve">Хронический тонзиллит </w:t>
      </w:r>
    </w:p>
    <w:p w:rsidR="00246AAD" w:rsidRPr="00E13E6C" w:rsidRDefault="00246AAD" w:rsidP="00E13E6C">
      <w:pPr>
        <w:spacing w:line="276" w:lineRule="auto"/>
        <w:rPr>
          <w:szCs w:val="28"/>
        </w:rPr>
      </w:pPr>
    </w:p>
    <w:p w:rsidR="00246AAD" w:rsidRDefault="00246AAD" w:rsidP="00E13E6C">
      <w:pPr>
        <w:spacing w:line="276" w:lineRule="auto"/>
        <w:jc w:val="center"/>
        <w:rPr>
          <w:szCs w:val="28"/>
        </w:rPr>
      </w:pPr>
    </w:p>
    <w:p w:rsidR="00E13E6C" w:rsidRDefault="00E13E6C" w:rsidP="00E13E6C">
      <w:pPr>
        <w:spacing w:line="276" w:lineRule="auto"/>
        <w:jc w:val="center"/>
        <w:rPr>
          <w:szCs w:val="28"/>
        </w:rPr>
      </w:pPr>
    </w:p>
    <w:p w:rsidR="00E13E6C" w:rsidRPr="00E13E6C" w:rsidRDefault="00E13E6C" w:rsidP="00E13E6C">
      <w:pPr>
        <w:spacing w:line="276" w:lineRule="auto"/>
        <w:jc w:val="center"/>
        <w:rPr>
          <w:szCs w:val="28"/>
        </w:rPr>
      </w:pPr>
    </w:p>
    <w:p w:rsidR="00E13E6C" w:rsidRPr="00E13E6C" w:rsidRDefault="00E13E6C" w:rsidP="00E13E6C">
      <w:pPr>
        <w:spacing w:line="276" w:lineRule="auto"/>
        <w:jc w:val="center"/>
        <w:rPr>
          <w:szCs w:val="28"/>
        </w:rPr>
      </w:pPr>
    </w:p>
    <w:p w:rsidR="00F31B69" w:rsidRDefault="00F31B69" w:rsidP="00F31B69">
      <w:pPr>
        <w:spacing w:line="276" w:lineRule="auto"/>
        <w:jc w:val="right"/>
        <w:rPr>
          <w:szCs w:val="28"/>
        </w:rPr>
      </w:pPr>
    </w:p>
    <w:p w:rsidR="00F31B69" w:rsidRDefault="00F31B69" w:rsidP="00F31B69">
      <w:pPr>
        <w:spacing w:line="276" w:lineRule="auto"/>
        <w:jc w:val="right"/>
        <w:rPr>
          <w:szCs w:val="28"/>
        </w:rPr>
      </w:pPr>
    </w:p>
    <w:p w:rsidR="00F31B69" w:rsidRDefault="00F31B69" w:rsidP="00F31B69">
      <w:pPr>
        <w:spacing w:line="276" w:lineRule="auto"/>
        <w:jc w:val="right"/>
        <w:rPr>
          <w:szCs w:val="28"/>
        </w:rPr>
      </w:pPr>
    </w:p>
    <w:p w:rsidR="00F31B69" w:rsidRDefault="00F31B69" w:rsidP="00F31B69">
      <w:pPr>
        <w:spacing w:line="276" w:lineRule="auto"/>
        <w:jc w:val="right"/>
        <w:rPr>
          <w:szCs w:val="28"/>
        </w:rPr>
      </w:pPr>
    </w:p>
    <w:p w:rsidR="00F31B69" w:rsidRDefault="00F31B69" w:rsidP="00F31B69">
      <w:pPr>
        <w:spacing w:line="276" w:lineRule="auto"/>
        <w:jc w:val="right"/>
        <w:rPr>
          <w:szCs w:val="28"/>
        </w:rPr>
      </w:pPr>
    </w:p>
    <w:p w:rsidR="00246AAD" w:rsidRPr="00E13E6C" w:rsidRDefault="00246AAD" w:rsidP="00F31B69">
      <w:pPr>
        <w:spacing w:line="276" w:lineRule="auto"/>
        <w:jc w:val="right"/>
        <w:rPr>
          <w:szCs w:val="28"/>
        </w:rPr>
      </w:pPr>
      <w:r w:rsidRPr="00E13E6C">
        <w:rPr>
          <w:szCs w:val="28"/>
        </w:rPr>
        <w:t xml:space="preserve">Выполнила </w:t>
      </w:r>
      <w:r w:rsidR="00F31B69">
        <w:rPr>
          <w:szCs w:val="28"/>
        </w:rPr>
        <w:t>ординатор 1 года</w:t>
      </w:r>
    </w:p>
    <w:p w:rsidR="00246AAD" w:rsidRDefault="00246AAD" w:rsidP="00E13E6C">
      <w:pPr>
        <w:spacing w:line="276" w:lineRule="auto"/>
        <w:jc w:val="right"/>
        <w:rPr>
          <w:szCs w:val="28"/>
        </w:rPr>
      </w:pPr>
      <w:proofErr w:type="spellStart"/>
      <w:r w:rsidRPr="00E13E6C">
        <w:rPr>
          <w:szCs w:val="28"/>
        </w:rPr>
        <w:t>Круглик</w:t>
      </w:r>
      <w:proofErr w:type="spellEnd"/>
      <w:r w:rsidRPr="00E13E6C">
        <w:rPr>
          <w:szCs w:val="28"/>
        </w:rPr>
        <w:t xml:space="preserve"> Дарья Сергеевна</w:t>
      </w:r>
    </w:p>
    <w:p w:rsidR="00C32F6F" w:rsidRPr="00E13E6C" w:rsidRDefault="00C32F6F" w:rsidP="00E13E6C">
      <w:pPr>
        <w:spacing w:line="276" w:lineRule="auto"/>
        <w:jc w:val="right"/>
        <w:rPr>
          <w:szCs w:val="28"/>
        </w:rPr>
      </w:pPr>
      <w:r>
        <w:rPr>
          <w:szCs w:val="28"/>
        </w:rPr>
        <w:t>Проверила: к.м.н., доцент Петрова М.А..</w:t>
      </w:r>
    </w:p>
    <w:p w:rsidR="00246AAD" w:rsidRPr="00E13E6C" w:rsidRDefault="00246AAD" w:rsidP="00E13E6C">
      <w:pPr>
        <w:spacing w:line="276" w:lineRule="auto"/>
        <w:rPr>
          <w:szCs w:val="28"/>
        </w:rPr>
      </w:pPr>
    </w:p>
    <w:p w:rsidR="00246AAD" w:rsidRPr="00E13E6C" w:rsidRDefault="00246AAD" w:rsidP="00E13E6C">
      <w:pPr>
        <w:spacing w:line="276" w:lineRule="auto"/>
        <w:rPr>
          <w:szCs w:val="28"/>
        </w:rPr>
      </w:pPr>
    </w:p>
    <w:p w:rsidR="00246AAD" w:rsidRPr="00E13E6C" w:rsidRDefault="00246AAD" w:rsidP="00E13E6C">
      <w:pPr>
        <w:spacing w:line="276" w:lineRule="auto"/>
        <w:rPr>
          <w:szCs w:val="28"/>
        </w:rPr>
      </w:pPr>
    </w:p>
    <w:p w:rsidR="00246AAD" w:rsidRDefault="00246AAD" w:rsidP="00E13E6C">
      <w:pPr>
        <w:spacing w:line="276" w:lineRule="auto"/>
        <w:rPr>
          <w:szCs w:val="28"/>
        </w:rPr>
      </w:pPr>
    </w:p>
    <w:p w:rsidR="00E13E6C" w:rsidRPr="00E13E6C" w:rsidRDefault="00E13E6C" w:rsidP="00E13E6C">
      <w:pPr>
        <w:spacing w:line="276" w:lineRule="auto"/>
        <w:rPr>
          <w:szCs w:val="28"/>
        </w:rPr>
      </w:pPr>
    </w:p>
    <w:p w:rsidR="00246AAD" w:rsidRDefault="00246AAD" w:rsidP="00E13E6C">
      <w:pPr>
        <w:spacing w:line="276" w:lineRule="auto"/>
        <w:jc w:val="right"/>
        <w:rPr>
          <w:szCs w:val="28"/>
        </w:rPr>
      </w:pPr>
    </w:p>
    <w:p w:rsidR="00E13E6C" w:rsidRPr="00E13E6C" w:rsidRDefault="00E13E6C" w:rsidP="00E13E6C">
      <w:pPr>
        <w:spacing w:line="276" w:lineRule="auto"/>
        <w:jc w:val="right"/>
        <w:rPr>
          <w:szCs w:val="28"/>
        </w:rPr>
      </w:pPr>
    </w:p>
    <w:p w:rsidR="00246AAD" w:rsidRPr="00E13E6C" w:rsidRDefault="00246AAD" w:rsidP="00E13E6C">
      <w:pPr>
        <w:spacing w:line="276" w:lineRule="auto"/>
        <w:jc w:val="right"/>
        <w:rPr>
          <w:szCs w:val="28"/>
        </w:rPr>
      </w:pPr>
    </w:p>
    <w:p w:rsidR="00246AAD" w:rsidRPr="00E13E6C" w:rsidRDefault="00F31B69" w:rsidP="00E13E6C">
      <w:pPr>
        <w:spacing w:line="276" w:lineRule="auto"/>
        <w:jc w:val="center"/>
        <w:rPr>
          <w:szCs w:val="28"/>
        </w:rPr>
      </w:pPr>
      <w:r>
        <w:rPr>
          <w:szCs w:val="28"/>
        </w:rPr>
        <w:lastRenderedPageBreak/>
        <w:t>Красноярск ,2023</w:t>
      </w:r>
      <w:r w:rsidR="00246AAD" w:rsidRPr="00E13E6C">
        <w:rPr>
          <w:szCs w:val="28"/>
        </w:rPr>
        <w:t>г</w:t>
      </w:r>
    </w:p>
    <w:p w:rsidR="00246AAD" w:rsidRPr="00E13E6C" w:rsidRDefault="00246AAD" w:rsidP="00E13E6C">
      <w:pPr>
        <w:spacing w:line="276" w:lineRule="auto"/>
        <w:jc w:val="center"/>
        <w:rPr>
          <w:b/>
          <w:szCs w:val="28"/>
        </w:rPr>
      </w:pPr>
      <w:r w:rsidRPr="00E13E6C">
        <w:rPr>
          <w:b/>
          <w:szCs w:val="28"/>
        </w:rPr>
        <w:t>Содержание</w:t>
      </w:r>
    </w:p>
    <w:p w:rsidR="00E13E6C" w:rsidRPr="00E13E6C" w:rsidRDefault="00E13E6C" w:rsidP="00E13E6C">
      <w:pPr>
        <w:spacing w:line="276" w:lineRule="auto"/>
        <w:rPr>
          <w:szCs w:val="28"/>
        </w:rPr>
      </w:pPr>
      <w:r w:rsidRPr="00E13E6C">
        <w:rPr>
          <w:szCs w:val="28"/>
        </w:rPr>
        <w:t>1. Ведение</w:t>
      </w:r>
      <w:r>
        <w:rPr>
          <w:szCs w:val="28"/>
        </w:rPr>
        <w:t>……………………………………………………………….</w:t>
      </w:r>
      <w:r w:rsidRPr="00E13E6C">
        <w:rPr>
          <w:szCs w:val="28"/>
        </w:rPr>
        <w:t xml:space="preserve"> </w:t>
      </w:r>
      <w:r w:rsidR="007140F3">
        <w:rPr>
          <w:szCs w:val="28"/>
        </w:rPr>
        <w:t>3</w:t>
      </w:r>
    </w:p>
    <w:p w:rsidR="00E13E6C" w:rsidRPr="00E13E6C" w:rsidRDefault="00E13E6C" w:rsidP="00E13E6C">
      <w:pPr>
        <w:spacing w:line="276" w:lineRule="auto"/>
        <w:rPr>
          <w:szCs w:val="28"/>
        </w:rPr>
      </w:pPr>
      <w:r w:rsidRPr="00E13E6C">
        <w:rPr>
          <w:szCs w:val="28"/>
        </w:rPr>
        <w:t>2. Хронический тонзил</w:t>
      </w:r>
      <w:r>
        <w:rPr>
          <w:szCs w:val="28"/>
        </w:rPr>
        <w:t>л</w:t>
      </w:r>
      <w:r w:rsidRPr="00E13E6C">
        <w:rPr>
          <w:szCs w:val="28"/>
        </w:rPr>
        <w:t>ит</w:t>
      </w:r>
      <w:r>
        <w:rPr>
          <w:szCs w:val="28"/>
        </w:rPr>
        <w:t>…….…………………………………….…</w:t>
      </w:r>
      <w:r w:rsidRPr="00E13E6C">
        <w:rPr>
          <w:szCs w:val="28"/>
        </w:rPr>
        <w:t xml:space="preserve"> </w:t>
      </w:r>
      <w:r w:rsidR="007140F3">
        <w:rPr>
          <w:szCs w:val="28"/>
        </w:rPr>
        <w:t>4</w:t>
      </w:r>
    </w:p>
    <w:p w:rsidR="00E13E6C" w:rsidRPr="00E13E6C" w:rsidRDefault="00E13E6C" w:rsidP="00E13E6C">
      <w:pPr>
        <w:spacing w:line="276" w:lineRule="auto"/>
        <w:rPr>
          <w:szCs w:val="28"/>
        </w:rPr>
      </w:pPr>
      <w:r w:rsidRPr="00E13E6C">
        <w:rPr>
          <w:szCs w:val="28"/>
        </w:rPr>
        <w:t xml:space="preserve">3. Классификация тонзиллитов </w:t>
      </w:r>
      <w:r>
        <w:rPr>
          <w:szCs w:val="28"/>
        </w:rPr>
        <w:t>………………………………………..</w:t>
      </w:r>
      <w:r w:rsidR="007140F3">
        <w:rPr>
          <w:szCs w:val="28"/>
        </w:rPr>
        <w:t>5</w:t>
      </w:r>
    </w:p>
    <w:p w:rsidR="00E13E6C" w:rsidRPr="00E13E6C" w:rsidRDefault="00E13E6C" w:rsidP="00E13E6C">
      <w:pPr>
        <w:spacing w:line="276" w:lineRule="auto"/>
        <w:rPr>
          <w:szCs w:val="28"/>
        </w:rPr>
      </w:pPr>
      <w:r w:rsidRPr="00E13E6C">
        <w:rPr>
          <w:szCs w:val="28"/>
        </w:rPr>
        <w:t>4. Симптомы и диагностика тонзил</w:t>
      </w:r>
      <w:r w:rsidR="007140F3">
        <w:rPr>
          <w:szCs w:val="28"/>
        </w:rPr>
        <w:t>л</w:t>
      </w:r>
      <w:r w:rsidRPr="00E13E6C">
        <w:rPr>
          <w:szCs w:val="28"/>
        </w:rPr>
        <w:t>ита</w:t>
      </w:r>
      <w:r>
        <w:rPr>
          <w:szCs w:val="28"/>
        </w:rPr>
        <w:t>…………</w:t>
      </w:r>
      <w:r w:rsidR="007140F3">
        <w:rPr>
          <w:szCs w:val="28"/>
        </w:rPr>
        <w:t>..</w:t>
      </w:r>
      <w:r>
        <w:rPr>
          <w:szCs w:val="28"/>
        </w:rPr>
        <w:t>…………………...</w:t>
      </w:r>
      <w:r w:rsidR="007140F3">
        <w:rPr>
          <w:szCs w:val="28"/>
        </w:rPr>
        <w:t>7</w:t>
      </w:r>
    </w:p>
    <w:p w:rsidR="00E13E6C" w:rsidRPr="00E13E6C" w:rsidRDefault="00E13E6C" w:rsidP="00E13E6C">
      <w:pPr>
        <w:spacing w:line="276" w:lineRule="auto"/>
        <w:rPr>
          <w:szCs w:val="28"/>
        </w:rPr>
      </w:pPr>
      <w:r>
        <w:rPr>
          <w:szCs w:val="28"/>
        </w:rPr>
        <w:t xml:space="preserve">  </w:t>
      </w:r>
      <w:r w:rsidRPr="00E13E6C">
        <w:rPr>
          <w:szCs w:val="28"/>
        </w:rPr>
        <w:t>4.1 Симптомы</w:t>
      </w:r>
      <w:r>
        <w:rPr>
          <w:szCs w:val="28"/>
        </w:rPr>
        <w:t>…………………………………………………..……….</w:t>
      </w:r>
      <w:r w:rsidR="007140F3">
        <w:rPr>
          <w:szCs w:val="28"/>
        </w:rPr>
        <w:t>7</w:t>
      </w:r>
    </w:p>
    <w:p w:rsidR="00E13E6C" w:rsidRPr="00E13E6C" w:rsidRDefault="00E13E6C" w:rsidP="00E13E6C">
      <w:pPr>
        <w:spacing w:line="276" w:lineRule="auto"/>
        <w:rPr>
          <w:szCs w:val="28"/>
        </w:rPr>
      </w:pPr>
      <w:r>
        <w:rPr>
          <w:szCs w:val="28"/>
        </w:rPr>
        <w:t xml:space="preserve">  </w:t>
      </w:r>
      <w:r w:rsidRPr="00E13E6C">
        <w:rPr>
          <w:szCs w:val="28"/>
        </w:rPr>
        <w:t>4.2 Диагностика</w:t>
      </w:r>
      <w:r>
        <w:rPr>
          <w:szCs w:val="28"/>
        </w:rPr>
        <w:t>……………………………………………………..….</w:t>
      </w:r>
      <w:r w:rsidR="007140F3">
        <w:rPr>
          <w:szCs w:val="28"/>
        </w:rPr>
        <w:t>8</w:t>
      </w:r>
    </w:p>
    <w:p w:rsidR="00E13E6C" w:rsidRPr="00E13E6C" w:rsidRDefault="00E13E6C" w:rsidP="00E13E6C">
      <w:pPr>
        <w:spacing w:line="276" w:lineRule="auto"/>
        <w:rPr>
          <w:szCs w:val="28"/>
        </w:rPr>
      </w:pPr>
      <w:r w:rsidRPr="00E13E6C">
        <w:rPr>
          <w:szCs w:val="28"/>
        </w:rPr>
        <w:t>5. Лечение тонзиллита</w:t>
      </w:r>
      <w:r>
        <w:rPr>
          <w:szCs w:val="28"/>
        </w:rPr>
        <w:t>………………………………………………….</w:t>
      </w:r>
      <w:r w:rsidRPr="00E13E6C">
        <w:rPr>
          <w:szCs w:val="28"/>
        </w:rPr>
        <w:t xml:space="preserve"> </w:t>
      </w:r>
      <w:r w:rsidR="007140F3">
        <w:rPr>
          <w:szCs w:val="28"/>
        </w:rPr>
        <w:t>10</w:t>
      </w:r>
    </w:p>
    <w:p w:rsidR="00E13E6C" w:rsidRPr="00E13E6C" w:rsidRDefault="00E13E6C" w:rsidP="00E13E6C">
      <w:pPr>
        <w:spacing w:line="276" w:lineRule="auto"/>
        <w:rPr>
          <w:szCs w:val="28"/>
        </w:rPr>
      </w:pPr>
      <w:r w:rsidRPr="00E13E6C">
        <w:rPr>
          <w:szCs w:val="28"/>
        </w:rPr>
        <w:t>6. Профилактика тонзил</w:t>
      </w:r>
      <w:r w:rsidR="007140F3">
        <w:rPr>
          <w:szCs w:val="28"/>
        </w:rPr>
        <w:t>л</w:t>
      </w:r>
      <w:r w:rsidRPr="00E13E6C">
        <w:rPr>
          <w:szCs w:val="28"/>
        </w:rPr>
        <w:t>ита</w:t>
      </w:r>
      <w:r w:rsidR="007140F3">
        <w:rPr>
          <w:szCs w:val="28"/>
        </w:rPr>
        <w:t>…………………………………………... 13</w:t>
      </w:r>
    </w:p>
    <w:p w:rsidR="00E13E6C" w:rsidRPr="00E13E6C" w:rsidRDefault="00E13E6C" w:rsidP="00E13E6C">
      <w:pPr>
        <w:spacing w:line="276" w:lineRule="auto"/>
        <w:rPr>
          <w:szCs w:val="28"/>
        </w:rPr>
      </w:pPr>
      <w:r w:rsidRPr="00E13E6C">
        <w:rPr>
          <w:szCs w:val="28"/>
        </w:rPr>
        <w:t>7. Заключение</w:t>
      </w:r>
      <w:r w:rsidR="007140F3">
        <w:rPr>
          <w:szCs w:val="28"/>
        </w:rPr>
        <w:t>…………………………………………………………....</w:t>
      </w:r>
      <w:r w:rsidRPr="00E13E6C">
        <w:rPr>
          <w:szCs w:val="28"/>
        </w:rPr>
        <w:t xml:space="preserve"> </w:t>
      </w:r>
      <w:r w:rsidR="007140F3">
        <w:rPr>
          <w:szCs w:val="28"/>
        </w:rPr>
        <w:t>15</w:t>
      </w:r>
    </w:p>
    <w:p w:rsidR="00E13E6C" w:rsidRPr="00E13E6C" w:rsidRDefault="00E13E6C" w:rsidP="00E13E6C">
      <w:pPr>
        <w:spacing w:line="276" w:lineRule="auto"/>
        <w:rPr>
          <w:szCs w:val="28"/>
        </w:rPr>
      </w:pPr>
      <w:r w:rsidRPr="00E13E6C">
        <w:rPr>
          <w:szCs w:val="28"/>
        </w:rPr>
        <w:t>8. С</w:t>
      </w:r>
      <w:r w:rsidR="007140F3">
        <w:rPr>
          <w:szCs w:val="28"/>
        </w:rPr>
        <w:t>писок</w:t>
      </w:r>
      <w:r w:rsidRPr="00E13E6C">
        <w:rPr>
          <w:szCs w:val="28"/>
        </w:rPr>
        <w:t xml:space="preserve"> литературы </w:t>
      </w:r>
      <w:r w:rsidR="007140F3">
        <w:rPr>
          <w:szCs w:val="28"/>
        </w:rPr>
        <w:t>…………………………………………………...16</w:t>
      </w:r>
    </w:p>
    <w:p w:rsidR="00246AAD" w:rsidRPr="00E13E6C" w:rsidRDefault="00246AAD" w:rsidP="00E13E6C">
      <w:pPr>
        <w:spacing w:line="276" w:lineRule="auto"/>
        <w:rPr>
          <w:szCs w:val="28"/>
        </w:rPr>
      </w:pPr>
    </w:p>
    <w:p w:rsidR="00E13E6C" w:rsidRPr="00E13E6C" w:rsidRDefault="00E13E6C" w:rsidP="00E13E6C">
      <w:pPr>
        <w:pStyle w:val="1"/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E13E6C" w:rsidRPr="00E13E6C" w:rsidRDefault="00E13E6C" w:rsidP="00E13E6C">
      <w:pPr>
        <w:pStyle w:val="1"/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E13E6C" w:rsidRPr="00E13E6C" w:rsidRDefault="00E13E6C" w:rsidP="00E13E6C">
      <w:pPr>
        <w:pStyle w:val="1"/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246AAD" w:rsidRPr="00E13E6C" w:rsidRDefault="00246AAD" w:rsidP="00E13E6C">
      <w:pPr>
        <w:pStyle w:val="1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13E6C">
        <w:rPr>
          <w:rFonts w:ascii="Times New Roman" w:hAnsi="Times New Roman"/>
          <w:sz w:val="28"/>
          <w:szCs w:val="28"/>
        </w:rPr>
        <w:br w:type="page"/>
      </w:r>
      <w:bookmarkStart w:id="0" w:name="_Toc260073769"/>
      <w:r w:rsidRPr="00E13E6C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0"/>
    </w:p>
    <w:p w:rsidR="00246AAD" w:rsidRPr="00E13E6C" w:rsidRDefault="00246AAD" w:rsidP="00E13E6C">
      <w:pPr>
        <w:spacing w:after="0" w:line="276" w:lineRule="auto"/>
        <w:rPr>
          <w:szCs w:val="28"/>
        </w:rPr>
      </w:pPr>
    </w:p>
    <w:p w:rsidR="00246AAD" w:rsidRPr="00E13E6C" w:rsidRDefault="00246AAD" w:rsidP="00E13E6C">
      <w:pPr>
        <w:spacing w:after="0" w:line="276" w:lineRule="auto"/>
        <w:ind w:firstLine="708"/>
        <w:rPr>
          <w:szCs w:val="28"/>
        </w:rPr>
      </w:pPr>
      <w:r w:rsidRPr="00E13E6C">
        <w:rPr>
          <w:szCs w:val="28"/>
        </w:rPr>
        <w:t>Воспаление глоточных миндалин, которые в народе называют гландами, может являться как ангиной, так тонзиллитом. Как их различить? Ангина  это острое заболевание, которое сопровождается сильнейшей интоксикацией - поднятием температуры до 39 градусов, головными и мышечными болями, резкими болями в горле при глотании, общей слабостью. Тонзиллит – это хронический процесс, многие люди переносят его обострения "на ногах" особо не придавая значения его симптомам: небольшому повышению температуры, першению и боли в горле, незначительному общему недомоганию, чем совершают большую ошибку.</w:t>
      </w:r>
    </w:p>
    <w:p w:rsidR="00246AAD" w:rsidRPr="00E13E6C" w:rsidRDefault="00246AAD" w:rsidP="00E13E6C">
      <w:pPr>
        <w:spacing w:after="0" w:line="276" w:lineRule="auto"/>
        <w:ind w:firstLine="708"/>
        <w:rPr>
          <w:szCs w:val="28"/>
        </w:rPr>
      </w:pPr>
      <w:r w:rsidRPr="00E13E6C">
        <w:rPr>
          <w:szCs w:val="28"/>
        </w:rPr>
        <w:t xml:space="preserve">По данным российского Минздрава, тонзиллитом страдает всё население. Предпосылками к возникновению и развитию хронического тонзиллита являются особенности строения небных миндалин (гланд), нарушение естественных биологических процессов и защитных механизмов в миндалинах. Под влиянием неблагоприятных факторов внешней среды (если человека "продуло", промокли ноги, на фоне вирусных простудных заболеваний) микроорганизмы, которые "живут" в миндалинах (а это естественный процесс) активизируются и начинают бурно размножаться, приводя к воспалению. При хроническом тонзиллите в миндалинах можно обнаружить до нескольких десятков (обычно около 30) видов микроорганизмов - грибов и бактерий, но основной причиной заболевания является стрептококк. </w:t>
      </w:r>
    </w:p>
    <w:p w:rsidR="00246AAD" w:rsidRPr="00E13E6C" w:rsidRDefault="00246AAD" w:rsidP="00E13E6C">
      <w:pPr>
        <w:pStyle w:val="1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13E6C">
        <w:rPr>
          <w:rFonts w:ascii="Times New Roman" w:hAnsi="Times New Roman"/>
          <w:sz w:val="28"/>
          <w:szCs w:val="28"/>
        </w:rPr>
        <w:br w:type="page"/>
      </w:r>
      <w:bookmarkStart w:id="1" w:name="_Toc260073770"/>
      <w:r w:rsidRPr="00E13E6C">
        <w:rPr>
          <w:rFonts w:ascii="Times New Roman" w:hAnsi="Times New Roman"/>
          <w:sz w:val="28"/>
          <w:szCs w:val="28"/>
        </w:rPr>
        <w:lastRenderedPageBreak/>
        <w:t>Хронический тонзиллит</w:t>
      </w:r>
      <w:bookmarkEnd w:id="1"/>
    </w:p>
    <w:p w:rsidR="00246AAD" w:rsidRPr="00E13E6C" w:rsidRDefault="00246AAD" w:rsidP="00E13E6C">
      <w:pPr>
        <w:spacing w:line="276" w:lineRule="auto"/>
        <w:rPr>
          <w:szCs w:val="28"/>
        </w:rPr>
      </w:pPr>
    </w:p>
    <w:p w:rsidR="00246AAD" w:rsidRPr="00E13E6C" w:rsidRDefault="00246AAD" w:rsidP="00E13E6C">
      <w:pPr>
        <w:spacing w:line="276" w:lineRule="auto"/>
        <w:ind w:firstLine="708"/>
        <w:rPr>
          <w:szCs w:val="28"/>
        </w:rPr>
      </w:pPr>
      <w:r w:rsidRPr="00E13E6C">
        <w:rPr>
          <w:szCs w:val="28"/>
        </w:rPr>
        <w:t xml:space="preserve">Хронический тонзиллит - общее инфекционное заболевание, при котором очаговая инфекция находится в нёбных миндалинах, вызывая хронический воспалительный процесс. Хронический тонзиллит характеризуется периодическими обострениями в виде ангин, но может и быть </w:t>
      </w:r>
      <w:proofErr w:type="spellStart"/>
      <w:r w:rsidRPr="00E13E6C">
        <w:rPr>
          <w:szCs w:val="28"/>
        </w:rPr>
        <w:t>безангинная</w:t>
      </w:r>
      <w:proofErr w:type="spellEnd"/>
      <w:r w:rsidRPr="00E13E6C">
        <w:rPr>
          <w:szCs w:val="28"/>
        </w:rPr>
        <w:t xml:space="preserve"> форма хронического тонзиллита. Формирование хронического воспалительного очага в миндалинах и развитие </w:t>
      </w:r>
      <w:proofErr w:type="spellStart"/>
      <w:r w:rsidRPr="00E13E6C">
        <w:rPr>
          <w:szCs w:val="28"/>
        </w:rPr>
        <w:t>тонзиллогенных</w:t>
      </w:r>
      <w:proofErr w:type="spellEnd"/>
      <w:r w:rsidRPr="00E13E6C">
        <w:rPr>
          <w:szCs w:val="28"/>
        </w:rPr>
        <w:t xml:space="preserve"> процессов происходят в результате длительного взаимодействия микробов на лимфоидную ткань миндалины. В полости рта имеются благоприятные условия для существования и размножения бактерий. Такие же условия имеются в нёбных миндалинах, которые пронизаны глубокими щелями – лакуны (крипты), где скапливается около 30 различных микробов, и откуда всегда нарушен дренаж. Поэтому хронический тонзиллит обусловлен аутоинфекцией, т.е. собственной инфекцией, а сдерживающим фактором является иммунитет. У детей раннего возраста преобладает вирусная инфекция. Хронический тонзиллит также заразное заболевание, как и ангина. Микрофлора больного человека обладает повышенной активностью, поэтому источником инфицирования детей могут стать их родители или наоборот. Хронический тонзиллит чаще развивается после перенесённой ангины, после которой воспалительный процесс скрыто продолжается и переходит в хронический процесс. Но в ряде случаев хронический тонзиллит возникает без предшествующих ангин. 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 </w:t>
      </w:r>
    </w:p>
    <w:p w:rsidR="00246AAD" w:rsidRPr="00E13E6C" w:rsidRDefault="00246AAD" w:rsidP="00E13E6C">
      <w:pPr>
        <w:spacing w:line="276" w:lineRule="auto"/>
        <w:ind w:firstLine="709"/>
        <w:rPr>
          <w:szCs w:val="28"/>
        </w:rPr>
      </w:pPr>
    </w:p>
    <w:p w:rsidR="00246AAD" w:rsidRPr="00E13E6C" w:rsidRDefault="00246AAD" w:rsidP="00E13E6C">
      <w:pPr>
        <w:spacing w:line="276" w:lineRule="auto"/>
        <w:ind w:firstLine="709"/>
        <w:rPr>
          <w:szCs w:val="28"/>
        </w:rPr>
      </w:pPr>
    </w:p>
    <w:p w:rsidR="00246AAD" w:rsidRDefault="00246AAD" w:rsidP="00E13E6C">
      <w:pPr>
        <w:spacing w:line="276" w:lineRule="auto"/>
        <w:ind w:firstLine="709"/>
        <w:rPr>
          <w:szCs w:val="28"/>
        </w:rPr>
      </w:pPr>
    </w:p>
    <w:p w:rsidR="007140F3" w:rsidRDefault="007140F3" w:rsidP="00E13E6C">
      <w:pPr>
        <w:spacing w:line="276" w:lineRule="auto"/>
        <w:ind w:firstLine="709"/>
        <w:rPr>
          <w:szCs w:val="28"/>
        </w:rPr>
      </w:pPr>
    </w:p>
    <w:p w:rsidR="007140F3" w:rsidRDefault="007140F3" w:rsidP="00E13E6C">
      <w:pPr>
        <w:spacing w:line="276" w:lineRule="auto"/>
        <w:ind w:firstLine="709"/>
        <w:rPr>
          <w:szCs w:val="28"/>
        </w:rPr>
      </w:pPr>
    </w:p>
    <w:p w:rsidR="007140F3" w:rsidRDefault="007140F3" w:rsidP="00E13E6C">
      <w:pPr>
        <w:spacing w:line="276" w:lineRule="auto"/>
        <w:ind w:firstLine="709"/>
        <w:rPr>
          <w:szCs w:val="28"/>
        </w:rPr>
      </w:pPr>
    </w:p>
    <w:p w:rsidR="007140F3" w:rsidRDefault="007140F3" w:rsidP="00E13E6C">
      <w:pPr>
        <w:spacing w:line="276" w:lineRule="auto"/>
        <w:ind w:firstLine="709"/>
        <w:rPr>
          <w:szCs w:val="28"/>
        </w:rPr>
      </w:pPr>
    </w:p>
    <w:p w:rsidR="007140F3" w:rsidRDefault="007140F3" w:rsidP="00E13E6C">
      <w:pPr>
        <w:spacing w:line="276" w:lineRule="auto"/>
        <w:ind w:firstLine="709"/>
        <w:rPr>
          <w:szCs w:val="28"/>
        </w:rPr>
      </w:pPr>
    </w:p>
    <w:p w:rsidR="007140F3" w:rsidRDefault="007140F3" w:rsidP="00E13E6C">
      <w:pPr>
        <w:spacing w:line="276" w:lineRule="auto"/>
        <w:ind w:firstLine="709"/>
        <w:rPr>
          <w:szCs w:val="28"/>
        </w:rPr>
      </w:pPr>
    </w:p>
    <w:p w:rsidR="007140F3" w:rsidRPr="00E13E6C" w:rsidRDefault="007140F3" w:rsidP="00E13E6C">
      <w:pPr>
        <w:spacing w:line="276" w:lineRule="auto"/>
        <w:ind w:firstLine="709"/>
        <w:rPr>
          <w:szCs w:val="28"/>
        </w:rPr>
      </w:pPr>
    </w:p>
    <w:p w:rsidR="00246AAD" w:rsidRPr="00E13E6C" w:rsidRDefault="00246AAD" w:rsidP="00E13E6C">
      <w:pPr>
        <w:spacing w:line="276" w:lineRule="auto"/>
        <w:ind w:firstLine="709"/>
        <w:rPr>
          <w:szCs w:val="28"/>
        </w:rPr>
      </w:pPr>
    </w:p>
    <w:p w:rsidR="00246AAD" w:rsidRPr="00E13E6C" w:rsidRDefault="00246AAD" w:rsidP="00E13E6C">
      <w:pPr>
        <w:pStyle w:val="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bookmarkStart w:id="2" w:name="_Toc260073771"/>
      <w:r w:rsidRPr="00E13E6C">
        <w:rPr>
          <w:rFonts w:ascii="Times New Roman" w:hAnsi="Times New Roman"/>
          <w:sz w:val="28"/>
          <w:szCs w:val="28"/>
        </w:rPr>
        <w:lastRenderedPageBreak/>
        <w:t xml:space="preserve"> Классификация тонзиллитов</w:t>
      </w:r>
      <w:bookmarkEnd w:id="2"/>
    </w:p>
    <w:p w:rsidR="00246AAD" w:rsidRPr="00E13E6C" w:rsidRDefault="007140F3" w:rsidP="007140F3">
      <w:pPr>
        <w:tabs>
          <w:tab w:val="left" w:pos="3148"/>
        </w:tabs>
        <w:spacing w:after="0" w:line="276" w:lineRule="auto"/>
        <w:ind w:firstLine="709"/>
        <w:rPr>
          <w:b/>
          <w:szCs w:val="28"/>
        </w:rPr>
      </w:pPr>
      <w:r>
        <w:rPr>
          <w:b/>
          <w:szCs w:val="28"/>
        </w:rPr>
        <w:tab/>
      </w:r>
    </w:p>
    <w:p w:rsidR="00246AAD" w:rsidRPr="007140F3" w:rsidRDefault="00246AAD" w:rsidP="007140F3">
      <w:pPr>
        <w:pStyle w:val="a7"/>
        <w:numPr>
          <w:ilvl w:val="0"/>
          <w:numId w:val="3"/>
        </w:numPr>
        <w:spacing w:after="0" w:line="276" w:lineRule="auto"/>
        <w:rPr>
          <w:i/>
          <w:szCs w:val="28"/>
          <w:u w:val="single"/>
        </w:rPr>
      </w:pPr>
      <w:r w:rsidRPr="007140F3">
        <w:rPr>
          <w:i/>
          <w:szCs w:val="28"/>
          <w:u w:val="single"/>
        </w:rPr>
        <w:t>Острые</w:t>
      </w:r>
    </w:p>
    <w:p w:rsidR="007140F3" w:rsidRPr="007140F3" w:rsidRDefault="007140F3" w:rsidP="007140F3">
      <w:pPr>
        <w:pStyle w:val="a7"/>
        <w:spacing w:after="0" w:line="276" w:lineRule="auto"/>
        <w:ind w:left="1429"/>
        <w:rPr>
          <w:i/>
          <w:szCs w:val="28"/>
          <w:u w:val="single"/>
        </w:rPr>
      </w:pPr>
    </w:p>
    <w:p w:rsidR="00246AAD" w:rsidRPr="007140F3" w:rsidRDefault="00246AAD" w:rsidP="00E13E6C">
      <w:pPr>
        <w:spacing w:after="0" w:line="276" w:lineRule="auto"/>
        <w:ind w:firstLine="709"/>
        <w:rPr>
          <w:i/>
          <w:szCs w:val="28"/>
        </w:rPr>
      </w:pPr>
      <w:r w:rsidRPr="007140F3">
        <w:rPr>
          <w:i/>
          <w:szCs w:val="28"/>
        </w:rPr>
        <w:t>1. Первичные ангины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>а)лакунарная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>б)катаральная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>в)фолликулярная</w:t>
      </w:r>
    </w:p>
    <w:p w:rsidR="00246AAD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>г)язвенно-плёнчатая</w:t>
      </w:r>
    </w:p>
    <w:p w:rsidR="007140F3" w:rsidRPr="00E13E6C" w:rsidRDefault="007140F3" w:rsidP="00E13E6C">
      <w:pPr>
        <w:spacing w:after="0" w:line="276" w:lineRule="auto"/>
        <w:ind w:firstLine="709"/>
        <w:rPr>
          <w:szCs w:val="28"/>
        </w:rPr>
      </w:pPr>
    </w:p>
    <w:p w:rsidR="00246AAD" w:rsidRPr="007140F3" w:rsidRDefault="00246AAD" w:rsidP="00E13E6C">
      <w:pPr>
        <w:spacing w:after="0" w:line="276" w:lineRule="auto"/>
        <w:ind w:firstLine="709"/>
        <w:rPr>
          <w:i/>
          <w:szCs w:val="28"/>
        </w:rPr>
      </w:pPr>
      <w:r w:rsidRPr="007140F3">
        <w:rPr>
          <w:i/>
          <w:szCs w:val="28"/>
        </w:rPr>
        <w:t>2. Вторичные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а) при острых инфекционных заболеваниях – дифтерии, скарлатине, 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>туляремии, брюшном тифе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б)при заболеваниях системы крови – инфекционном мононуклеозе, 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proofErr w:type="spellStart"/>
      <w:r w:rsidRPr="00E13E6C">
        <w:rPr>
          <w:szCs w:val="28"/>
        </w:rPr>
        <w:t>агранулоцитозе</w:t>
      </w:r>
      <w:proofErr w:type="spellEnd"/>
      <w:r w:rsidRPr="00E13E6C">
        <w:rPr>
          <w:szCs w:val="28"/>
        </w:rPr>
        <w:t>, лейкозе</w:t>
      </w:r>
    </w:p>
    <w:p w:rsidR="007140F3" w:rsidRDefault="007140F3" w:rsidP="00E13E6C">
      <w:pPr>
        <w:spacing w:after="0" w:line="276" w:lineRule="auto"/>
        <w:ind w:firstLine="709"/>
        <w:rPr>
          <w:i/>
          <w:szCs w:val="28"/>
          <w:u w:val="single"/>
        </w:rPr>
      </w:pPr>
    </w:p>
    <w:p w:rsidR="00246AAD" w:rsidRDefault="00246AAD" w:rsidP="00E13E6C">
      <w:pPr>
        <w:spacing w:after="0" w:line="276" w:lineRule="auto"/>
        <w:ind w:firstLine="709"/>
        <w:rPr>
          <w:i/>
          <w:szCs w:val="28"/>
          <w:u w:val="single"/>
        </w:rPr>
      </w:pPr>
      <w:r w:rsidRPr="007140F3">
        <w:rPr>
          <w:i/>
          <w:szCs w:val="28"/>
          <w:u w:val="single"/>
          <w:lang w:val="en-US"/>
        </w:rPr>
        <w:t>II</w:t>
      </w:r>
      <w:r w:rsidRPr="007140F3">
        <w:rPr>
          <w:i/>
          <w:szCs w:val="28"/>
          <w:u w:val="single"/>
        </w:rPr>
        <w:t>.Хронические</w:t>
      </w:r>
    </w:p>
    <w:p w:rsidR="007140F3" w:rsidRPr="007140F3" w:rsidRDefault="007140F3" w:rsidP="00E13E6C">
      <w:pPr>
        <w:spacing w:after="0" w:line="276" w:lineRule="auto"/>
        <w:ind w:firstLine="709"/>
        <w:rPr>
          <w:i/>
          <w:szCs w:val="28"/>
          <w:u w:val="single"/>
        </w:rPr>
      </w:pPr>
    </w:p>
    <w:p w:rsidR="00246AAD" w:rsidRPr="007140F3" w:rsidRDefault="00246AAD" w:rsidP="00E13E6C">
      <w:pPr>
        <w:spacing w:after="0" w:line="276" w:lineRule="auto"/>
        <w:ind w:firstLine="709"/>
        <w:rPr>
          <w:i/>
          <w:szCs w:val="28"/>
        </w:rPr>
      </w:pPr>
      <w:r w:rsidRPr="007140F3">
        <w:rPr>
          <w:i/>
          <w:szCs w:val="28"/>
        </w:rPr>
        <w:t>1.Неспецифические</w:t>
      </w:r>
    </w:p>
    <w:p w:rsidR="007140F3" w:rsidRPr="00E13E6C" w:rsidRDefault="00246AAD" w:rsidP="007140F3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>а)компенсированная форма</w:t>
      </w:r>
    </w:p>
    <w:p w:rsidR="00246AAD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>б)декомпенсированная форма</w:t>
      </w:r>
    </w:p>
    <w:p w:rsidR="007140F3" w:rsidRPr="00E13E6C" w:rsidRDefault="007140F3" w:rsidP="00E13E6C">
      <w:pPr>
        <w:spacing w:after="0" w:line="276" w:lineRule="auto"/>
        <w:ind w:firstLine="709"/>
        <w:rPr>
          <w:szCs w:val="28"/>
        </w:rPr>
      </w:pPr>
    </w:p>
    <w:p w:rsidR="00246AAD" w:rsidRPr="007140F3" w:rsidRDefault="00246AAD" w:rsidP="00E13E6C">
      <w:pPr>
        <w:spacing w:after="0" w:line="276" w:lineRule="auto"/>
        <w:ind w:firstLine="709"/>
        <w:rPr>
          <w:i/>
          <w:szCs w:val="28"/>
        </w:rPr>
      </w:pPr>
      <w:r w:rsidRPr="007140F3">
        <w:rPr>
          <w:i/>
          <w:szCs w:val="28"/>
        </w:rPr>
        <w:t>2. Специфические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при инфекционных гранулёмах – туберкулёзе, </w:t>
      </w:r>
    </w:p>
    <w:p w:rsidR="00246AAD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>сифилисе, склероме</w:t>
      </w:r>
    </w:p>
    <w:p w:rsidR="007140F3" w:rsidRPr="00E13E6C" w:rsidRDefault="007140F3" w:rsidP="00E13E6C">
      <w:pPr>
        <w:spacing w:after="0" w:line="276" w:lineRule="auto"/>
        <w:ind w:firstLine="709"/>
        <w:rPr>
          <w:szCs w:val="28"/>
        </w:rPr>
      </w:pPr>
    </w:p>
    <w:p w:rsidR="00246AAD" w:rsidRPr="00E13E6C" w:rsidRDefault="00246AAD" w:rsidP="00E13E6C">
      <w:pPr>
        <w:spacing w:after="0" w:line="276" w:lineRule="auto"/>
        <w:ind w:firstLine="709"/>
        <w:rPr>
          <w:rFonts w:eastAsia="Times New Roman"/>
          <w:szCs w:val="28"/>
          <w:lang w:eastAsia="ru-RU"/>
        </w:rPr>
      </w:pPr>
      <w:r w:rsidRPr="00E13E6C">
        <w:rPr>
          <w:rFonts w:eastAsia="Times New Roman"/>
          <w:b/>
          <w:bCs/>
          <w:szCs w:val="28"/>
          <w:lang w:eastAsia="ru-RU"/>
        </w:rPr>
        <w:t>Признаки хронического тонзиллита.</w:t>
      </w:r>
    </w:p>
    <w:p w:rsidR="00246AAD" w:rsidRPr="00E13E6C" w:rsidRDefault="00246AAD" w:rsidP="00E13E6C">
      <w:pPr>
        <w:spacing w:after="0" w:line="276" w:lineRule="auto"/>
        <w:rPr>
          <w:rFonts w:eastAsia="Times New Roman"/>
          <w:szCs w:val="28"/>
          <w:lang w:eastAsia="ru-RU"/>
        </w:rPr>
      </w:pPr>
      <w:r w:rsidRPr="00E13E6C">
        <w:rPr>
          <w:rFonts w:eastAsia="Times New Roman"/>
          <w:szCs w:val="28"/>
          <w:lang w:eastAsia="ru-RU"/>
        </w:rPr>
        <w:t xml:space="preserve">Признаки </w:t>
      </w:r>
      <w:r w:rsidRPr="00E13E6C">
        <w:rPr>
          <w:rFonts w:eastAsia="Times New Roman"/>
          <w:b/>
          <w:bCs/>
          <w:szCs w:val="28"/>
          <w:lang w:eastAsia="ru-RU"/>
        </w:rPr>
        <w:t>хронического компенсированного тонзиллита:</w:t>
      </w:r>
    </w:p>
    <w:p w:rsidR="00246AAD" w:rsidRPr="00E13E6C" w:rsidRDefault="00246AAD" w:rsidP="00E13E6C">
      <w:pPr>
        <w:spacing w:after="0" w:line="276" w:lineRule="auto"/>
        <w:rPr>
          <w:rFonts w:eastAsia="Times New Roman"/>
          <w:szCs w:val="28"/>
          <w:lang w:eastAsia="ru-RU"/>
        </w:rPr>
      </w:pPr>
      <w:r w:rsidRPr="00E13E6C">
        <w:rPr>
          <w:rFonts w:eastAsia="Times New Roman"/>
          <w:b/>
          <w:bCs/>
          <w:szCs w:val="28"/>
          <w:lang w:eastAsia="ru-RU"/>
        </w:rPr>
        <w:t xml:space="preserve">- </w:t>
      </w:r>
      <w:r w:rsidRPr="00E13E6C">
        <w:rPr>
          <w:rFonts w:eastAsia="Times New Roman"/>
          <w:szCs w:val="28"/>
          <w:lang w:eastAsia="ru-RU"/>
        </w:rPr>
        <w:t> ангины 1-3 раза в год, после которых может длительное время держаться небольшое повышение температуры, слабость, утомляемость,</w:t>
      </w:r>
    </w:p>
    <w:p w:rsidR="00246AAD" w:rsidRPr="00E13E6C" w:rsidRDefault="00246AAD" w:rsidP="00E13E6C">
      <w:pPr>
        <w:spacing w:after="0" w:line="276" w:lineRule="auto"/>
        <w:rPr>
          <w:rFonts w:eastAsia="Times New Roman"/>
          <w:szCs w:val="28"/>
          <w:lang w:eastAsia="ru-RU"/>
        </w:rPr>
      </w:pPr>
      <w:r w:rsidRPr="00E13E6C">
        <w:rPr>
          <w:rFonts w:eastAsia="Times New Roman"/>
          <w:szCs w:val="28"/>
          <w:lang w:eastAsia="ru-RU"/>
        </w:rPr>
        <w:t>-   могут быть боли в суставах, сердце, изменения со стороны почек,</w:t>
      </w:r>
    </w:p>
    <w:p w:rsidR="00246AAD" w:rsidRPr="00E13E6C" w:rsidRDefault="00246AAD" w:rsidP="00E13E6C">
      <w:pPr>
        <w:spacing w:after="0" w:line="276" w:lineRule="auto"/>
        <w:rPr>
          <w:rFonts w:eastAsia="Times New Roman"/>
          <w:szCs w:val="28"/>
          <w:lang w:eastAsia="ru-RU"/>
        </w:rPr>
      </w:pPr>
      <w:r w:rsidRPr="00E13E6C">
        <w:rPr>
          <w:rFonts w:eastAsia="Times New Roman"/>
          <w:szCs w:val="28"/>
          <w:lang w:eastAsia="ru-RU"/>
        </w:rPr>
        <w:t>-   неприятный запах изо рта,</w:t>
      </w:r>
    </w:p>
    <w:p w:rsidR="00246AAD" w:rsidRPr="00E13E6C" w:rsidRDefault="00246AAD" w:rsidP="00E13E6C">
      <w:pPr>
        <w:spacing w:after="0" w:line="276" w:lineRule="auto"/>
        <w:rPr>
          <w:rFonts w:eastAsia="Times New Roman"/>
          <w:szCs w:val="28"/>
          <w:lang w:eastAsia="ru-RU"/>
        </w:rPr>
      </w:pPr>
      <w:r w:rsidRPr="00E13E6C">
        <w:rPr>
          <w:rFonts w:eastAsia="Times New Roman"/>
          <w:szCs w:val="28"/>
          <w:lang w:eastAsia="ru-RU"/>
        </w:rPr>
        <w:t>- небные миндалины увеличены или резко уменьшены, в углублениях миндалин (лакунах) видны светлые пробки, которые при надавливании выдавливаются как паста из тюбика</w:t>
      </w:r>
    </w:p>
    <w:p w:rsidR="00246AAD" w:rsidRPr="00E13E6C" w:rsidRDefault="00246AAD" w:rsidP="00E13E6C">
      <w:pPr>
        <w:spacing w:after="0" w:line="276" w:lineRule="auto"/>
        <w:rPr>
          <w:rFonts w:eastAsia="Times New Roman"/>
          <w:szCs w:val="28"/>
          <w:lang w:eastAsia="ru-RU"/>
        </w:rPr>
      </w:pPr>
    </w:p>
    <w:p w:rsidR="00246AAD" w:rsidRPr="00E13E6C" w:rsidRDefault="00246AAD" w:rsidP="00E13E6C">
      <w:pPr>
        <w:spacing w:after="0" w:line="276" w:lineRule="auto"/>
        <w:rPr>
          <w:rFonts w:eastAsia="Times New Roman"/>
          <w:szCs w:val="28"/>
          <w:lang w:eastAsia="ru-RU"/>
        </w:rPr>
      </w:pPr>
      <w:r w:rsidRPr="00E13E6C">
        <w:rPr>
          <w:rFonts w:eastAsia="Times New Roman"/>
          <w:szCs w:val="28"/>
          <w:lang w:eastAsia="ru-RU"/>
        </w:rPr>
        <w:t xml:space="preserve"> Признаки </w:t>
      </w:r>
      <w:r w:rsidRPr="00E13E6C">
        <w:rPr>
          <w:rFonts w:eastAsia="Times New Roman"/>
          <w:b/>
          <w:bCs/>
          <w:szCs w:val="28"/>
          <w:lang w:eastAsia="ru-RU"/>
        </w:rPr>
        <w:t>хронического декомпенсированного тонзиллита:</w:t>
      </w:r>
    </w:p>
    <w:p w:rsidR="00246AAD" w:rsidRPr="00E13E6C" w:rsidRDefault="00246AAD" w:rsidP="00E13E6C">
      <w:pPr>
        <w:spacing w:after="0" w:line="276" w:lineRule="auto"/>
        <w:rPr>
          <w:rFonts w:eastAsia="Times New Roman"/>
          <w:szCs w:val="28"/>
          <w:lang w:eastAsia="ru-RU"/>
        </w:rPr>
      </w:pPr>
      <w:r w:rsidRPr="00E13E6C">
        <w:rPr>
          <w:rFonts w:eastAsia="Times New Roman"/>
          <w:szCs w:val="28"/>
          <w:lang w:eastAsia="ru-RU"/>
        </w:rPr>
        <w:t>-  ангины более трех раз в год, при этом часто воспаление распространяется на близлежащие ткани (</w:t>
      </w:r>
      <w:proofErr w:type="spellStart"/>
      <w:r w:rsidRPr="00E13E6C">
        <w:rPr>
          <w:rFonts w:eastAsia="Times New Roman"/>
          <w:szCs w:val="28"/>
          <w:lang w:eastAsia="ru-RU"/>
        </w:rPr>
        <w:t>паратонзиллярный</w:t>
      </w:r>
      <w:proofErr w:type="spellEnd"/>
      <w:r w:rsidRPr="00E13E6C">
        <w:rPr>
          <w:rFonts w:eastAsia="Times New Roman"/>
          <w:szCs w:val="28"/>
          <w:lang w:eastAsia="ru-RU"/>
        </w:rPr>
        <w:t xml:space="preserve"> абсцесс),</w:t>
      </w:r>
    </w:p>
    <w:p w:rsidR="00246AAD" w:rsidRPr="00E13E6C" w:rsidRDefault="00246AAD" w:rsidP="00E13E6C">
      <w:pPr>
        <w:spacing w:after="0" w:line="276" w:lineRule="auto"/>
        <w:rPr>
          <w:rFonts w:eastAsia="Times New Roman"/>
          <w:szCs w:val="28"/>
          <w:lang w:eastAsia="ru-RU"/>
        </w:rPr>
      </w:pPr>
      <w:r w:rsidRPr="00E13E6C">
        <w:rPr>
          <w:rFonts w:eastAsia="Times New Roman"/>
          <w:szCs w:val="28"/>
          <w:lang w:eastAsia="ru-RU"/>
        </w:rPr>
        <w:lastRenderedPageBreak/>
        <w:t xml:space="preserve">-  возникновение  заболеваний, связанных с </w:t>
      </w:r>
      <w:r w:rsidRPr="00E13E6C">
        <w:rPr>
          <w:rFonts w:eastAsia="Times New Roman"/>
          <w:b/>
          <w:bCs/>
          <w:szCs w:val="28"/>
          <w:lang w:eastAsia="ru-RU"/>
        </w:rPr>
        <w:t>хроническим тонзиллитом</w:t>
      </w:r>
      <w:r w:rsidRPr="00E13E6C">
        <w:rPr>
          <w:rFonts w:eastAsia="Times New Roman"/>
          <w:szCs w:val="28"/>
          <w:lang w:eastAsia="ru-RU"/>
        </w:rPr>
        <w:t xml:space="preserve">, таких как  ревматизм, </w:t>
      </w:r>
      <w:proofErr w:type="spellStart"/>
      <w:r w:rsidRPr="00E13E6C">
        <w:rPr>
          <w:rFonts w:eastAsia="Times New Roman"/>
          <w:szCs w:val="28"/>
          <w:lang w:eastAsia="ru-RU"/>
        </w:rPr>
        <w:t>гломерулонефрит</w:t>
      </w:r>
      <w:proofErr w:type="spellEnd"/>
      <w:r w:rsidRPr="00E13E6C">
        <w:rPr>
          <w:rFonts w:eastAsia="Times New Roman"/>
          <w:szCs w:val="28"/>
          <w:lang w:eastAsia="ru-RU"/>
        </w:rPr>
        <w:t xml:space="preserve"> и т.д.,</w:t>
      </w:r>
    </w:p>
    <w:p w:rsidR="00246AAD" w:rsidRPr="00E13E6C" w:rsidRDefault="00246AAD" w:rsidP="00E13E6C">
      <w:pPr>
        <w:spacing w:after="0" w:line="276" w:lineRule="auto"/>
        <w:rPr>
          <w:rFonts w:eastAsia="Times New Roman"/>
          <w:szCs w:val="28"/>
          <w:lang w:eastAsia="ru-RU"/>
        </w:rPr>
      </w:pPr>
      <w:r w:rsidRPr="00E13E6C">
        <w:rPr>
          <w:rFonts w:eastAsia="Times New Roman"/>
          <w:szCs w:val="28"/>
          <w:lang w:eastAsia="ru-RU"/>
        </w:rPr>
        <w:t>-   постоянное чувство усталости, утомляемости, небольшое повышение температуры.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>При первой форме имеются лишь местные признаки хронического воспаления миндалин, барьерная функция которых и реактивность организма ещё таковы, что уравновешивают, выравнивают состояние местного воспаления, т. к. компенсируют его и поэтому выраженной общей реакции не возникает.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Вторая форма характеризуется не только местными признаками, но и проявлениями декомпенсации в виде рецидивирующих острых тонзиллитов (ангин), паратонзиллитов, </w:t>
      </w:r>
      <w:proofErr w:type="spellStart"/>
      <w:r w:rsidRPr="00E13E6C">
        <w:rPr>
          <w:szCs w:val="28"/>
        </w:rPr>
        <w:t>паратонзиллярных</w:t>
      </w:r>
      <w:proofErr w:type="spellEnd"/>
      <w:r w:rsidRPr="00E13E6C">
        <w:rPr>
          <w:szCs w:val="28"/>
        </w:rPr>
        <w:t xml:space="preserve"> абсцессов, различных патологических реакций, заболеваний отдельных органов и систем.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>Поскольку названные клинические формы не являются строго стабильными (компенсированная может перейти в декомпенсированную и наоборот), основным требованием к повышению эффективности борьбы с хроническим тонзиллитом является выяснение механизма перехода одной из указанных клинических форм в другую и условий, определяющих этот переход.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Важной особенностью рассматриваемой классификации является принцип формулировки диагноза хронического тонзиллита. 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>В диагнозе необходимо указывать не только клиническую форму заболевания, но если она декомпенсированная, то и конкретный вид или виды декомпенсации.</w:t>
      </w:r>
    </w:p>
    <w:p w:rsidR="00246AAD" w:rsidRDefault="00246AAD" w:rsidP="00E13E6C">
      <w:pPr>
        <w:spacing w:after="0" w:line="276" w:lineRule="auto"/>
        <w:ind w:firstLine="709"/>
        <w:rPr>
          <w:szCs w:val="28"/>
        </w:rPr>
      </w:pPr>
    </w:p>
    <w:p w:rsidR="007140F3" w:rsidRDefault="007140F3" w:rsidP="00E13E6C">
      <w:pPr>
        <w:spacing w:after="0" w:line="276" w:lineRule="auto"/>
        <w:ind w:firstLine="709"/>
        <w:rPr>
          <w:szCs w:val="28"/>
        </w:rPr>
      </w:pPr>
    </w:p>
    <w:p w:rsidR="007140F3" w:rsidRDefault="007140F3" w:rsidP="00E13E6C">
      <w:pPr>
        <w:spacing w:after="0" w:line="276" w:lineRule="auto"/>
        <w:ind w:firstLine="709"/>
        <w:rPr>
          <w:szCs w:val="28"/>
        </w:rPr>
      </w:pPr>
    </w:p>
    <w:p w:rsidR="007140F3" w:rsidRDefault="007140F3" w:rsidP="00E13E6C">
      <w:pPr>
        <w:spacing w:after="0" w:line="276" w:lineRule="auto"/>
        <w:ind w:firstLine="709"/>
        <w:rPr>
          <w:szCs w:val="28"/>
        </w:rPr>
      </w:pPr>
    </w:p>
    <w:p w:rsidR="007140F3" w:rsidRDefault="007140F3" w:rsidP="00E13E6C">
      <w:pPr>
        <w:spacing w:after="0" w:line="276" w:lineRule="auto"/>
        <w:ind w:firstLine="709"/>
        <w:rPr>
          <w:szCs w:val="28"/>
        </w:rPr>
      </w:pPr>
    </w:p>
    <w:p w:rsidR="007140F3" w:rsidRDefault="007140F3" w:rsidP="00E13E6C">
      <w:pPr>
        <w:spacing w:after="0" w:line="276" w:lineRule="auto"/>
        <w:ind w:firstLine="709"/>
        <w:rPr>
          <w:szCs w:val="28"/>
        </w:rPr>
      </w:pPr>
    </w:p>
    <w:p w:rsidR="007140F3" w:rsidRDefault="007140F3" w:rsidP="00E13E6C">
      <w:pPr>
        <w:spacing w:after="0" w:line="276" w:lineRule="auto"/>
        <w:ind w:firstLine="709"/>
        <w:rPr>
          <w:szCs w:val="28"/>
        </w:rPr>
      </w:pPr>
    </w:p>
    <w:p w:rsidR="007140F3" w:rsidRDefault="007140F3" w:rsidP="00E13E6C">
      <w:pPr>
        <w:spacing w:after="0" w:line="276" w:lineRule="auto"/>
        <w:ind w:firstLine="709"/>
        <w:rPr>
          <w:szCs w:val="28"/>
        </w:rPr>
      </w:pPr>
    </w:p>
    <w:p w:rsidR="007140F3" w:rsidRDefault="007140F3" w:rsidP="00E13E6C">
      <w:pPr>
        <w:spacing w:after="0" w:line="276" w:lineRule="auto"/>
        <w:ind w:firstLine="709"/>
        <w:rPr>
          <w:szCs w:val="28"/>
        </w:rPr>
      </w:pPr>
    </w:p>
    <w:p w:rsidR="007140F3" w:rsidRDefault="007140F3" w:rsidP="00E13E6C">
      <w:pPr>
        <w:spacing w:after="0" w:line="276" w:lineRule="auto"/>
        <w:ind w:firstLine="709"/>
        <w:rPr>
          <w:szCs w:val="28"/>
        </w:rPr>
      </w:pPr>
    </w:p>
    <w:p w:rsidR="00246AAD" w:rsidRDefault="00246AAD" w:rsidP="007140F3">
      <w:pPr>
        <w:spacing w:after="0" w:line="276" w:lineRule="auto"/>
        <w:rPr>
          <w:szCs w:val="28"/>
        </w:rPr>
      </w:pPr>
    </w:p>
    <w:p w:rsidR="007140F3" w:rsidRPr="00E13E6C" w:rsidRDefault="007140F3" w:rsidP="007140F3">
      <w:pPr>
        <w:spacing w:after="0" w:line="276" w:lineRule="auto"/>
        <w:rPr>
          <w:szCs w:val="28"/>
        </w:rPr>
      </w:pP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</w:p>
    <w:p w:rsidR="00246AAD" w:rsidRDefault="00246AAD" w:rsidP="00E13E6C">
      <w:pPr>
        <w:spacing w:after="0" w:line="276" w:lineRule="auto"/>
        <w:ind w:firstLine="709"/>
        <w:rPr>
          <w:szCs w:val="28"/>
        </w:rPr>
      </w:pPr>
    </w:p>
    <w:p w:rsidR="007140F3" w:rsidRPr="00E13E6C" w:rsidRDefault="007140F3" w:rsidP="00E13E6C">
      <w:pPr>
        <w:spacing w:after="0" w:line="276" w:lineRule="auto"/>
        <w:ind w:firstLine="709"/>
        <w:rPr>
          <w:szCs w:val="28"/>
        </w:rPr>
      </w:pPr>
    </w:p>
    <w:p w:rsidR="00246AAD" w:rsidRPr="00E13E6C" w:rsidRDefault="00246AAD" w:rsidP="00E13E6C">
      <w:pPr>
        <w:pStyle w:val="a3"/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260073772"/>
      <w:r w:rsidRPr="00E13E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Симптомы и диагностика тонзиллита</w:t>
      </w:r>
      <w:bookmarkEnd w:id="3"/>
    </w:p>
    <w:p w:rsidR="00246AAD" w:rsidRPr="00E13E6C" w:rsidRDefault="00246AAD" w:rsidP="00E13E6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AAD" w:rsidRPr="00E13E6C" w:rsidRDefault="00246AAD" w:rsidP="00E13E6C">
      <w:pPr>
        <w:pStyle w:val="a3"/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260073773"/>
      <w:r w:rsidRPr="00E13E6C">
        <w:rPr>
          <w:rFonts w:ascii="Times New Roman" w:hAnsi="Times New Roman" w:cs="Times New Roman"/>
          <w:b/>
          <w:bCs/>
          <w:sz w:val="28"/>
          <w:szCs w:val="28"/>
        </w:rPr>
        <w:t>Симптомы</w:t>
      </w:r>
      <w:bookmarkEnd w:id="4"/>
    </w:p>
    <w:p w:rsidR="00246AAD" w:rsidRPr="00E13E6C" w:rsidRDefault="00246AAD" w:rsidP="00E13E6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6C">
        <w:rPr>
          <w:rFonts w:ascii="Times New Roman" w:hAnsi="Times New Roman" w:cs="Times New Roman"/>
          <w:bCs/>
          <w:sz w:val="28"/>
          <w:szCs w:val="28"/>
        </w:rPr>
        <w:t xml:space="preserve">Инкубационный период при остром тонзиллите составляет от нескольких часов до 2-4 дней. Для этого заболевания характерны острое начало с повышением температуры до 37,5–39°С, </w:t>
      </w:r>
      <w:proofErr w:type="spellStart"/>
      <w:r w:rsidRPr="00E13E6C">
        <w:rPr>
          <w:rFonts w:ascii="Times New Roman" w:hAnsi="Times New Roman" w:cs="Times New Roman"/>
          <w:bCs/>
          <w:sz w:val="28"/>
          <w:szCs w:val="28"/>
        </w:rPr>
        <w:t>познабливание</w:t>
      </w:r>
      <w:proofErr w:type="spellEnd"/>
      <w:r w:rsidRPr="00E13E6C">
        <w:rPr>
          <w:rFonts w:ascii="Times New Roman" w:hAnsi="Times New Roman" w:cs="Times New Roman"/>
          <w:bCs/>
          <w:sz w:val="28"/>
          <w:szCs w:val="28"/>
        </w:rPr>
        <w:t xml:space="preserve"> или озноб, головная боль, общее недомогание, боль в горле, усиливающаяся при глотании; нередки боли в мышцах и суставах. У детей могут быть тошнота, рвота, боли в животе. Длительность периода заболевания (без лечения) составляет примерно 5-7 дней. В дальнейшем при отсутствии осложнений основные клинические проявления болезни (лихорадка, симптомы интоксикации, воспалительные изменения в миндалинах) быстро исчезают, нормализуется картина крови. Увеличение лимфоузлов может сохраняться до 10-12 дней.</w:t>
      </w:r>
    </w:p>
    <w:p w:rsidR="00246AAD" w:rsidRPr="00E13E6C" w:rsidRDefault="00246AAD" w:rsidP="00E13E6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6C">
        <w:rPr>
          <w:rFonts w:ascii="Times New Roman" w:hAnsi="Times New Roman" w:cs="Times New Roman"/>
          <w:bCs/>
          <w:sz w:val="28"/>
          <w:szCs w:val="28"/>
        </w:rPr>
        <w:t>Под влиянием различных факторов (слабый организм, сильный возбудитель, неправильное лечение, отсутствие лечение, хронические заболевания) острый тонзиллит может перейти в хронический. Хронический тонзиллит характеризуется периодическими обострениями (после переохлаждения, эмоционального стресса и др. факторов). Хронический тонзиллит представляет собой очаг инфекции в организме. Этот очаг сильно ослабляет организм и может способствовать распространению инфекции на другие органы (наиболее часто поражаются сердце и почки, т.к. стрептококк обладает сродством к тканям почек и сердца).</w:t>
      </w:r>
    </w:p>
    <w:p w:rsidR="00246AAD" w:rsidRPr="00E13E6C" w:rsidRDefault="00246AAD" w:rsidP="00E13E6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3E6C">
        <w:rPr>
          <w:rFonts w:ascii="Times New Roman" w:hAnsi="Times New Roman" w:cs="Times New Roman"/>
          <w:b/>
          <w:bCs/>
          <w:sz w:val="28"/>
          <w:szCs w:val="28"/>
        </w:rPr>
        <w:t>Осложнения тонзиллита (ангины)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>Тонзиллит опасен осложнениями, связанными с распространении инфекции по организму:</w:t>
      </w:r>
    </w:p>
    <w:p w:rsidR="00246AAD" w:rsidRPr="00E13E6C" w:rsidRDefault="00246AAD" w:rsidP="00E13E6C">
      <w:pPr>
        <w:numPr>
          <w:ilvl w:val="0"/>
          <w:numId w:val="1"/>
        </w:numPr>
        <w:spacing w:after="0" w:line="276" w:lineRule="auto"/>
        <w:rPr>
          <w:szCs w:val="28"/>
        </w:rPr>
      </w:pPr>
      <w:r w:rsidRPr="00E13E6C">
        <w:rPr>
          <w:szCs w:val="28"/>
        </w:rPr>
        <w:t>ревматизм сердца и суставов;</w:t>
      </w:r>
    </w:p>
    <w:p w:rsidR="00246AAD" w:rsidRPr="00E13E6C" w:rsidRDefault="00246AAD" w:rsidP="00E13E6C">
      <w:pPr>
        <w:numPr>
          <w:ilvl w:val="0"/>
          <w:numId w:val="1"/>
        </w:numPr>
        <w:spacing w:after="0" w:line="276" w:lineRule="auto"/>
        <w:rPr>
          <w:szCs w:val="28"/>
        </w:rPr>
      </w:pPr>
      <w:proofErr w:type="spellStart"/>
      <w:r w:rsidRPr="00E13E6C">
        <w:rPr>
          <w:szCs w:val="28"/>
        </w:rPr>
        <w:t>глоумерулонефрит</w:t>
      </w:r>
      <w:proofErr w:type="spellEnd"/>
      <w:r w:rsidRPr="00E13E6C">
        <w:rPr>
          <w:szCs w:val="28"/>
        </w:rPr>
        <w:t>;</w:t>
      </w:r>
    </w:p>
    <w:p w:rsidR="00246AAD" w:rsidRPr="00E13E6C" w:rsidRDefault="00246AAD" w:rsidP="00E13E6C">
      <w:pPr>
        <w:numPr>
          <w:ilvl w:val="0"/>
          <w:numId w:val="1"/>
        </w:numPr>
        <w:spacing w:after="0" w:line="276" w:lineRule="auto"/>
        <w:rPr>
          <w:szCs w:val="28"/>
        </w:rPr>
      </w:pPr>
      <w:r w:rsidRPr="00E13E6C">
        <w:rPr>
          <w:szCs w:val="28"/>
        </w:rPr>
        <w:t>образование пролапсов клапанов сердца;</w:t>
      </w:r>
    </w:p>
    <w:p w:rsidR="00246AAD" w:rsidRPr="00E13E6C" w:rsidRDefault="00246AAD" w:rsidP="00E13E6C">
      <w:pPr>
        <w:numPr>
          <w:ilvl w:val="0"/>
          <w:numId w:val="1"/>
        </w:numPr>
        <w:spacing w:after="0" w:line="276" w:lineRule="auto"/>
        <w:rPr>
          <w:szCs w:val="28"/>
        </w:rPr>
      </w:pPr>
      <w:r w:rsidRPr="00E13E6C">
        <w:rPr>
          <w:szCs w:val="28"/>
        </w:rPr>
        <w:t>гнойное воспаление тканей ротоглотки (</w:t>
      </w:r>
      <w:proofErr w:type="spellStart"/>
      <w:r w:rsidRPr="00E13E6C">
        <w:rPr>
          <w:szCs w:val="28"/>
        </w:rPr>
        <w:t>паратонзиллярный</w:t>
      </w:r>
      <w:proofErr w:type="spellEnd"/>
      <w:r w:rsidRPr="00E13E6C">
        <w:rPr>
          <w:szCs w:val="28"/>
        </w:rPr>
        <w:t xml:space="preserve"> абсцесс);</w:t>
      </w:r>
    </w:p>
    <w:p w:rsidR="00246AAD" w:rsidRPr="00E13E6C" w:rsidRDefault="00246AAD" w:rsidP="00E13E6C">
      <w:pPr>
        <w:numPr>
          <w:ilvl w:val="0"/>
          <w:numId w:val="1"/>
        </w:numPr>
        <w:spacing w:after="0" w:line="276" w:lineRule="auto"/>
        <w:rPr>
          <w:szCs w:val="28"/>
        </w:rPr>
      </w:pPr>
      <w:r w:rsidRPr="00E13E6C">
        <w:rPr>
          <w:szCs w:val="28"/>
        </w:rPr>
        <w:t>воспаление легких;</w:t>
      </w:r>
    </w:p>
    <w:p w:rsidR="00246AAD" w:rsidRPr="00E13E6C" w:rsidRDefault="00246AAD" w:rsidP="00E13E6C">
      <w:pPr>
        <w:numPr>
          <w:ilvl w:val="0"/>
          <w:numId w:val="1"/>
        </w:numPr>
        <w:spacing w:after="0" w:line="276" w:lineRule="auto"/>
        <w:rPr>
          <w:szCs w:val="28"/>
        </w:rPr>
      </w:pPr>
      <w:r w:rsidRPr="00E13E6C">
        <w:rPr>
          <w:szCs w:val="28"/>
        </w:rPr>
        <w:t>воспаление среднего уха, на этой почве – снижение слуха;</w:t>
      </w:r>
    </w:p>
    <w:p w:rsidR="00246AAD" w:rsidRPr="00E13E6C" w:rsidRDefault="00246AAD" w:rsidP="00E13E6C">
      <w:pPr>
        <w:numPr>
          <w:ilvl w:val="0"/>
          <w:numId w:val="1"/>
        </w:numPr>
        <w:spacing w:after="0" w:line="276" w:lineRule="auto"/>
        <w:rPr>
          <w:szCs w:val="28"/>
        </w:rPr>
      </w:pPr>
      <w:r w:rsidRPr="00E13E6C">
        <w:rPr>
          <w:szCs w:val="28"/>
        </w:rPr>
        <w:t>обострение аллергических заболеваний;</w:t>
      </w:r>
    </w:p>
    <w:p w:rsidR="00246AAD" w:rsidRDefault="00246AAD" w:rsidP="00E13E6C">
      <w:pPr>
        <w:numPr>
          <w:ilvl w:val="0"/>
          <w:numId w:val="1"/>
        </w:numPr>
        <w:spacing w:after="0" w:line="276" w:lineRule="auto"/>
        <w:rPr>
          <w:szCs w:val="28"/>
        </w:rPr>
      </w:pPr>
      <w:r w:rsidRPr="00E13E6C">
        <w:rPr>
          <w:szCs w:val="28"/>
        </w:rPr>
        <w:t>ухудшается общее самочувствие, появляются головные, мышечные, суставные боли.</w:t>
      </w:r>
    </w:p>
    <w:p w:rsidR="007140F3" w:rsidRDefault="007140F3" w:rsidP="007140F3">
      <w:pPr>
        <w:spacing w:after="0" w:line="276" w:lineRule="auto"/>
        <w:rPr>
          <w:szCs w:val="28"/>
        </w:rPr>
      </w:pPr>
    </w:p>
    <w:p w:rsidR="002460D7" w:rsidRPr="00E13E6C" w:rsidRDefault="002460D7" w:rsidP="007140F3">
      <w:pPr>
        <w:spacing w:after="0" w:line="276" w:lineRule="auto"/>
        <w:rPr>
          <w:szCs w:val="28"/>
        </w:rPr>
      </w:pPr>
    </w:p>
    <w:p w:rsidR="00246AAD" w:rsidRDefault="00246AAD" w:rsidP="00E13E6C">
      <w:pPr>
        <w:pStyle w:val="2"/>
        <w:spacing w:line="276" w:lineRule="auto"/>
        <w:ind w:firstLine="709"/>
        <w:rPr>
          <w:rFonts w:ascii="Times New Roman" w:hAnsi="Times New Roman"/>
          <w:i w:val="0"/>
        </w:rPr>
      </w:pPr>
      <w:bookmarkStart w:id="5" w:name="_Toc260073774"/>
      <w:r w:rsidRPr="00E13E6C">
        <w:rPr>
          <w:rFonts w:ascii="Times New Roman" w:hAnsi="Times New Roman"/>
          <w:i w:val="0"/>
        </w:rPr>
        <w:lastRenderedPageBreak/>
        <w:t>Диагностика</w:t>
      </w:r>
      <w:bookmarkEnd w:id="5"/>
      <w:r w:rsidRPr="00E13E6C">
        <w:rPr>
          <w:rFonts w:ascii="Times New Roman" w:hAnsi="Times New Roman"/>
          <w:i w:val="0"/>
        </w:rPr>
        <w:t xml:space="preserve"> </w:t>
      </w:r>
    </w:p>
    <w:p w:rsidR="002460D7" w:rsidRPr="002460D7" w:rsidRDefault="002460D7" w:rsidP="002460D7"/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Диагностика основывается на данных анамнеза, клинической картины, фарингоскопии и лабораторных данных. 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В анамнезе больного будут наблюдаться ангины с частотой 2-6 раз в год. В ряде случаев они встречаются редко: 1-2 раза в течение 3-4 лет. Нередко больные любое </w:t>
      </w:r>
      <w:proofErr w:type="spellStart"/>
      <w:r w:rsidRPr="00E13E6C">
        <w:rPr>
          <w:szCs w:val="28"/>
        </w:rPr>
        <w:t>побаливание</w:t>
      </w:r>
      <w:proofErr w:type="spellEnd"/>
      <w:r w:rsidRPr="00E13E6C">
        <w:rPr>
          <w:szCs w:val="28"/>
        </w:rPr>
        <w:t xml:space="preserve"> в горле даже без повышения температуры тела называют ангиной, поэтому в каждом случае необходимо уточнять характер перенесённых в прошлом заболеваний горла, причину их возникновения, влияние на общее состояние организма, длительность течения, особенности лечения.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>Иногда ангины могут быть обусловлены не хроническим процессом в миндалинах, а воздействием эндогенных факторов при пониженной реактивности организма или воспалительной патологии носа и его околоносовых пазух, носоглотки и т.д. Встречаются «</w:t>
      </w:r>
      <w:proofErr w:type="spellStart"/>
      <w:r w:rsidRPr="00E13E6C">
        <w:rPr>
          <w:szCs w:val="28"/>
        </w:rPr>
        <w:t>безангинные</w:t>
      </w:r>
      <w:proofErr w:type="spellEnd"/>
      <w:r w:rsidRPr="00E13E6C">
        <w:rPr>
          <w:szCs w:val="28"/>
        </w:rPr>
        <w:t xml:space="preserve"> формы» хронического тонзиллита, поэтому выявление местной симптоматики играет определяющую роль в диагностике заболевания.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Жалобы больных, как правило, выражены </w:t>
      </w:r>
      <w:proofErr w:type="spellStart"/>
      <w:r w:rsidRPr="00E13E6C">
        <w:rPr>
          <w:szCs w:val="28"/>
        </w:rPr>
        <w:t>нерезко</w:t>
      </w:r>
      <w:proofErr w:type="spellEnd"/>
      <w:r w:rsidRPr="00E13E6C">
        <w:rPr>
          <w:szCs w:val="28"/>
        </w:rPr>
        <w:t>; наиболее частой является жалоба на частые ангины в анамнезе, другие жалобы – неприятный запах изо рта, ощущение неловкости или инородного тела в горле при глотании, сухость, покашливание и др. бывают не только при хронических тонзиллитах, но и при различных формах фарингита, кариозных зубах и т.д. Чаще дети жалуются на покалывание или небольшую стреляющую боль в ухе при нормальной отоскопической картине.</w:t>
      </w:r>
    </w:p>
    <w:p w:rsidR="00246AAD" w:rsidRPr="00E13E6C" w:rsidRDefault="00246AAD" w:rsidP="00E13E6C">
      <w:pPr>
        <w:spacing w:after="0" w:line="276" w:lineRule="auto"/>
        <w:rPr>
          <w:szCs w:val="28"/>
        </w:rPr>
      </w:pPr>
      <w:r w:rsidRPr="00E13E6C">
        <w:rPr>
          <w:szCs w:val="28"/>
        </w:rPr>
        <w:t>Нередки жалобы на быструю утомляемость, вялость, головную боль, субфебрильную температуру.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Фарингоскопическими признаками хронического тонзиллита являются местные проявления длительного воспаления в миндалинах. На поверхность миндалины и окружающей ткани при хроническом тонзиллите длительное время попадает гнойное содержимое из лакун, которое, являясь раздражителем, вызывает хроническое воспаление этой ткани. При внешнем осмотре нёбных миндали и окружающей ткани наиболее часто определяются признаки Гизе – гиперемия нёбных дужек, </w:t>
      </w:r>
      <w:proofErr w:type="spellStart"/>
      <w:r w:rsidRPr="00E13E6C">
        <w:rPr>
          <w:szCs w:val="28"/>
        </w:rPr>
        <w:t>Зака</w:t>
      </w:r>
      <w:proofErr w:type="spellEnd"/>
      <w:r w:rsidRPr="00E13E6C">
        <w:rPr>
          <w:szCs w:val="28"/>
        </w:rPr>
        <w:t xml:space="preserve"> – отёчность верхних отделов передних и задних дужек. При одновременном течении хронического тонзиллита и хронического фарингита эти признаки имеют меньшее значение. Нередки симптомом заболевания являются сращения и спайки миндалин с нёбными дужками и треугольной сладкой.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lastRenderedPageBreak/>
        <w:t>Величина миндалин не имеет диагностического значения. У взрослых в большинстве случаев при хроническом тонзиллите миндалины небольших размеров; у детей миндалины чаще большие, однако для детского возраста и в норме характерна гиперплазия лимфоидного аппарата глотки, в том числе и нёбных миндалин. Миндалины при хроническом тонзиллите могут быть разрыхлены, особенно у детей. Через эпителиальный покров нередко просвечивают желтоватые округлые образования размером 1-2 мм. Это нагноившиеся фолликулы, содержащие некротическую ткань, распадающиеся лимфоциты и лейкоциты.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Важным и одним из наиболее частых признаков хронического тонзиллита является наличие казеозного или в виде пробок гноя в лакунах миндалин. В норме миндалины содержат </w:t>
      </w:r>
      <w:proofErr w:type="spellStart"/>
      <w:r w:rsidRPr="00E13E6C">
        <w:rPr>
          <w:szCs w:val="28"/>
        </w:rPr>
        <w:t>эпидермальные</w:t>
      </w:r>
      <w:proofErr w:type="spellEnd"/>
      <w:r w:rsidRPr="00E13E6C">
        <w:rPr>
          <w:szCs w:val="28"/>
        </w:rPr>
        <w:t xml:space="preserve"> пробки, которые бывает трудно отличить от патологических. Для получения содержимого лакун с диагностической целью наиболее распространён метод выдавливания. Одним шпателем врач отодвигает язык, а другим надавливает на переднюю дужку. Давление производится в течение 2-3 секунд мягко, но так, чтобы миндалина слегка сместилась в медиальную сторону. Другие методы (зондирование лакун, диагностическое вымывание и отсасывание их содержимого) применяются реже. 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>Частым фарингоскопическим признаком является сращение свободного края передних нёбных дужек с миндалиной, что обусловлено длительным раздражением слизистой оболочки в этой области, гнойным отделяемым, поступающим из лакун.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Среди местных признаков хронического тонзиллита довольно частым является увеличение регионарных лимфатических узлов, располагающихся у угла нижней челюсти. Увеличение и болезненность при пальпации этих узлов указывают на высокую активность воспалительного процесса в миндалинах. </w:t>
      </w:r>
    </w:p>
    <w:p w:rsidR="00246AAD" w:rsidRPr="00E13E6C" w:rsidRDefault="00246AAD" w:rsidP="00E13E6C">
      <w:pPr>
        <w:spacing w:after="0" w:line="276" w:lineRule="auto"/>
        <w:rPr>
          <w:szCs w:val="28"/>
        </w:rPr>
      </w:pPr>
      <w:r w:rsidRPr="00E13E6C">
        <w:rPr>
          <w:szCs w:val="28"/>
        </w:rPr>
        <w:t>Лабораторные методы диагностики хронического тонзиллита как местного так и общего характера не имеют существенного значения в распознавании самого заболевания, однако они играют роль в оценке влияния хронического очага инфекции в миндалинах на различные органы и системы и в целом на весь организм.</w:t>
      </w:r>
    </w:p>
    <w:p w:rsidR="00246AAD" w:rsidRPr="00E13E6C" w:rsidRDefault="00246AAD" w:rsidP="00E13E6C">
      <w:pPr>
        <w:spacing w:after="0" w:line="276" w:lineRule="auto"/>
        <w:ind w:left="710"/>
        <w:rPr>
          <w:szCs w:val="28"/>
        </w:rPr>
      </w:pPr>
      <w:r w:rsidRPr="00E13E6C">
        <w:rPr>
          <w:szCs w:val="28"/>
        </w:rPr>
        <w:br/>
      </w:r>
      <w:r w:rsidRPr="00E13E6C">
        <w:rPr>
          <w:szCs w:val="28"/>
        </w:rPr>
        <w:br/>
      </w:r>
    </w:p>
    <w:p w:rsidR="00246AAD" w:rsidRPr="00E13E6C" w:rsidRDefault="00246AAD" w:rsidP="002B5F49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bookmarkStart w:id="6" w:name="_GoBack"/>
      <w:bookmarkEnd w:id="6"/>
      <w:r w:rsidRPr="00E13E6C">
        <w:rPr>
          <w:rFonts w:ascii="Times New Roman" w:hAnsi="Times New Roman"/>
          <w:sz w:val="28"/>
          <w:szCs w:val="28"/>
        </w:rPr>
        <w:br w:type="page"/>
      </w:r>
      <w:bookmarkStart w:id="7" w:name="_Toc260073775"/>
      <w:r w:rsidRPr="00E13E6C">
        <w:rPr>
          <w:rFonts w:ascii="Times New Roman" w:hAnsi="Times New Roman"/>
          <w:sz w:val="28"/>
          <w:szCs w:val="28"/>
        </w:rPr>
        <w:lastRenderedPageBreak/>
        <w:t>Лечение тонзиллита</w:t>
      </w:r>
      <w:bookmarkEnd w:id="7"/>
    </w:p>
    <w:p w:rsidR="00246AAD" w:rsidRPr="00E13E6C" w:rsidRDefault="00246AAD" w:rsidP="00E13E6C">
      <w:pPr>
        <w:spacing w:after="0" w:line="276" w:lineRule="auto"/>
        <w:ind w:firstLine="710"/>
        <w:rPr>
          <w:i/>
          <w:szCs w:val="28"/>
        </w:rPr>
      </w:pP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>В настоящее время существуют самые разнообразные методы лечения хронического тонзиллита.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>При компенсированной форме тонзиллита применяют консервативные методы, при декомпенсированной форме прибегают к операции - удалению небных миндалин.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 xml:space="preserve">Коротко и схематично средства консервативного лечения по характеру их основного действия могут быть сгруппированы следующим образом. 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>1. Средства, способствующие повышению защитных сил организма: правильный режим дня, рациональное питание с употреблением достаточного количества натуральных витаминов, физические упражнения, курортно-климатические факторы, биостимуляторы, гамма-глобулин, препараты железа и др.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 xml:space="preserve">2. </w:t>
      </w:r>
      <w:proofErr w:type="spellStart"/>
      <w:r w:rsidRPr="00E13E6C">
        <w:rPr>
          <w:szCs w:val="28"/>
        </w:rPr>
        <w:t>Гипосенсибилизирующие</w:t>
      </w:r>
      <w:proofErr w:type="spellEnd"/>
      <w:r w:rsidRPr="00E13E6C">
        <w:rPr>
          <w:szCs w:val="28"/>
        </w:rPr>
        <w:t xml:space="preserve"> средства: препараты кальция, антигистаминные препараты, аскорбиновая кислота, эпсилон-аминокапроновая кислота, малые дозы аллергенов и др. 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 xml:space="preserve">3. Средства </w:t>
      </w:r>
      <w:proofErr w:type="spellStart"/>
      <w:r w:rsidRPr="00E13E6C">
        <w:rPr>
          <w:szCs w:val="28"/>
        </w:rPr>
        <w:t>иммунокоррекции</w:t>
      </w:r>
      <w:proofErr w:type="spellEnd"/>
      <w:r w:rsidRPr="00E13E6C">
        <w:rPr>
          <w:szCs w:val="28"/>
        </w:rPr>
        <w:t xml:space="preserve">: </w:t>
      </w:r>
      <w:proofErr w:type="spellStart"/>
      <w:r w:rsidRPr="00E13E6C">
        <w:rPr>
          <w:szCs w:val="28"/>
        </w:rPr>
        <w:t>левамизол</w:t>
      </w:r>
      <w:proofErr w:type="spellEnd"/>
      <w:r w:rsidRPr="00E13E6C">
        <w:rPr>
          <w:szCs w:val="28"/>
        </w:rPr>
        <w:t xml:space="preserve">, </w:t>
      </w:r>
      <w:proofErr w:type="spellStart"/>
      <w:r w:rsidRPr="00E13E6C">
        <w:rPr>
          <w:szCs w:val="28"/>
        </w:rPr>
        <w:t>продигиозан</w:t>
      </w:r>
      <w:proofErr w:type="spellEnd"/>
      <w:r w:rsidRPr="00E13E6C">
        <w:rPr>
          <w:szCs w:val="28"/>
        </w:rPr>
        <w:t xml:space="preserve">, </w:t>
      </w:r>
      <w:proofErr w:type="spellStart"/>
      <w:r w:rsidRPr="00E13E6C">
        <w:rPr>
          <w:szCs w:val="28"/>
        </w:rPr>
        <w:t>тималин</w:t>
      </w:r>
      <w:proofErr w:type="spellEnd"/>
      <w:r w:rsidRPr="00E13E6C">
        <w:rPr>
          <w:szCs w:val="28"/>
        </w:rPr>
        <w:t xml:space="preserve">, ИРС-19, </w:t>
      </w:r>
      <w:proofErr w:type="spellStart"/>
      <w:r w:rsidRPr="00E13E6C">
        <w:rPr>
          <w:szCs w:val="28"/>
        </w:rPr>
        <w:t>бронхомунал</w:t>
      </w:r>
      <w:proofErr w:type="spellEnd"/>
      <w:r w:rsidRPr="00E13E6C">
        <w:rPr>
          <w:szCs w:val="28"/>
        </w:rPr>
        <w:t xml:space="preserve">, </w:t>
      </w:r>
      <w:proofErr w:type="spellStart"/>
      <w:r w:rsidRPr="00E13E6C">
        <w:rPr>
          <w:szCs w:val="28"/>
        </w:rPr>
        <w:t>рибомунил</w:t>
      </w:r>
      <w:proofErr w:type="spellEnd"/>
      <w:r w:rsidRPr="00E13E6C">
        <w:rPr>
          <w:szCs w:val="28"/>
        </w:rPr>
        <w:t xml:space="preserve"> и др. 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 xml:space="preserve">4. Средства рефлекторного воздействия: различного вида новокаиновые блокады, иглорефлексотерапия, мануальная терапия шейного отдела позвоночника (было замечено, что у больных с хроническим тонзиллитом и частыми ангинами встречается нарушение подвижности в черепно-шейном сочленении со спазмом коротких разгибателей шеи, и что блокада на этом уровне увеличивает восприимчивость к повторяющимся тонзиллитам). 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>5. Средства, оказывающие санирующее воздействие на небные миндалины и их регионарные лимфатические узлы (активные, врачебные манипуляции).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 xml:space="preserve">А. Промывание лакун миндалин. Применяется с целью удаления патологического содержимого миндалин (пробки, гной). Промывают обычно шприцом с канюлей, применяя различные растворы. Такими растворами могут быть антисептики, антибиотики, ферменты, противогрибковые, противоаллергические, иммуностимулирующие препараты, биологически активные средства и др. Правильно выполненное промывание способствует уменьшению воспаления в лакунах миндалин, размер миндалин обычно уменьшается. 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lastRenderedPageBreak/>
        <w:t xml:space="preserve">Б. Отсасывание содержимого лакун миндалин. С помощью </w:t>
      </w:r>
      <w:proofErr w:type="spellStart"/>
      <w:r w:rsidRPr="00E13E6C">
        <w:rPr>
          <w:szCs w:val="28"/>
        </w:rPr>
        <w:t>электроотсоса</w:t>
      </w:r>
      <w:proofErr w:type="spellEnd"/>
      <w:r w:rsidRPr="00E13E6C">
        <w:rPr>
          <w:szCs w:val="28"/>
        </w:rPr>
        <w:t xml:space="preserve"> и канюли можно удалить жидкий гной из лакун миндалин. А, применив специальный наконечник с вакуумным колпачком и с подведением лекарственного раствора, можно одновременно промыть лакуны. 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 xml:space="preserve">В. Введение в лакуны лекарственных веществ. Для введения применяется шприц с канюлей. Вводят различные эмульсии, пасты, мази, масляные взвеси. Они задерживаются в лакунах на более длительное время, отсюда и более выраженный положительный эффект. Лекарства по спектру действия такие же, какие применяются для промывания в виде растворов. 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 xml:space="preserve">Г. Инъекции в миндалины. Шприцом с иглой пропитывают саму ткань миндалин или окружающее ее пространство различными лекарственными средствами. Некоторое время назад в Харькове было предложено делать инъекции не одной иглой, а специальной насадкой с большим количеством маленьких иголочек, что оказалось более эффективным, так как ткань миндалины действительно пропитывалась лекарством, в отличие от инъекции только одной иглой. 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 xml:space="preserve">Д. Смазывание миндалин. Для смазывания предложено довольно большое количество разных растворов или смесей (спектр действия как у препаратов для промывания). Наиболее часто применяемые препараты: раствор </w:t>
      </w:r>
      <w:proofErr w:type="spellStart"/>
      <w:r w:rsidRPr="00E13E6C">
        <w:rPr>
          <w:szCs w:val="28"/>
        </w:rPr>
        <w:t>Люголя</w:t>
      </w:r>
      <w:proofErr w:type="spellEnd"/>
      <w:r w:rsidRPr="00E13E6C">
        <w:rPr>
          <w:szCs w:val="28"/>
        </w:rPr>
        <w:t xml:space="preserve">, колларгола, масляный раствор </w:t>
      </w:r>
      <w:proofErr w:type="spellStart"/>
      <w:r w:rsidRPr="00E13E6C">
        <w:rPr>
          <w:szCs w:val="28"/>
        </w:rPr>
        <w:t>хлорофиллипта</w:t>
      </w:r>
      <w:proofErr w:type="spellEnd"/>
      <w:r w:rsidRPr="00E13E6C">
        <w:rPr>
          <w:szCs w:val="28"/>
        </w:rPr>
        <w:t xml:space="preserve">, настойка прополиса с маслом и др. 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 xml:space="preserve">Е. Полоскания горла. Выполняются самостоятельно больным. Бесчисленное количество полосканий предложено народной медициной. В аптеках тоже можно найти достаточное количество готовых растворов или концентратов для полоскания. 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 xml:space="preserve">6. Физиотерапевтические методы лечения. 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 xml:space="preserve">Чаще всего назначают ультразвук, микроволновую терапию, лазеротерапию, СВЧ, УВЧ, индуктотермию, ультрафиолетовое облучение миндалин, </w:t>
      </w:r>
      <w:proofErr w:type="spellStart"/>
      <w:r w:rsidRPr="00E13E6C">
        <w:rPr>
          <w:szCs w:val="28"/>
        </w:rPr>
        <w:t>магнитотерапию</w:t>
      </w:r>
      <w:proofErr w:type="spellEnd"/>
      <w:r w:rsidRPr="00E13E6C">
        <w:rPr>
          <w:szCs w:val="28"/>
        </w:rPr>
        <w:t>, электрофорез, "</w:t>
      </w:r>
      <w:proofErr w:type="spellStart"/>
      <w:r w:rsidRPr="00E13E6C">
        <w:rPr>
          <w:szCs w:val="28"/>
        </w:rPr>
        <w:t>Витафон</w:t>
      </w:r>
      <w:proofErr w:type="spellEnd"/>
      <w:r w:rsidRPr="00E13E6C">
        <w:rPr>
          <w:szCs w:val="28"/>
        </w:rPr>
        <w:t xml:space="preserve">" (аппарат </w:t>
      </w:r>
      <w:proofErr w:type="spellStart"/>
      <w:r w:rsidRPr="00E13E6C">
        <w:rPr>
          <w:szCs w:val="28"/>
        </w:rPr>
        <w:t>виброакустический</w:t>
      </w:r>
      <w:proofErr w:type="spellEnd"/>
      <w:r w:rsidRPr="00E13E6C">
        <w:rPr>
          <w:szCs w:val="28"/>
        </w:rPr>
        <w:t xml:space="preserve">), грязелечение, ингаляции. Предложены также методики с местным применением иммуномодулирующих средств, таких как </w:t>
      </w:r>
      <w:proofErr w:type="spellStart"/>
      <w:r w:rsidRPr="00E13E6C">
        <w:rPr>
          <w:szCs w:val="28"/>
        </w:rPr>
        <w:t>левамизол</w:t>
      </w:r>
      <w:proofErr w:type="spellEnd"/>
      <w:r w:rsidRPr="00E13E6C">
        <w:rPr>
          <w:szCs w:val="28"/>
        </w:rPr>
        <w:t xml:space="preserve"> и др. 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 xml:space="preserve">Интерес представляет следующая методика. 2 раза в день в течение 10 - 14 дней больным рекомендуется применять смесь для рассасывания: 2 ст. ложки мелко натертой моркови + 1 ст. ложка меда + 5-10-15 (количество зависит от возраста) капель спиртовой настойки прополиса + 0,5 мл 5% раствора аскорбиновой кислоты. 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 xml:space="preserve">Рассмотрим коротко варианты хирургического лечения. Как правило, операцию назначают при декомпенсированной форме тонзиллита и в </w:t>
      </w:r>
      <w:r w:rsidRPr="00E13E6C">
        <w:rPr>
          <w:szCs w:val="28"/>
        </w:rPr>
        <w:lastRenderedPageBreak/>
        <w:t xml:space="preserve">случаях, когда проводимое неоднократно консервативное лечение не улучшило состояние миндалин. 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 xml:space="preserve">Противопоказания к </w:t>
      </w:r>
      <w:proofErr w:type="spellStart"/>
      <w:r w:rsidRPr="00E13E6C">
        <w:rPr>
          <w:szCs w:val="28"/>
        </w:rPr>
        <w:t>тонзиллэктомии</w:t>
      </w:r>
      <w:proofErr w:type="spellEnd"/>
      <w:r w:rsidRPr="00E13E6C">
        <w:rPr>
          <w:szCs w:val="28"/>
        </w:rPr>
        <w:t xml:space="preserve">: гемофилия, выраженная </w:t>
      </w:r>
      <w:proofErr w:type="spellStart"/>
      <w:r w:rsidRPr="00E13E6C">
        <w:rPr>
          <w:szCs w:val="28"/>
        </w:rPr>
        <w:t>сердечно-сосудистая</w:t>
      </w:r>
      <w:proofErr w:type="spellEnd"/>
      <w:r w:rsidRPr="00E13E6C">
        <w:rPr>
          <w:szCs w:val="28"/>
        </w:rPr>
        <w:t xml:space="preserve"> и почечная недостаточность, тяжелая форма сахарного диабета, активная форма туберкулеза, острые инфекционные заболевания, последние месяцы беременности, период менструации. Если накануне была ангина, то следует проводить операцию через 2-3 недели. 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 xml:space="preserve">Взрослых обычно оперируют под местным обезболиванием, применяя для терминальной анестезии дикаин или </w:t>
      </w:r>
      <w:proofErr w:type="spellStart"/>
      <w:r w:rsidRPr="00E13E6C">
        <w:rPr>
          <w:szCs w:val="28"/>
        </w:rPr>
        <w:t>пиромекаин</w:t>
      </w:r>
      <w:proofErr w:type="spellEnd"/>
      <w:r w:rsidRPr="00E13E6C">
        <w:rPr>
          <w:szCs w:val="28"/>
        </w:rPr>
        <w:t xml:space="preserve">, для инфильтрационной – новокаин или </w:t>
      </w:r>
      <w:proofErr w:type="spellStart"/>
      <w:r w:rsidRPr="00E13E6C">
        <w:rPr>
          <w:szCs w:val="28"/>
        </w:rPr>
        <w:t>тримекаин</w:t>
      </w:r>
      <w:proofErr w:type="spellEnd"/>
      <w:r w:rsidRPr="00E13E6C">
        <w:rPr>
          <w:szCs w:val="28"/>
        </w:rPr>
        <w:t xml:space="preserve">. 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 xml:space="preserve">Производят дугообразный разрез по краю небно-язычной дужки с переходом на небно-глоточную. Распатором или элеватором через разрез проникают в </w:t>
      </w:r>
      <w:proofErr w:type="spellStart"/>
      <w:r w:rsidRPr="00E13E6C">
        <w:rPr>
          <w:szCs w:val="28"/>
        </w:rPr>
        <w:t>паратонзиллярное</w:t>
      </w:r>
      <w:proofErr w:type="spellEnd"/>
      <w:r w:rsidRPr="00E13E6C">
        <w:rPr>
          <w:szCs w:val="28"/>
        </w:rPr>
        <w:t xml:space="preserve"> пространство, за капсулу миндалины, </w:t>
      </w:r>
      <w:proofErr w:type="spellStart"/>
      <w:r w:rsidRPr="00E13E6C">
        <w:rPr>
          <w:szCs w:val="28"/>
        </w:rPr>
        <w:t>отсепаровывают</w:t>
      </w:r>
      <w:proofErr w:type="spellEnd"/>
      <w:r w:rsidRPr="00E13E6C">
        <w:rPr>
          <w:szCs w:val="28"/>
        </w:rPr>
        <w:t xml:space="preserve"> последнюю от небно-язычной дужки </w:t>
      </w:r>
      <w:proofErr w:type="spellStart"/>
      <w:r w:rsidRPr="00E13E6C">
        <w:rPr>
          <w:szCs w:val="28"/>
        </w:rPr>
        <w:t>экстракапсулярно</w:t>
      </w:r>
      <w:proofErr w:type="spellEnd"/>
      <w:r w:rsidRPr="00E13E6C">
        <w:rPr>
          <w:szCs w:val="28"/>
        </w:rPr>
        <w:t xml:space="preserve"> от верхнего полюса до нижнего. Затем захватывают миндалину зажимом и отделяют ее от небно-глоточной дужки. Рубцовые сращения, не поддающиеся тупой </w:t>
      </w:r>
      <w:proofErr w:type="spellStart"/>
      <w:r w:rsidRPr="00E13E6C">
        <w:rPr>
          <w:szCs w:val="28"/>
        </w:rPr>
        <w:t>сепаровке</w:t>
      </w:r>
      <w:proofErr w:type="spellEnd"/>
      <w:r w:rsidRPr="00E13E6C">
        <w:rPr>
          <w:szCs w:val="28"/>
        </w:rPr>
        <w:t xml:space="preserve">, рассекают ножницами, делая мелкие насечки. Наложив на миндалину режущую петлю и отклонив ее книзу, отсекают петлей всю миндалину. </w:t>
      </w:r>
      <w:proofErr w:type="spellStart"/>
      <w:r w:rsidRPr="00E13E6C">
        <w:rPr>
          <w:szCs w:val="28"/>
        </w:rPr>
        <w:t>Тонзиллярую</w:t>
      </w:r>
      <w:proofErr w:type="spellEnd"/>
      <w:r w:rsidRPr="00E13E6C">
        <w:rPr>
          <w:szCs w:val="28"/>
        </w:rPr>
        <w:t xml:space="preserve"> нишу обрабатывают </w:t>
      </w:r>
      <w:proofErr w:type="spellStart"/>
      <w:r w:rsidRPr="00E13E6C">
        <w:rPr>
          <w:szCs w:val="28"/>
        </w:rPr>
        <w:t>гемостатической</w:t>
      </w:r>
      <w:proofErr w:type="spellEnd"/>
      <w:r w:rsidRPr="00E13E6C">
        <w:rPr>
          <w:szCs w:val="28"/>
        </w:rPr>
        <w:t xml:space="preserve"> пастой. При отделении миндалины учитывают, что вблизи от ее полюсов проходят внутренняя и наружная сонные артерии. 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 xml:space="preserve">После операции больного укладывают в постель обычно на правый бок, придав возвышенное положение его голове. В первый день разрешается сделать несколько глотков воды. В последующие дни больной получает протертую и жидкую негорячую пищу, ему назначают антибактериальную терапию. К 4-5-му дню больничного режима тонзиллярные ниши очищаются от фибринозного налета. Больного выписывают для амбулаторного наблюдения у </w:t>
      </w:r>
      <w:proofErr w:type="spellStart"/>
      <w:r w:rsidRPr="00E13E6C">
        <w:rPr>
          <w:szCs w:val="28"/>
        </w:rPr>
        <w:t>оториноларинголога</w:t>
      </w:r>
      <w:proofErr w:type="spellEnd"/>
      <w:r w:rsidRPr="00E13E6C">
        <w:rPr>
          <w:szCs w:val="28"/>
        </w:rPr>
        <w:t xml:space="preserve">. 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 xml:space="preserve">К хирургическим методам относится также диатермокоагуляция миндалин (сейчас применяется редко). </w:t>
      </w:r>
    </w:p>
    <w:p w:rsidR="00246AAD" w:rsidRPr="00E13E6C" w:rsidRDefault="00246AAD" w:rsidP="00E13E6C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 xml:space="preserve">В последние годы разработаны новые методы хирургического лечения: </w:t>
      </w:r>
      <w:proofErr w:type="spellStart"/>
      <w:r w:rsidRPr="00E13E6C">
        <w:rPr>
          <w:szCs w:val="28"/>
        </w:rPr>
        <w:t>тонзиллэктомия</w:t>
      </w:r>
      <w:proofErr w:type="spellEnd"/>
      <w:r w:rsidRPr="00E13E6C">
        <w:rPr>
          <w:szCs w:val="28"/>
        </w:rPr>
        <w:t xml:space="preserve"> при помощи хирургического лазера. </w:t>
      </w:r>
    </w:p>
    <w:p w:rsidR="00246AAD" w:rsidRPr="00E13E6C" w:rsidRDefault="00246AAD" w:rsidP="007140F3">
      <w:pPr>
        <w:spacing w:after="0" w:line="276" w:lineRule="auto"/>
        <w:ind w:firstLine="710"/>
        <w:rPr>
          <w:szCs w:val="28"/>
        </w:rPr>
      </w:pPr>
      <w:r w:rsidRPr="00E13E6C">
        <w:rPr>
          <w:szCs w:val="28"/>
        </w:rPr>
        <w:t xml:space="preserve">Воздействуют на миндалины и хирургическим ультразвуком. Довольно распространен криохирургический метод (замораживание миндалин). Метод применяется при небольших миндалинах, некоторые врачи предварительно перед замораживанием озвучивают миндалины еще и ультразвуком, что способствует уменьшению реакции тканей на замораживание и улучшение заживления раневой поверхности на миндалинах. </w:t>
      </w:r>
    </w:p>
    <w:p w:rsidR="00246AAD" w:rsidRPr="00E13E6C" w:rsidRDefault="00246AAD" w:rsidP="00E13E6C">
      <w:pPr>
        <w:pStyle w:val="1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bookmarkStart w:id="8" w:name="_Toc260073776"/>
      <w:r w:rsidRPr="00E13E6C">
        <w:rPr>
          <w:rFonts w:ascii="Times New Roman" w:hAnsi="Times New Roman"/>
          <w:sz w:val="28"/>
          <w:szCs w:val="28"/>
        </w:rPr>
        <w:lastRenderedPageBreak/>
        <w:t xml:space="preserve"> Профилактика тонзиллита</w:t>
      </w:r>
      <w:bookmarkEnd w:id="8"/>
    </w:p>
    <w:p w:rsidR="00246AAD" w:rsidRPr="00E13E6C" w:rsidRDefault="00246AAD" w:rsidP="00E13E6C">
      <w:pPr>
        <w:spacing w:after="0" w:line="276" w:lineRule="auto"/>
        <w:rPr>
          <w:szCs w:val="28"/>
        </w:rPr>
      </w:pP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Профилактика хронического тонзиллита — это прежде всего повышение сопротивляемости организма, закаливание, а также своевременное лечение сопутствующих заболеваний, устранение очагов инфекции, устранение причин, способствующих возникновению хронического тонзиллита. 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Полноценному питанию уделяется наиболее пристальное внимание так как оно способствует повышению защитных сил организма ребенка. 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В пищевой рацион должны включаться такие овощи как цветная и белокочанная капуста, морковь, чеснок, зеленый и репчатый лук, из ягод — облепиха, брусника, клюква, смородина, из фруктов — лимоны, абрикосы, яблоки и т. д. 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>Весьма полезным являются систематические утренние зарядки с последующими водными процедурами, пребывание на свежем воздухе, занятия физкультурой, спортом. Большое внимание должно быть уделено своевременному лечению болезненных проявлений со стороны зубов, носа, носоглотки, придаточных пазух, ушей.</w:t>
      </w:r>
    </w:p>
    <w:p w:rsidR="00246AAD" w:rsidRPr="00E13E6C" w:rsidRDefault="00246AAD" w:rsidP="00E13E6C">
      <w:pPr>
        <w:spacing w:after="0" w:line="276" w:lineRule="auto"/>
        <w:rPr>
          <w:szCs w:val="28"/>
        </w:rPr>
      </w:pPr>
      <w:r w:rsidRPr="00E13E6C">
        <w:rPr>
          <w:szCs w:val="28"/>
        </w:rPr>
        <w:t xml:space="preserve">Меры индивидуальной профилактики хронического тонзиллита. В индивидуальной профилактике хронического тонзиллита большое значение имеет своевременная санация полости рта, верхних дыхательных путей и уха, восстановление носового дыхания и т. д. 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Через 7—10 дней после перенесенной ангины целесообразно назначать проведение профилактического курса (10—14 дней) промываний лакун и смазываний миндалин 1% </w:t>
      </w:r>
      <w:proofErr w:type="spellStart"/>
      <w:r w:rsidRPr="00E13E6C">
        <w:rPr>
          <w:szCs w:val="28"/>
        </w:rPr>
        <w:t>йод-глицерином</w:t>
      </w:r>
      <w:proofErr w:type="spellEnd"/>
      <w:r w:rsidRPr="00E13E6C">
        <w:rPr>
          <w:szCs w:val="28"/>
        </w:rPr>
        <w:t xml:space="preserve">, 0,16% </w:t>
      </w:r>
      <w:proofErr w:type="spellStart"/>
      <w:r w:rsidRPr="00E13E6C">
        <w:rPr>
          <w:szCs w:val="28"/>
        </w:rPr>
        <w:t>грамицидин-глицерином</w:t>
      </w:r>
      <w:proofErr w:type="spellEnd"/>
      <w:r w:rsidRPr="00E13E6C">
        <w:rPr>
          <w:szCs w:val="28"/>
        </w:rPr>
        <w:t xml:space="preserve"> или </w:t>
      </w:r>
      <w:proofErr w:type="spellStart"/>
      <w:r w:rsidRPr="00E13E6C">
        <w:rPr>
          <w:szCs w:val="28"/>
        </w:rPr>
        <w:t>грамицидинмедом</w:t>
      </w:r>
      <w:proofErr w:type="spellEnd"/>
      <w:r w:rsidRPr="00E13E6C">
        <w:rPr>
          <w:szCs w:val="28"/>
        </w:rPr>
        <w:t xml:space="preserve">, 10% </w:t>
      </w:r>
      <w:proofErr w:type="spellStart"/>
      <w:r w:rsidRPr="00E13E6C">
        <w:rPr>
          <w:szCs w:val="28"/>
        </w:rPr>
        <w:t>танин-глицерином</w:t>
      </w:r>
      <w:proofErr w:type="spellEnd"/>
      <w:r w:rsidRPr="00E13E6C">
        <w:rPr>
          <w:szCs w:val="28"/>
        </w:rPr>
        <w:t xml:space="preserve"> и др., но не обычными антибиотиками (пенициллин, стрептомицин и т. д.). Необходимо рекомендовать урегулирование режима больного, общеукрепляющее лечение и обогащение пищи витаминами (А, </w:t>
      </w:r>
      <w:proofErr w:type="spellStart"/>
      <w:r w:rsidRPr="00E13E6C">
        <w:rPr>
          <w:szCs w:val="28"/>
        </w:rPr>
        <w:t>Вх</w:t>
      </w:r>
      <w:proofErr w:type="spellEnd"/>
      <w:r w:rsidRPr="00E13E6C">
        <w:rPr>
          <w:szCs w:val="28"/>
        </w:rPr>
        <w:t xml:space="preserve">, В2, С, Р), особенно в зимнее и весеннее время. 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Закаливание организма проводится вначале при помощи воздушных ванн по 5—10—15 минут, а затем обтираний тела водой сначала температуры, близкой к температуре тела, затем постепенно следует понижать ее до комнатной температуры с последующим энергичным растиранием тела грубым полотенцем. Следует закаливать и слизистую оболочку глотки путем систематических полосканий рта и глотки водой комнатной температуры во время утреннего туалета. Профилактикой осложнений при обострениях хронического тонзиллита являются постельный режим до понижения температуры, молочно-растительная диета, </w:t>
      </w:r>
      <w:r w:rsidRPr="00E13E6C">
        <w:rPr>
          <w:szCs w:val="28"/>
        </w:rPr>
        <w:lastRenderedPageBreak/>
        <w:t xml:space="preserve">обогащаемая витаминами, выписка на работу лишь после контрольных исследований мочи и РОЭ; необходимо также повторное контрольное исследование мочи на 12—14-й день. 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При «летучих» болях в суставах или остающейся повышенной РОЭ назначают лечение салициловыми препаратами в течение 2 недель и решают вопрос о радикальном лечении миндалин. 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Меры коллективной профилактики хронического тонзиллита: 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1) улучшение общественного питания, особенно в закрытых коллективах с обогащением пищи витаминами; 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2) борьба за соблюдение санитарно-гигиенических норм чистоты атмосферного воздуха городов, поселков и помещений., за чистоту водоемов и источников водоснабжения; 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 xml:space="preserve">3) широкая пропаганда научно-популярных знаний об ангине, хроническом тонзиллите и мерах борьбы с ними; </w:t>
      </w:r>
    </w:p>
    <w:p w:rsidR="00246AAD" w:rsidRPr="00E13E6C" w:rsidRDefault="00246AAD" w:rsidP="00E13E6C">
      <w:pPr>
        <w:spacing w:after="0" w:line="276" w:lineRule="auto"/>
        <w:ind w:firstLine="709"/>
        <w:rPr>
          <w:szCs w:val="28"/>
        </w:rPr>
      </w:pPr>
      <w:r w:rsidRPr="00E13E6C">
        <w:rPr>
          <w:szCs w:val="28"/>
        </w:rPr>
        <w:t>4) массовые профилактические обследования состояния верхних дыхательных путей и полости рта различных организованных групп населения с последующей санацией полости рта, диспансеризацией и оздоровлением больных хроническим тонзиллитом.</w:t>
      </w:r>
    </w:p>
    <w:p w:rsidR="00246AAD" w:rsidRPr="00E13E6C" w:rsidRDefault="00246AAD" w:rsidP="00E13E6C">
      <w:pPr>
        <w:pStyle w:val="a3"/>
        <w:spacing w:before="0" w:beforeAutospacing="0" w:after="0" w:afterAutospacing="0" w:line="276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3E6C">
        <w:rPr>
          <w:rFonts w:ascii="Times New Roman" w:hAnsi="Times New Roman" w:cs="Times New Roman"/>
          <w:sz w:val="28"/>
          <w:szCs w:val="28"/>
        </w:rPr>
        <w:br w:type="page"/>
      </w:r>
      <w:bookmarkStart w:id="9" w:name="_Toc260073777"/>
      <w:r w:rsidRPr="00E13E6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9"/>
    </w:p>
    <w:p w:rsidR="00246AAD" w:rsidRPr="00E13E6C" w:rsidRDefault="00246AAD" w:rsidP="00E13E6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AD" w:rsidRPr="00E13E6C" w:rsidRDefault="00246AAD" w:rsidP="00E13E6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6C">
        <w:rPr>
          <w:rFonts w:ascii="Times New Roman" w:hAnsi="Times New Roman" w:cs="Times New Roman"/>
          <w:sz w:val="28"/>
          <w:szCs w:val="28"/>
        </w:rPr>
        <w:t xml:space="preserve">Выявление и лечение хронического тонзиллита в настоящее время является важной задачей здравоохранения, которая входит составной частью в общий план борьбы с </w:t>
      </w:r>
      <w:proofErr w:type="spellStart"/>
      <w:r w:rsidRPr="00E13E6C">
        <w:rPr>
          <w:rFonts w:ascii="Times New Roman" w:hAnsi="Times New Roman" w:cs="Times New Roman"/>
          <w:sz w:val="28"/>
          <w:szCs w:val="28"/>
        </w:rPr>
        <w:t>сердечно-осудистыми</w:t>
      </w:r>
      <w:proofErr w:type="spellEnd"/>
      <w:r w:rsidRPr="00E13E6C">
        <w:rPr>
          <w:rFonts w:ascii="Times New Roman" w:hAnsi="Times New Roman" w:cs="Times New Roman"/>
          <w:sz w:val="28"/>
          <w:szCs w:val="28"/>
        </w:rPr>
        <w:t xml:space="preserve"> заболеваниями. Хронический тонзиллит является чрезвычайно важным патогенетическим фактором, резко отягощающим течение не только ревматизма, но и других сопряжённых и сопутствующих заболеваний, в том числе сердечно-сосудистых, почечных, лёгочных, эндокринных. Следовательно, в общем комплексе профилактики и лечения различных заболеваний борьба с хроническим тонзиллитом является важным и необходимым звеном.</w:t>
      </w:r>
    </w:p>
    <w:p w:rsidR="00246AAD" w:rsidRPr="00E13E6C" w:rsidRDefault="00246AAD" w:rsidP="00E13E6C">
      <w:pPr>
        <w:spacing w:line="276" w:lineRule="auto"/>
        <w:rPr>
          <w:szCs w:val="28"/>
        </w:rPr>
      </w:pPr>
    </w:p>
    <w:p w:rsidR="00246AAD" w:rsidRPr="00E13E6C" w:rsidRDefault="00246AAD" w:rsidP="00E13E6C">
      <w:pPr>
        <w:pStyle w:val="1"/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E13E6C">
        <w:rPr>
          <w:rFonts w:ascii="Times New Roman" w:hAnsi="Times New Roman"/>
          <w:sz w:val="28"/>
          <w:szCs w:val="28"/>
        </w:rPr>
        <w:br w:type="page"/>
      </w:r>
      <w:bookmarkStart w:id="10" w:name="_Toc260073778"/>
      <w:r w:rsidRPr="00E13E6C">
        <w:rPr>
          <w:rFonts w:ascii="Times New Roman" w:hAnsi="Times New Roman"/>
          <w:sz w:val="28"/>
          <w:szCs w:val="28"/>
        </w:rPr>
        <w:lastRenderedPageBreak/>
        <w:t>Список литературы</w:t>
      </w:r>
      <w:bookmarkEnd w:id="10"/>
    </w:p>
    <w:p w:rsidR="00246AAD" w:rsidRPr="00E13E6C" w:rsidRDefault="00246AAD" w:rsidP="00E13E6C">
      <w:pPr>
        <w:spacing w:line="276" w:lineRule="auto"/>
        <w:rPr>
          <w:szCs w:val="28"/>
        </w:rPr>
      </w:pPr>
    </w:p>
    <w:p w:rsidR="00246AAD" w:rsidRPr="00E13E6C" w:rsidRDefault="00246AAD" w:rsidP="00E13E6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E13E6C">
        <w:rPr>
          <w:rFonts w:ascii="Times New Roman" w:hAnsi="Times New Roman" w:cs="Times New Roman"/>
          <w:sz w:val="28"/>
          <w:szCs w:val="28"/>
        </w:rPr>
        <w:t>Пальчун</w:t>
      </w:r>
      <w:proofErr w:type="spellEnd"/>
      <w:r w:rsidRPr="00E13E6C">
        <w:rPr>
          <w:rFonts w:ascii="Times New Roman" w:hAnsi="Times New Roman" w:cs="Times New Roman"/>
          <w:sz w:val="28"/>
          <w:szCs w:val="28"/>
        </w:rPr>
        <w:t xml:space="preserve"> В.Т., Учебник </w:t>
      </w:r>
      <w:proofErr w:type="spellStart"/>
      <w:r w:rsidRPr="00E13E6C">
        <w:rPr>
          <w:rFonts w:ascii="Times New Roman" w:hAnsi="Times New Roman" w:cs="Times New Roman"/>
          <w:sz w:val="28"/>
          <w:szCs w:val="28"/>
        </w:rPr>
        <w:t>оторинолярингологии</w:t>
      </w:r>
      <w:proofErr w:type="spellEnd"/>
      <w:r w:rsidRPr="00E13E6C">
        <w:rPr>
          <w:rFonts w:ascii="Times New Roman" w:hAnsi="Times New Roman" w:cs="Times New Roman"/>
          <w:sz w:val="28"/>
          <w:szCs w:val="28"/>
        </w:rPr>
        <w:t>, Москва, 1997.</w:t>
      </w:r>
    </w:p>
    <w:p w:rsidR="00246AAD" w:rsidRPr="00E13E6C" w:rsidRDefault="00246AAD" w:rsidP="00E13E6C">
      <w:pPr>
        <w:numPr>
          <w:ilvl w:val="0"/>
          <w:numId w:val="2"/>
        </w:numPr>
        <w:spacing w:before="120" w:line="276" w:lineRule="auto"/>
        <w:ind w:firstLine="426"/>
        <w:rPr>
          <w:szCs w:val="28"/>
        </w:rPr>
      </w:pPr>
      <w:proofErr w:type="spellStart"/>
      <w:r w:rsidRPr="00E13E6C">
        <w:rPr>
          <w:szCs w:val="28"/>
        </w:rPr>
        <w:t>Андамова</w:t>
      </w:r>
      <w:proofErr w:type="spellEnd"/>
      <w:r w:rsidRPr="00E13E6C">
        <w:rPr>
          <w:szCs w:val="28"/>
        </w:rPr>
        <w:t xml:space="preserve"> О.В., Рымша М.А., Дергачев С.В. Сравнительная характеристика консервативных методов лечения хронического тонзиллита. // Мат. Научно–</w:t>
      </w:r>
      <w:proofErr w:type="spellStart"/>
      <w:r w:rsidRPr="00E13E6C">
        <w:rPr>
          <w:szCs w:val="28"/>
        </w:rPr>
        <w:t>практ</w:t>
      </w:r>
      <w:proofErr w:type="spellEnd"/>
      <w:r w:rsidRPr="00E13E6C">
        <w:rPr>
          <w:szCs w:val="28"/>
        </w:rPr>
        <w:t xml:space="preserve">. </w:t>
      </w:r>
      <w:proofErr w:type="spellStart"/>
      <w:r w:rsidRPr="00E13E6C">
        <w:rPr>
          <w:szCs w:val="28"/>
        </w:rPr>
        <w:t>Конф</w:t>
      </w:r>
      <w:proofErr w:type="spellEnd"/>
      <w:r w:rsidRPr="00E13E6C">
        <w:rPr>
          <w:szCs w:val="28"/>
        </w:rPr>
        <w:t xml:space="preserve">. ГОКБ. Новосибирск 1997; 247. </w:t>
      </w:r>
    </w:p>
    <w:p w:rsidR="00246AAD" w:rsidRPr="00E13E6C" w:rsidRDefault="00246AAD" w:rsidP="00E13E6C">
      <w:pPr>
        <w:numPr>
          <w:ilvl w:val="0"/>
          <w:numId w:val="2"/>
        </w:numPr>
        <w:spacing w:before="120" w:line="276" w:lineRule="auto"/>
        <w:ind w:firstLine="426"/>
        <w:rPr>
          <w:szCs w:val="28"/>
        </w:rPr>
      </w:pPr>
      <w:r w:rsidRPr="00E13E6C">
        <w:rPr>
          <w:szCs w:val="28"/>
        </w:rPr>
        <w:t xml:space="preserve"> Бабич Н.Ф., Арефьева Е.С. К оценке иммунного статуса у больных хроническим тонзиллитом. Актуальные вопросы клинической оториноларингологии. М–</w:t>
      </w:r>
      <w:proofErr w:type="spellStart"/>
      <w:r w:rsidRPr="00E13E6C">
        <w:rPr>
          <w:szCs w:val="28"/>
        </w:rPr>
        <w:t>лы</w:t>
      </w:r>
      <w:proofErr w:type="spellEnd"/>
      <w:r w:rsidRPr="00E13E6C">
        <w:rPr>
          <w:szCs w:val="28"/>
        </w:rPr>
        <w:t xml:space="preserve"> </w:t>
      </w:r>
      <w:proofErr w:type="spellStart"/>
      <w:r w:rsidRPr="00E13E6C">
        <w:rPr>
          <w:szCs w:val="28"/>
        </w:rPr>
        <w:t>науч</w:t>
      </w:r>
      <w:proofErr w:type="spellEnd"/>
      <w:r w:rsidRPr="00E13E6C">
        <w:rPr>
          <w:szCs w:val="28"/>
        </w:rPr>
        <w:t>.–</w:t>
      </w:r>
      <w:proofErr w:type="spellStart"/>
      <w:r w:rsidRPr="00E13E6C">
        <w:rPr>
          <w:szCs w:val="28"/>
        </w:rPr>
        <w:t>практ</w:t>
      </w:r>
      <w:proofErr w:type="spellEnd"/>
      <w:r w:rsidRPr="00E13E6C">
        <w:rPr>
          <w:szCs w:val="28"/>
        </w:rPr>
        <w:t xml:space="preserve">. </w:t>
      </w:r>
      <w:proofErr w:type="spellStart"/>
      <w:r w:rsidRPr="00E13E6C">
        <w:rPr>
          <w:szCs w:val="28"/>
        </w:rPr>
        <w:t>Конф</w:t>
      </w:r>
      <w:proofErr w:type="spellEnd"/>
      <w:r w:rsidRPr="00E13E6C">
        <w:rPr>
          <w:szCs w:val="28"/>
        </w:rPr>
        <w:t xml:space="preserve">. </w:t>
      </w:r>
      <w:proofErr w:type="spellStart"/>
      <w:r w:rsidRPr="00E13E6C">
        <w:rPr>
          <w:szCs w:val="28"/>
        </w:rPr>
        <w:t>Оториноларингол</w:t>
      </w:r>
      <w:proofErr w:type="spellEnd"/>
      <w:r w:rsidRPr="00E13E6C">
        <w:rPr>
          <w:szCs w:val="28"/>
        </w:rPr>
        <w:t>. Иркутск – Москва 1992, с.111–112.</w:t>
      </w:r>
    </w:p>
    <w:p w:rsidR="00246AAD" w:rsidRPr="00E13E6C" w:rsidRDefault="00246AAD" w:rsidP="00E13E6C">
      <w:pPr>
        <w:numPr>
          <w:ilvl w:val="0"/>
          <w:numId w:val="2"/>
        </w:numPr>
        <w:spacing w:before="120" w:line="276" w:lineRule="auto"/>
        <w:ind w:firstLine="426"/>
        <w:rPr>
          <w:szCs w:val="28"/>
        </w:rPr>
      </w:pPr>
      <w:r w:rsidRPr="00E13E6C">
        <w:rPr>
          <w:szCs w:val="28"/>
        </w:rPr>
        <w:t xml:space="preserve"> Гаращенко Т.И. Тонзиллярная проблема в педиатрии. Рос. </w:t>
      </w:r>
      <w:proofErr w:type="spellStart"/>
      <w:r w:rsidRPr="00E13E6C">
        <w:rPr>
          <w:szCs w:val="28"/>
        </w:rPr>
        <w:t>Ринол</w:t>
      </w:r>
      <w:proofErr w:type="spellEnd"/>
      <w:r w:rsidRPr="00E13E6C">
        <w:rPr>
          <w:szCs w:val="28"/>
        </w:rPr>
        <w:t xml:space="preserve"> 1999; №1. </w:t>
      </w:r>
    </w:p>
    <w:p w:rsidR="00BA3040" w:rsidRDefault="00BA3040"/>
    <w:sectPr w:rsidR="00BA3040" w:rsidSect="00E13E6C">
      <w:footerReference w:type="default" r:id="rId7"/>
      <w:pgSz w:w="11906" w:h="16838" w:code="9"/>
      <w:pgMar w:top="1134" w:right="850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5F" w:rsidRDefault="0050525F" w:rsidP="00C2432B">
      <w:pPr>
        <w:spacing w:after="0" w:line="240" w:lineRule="auto"/>
      </w:pPr>
      <w:r>
        <w:separator/>
      </w:r>
    </w:p>
  </w:endnote>
  <w:endnote w:type="continuationSeparator" w:id="0">
    <w:p w:rsidR="0050525F" w:rsidRDefault="0050525F" w:rsidP="00C2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65" w:rsidRDefault="00BB30B3">
    <w:pPr>
      <w:pStyle w:val="a4"/>
      <w:jc w:val="center"/>
    </w:pPr>
    <w:r>
      <w:fldChar w:fldCharType="begin"/>
    </w:r>
    <w:r w:rsidR="002B5F49">
      <w:instrText xml:space="preserve"> PAGE   \* MERGEFORMAT </w:instrText>
    </w:r>
    <w:r>
      <w:fldChar w:fldCharType="separate"/>
    </w:r>
    <w:r w:rsidR="00C32F6F">
      <w:rPr>
        <w:noProof/>
      </w:rPr>
      <w:t>2</w:t>
    </w:r>
    <w:r>
      <w:fldChar w:fldCharType="end"/>
    </w:r>
  </w:p>
  <w:p w:rsidR="00163165" w:rsidRDefault="005052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5F" w:rsidRDefault="0050525F" w:rsidP="00C2432B">
      <w:pPr>
        <w:spacing w:after="0" w:line="240" w:lineRule="auto"/>
      </w:pPr>
      <w:r>
        <w:separator/>
      </w:r>
    </w:p>
  </w:footnote>
  <w:footnote w:type="continuationSeparator" w:id="0">
    <w:p w:rsidR="0050525F" w:rsidRDefault="0050525F" w:rsidP="00C2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684C"/>
    <w:multiLevelType w:val="hybridMultilevel"/>
    <w:tmpl w:val="B31A7DE8"/>
    <w:lvl w:ilvl="0" w:tplc="D5FA71A8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E03594"/>
    <w:multiLevelType w:val="hybridMultilevel"/>
    <w:tmpl w:val="3B42B64E"/>
    <w:lvl w:ilvl="0" w:tplc="B434DF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686C36"/>
    <w:multiLevelType w:val="hybridMultilevel"/>
    <w:tmpl w:val="6FAEEE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455"/>
    <w:rsid w:val="002460D7"/>
    <w:rsid w:val="00246AAD"/>
    <w:rsid w:val="002B5F49"/>
    <w:rsid w:val="0050525F"/>
    <w:rsid w:val="00570455"/>
    <w:rsid w:val="007140F3"/>
    <w:rsid w:val="00BA3040"/>
    <w:rsid w:val="00BB30B3"/>
    <w:rsid w:val="00C2432B"/>
    <w:rsid w:val="00C32F6F"/>
    <w:rsid w:val="00CA6C11"/>
    <w:rsid w:val="00E13E6C"/>
    <w:rsid w:val="00F3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AD"/>
    <w:pPr>
      <w:spacing w:after="8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46A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A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A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6A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246AA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2"/>
      <w:lang w:eastAsia="ru-RU"/>
    </w:rPr>
  </w:style>
  <w:style w:type="paragraph" w:styleId="a4">
    <w:name w:val="footer"/>
    <w:basedOn w:val="a"/>
    <w:link w:val="a5"/>
    <w:uiPriority w:val="99"/>
    <w:unhideWhenUsed/>
    <w:rsid w:val="00246AA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46AAD"/>
    <w:rPr>
      <w:rFonts w:ascii="Times New Roman" w:eastAsia="Calibri" w:hAnsi="Times New Roman" w:cs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246AAD"/>
  </w:style>
  <w:style w:type="paragraph" w:styleId="21">
    <w:name w:val="toc 2"/>
    <w:basedOn w:val="a"/>
    <w:next w:val="a"/>
    <w:autoRedefine/>
    <w:uiPriority w:val="39"/>
    <w:unhideWhenUsed/>
    <w:rsid w:val="00246AAD"/>
    <w:pPr>
      <w:ind w:left="280"/>
    </w:pPr>
  </w:style>
  <w:style w:type="character" w:styleId="a6">
    <w:name w:val="Hyperlink"/>
    <w:basedOn w:val="a0"/>
    <w:uiPriority w:val="99"/>
    <w:unhideWhenUsed/>
    <w:rsid w:val="00246A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4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AD"/>
    <w:pPr>
      <w:spacing w:after="8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46A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A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A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6A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246AA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2"/>
      <w:lang w:eastAsia="ru-RU"/>
    </w:rPr>
  </w:style>
  <w:style w:type="paragraph" w:styleId="a4">
    <w:name w:val="footer"/>
    <w:basedOn w:val="a"/>
    <w:link w:val="a5"/>
    <w:uiPriority w:val="99"/>
    <w:unhideWhenUsed/>
    <w:rsid w:val="00246AA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46AAD"/>
    <w:rPr>
      <w:rFonts w:ascii="Times New Roman" w:eastAsia="Calibri" w:hAnsi="Times New Roman" w:cs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246AAD"/>
  </w:style>
  <w:style w:type="paragraph" w:styleId="21">
    <w:name w:val="toc 2"/>
    <w:basedOn w:val="a"/>
    <w:next w:val="a"/>
    <w:autoRedefine/>
    <w:uiPriority w:val="39"/>
    <w:unhideWhenUsed/>
    <w:rsid w:val="00246AAD"/>
    <w:pPr>
      <w:ind w:left="280"/>
    </w:pPr>
  </w:style>
  <w:style w:type="character" w:styleId="a6">
    <w:name w:val="Hyperlink"/>
    <w:basedOn w:val="a0"/>
    <w:uiPriority w:val="99"/>
    <w:unhideWhenUsed/>
    <w:rsid w:val="00246A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4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2023-05-26T10:32:00Z</dcterms:created>
  <dcterms:modified xsi:type="dcterms:W3CDTF">2023-11-18T21:41:00Z</dcterms:modified>
</cp:coreProperties>
</file>