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05" w:rsidRPr="008B30E2" w:rsidRDefault="008B30E2" w:rsidP="008B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E2">
        <w:rPr>
          <w:rFonts w:ascii="Times New Roman" w:hAnsi="Times New Roman" w:cs="Times New Roman"/>
          <w:b/>
          <w:sz w:val="24"/>
          <w:szCs w:val="24"/>
        </w:rPr>
        <w:t>Сила русского глагола. Олицетворения</w:t>
      </w:r>
    </w:p>
    <w:p w:rsidR="008B30E2" w:rsidRDefault="008B30E2" w:rsidP="008B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0E2" w:rsidRPr="00A76050" w:rsidRDefault="008B30E2" w:rsidP="008B30E2">
      <w:pPr>
        <w:pStyle w:val="Default"/>
        <w:ind w:firstLine="709"/>
        <w:jc w:val="both"/>
        <w:rPr>
          <w:b/>
        </w:rPr>
      </w:pPr>
      <w:r w:rsidRPr="00A76050">
        <w:rPr>
          <w:b/>
        </w:rPr>
        <w:t xml:space="preserve">Значение темы: </w:t>
      </w:r>
    </w:p>
    <w:p w:rsid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Многие лингвисты считают, что глагол – самая сложная и самая емкая часть речи; к тому же он обладает широкими возможностями описания жизни в ее развитии, движении. А.Н. Толстой писал: </w:t>
      </w:r>
      <w:r w:rsidRPr="008B30E2">
        <w:rPr>
          <w:rFonts w:ascii="Times New Roman" w:hAnsi="Times New Roman" w:cs="Times New Roman"/>
          <w:i/>
          <w:sz w:val="24"/>
          <w:szCs w:val="24"/>
        </w:rPr>
        <w:t xml:space="preserve">«Движение и его выражение – глагол – является основой языка. Найти верный глагол для фразы - это значит дать движение фразе». </w:t>
      </w:r>
      <w:r w:rsidRPr="008B30E2">
        <w:rPr>
          <w:rFonts w:ascii="Times New Roman" w:hAnsi="Times New Roman" w:cs="Times New Roman"/>
          <w:sz w:val="24"/>
          <w:szCs w:val="24"/>
        </w:rPr>
        <w:t>В художественных произведениях всё, о чем рассказывает автор, лишь тогда «оживает», когда события, люди, мотивы их поступков, свойства характеров представлены в динамике, в действии. Это закон художественного отображения жизни, о котором знали еще античные поэты. Аристотель утверждал:</w:t>
      </w:r>
      <w:r w:rsidRPr="008B30E2">
        <w:rPr>
          <w:rFonts w:ascii="Times New Roman" w:hAnsi="Times New Roman" w:cs="Times New Roman"/>
          <w:i/>
          <w:sz w:val="24"/>
          <w:szCs w:val="24"/>
        </w:rPr>
        <w:t xml:space="preserve"> «Те выражения </w:t>
      </w:r>
      <w:proofErr w:type="gramStart"/>
      <w:r w:rsidRPr="008B30E2">
        <w:rPr>
          <w:rFonts w:ascii="Times New Roman" w:hAnsi="Times New Roman" w:cs="Times New Roman"/>
          <w:i/>
          <w:sz w:val="24"/>
          <w:szCs w:val="24"/>
        </w:rPr>
        <w:t>представляют вещь</w:t>
      </w:r>
      <w:proofErr w:type="gramEnd"/>
      <w:r w:rsidRPr="008B30E2">
        <w:rPr>
          <w:rFonts w:ascii="Times New Roman" w:hAnsi="Times New Roman" w:cs="Times New Roman"/>
          <w:i/>
          <w:sz w:val="24"/>
          <w:szCs w:val="24"/>
        </w:rPr>
        <w:t xml:space="preserve"> наглядно, которые изображают ее в действии».</w:t>
      </w:r>
      <w:r w:rsidRPr="008B3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Глагол играет огромную роль в нашей речи. Ведь не зря же великие люди говорят о глаголе: «По моему глубокому убеждению, вся разительность прозы – в глаголе, ибо глагол – это действенность характера». (Ю. Бондарев). «Глаголы – это слова, оживляющие все, к чему они </w:t>
      </w:r>
      <w:r>
        <w:rPr>
          <w:rFonts w:ascii="Times New Roman" w:hAnsi="Times New Roman" w:cs="Times New Roman"/>
          <w:sz w:val="24"/>
          <w:szCs w:val="24"/>
        </w:rPr>
        <w:t xml:space="preserve">приложены». (А.М.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 «</w:t>
      </w:r>
      <w:r w:rsidRPr="008B30E2">
        <w:rPr>
          <w:rFonts w:ascii="Times New Roman" w:hAnsi="Times New Roman" w:cs="Times New Roman"/>
          <w:sz w:val="24"/>
          <w:szCs w:val="24"/>
        </w:rPr>
        <w:t xml:space="preserve">Глагол – необыкновенная часть речи. Необыкновенна она уже тем, что обозначает действие, и поэтому глагол обладает огромным потенциалом для выражения бесчисленных действий, сопровождающих человека и многообразные аспекты его деятельности (трудовой, социальной, экономической, научной, общественной, политической и др.), различные явления природы». </w:t>
      </w:r>
    </w:p>
    <w:p w:rsidR="008B30E2" w:rsidRDefault="008B30E2" w:rsidP="008B30E2">
      <w:pPr>
        <w:pStyle w:val="Default"/>
        <w:ind w:firstLine="709"/>
        <w:jc w:val="both"/>
      </w:pPr>
      <w:r w:rsidRPr="00A76050">
        <w:rPr>
          <w:b/>
        </w:rPr>
        <w:t>Цели занятия</w:t>
      </w:r>
      <w:r w:rsidRPr="00A76050">
        <w:t xml:space="preserve">: на основе теоретических знаний и практических умений </w:t>
      </w:r>
      <w:proofErr w:type="gramStart"/>
      <w:r w:rsidRPr="00A76050">
        <w:t>обучающийся</w:t>
      </w:r>
      <w:proofErr w:type="gramEnd"/>
      <w:r w:rsidRPr="00A76050">
        <w:t xml:space="preserve"> должен </w:t>
      </w:r>
    </w:p>
    <w:p w:rsidR="008B30E2" w:rsidRPr="00A76050" w:rsidRDefault="008B30E2" w:rsidP="008B30E2">
      <w:pPr>
        <w:pStyle w:val="Default"/>
        <w:ind w:firstLine="709"/>
        <w:jc w:val="both"/>
      </w:pPr>
      <w:r w:rsidRPr="00A76050">
        <w:t xml:space="preserve">знать: </w:t>
      </w:r>
    </w:p>
    <w:p w:rsidR="008B30E2" w:rsidRDefault="008B30E2" w:rsidP="008B30E2">
      <w:pPr>
        <w:pStyle w:val="Default"/>
        <w:tabs>
          <w:tab w:val="left" w:pos="6795"/>
        </w:tabs>
        <w:ind w:firstLine="709"/>
        <w:jc w:val="both"/>
      </w:pPr>
      <w:r w:rsidRPr="00A76050">
        <w:t>-</w:t>
      </w:r>
      <w:r>
        <w:t xml:space="preserve"> </w:t>
      </w:r>
      <w:r w:rsidRPr="00A76050">
        <w:t xml:space="preserve">роль </w:t>
      </w:r>
      <w:r>
        <w:t>глаголов в русском языке;</w:t>
      </w:r>
    </w:p>
    <w:p w:rsidR="008B30E2" w:rsidRPr="00A76050" w:rsidRDefault="008B30E2" w:rsidP="008B30E2">
      <w:pPr>
        <w:pStyle w:val="Default"/>
        <w:tabs>
          <w:tab w:val="left" w:pos="6795"/>
        </w:tabs>
        <w:ind w:firstLine="709"/>
        <w:jc w:val="both"/>
      </w:pPr>
      <w:r>
        <w:t>- олицетворения в русском языке.</w:t>
      </w:r>
      <w:r w:rsidRPr="00A76050">
        <w:t xml:space="preserve"> </w:t>
      </w:r>
      <w:r>
        <w:tab/>
      </w:r>
    </w:p>
    <w:p w:rsidR="008B30E2" w:rsidRPr="00A76050" w:rsidRDefault="008B30E2" w:rsidP="008B30E2">
      <w:pPr>
        <w:pStyle w:val="Default"/>
        <w:ind w:firstLine="709"/>
        <w:jc w:val="both"/>
      </w:pPr>
      <w:r w:rsidRPr="00A76050">
        <w:t xml:space="preserve">уметь: </w:t>
      </w:r>
    </w:p>
    <w:p w:rsidR="008B30E2" w:rsidRDefault="008B30E2" w:rsidP="008B30E2">
      <w:pPr>
        <w:pStyle w:val="Default"/>
        <w:ind w:firstLine="709"/>
        <w:jc w:val="both"/>
      </w:pPr>
      <w:r>
        <w:t>- находить в тексте изобразительно-выразительные средства языка.</w:t>
      </w:r>
    </w:p>
    <w:p w:rsidR="008B30E2" w:rsidRDefault="008B30E2" w:rsidP="008B30E2">
      <w:pPr>
        <w:pStyle w:val="Default"/>
        <w:ind w:firstLine="709"/>
        <w:jc w:val="both"/>
      </w:pPr>
      <w:r>
        <w:t>- осуществлять поиск необходимой информации.</w:t>
      </w:r>
    </w:p>
    <w:p w:rsidR="008B30E2" w:rsidRDefault="008B30E2" w:rsidP="008B30E2">
      <w:pPr>
        <w:pStyle w:val="Default"/>
        <w:ind w:firstLine="709"/>
        <w:jc w:val="both"/>
      </w:pPr>
      <w:r>
        <w:t>- определять виды тропов и стилистических фигур.</w:t>
      </w:r>
    </w:p>
    <w:p w:rsidR="008B30E2" w:rsidRDefault="008B30E2" w:rsidP="008B30E2">
      <w:pPr>
        <w:pStyle w:val="Default"/>
        <w:ind w:firstLine="709"/>
        <w:jc w:val="both"/>
      </w:pPr>
      <w:r>
        <w:t>владеть:</w:t>
      </w:r>
    </w:p>
    <w:p w:rsidR="008B30E2" w:rsidRDefault="008B30E2" w:rsidP="008B30E2">
      <w:pPr>
        <w:pStyle w:val="Default"/>
        <w:ind w:firstLine="709"/>
        <w:jc w:val="both"/>
      </w:pPr>
      <w:r>
        <w:t>- навыками анализа текста.</w:t>
      </w:r>
    </w:p>
    <w:p w:rsidR="008B30E2" w:rsidRDefault="008B30E2" w:rsidP="008B30E2">
      <w:pPr>
        <w:pStyle w:val="Default"/>
        <w:ind w:firstLine="709"/>
        <w:jc w:val="both"/>
      </w:pPr>
      <w:r>
        <w:t>- навыками работы с методическими источниками, в том числе с использованием Интернет.</w:t>
      </w:r>
    </w:p>
    <w:p w:rsidR="008B30E2" w:rsidRDefault="008B30E2" w:rsidP="008B30E2">
      <w:pPr>
        <w:pStyle w:val="Default"/>
        <w:ind w:firstLine="709"/>
        <w:jc w:val="both"/>
      </w:pPr>
      <w:proofErr w:type="gramStart"/>
      <w:r w:rsidRPr="00A76050">
        <w:t xml:space="preserve">Предметные: </w:t>
      </w:r>
      <w:proofErr w:type="spellStart"/>
      <w:r w:rsidRPr="00A76050">
        <w:t>сформированность</w:t>
      </w:r>
      <w:proofErr w:type="spellEnd"/>
      <w:r w:rsidRPr="00A76050">
        <w:t xml:space="preserve"> представлений о качественной речи для эффективного применения приобретённых знаний в повседневном общении.</w:t>
      </w:r>
      <w:proofErr w:type="gramEnd"/>
    </w:p>
    <w:p w:rsidR="008B30E2" w:rsidRDefault="008B30E2" w:rsidP="008B30E2">
      <w:pPr>
        <w:pStyle w:val="Default"/>
        <w:ind w:firstLine="709"/>
        <w:jc w:val="both"/>
      </w:pPr>
      <w:proofErr w:type="gramStart"/>
      <w:r w:rsidRPr="00A76050">
        <w:t>Личностные</w:t>
      </w:r>
      <w:proofErr w:type="gramEnd"/>
      <w:r w:rsidRPr="00A76050">
        <w:t>: чувствовать потребность в сохранении чистоты русского языка, стремление к речевому самосовершенствованию.</w:t>
      </w:r>
    </w:p>
    <w:p w:rsidR="008B30E2" w:rsidRDefault="008B30E2" w:rsidP="008B30E2">
      <w:pPr>
        <w:pStyle w:val="Default"/>
        <w:ind w:firstLine="709"/>
        <w:jc w:val="both"/>
      </w:pPr>
    </w:p>
    <w:p w:rsidR="008B30E2" w:rsidRPr="00A76050" w:rsidRDefault="008B30E2" w:rsidP="008B30E2">
      <w:pPr>
        <w:pStyle w:val="Default"/>
        <w:ind w:firstLine="709"/>
        <w:jc w:val="both"/>
        <w:rPr>
          <w:b/>
        </w:rPr>
      </w:pPr>
      <w:r w:rsidRPr="00A76050">
        <w:rPr>
          <w:b/>
        </w:rPr>
        <w:t>План изучения темы:</w:t>
      </w:r>
    </w:p>
    <w:p w:rsidR="008B30E2" w:rsidRPr="00A76050" w:rsidRDefault="008B30E2" w:rsidP="008B30E2">
      <w:pPr>
        <w:pStyle w:val="Default"/>
        <w:ind w:firstLine="708"/>
        <w:jc w:val="both"/>
        <w:rPr>
          <w:b/>
        </w:rPr>
      </w:pPr>
      <w:r w:rsidRPr="00A76050">
        <w:rPr>
          <w:b/>
        </w:rPr>
        <w:t>Контроль исходного уровня знаний:</w:t>
      </w:r>
    </w:p>
    <w:p w:rsid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домашнего задания.</w:t>
      </w:r>
    </w:p>
    <w:p w:rsidR="008B30E2" w:rsidRPr="00A76050" w:rsidRDefault="008B30E2" w:rsidP="008B30E2">
      <w:pPr>
        <w:pStyle w:val="Default"/>
        <w:ind w:firstLine="709"/>
        <w:jc w:val="both"/>
        <w:rPr>
          <w:b/>
        </w:rPr>
      </w:pPr>
      <w:r w:rsidRPr="00A76050">
        <w:rPr>
          <w:b/>
        </w:rPr>
        <w:t>Краткое содержание темы: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Глагол – необыкновенная часть речи. Необыкновенна она уже своим названием. Слово глагол заимствовано из старославянского языка, где оно имело значение «слово, речь», и в этом значении встречается в поэзии А.С.Пушкина, А.Плещеева, А. Толстого, Н.Огарёва. Известны пушкинские строки из стихотворения «Пророк»: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Восстань, пророк, и </w:t>
      </w:r>
      <w:proofErr w:type="spellStart"/>
      <w:r w:rsidRPr="008B30E2">
        <w:rPr>
          <w:rFonts w:ascii="Times New Roman" w:hAnsi="Times New Roman" w:cs="Times New Roman"/>
          <w:sz w:val="24"/>
          <w:szCs w:val="24"/>
        </w:rPr>
        <w:t>виждь</w:t>
      </w:r>
      <w:proofErr w:type="spellEnd"/>
      <w:r w:rsidRPr="008B30E2">
        <w:rPr>
          <w:rFonts w:ascii="Times New Roman" w:hAnsi="Times New Roman" w:cs="Times New Roman"/>
          <w:sz w:val="24"/>
          <w:szCs w:val="24"/>
        </w:rPr>
        <w:t>, и внемли,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Исполнись волею моей,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И, обходя моря и земли,</w:t>
      </w:r>
    </w:p>
    <w:p w:rsid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Глаголом жги сердца людей.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По частоте употребления глагол занимает второе место (после существительных). В общий частотный список из 9 тысяч слов глаголов входит около 2500. </w:t>
      </w:r>
      <w:proofErr w:type="gramStart"/>
      <w:r w:rsidRPr="008B30E2">
        <w:rPr>
          <w:rFonts w:ascii="Times New Roman" w:hAnsi="Times New Roman" w:cs="Times New Roman"/>
          <w:sz w:val="24"/>
          <w:szCs w:val="24"/>
        </w:rPr>
        <w:t xml:space="preserve">Самыми частотными из них являются мочь, сказать, говорить, знать, стать, видеть, хотеть, пойти, дать, есть, стоять, жить, иметь, смотреть, </w:t>
      </w:r>
      <w:r w:rsidRPr="008B30E2">
        <w:rPr>
          <w:rFonts w:ascii="Times New Roman" w:hAnsi="Times New Roman" w:cs="Times New Roman"/>
          <w:b/>
          <w:i/>
          <w:sz w:val="24"/>
          <w:szCs w:val="24"/>
        </w:rPr>
        <w:t xml:space="preserve">казаться, взять, понимать, сделать, делать, значить. </w:t>
      </w:r>
      <w:proofErr w:type="gramEnd"/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Начальная форма не обозначает времени, не имеет непостоянных признаков лица или числа. Она имеет только вид, может быть переходным или непереходным, возвратным или невозвратным. Синтаксическая функция неопределенной формы шире, чем у других форм глагола. Инфинитив может выступать в роли всех членов предложения. 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Выдать чужой секрет — предательство, выдат</w:t>
      </w:r>
      <w:r>
        <w:rPr>
          <w:rFonts w:ascii="Times New Roman" w:hAnsi="Times New Roman" w:cs="Times New Roman"/>
          <w:sz w:val="24"/>
          <w:szCs w:val="24"/>
        </w:rPr>
        <w:t xml:space="preserve">ь свой — глупость (Ф. Вольтер) - </w:t>
      </w:r>
      <w:r w:rsidRPr="008B30E2">
        <w:rPr>
          <w:rFonts w:ascii="Times New Roman" w:hAnsi="Times New Roman" w:cs="Times New Roman"/>
          <w:b/>
          <w:i/>
          <w:sz w:val="24"/>
          <w:szCs w:val="24"/>
        </w:rPr>
        <w:t>подлежащее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lastRenderedPageBreak/>
        <w:t>Успеха можно доб</w:t>
      </w:r>
      <w:r>
        <w:rPr>
          <w:rFonts w:ascii="Times New Roman" w:hAnsi="Times New Roman" w:cs="Times New Roman"/>
          <w:sz w:val="24"/>
          <w:szCs w:val="24"/>
        </w:rPr>
        <w:t xml:space="preserve">иться, если приложить старания - </w:t>
      </w:r>
      <w:r w:rsidRPr="008B30E2">
        <w:rPr>
          <w:rFonts w:ascii="Times New Roman" w:hAnsi="Times New Roman" w:cs="Times New Roman"/>
          <w:b/>
          <w:i/>
          <w:sz w:val="24"/>
          <w:szCs w:val="24"/>
        </w:rPr>
        <w:t>сказуемое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Искусство (к</w:t>
      </w:r>
      <w:r>
        <w:rPr>
          <w:rFonts w:ascii="Times New Roman" w:hAnsi="Times New Roman" w:cs="Times New Roman"/>
          <w:sz w:val="24"/>
          <w:szCs w:val="24"/>
        </w:rPr>
        <w:t xml:space="preserve">акое?)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говорить не каждому дано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B30E2">
        <w:rPr>
          <w:rFonts w:ascii="Times New Roman" w:hAnsi="Times New Roman" w:cs="Times New Roman"/>
          <w:sz w:val="24"/>
          <w:szCs w:val="24"/>
        </w:rPr>
        <w:t xml:space="preserve"> </w:t>
      </w:r>
      <w:r w:rsidRPr="008B30E2">
        <w:rPr>
          <w:rFonts w:ascii="Times New Roman" w:hAnsi="Times New Roman" w:cs="Times New Roman"/>
          <w:b/>
          <w:i/>
          <w:sz w:val="24"/>
          <w:szCs w:val="24"/>
        </w:rPr>
        <w:t>определение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Отец не разрешает сыну (что?) от</w:t>
      </w:r>
      <w:r>
        <w:rPr>
          <w:rFonts w:ascii="Times New Roman" w:hAnsi="Times New Roman" w:cs="Times New Roman"/>
          <w:sz w:val="24"/>
          <w:szCs w:val="24"/>
        </w:rPr>
        <w:t>крывать дверцу птичьей клетки -</w:t>
      </w:r>
      <w:r w:rsidRPr="008B30E2">
        <w:rPr>
          <w:rFonts w:ascii="Times New Roman" w:hAnsi="Times New Roman" w:cs="Times New Roman"/>
          <w:sz w:val="24"/>
          <w:szCs w:val="24"/>
        </w:rPr>
        <w:t xml:space="preserve"> </w:t>
      </w:r>
      <w:r w:rsidRPr="008B30E2">
        <w:rPr>
          <w:rFonts w:ascii="Times New Roman" w:hAnsi="Times New Roman" w:cs="Times New Roman"/>
          <w:b/>
          <w:i/>
          <w:sz w:val="24"/>
          <w:szCs w:val="24"/>
        </w:rPr>
        <w:t>дополнение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Дети пришли (с какой целью?) пос</w:t>
      </w:r>
      <w:r>
        <w:rPr>
          <w:rFonts w:ascii="Times New Roman" w:hAnsi="Times New Roman" w:cs="Times New Roman"/>
          <w:sz w:val="24"/>
          <w:szCs w:val="24"/>
        </w:rPr>
        <w:t xml:space="preserve">мотреть на новорожденных котят - </w:t>
      </w:r>
      <w:r w:rsidRPr="008B30E2">
        <w:rPr>
          <w:rFonts w:ascii="Times New Roman" w:hAnsi="Times New Roman" w:cs="Times New Roman"/>
          <w:b/>
          <w:i/>
          <w:sz w:val="24"/>
          <w:szCs w:val="24"/>
        </w:rPr>
        <w:t>обстоятельство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b/>
          <w:sz w:val="24"/>
          <w:szCs w:val="24"/>
        </w:rPr>
        <w:t>Переходные глаголы</w:t>
      </w:r>
      <w:r w:rsidRPr="008B30E2">
        <w:rPr>
          <w:rFonts w:ascii="Times New Roman" w:hAnsi="Times New Roman" w:cs="Times New Roman"/>
          <w:sz w:val="24"/>
          <w:szCs w:val="24"/>
        </w:rPr>
        <w:t xml:space="preserve">: обозначают действие, которое переходит на предмет. Грамматически это выражается в их способности управлять 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формой винительного падежа существительного (местоимения) без предлога (защитить Родину); 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формой родительного падежа, обозначающей часть от целого, либо при отрицании (попробовать сока, не дождаться известия). 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b/>
          <w:sz w:val="24"/>
          <w:szCs w:val="24"/>
        </w:rPr>
        <w:t>Непереходные глаголы</w:t>
      </w:r>
      <w:r w:rsidRPr="008B30E2">
        <w:rPr>
          <w:rFonts w:ascii="Times New Roman" w:hAnsi="Times New Roman" w:cs="Times New Roman"/>
          <w:sz w:val="24"/>
          <w:szCs w:val="24"/>
        </w:rPr>
        <w:t>: Все остальные глаголы, управляющие существительными с предлогами, в том числе возвратные глаголы, являются непереходными: стоять на пороге, подойти к нему, сомневаться.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E2">
        <w:rPr>
          <w:rFonts w:ascii="Times New Roman" w:hAnsi="Times New Roman" w:cs="Times New Roman"/>
          <w:b/>
          <w:sz w:val="24"/>
          <w:szCs w:val="24"/>
        </w:rPr>
        <w:t>Признаки глагола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E2">
        <w:rPr>
          <w:rFonts w:ascii="Times New Roman" w:hAnsi="Times New Roman" w:cs="Times New Roman"/>
          <w:b/>
          <w:sz w:val="24"/>
          <w:szCs w:val="24"/>
        </w:rPr>
        <w:t xml:space="preserve">Постоянные: 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I. Вид совершенный или несовершенный; 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II. Переходность; 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III. Возвратность; 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IV. Спряжение. 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E2">
        <w:rPr>
          <w:rFonts w:ascii="Times New Roman" w:hAnsi="Times New Roman" w:cs="Times New Roman"/>
          <w:b/>
          <w:sz w:val="24"/>
          <w:szCs w:val="24"/>
        </w:rPr>
        <w:t>Непостоянные: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I. Наклонение 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II. Время (если есть); 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III. Лицо (если есть); 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IV. Число; 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V. Род. 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Удивительным свойством русского глагола является его способность не только называть действие, но и показывать, как оно протекает во времени. </w:t>
      </w:r>
      <w:proofErr w:type="gramStart"/>
      <w:r w:rsidRPr="008B30E2">
        <w:rPr>
          <w:rFonts w:ascii="Times New Roman" w:hAnsi="Times New Roman" w:cs="Times New Roman"/>
          <w:sz w:val="24"/>
          <w:szCs w:val="24"/>
        </w:rPr>
        <w:t xml:space="preserve">А протекает оно необычайно разнообразно: может совершаться длительное время (прыгать, толкать, кричать, думать, слушать), но может произойти в один момент (прыгнуть, толкнуть, крикнуть, блеснуть), может обозначать начало действия (запеть, закричать, заболеть, загреметь) или, напротив, его конец (допеть, доварить, доделать, дописать, дочитать) и пр. </w:t>
      </w:r>
      <w:proofErr w:type="gramEnd"/>
    </w:p>
    <w:p w:rsid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Важнейшая стилистическая функция глагола в речи – придавать динамизм описаниям. Глагол используется в </w:t>
      </w:r>
      <w:proofErr w:type="gramStart"/>
      <w:r w:rsidRPr="008B30E2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8B30E2">
        <w:rPr>
          <w:rFonts w:ascii="Times New Roman" w:hAnsi="Times New Roman" w:cs="Times New Roman"/>
          <w:sz w:val="24"/>
          <w:szCs w:val="24"/>
        </w:rPr>
        <w:t xml:space="preserve"> прежде всего для передачи движения, выражающего динамику окружающего мира и духовной жизни человека.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B30E2" w:rsidRPr="008B30E2" w:rsidRDefault="008B30E2" w:rsidP="008B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30E2">
        <w:rPr>
          <w:rFonts w:ascii="Times New Roman" w:hAnsi="Times New Roman" w:cs="Times New Roman"/>
          <w:sz w:val="24"/>
        </w:rPr>
        <w:t xml:space="preserve">Олицетворение - это перенос человеческих качеств на неодушевленные предметы или отвлеченные понятия. Их наделяют способностью говорить, думать, чувствовать. </w:t>
      </w:r>
      <w:r w:rsidRPr="008B30E2">
        <w:rPr>
          <w:rFonts w:ascii="Times New Roman" w:hAnsi="Times New Roman" w:cs="Times New Roman"/>
          <w:i/>
          <w:sz w:val="24"/>
        </w:rPr>
        <w:t xml:space="preserve">O </w:t>
      </w:r>
      <w:proofErr w:type="spellStart"/>
      <w:r w:rsidRPr="008B30E2">
        <w:rPr>
          <w:rFonts w:ascii="Times New Roman" w:hAnsi="Times New Roman" w:cs="Times New Roman"/>
          <w:i/>
          <w:sz w:val="24"/>
        </w:rPr>
        <w:t>ч</w:t>
      </w:r>
      <w:proofErr w:type="gramStart"/>
      <w:r w:rsidRPr="008B30E2">
        <w:rPr>
          <w:rFonts w:ascii="Times New Roman" w:hAnsi="Times New Roman" w:cs="Times New Roman"/>
          <w:i/>
          <w:sz w:val="24"/>
        </w:rPr>
        <w:t>e</w:t>
      </w:r>
      <w:proofErr w:type="gramEnd"/>
      <w:r w:rsidRPr="008B30E2">
        <w:rPr>
          <w:rFonts w:ascii="Times New Roman" w:hAnsi="Times New Roman" w:cs="Times New Roman"/>
          <w:i/>
          <w:sz w:val="24"/>
        </w:rPr>
        <w:t>м</w:t>
      </w:r>
      <w:proofErr w:type="spellEnd"/>
      <w:r w:rsidRPr="008B30E2">
        <w:rPr>
          <w:rFonts w:ascii="Times New Roman" w:hAnsi="Times New Roman" w:cs="Times New Roman"/>
          <w:i/>
          <w:sz w:val="24"/>
        </w:rPr>
        <w:t xml:space="preserve"> ты воешь, </w:t>
      </w:r>
      <w:proofErr w:type="spellStart"/>
      <w:r w:rsidRPr="008B30E2">
        <w:rPr>
          <w:rFonts w:ascii="Times New Roman" w:hAnsi="Times New Roman" w:cs="Times New Roman"/>
          <w:i/>
          <w:sz w:val="24"/>
        </w:rPr>
        <w:t>вeтep</w:t>
      </w:r>
      <w:proofErr w:type="spellEnd"/>
      <w:r w:rsidRPr="008B30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B30E2">
        <w:rPr>
          <w:rFonts w:ascii="Times New Roman" w:hAnsi="Times New Roman" w:cs="Times New Roman"/>
          <w:i/>
          <w:sz w:val="24"/>
        </w:rPr>
        <w:t>нoчнoй</w:t>
      </w:r>
      <w:proofErr w:type="spellEnd"/>
      <w:r w:rsidRPr="008B30E2">
        <w:rPr>
          <w:rFonts w:ascii="Times New Roman" w:hAnsi="Times New Roman" w:cs="Times New Roman"/>
          <w:i/>
          <w:sz w:val="24"/>
        </w:rPr>
        <w:t xml:space="preserve">, о </w:t>
      </w:r>
      <w:proofErr w:type="spellStart"/>
      <w:r w:rsidRPr="008B30E2">
        <w:rPr>
          <w:rFonts w:ascii="Times New Roman" w:hAnsi="Times New Roman" w:cs="Times New Roman"/>
          <w:i/>
          <w:sz w:val="24"/>
        </w:rPr>
        <w:t>чeм</w:t>
      </w:r>
      <w:proofErr w:type="spellEnd"/>
      <w:r w:rsidRPr="008B30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B30E2">
        <w:rPr>
          <w:rFonts w:ascii="Times New Roman" w:hAnsi="Times New Roman" w:cs="Times New Roman"/>
          <w:i/>
          <w:sz w:val="24"/>
        </w:rPr>
        <w:t>тaк</w:t>
      </w:r>
      <w:proofErr w:type="spellEnd"/>
      <w:r w:rsidRPr="008B30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B30E2">
        <w:rPr>
          <w:rFonts w:ascii="Times New Roman" w:hAnsi="Times New Roman" w:cs="Times New Roman"/>
          <w:i/>
          <w:sz w:val="24"/>
        </w:rPr>
        <w:t>ceтyeшь</w:t>
      </w:r>
      <w:proofErr w:type="spellEnd"/>
      <w:r w:rsidRPr="008B30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B30E2">
        <w:rPr>
          <w:rFonts w:ascii="Times New Roman" w:hAnsi="Times New Roman" w:cs="Times New Roman"/>
          <w:i/>
          <w:sz w:val="24"/>
        </w:rPr>
        <w:t>бeзyмнo</w:t>
      </w:r>
      <w:proofErr w:type="spellEnd"/>
      <w:r w:rsidRPr="008B30E2">
        <w:rPr>
          <w:rFonts w:ascii="Times New Roman" w:hAnsi="Times New Roman" w:cs="Times New Roman"/>
          <w:i/>
          <w:sz w:val="24"/>
        </w:rPr>
        <w:t>?</w:t>
      </w:r>
      <w:r w:rsidRPr="008B30E2">
        <w:rPr>
          <w:rFonts w:ascii="Times New Roman" w:hAnsi="Times New Roman" w:cs="Times New Roman"/>
          <w:sz w:val="24"/>
        </w:rPr>
        <w:t xml:space="preserve"> (Ф.И.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B30E2">
        <w:rPr>
          <w:rFonts w:ascii="Times New Roman" w:hAnsi="Times New Roman" w:cs="Times New Roman"/>
          <w:sz w:val="24"/>
        </w:rPr>
        <w:t>T</w:t>
      </w:r>
      <w:proofErr w:type="gramEnd"/>
      <w:r w:rsidRPr="008B30E2">
        <w:rPr>
          <w:rFonts w:ascii="Times New Roman" w:hAnsi="Times New Roman" w:cs="Times New Roman"/>
          <w:sz w:val="24"/>
        </w:rPr>
        <w:t>ютчeв</w:t>
      </w:r>
      <w:proofErr w:type="spellEnd"/>
      <w:r w:rsidRPr="008B30E2">
        <w:rPr>
          <w:rFonts w:ascii="Times New Roman" w:hAnsi="Times New Roman" w:cs="Times New Roman"/>
          <w:sz w:val="24"/>
        </w:rPr>
        <w:t xml:space="preserve">) </w:t>
      </w:r>
      <w:r w:rsidRPr="008B30E2">
        <w:rPr>
          <w:rFonts w:ascii="Times New Roman" w:hAnsi="Times New Roman" w:cs="Times New Roman"/>
          <w:i/>
          <w:sz w:val="24"/>
        </w:rPr>
        <w:t>Море - смеялось</w:t>
      </w:r>
      <w:r w:rsidRPr="008B30E2">
        <w:rPr>
          <w:rFonts w:ascii="Times New Roman" w:hAnsi="Times New Roman" w:cs="Times New Roman"/>
          <w:sz w:val="24"/>
        </w:rPr>
        <w:t xml:space="preserve">. (М. Горький) </w:t>
      </w:r>
    </w:p>
    <w:p w:rsidR="008B30E2" w:rsidRPr="008B30E2" w:rsidRDefault="008B30E2" w:rsidP="008B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30E2">
        <w:rPr>
          <w:rFonts w:ascii="Times New Roman" w:hAnsi="Times New Roman" w:cs="Times New Roman"/>
          <w:sz w:val="24"/>
        </w:rPr>
        <w:t xml:space="preserve">Синонимы к слову олицетворение - одушевление, персонификация, прозопопея. Олицетворение - средство выразительности речи, один из видов метафоры (использования слов в переносном значении). Как и любые метафоры, олицетворения бывают общепринятыми, и оттого стертыми. Примеры олицетворения: </w:t>
      </w:r>
      <w:r w:rsidRPr="008B30E2">
        <w:rPr>
          <w:rFonts w:ascii="Times New Roman" w:hAnsi="Times New Roman" w:cs="Times New Roman"/>
          <w:i/>
          <w:sz w:val="24"/>
        </w:rPr>
        <w:t>Снег идет Лес проснулся Ласковый дождь Ночь подкралась Поющая гитара Голос ветра Компьютер ожил</w:t>
      </w:r>
      <w:proofErr w:type="gramStart"/>
      <w:r w:rsidRPr="008B30E2">
        <w:rPr>
          <w:rFonts w:ascii="Times New Roman" w:hAnsi="Times New Roman" w:cs="Times New Roman"/>
          <w:i/>
          <w:sz w:val="24"/>
        </w:rPr>
        <w:t xml:space="preserve"> У</w:t>
      </w:r>
      <w:proofErr w:type="gramEnd"/>
      <w:r w:rsidRPr="008B30E2">
        <w:rPr>
          <w:rFonts w:ascii="Times New Roman" w:hAnsi="Times New Roman" w:cs="Times New Roman"/>
          <w:i/>
          <w:sz w:val="24"/>
        </w:rPr>
        <w:t>дарил мороз</w:t>
      </w:r>
      <w:r w:rsidRPr="008B30E2">
        <w:rPr>
          <w:rFonts w:ascii="Times New Roman" w:hAnsi="Times New Roman" w:cs="Times New Roman"/>
          <w:sz w:val="24"/>
        </w:rPr>
        <w:t xml:space="preserve">. А бывают неповторимые, авторские олицетворения: </w:t>
      </w:r>
      <w:r w:rsidRPr="008B30E2">
        <w:rPr>
          <w:rFonts w:ascii="Times New Roman" w:hAnsi="Times New Roman" w:cs="Times New Roman"/>
          <w:i/>
          <w:sz w:val="24"/>
        </w:rPr>
        <w:t xml:space="preserve">Утешится безмолвная печаль, И резвая задумается радость </w:t>
      </w:r>
      <w:r w:rsidRPr="008B30E2">
        <w:rPr>
          <w:rFonts w:ascii="Times New Roman" w:hAnsi="Times New Roman" w:cs="Times New Roman"/>
          <w:sz w:val="24"/>
        </w:rPr>
        <w:t xml:space="preserve">(А.С. Пушкин). </w:t>
      </w:r>
    </w:p>
    <w:p w:rsidR="008B30E2" w:rsidRPr="008B30E2" w:rsidRDefault="008B30E2" w:rsidP="008B3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B30E2">
        <w:rPr>
          <w:rFonts w:ascii="Times New Roman" w:hAnsi="Times New Roman" w:cs="Times New Roman"/>
          <w:b/>
          <w:sz w:val="24"/>
        </w:rPr>
        <w:t>Олицетворение и метафора</w:t>
      </w:r>
    </w:p>
    <w:p w:rsidR="008B30E2" w:rsidRPr="008B30E2" w:rsidRDefault="008B30E2" w:rsidP="008B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30E2">
        <w:rPr>
          <w:rFonts w:ascii="Times New Roman" w:hAnsi="Times New Roman" w:cs="Times New Roman"/>
          <w:sz w:val="24"/>
        </w:rPr>
        <w:t xml:space="preserve">Олицетворение - это всегда перенос качества с живого на неживое («посмотри, как дремлют ивы»), а метафора может возникать и на основе сходства неодушевленных предметов («зеркало реки»), и на основе переноса свойств неживого на живое существо («каменное лицо»). </w:t>
      </w:r>
    </w:p>
    <w:p w:rsidR="008B30E2" w:rsidRPr="008B30E2" w:rsidRDefault="008B30E2" w:rsidP="008B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30E2">
        <w:rPr>
          <w:rFonts w:ascii="Times New Roman" w:hAnsi="Times New Roman" w:cs="Times New Roman"/>
          <w:sz w:val="24"/>
        </w:rPr>
        <w:t xml:space="preserve">Метафора может быть глубокой, многозначной и сложной, а олицетворение всегда достаточно прозрачно («за окном злится буря»). Поэтому олицетворение может быть частью более сложной метафоры: </w:t>
      </w:r>
      <w:r w:rsidRPr="008B30E2">
        <w:rPr>
          <w:rFonts w:ascii="Times New Roman" w:hAnsi="Times New Roman" w:cs="Times New Roman"/>
          <w:i/>
          <w:sz w:val="24"/>
        </w:rPr>
        <w:t>И когда, обезумев от муки, Шли уже осужденных полки, И короткую песню разлуки Паровозные пели гудки. Звезды смерти стояли над нами, И безвинная корчилась Русь</w:t>
      </w:r>
      <w:proofErr w:type="gramStart"/>
      <w:r w:rsidRPr="008B30E2">
        <w:rPr>
          <w:rFonts w:ascii="Times New Roman" w:hAnsi="Times New Roman" w:cs="Times New Roman"/>
          <w:i/>
          <w:sz w:val="24"/>
        </w:rPr>
        <w:t xml:space="preserve"> П</w:t>
      </w:r>
      <w:proofErr w:type="gramEnd"/>
      <w:r w:rsidRPr="008B30E2">
        <w:rPr>
          <w:rFonts w:ascii="Times New Roman" w:hAnsi="Times New Roman" w:cs="Times New Roman"/>
          <w:i/>
          <w:sz w:val="24"/>
        </w:rPr>
        <w:t xml:space="preserve">од кровавыми сапогами И под шинами черных </w:t>
      </w:r>
      <w:proofErr w:type="spellStart"/>
      <w:r w:rsidRPr="008B30E2">
        <w:rPr>
          <w:rFonts w:ascii="Times New Roman" w:hAnsi="Times New Roman" w:cs="Times New Roman"/>
          <w:i/>
          <w:sz w:val="24"/>
        </w:rPr>
        <w:t>марусь</w:t>
      </w:r>
      <w:proofErr w:type="spellEnd"/>
      <w:r w:rsidRPr="008B30E2">
        <w:rPr>
          <w:rFonts w:ascii="Times New Roman" w:hAnsi="Times New Roman" w:cs="Times New Roman"/>
          <w:sz w:val="24"/>
        </w:rPr>
        <w:t xml:space="preserve"> (Анна Ахматова). </w:t>
      </w:r>
    </w:p>
    <w:p w:rsidR="008B30E2" w:rsidRPr="008B30E2" w:rsidRDefault="008B30E2" w:rsidP="008B3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B30E2">
        <w:rPr>
          <w:rFonts w:ascii="Times New Roman" w:hAnsi="Times New Roman" w:cs="Times New Roman"/>
          <w:b/>
          <w:sz w:val="24"/>
        </w:rPr>
        <w:t xml:space="preserve">Зачем нужно олицетворение и где его используют </w:t>
      </w:r>
    </w:p>
    <w:p w:rsidR="008B30E2" w:rsidRPr="008B30E2" w:rsidRDefault="008B30E2" w:rsidP="008B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30E2">
        <w:rPr>
          <w:rFonts w:ascii="Times New Roman" w:hAnsi="Times New Roman" w:cs="Times New Roman"/>
          <w:sz w:val="24"/>
        </w:rPr>
        <w:lastRenderedPageBreak/>
        <w:t xml:space="preserve">Олицетворение позволяет автору создать глубокий художественный образ - яркий и неповторимый. С помощью олицетворения описывают собственные эмоции и переживания героев, выражают отношение к предметам и явлениям. Олицетворение часто используется в стихах, но встречается и в разговорной речи, и в прозе: </w:t>
      </w:r>
      <w:r w:rsidRPr="008B30E2">
        <w:rPr>
          <w:rFonts w:ascii="Times New Roman" w:hAnsi="Times New Roman" w:cs="Times New Roman"/>
          <w:i/>
          <w:sz w:val="24"/>
        </w:rPr>
        <w:t xml:space="preserve">Лед крепкий под окном, но солнце пригревает, с крыш свесились сосульки - началась капель. «Я! я! я!» </w:t>
      </w:r>
      <w:proofErr w:type="gramStart"/>
      <w:r w:rsidRPr="008B30E2">
        <w:rPr>
          <w:rFonts w:ascii="Times New Roman" w:hAnsi="Times New Roman" w:cs="Times New Roman"/>
          <w:i/>
          <w:sz w:val="24"/>
        </w:rPr>
        <w:t>-з</w:t>
      </w:r>
      <w:proofErr w:type="gramEnd"/>
      <w:r w:rsidRPr="008B30E2">
        <w:rPr>
          <w:rFonts w:ascii="Times New Roman" w:hAnsi="Times New Roman" w:cs="Times New Roman"/>
          <w:i/>
          <w:sz w:val="24"/>
        </w:rPr>
        <w:t>венит каждая капля, умирая; жизнь ее - доля секунды. «Я!» - боль о бессилии</w:t>
      </w:r>
      <w:r w:rsidRPr="008B30E2">
        <w:rPr>
          <w:rFonts w:ascii="Times New Roman" w:hAnsi="Times New Roman" w:cs="Times New Roman"/>
          <w:sz w:val="24"/>
        </w:rPr>
        <w:t xml:space="preserve"> (М.М. Пришвин) </w:t>
      </w:r>
    </w:p>
    <w:p w:rsidR="008B30E2" w:rsidRPr="008B30E2" w:rsidRDefault="008B30E2" w:rsidP="008B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30E2">
        <w:rPr>
          <w:rFonts w:ascii="Times New Roman" w:hAnsi="Times New Roman" w:cs="Times New Roman"/>
          <w:sz w:val="24"/>
        </w:rPr>
        <w:t xml:space="preserve">Олицетворение часто встречается в народных сказках, былинах, во многих фразеологизмах: </w:t>
      </w:r>
      <w:r w:rsidRPr="008B30E2">
        <w:rPr>
          <w:rFonts w:ascii="Times New Roman" w:hAnsi="Times New Roman" w:cs="Times New Roman"/>
          <w:i/>
          <w:sz w:val="24"/>
        </w:rPr>
        <w:t>Слово не воробей, вылетит - не поймаешь. Дело мастера боится</w:t>
      </w:r>
      <w:r w:rsidRPr="008B30E2">
        <w:rPr>
          <w:rFonts w:ascii="Times New Roman" w:hAnsi="Times New Roman" w:cs="Times New Roman"/>
          <w:sz w:val="24"/>
        </w:rPr>
        <w:t>.</w:t>
      </w:r>
    </w:p>
    <w:p w:rsid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0E2" w:rsidRPr="005C1E1D" w:rsidRDefault="008B30E2" w:rsidP="008B30E2">
      <w:pPr>
        <w:pStyle w:val="Default"/>
        <w:ind w:firstLine="709"/>
        <w:jc w:val="both"/>
        <w:rPr>
          <w:b/>
        </w:rPr>
      </w:pPr>
      <w:r w:rsidRPr="005C1E1D">
        <w:rPr>
          <w:b/>
        </w:rPr>
        <w:t>Самостоятельная работа по теме:</w:t>
      </w:r>
    </w:p>
    <w:p w:rsidR="008B30E2" w:rsidRDefault="008B30E2" w:rsidP="008B30E2">
      <w:pPr>
        <w:pStyle w:val="Default"/>
        <w:ind w:firstLine="709"/>
        <w:jc w:val="both"/>
      </w:pPr>
      <w:r w:rsidRPr="005C1E1D">
        <w:rPr>
          <w:b/>
        </w:rPr>
        <w:t>1 этап:</w:t>
      </w:r>
      <w:r>
        <w:t xml:space="preserve"> работа с исходным материалом (познакомиться с кратким содержанием темы).</w:t>
      </w:r>
    </w:p>
    <w:p w:rsid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0E2" w:rsidRDefault="008B30E2" w:rsidP="008B30E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30E2">
        <w:rPr>
          <w:rFonts w:ascii="Times New Roman" w:hAnsi="Times New Roman" w:cs="Times New Roman"/>
          <w:b/>
          <w:sz w:val="24"/>
          <w:szCs w:val="24"/>
        </w:rPr>
        <w:t>2 этап: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0E2" w:rsidRPr="008B30E2" w:rsidRDefault="008B30E2" w:rsidP="008B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b/>
          <w:sz w:val="24"/>
          <w:szCs w:val="24"/>
        </w:rPr>
        <w:t>Упражнение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0E2">
        <w:rPr>
          <w:rFonts w:ascii="Times New Roman" w:hAnsi="Times New Roman" w:cs="Times New Roman"/>
          <w:sz w:val="24"/>
          <w:szCs w:val="24"/>
        </w:rPr>
        <w:t>Запишите глаголы во 2-м л. ед.ч. наст</w:t>
      </w:r>
      <w:proofErr w:type="gramStart"/>
      <w:r w:rsidRPr="008B30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0E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30E2">
        <w:rPr>
          <w:rFonts w:ascii="Times New Roman" w:hAnsi="Times New Roman" w:cs="Times New Roman"/>
          <w:sz w:val="24"/>
          <w:szCs w:val="24"/>
        </w:rPr>
        <w:t xml:space="preserve">ли буд. </w:t>
      </w:r>
      <w:proofErr w:type="spellStart"/>
      <w:r w:rsidRPr="008B30E2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8B30E2">
        <w:rPr>
          <w:rFonts w:ascii="Times New Roman" w:hAnsi="Times New Roman" w:cs="Times New Roman"/>
          <w:sz w:val="24"/>
          <w:szCs w:val="24"/>
        </w:rPr>
        <w:t xml:space="preserve">. (в зависимости от вида глагола) и в м.р. ед.ч. </w:t>
      </w:r>
      <w:proofErr w:type="spellStart"/>
      <w:r w:rsidRPr="008B30E2">
        <w:rPr>
          <w:rFonts w:ascii="Times New Roman" w:hAnsi="Times New Roman" w:cs="Times New Roman"/>
          <w:sz w:val="24"/>
          <w:szCs w:val="24"/>
        </w:rPr>
        <w:t>прош</w:t>
      </w:r>
      <w:proofErr w:type="spellEnd"/>
      <w:r w:rsidRPr="008B30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0E2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8B30E2">
        <w:rPr>
          <w:rFonts w:ascii="Times New Roman" w:hAnsi="Times New Roman" w:cs="Times New Roman"/>
          <w:sz w:val="24"/>
          <w:szCs w:val="24"/>
        </w:rPr>
        <w:t>., не меняя вида, например: идешь – шел, прибудешь – прибыл.</w:t>
      </w:r>
    </w:p>
    <w:p w:rsidR="008B30E2" w:rsidRDefault="008B30E2" w:rsidP="008B30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B30E2">
        <w:rPr>
          <w:rFonts w:ascii="Times New Roman" w:hAnsi="Times New Roman" w:cs="Times New Roman"/>
          <w:i/>
          <w:sz w:val="24"/>
          <w:szCs w:val="24"/>
        </w:rPr>
        <w:t>Думать, решаться, виднеться, беседовать, торопиться, крикнуть, бежать, махать, плыть, бороться, вынести, закрывать, закрыть, мерзнуть, найти, замерзнуть.</w:t>
      </w:r>
      <w:proofErr w:type="gramEnd"/>
    </w:p>
    <w:p w:rsidR="008B30E2" w:rsidRDefault="008B30E2" w:rsidP="008B30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30E2" w:rsidRPr="008B30E2" w:rsidRDefault="008B30E2" w:rsidP="008B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b/>
          <w:sz w:val="24"/>
          <w:szCs w:val="24"/>
        </w:rPr>
        <w:t xml:space="preserve">Упражнение 2. </w:t>
      </w:r>
      <w:r w:rsidRPr="008B30E2">
        <w:rPr>
          <w:rFonts w:ascii="Times New Roman" w:hAnsi="Times New Roman" w:cs="Times New Roman"/>
          <w:sz w:val="24"/>
          <w:szCs w:val="24"/>
        </w:rPr>
        <w:t>Образуйте, если это возможно, видовые пары глагола (совершенный – несовершенный):</w:t>
      </w:r>
    </w:p>
    <w:p w:rsidR="008B30E2" w:rsidRPr="008B30E2" w:rsidRDefault="008B30E2" w:rsidP="008B30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B30E2">
        <w:rPr>
          <w:rFonts w:ascii="Times New Roman" w:hAnsi="Times New Roman" w:cs="Times New Roman"/>
          <w:i/>
          <w:sz w:val="24"/>
          <w:szCs w:val="24"/>
        </w:rPr>
        <w:t>Лишать, кидать, нравиться, сесть, набрать, прощать, печь, стать, закрыть, кричать, сжать, ходить, печалиться, сохнуть, класть, плыть, дать, ловить.</w:t>
      </w:r>
      <w:proofErr w:type="gramEnd"/>
    </w:p>
    <w:p w:rsidR="008B30E2" w:rsidRPr="008B30E2" w:rsidRDefault="008B30E2" w:rsidP="008B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b/>
          <w:sz w:val="24"/>
          <w:szCs w:val="24"/>
        </w:rPr>
        <w:t>Упражнение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0E2">
        <w:rPr>
          <w:rFonts w:ascii="Times New Roman" w:hAnsi="Times New Roman" w:cs="Times New Roman"/>
          <w:sz w:val="24"/>
          <w:szCs w:val="24"/>
        </w:rPr>
        <w:t>Выпишите примеры олицетворений.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А и лыком горе подпоясалось.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Идет </w:t>
      </w:r>
      <w:r w:rsidRPr="008B30E2">
        <w:rPr>
          <w:rFonts w:ascii="Times New Roman" w:hAnsi="Times New Roman" w:cs="Times New Roman"/>
          <w:sz w:val="24"/>
          <w:szCs w:val="24"/>
        </w:rPr>
        <w:t>седая чародейка,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Косматым </w:t>
      </w:r>
      <w:r>
        <w:rPr>
          <w:rFonts w:ascii="Times New Roman" w:hAnsi="Times New Roman" w:cs="Times New Roman"/>
          <w:sz w:val="24"/>
          <w:szCs w:val="24"/>
        </w:rPr>
        <w:t>машет рукавом</w:t>
      </w:r>
      <w:r w:rsidRPr="008B30E2">
        <w:rPr>
          <w:rFonts w:ascii="Times New Roman" w:hAnsi="Times New Roman" w:cs="Times New Roman"/>
          <w:sz w:val="24"/>
          <w:szCs w:val="24"/>
        </w:rPr>
        <w:t>;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И снег, и </w:t>
      </w:r>
      <w:proofErr w:type="spellStart"/>
      <w:r w:rsidRPr="008B30E2">
        <w:rPr>
          <w:rFonts w:ascii="Times New Roman" w:hAnsi="Times New Roman" w:cs="Times New Roman"/>
          <w:sz w:val="24"/>
          <w:szCs w:val="24"/>
        </w:rPr>
        <w:t>мразь</w:t>
      </w:r>
      <w:proofErr w:type="spellEnd"/>
      <w:r w:rsidRPr="008B30E2">
        <w:rPr>
          <w:rFonts w:ascii="Times New Roman" w:hAnsi="Times New Roman" w:cs="Times New Roman"/>
          <w:sz w:val="24"/>
          <w:szCs w:val="24"/>
        </w:rPr>
        <w:t xml:space="preserve">, и иней </w:t>
      </w:r>
      <w:r>
        <w:rPr>
          <w:rFonts w:ascii="Times New Roman" w:hAnsi="Times New Roman" w:cs="Times New Roman"/>
          <w:sz w:val="24"/>
          <w:szCs w:val="24"/>
        </w:rPr>
        <w:t>сыплет</w:t>
      </w:r>
      <w:r w:rsidRPr="008B30E2">
        <w:rPr>
          <w:rFonts w:ascii="Times New Roman" w:hAnsi="Times New Roman" w:cs="Times New Roman"/>
          <w:sz w:val="24"/>
          <w:szCs w:val="24"/>
        </w:rPr>
        <w:t>,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И воды претворяет </w:t>
      </w:r>
      <w:proofErr w:type="gramStart"/>
      <w:r w:rsidRPr="008B30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30E2">
        <w:rPr>
          <w:rFonts w:ascii="Times New Roman" w:hAnsi="Times New Roman" w:cs="Times New Roman"/>
          <w:sz w:val="24"/>
          <w:szCs w:val="24"/>
        </w:rPr>
        <w:t xml:space="preserve"> льды.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От хладного ее </w:t>
      </w:r>
      <w:r>
        <w:rPr>
          <w:rFonts w:ascii="Times New Roman" w:hAnsi="Times New Roman" w:cs="Times New Roman"/>
          <w:sz w:val="24"/>
          <w:szCs w:val="24"/>
        </w:rPr>
        <w:t>дыханья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Природы </w:t>
      </w:r>
      <w:r>
        <w:rPr>
          <w:rFonts w:ascii="Times New Roman" w:hAnsi="Times New Roman" w:cs="Times New Roman"/>
          <w:sz w:val="24"/>
          <w:szCs w:val="24"/>
        </w:rPr>
        <w:t>взор оцепенел</w:t>
      </w:r>
      <w:r w:rsidRPr="008B30E2">
        <w:rPr>
          <w:rFonts w:ascii="Times New Roman" w:hAnsi="Times New Roman" w:cs="Times New Roman"/>
          <w:sz w:val="24"/>
          <w:szCs w:val="24"/>
        </w:rPr>
        <w:t>...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(Г. Державин)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Ведь уж осень на двор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Через прясло </w:t>
      </w:r>
      <w:r>
        <w:rPr>
          <w:rFonts w:ascii="Times New Roman" w:hAnsi="Times New Roman" w:cs="Times New Roman"/>
          <w:sz w:val="24"/>
          <w:szCs w:val="24"/>
        </w:rPr>
        <w:t>глядит</w:t>
      </w:r>
      <w:r w:rsidRPr="008B30E2">
        <w:rPr>
          <w:rFonts w:ascii="Times New Roman" w:hAnsi="Times New Roman" w:cs="Times New Roman"/>
          <w:sz w:val="24"/>
          <w:szCs w:val="24"/>
        </w:rPr>
        <w:t>.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Вслед за нею зима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теплой шубе идет</w:t>
      </w:r>
      <w:r w:rsidRPr="008B30E2">
        <w:rPr>
          <w:rFonts w:ascii="Times New Roman" w:hAnsi="Times New Roman" w:cs="Times New Roman"/>
          <w:sz w:val="24"/>
          <w:szCs w:val="24"/>
        </w:rPr>
        <w:t>,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Путь снежком порошит,</w:t>
      </w:r>
    </w:p>
    <w:p w:rsid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Под санями хрустит... (М. Кольцов)</w:t>
      </w:r>
    </w:p>
    <w:p w:rsid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"Ночевала тучка золотая…". (М. Лермонтов)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"Сквозь лазурный сумрак ночи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Альпы снежные </w:t>
      </w:r>
      <w:r>
        <w:rPr>
          <w:rFonts w:ascii="Times New Roman" w:hAnsi="Times New Roman" w:cs="Times New Roman"/>
          <w:sz w:val="24"/>
          <w:szCs w:val="24"/>
        </w:rPr>
        <w:t>глядит</w:t>
      </w:r>
      <w:r w:rsidRPr="008B30E2">
        <w:rPr>
          <w:rFonts w:ascii="Times New Roman" w:hAnsi="Times New Roman" w:cs="Times New Roman"/>
          <w:sz w:val="24"/>
          <w:szCs w:val="24"/>
        </w:rPr>
        <w:t>,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Помертвелые их </w:t>
      </w:r>
      <w:r>
        <w:rPr>
          <w:rFonts w:ascii="Times New Roman" w:hAnsi="Times New Roman" w:cs="Times New Roman"/>
          <w:sz w:val="24"/>
          <w:szCs w:val="24"/>
        </w:rPr>
        <w:t>очи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Льдистым ужасом </w:t>
      </w:r>
      <w:r>
        <w:rPr>
          <w:rFonts w:ascii="Times New Roman" w:hAnsi="Times New Roman" w:cs="Times New Roman"/>
          <w:sz w:val="24"/>
          <w:szCs w:val="24"/>
        </w:rPr>
        <w:t>разят</w:t>
      </w:r>
      <w:r w:rsidRPr="008B30E2">
        <w:rPr>
          <w:rFonts w:ascii="Times New Roman" w:hAnsi="Times New Roman" w:cs="Times New Roman"/>
          <w:sz w:val="24"/>
          <w:szCs w:val="24"/>
        </w:rPr>
        <w:t>" (Ф.Тютчев)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"Теплый ветер тихо веет,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Жизнью свежей </w:t>
      </w:r>
      <w:r>
        <w:rPr>
          <w:rFonts w:ascii="Times New Roman" w:hAnsi="Times New Roman" w:cs="Times New Roman"/>
          <w:sz w:val="24"/>
          <w:szCs w:val="24"/>
        </w:rPr>
        <w:t>дышит</w:t>
      </w:r>
      <w:r w:rsidRPr="008B30E2">
        <w:rPr>
          <w:rFonts w:ascii="Times New Roman" w:hAnsi="Times New Roman" w:cs="Times New Roman"/>
          <w:sz w:val="24"/>
          <w:szCs w:val="24"/>
        </w:rPr>
        <w:t xml:space="preserve"> степь" (А.Фет)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"Белая береза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Под моим окном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Принакрылась</w:t>
      </w:r>
      <w:r w:rsidRPr="008B30E2">
        <w:rPr>
          <w:rFonts w:ascii="Times New Roman" w:hAnsi="Times New Roman" w:cs="Times New Roman"/>
          <w:sz w:val="24"/>
          <w:szCs w:val="24"/>
        </w:rPr>
        <w:t xml:space="preserve"> снегом,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Точно серебром.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На пушистых ветках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Снежною каймой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lastRenderedPageBreak/>
        <w:t>Распустились кисти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Белой бахромой.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И стоит береза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В сонной тишине,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И горят снежинки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В золотом огне.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А заря, </w:t>
      </w:r>
      <w:r>
        <w:rPr>
          <w:rFonts w:ascii="Times New Roman" w:hAnsi="Times New Roman" w:cs="Times New Roman"/>
          <w:sz w:val="24"/>
          <w:szCs w:val="24"/>
        </w:rPr>
        <w:t>лениво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Обходя</w:t>
      </w:r>
      <w:r w:rsidRPr="008B30E2">
        <w:rPr>
          <w:rFonts w:ascii="Times New Roman" w:hAnsi="Times New Roman" w:cs="Times New Roman"/>
          <w:sz w:val="24"/>
          <w:szCs w:val="24"/>
        </w:rPr>
        <w:t xml:space="preserve"> кругом,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Обсыпает</w:t>
      </w:r>
      <w:r w:rsidRPr="008B30E2">
        <w:rPr>
          <w:rFonts w:ascii="Times New Roman" w:hAnsi="Times New Roman" w:cs="Times New Roman"/>
          <w:sz w:val="24"/>
          <w:szCs w:val="24"/>
        </w:rPr>
        <w:t xml:space="preserve"> ветки</w:t>
      </w:r>
    </w:p>
    <w:p w:rsid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Новым серебром". (С.Есенин «Береза»)</w:t>
      </w:r>
    </w:p>
    <w:p w:rsid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b/>
          <w:sz w:val="24"/>
          <w:szCs w:val="24"/>
        </w:rPr>
        <w:t>3 этап:</w:t>
      </w:r>
      <w:r>
        <w:rPr>
          <w:rFonts w:ascii="Times New Roman" w:hAnsi="Times New Roman" w:cs="Times New Roman"/>
          <w:sz w:val="24"/>
          <w:szCs w:val="24"/>
        </w:rPr>
        <w:t xml:space="preserve"> Решите ситуационные задачи.</w:t>
      </w:r>
    </w:p>
    <w:p w:rsidR="00C126A7" w:rsidRPr="00C126A7" w:rsidRDefault="008B30E2" w:rsidP="00C126A7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6A7">
        <w:rPr>
          <w:rFonts w:ascii="Times New Roman" w:hAnsi="Times New Roman" w:cs="Times New Roman"/>
          <w:b/>
          <w:sz w:val="24"/>
          <w:szCs w:val="24"/>
        </w:rPr>
        <w:t xml:space="preserve">Выпишите глаголы, которыми автор рисует пробуждение подснежника. В чем особенность употребления этих глаголов? </w:t>
      </w:r>
    </w:p>
    <w:p w:rsidR="00C126A7" w:rsidRDefault="008B30E2" w:rsidP="00C126A7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26A7">
        <w:rPr>
          <w:rFonts w:ascii="Times New Roman" w:hAnsi="Times New Roman" w:cs="Times New Roman"/>
          <w:sz w:val="24"/>
          <w:szCs w:val="24"/>
        </w:rPr>
        <w:t xml:space="preserve">В лесу, где березки столпились гурьбой, </w:t>
      </w:r>
    </w:p>
    <w:p w:rsidR="00C126A7" w:rsidRDefault="008B30E2" w:rsidP="00C126A7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26A7">
        <w:rPr>
          <w:rFonts w:ascii="Times New Roman" w:hAnsi="Times New Roman" w:cs="Times New Roman"/>
          <w:sz w:val="24"/>
          <w:szCs w:val="24"/>
        </w:rPr>
        <w:t xml:space="preserve">Подснежника глянул глазок </w:t>
      </w:r>
      <w:proofErr w:type="spellStart"/>
      <w:r w:rsidRPr="00C126A7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C126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6A7" w:rsidRDefault="008B30E2" w:rsidP="00C126A7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6A7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C126A7">
        <w:rPr>
          <w:rFonts w:ascii="Times New Roman" w:hAnsi="Times New Roman" w:cs="Times New Roman"/>
          <w:sz w:val="24"/>
          <w:szCs w:val="24"/>
        </w:rPr>
        <w:t xml:space="preserve"> понемножку Зеленую выставил ножку, </w:t>
      </w:r>
    </w:p>
    <w:p w:rsidR="00C126A7" w:rsidRDefault="008B30E2" w:rsidP="00C126A7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26A7">
        <w:rPr>
          <w:rFonts w:ascii="Times New Roman" w:hAnsi="Times New Roman" w:cs="Times New Roman"/>
          <w:sz w:val="24"/>
          <w:szCs w:val="24"/>
        </w:rPr>
        <w:t>Потом потянулся</w:t>
      </w:r>
      <w:proofErr w:type="gramStart"/>
      <w:r w:rsidRPr="00C126A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126A7">
        <w:rPr>
          <w:rFonts w:ascii="Times New Roman" w:hAnsi="Times New Roman" w:cs="Times New Roman"/>
          <w:sz w:val="24"/>
          <w:szCs w:val="24"/>
        </w:rPr>
        <w:t xml:space="preserve">з всех своих маленьких сил </w:t>
      </w:r>
    </w:p>
    <w:p w:rsidR="00C126A7" w:rsidRDefault="008B30E2" w:rsidP="00C126A7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26A7">
        <w:rPr>
          <w:rFonts w:ascii="Times New Roman" w:hAnsi="Times New Roman" w:cs="Times New Roman"/>
          <w:sz w:val="24"/>
          <w:szCs w:val="24"/>
        </w:rPr>
        <w:t xml:space="preserve">И тихо спросил: “Я вижу погода тепла и ясна. </w:t>
      </w:r>
    </w:p>
    <w:p w:rsidR="008B30E2" w:rsidRPr="00C126A7" w:rsidRDefault="008B30E2" w:rsidP="00C126A7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26A7">
        <w:rPr>
          <w:rFonts w:ascii="Times New Roman" w:hAnsi="Times New Roman" w:cs="Times New Roman"/>
          <w:sz w:val="24"/>
          <w:szCs w:val="24"/>
        </w:rPr>
        <w:t xml:space="preserve">Скажите, </w:t>
      </w:r>
      <w:proofErr w:type="gramStart"/>
      <w:r w:rsidRPr="00C126A7"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 w:rsidRPr="00C126A7">
        <w:rPr>
          <w:rFonts w:ascii="Times New Roman" w:hAnsi="Times New Roman" w:cs="Times New Roman"/>
          <w:sz w:val="24"/>
          <w:szCs w:val="24"/>
        </w:rPr>
        <w:t xml:space="preserve"> правда, что это весна?” </w:t>
      </w:r>
      <w:r w:rsidR="00C126A7">
        <w:rPr>
          <w:rFonts w:ascii="Times New Roman" w:hAnsi="Times New Roman" w:cs="Times New Roman"/>
          <w:sz w:val="24"/>
          <w:szCs w:val="24"/>
        </w:rPr>
        <w:t>(Поликсена Соловьева)</w:t>
      </w:r>
    </w:p>
    <w:p w:rsidR="00C126A7" w:rsidRPr="00C126A7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6A7">
        <w:rPr>
          <w:rFonts w:ascii="Times New Roman" w:hAnsi="Times New Roman" w:cs="Times New Roman"/>
          <w:b/>
          <w:sz w:val="24"/>
          <w:szCs w:val="24"/>
        </w:rPr>
        <w:t xml:space="preserve">2. Выпишите олицетворения. </w:t>
      </w:r>
    </w:p>
    <w:p w:rsidR="00C126A7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Кругом вода журчит, сверкает, </w:t>
      </w:r>
    </w:p>
    <w:p w:rsidR="00C126A7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Крик петухов звучит порой, </w:t>
      </w:r>
    </w:p>
    <w:p w:rsidR="00C126A7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А ветер, мягкий и сырой, 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Глаза тихонько закрывает. </w:t>
      </w:r>
      <w:r w:rsidR="00C126A7">
        <w:rPr>
          <w:rFonts w:ascii="Times New Roman" w:hAnsi="Times New Roman" w:cs="Times New Roman"/>
          <w:sz w:val="24"/>
          <w:szCs w:val="24"/>
        </w:rPr>
        <w:t>(</w:t>
      </w:r>
      <w:r w:rsidRPr="008B30E2">
        <w:rPr>
          <w:rFonts w:ascii="Times New Roman" w:hAnsi="Times New Roman" w:cs="Times New Roman"/>
          <w:sz w:val="24"/>
          <w:szCs w:val="24"/>
        </w:rPr>
        <w:t>И.Бунин</w:t>
      </w:r>
      <w:r w:rsidR="00C126A7">
        <w:rPr>
          <w:rFonts w:ascii="Times New Roman" w:hAnsi="Times New Roman" w:cs="Times New Roman"/>
          <w:sz w:val="24"/>
          <w:szCs w:val="24"/>
        </w:rPr>
        <w:t>)</w:t>
      </w:r>
    </w:p>
    <w:p w:rsidR="00C126A7" w:rsidRPr="00C126A7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6A7">
        <w:rPr>
          <w:rFonts w:ascii="Times New Roman" w:hAnsi="Times New Roman" w:cs="Times New Roman"/>
          <w:b/>
          <w:sz w:val="24"/>
          <w:szCs w:val="24"/>
        </w:rPr>
        <w:t xml:space="preserve">3. Выпишите олицетворения. </w:t>
      </w:r>
    </w:p>
    <w:p w:rsidR="00C126A7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Снова скрипка зазвучит, </w:t>
      </w:r>
    </w:p>
    <w:p w:rsidR="00C126A7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Песня раздается, </w:t>
      </w:r>
    </w:p>
    <w:p w:rsidR="00C126A7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И в сердцах любовь звенит, 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И весна смеется. </w:t>
      </w:r>
      <w:r w:rsidR="00C126A7">
        <w:rPr>
          <w:rFonts w:ascii="Times New Roman" w:hAnsi="Times New Roman" w:cs="Times New Roman"/>
          <w:sz w:val="24"/>
          <w:szCs w:val="24"/>
        </w:rPr>
        <w:t>(</w:t>
      </w:r>
      <w:r w:rsidRPr="008B30E2">
        <w:rPr>
          <w:rFonts w:ascii="Times New Roman" w:hAnsi="Times New Roman" w:cs="Times New Roman"/>
          <w:sz w:val="24"/>
          <w:szCs w:val="24"/>
        </w:rPr>
        <w:t>К. Бальмонт</w:t>
      </w:r>
      <w:r w:rsidR="00C126A7">
        <w:rPr>
          <w:rFonts w:ascii="Times New Roman" w:hAnsi="Times New Roman" w:cs="Times New Roman"/>
          <w:sz w:val="24"/>
          <w:szCs w:val="24"/>
        </w:rPr>
        <w:t>)</w:t>
      </w:r>
    </w:p>
    <w:p w:rsidR="00C126A7" w:rsidRPr="00C126A7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6A7">
        <w:rPr>
          <w:rFonts w:ascii="Times New Roman" w:hAnsi="Times New Roman" w:cs="Times New Roman"/>
          <w:b/>
          <w:sz w:val="24"/>
          <w:szCs w:val="24"/>
        </w:rPr>
        <w:t xml:space="preserve">4. Выпишите олицетворения. </w:t>
      </w:r>
    </w:p>
    <w:p w:rsidR="00C126A7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Улыбнулись сонные березки, </w:t>
      </w:r>
    </w:p>
    <w:p w:rsidR="00C126A7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Растрепали шелковые косы. </w:t>
      </w:r>
    </w:p>
    <w:p w:rsidR="00C126A7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Шелестят зеленые сережки, </w:t>
      </w:r>
    </w:p>
    <w:p w:rsidR="008B30E2" w:rsidRPr="008B30E2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И горят серебряные росы. </w:t>
      </w:r>
      <w:r w:rsidR="00C126A7">
        <w:rPr>
          <w:rFonts w:ascii="Times New Roman" w:hAnsi="Times New Roman" w:cs="Times New Roman"/>
          <w:sz w:val="24"/>
          <w:szCs w:val="24"/>
        </w:rPr>
        <w:t>(</w:t>
      </w:r>
      <w:r w:rsidRPr="008B30E2">
        <w:rPr>
          <w:rFonts w:ascii="Times New Roman" w:hAnsi="Times New Roman" w:cs="Times New Roman"/>
          <w:sz w:val="24"/>
          <w:szCs w:val="24"/>
        </w:rPr>
        <w:t>С.Есенин</w:t>
      </w:r>
      <w:r w:rsidR="00C126A7">
        <w:rPr>
          <w:rFonts w:ascii="Times New Roman" w:hAnsi="Times New Roman" w:cs="Times New Roman"/>
          <w:sz w:val="24"/>
          <w:szCs w:val="24"/>
        </w:rPr>
        <w:t>)</w:t>
      </w:r>
    </w:p>
    <w:p w:rsidR="00C126A7" w:rsidRPr="008B30E2" w:rsidRDefault="008B30E2" w:rsidP="00C1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5. </w:t>
      </w:r>
      <w:r w:rsidR="00C126A7" w:rsidRPr="00C126A7">
        <w:rPr>
          <w:rFonts w:ascii="Times New Roman" w:hAnsi="Times New Roman" w:cs="Times New Roman"/>
          <w:b/>
          <w:sz w:val="24"/>
          <w:szCs w:val="24"/>
        </w:rPr>
        <w:t>Анализ стихотворения</w:t>
      </w:r>
      <w:r w:rsidR="00C126A7" w:rsidRPr="008B30E2">
        <w:rPr>
          <w:rFonts w:ascii="Times New Roman" w:hAnsi="Times New Roman" w:cs="Times New Roman"/>
          <w:sz w:val="24"/>
          <w:szCs w:val="24"/>
        </w:rPr>
        <w:t xml:space="preserve">. Шаг первый. Определить основные образы стихотворения. (Какие картины предстают перед вами?) Шаг второй. Проанализировать, с </w:t>
      </w:r>
      <w:proofErr w:type="gramStart"/>
      <w:r w:rsidR="00C126A7" w:rsidRPr="008B30E2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="00C126A7" w:rsidRPr="008B30E2">
        <w:rPr>
          <w:rFonts w:ascii="Times New Roman" w:hAnsi="Times New Roman" w:cs="Times New Roman"/>
          <w:sz w:val="24"/>
          <w:szCs w:val="24"/>
        </w:rPr>
        <w:t xml:space="preserve"> каких художественных средств они создаются. (Найти эпитеты, метафоры, сравнения, олицетворения) Шаг третий. Подумать, с какой целью поэт употребляет эти средства? (какие чувства надо передать при чтении?)</w:t>
      </w:r>
    </w:p>
    <w:p w:rsidR="00C126A7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0E2">
        <w:rPr>
          <w:rFonts w:ascii="Times New Roman" w:hAnsi="Times New Roman" w:cs="Times New Roman"/>
          <w:sz w:val="24"/>
          <w:szCs w:val="24"/>
        </w:rPr>
        <w:t>Мир</w:t>
      </w:r>
      <w:proofErr w:type="gramEnd"/>
      <w:r w:rsidRPr="008B30E2">
        <w:rPr>
          <w:rFonts w:ascii="Times New Roman" w:hAnsi="Times New Roman" w:cs="Times New Roman"/>
          <w:sz w:val="24"/>
          <w:szCs w:val="24"/>
        </w:rPr>
        <w:t xml:space="preserve"> озарив чудесами. </w:t>
      </w:r>
    </w:p>
    <w:p w:rsidR="00C126A7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Сказки летят над лесами. </w:t>
      </w:r>
    </w:p>
    <w:p w:rsidR="00C126A7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На подоконник садятся. </w:t>
      </w:r>
    </w:p>
    <w:p w:rsidR="00C126A7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В окна как в речку глядятся. </w:t>
      </w:r>
    </w:p>
    <w:p w:rsidR="00C126A7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Сказки со мною повсюду. </w:t>
      </w:r>
    </w:p>
    <w:p w:rsidR="00C126A7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Их никогда не забуду. </w:t>
      </w:r>
    </w:p>
    <w:p w:rsidR="00C126A7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Стоит сомкнуть мне ресницы, </w:t>
      </w:r>
    </w:p>
    <w:p w:rsidR="00C126A7" w:rsidRDefault="008B30E2" w:rsidP="008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 xml:space="preserve">Вмиг Сивка-Бурка приснится. </w:t>
      </w:r>
    </w:p>
    <w:p w:rsidR="00C126A7" w:rsidRDefault="00C1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279" w:rsidRPr="007B5279" w:rsidRDefault="007B52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79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000000" w:rsidRPr="007B5279" w:rsidRDefault="007B5279" w:rsidP="007B5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279">
        <w:rPr>
          <w:rFonts w:ascii="Times New Roman" w:hAnsi="Times New Roman" w:cs="Times New Roman"/>
          <w:sz w:val="24"/>
          <w:szCs w:val="24"/>
        </w:rPr>
        <w:t xml:space="preserve">Приведите примеры использования олицетворения в стихотворениях русских поэтов </w:t>
      </w:r>
      <w:r w:rsidRPr="007B527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B5279">
        <w:rPr>
          <w:rFonts w:ascii="Times New Roman" w:hAnsi="Times New Roman" w:cs="Times New Roman"/>
          <w:sz w:val="24"/>
          <w:szCs w:val="24"/>
        </w:rPr>
        <w:t xml:space="preserve"> – </w:t>
      </w:r>
      <w:r w:rsidRPr="007B527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B5279">
        <w:rPr>
          <w:rFonts w:ascii="Times New Roman" w:hAnsi="Times New Roman" w:cs="Times New Roman"/>
          <w:sz w:val="24"/>
          <w:szCs w:val="24"/>
        </w:rPr>
        <w:t xml:space="preserve"> веков. Не менее 10 примеров. </w:t>
      </w:r>
    </w:p>
    <w:p w:rsidR="007B5279" w:rsidRPr="008B30E2" w:rsidRDefault="007B5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B5279" w:rsidRPr="008B30E2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3B22"/>
    <w:multiLevelType w:val="hybridMultilevel"/>
    <w:tmpl w:val="AF9EEF64"/>
    <w:lvl w:ilvl="0" w:tplc="75768F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9253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0E1F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36A5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836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10DD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5CD2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A64F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B4C2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B89094E"/>
    <w:multiLevelType w:val="hybridMultilevel"/>
    <w:tmpl w:val="FC0016F4"/>
    <w:lvl w:ilvl="0" w:tplc="DFA2F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1955ED"/>
    <w:rsid w:val="00361005"/>
    <w:rsid w:val="004A1E09"/>
    <w:rsid w:val="007B5279"/>
    <w:rsid w:val="008B30E2"/>
    <w:rsid w:val="00A4107D"/>
    <w:rsid w:val="00A8068D"/>
    <w:rsid w:val="00BA4E94"/>
    <w:rsid w:val="00C126A7"/>
    <w:rsid w:val="00CF11BA"/>
    <w:rsid w:val="00DC4678"/>
    <w:rsid w:val="00E22E37"/>
    <w:rsid w:val="00F1080B"/>
    <w:rsid w:val="00F3363E"/>
    <w:rsid w:val="00F7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2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37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2020-11-17T11:12:00Z</dcterms:created>
  <dcterms:modified xsi:type="dcterms:W3CDTF">2020-11-17T11:12:00Z</dcterms:modified>
</cp:coreProperties>
</file>