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E5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2DF2">
        <w:rPr>
          <w:rFonts w:ascii="Times New Roman" w:hAnsi="Times New Roman" w:cs="Times New Roman"/>
          <w:b/>
          <w:sz w:val="27"/>
          <w:szCs w:val="27"/>
        </w:rPr>
        <w:t>Календарно-тематический план лекций по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 xml:space="preserve"> дисциплине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>«Ф</w:t>
      </w:r>
      <w:r w:rsidRPr="00DC2DF2">
        <w:rPr>
          <w:rFonts w:ascii="Times New Roman" w:hAnsi="Times New Roman" w:cs="Times New Roman"/>
          <w:b/>
          <w:sz w:val="27"/>
          <w:szCs w:val="27"/>
        </w:rPr>
        <w:t>армакологи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>я»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64C94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2DF2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42F9E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потоке специальность 31.05.01. – «Лечебное дело»</w:t>
      </w:r>
    </w:p>
    <w:p w:rsidR="00664C94" w:rsidRPr="00DC2DF2" w:rsidRDefault="00395052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2020-2021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 xml:space="preserve"> учебный год</w:t>
      </w:r>
    </w:p>
    <w:p w:rsidR="00664C94" w:rsidRPr="00DC2DF2" w:rsidRDefault="00FC78EC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4024">
        <w:rPr>
          <w:rFonts w:ascii="Times New Roman" w:hAnsi="Times New Roman" w:cs="Times New Roman"/>
          <w:sz w:val="27"/>
          <w:szCs w:val="27"/>
        </w:rPr>
        <w:t>(</w:t>
      </w:r>
      <w:r w:rsidR="00395052">
        <w:rPr>
          <w:rFonts w:ascii="Times New Roman" w:hAnsi="Times New Roman" w:cs="Times New Roman"/>
          <w:sz w:val="27"/>
          <w:szCs w:val="27"/>
        </w:rPr>
        <w:t>лабораторный корпус, 2 этаж</w:t>
      </w:r>
      <w:r w:rsidR="00664C94" w:rsidRPr="00F84024">
        <w:rPr>
          <w:rFonts w:ascii="Times New Roman" w:hAnsi="Times New Roman" w:cs="Times New Roman"/>
          <w:sz w:val="24"/>
          <w:szCs w:val="24"/>
        </w:rPr>
        <w:t>)</w:t>
      </w:r>
    </w:p>
    <w:p w:rsidR="00664C94" w:rsidRDefault="000C637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395052">
        <w:rPr>
          <w:rFonts w:ascii="Times New Roman" w:hAnsi="Times New Roman" w:cs="Times New Roman"/>
          <w:b/>
          <w:sz w:val="27"/>
          <w:szCs w:val="27"/>
        </w:rPr>
        <w:t>четверг 12.50-14.30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>)</w:t>
      </w:r>
    </w:p>
    <w:p w:rsidR="0079506E" w:rsidRPr="00DC2DF2" w:rsidRDefault="0079506E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4C94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387"/>
        <w:gridCol w:w="2835"/>
      </w:tblGrid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1560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5387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лекции</w:t>
            </w:r>
          </w:p>
        </w:tc>
        <w:tc>
          <w:tcPr>
            <w:tcW w:w="2835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Лектор </w:t>
            </w:r>
          </w:p>
        </w:tc>
      </w:tr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664C94" w:rsidRPr="00F84024" w:rsidRDefault="00395052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387" w:type="dxa"/>
          </w:tcPr>
          <w:p w:rsidR="00664C94" w:rsidRPr="00F84024" w:rsidRDefault="00F84024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лекарственные средства и лекарственные средства, применяемые при лечении артериальных гипотензий</w:t>
            </w:r>
          </w:p>
        </w:tc>
        <w:tc>
          <w:tcPr>
            <w:tcW w:w="2835" w:type="dxa"/>
          </w:tcPr>
          <w:p w:rsidR="00664C94" w:rsidRPr="00F84024" w:rsidRDefault="000C6374" w:rsidP="00F8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2DF2"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r w:rsidR="00F84024"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F84024" w:rsidRPr="00F84024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  <w:r w:rsidR="00F84024"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664C94" w:rsidRPr="00F84024" w:rsidRDefault="00395052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5387" w:type="dxa"/>
          </w:tcPr>
          <w:p w:rsidR="00664C94" w:rsidRPr="00F84024" w:rsidRDefault="00F84024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кроветворение. Лекарственные средства, влияющие на гемостаз</w:t>
            </w:r>
          </w:p>
        </w:tc>
        <w:tc>
          <w:tcPr>
            <w:tcW w:w="2835" w:type="dxa"/>
          </w:tcPr>
          <w:p w:rsidR="00664C94" w:rsidRPr="00F84024" w:rsidRDefault="007E62BC" w:rsidP="00BE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BE7AB8">
              <w:rPr>
                <w:rFonts w:ascii="Times New Roman" w:hAnsi="Times New Roman" w:cs="Times New Roman"/>
                <w:sz w:val="24"/>
                <w:szCs w:val="24"/>
              </w:rPr>
              <w:t>О.Ф. Веселова</w:t>
            </w:r>
          </w:p>
        </w:tc>
      </w:tr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664C94" w:rsidRPr="00F84024" w:rsidRDefault="00395052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5387" w:type="dxa"/>
          </w:tcPr>
          <w:p w:rsidR="00664C94" w:rsidRPr="00F84024" w:rsidRDefault="00F84024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дыхания</w:t>
            </w:r>
          </w:p>
        </w:tc>
        <w:tc>
          <w:tcPr>
            <w:tcW w:w="2835" w:type="dxa"/>
          </w:tcPr>
          <w:p w:rsidR="00664C94" w:rsidRPr="00F84024" w:rsidRDefault="000C6374" w:rsidP="00BE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7AB8">
              <w:rPr>
                <w:rFonts w:ascii="Times New Roman" w:hAnsi="Times New Roman" w:cs="Times New Roman"/>
                <w:sz w:val="24"/>
                <w:szCs w:val="24"/>
              </w:rPr>
              <w:t>оцент О.Ф. Веселова</w:t>
            </w:r>
          </w:p>
        </w:tc>
      </w:tr>
      <w:tr w:rsidR="00395052" w:rsidTr="00206B11">
        <w:tc>
          <w:tcPr>
            <w:tcW w:w="709" w:type="dxa"/>
          </w:tcPr>
          <w:p w:rsidR="00395052" w:rsidRDefault="00395052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395052" w:rsidRPr="00F84024" w:rsidRDefault="00395052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5387" w:type="dxa"/>
          </w:tcPr>
          <w:p w:rsidR="00395052" w:rsidRPr="00F84024" w:rsidRDefault="00395052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пищеварения</w:t>
            </w:r>
          </w:p>
        </w:tc>
        <w:tc>
          <w:tcPr>
            <w:tcW w:w="2835" w:type="dxa"/>
          </w:tcPr>
          <w:p w:rsidR="00395052" w:rsidRPr="00F84024" w:rsidRDefault="00395052" w:rsidP="00F2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Т.В. </w:t>
            </w:r>
            <w:proofErr w:type="spellStart"/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  <w:tr w:rsidR="00D8242F" w:rsidTr="00206B11">
        <w:tc>
          <w:tcPr>
            <w:tcW w:w="709" w:type="dxa"/>
          </w:tcPr>
          <w:p w:rsidR="00D8242F" w:rsidRDefault="00D8242F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:rsidR="00D8242F" w:rsidRPr="00F84024" w:rsidRDefault="00D8242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5387" w:type="dxa"/>
          </w:tcPr>
          <w:p w:rsidR="00D8242F" w:rsidRPr="00395052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антибактериальной терапии. B-</w:t>
            </w:r>
            <w:proofErr w:type="spellStart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>лактамные</w:t>
            </w:r>
            <w:proofErr w:type="spellEnd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антибиотики.</w:t>
            </w:r>
          </w:p>
        </w:tc>
        <w:tc>
          <w:tcPr>
            <w:tcW w:w="2835" w:type="dxa"/>
          </w:tcPr>
          <w:p w:rsidR="00D8242F" w:rsidRPr="00395052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3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635B">
              <w:rPr>
                <w:rFonts w:ascii="Times New Roman" w:hAnsi="Times New Roman" w:cs="Times New Roman"/>
                <w:sz w:val="24"/>
                <w:szCs w:val="24"/>
              </w:rPr>
              <w:t xml:space="preserve">оцент И.В. </w:t>
            </w:r>
            <w:proofErr w:type="spellStart"/>
            <w:r w:rsidRPr="000E635B">
              <w:rPr>
                <w:rFonts w:ascii="Times New Roman" w:hAnsi="Times New Roman" w:cs="Times New Roman"/>
                <w:sz w:val="24"/>
                <w:szCs w:val="24"/>
              </w:rPr>
              <w:t>Гацких</w:t>
            </w:r>
            <w:proofErr w:type="spellEnd"/>
          </w:p>
        </w:tc>
      </w:tr>
      <w:tr w:rsidR="00D8242F" w:rsidRPr="00395052" w:rsidTr="00206B11">
        <w:tc>
          <w:tcPr>
            <w:tcW w:w="709" w:type="dxa"/>
          </w:tcPr>
          <w:p w:rsidR="00D8242F" w:rsidRDefault="00D8242F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:rsidR="00D8242F" w:rsidRPr="00395052" w:rsidRDefault="00D8242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5387" w:type="dxa"/>
          </w:tcPr>
          <w:p w:rsidR="00D8242F" w:rsidRPr="00395052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  <w:proofErr w:type="spellEnd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95052">
              <w:rPr>
                <w:rFonts w:ascii="Times New Roman" w:hAnsi="Times New Roman" w:cs="Times New Roman"/>
                <w:bCs/>
                <w:sz w:val="24"/>
                <w:szCs w:val="24"/>
              </w:rPr>
              <w:t>Хинолоны</w:t>
            </w:r>
            <w:proofErr w:type="spellEnd"/>
          </w:p>
        </w:tc>
        <w:tc>
          <w:tcPr>
            <w:tcW w:w="2835" w:type="dxa"/>
          </w:tcPr>
          <w:p w:rsidR="00D8242F" w:rsidRPr="00395052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2">
              <w:rPr>
                <w:rFonts w:ascii="Times New Roman" w:hAnsi="Times New Roman" w:cs="Times New Roman"/>
                <w:sz w:val="24"/>
                <w:szCs w:val="24"/>
              </w:rPr>
              <w:t xml:space="preserve">доцент И.В. </w:t>
            </w:r>
            <w:proofErr w:type="spellStart"/>
            <w:r w:rsidRPr="00395052">
              <w:rPr>
                <w:rFonts w:ascii="Times New Roman" w:hAnsi="Times New Roman" w:cs="Times New Roman"/>
                <w:sz w:val="24"/>
                <w:szCs w:val="24"/>
              </w:rPr>
              <w:t>Гацких</w:t>
            </w:r>
            <w:proofErr w:type="spellEnd"/>
          </w:p>
        </w:tc>
      </w:tr>
      <w:tr w:rsidR="00D8242F" w:rsidRPr="00395052" w:rsidTr="00206B11">
        <w:tc>
          <w:tcPr>
            <w:tcW w:w="709" w:type="dxa"/>
          </w:tcPr>
          <w:p w:rsidR="00D8242F" w:rsidRDefault="00D8242F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</w:tcPr>
          <w:p w:rsidR="00D8242F" w:rsidRPr="00F84024" w:rsidRDefault="00D8242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5387" w:type="dxa"/>
          </w:tcPr>
          <w:p w:rsidR="00D8242F" w:rsidRPr="00F84024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Антимикробные лекарственные средства разных групп. </w:t>
            </w: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</w:tcPr>
          <w:p w:rsidR="00D8242F" w:rsidRPr="00F84024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оцент Т.В. </w:t>
            </w:r>
            <w:proofErr w:type="spellStart"/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  <w:tr w:rsidR="00D8242F" w:rsidTr="00206B11">
        <w:tc>
          <w:tcPr>
            <w:tcW w:w="709" w:type="dxa"/>
          </w:tcPr>
          <w:p w:rsidR="00D8242F" w:rsidRDefault="00D8242F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</w:tcPr>
          <w:p w:rsidR="00D8242F" w:rsidRPr="00F84024" w:rsidRDefault="00D8242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387" w:type="dxa"/>
          </w:tcPr>
          <w:p w:rsidR="00D8242F" w:rsidRPr="00F84024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Противотуберкулезные, противосифилитические, противовирусные, противогрибковые средства. Противоглистные ЛС.</w:t>
            </w:r>
          </w:p>
        </w:tc>
        <w:tc>
          <w:tcPr>
            <w:tcW w:w="2835" w:type="dxa"/>
          </w:tcPr>
          <w:p w:rsidR="00D8242F" w:rsidRPr="00F84024" w:rsidRDefault="00D8242F" w:rsidP="0060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Т.В. </w:t>
            </w:r>
            <w:proofErr w:type="spellStart"/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</w:tbl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79506E" w:rsidRDefault="0079506E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C4D91" w:rsidRPr="0079506E" w:rsidRDefault="00395052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06.02.2021</w:t>
      </w:r>
      <w:r w:rsidR="00321C91">
        <w:rPr>
          <w:rFonts w:ascii="Times New Roman" w:eastAsia="Calibri" w:hAnsi="Times New Roman" w:cs="Times New Roman"/>
        </w:rPr>
        <w:t xml:space="preserve">г. </w:t>
      </w:r>
    </w:p>
    <w:p w:rsidR="00AC4D91" w:rsidRPr="0079506E" w:rsidRDefault="00AC4D91" w:rsidP="00AC4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4D91" w:rsidRPr="0079506E" w:rsidRDefault="00AC4D91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 w:rsidRPr="0079506E">
        <w:rPr>
          <w:rFonts w:ascii="Times New Roman" w:eastAsia="Calibri" w:hAnsi="Times New Roman" w:cs="Times New Roman"/>
        </w:rPr>
        <w:t>Завуч кафедры фармакологии</w:t>
      </w:r>
      <w:r w:rsidR="000C6374" w:rsidRPr="0079506E">
        <w:rPr>
          <w:rFonts w:ascii="Times New Roman" w:eastAsia="Calibri" w:hAnsi="Times New Roman" w:cs="Times New Roman"/>
        </w:rPr>
        <w:t>,</w:t>
      </w:r>
      <w:r w:rsidRPr="0079506E">
        <w:rPr>
          <w:rFonts w:ascii="Times New Roman" w:eastAsia="Calibri" w:hAnsi="Times New Roman" w:cs="Times New Roman"/>
        </w:rPr>
        <w:t xml:space="preserve"> </w:t>
      </w:r>
    </w:p>
    <w:p w:rsidR="00AC4D91" w:rsidRPr="0079506E" w:rsidRDefault="000C6374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 w:rsidRPr="0079506E">
        <w:rPr>
          <w:rFonts w:ascii="Times New Roman" w:eastAsia="Calibri" w:hAnsi="Times New Roman" w:cs="Times New Roman"/>
        </w:rPr>
        <w:t xml:space="preserve">доцент                                                                                                      </w:t>
      </w:r>
      <w:r w:rsidR="0079506E">
        <w:rPr>
          <w:rFonts w:ascii="Times New Roman" w:eastAsia="Calibri" w:hAnsi="Times New Roman" w:cs="Times New Roman"/>
        </w:rPr>
        <w:t xml:space="preserve">                        </w:t>
      </w:r>
      <w:r w:rsidRPr="0079506E">
        <w:rPr>
          <w:rFonts w:ascii="Times New Roman" w:eastAsia="Calibri" w:hAnsi="Times New Roman" w:cs="Times New Roman"/>
        </w:rPr>
        <w:t xml:space="preserve">    </w:t>
      </w:r>
      <w:r w:rsidR="00AC4D91" w:rsidRPr="0079506E">
        <w:rPr>
          <w:rFonts w:ascii="Times New Roman" w:eastAsia="Calibri" w:hAnsi="Times New Roman" w:cs="Times New Roman"/>
        </w:rPr>
        <w:t xml:space="preserve">И.В. </w:t>
      </w:r>
      <w:proofErr w:type="spellStart"/>
      <w:r w:rsidR="00AC4D91" w:rsidRPr="0079506E">
        <w:rPr>
          <w:rFonts w:ascii="Times New Roman" w:eastAsia="Calibri" w:hAnsi="Times New Roman" w:cs="Times New Roman"/>
        </w:rPr>
        <w:t>Гацких</w:t>
      </w:r>
      <w:proofErr w:type="spellEnd"/>
    </w:p>
    <w:p w:rsidR="00AC4D91" w:rsidRPr="0079506E" w:rsidRDefault="00AC4D91" w:rsidP="00AC4D91">
      <w:pPr>
        <w:ind w:hanging="993"/>
        <w:rPr>
          <w:rFonts w:ascii="Times New Roman" w:hAnsi="Times New Roman" w:cs="Times New Roman"/>
        </w:rPr>
      </w:pPr>
    </w:p>
    <w:p w:rsidR="00550142" w:rsidRPr="0079506E" w:rsidRDefault="001F1C65" w:rsidP="00664C94"/>
    <w:sectPr w:rsidR="00550142" w:rsidRPr="0079506E" w:rsidSect="00664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2"/>
    <w:rsid w:val="00083C92"/>
    <w:rsid w:val="000C6374"/>
    <w:rsid w:val="000E635B"/>
    <w:rsid w:val="000F1C29"/>
    <w:rsid w:val="001412BF"/>
    <w:rsid w:val="0018354B"/>
    <w:rsid w:val="00185043"/>
    <w:rsid w:val="001F1C65"/>
    <w:rsid w:val="002C2536"/>
    <w:rsid w:val="00321C91"/>
    <w:rsid w:val="00395052"/>
    <w:rsid w:val="00515904"/>
    <w:rsid w:val="00664C94"/>
    <w:rsid w:val="00742F9E"/>
    <w:rsid w:val="0079506E"/>
    <w:rsid w:val="007E62BC"/>
    <w:rsid w:val="007E6A33"/>
    <w:rsid w:val="00897F78"/>
    <w:rsid w:val="00AC4D91"/>
    <w:rsid w:val="00BB39F8"/>
    <w:rsid w:val="00BC54E5"/>
    <w:rsid w:val="00BE7AB8"/>
    <w:rsid w:val="00CD7646"/>
    <w:rsid w:val="00D2717F"/>
    <w:rsid w:val="00D8242F"/>
    <w:rsid w:val="00DC2DF2"/>
    <w:rsid w:val="00ED4357"/>
    <w:rsid w:val="00F84024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5</cp:revision>
  <cp:lastPrinted>2021-04-06T02:34:00Z</cp:lastPrinted>
  <dcterms:created xsi:type="dcterms:W3CDTF">2021-02-06T12:19:00Z</dcterms:created>
  <dcterms:modified xsi:type="dcterms:W3CDTF">2021-04-06T02:35:00Z</dcterms:modified>
</cp:coreProperties>
</file>