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AA" w:rsidRPr="002674F1" w:rsidRDefault="00734D0D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C84D18" w:rsidRPr="00C84D18" w:rsidRDefault="00E650A2" w:rsidP="00C8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  <w:r>
        <w:rPr>
          <w:bCs/>
          <w:sz w:val="28"/>
          <w:szCs w:val="28"/>
        </w:rPr>
        <w:t>«</w:t>
      </w:r>
      <w:r w:rsidR="008F507A">
        <w:rPr>
          <w:bCs/>
          <w:sz w:val="28"/>
          <w:szCs w:val="28"/>
        </w:rPr>
        <w:t>Участие в лечебно-диагностическом и реабилитационном процессах</w:t>
      </w:r>
      <w:r w:rsidR="00C55888">
        <w:rPr>
          <w:bCs/>
          <w:sz w:val="28"/>
          <w:szCs w:val="28"/>
        </w:rPr>
        <w:t>»</w:t>
      </w:r>
      <w:r w:rsidR="00C84D18" w:rsidRPr="00C84D18">
        <w:rPr>
          <w:bCs/>
          <w:sz w:val="28"/>
          <w:szCs w:val="28"/>
        </w:rPr>
        <w:t xml:space="preserve">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C84D18" w:rsidRPr="00C84D18" w:rsidRDefault="00C55888" w:rsidP="00C84D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 w:rsidR="00E650A2">
        <w:rPr>
          <w:rFonts w:eastAsia="Calibri"/>
          <w:bCs/>
          <w:sz w:val="28"/>
          <w:szCs w:val="28"/>
          <w:u w:val="single"/>
        </w:rPr>
        <w:t>Основы реабилитации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 w:rsidR="00945CA3">
        <w:rPr>
          <w:sz w:val="28"/>
        </w:rPr>
        <w:t xml:space="preserve"> 3 курса 308-2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2722F4">
        <w:rPr>
          <w:sz w:val="28"/>
        </w:rPr>
        <w:t>34.02.01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945CA3">
        <w:rPr>
          <w:sz w:val="28"/>
        </w:rPr>
        <w:t>/заочной (вечерней)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945CA3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3.55pt;margin-top:14.2pt;width:277.5pt;height:0;z-index:251659776" o:connectortype="straight"/>
        </w:pict>
      </w:r>
      <w:r>
        <w:rPr>
          <w:sz w:val="28"/>
        </w:rPr>
        <w:t>Шакировой</w:t>
      </w:r>
    </w:p>
    <w:p w:rsidR="00CD3B6C" w:rsidRDefault="00945CA3">
      <w:pPr>
        <w:jc w:val="center"/>
        <w:rPr>
          <w:sz w:val="28"/>
        </w:rPr>
      </w:pPr>
      <w:r>
        <w:rPr>
          <w:sz w:val="28"/>
        </w:rPr>
        <w:t>Тахмины</w:t>
      </w:r>
    </w:p>
    <w:p w:rsidR="002447B1" w:rsidRDefault="00945CA3">
      <w:pPr>
        <w:jc w:val="center"/>
        <w:rPr>
          <w:sz w:val="28"/>
        </w:rPr>
      </w:pPr>
      <w:r>
        <w:rPr>
          <w:noProof/>
          <w:sz w:val="28"/>
        </w:rPr>
        <w:pict>
          <v:shape id="_x0000_s1031" type="#_x0000_t32" style="position:absolute;left:0;text-align:left;margin-left:113.55pt;margin-top:.75pt;width:277.8pt;height:0;z-index:251660800" o:connectortype="straight"/>
        </w:pict>
      </w:r>
    </w:p>
    <w:p w:rsidR="002447B1" w:rsidRDefault="002447B1">
      <w:pPr>
        <w:jc w:val="center"/>
        <w:rPr>
          <w:sz w:val="28"/>
        </w:rPr>
      </w:pPr>
    </w:p>
    <w:p w:rsidR="002447B1" w:rsidRDefault="002447B1">
      <w:pPr>
        <w:jc w:val="center"/>
        <w:rPr>
          <w:sz w:val="28"/>
        </w:rPr>
      </w:pPr>
    </w:p>
    <w:p w:rsidR="002447B1" w:rsidRDefault="002447B1">
      <w:pPr>
        <w:jc w:val="center"/>
        <w:rPr>
          <w:sz w:val="28"/>
        </w:rPr>
      </w:pPr>
    </w:p>
    <w:p w:rsidR="002447B1" w:rsidRDefault="002447B1">
      <w:pPr>
        <w:jc w:val="center"/>
        <w:rPr>
          <w:sz w:val="28"/>
        </w:rPr>
      </w:pPr>
    </w:p>
    <w:p w:rsidR="002447B1" w:rsidRDefault="002447B1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F43C12">
        <w:rPr>
          <w:sz w:val="28"/>
        </w:rPr>
        <w:t xml:space="preserve">: дистанционно </w:t>
      </w:r>
    </w:p>
    <w:p w:rsidR="002447B1" w:rsidRDefault="002447B1">
      <w:pPr>
        <w:rPr>
          <w:sz w:val="28"/>
        </w:rPr>
      </w:pPr>
    </w:p>
    <w:p w:rsidR="00CD3B6C" w:rsidRPr="00945CA3" w:rsidRDefault="00F43C12" w:rsidP="00945CA3">
      <w:pPr>
        <w:rPr>
          <w:u w:val="single"/>
        </w:rPr>
      </w:pPr>
      <w:r>
        <w:rPr>
          <w:sz w:val="28"/>
        </w:rPr>
        <w:t xml:space="preserve">Методический руководитель: </w:t>
      </w:r>
      <w:r w:rsidR="00945CA3" w:rsidRPr="00945CA3">
        <w:rPr>
          <w:sz w:val="28"/>
          <w:u w:val="single"/>
        </w:rPr>
        <w:t>Цуканова Елена Викторовна</w:t>
      </w:r>
    </w:p>
    <w:p w:rsidR="00CD3B6C" w:rsidRPr="00945CA3" w:rsidRDefault="00CD3B6C">
      <w:pPr>
        <w:jc w:val="center"/>
        <w:rPr>
          <w:u w:val="single"/>
        </w:rPr>
      </w:pPr>
      <w:r w:rsidRPr="00945CA3">
        <w:rPr>
          <w:u w:val="single"/>
        </w:rPr>
        <w:br w:type="page"/>
      </w:r>
    </w:p>
    <w:p w:rsidR="00CD3B6C" w:rsidRDefault="00CD3B6C">
      <w:pPr>
        <w:jc w:val="center"/>
      </w:pPr>
      <w:r>
        <w:rPr>
          <w:noProof/>
        </w:rPr>
        <w:pict>
          <v:rect id="_x0000_s1027" style="position:absolute;left:0;text-align:left;margin-left:-18pt;margin-top:10.1pt;width:522.9pt;height:668.9pt;z-index:-251658752" o:allowincell="f" strokeweight="4.5pt">
            <v:stroke linestyle="thinThick"/>
          </v:rect>
        </w:pict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0376BF" w:rsidRPr="000376BF" w:rsidRDefault="00C84D18" w:rsidP="000376BF">
      <w:pPr>
        <w:jc w:val="center"/>
        <w:rPr>
          <w:b/>
          <w:sz w:val="28"/>
          <w:szCs w:val="28"/>
        </w:rPr>
      </w:pPr>
      <w:r w:rsidRPr="00E06FA5">
        <w:rPr>
          <w:b/>
          <w:sz w:val="28"/>
          <w:szCs w:val="28"/>
        </w:rPr>
        <w:t>Тематический план-график</w:t>
      </w:r>
      <w:r w:rsidRPr="00E06FA5">
        <w:rPr>
          <w:sz w:val="28"/>
          <w:szCs w:val="28"/>
        </w:rPr>
        <w:t xml:space="preserve"> </w:t>
      </w:r>
      <w:r w:rsidRPr="00C84D18">
        <w:rPr>
          <w:b/>
          <w:sz w:val="28"/>
          <w:szCs w:val="28"/>
        </w:rPr>
        <w:t>производственной практики</w:t>
      </w:r>
    </w:p>
    <w:p w:rsidR="000376BF" w:rsidRPr="009D1674" w:rsidRDefault="000376BF" w:rsidP="000376B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903"/>
        <w:gridCol w:w="1776"/>
      </w:tblGrid>
      <w:tr w:rsidR="000376BF" w:rsidRPr="006F271B" w:rsidTr="00D8145A">
        <w:trPr>
          <w:trHeight w:val="340"/>
        </w:trPr>
        <w:tc>
          <w:tcPr>
            <w:tcW w:w="348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0ED3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376BF" w:rsidRPr="006F271B" w:rsidTr="00D8145A">
        <w:trPr>
          <w:trHeight w:val="517"/>
        </w:trPr>
        <w:tc>
          <w:tcPr>
            <w:tcW w:w="348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76BF" w:rsidRPr="006F271B" w:rsidTr="00D8145A">
        <w:trPr>
          <w:trHeight w:val="517"/>
        </w:trPr>
        <w:tc>
          <w:tcPr>
            <w:tcW w:w="348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1.</w:t>
            </w:r>
          </w:p>
        </w:tc>
        <w:tc>
          <w:tcPr>
            <w:tcW w:w="3700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0376BF" w:rsidRPr="00440A33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лечебной физкультуры  (физиотерапевтическое отделение стационара)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3</w:t>
            </w:r>
          </w:p>
        </w:tc>
        <w:tc>
          <w:tcPr>
            <w:tcW w:w="3700" w:type="pct"/>
            <w:shd w:val="clear" w:color="auto" w:fill="auto"/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массажа (ФТО)</w:t>
            </w:r>
          </w:p>
        </w:tc>
        <w:tc>
          <w:tcPr>
            <w:tcW w:w="952" w:type="pct"/>
            <w:shd w:val="clear" w:color="auto" w:fill="auto"/>
          </w:tcPr>
          <w:p w:rsidR="000376BF" w:rsidRPr="00672128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0" w:type="pct"/>
            <w:shd w:val="clear" w:color="auto" w:fill="auto"/>
          </w:tcPr>
          <w:p w:rsidR="000376BF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</w:tcPr>
          <w:p w:rsidR="000376BF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0" w:type="pct"/>
            <w:shd w:val="clear" w:color="auto" w:fill="auto"/>
          </w:tcPr>
          <w:p w:rsidR="000376BF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0376BF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376BF" w:rsidRDefault="000376BF" w:rsidP="00C84D18">
      <w:pPr>
        <w:jc w:val="center"/>
        <w:rPr>
          <w:sz w:val="28"/>
          <w:szCs w:val="28"/>
        </w:rPr>
      </w:pPr>
    </w:p>
    <w:p w:rsidR="00CD3B6C" w:rsidRDefault="00CD3B6C"/>
    <w:p w:rsidR="00CD3B6C" w:rsidRDefault="00CD3B6C"/>
    <w:p w:rsidR="00CD3B6C" w:rsidRDefault="00CD3B6C">
      <w:pPr>
        <w:ind w:firstLine="426"/>
        <w:rPr>
          <w:sz w:val="28"/>
        </w:rPr>
      </w:pPr>
    </w:p>
    <w:p w:rsidR="00CD3B6C" w:rsidRDefault="00CD3B6C">
      <w:pPr>
        <w:ind w:left="-709" w:firstLine="709"/>
      </w:pPr>
    </w:p>
    <w:p w:rsidR="001213F7" w:rsidRDefault="001213F7" w:rsidP="001213F7">
      <w:pPr>
        <w:ind w:firstLine="426"/>
        <w:jc w:val="center"/>
        <w:rPr>
          <w:sz w:val="28"/>
        </w:rPr>
      </w:pPr>
      <w:r>
        <w:br w:type="page"/>
      </w:r>
    </w:p>
    <w:p w:rsidR="001213F7" w:rsidRDefault="001213F7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1.  К проведению процедур допускаются только врачи и меди­цинские сестры, прошедшие специальную подготовку по физиоте­рапии, имеющие об этом удостоверение и знающие правила по тех­нике безопасности.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 xml:space="preserve">2. Категорически запрещается </w:t>
      </w:r>
      <w:r w:rsidR="00DB7E4B" w:rsidRPr="00DB7E4B">
        <w:rPr>
          <w:b w:val="0"/>
          <w:sz w:val="24"/>
          <w:szCs w:val="24"/>
          <w:u w:val="single"/>
        </w:rPr>
        <w:t>проводить процедуры санитаркам.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 xml:space="preserve">3. Медицинским сестрам не разрешается проводить </w:t>
      </w:r>
      <w:r w:rsidR="00DB7E4B" w:rsidRPr="00DB7E4B">
        <w:rPr>
          <w:b w:val="0"/>
          <w:sz w:val="24"/>
          <w:szCs w:val="24"/>
          <w:u w:val="single"/>
        </w:rPr>
        <w:t>процедуры без назначения врача.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4. Технический надзор за аппаратурой и ее ремонт может пору­чаться только к</w:t>
      </w:r>
      <w:r w:rsidR="00DB7E4B" w:rsidRPr="00DB7E4B">
        <w:rPr>
          <w:b w:val="0"/>
          <w:sz w:val="24"/>
          <w:szCs w:val="24"/>
          <w:u w:val="single"/>
        </w:rPr>
        <w:t>валифицированному физиотехнику.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5. Персонал физиотерапевтического кабинета и отделения должен систематически получать инст</w:t>
      </w:r>
      <w:r w:rsidR="00DB7E4B" w:rsidRPr="00DB7E4B">
        <w:rPr>
          <w:b w:val="0"/>
          <w:sz w:val="24"/>
          <w:szCs w:val="24"/>
          <w:u w:val="single"/>
        </w:rPr>
        <w:t>руктаж по технике безопасности.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6. В электросветолечебных кабинетах должны быть предусмот­рены специальные защитные устройства для ограждения всех име­ющихся заземленных предметов, стен, поло</w:t>
      </w:r>
      <w:r w:rsidR="00DB7E4B" w:rsidRPr="00DB7E4B">
        <w:rPr>
          <w:b w:val="0"/>
          <w:sz w:val="24"/>
          <w:szCs w:val="24"/>
          <w:u w:val="single"/>
        </w:rPr>
        <w:t>в, труб центрального отопления.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7. Вся электрическая аппаратура в процедурных кабинетах, ла­бораториях должна быть закрыта изоляционным материалом. Не разрешается пользоваться электрическими плитками с открытой спиралью и нагревать во</w:t>
      </w:r>
      <w:r w:rsidR="00DB7E4B" w:rsidRPr="00DB7E4B">
        <w:rPr>
          <w:b w:val="0"/>
          <w:sz w:val="24"/>
          <w:szCs w:val="24"/>
          <w:u w:val="single"/>
        </w:rPr>
        <w:t>ду кипятильником.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 xml:space="preserve">8. Во время проведения процедур заземленные аппараты долж­ны устанавливаться на таком расстоянии от процедурных куше­ток, чтобы они </w:t>
      </w:r>
      <w:r w:rsidR="00DB7E4B" w:rsidRPr="00DB7E4B">
        <w:rPr>
          <w:b w:val="0"/>
          <w:sz w:val="24"/>
          <w:szCs w:val="24"/>
          <w:u w:val="single"/>
        </w:rPr>
        <w:t>были недосягаемы для пациентов.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9. Если площадь кабины не позволяет установить аппарат, то он должен отг</w:t>
      </w:r>
      <w:r w:rsidR="00DB7E4B" w:rsidRPr="00DB7E4B">
        <w:rPr>
          <w:b w:val="0"/>
          <w:sz w:val="24"/>
          <w:szCs w:val="24"/>
          <w:u w:val="single"/>
        </w:rPr>
        <w:t>ораживаться деревянным щитком.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10.  Влажная уборка помещения должна производиться не ме­нее чем за 1 час до начала приема пациентов или в конце работы.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11. Процедуры разрешается проводить на исправных аппаратах, запрещается пользоваться электродами, имеющими надрывы, тре­щины, нельзя допускать скручи</w:t>
      </w:r>
      <w:r w:rsidR="00DB7E4B" w:rsidRPr="00DB7E4B">
        <w:rPr>
          <w:b w:val="0"/>
          <w:sz w:val="24"/>
          <w:szCs w:val="24"/>
          <w:u w:val="single"/>
        </w:rPr>
        <w:t>вания проводов в месте разрыва.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12.  Медсестры, вновь поступающие на работу, допускаются к эксплуатации аппаратуры только после предварительной провер­ки их знаний по управлению аппаратами и уходу за ними.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 xml:space="preserve">13. Во время ремонта и регулировки </w:t>
      </w:r>
      <w:r w:rsidR="00DB7E4B" w:rsidRPr="00DB7E4B">
        <w:rPr>
          <w:b w:val="0"/>
          <w:sz w:val="24"/>
          <w:szCs w:val="24"/>
          <w:u w:val="single"/>
        </w:rPr>
        <w:t>аппаратура отключается от сети.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14. Медсестре запрещается производить какие-либ</w:t>
      </w:r>
      <w:r w:rsidR="00DB7E4B" w:rsidRPr="00DB7E4B">
        <w:rPr>
          <w:b w:val="0"/>
          <w:sz w:val="24"/>
          <w:szCs w:val="24"/>
          <w:u w:val="single"/>
        </w:rPr>
        <w:t>о исправле­ния внутри аппарата.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15. Во время проведения электросветолечебных процедур пер­сонал обязан с</w:t>
      </w:r>
      <w:r w:rsidR="00DB7E4B" w:rsidRPr="00DB7E4B">
        <w:rPr>
          <w:b w:val="0"/>
          <w:sz w:val="24"/>
          <w:szCs w:val="24"/>
          <w:u w:val="single"/>
        </w:rPr>
        <w:t>ледить, чтобы больные не спали.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16. Медсестре категорически запрещается оставлять пациентов без надзора</w:t>
      </w:r>
      <w:r w:rsidR="00DB7E4B" w:rsidRPr="00DB7E4B">
        <w:rPr>
          <w:b w:val="0"/>
          <w:sz w:val="24"/>
          <w:szCs w:val="24"/>
          <w:u w:val="single"/>
        </w:rPr>
        <w:t xml:space="preserve"> во время проведения процедуры.</w:t>
      </w:r>
    </w:p>
    <w:p w:rsidR="0001422C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17.  Медсестра по окончании своего рабочего дня обязана вы­ключить рубильники на пусковых щитках и на распределительном щите.</w:t>
      </w:r>
    </w:p>
    <w:p w:rsidR="00D139EE" w:rsidRPr="00DB7E4B" w:rsidRDefault="0001422C" w:rsidP="00DB7E4B">
      <w:pPr>
        <w:pStyle w:val="a5"/>
        <w:rPr>
          <w:b w:val="0"/>
          <w:sz w:val="24"/>
          <w:szCs w:val="24"/>
          <w:u w:val="single"/>
        </w:rPr>
      </w:pPr>
      <w:r w:rsidRPr="00DB7E4B">
        <w:rPr>
          <w:b w:val="0"/>
          <w:sz w:val="24"/>
          <w:szCs w:val="24"/>
          <w:u w:val="single"/>
        </w:rPr>
        <w:t>18. Физиотерапевтический кабинет и отделение должны обяза­тельно закрываться по окончании работы. Ключ от кабинета дол­жен отдаваться на хранение дежурному по учреждению.</w:t>
      </w:r>
    </w:p>
    <w:p w:rsidR="00D139EE" w:rsidRDefault="00D139EE" w:rsidP="00D139EE">
      <w:pPr>
        <w:ind w:left="540" w:right="567"/>
        <w:jc w:val="right"/>
      </w:pPr>
    </w:p>
    <w:p w:rsidR="00D139EE" w:rsidRDefault="00D139EE" w:rsidP="00D139EE">
      <w:pPr>
        <w:ind w:left="540" w:right="567"/>
        <w:jc w:val="right"/>
      </w:pPr>
      <w:r>
        <w:t>Подпись  проводившего инструктаж ________________________</w:t>
      </w:r>
    </w:p>
    <w:p w:rsidR="00D139EE" w:rsidRDefault="00D139EE" w:rsidP="00D139EE">
      <w:pPr>
        <w:ind w:left="540" w:right="567"/>
      </w:pPr>
      <w:r>
        <w:t xml:space="preserve">         Печать ЛПУ</w:t>
      </w:r>
    </w:p>
    <w:p w:rsidR="00D139EE" w:rsidRPr="00945CA3" w:rsidRDefault="00945CA3" w:rsidP="00945CA3">
      <w:pPr>
        <w:ind w:left="540" w:right="567"/>
        <w:jc w:val="center"/>
        <w:rPr>
          <w:u w:val="single"/>
        </w:rPr>
      </w:pPr>
      <w:r>
        <w:t xml:space="preserve">      </w:t>
      </w:r>
      <w:r w:rsidR="00D139EE">
        <w:t xml:space="preserve">Подпись студента </w:t>
      </w:r>
      <w:r w:rsidRPr="00945CA3">
        <w:rPr>
          <w:u w:val="single"/>
        </w:rPr>
        <w:t>Шакирова Т.Ш.</w:t>
      </w:r>
    </w:p>
    <w:p w:rsidR="001213F7" w:rsidRPr="00945CA3" w:rsidRDefault="001213F7" w:rsidP="001213F7">
      <w:pPr>
        <w:pStyle w:val="a5"/>
        <w:rPr>
          <w:b w:val="0"/>
          <w:u w:val="single"/>
        </w:rPr>
      </w:pPr>
    </w:p>
    <w:p w:rsidR="001213F7" w:rsidRPr="00945CA3" w:rsidRDefault="001213F7" w:rsidP="001213F7">
      <w:pPr>
        <w:pStyle w:val="a5"/>
        <w:rPr>
          <w:b w:val="0"/>
          <w:u w:val="single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7434EA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7434EA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945CA3" w:rsidP="007434E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25.06.2020.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85F9A" w:rsidP="00A83A65">
            <w:pPr>
              <w:jc w:val="center"/>
              <w:rPr>
                <w:sz w:val="28"/>
                <w:szCs w:val="28"/>
              </w:rPr>
            </w:pPr>
            <w:r w:rsidRPr="00A85F9A">
              <w:rPr>
                <w:sz w:val="28"/>
                <w:szCs w:val="28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343EAF" w:rsidP="006F71C8">
            <w:pPr>
              <w:rPr>
                <w:sz w:val="28"/>
              </w:rPr>
            </w:pPr>
            <w:r>
              <w:rPr>
                <w:sz w:val="28"/>
              </w:rPr>
              <w:t>Записала прав</w:t>
            </w:r>
            <w:r w:rsidR="00945CA3">
              <w:rPr>
                <w:sz w:val="28"/>
              </w:rPr>
              <w:t>ила техники безопасности в ФТО. А</w:t>
            </w:r>
            <w:r w:rsidR="00E54328">
              <w:rPr>
                <w:sz w:val="28"/>
              </w:rPr>
              <w:t xml:space="preserve">ктуализировала знания о проведении </w:t>
            </w:r>
            <w:r w:rsidR="00E54328" w:rsidRPr="00E54328">
              <w:rPr>
                <w:sz w:val="28"/>
              </w:rPr>
              <w:t>процедуры электростимуляции мышц</w:t>
            </w:r>
            <w:r w:rsidR="00E54328">
              <w:rPr>
                <w:sz w:val="28"/>
              </w:rPr>
              <w:t>,</w:t>
            </w:r>
            <w:r w:rsidR="00E54328" w:rsidRPr="00E54328">
              <w:rPr>
                <w:sz w:val="28"/>
              </w:rPr>
              <w:t xml:space="preserve"> процедуры магнитотерапии</w:t>
            </w:r>
            <w:r w:rsidR="00E54328">
              <w:rPr>
                <w:sz w:val="28"/>
              </w:rPr>
              <w:t xml:space="preserve">, </w:t>
            </w:r>
            <w:r w:rsidR="00E54328" w:rsidRPr="00E54328">
              <w:rPr>
                <w:sz w:val="28"/>
              </w:rPr>
              <w:t>процедуры УВЧ-терапии</w:t>
            </w:r>
            <w:r w:rsidR="00E54328">
              <w:rPr>
                <w:sz w:val="28"/>
              </w:rPr>
              <w:t>.</w:t>
            </w:r>
            <w:r w:rsidR="004F1929">
              <w:rPr>
                <w:sz w:val="28"/>
              </w:rPr>
              <w:t xml:space="preserve"> Прочитала информацию о осуществлении </w:t>
            </w:r>
            <w:r w:rsidR="004F1929" w:rsidRPr="004F1929">
              <w:rPr>
                <w:sz w:val="28"/>
              </w:rPr>
              <w:t>гигиенической уборки различных помещений ФТО</w:t>
            </w:r>
            <w:r w:rsidR="005A2CBF">
              <w:rPr>
                <w:sz w:val="28"/>
              </w:rPr>
              <w:t xml:space="preserve">. С помощью электронных ресурсов нашла и прочитала физиотерапевтические рецепты. </w:t>
            </w: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E54328" w:rsidRDefault="00E54328" w:rsidP="006F71C8">
            <w:pPr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4928"/>
              <w:gridCol w:w="1395"/>
            </w:tblGrid>
            <w:tr w:rsidR="00D139EE" w:rsidTr="00E5432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434EA" w:rsidRDefault="00D139EE" w:rsidP="00A83A65">
                  <w:pPr>
                    <w:rPr>
                      <w:sz w:val="28"/>
                    </w:rPr>
                  </w:pPr>
                  <w:r w:rsidRPr="007434EA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54328" w:rsidP="00A83A65">
                  <w:r>
                    <w:t>Теоретически освоено:</w:t>
                  </w:r>
                </w:p>
              </w:tc>
            </w:tr>
            <w:tr w:rsidR="00D139EE" w:rsidTr="00E5432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434EA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28" w:rsidRDefault="00E5432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 Электростимуляция мышц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E54328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E5432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5432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 Магнитотерапия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E54328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E5432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5432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 УВЧ-терапия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E54328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E5432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4F192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</w:t>
                  </w:r>
                  <w:r w:rsidRPr="004F1929">
                    <w:rPr>
                      <w:sz w:val="28"/>
                    </w:rPr>
                    <w:t>Осуществление гигиенической уборки различных помещений ФТО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4F1929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E5432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5A2CB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Чтение физиотерапевтических рецептов.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862264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E5432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tbl>
      <w:tblPr>
        <w:tblW w:w="10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8172"/>
        <w:gridCol w:w="735"/>
        <w:gridCol w:w="734"/>
      </w:tblGrid>
      <w:tr w:rsidR="00BE0BDF" w:rsidRPr="00BE0BDF" w:rsidTr="00BE0BDF">
        <w:trPr>
          <w:cantSplit/>
          <w:trHeight w:val="13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BE0BDF" w:rsidRDefault="00BE0BDF" w:rsidP="00BE0BDF">
            <w:pPr>
              <w:ind w:left="113"/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Содержание работы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BE0BDF" w:rsidRDefault="00BE0BDF" w:rsidP="00BE0BDF">
            <w:pPr>
              <w:ind w:left="113"/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Оценка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BE0BDF" w:rsidRDefault="00BE0BDF" w:rsidP="00BE0BDF">
            <w:pPr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Подпись</w:t>
            </w:r>
          </w:p>
        </w:tc>
      </w:tr>
      <w:tr w:rsidR="00BE0BDF" w:rsidRPr="00BE0BDF" w:rsidTr="00945CA3">
        <w:trPr>
          <w:cantSplit/>
          <w:trHeight w:val="129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BE0BDF" w:rsidRDefault="00945CA3" w:rsidP="00945CA3">
            <w:pPr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BE0BDF" w:rsidRDefault="00BE0BDF" w:rsidP="00BE0BDF">
            <w:pPr>
              <w:ind w:firstLine="426"/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  <w:p w:rsidR="00BE0BDF" w:rsidRPr="00BE0BDF" w:rsidRDefault="00BE0BDF" w:rsidP="00BE0B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</w:t>
            </w:r>
            <w:r w:rsidRPr="00BE0BDF">
              <w:rPr>
                <w:sz w:val="27"/>
                <w:szCs w:val="27"/>
              </w:rPr>
              <w:t>руководитель____________________________________</w:t>
            </w:r>
          </w:p>
          <w:p w:rsidR="00BE0BDF" w:rsidRPr="00BE0BDF" w:rsidRDefault="00BE0BDF" w:rsidP="00BE0BDF">
            <w:pPr>
              <w:rPr>
                <w:sz w:val="27"/>
                <w:szCs w:val="27"/>
              </w:rPr>
            </w:pPr>
            <w:r w:rsidRPr="00BE0BDF">
              <w:rPr>
                <w:sz w:val="27"/>
                <w:szCs w:val="27"/>
              </w:rPr>
              <w:t>Непосредственный руководитель__________________________</w:t>
            </w:r>
          </w:p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BE0BDF" w:rsidRDefault="00E31F78" w:rsidP="00E31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Актуализировала знания о проведении </w:t>
            </w:r>
            <w:r w:rsidRPr="00E31F78">
              <w:rPr>
                <w:sz w:val="27"/>
                <w:szCs w:val="27"/>
              </w:rPr>
              <w:t>процедуры гальванизации или электрофореза</w:t>
            </w:r>
            <w:r>
              <w:rPr>
                <w:sz w:val="27"/>
                <w:szCs w:val="27"/>
              </w:rPr>
              <w:t>,</w:t>
            </w:r>
            <w:r w:rsidRPr="00E31F78">
              <w:rPr>
                <w:sz w:val="27"/>
                <w:szCs w:val="27"/>
              </w:rPr>
              <w:t xml:space="preserve"> дарсонвализации</w:t>
            </w:r>
            <w:r>
              <w:rPr>
                <w:sz w:val="27"/>
                <w:szCs w:val="27"/>
              </w:rPr>
              <w:t>. Вспомнила о порядке действий медицинской сестры при проведении</w:t>
            </w:r>
            <w:r w:rsidRPr="00E31F78">
              <w:rPr>
                <w:sz w:val="27"/>
                <w:szCs w:val="27"/>
              </w:rPr>
              <w:t xml:space="preserve"> душевой процедуры</w:t>
            </w:r>
            <w:r>
              <w:rPr>
                <w:sz w:val="27"/>
                <w:szCs w:val="27"/>
              </w:rPr>
              <w:t>.</w:t>
            </w:r>
          </w:p>
          <w:p w:rsidR="00E31F78" w:rsidRDefault="00E31F78" w:rsidP="00E31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домашних условиях вспомнила порядок измерения АД, ЧДД, ЧСС и провела пр</w:t>
            </w:r>
            <w:r w:rsidR="00261393">
              <w:rPr>
                <w:sz w:val="27"/>
                <w:szCs w:val="27"/>
              </w:rPr>
              <w:t xml:space="preserve">оцедуру. Дома провела беседу по </w:t>
            </w:r>
            <w:r w:rsidR="00261393" w:rsidRPr="00261393">
              <w:rPr>
                <w:sz w:val="27"/>
                <w:szCs w:val="27"/>
              </w:rPr>
              <w:t>вопросам организации рационального и лечебного питания, обеспечению безопасной среды, применению физической культуры</w:t>
            </w:r>
            <w:r w:rsidR="003539D1">
              <w:rPr>
                <w:sz w:val="27"/>
                <w:szCs w:val="27"/>
              </w:rPr>
              <w:t xml:space="preserve">. </w:t>
            </w:r>
            <w:r w:rsidR="006118AD">
              <w:rPr>
                <w:sz w:val="27"/>
                <w:szCs w:val="27"/>
              </w:rPr>
              <w:t>Прочитала информацию о проведении</w:t>
            </w:r>
            <w:r w:rsidR="006118AD" w:rsidRPr="006118AD">
              <w:rPr>
                <w:sz w:val="27"/>
                <w:szCs w:val="27"/>
              </w:rPr>
              <w:t xml:space="preserve"> проветривания и кварцевания в ФТО</w:t>
            </w:r>
            <w:r w:rsidR="006118AD">
              <w:rPr>
                <w:sz w:val="27"/>
                <w:szCs w:val="27"/>
              </w:rPr>
              <w:t>.</w:t>
            </w:r>
          </w:p>
          <w:p w:rsidR="00EF29A5" w:rsidRDefault="00EF29A5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EF29A5" w:rsidRDefault="00EF29A5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EF29A5" w:rsidRDefault="00EF29A5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6118AD" w:rsidRDefault="006118AD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EF29A5" w:rsidRPr="00BE0BDF" w:rsidRDefault="00EF29A5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3"/>
              <w:gridCol w:w="5126"/>
              <w:gridCol w:w="1418"/>
            </w:tblGrid>
            <w:tr w:rsidR="00BE0BDF" w:rsidRPr="00BE0BDF" w:rsidTr="00261393">
              <w:trPr>
                <w:trHeight w:val="487"/>
              </w:trPr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rPr>
                      <w:sz w:val="27"/>
                      <w:szCs w:val="27"/>
                    </w:rPr>
                  </w:pPr>
                  <w:r w:rsidRPr="00BE0BDF">
                    <w:rPr>
                      <w:sz w:val="27"/>
                      <w:szCs w:val="27"/>
                    </w:rPr>
                    <w:t>Итог дня:</w:t>
                  </w: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  <w:r w:rsidRPr="00BE0BDF">
                    <w:rPr>
                      <w:sz w:val="27"/>
                      <w:szCs w:val="27"/>
                    </w:rPr>
                    <w:t>Выполненные манипуляции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261393" w:rsidP="00BE0BDF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Теоретически освоено:</w:t>
                  </w:r>
                </w:p>
              </w:tc>
            </w:tr>
            <w:tr w:rsidR="00BE0BDF" w:rsidRPr="00BE0BDF" w:rsidTr="00261393">
              <w:trPr>
                <w:trHeight w:val="266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261393" w:rsidP="00261393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1. Гальванизация и</w:t>
                  </w:r>
                  <w:r w:rsidRPr="00261393">
                    <w:rPr>
                      <w:sz w:val="27"/>
                      <w:szCs w:val="27"/>
                    </w:rPr>
                    <w:t xml:space="preserve"> электрофорез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26139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BE0BDF" w:rsidTr="00261393">
              <w:trPr>
                <w:trHeight w:val="212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261393" w:rsidP="00261393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2. Дарсонвализация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261393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BE0BDF" w:rsidTr="00261393">
              <w:trPr>
                <w:trHeight w:val="305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261393" w:rsidP="00261393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3.</w:t>
                  </w:r>
                  <w:r w:rsidR="003539D1">
                    <w:rPr>
                      <w:sz w:val="27"/>
                      <w:szCs w:val="27"/>
                    </w:rPr>
                    <w:t xml:space="preserve"> Проведение душевой процедуры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6118AD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BE0BDF" w:rsidTr="00261393">
              <w:trPr>
                <w:trHeight w:val="252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3539D1" w:rsidP="003539D1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4. Измерение АД, ЧСС, ЧДД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6118AD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BE0BDF" w:rsidTr="00261393">
              <w:trPr>
                <w:trHeight w:val="252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AC6F46" w:rsidP="003539D1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5. О</w:t>
                  </w:r>
                  <w:r w:rsidR="003539D1">
                    <w:rPr>
                      <w:sz w:val="27"/>
                      <w:szCs w:val="27"/>
                    </w:rPr>
                    <w:t xml:space="preserve">бучение по вопросам </w:t>
                  </w:r>
                  <w:r w:rsidR="003539D1" w:rsidRPr="003539D1">
                    <w:rPr>
                      <w:sz w:val="27"/>
                      <w:szCs w:val="27"/>
                    </w:rPr>
                    <w:t>организации рационального и лечебного питания, обеспечению безопасной среды, применению физической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6118AD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BE0BDF" w:rsidTr="00261393">
              <w:trPr>
                <w:trHeight w:val="252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BE0BDF">
                  <w:pPr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3539D1" w:rsidP="003539D1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6.</w:t>
                  </w:r>
                  <w:r w:rsidR="006118AD">
                    <w:rPr>
                      <w:sz w:val="27"/>
                      <w:szCs w:val="27"/>
                    </w:rPr>
                    <w:t xml:space="preserve"> </w:t>
                  </w:r>
                  <w:r w:rsidR="006118AD" w:rsidRPr="006118AD">
                    <w:rPr>
                      <w:sz w:val="27"/>
                      <w:szCs w:val="27"/>
                    </w:rPr>
                    <w:t>Проведение проветривания и кварцевания в ФТО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BE0BDF" w:rsidRDefault="00BE0BDF" w:rsidP="006118AD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BE0BDF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</w:tr>
    </w:tbl>
    <w:p w:rsidR="00BE0BDF" w:rsidRDefault="00BE0BDF" w:rsidP="00D139EE">
      <w:pPr>
        <w:ind w:firstLine="426"/>
        <w:jc w:val="center"/>
        <w:rPr>
          <w:b/>
        </w:rPr>
      </w:pPr>
    </w:p>
    <w:p w:rsidR="00BE0BDF" w:rsidRDefault="00BE0BDF" w:rsidP="00D139EE">
      <w:pPr>
        <w:ind w:firstLine="426"/>
        <w:jc w:val="center"/>
        <w:rPr>
          <w:b/>
        </w:rPr>
      </w:pPr>
    </w:p>
    <w:p w:rsidR="00BE0BDF" w:rsidRDefault="00BE0BDF" w:rsidP="00D139EE">
      <w:pPr>
        <w:ind w:firstLine="426"/>
        <w:jc w:val="center"/>
        <w:rPr>
          <w:b/>
        </w:rPr>
      </w:pPr>
    </w:p>
    <w:tbl>
      <w:tblPr>
        <w:tblpPr w:leftFromText="180" w:rightFromText="180" w:vertAnchor="text" w:horzAnchor="margin" w:tblpY="-67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8227"/>
        <w:gridCol w:w="740"/>
        <w:gridCol w:w="739"/>
      </w:tblGrid>
      <w:tr w:rsidR="00BE0BDF" w:rsidRPr="009C49D5" w:rsidTr="00BE0BDF">
        <w:trPr>
          <w:cantSplit/>
          <w:trHeight w:val="14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9C49D5" w:rsidRDefault="00BE0BDF" w:rsidP="00BE0BDF">
            <w:pPr>
              <w:ind w:left="113"/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Дата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Содержание работы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9C49D5" w:rsidRDefault="00BE0BDF" w:rsidP="00BE0BDF">
            <w:pPr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Оценка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9C49D5" w:rsidRDefault="00BE0BDF" w:rsidP="00BE0BDF">
            <w:pPr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Подпись</w:t>
            </w:r>
          </w:p>
        </w:tc>
      </w:tr>
      <w:tr w:rsidR="00BE0BDF" w:rsidRPr="009C49D5" w:rsidTr="007434EA">
        <w:trPr>
          <w:cantSplit/>
          <w:trHeight w:val="135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BDF" w:rsidRPr="009C49D5" w:rsidRDefault="00945CA3" w:rsidP="007434EA">
            <w:pPr>
              <w:ind w:right="113" w:firstLine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27.06.2020.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9C49D5" w:rsidRDefault="00BE0BDF" w:rsidP="00BE0BDF">
            <w:pPr>
              <w:ind w:firstLine="426"/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  <w:p w:rsidR="00BE0BDF" w:rsidRPr="009C49D5" w:rsidRDefault="00BE0BDF" w:rsidP="00BE0BDF">
            <w:pPr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>Общий руководитель____________________________________</w:t>
            </w:r>
          </w:p>
          <w:p w:rsidR="00BE0BDF" w:rsidRPr="009C49D5" w:rsidRDefault="00BE0BDF" w:rsidP="00BE0BDF">
            <w:pPr>
              <w:rPr>
                <w:sz w:val="27"/>
                <w:szCs w:val="27"/>
              </w:rPr>
            </w:pPr>
            <w:r w:rsidRPr="009C49D5">
              <w:rPr>
                <w:sz w:val="27"/>
                <w:szCs w:val="27"/>
              </w:rPr>
              <w:t xml:space="preserve">Непосредственный руководитель__________________________ </w:t>
            </w:r>
          </w:p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  <w:p w:rsidR="00BE0BDF" w:rsidRDefault="00AC6F46" w:rsidP="00AC6F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Акту</w:t>
            </w:r>
            <w:r w:rsidR="00207FDF">
              <w:rPr>
                <w:sz w:val="27"/>
                <w:szCs w:val="27"/>
              </w:rPr>
              <w:t xml:space="preserve">ализировала знания о </w:t>
            </w:r>
            <w:r w:rsidR="00207FDF" w:rsidRPr="00207FDF">
              <w:rPr>
                <w:sz w:val="24"/>
                <w:szCs w:val="24"/>
              </w:rPr>
              <w:t xml:space="preserve">соблюдении </w:t>
            </w:r>
            <w:r w:rsidR="00207FDF" w:rsidRPr="00207FDF">
              <w:rPr>
                <w:sz w:val="27"/>
                <w:szCs w:val="27"/>
              </w:rPr>
              <w:t>техники безопасности при проведении процедур электролечения</w:t>
            </w:r>
            <w:r w:rsidR="00207FDF">
              <w:rPr>
                <w:sz w:val="27"/>
                <w:szCs w:val="27"/>
              </w:rPr>
              <w:t xml:space="preserve">, о проведении </w:t>
            </w:r>
            <w:r w:rsidR="00207FDF" w:rsidRPr="00207FDF">
              <w:rPr>
                <w:sz w:val="24"/>
                <w:szCs w:val="24"/>
              </w:rPr>
              <w:t xml:space="preserve">процедуры </w:t>
            </w:r>
            <w:r w:rsidR="00207FDF" w:rsidRPr="00207FDF">
              <w:rPr>
                <w:sz w:val="27"/>
                <w:szCs w:val="27"/>
              </w:rPr>
              <w:t>«Электросон»</w:t>
            </w:r>
            <w:r w:rsidR="00207FDF">
              <w:rPr>
                <w:sz w:val="27"/>
                <w:szCs w:val="27"/>
              </w:rPr>
              <w:t>. Посмотрела на правила заполнения медицинской документации в ФТО</w:t>
            </w:r>
            <w:r w:rsidR="00207FDF" w:rsidRPr="00207FDF">
              <w:rPr>
                <w:sz w:val="24"/>
                <w:szCs w:val="24"/>
              </w:rPr>
              <w:t xml:space="preserve">.  Повторно </w:t>
            </w:r>
            <w:r w:rsidR="00207FDF" w:rsidRPr="00717653">
              <w:rPr>
                <w:sz w:val="24"/>
                <w:szCs w:val="24"/>
              </w:rPr>
              <w:t>ознакомилась с процедурами ультразвуковой терапии.</w:t>
            </w:r>
            <w:r w:rsidR="00CF5115" w:rsidRPr="00717653">
              <w:rPr>
                <w:sz w:val="24"/>
                <w:szCs w:val="24"/>
              </w:rPr>
              <w:t xml:space="preserve">  Актуализировала знания по</w:t>
            </w:r>
            <w:r w:rsidR="00CF5115">
              <w:t xml:space="preserve"> </w:t>
            </w:r>
            <w:r w:rsidR="00CF5115" w:rsidRPr="00CF5115">
              <w:rPr>
                <w:sz w:val="27"/>
                <w:szCs w:val="27"/>
              </w:rPr>
              <w:t>амплипульстерапии при болевом синдроме</w:t>
            </w:r>
            <w:r w:rsidR="00344FE6">
              <w:rPr>
                <w:sz w:val="27"/>
                <w:szCs w:val="27"/>
              </w:rPr>
              <w:t>.</w:t>
            </w: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344FE6" w:rsidRDefault="00344FE6" w:rsidP="00AC6F46">
            <w:pPr>
              <w:rPr>
                <w:sz w:val="27"/>
                <w:szCs w:val="27"/>
              </w:rPr>
            </w:pPr>
          </w:p>
          <w:p w:rsidR="00AC6F46" w:rsidRPr="009C49D5" w:rsidRDefault="00AC6F46" w:rsidP="00AC6F46">
            <w:pPr>
              <w:rPr>
                <w:sz w:val="27"/>
                <w:szCs w:val="27"/>
              </w:rPr>
            </w:pP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2"/>
              <w:gridCol w:w="5625"/>
              <w:gridCol w:w="977"/>
            </w:tblGrid>
            <w:tr w:rsidR="00BE0BDF" w:rsidRPr="009C49D5" w:rsidTr="00BE0BDF">
              <w:trPr>
                <w:trHeight w:val="507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 w:rsidRPr="009C49D5">
                    <w:rPr>
                      <w:sz w:val="27"/>
                      <w:szCs w:val="27"/>
                    </w:rPr>
                    <w:t>Итог дня:</w:t>
                  </w: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  <w:r w:rsidRPr="009C49D5">
                    <w:rPr>
                      <w:sz w:val="27"/>
                      <w:szCs w:val="27"/>
                    </w:rPr>
                    <w:t>Выполненные манипуляции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AC6F46" w:rsidP="00BE0BDF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Теоретически освоено:</w:t>
                  </w:r>
                </w:p>
              </w:tc>
            </w:tr>
            <w:tr w:rsidR="00BE0BDF" w:rsidRPr="009C49D5" w:rsidTr="00BE0BDF">
              <w:trPr>
                <w:trHeight w:val="277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CF5115" w:rsidP="00CF5115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1. </w:t>
                  </w:r>
                  <w:r>
                    <w:t xml:space="preserve"> </w:t>
                  </w:r>
                  <w:r>
                    <w:rPr>
                      <w:sz w:val="27"/>
                      <w:szCs w:val="27"/>
                    </w:rPr>
                    <w:t>Соблюдение</w:t>
                  </w:r>
                  <w:r w:rsidRPr="00CF5115">
                    <w:rPr>
                      <w:sz w:val="27"/>
                      <w:szCs w:val="27"/>
                    </w:rPr>
                    <w:t xml:space="preserve"> техники безопасности при проведении процедур электролечения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CF5115">
                  <w:pPr>
                    <w:framePr w:hSpace="180" w:wrap="around" w:vAnchor="text" w:hAnchor="margin" w:y="-670"/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9C49D5" w:rsidTr="00CF5115">
              <w:trPr>
                <w:trHeight w:val="415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CF5115" w:rsidP="00CF5115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2. «Электросон»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CF5115">
                  <w:pPr>
                    <w:framePr w:hSpace="180" w:wrap="around" w:vAnchor="text" w:hAnchor="margin" w:y="-670"/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9C49D5" w:rsidTr="00BE0BDF">
              <w:trPr>
                <w:trHeight w:val="317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CF5115" w:rsidP="00CF5115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3. Медицинская документация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CF5115">
                  <w:pPr>
                    <w:framePr w:hSpace="180" w:wrap="around" w:vAnchor="text" w:hAnchor="margin" w:y="-670"/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9C49D5" w:rsidTr="00BE0BDF">
              <w:trPr>
                <w:trHeight w:val="262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CF5115" w:rsidP="00CF5115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4. Ультразвуковая терапия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CF5115">
                  <w:pPr>
                    <w:framePr w:hSpace="180" w:wrap="around" w:vAnchor="text" w:hAnchor="margin" w:y="-670"/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9C49D5" w:rsidTr="00BE0BDF">
              <w:trPr>
                <w:trHeight w:val="262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CF5115" w:rsidP="00CF5115">
                  <w:pPr>
                    <w:framePr w:hSpace="180" w:wrap="around" w:vAnchor="text" w:hAnchor="margin" w:y="-67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5. Амплипульстерапия при болевом синдроме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CF5115">
                  <w:pPr>
                    <w:framePr w:hSpace="180" w:wrap="around" w:vAnchor="text" w:hAnchor="margin" w:y="-670"/>
                    <w:numPr>
                      <w:ilvl w:val="0"/>
                      <w:numId w:val="27"/>
                    </w:num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BE0BDF" w:rsidRPr="009C49D5" w:rsidTr="00BE0BDF">
              <w:trPr>
                <w:trHeight w:val="262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BDF" w:rsidRPr="009C49D5" w:rsidRDefault="00BE0BDF" w:rsidP="00BE0BDF">
                  <w:pPr>
                    <w:framePr w:hSpace="180" w:wrap="around" w:vAnchor="text" w:hAnchor="margin" w:y="-670"/>
                    <w:ind w:firstLine="426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F" w:rsidRPr="009C49D5" w:rsidRDefault="00BE0BDF" w:rsidP="00BE0BDF">
            <w:pPr>
              <w:ind w:firstLine="426"/>
              <w:jc w:val="center"/>
              <w:rPr>
                <w:sz w:val="27"/>
                <w:szCs w:val="27"/>
              </w:rPr>
            </w:pPr>
          </w:p>
        </w:tc>
      </w:tr>
    </w:tbl>
    <w:p w:rsidR="00BE0BDF" w:rsidRDefault="00BE0BDF" w:rsidP="00D139EE">
      <w:pPr>
        <w:ind w:firstLine="426"/>
        <w:jc w:val="center"/>
        <w:rPr>
          <w:b/>
        </w:rPr>
      </w:pPr>
    </w:p>
    <w:p w:rsidR="00BE0BDF" w:rsidRDefault="00BE0BDF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7434EA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945CA3" w:rsidP="007434E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29.06.2020.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77411F" w:rsidRDefault="00BE0BDF" w:rsidP="00A8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  <w:r w:rsidR="0077411F" w:rsidRPr="0077411F">
              <w:rPr>
                <w:sz w:val="28"/>
                <w:szCs w:val="28"/>
              </w:rPr>
              <w:t>а в кабинетах лечебной физкультуры  (физиотерапевтическое отделение стационара)</w:t>
            </w:r>
          </w:p>
          <w:p w:rsidR="00344FE6" w:rsidRDefault="00D139EE" w:rsidP="00344F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344FE6" w:rsidRDefault="00344FE6" w:rsidP="00344FE6">
            <w:pPr>
              <w:rPr>
                <w:sz w:val="28"/>
              </w:rPr>
            </w:pPr>
          </w:p>
          <w:p w:rsidR="00344FE6" w:rsidRDefault="00344FE6" w:rsidP="00344FE6">
            <w:pPr>
              <w:rPr>
                <w:sz w:val="28"/>
              </w:rPr>
            </w:pPr>
            <w:r>
              <w:rPr>
                <w:sz w:val="28"/>
              </w:rPr>
              <w:t xml:space="preserve">Актуализировала знания о проведении </w:t>
            </w:r>
            <w:r w:rsidRPr="00344FE6">
              <w:rPr>
                <w:sz w:val="28"/>
              </w:rPr>
              <w:t>комплекса гигиенической гимнастики</w:t>
            </w:r>
            <w:r>
              <w:rPr>
                <w:sz w:val="28"/>
              </w:rPr>
              <w:t>, о п</w:t>
            </w:r>
            <w:r w:rsidR="00717653">
              <w:rPr>
                <w:sz w:val="28"/>
              </w:rPr>
              <w:t xml:space="preserve">роведении </w:t>
            </w:r>
            <w:r w:rsidRPr="00344FE6">
              <w:rPr>
                <w:sz w:val="28"/>
              </w:rPr>
              <w:t>дыхательных упражнений с целью увеличения вентиляции легких</w:t>
            </w:r>
            <w:r>
              <w:rPr>
                <w:sz w:val="28"/>
              </w:rPr>
              <w:t>, о п</w:t>
            </w:r>
            <w:r w:rsidR="00717653">
              <w:rPr>
                <w:sz w:val="28"/>
              </w:rPr>
              <w:t xml:space="preserve">роведении </w:t>
            </w:r>
            <w:r w:rsidRPr="00344FE6">
              <w:rPr>
                <w:sz w:val="28"/>
              </w:rPr>
              <w:t>дыхательных упражнений, способствующих растягиванию спаек в плевральной полости</w:t>
            </w:r>
            <w:r>
              <w:rPr>
                <w:sz w:val="28"/>
              </w:rPr>
              <w:t xml:space="preserve">. </w:t>
            </w:r>
            <w:r w:rsidR="0008545B">
              <w:rPr>
                <w:sz w:val="28"/>
              </w:rPr>
              <w:t>Прочитала информацию о п</w:t>
            </w:r>
            <w:r w:rsidR="00717653">
              <w:rPr>
                <w:sz w:val="28"/>
              </w:rPr>
              <w:t>роведении</w:t>
            </w:r>
            <w:r w:rsidR="0008545B" w:rsidRPr="0008545B">
              <w:rPr>
                <w:sz w:val="28"/>
              </w:rPr>
              <w:t xml:space="preserve"> гигиенической гимнастики при различных двигательных режимах</w:t>
            </w:r>
            <w:r w:rsidR="0008545B">
              <w:rPr>
                <w:sz w:val="28"/>
              </w:rPr>
              <w:t>, о п</w:t>
            </w:r>
            <w:r w:rsidR="00717653">
              <w:rPr>
                <w:sz w:val="28"/>
              </w:rPr>
              <w:t>роведении</w:t>
            </w:r>
            <w:r w:rsidR="0008545B" w:rsidRPr="0008545B">
              <w:rPr>
                <w:sz w:val="28"/>
              </w:rPr>
              <w:t xml:space="preserve"> комплекса упражнений в раннем периоде гемипареза</w:t>
            </w:r>
            <w:r w:rsidR="0008545B">
              <w:rPr>
                <w:sz w:val="28"/>
              </w:rPr>
              <w:t>, о п</w:t>
            </w:r>
            <w:r w:rsidR="00343EAF">
              <w:rPr>
                <w:sz w:val="28"/>
              </w:rPr>
              <w:t>роведении</w:t>
            </w:r>
            <w:r w:rsidR="0008545B" w:rsidRPr="0008545B">
              <w:rPr>
                <w:sz w:val="28"/>
              </w:rPr>
              <w:t xml:space="preserve"> ЛГ при шейно-грудном остеохондрозе</w:t>
            </w:r>
            <w:r w:rsidR="0008545B">
              <w:rPr>
                <w:sz w:val="28"/>
              </w:rPr>
              <w:t>. Актуализировала знания о проведении комплекса ЛГ для больного при кардиоваскулярных проблемах, с нарушением функции ЖКТ.</w:t>
            </w:r>
          </w:p>
          <w:p w:rsidR="0008545B" w:rsidRDefault="0008545B" w:rsidP="00344FE6">
            <w:pPr>
              <w:rPr>
                <w:sz w:val="28"/>
              </w:rPr>
            </w:pPr>
          </w:p>
          <w:p w:rsidR="0008545B" w:rsidRDefault="0008545B" w:rsidP="00344FE6">
            <w:pPr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4786"/>
              <w:gridCol w:w="1537"/>
            </w:tblGrid>
            <w:tr w:rsidR="00D139EE" w:rsidTr="0008545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08545B" w:rsidRDefault="00D139EE" w:rsidP="00A83A65">
                  <w:pPr>
                    <w:rPr>
                      <w:sz w:val="28"/>
                    </w:rPr>
                  </w:pPr>
                  <w:r w:rsidRPr="0008545B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08545B" w:rsidP="00A83A65">
                  <w:r>
                    <w:t>Теоретически освоено:</w:t>
                  </w:r>
                </w:p>
              </w:tc>
            </w:tr>
            <w:tr w:rsidR="00D139EE" w:rsidTr="0008545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08545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1. </w:t>
                  </w:r>
                  <w:r w:rsidR="00717653">
                    <w:rPr>
                      <w:sz w:val="28"/>
                    </w:rPr>
                    <w:t>Гигиеническая гимнастика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343EAF">
                  <w:pPr>
                    <w:numPr>
                      <w:ilvl w:val="0"/>
                      <w:numId w:val="27"/>
                    </w:numPr>
                    <w:jc w:val="center"/>
                    <w:rPr>
                      <w:sz w:val="28"/>
                    </w:rPr>
                  </w:pPr>
                </w:p>
              </w:tc>
            </w:tr>
            <w:tr w:rsidR="00D139EE" w:rsidTr="0008545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176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2.Проведение дыхательных упражнений </w:t>
                  </w:r>
                  <w:r w:rsidRPr="00717653">
                    <w:rPr>
                      <w:sz w:val="28"/>
                    </w:rPr>
                    <w:t>с целью увеличения вентиляции легких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EAF" w:rsidRDefault="00343EAF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08545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176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 П</w:t>
                  </w:r>
                  <w:r w:rsidRPr="00717653">
                    <w:rPr>
                      <w:sz w:val="28"/>
                    </w:rPr>
                    <w:t>роведение дыхательных упражнений, способствующих растягиванию спаек в плевральной полости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08545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176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4. П</w:t>
                  </w:r>
                  <w:r w:rsidRPr="00717653">
                    <w:rPr>
                      <w:sz w:val="28"/>
                    </w:rPr>
                    <w:t>роведение гигиенической гимнастики при различных двигательных режимах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08545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176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 Проведение</w:t>
                  </w:r>
                  <w:r w:rsidRPr="00717653">
                    <w:rPr>
                      <w:sz w:val="28"/>
                    </w:rPr>
                    <w:t xml:space="preserve"> комплекса упражнений в раннем периоде гемипареза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343EAF" w:rsidTr="0008545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EAF" w:rsidRDefault="00343EAF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EAF" w:rsidRDefault="00343EAF" w:rsidP="00A83A65">
                  <w:pPr>
                    <w:rPr>
                      <w:sz w:val="28"/>
                    </w:rPr>
                  </w:pPr>
                  <w:r w:rsidRPr="00343EAF">
                    <w:rPr>
                      <w:sz w:val="28"/>
                    </w:rPr>
                    <w:t>6. Проведение ЛГ при шейно-грудном остеохондрозе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EAF" w:rsidRDefault="00343EAF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343EAF" w:rsidTr="0008545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3EAF" w:rsidRDefault="00343EAF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EAF" w:rsidRDefault="00343EA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7. Проведение</w:t>
                  </w:r>
                  <w:r w:rsidRPr="00343EAF">
                    <w:rPr>
                      <w:sz w:val="28"/>
                    </w:rPr>
                    <w:t xml:space="preserve"> комплекса ЛГ для больного при кардиоваскулярных проблемах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EAF" w:rsidRDefault="00343EAF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343EAF">
              <w:trPr>
                <w:trHeight w:val="53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43EA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8. </w:t>
                  </w:r>
                  <w:r w:rsidRPr="00343EAF">
                    <w:rPr>
                      <w:sz w:val="28"/>
                    </w:rPr>
                    <w:t>Проведение комплекса ЛГ для больного</w:t>
                  </w:r>
                  <w:r>
                    <w:rPr>
                      <w:sz w:val="28"/>
                    </w:rPr>
                    <w:t xml:space="preserve"> </w:t>
                  </w:r>
                  <w:r w:rsidRPr="00343EAF">
                    <w:rPr>
                      <w:sz w:val="28"/>
                    </w:rPr>
                    <w:t>с нарушением функции ЖКТ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343EAF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7434EA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945CA3" w:rsidP="007434E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30.07.2020.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986791" w:rsidRDefault="00986791" w:rsidP="00986791">
            <w:pPr>
              <w:jc w:val="center"/>
              <w:rPr>
                <w:sz w:val="28"/>
                <w:szCs w:val="28"/>
              </w:rPr>
            </w:pPr>
            <w:r w:rsidRPr="00986791">
              <w:rPr>
                <w:sz w:val="28"/>
                <w:szCs w:val="28"/>
              </w:rPr>
              <w:t>Работа в кабинетах массажа (ФТО)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AA67E4" w:rsidP="00A83A65">
            <w:pPr>
              <w:rPr>
                <w:sz w:val="28"/>
              </w:rPr>
            </w:pPr>
            <w:r>
              <w:rPr>
                <w:sz w:val="28"/>
              </w:rPr>
              <w:t>Актуализировала знания о проведении самомассажа</w:t>
            </w:r>
            <w:r w:rsidRPr="00AA67E4">
              <w:rPr>
                <w:sz w:val="28"/>
              </w:rPr>
              <w:t xml:space="preserve"> при нарушениях ОДА</w:t>
            </w:r>
            <w:r>
              <w:rPr>
                <w:sz w:val="28"/>
              </w:rPr>
              <w:t xml:space="preserve">, </w:t>
            </w:r>
            <w:r w:rsidRPr="00AA67E4">
              <w:rPr>
                <w:sz w:val="28"/>
              </w:rPr>
              <w:t>массажа для больного с кардиоваскулярными проблемами</w:t>
            </w:r>
            <w:r>
              <w:rPr>
                <w:sz w:val="28"/>
              </w:rPr>
              <w:t xml:space="preserve">, </w:t>
            </w:r>
            <w:r w:rsidRPr="00AA67E4">
              <w:rPr>
                <w:sz w:val="28"/>
              </w:rPr>
              <w:t>массажа для больного с нарушением функций ЖКТ</w:t>
            </w:r>
            <w:r>
              <w:rPr>
                <w:sz w:val="28"/>
              </w:rPr>
              <w:t>.</w:t>
            </w: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p w:rsidR="00AA67E4" w:rsidRDefault="00AA67E4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4928"/>
              <w:gridCol w:w="1395"/>
            </w:tblGrid>
            <w:tr w:rsidR="00D139EE" w:rsidTr="00AA67E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67E4" w:rsidP="00A83A65">
                  <w:r>
                    <w:t>Теоретически освоено:</w:t>
                  </w:r>
                </w:p>
              </w:tc>
            </w:tr>
            <w:tr w:rsidR="00D139EE" w:rsidTr="00AA67E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67E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 Обучение проведения самомассажа при нарушениях ОДА.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A67E4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AA67E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67E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2. Проведение </w:t>
                  </w:r>
                  <w:r w:rsidRPr="00AA67E4">
                    <w:rPr>
                      <w:sz w:val="28"/>
                    </w:rPr>
                    <w:t>массажа для больного с кардиоваскулярными проблемами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A67E4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AA67E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67E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3. Проведение </w:t>
                  </w:r>
                  <w:r w:rsidRPr="00AA67E4">
                    <w:rPr>
                      <w:sz w:val="28"/>
                    </w:rPr>
                    <w:t>массажа для больного с нарушением функций ЖКТ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A67E4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AA67E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A67E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A67E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C86295">
        <w:trPr>
          <w:cantSplit/>
          <w:trHeight w:val="9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945CA3" w:rsidP="007434EA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01.07.2020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5A2CBF">
            <w:pPr>
              <w:rPr>
                <w:sz w:val="28"/>
              </w:rPr>
            </w:pPr>
          </w:p>
          <w:p w:rsidR="005A2CBF" w:rsidRDefault="00862264" w:rsidP="005A2CBF">
            <w:pPr>
              <w:rPr>
                <w:sz w:val="28"/>
              </w:rPr>
            </w:pPr>
            <w:r>
              <w:rPr>
                <w:sz w:val="28"/>
              </w:rPr>
              <w:t xml:space="preserve">Актуализировала знания о проведении </w:t>
            </w:r>
            <w:r w:rsidRPr="00862264">
              <w:rPr>
                <w:sz w:val="28"/>
              </w:rPr>
              <w:t>процедуры светотепловой ванны</w:t>
            </w:r>
            <w:r>
              <w:rPr>
                <w:sz w:val="28"/>
              </w:rPr>
              <w:t xml:space="preserve">, </w:t>
            </w:r>
            <w:r w:rsidRPr="00862264">
              <w:rPr>
                <w:sz w:val="28"/>
              </w:rPr>
              <w:t>светотеплового облучения лампой «Соллюкс»</w:t>
            </w:r>
            <w:r>
              <w:rPr>
                <w:sz w:val="28"/>
              </w:rPr>
              <w:t>, ультрафиолетового облучения. Вспомни</w:t>
            </w:r>
            <w:r w:rsidR="00960F1D">
              <w:rPr>
                <w:sz w:val="28"/>
              </w:rPr>
              <w:t xml:space="preserve">ла порядок проведения ингаляции. Посмотрела порядок проведения радоновой ванны и </w:t>
            </w:r>
            <w:r w:rsidR="00960F1D" w:rsidRPr="00960F1D">
              <w:rPr>
                <w:sz w:val="28"/>
              </w:rPr>
              <w:t>диадинамотерапии</w:t>
            </w:r>
            <w:r w:rsidR="00960F1D">
              <w:rPr>
                <w:sz w:val="28"/>
              </w:rPr>
              <w:t>.</w:t>
            </w:r>
          </w:p>
          <w:p w:rsidR="005A2CBF" w:rsidRDefault="005A2CBF" w:rsidP="005A2CBF">
            <w:pPr>
              <w:rPr>
                <w:sz w:val="28"/>
              </w:rPr>
            </w:pPr>
          </w:p>
          <w:p w:rsidR="005A2CBF" w:rsidRDefault="005A2CBF" w:rsidP="005A2CBF">
            <w:pPr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p w:rsidR="00B01D89" w:rsidRDefault="00B01D89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4928"/>
              <w:gridCol w:w="1395"/>
            </w:tblGrid>
            <w:tr w:rsidR="00D139EE" w:rsidTr="00960F1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F1D" w:rsidRDefault="00960F1D" w:rsidP="00960F1D">
                  <w:r>
                    <w:t>Теоретически</w:t>
                  </w:r>
                </w:p>
                <w:p w:rsidR="00D139EE" w:rsidRDefault="00960F1D" w:rsidP="00960F1D">
                  <w:r>
                    <w:t xml:space="preserve">Освоено:  </w:t>
                  </w:r>
                </w:p>
              </w:tc>
            </w:tr>
            <w:tr w:rsidR="00D139EE" w:rsidTr="00960F1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F1D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 Светотепловая ванна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960F1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 Светотепловое облучение лампой «Соллюкс»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960F1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 Ультрафиолетовое облучение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960F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4. Ингаляция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960F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 Радоновая ванна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  <w:tr w:rsidR="00D139EE" w:rsidTr="00960F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60F1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6. Диадинамотерапия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960F1D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Pr="0080563A" w:rsidRDefault="00D139EE" w:rsidP="00D139EE"/>
    <w:p w:rsidR="001213F7" w:rsidRPr="0077497E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 xml:space="preserve">Место печати </w:t>
      </w:r>
      <w:r w:rsidR="00132A1C" w:rsidRPr="0077497E">
        <w:rPr>
          <w:b w:val="0"/>
          <w:sz w:val="22"/>
          <w:szCs w:val="22"/>
        </w:rPr>
        <w:t>МО</w:t>
      </w: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77497E" w:rsidRDefault="00654339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77497E" w:rsidRDefault="00654339" w:rsidP="001213F7">
      <w:pPr>
        <w:pStyle w:val="a5"/>
        <w:rPr>
          <w:b w:val="0"/>
          <w:sz w:val="22"/>
          <w:szCs w:val="22"/>
        </w:rPr>
      </w:pPr>
    </w:p>
    <w:p w:rsidR="00B44ED2" w:rsidRPr="00945CA3" w:rsidRDefault="001213F7" w:rsidP="00945CA3">
      <w:pPr>
        <w:pStyle w:val="a5"/>
        <w:rPr>
          <w:b w:val="0"/>
          <w:sz w:val="22"/>
          <w:szCs w:val="22"/>
          <w:lang w:val="ru-RU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945CA3" w:rsidRPr="00945CA3">
        <w:rPr>
          <w:b w:val="0"/>
          <w:sz w:val="22"/>
          <w:szCs w:val="22"/>
          <w:u w:val="single"/>
          <w:lang w:val="ru-RU"/>
        </w:rPr>
        <w:t>Шакирова Т.Ш.</w:t>
      </w:r>
      <w:bookmarkStart w:id="0" w:name="_GoBack"/>
      <w:bookmarkEnd w:id="0"/>
    </w:p>
    <w:sectPr w:rsidR="00B44ED2" w:rsidRPr="00945CA3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94" w:rsidRDefault="00DA0194" w:rsidP="00734D0D">
      <w:r>
        <w:separator/>
      </w:r>
    </w:p>
  </w:endnote>
  <w:endnote w:type="continuationSeparator" w:id="0">
    <w:p w:rsidR="00DA0194" w:rsidRDefault="00DA0194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94" w:rsidRDefault="00DA0194" w:rsidP="00734D0D">
      <w:r>
        <w:separator/>
      </w:r>
    </w:p>
  </w:footnote>
  <w:footnote w:type="continuationSeparator" w:id="0">
    <w:p w:rsidR="00DA0194" w:rsidRDefault="00DA0194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47BC3"/>
    <w:multiLevelType w:val="hybridMultilevel"/>
    <w:tmpl w:val="5D0E5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4"/>
  </w:num>
  <w:num w:numId="21">
    <w:abstractNumId w:val="14"/>
  </w:num>
  <w:num w:numId="22">
    <w:abstractNumId w:val="7"/>
  </w:num>
  <w:num w:numId="23">
    <w:abstractNumId w:val="18"/>
  </w:num>
  <w:num w:numId="24">
    <w:abstractNumId w:val="19"/>
  </w:num>
  <w:num w:numId="25">
    <w:abstractNumId w:val="9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6C"/>
    <w:rsid w:val="00001FCB"/>
    <w:rsid w:val="0001422C"/>
    <w:rsid w:val="00022D43"/>
    <w:rsid w:val="000376BF"/>
    <w:rsid w:val="00041086"/>
    <w:rsid w:val="0007088D"/>
    <w:rsid w:val="00070DA1"/>
    <w:rsid w:val="00072B8B"/>
    <w:rsid w:val="0008545B"/>
    <w:rsid w:val="000E0F1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1E22EA"/>
    <w:rsid w:val="00207E02"/>
    <w:rsid w:val="00207FDF"/>
    <w:rsid w:val="00223797"/>
    <w:rsid w:val="002350ED"/>
    <w:rsid w:val="0023774A"/>
    <w:rsid w:val="00242DF9"/>
    <w:rsid w:val="00243D2F"/>
    <w:rsid w:val="002447B1"/>
    <w:rsid w:val="00244F0D"/>
    <w:rsid w:val="002534D7"/>
    <w:rsid w:val="00260CFC"/>
    <w:rsid w:val="00261393"/>
    <w:rsid w:val="0026404C"/>
    <w:rsid w:val="002722F4"/>
    <w:rsid w:val="002744C5"/>
    <w:rsid w:val="00283E27"/>
    <w:rsid w:val="002B03FA"/>
    <w:rsid w:val="003340D3"/>
    <w:rsid w:val="00343EAF"/>
    <w:rsid w:val="00344FE6"/>
    <w:rsid w:val="003539D1"/>
    <w:rsid w:val="003630DB"/>
    <w:rsid w:val="003716DB"/>
    <w:rsid w:val="00376BD2"/>
    <w:rsid w:val="003A117C"/>
    <w:rsid w:val="003A6E9D"/>
    <w:rsid w:val="003B144E"/>
    <w:rsid w:val="003D1E8B"/>
    <w:rsid w:val="003E79C3"/>
    <w:rsid w:val="00405A54"/>
    <w:rsid w:val="00412A83"/>
    <w:rsid w:val="00414FB9"/>
    <w:rsid w:val="00422310"/>
    <w:rsid w:val="00424A2F"/>
    <w:rsid w:val="0044758B"/>
    <w:rsid w:val="00462561"/>
    <w:rsid w:val="004A01EA"/>
    <w:rsid w:val="004B0434"/>
    <w:rsid w:val="004D6C94"/>
    <w:rsid w:val="004F1929"/>
    <w:rsid w:val="004F4F0A"/>
    <w:rsid w:val="00534C2E"/>
    <w:rsid w:val="00536B44"/>
    <w:rsid w:val="005433D1"/>
    <w:rsid w:val="005468B7"/>
    <w:rsid w:val="005744B3"/>
    <w:rsid w:val="0059778A"/>
    <w:rsid w:val="005A2CBF"/>
    <w:rsid w:val="005B5921"/>
    <w:rsid w:val="006118AD"/>
    <w:rsid w:val="006131F5"/>
    <w:rsid w:val="006141EF"/>
    <w:rsid w:val="00646730"/>
    <w:rsid w:val="00654339"/>
    <w:rsid w:val="006A1E79"/>
    <w:rsid w:val="006A6783"/>
    <w:rsid w:val="006D4AA6"/>
    <w:rsid w:val="006E20F7"/>
    <w:rsid w:val="006F7127"/>
    <w:rsid w:val="006F71C8"/>
    <w:rsid w:val="00717653"/>
    <w:rsid w:val="00734D0D"/>
    <w:rsid w:val="007434EA"/>
    <w:rsid w:val="0074554B"/>
    <w:rsid w:val="0077411F"/>
    <w:rsid w:val="0077497E"/>
    <w:rsid w:val="00782CC0"/>
    <w:rsid w:val="00795B16"/>
    <w:rsid w:val="007B4C10"/>
    <w:rsid w:val="007D7D3A"/>
    <w:rsid w:val="007E181E"/>
    <w:rsid w:val="007E202C"/>
    <w:rsid w:val="007F5C50"/>
    <w:rsid w:val="0080563A"/>
    <w:rsid w:val="0082285F"/>
    <w:rsid w:val="00822865"/>
    <w:rsid w:val="0082368B"/>
    <w:rsid w:val="008617CB"/>
    <w:rsid w:val="00862264"/>
    <w:rsid w:val="00865469"/>
    <w:rsid w:val="008A2059"/>
    <w:rsid w:val="008C120F"/>
    <w:rsid w:val="008C602F"/>
    <w:rsid w:val="008F507A"/>
    <w:rsid w:val="009118E1"/>
    <w:rsid w:val="00933258"/>
    <w:rsid w:val="0093497C"/>
    <w:rsid w:val="00941BBF"/>
    <w:rsid w:val="00944AAA"/>
    <w:rsid w:val="00945CA3"/>
    <w:rsid w:val="0095144B"/>
    <w:rsid w:val="00960F1D"/>
    <w:rsid w:val="00986791"/>
    <w:rsid w:val="0099773C"/>
    <w:rsid w:val="009B382C"/>
    <w:rsid w:val="009C49D5"/>
    <w:rsid w:val="009E73D7"/>
    <w:rsid w:val="00A23818"/>
    <w:rsid w:val="00A4599E"/>
    <w:rsid w:val="00A46A22"/>
    <w:rsid w:val="00A633C2"/>
    <w:rsid w:val="00A83A65"/>
    <w:rsid w:val="00A85F9A"/>
    <w:rsid w:val="00AA0DDE"/>
    <w:rsid w:val="00AA67E4"/>
    <w:rsid w:val="00AC3452"/>
    <w:rsid w:val="00AC6F46"/>
    <w:rsid w:val="00AD0A62"/>
    <w:rsid w:val="00B01D89"/>
    <w:rsid w:val="00B05681"/>
    <w:rsid w:val="00B10072"/>
    <w:rsid w:val="00B15216"/>
    <w:rsid w:val="00B44ED2"/>
    <w:rsid w:val="00BB1007"/>
    <w:rsid w:val="00BE0BDF"/>
    <w:rsid w:val="00C018FA"/>
    <w:rsid w:val="00C4564D"/>
    <w:rsid w:val="00C530F3"/>
    <w:rsid w:val="00C55888"/>
    <w:rsid w:val="00C841D8"/>
    <w:rsid w:val="00C84D18"/>
    <w:rsid w:val="00C86295"/>
    <w:rsid w:val="00CA5F61"/>
    <w:rsid w:val="00CD2A5C"/>
    <w:rsid w:val="00CD3B6C"/>
    <w:rsid w:val="00CE202E"/>
    <w:rsid w:val="00CF5115"/>
    <w:rsid w:val="00D139EE"/>
    <w:rsid w:val="00D30D81"/>
    <w:rsid w:val="00D46552"/>
    <w:rsid w:val="00D51C92"/>
    <w:rsid w:val="00D62FA5"/>
    <w:rsid w:val="00D8145A"/>
    <w:rsid w:val="00DA0194"/>
    <w:rsid w:val="00DA6EBC"/>
    <w:rsid w:val="00DB7E4B"/>
    <w:rsid w:val="00DE0A20"/>
    <w:rsid w:val="00DE1450"/>
    <w:rsid w:val="00E24560"/>
    <w:rsid w:val="00E31962"/>
    <w:rsid w:val="00E31F78"/>
    <w:rsid w:val="00E420E9"/>
    <w:rsid w:val="00E54328"/>
    <w:rsid w:val="00E650A2"/>
    <w:rsid w:val="00E97026"/>
    <w:rsid w:val="00EB28EA"/>
    <w:rsid w:val="00ED259C"/>
    <w:rsid w:val="00EF29A5"/>
    <w:rsid w:val="00EF3734"/>
    <w:rsid w:val="00F021EA"/>
    <w:rsid w:val="00F06043"/>
    <w:rsid w:val="00F308FB"/>
    <w:rsid w:val="00F32674"/>
    <w:rsid w:val="00F32755"/>
    <w:rsid w:val="00F33A13"/>
    <w:rsid w:val="00F40A33"/>
    <w:rsid w:val="00F43C12"/>
    <w:rsid w:val="00F51369"/>
    <w:rsid w:val="00F72B02"/>
    <w:rsid w:val="00F90ABD"/>
    <w:rsid w:val="00F96397"/>
    <w:rsid w:val="00FA59F8"/>
    <w:rsid w:val="00FB01D9"/>
    <w:rsid w:val="00FB05D4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  <w15:chartTrackingRefBased/>
  <w15:docId w15:val="{67EFBBA4-9BD8-452B-B702-AE62F9A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D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link w:val="a6"/>
    <w:pPr>
      <w:ind w:left="426"/>
    </w:pPr>
    <w:rPr>
      <w:b/>
      <w:sz w:val="28"/>
      <w:lang w:val="x-none" w:eastAsia="x-none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2</cp:revision>
  <cp:lastPrinted>2012-06-13T06:48:00Z</cp:lastPrinted>
  <dcterms:created xsi:type="dcterms:W3CDTF">2020-07-05T03:41:00Z</dcterms:created>
  <dcterms:modified xsi:type="dcterms:W3CDTF">2020-07-05T03:41:00Z</dcterms:modified>
</cp:coreProperties>
</file>