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1DE" w:rsidRDefault="00F611DE" w:rsidP="00F611DE">
      <w:pPr>
        <w:pStyle w:val="a3"/>
        <w:jc w:val="center"/>
      </w:pPr>
      <w:r>
        <w:rPr>
          <w:rFonts w:ascii="TimesNewRomanPSMT" w:hAnsi="TimesNewRomanPSMT"/>
          <w:sz w:val="28"/>
          <w:szCs w:val="28"/>
        </w:rPr>
        <w:t xml:space="preserve">ФГБОУ ВО </w:t>
      </w:r>
      <w:r>
        <w:rPr>
          <w:rFonts w:ascii="TimesNewRomanPSMT" w:hAnsi="TimesNewRomanPSMT"/>
          <w:sz w:val="28"/>
          <w:szCs w:val="28"/>
        </w:rPr>
        <w:t>"</w:t>
      </w:r>
      <w:proofErr w:type="spellStart"/>
      <w:r>
        <w:rPr>
          <w:rFonts w:ascii="TimesNewRomanPSMT" w:hAnsi="TimesNewRomanPSMT"/>
          <w:sz w:val="28"/>
          <w:szCs w:val="28"/>
        </w:rPr>
        <w:t>Красноярскии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государственныи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медицинскии</w:t>
      </w:r>
      <w:proofErr w:type="spellEnd"/>
      <w:r>
        <w:rPr>
          <w:rFonts w:ascii="TimesNewRomanPSMT" w:hAnsi="TimesNewRomanPSMT"/>
          <w:sz w:val="28"/>
          <w:szCs w:val="28"/>
        </w:rPr>
        <w:t>̆ университет</w:t>
      </w:r>
    </w:p>
    <w:p w:rsidR="00F611DE" w:rsidRDefault="00F611DE" w:rsidP="00F611DE">
      <w:pPr>
        <w:pStyle w:val="a3"/>
        <w:jc w:val="center"/>
      </w:pPr>
      <w:r>
        <w:rPr>
          <w:rFonts w:ascii="TimesNewRomanPSMT" w:hAnsi="TimesNewRomanPSMT"/>
          <w:sz w:val="28"/>
          <w:szCs w:val="28"/>
        </w:rPr>
        <w:t xml:space="preserve">имени профессора </w:t>
      </w:r>
      <w:proofErr w:type="spellStart"/>
      <w:r>
        <w:rPr>
          <w:rFonts w:ascii="TimesNewRomanPSMT" w:hAnsi="TimesNewRomanPSMT"/>
          <w:sz w:val="28"/>
          <w:szCs w:val="28"/>
        </w:rPr>
        <w:t>В.Ф.Войно-Ясенецкого</w:t>
      </w:r>
      <w:proofErr w:type="spellEnd"/>
      <w:r>
        <w:rPr>
          <w:rFonts w:ascii="TimesNewRomanPSMT" w:hAnsi="TimesNewRomanPSMT"/>
          <w:sz w:val="28"/>
          <w:szCs w:val="28"/>
        </w:rPr>
        <w:t>" Министерства здравоохранения</w:t>
      </w:r>
    </w:p>
    <w:p w:rsidR="00F611DE" w:rsidRDefault="00F611DE" w:rsidP="00F611DE">
      <w:pPr>
        <w:pStyle w:val="a3"/>
        <w:jc w:val="center"/>
      </w:pPr>
      <w:proofErr w:type="spellStart"/>
      <w:r>
        <w:rPr>
          <w:rFonts w:ascii="TimesNewRomanPSMT" w:hAnsi="TimesNewRomanPSMT"/>
          <w:sz w:val="28"/>
          <w:szCs w:val="28"/>
        </w:rPr>
        <w:t>Российскои</w:t>
      </w:r>
      <w:proofErr w:type="spellEnd"/>
      <w:r>
        <w:rPr>
          <w:rFonts w:ascii="TimesNewRomanPSMT" w:hAnsi="TimesNewRomanPSMT"/>
          <w:sz w:val="28"/>
          <w:szCs w:val="28"/>
        </w:rPr>
        <w:t>̆ Федерации</w:t>
      </w:r>
    </w:p>
    <w:p w:rsidR="00F611DE" w:rsidRDefault="00F611DE" w:rsidP="00F611DE">
      <w:pPr>
        <w:pStyle w:val="a3"/>
        <w:jc w:val="center"/>
      </w:pPr>
      <w:r>
        <w:rPr>
          <w:rFonts w:ascii="TimesNewRomanPSMT" w:hAnsi="TimesNewRomanPSMT"/>
          <w:sz w:val="28"/>
          <w:szCs w:val="28"/>
        </w:rPr>
        <w:t>Кафедра анестезиологии и реаниматологии ИПО</w:t>
      </w:r>
    </w:p>
    <w:p w:rsidR="00F611DE" w:rsidRDefault="00F611DE" w:rsidP="00F611DE">
      <w:pPr>
        <w:pStyle w:val="a3"/>
        <w:rPr>
          <w:rFonts w:ascii="TimesNewRomanPSMT" w:hAnsi="TimesNewRomanPSMT"/>
          <w:sz w:val="36"/>
          <w:szCs w:val="36"/>
          <w:shd w:val="clear" w:color="auto" w:fill="FFFFFF"/>
        </w:rPr>
      </w:pPr>
      <w:r>
        <w:rPr>
          <w:rFonts w:ascii="TimesNewRomanPSMT" w:hAnsi="TimesNewRomanPSMT"/>
          <w:sz w:val="36"/>
          <w:szCs w:val="36"/>
          <w:shd w:val="clear" w:color="auto" w:fill="FFFFFF"/>
        </w:rPr>
        <w:t xml:space="preserve">              </w:t>
      </w:r>
    </w:p>
    <w:p w:rsidR="00F611DE" w:rsidRDefault="00F611DE" w:rsidP="00F611DE">
      <w:pPr>
        <w:pStyle w:val="a3"/>
        <w:rPr>
          <w:rFonts w:ascii="TimesNewRomanPSMT" w:hAnsi="TimesNewRomanPSMT"/>
          <w:sz w:val="36"/>
          <w:szCs w:val="36"/>
          <w:shd w:val="clear" w:color="auto" w:fill="FFFFFF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36"/>
          <w:szCs w:val="36"/>
          <w:shd w:val="clear" w:color="auto" w:fill="FFFFFF"/>
        </w:rPr>
      </w:pPr>
    </w:p>
    <w:p w:rsidR="00F611DE" w:rsidRDefault="00F611DE" w:rsidP="00F611DE">
      <w:pPr>
        <w:pStyle w:val="a3"/>
      </w:pPr>
      <w:r>
        <w:rPr>
          <w:rFonts w:ascii="TimesNewRomanPSMT" w:hAnsi="TimesNewRomanPSMT"/>
          <w:sz w:val="36"/>
          <w:szCs w:val="36"/>
          <w:shd w:val="clear" w:color="auto" w:fill="FFFFFF"/>
        </w:rPr>
        <w:t xml:space="preserve">                  </w:t>
      </w:r>
      <w:r>
        <w:rPr>
          <w:rFonts w:ascii="TimesNewRomanPSMT" w:hAnsi="TimesNewRomanPSMT"/>
          <w:sz w:val="36"/>
          <w:szCs w:val="36"/>
          <w:shd w:val="clear" w:color="auto" w:fill="FFFFFF"/>
        </w:rPr>
        <w:t xml:space="preserve">Анестезия в травматологии и ортопедии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                                                   </w:t>
      </w:r>
      <w:r>
        <w:rPr>
          <w:rFonts w:ascii="TimesNewRomanPSMT" w:hAnsi="TimesNewRomanPSMT"/>
          <w:sz w:val="28"/>
          <w:szCs w:val="28"/>
        </w:rPr>
        <w:t xml:space="preserve">реферат </w:t>
      </w: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jc w:val="right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jc w:val="right"/>
      </w:pPr>
      <w:r>
        <w:rPr>
          <w:rFonts w:ascii="TimesNewRomanPSMT" w:hAnsi="TimesNewRomanPSMT"/>
          <w:sz w:val="28"/>
          <w:szCs w:val="28"/>
        </w:rPr>
        <w:t xml:space="preserve">Выполнила: </w:t>
      </w:r>
      <w:proofErr w:type="spellStart"/>
      <w:r>
        <w:rPr>
          <w:rFonts w:ascii="TimesNewRomanPSMT" w:hAnsi="TimesNewRomanPSMT"/>
          <w:sz w:val="28"/>
          <w:szCs w:val="28"/>
        </w:rPr>
        <w:t>Оджагвердиева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У</w:t>
      </w:r>
      <w:r>
        <w:rPr>
          <w:rFonts w:ascii="TimesNewRomanPSMT" w:hAnsi="TimesNewRomanPSMT"/>
          <w:sz w:val="28"/>
          <w:szCs w:val="28"/>
        </w:rPr>
        <w:t xml:space="preserve">. </w:t>
      </w:r>
      <w:r>
        <w:rPr>
          <w:rFonts w:ascii="TimesNewRomanPSMT" w:hAnsi="TimesNewRomanPSMT"/>
          <w:sz w:val="28"/>
          <w:szCs w:val="28"/>
        </w:rPr>
        <w:t>Р</w:t>
      </w:r>
      <w:r>
        <w:rPr>
          <w:rFonts w:ascii="TimesNewRomanPSMT" w:hAnsi="TimesNewRomanPSMT"/>
          <w:sz w:val="28"/>
          <w:szCs w:val="28"/>
        </w:rPr>
        <w:t xml:space="preserve">. Ординатор </w:t>
      </w:r>
      <w:r>
        <w:rPr>
          <w:rFonts w:ascii="TimesNewRomanPSMT" w:hAnsi="TimesNewRomanPSMT"/>
          <w:sz w:val="28"/>
          <w:szCs w:val="28"/>
        </w:rPr>
        <w:t>1</w:t>
      </w:r>
      <w:r>
        <w:rPr>
          <w:rFonts w:ascii="TimesNewRomanPSMT" w:hAnsi="TimesNewRomanPSMT"/>
          <w:sz w:val="28"/>
          <w:szCs w:val="28"/>
        </w:rPr>
        <w:t xml:space="preserve"> года</w:t>
      </w: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  <w:rPr>
          <w:rFonts w:ascii="TimesNewRomanPSMT" w:hAnsi="TimesNewRomanPSMT"/>
          <w:sz w:val="28"/>
          <w:szCs w:val="28"/>
        </w:rPr>
      </w:pP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                                       </w:t>
      </w:r>
      <w:r>
        <w:rPr>
          <w:rFonts w:ascii="TimesNewRomanPSMT" w:hAnsi="TimesNewRomanPSMT"/>
          <w:sz w:val="28"/>
          <w:szCs w:val="28"/>
        </w:rPr>
        <w:t>Красноярск, 20</w:t>
      </w:r>
      <w:r>
        <w:rPr>
          <w:rFonts w:ascii="TimesNewRomanPSMT" w:hAnsi="TimesNewRomanPSMT"/>
          <w:sz w:val="28"/>
          <w:szCs w:val="28"/>
        </w:rPr>
        <w:t>24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Проблемы, стоящие перед анестезиологом при плановых операциях, чаще всего связаны с необходимостью проводить анестезию у больных старших возрастных групп или у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а также у лиц с сопутствующими заболеваниями и последствиями длительного гипокинеза при </w:t>
      </w:r>
      <w:proofErr w:type="spellStart"/>
      <w:r>
        <w:rPr>
          <w:rFonts w:ascii="TimesNewRomanPSMT" w:hAnsi="TimesNewRomanPSMT"/>
          <w:sz w:val="28"/>
          <w:szCs w:val="28"/>
        </w:rPr>
        <w:t>вынужденнои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неподвижности. В пожилом и старческом возрасте один только фактор вынужденного постельного режима может существенно ухудшить состояние больного и резко повысить </w:t>
      </w:r>
      <w:proofErr w:type="spellStart"/>
      <w:r>
        <w:rPr>
          <w:rFonts w:ascii="TimesNewRomanPSMT" w:hAnsi="TimesNewRomanPSMT"/>
          <w:sz w:val="28"/>
          <w:szCs w:val="28"/>
        </w:rPr>
        <w:t>анестезиологическии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хирургическии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риск. Общими проблемами патологических изменений позвоночника и каркаса </w:t>
      </w:r>
      <w:proofErr w:type="spellStart"/>
      <w:r>
        <w:rPr>
          <w:rFonts w:ascii="TimesNewRomanPSMT" w:hAnsi="TimesNewRomanPSMT"/>
          <w:sz w:val="28"/>
          <w:szCs w:val="28"/>
        </w:rPr>
        <w:t>груднои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клетки является возможность нарушений функции дыхания и </w:t>
      </w:r>
      <w:proofErr w:type="spellStart"/>
      <w:r>
        <w:rPr>
          <w:rFonts w:ascii="TimesNewRomanPSMT" w:hAnsi="TimesNewRomanPSMT"/>
          <w:sz w:val="28"/>
          <w:szCs w:val="28"/>
        </w:rPr>
        <w:t>сердечнососудистои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системы. В настоящее время в значительном проценте случаев операции на конечностях проводят с использованием </w:t>
      </w:r>
      <w:proofErr w:type="spellStart"/>
      <w:r>
        <w:rPr>
          <w:rFonts w:ascii="TimesNewRomanPSMT" w:hAnsi="TimesNewRomanPSMT"/>
          <w:sz w:val="28"/>
          <w:szCs w:val="28"/>
        </w:rPr>
        <w:t>эпидуральнои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(иногда </w:t>
      </w:r>
      <w:proofErr w:type="spellStart"/>
      <w:r>
        <w:rPr>
          <w:rFonts w:ascii="TimesNewRomanPSMT" w:hAnsi="TimesNewRomanPSMT"/>
          <w:sz w:val="28"/>
          <w:szCs w:val="28"/>
        </w:rPr>
        <w:t>спинномозговои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 анестезии, блокад нервных сплетений и стволов, круговых блокад под жгутом, </w:t>
      </w:r>
      <w:proofErr w:type="spellStart"/>
      <w:r>
        <w:rPr>
          <w:rFonts w:ascii="TimesNewRomanPSMT" w:hAnsi="TimesNewRomanPSMT"/>
          <w:sz w:val="28"/>
          <w:szCs w:val="28"/>
        </w:rPr>
        <w:t>внутривеннои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регионарнои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под жгутом и </w:t>
      </w:r>
      <w:proofErr w:type="spellStart"/>
      <w:r>
        <w:rPr>
          <w:rFonts w:ascii="TimesNewRomanPSMT" w:hAnsi="TimesNewRomanPSMT"/>
          <w:sz w:val="28"/>
          <w:szCs w:val="28"/>
        </w:rPr>
        <w:t>местнои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инфильтрационнои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анестезии. В </w:t>
      </w:r>
      <w:proofErr w:type="spellStart"/>
      <w:r>
        <w:rPr>
          <w:rFonts w:ascii="TimesNewRomanPSMT" w:hAnsi="TimesNewRomanPSMT"/>
          <w:sz w:val="28"/>
          <w:szCs w:val="28"/>
        </w:rPr>
        <w:t>современнои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анестезиологии все эти виды </w:t>
      </w:r>
      <w:proofErr w:type="spellStart"/>
      <w:r>
        <w:rPr>
          <w:rFonts w:ascii="TimesNewRomanPSMT" w:hAnsi="TimesNewRomanPSMT"/>
          <w:sz w:val="28"/>
          <w:szCs w:val="28"/>
        </w:rPr>
        <w:t>регионарнои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местнои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принято сочетать с введением седативных, </w:t>
      </w:r>
      <w:proofErr w:type="spellStart"/>
      <w:r>
        <w:rPr>
          <w:rFonts w:ascii="TimesNewRomanPSMT" w:hAnsi="TimesNewRomanPSMT"/>
          <w:sz w:val="28"/>
          <w:szCs w:val="28"/>
        </w:rPr>
        <w:t>нейролептических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анализирующих препаратов, а иногда внутривенных или ингаляционных анестетиков. Во многих клиниках и отделениях травматологии и ортопедии в </w:t>
      </w:r>
      <w:proofErr w:type="spellStart"/>
      <w:r>
        <w:rPr>
          <w:rFonts w:ascii="TimesNewRomanPSMT" w:hAnsi="TimesNewRomanPSMT"/>
          <w:sz w:val="28"/>
          <w:szCs w:val="28"/>
        </w:rPr>
        <w:t>нашеи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стране и за рубежом 60-80% операций выполняют под различными видами </w:t>
      </w:r>
      <w:proofErr w:type="spellStart"/>
      <w:r>
        <w:rPr>
          <w:rFonts w:ascii="TimesNewRomanPSMT" w:hAnsi="TimesNewRomanPSMT"/>
          <w:sz w:val="28"/>
          <w:szCs w:val="28"/>
        </w:rPr>
        <w:t>регионарнои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Анестезия в ортопедии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Регионарная анестезия в сочетании с компонентами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получила также распространение в </w:t>
      </w:r>
      <w:proofErr w:type="spellStart"/>
      <w:r>
        <w:rPr>
          <w:rFonts w:ascii="TimesNewRomanPSMT" w:hAnsi="TimesNewRomanPSMT"/>
          <w:sz w:val="28"/>
          <w:szCs w:val="28"/>
        </w:rPr>
        <w:t>детскои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ортопедотравматологическои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практике. При </w:t>
      </w:r>
      <w:proofErr w:type="spellStart"/>
      <w:r>
        <w:rPr>
          <w:rFonts w:ascii="TimesNewRomanPSMT" w:hAnsi="TimesNewRomanPSMT"/>
          <w:sz w:val="28"/>
          <w:szCs w:val="28"/>
        </w:rPr>
        <w:t>регионарнои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(эпидуральная, </w:t>
      </w:r>
      <w:proofErr w:type="gramStart"/>
      <w:r>
        <w:rPr>
          <w:rFonts w:ascii="TimesNewRomanPSMT" w:hAnsi="TimesNewRomanPSMT"/>
          <w:sz w:val="28"/>
          <w:szCs w:val="28"/>
        </w:rPr>
        <w:t>спи-</w:t>
      </w:r>
      <w:proofErr w:type="spellStart"/>
      <w:r>
        <w:rPr>
          <w:rFonts w:ascii="TimesNewRomanPSMT" w:hAnsi="TimesNewRomanPSMT"/>
          <w:sz w:val="28"/>
          <w:szCs w:val="28"/>
        </w:rPr>
        <w:t>нальная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, блокада сплетений) </w:t>
      </w:r>
      <w:proofErr w:type="spellStart"/>
      <w:r>
        <w:rPr>
          <w:rFonts w:ascii="TimesNewRomanPSMT" w:hAnsi="TimesNewRomanPSMT"/>
          <w:sz w:val="28"/>
          <w:szCs w:val="28"/>
        </w:rPr>
        <w:t>местныи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анестетик сочетают с наркотическим анальгетиком в малых дозах (2-4 мг морфина). Введение обычно осуществляют по катетеру, установленному в эпидуральном пространстве или в области нервного сплетения. </w:t>
      </w:r>
      <w:proofErr w:type="spellStart"/>
      <w:r>
        <w:rPr>
          <w:rFonts w:ascii="TimesNewRomanPSMT" w:hAnsi="TimesNewRomanPSMT"/>
          <w:sz w:val="28"/>
          <w:szCs w:val="28"/>
        </w:rPr>
        <w:t>Наркотическии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анальгетик усиливает и продлевает </w:t>
      </w:r>
      <w:proofErr w:type="spellStart"/>
      <w:r>
        <w:rPr>
          <w:rFonts w:ascii="TimesNewRomanPSMT" w:hAnsi="TimesNewRomanPSMT"/>
          <w:sz w:val="28"/>
          <w:szCs w:val="28"/>
        </w:rPr>
        <w:t>действие</w:t>
      </w:r>
      <w:proofErr w:type="spellEnd"/>
      <w:r>
        <w:rPr>
          <w:rFonts w:ascii="TimesNewRomanPSMT" w:hAnsi="TimesNewRomanPSMT"/>
          <w:sz w:val="28"/>
          <w:szCs w:val="28"/>
        </w:rPr>
        <w:t xml:space="preserve"> местного анестетика, создает длительную аналгезию в послеоперационном периоде. Следует помнить, что при эпидуральном введении морфина возможны опасные отсроченные до 6-8 ч нарушения дыхания. Хотя это осложнение развивается очень редко, за больным необходимо установить наблюдение.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Выбор метода анестезии должен быть согласован с больным и хирургом, что особенно важно при наличии факторов повышенного риска анестезии (как правило, это имеет место в </w:t>
      </w:r>
      <w:proofErr w:type="spellStart"/>
      <w:r>
        <w:rPr>
          <w:rFonts w:ascii="TimesNewRomanPSMT" w:hAnsi="TimesNewRomanPSMT"/>
          <w:sz w:val="28"/>
          <w:szCs w:val="28"/>
        </w:rPr>
        <w:t>старшеи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возрастнои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группе). Если во время операции можно применить как общее, так и регионарное обезболивание или сочетание этих методов, то больному следует разъяснить все преимущества и недостатки предлагаемых вариантов анестезии. В результате соблюдения такого принципа число операций, выполняемых в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ортопедии и травматологии под </w:t>
      </w:r>
      <w:proofErr w:type="spellStart"/>
      <w:r>
        <w:rPr>
          <w:rFonts w:ascii="TimesNewRomanPSMT" w:hAnsi="TimesNewRomanPSMT"/>
          <w:sz w:val="28"/>
          <w:szCs w:val="28"/>
        </w:rPr>
        <w:t>эндотрахеальнои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анестезиеи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в последние годы значительно уменьшилось. Все более широко применяется сочетание </w:t>
      </w:r>
      <w:proofErr w:type="spellStart"/>
      <w:r>
        <w:rPr>
          <w:rFonts w:ascii="TimesNewRomanPSMT" w:hAnsi="TimesNewRomanPSMT"/>
          <w:sz w:val="28"/>
          <w:szCs w:val="28"/>
        </w:rPr>
        <w:t>регионарнои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анестезии. Рассмотрим особенности анестезии при наиболее распространенных плановых ортопедотравматологических вмешательствах.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Анестезия при остеосинтезе бедра,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шейки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бедра, операциях на тазобедренном суставе.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У больных старшего возраста, как показывает опыт, преимущество имеет возможно более ранняя, а иногда и экстренная операция. Анестезиолог не должен препятствовать этому, считая </w:t>
      </w:r>
      <w:proofErr w:type="spellStart"/>
      <w:r>
        <w:rPr>
          <w:rFonts w:ascii="TimesNewRomanPSMT" w:hAnsi="TimesNewRomanPSMT"/>
          <w:sz w:val="28"/>
          <w:szCs w:val="28"/>
        </w:rPr>
        <w:t>причинои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недостаточное обследование больного. В таких случаях в обязанность анестезиолога входит активное участие в исследованиях и предоперационных лечебных мероприятиях с момента поступления больного. Активная профилактика </w:t>
      </w:r>
      <w:proofErr w:type="spellStart"/>
      <w:r>
        <w:rPr>
          <w:rFonts w:ascii="TimesNewRomanPSMT" w:hAnsi="TimesNewRomanPSMT"/>
          <w:sz w:val="28"/>
          <w:szCs w:val="28"/>
        </w:rPr>
        <w:t>застойных</w:t>
      </w:r>
      <w:proofErr w:type="spellEnd"/>
      <w:r>
        <w:rPr>
          <w:rFonts w:ascii="TimesNewRomanPSMT" w:hAnsi="TimesNewRomanPSMT"/>
          <w:sz w:val="28"/>
          <w:szCs w:val="28"/>
        </w:rPr>
        <w:t xml:space="preserve"> легочных изменений и пневмонии, профилактика </w:t>
      </w:r>
      <w:proofErr w:type="spellStart"/>
      <w:r>
        <w:rPr>
          <w:rFonts w:ascii="TimesNewRomanPSMT" w:hAnsi="TimesNewRomanPSMT"/>
          <w:sz w:val="28"/>
          <w:szCs w:val="28"/>
        </w:rPr>
        <w:t>пролежнеи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терапия нарушений </w:t>
      </w:r>
      <w:proofErr w:type="spellStart"/>
      <w:r>
        <w:rPr>
          <w:rFonts w:ascii="TimesNewRomanPSMT" w:hAnsi="TimesNewRomanPSMT"/>
          <w:sz w:val="28"/>
          <w:szCs w:val="28"/>
        </w:rPr>
        <w:t>сердечнои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деятельности особенно важны у больных </w:t>
      </w:r>
      <w:proofErr w:type="spellStart"/>
      <w:r>
        <w:rPr>
          <w:rFonts w:ascii="TimesNewRomanPSMT" w:hAnsi="TimesNewRomanPSMT"/>
          <w:sz w:val="28"/>
          <w:szCs w:val="28"/>
        </w:rPr>
        <w:t>этои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категории. Операция может быть выполнена под </w:t>
      </w:r>
      <w:proofErr w:type="spellStart"/>
      <w:r>
        <w:rPr>
          <w:rFonts w:ascii="TimesNewRomanPSMT" w:hAnsi="TimesNewRomanPSMT"/>
          <w:sz w:val="28"/>
          <w:szCs w:val="28"/>
        </w:rPr>
        <w:t>эндотрахеальнои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комбинированнои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анестезиеи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 миорелаксантами или под </w:t>
      </w:r>
      <w:proofErr w:type="spellStart"/>
      <w:r>
        <w:rPr>
          <w:rFonts w:ascii="TimesNewRomanPSMT" w:hAnsi="TimesNewRomanPSMT"/>
          <w:sz w:val="28"/>
          <w:szCs w:val="28"/>
        </w:rPr>
        <w:t>эпидуральнои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анестезиеи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Дополнительные трудности при выполнении </w:t>
      </w:r>
      <w:proofErr w:type="spellStart"/>
      <w:r>
        <w:rPr>
          <w:rFonts w:ascii="TimesNewRomanPSMT" w:hAnsi="TimesNewRomanPSMT"/>
          <w:sz w:val="28"/>
          <w:szCs w:val="28"/>
        </w:rPr>
        <w:t>эпидуральнои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могут возникать у больных пожилого и старческого возраста в связи с развитием явлений остеохондроза позвоночника. Тем не менее у большинства больных удается катетеризировать эпидуральное пространство. При выраженных сердечно-сосудистых изменениях в пожилом или старческом возрасте риск </w:t>
      </w:r>
      <w:proofErr w:type="spellStart"/>
      <w:r>
        <w:rPr>
          <w:rFonts w:ascii="TimesNewRomanPSMT" w:hAnsi="TimesNewRomanPSMT"/>
          <w:sz w:val="28"/>
          <w:szCs w:val="28"/>
        </w:rPr>
        <w:t>эпидуральнои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анестезии, естественно, повышен. Однако мы не считаем этот вид анестезии противопоказанным при операциях на нижних конечностях или тазобедренном суставе. Старшая возрастная группа больных требует при </w:t>
      </w:r>
      <w:proofErr w:type="spellStart"/>
      <w:r>
        <w:rPr>
          <w:rFonts w:ascii="TimesNewRomanPSMT" w:hAnsi="TimesNewRomanPSMT"/>
          <w:sz w:val="28"/>
          <w:szCs w:val="28"/>
        </w:rPr>
        <w:t>эпидуральнои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очень внимательного наблюдения за </w:t>
      </w:r>
      <w:proofErr w:type="spellStart"/>
      <w:r>
        <w:rPr>
          <w:rFonts w:ascii="TimesNewRomanPSMT" w:hAnsi="TimesNewRomanPSMT"/>
          <w:sz w:val="28"/>
          <w:szCs w:val="28"/>
        </w:rPr>
        <w:t>гемодинамикои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изменений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можно избежать при четко </w:t>
      </w:r>
      <w:proofErr w:type="spellStart"/>
      <w:r>
        <w:rPr>
          <w:rFonts w:ascii="TimesNewRomanPSMT" w:hAnsi="TimesNewRomanPSMT"/>
          <w:sz w:val="28"/>
          <w:szCs w:val="28"/>
        </w:rPr>
        <w:t>планируемои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инфузионнои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 и применении местною анестетика в малых фракционных дозах. В последние годы хорошие результаты получены при непрерывном инфузионном введении анестетиков с помощью автоматического дозатора лекарственных веществ. У пожилых больных </w:t>
      </w:r>
      <w:proofErr w:type="spellStart"/>
      <w:r>
        <w:rPr>
          <w:rFonts w:ascii="TimesNewRomanPSMT" w:hAnsi="TimesNewRomanPSMT"/>
          <w:sz w:val="28"/>
          <w:szCs w:val="28"/>
        </w:rPr>
        <w:t>послеоперационныи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период протекает несколько легче после </w:t>
      </w:r>
      <w:proofErr w:type="spellStart"/>
      <w:r>
        <w:rPr>
          <w:rFonts w:ascii="TimesNewRomanPSMT" w:hAnsi="TimesNewRomanPSMT"/>
          <w:sz w:val="28"/>
          <w:szCs w:val="28"/>
        </w:rPr>
        <w:t>эпидуральнои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Анестезия при операциях в области голени и стопы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Может быть проведена общая или регионарная анестезия. Выбор определяется состоянием и желанием больного, мнением хирурга, опытом анестезиолога. Общую анестезию предпочитают проводить при спонтанном дыхании, поскольку показания к использованию миорелаксантов весьма относительны. Применяют внутривенную и ингаляционную анестезию. Из способов </w:t>
      </w:r>
      <w:proofErr w:type="spellStart"/>
      <w:r>
        <w:rPr>
          <w:rFonts w:ascii="TimesNewRomanPSMT" w:hAnsi="TimesNewRomanPSMT"/>
          <w:sz w:val="28"/>
          <w:szCs w:val="28"/>
        </w:rPr>
        <w:t>регионарнои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чаще предпочитают проводниковою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(блокада бедренного и седалищного нерва, подколенного сплетения), показана также эпидуральная анестезия. Полноценная регионарная анестезия достигается при </w:t>
      </w:r>
      <w:proofErr w:type="spellStart"/>
      <w:r>
        <w:rPr>
          <w:rFonts w:ascii="TimesNewRomanPSMT" w:hAnsi="TimesNewRomanPSMT"/>
          <w:sz w:val="28"/>
          <w:szCs w:val="28"/>
        </w:rPr>
        <w:t>круговои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блокаде под жгутом. Возможно применение </w:t>
      </w:r>
      <w:proofErr w:type="spellStart"/>
      <w:r>
        <w:rPr>
          <w:rFonts w:ascii="TimesNewRomanPSMT" w:hAnsi="TimesNewRomanPSMT"/>
          <w:sz w:val="28"/>
          <w:szCs w:val="28"/>
        </w:rPr>
        <w:t>местнои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внутривеннои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под жгутом, однако требуемое количество местного анестетика может оказать общее резорбтивное </w:t>
      </w:r>
      <w:proofErr w:type="spellStart"/>
      <w:r>
        <w:rPr>
          <w:rFonts w:ascii="TimesNewRomanPSMT" w:hAnsi="TimesNewRomanPSMT"/>
          <w:sz w:val="28"/>
          <w:szCs w:val="28"/>
        </w:rPr>
        <w:t>действие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вызвать осложнения.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Анестезия при операциях на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верхнеи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конечности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Преимущества имеет блокада плечевою сплетения или нервных стволов предплечья. Возможна круговая блокада под жгутом или местная внутривенная анестезия под жгутом. В отсутствие противопоказаний по желанию больного или хирурга возможна общая анестезия. Предпочтение отдают </w:t>
      </w:r>
      <w:proofErr w:type="spellStart"/>
      <w:r>
        <w:rPr>
          <w:rFonts w:ascii="TimesNewRomanPSMT" w:hAnsi="TimesNewRomanPSMT"/>
          <w:sz w:val="28"/>
          <w:szCs w:val="28"/>
        </w:rPr>
        <w:t>внутривеннои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или </w:t>
      </w:r>
      <w:proofErr w:type="spellStart"/>
      <w:r>
        <w:rPr>
          <w:rFonts w:ascii="TimesNewRomanPSMT" w:hAnsi="TimesNewRomanPSMT"/>
          <w:sz w:val="28"/>
          <w:szCs w:val="28"/>
        </w:rPr>
        <w:t>ингаляционнои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при самостоятельном дыхании.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Анестезия при операциях на позвоночнике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В </w:t>
      </w:r>
      <w:proofErr w:type="spellStart"/>
      <w:r>
        <w:rPr>
          <w:rFonts w:ascii="TimesNewRomanPSMT" w:hAnsi="TimesNewRomanPSMT"/>
          <w:sz w:val="28"/>
          <w:szCs w:val="28"/>
        </w:rPr>
        <w:t>плановои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ортопедии и травматологии такая анестезия имеет специфические особенности. </w:t>
      </w:r>
      <w:proofErr w:type="spellStart"/>
      <w:r>
        <w:rPr>
          <w:rFonts w:ascii="TimesNewRomanPSMT" w:hAnsi="TimesNewRomanPSMT"/>
          <w:sz w:val="28"/>
          <w:szCs w:val="28"/>
        </w:rPr>
        <w:t>Переднии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заднии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спондилодез</w:t>
      </w:r>
      <w:proofErr w:type="spellEnd"/>
      <w:r>
        <w:rPr>
          <w:rFonts w:ascii="TimesNewRomanPSMT" w:hAnsi="TimesNewRomanPSMT"/>
          <w:sz w:val="28"/>
          <w:szCs w:val="28"/>
        </w:rPr>
        <w:t xml:space="preserve"> выполняются при последствиях травматических повреждений, особенно опасных в </w:t>
      </w:r>
      <w:proofErr w:type="spellStart"/>
      <w:r>
        <w:rPr>
          <w:rFonts w:ascii="TimesNewRomanPSMT" w:hAnsi="TimesNewRomanPSMT"/>
          <w:sz w:val="28"/>
          <w:szCs w:val="28"/>
        </w:rPr>
        <w:t>шейном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отделе позвоночника. Иногда показания возникают после </w:t>
      </w:r>
      <w:proofErr w:type="spellStart"/>
      <w:r>
        <w:rPr>
          <w:rFonts w:ascii="TimesNewRomanPSMT" w:hAnsi="TimesNewRomanPSMT"/>
          <w:sz w:val="28"/>
          <w:szCs w:val="28"/>
        </w:rPr>
        <w:t>нейрохирургических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вмешательств на позвоночнике, </w:t>
      </w:r>
      <w:proofErr w:type="spellStart"/>
      <w:r>
        <w:rPr>
          <w:rFonts w:ascii="TimesNewRomanPSMT" w:hAnsi="TimesNewRomanPSMT"/>
          <w:sz w:val="28"/>
          <w:szCs w:val="28"/>
        </w:rPr>
        <w:t>ламитнктомии</w:t>
      </w:r>
      <w:proofErr w:type="spellEnd"/>
      <w:r>
        <w:rPr>
          <w:rFonts w:ascii="TimesNewRomanPSMT" w:hAnsi="TimesNewRomanPSMT"/>
          <w:sz w:val="28"/>
          <w:szCs w:val="28"/>
        </w:rPr>
        <w:t xml:space="preserve">. Особенности анестезии те же, что при </w:t>
      </w:r>
      <w:proofErr w:type="spellStart"/>
      <w:r>
        <w:rPr>
          <w:rFonts w:ascii="TimesNewRomanPSMT" w:hAnsi="TimesNewRomanPSMT"/>
          <w:sz w:val="28"/>
          <w:szCs w:val="28"/>
        </w:rPr>
        <w:t>нейрохирургических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операциях на </w:t>
      </w:r>
      <w:proofErr w:type="spellStart"/>
      <w:r>
        <w:rPr>
          <w:rFonts w:ascii="TimesNewRomanPSMT" w:hAnsi="TimesNewRomanPSMT"/>
          <w:sz w:val="28"/>
          <w:szCs w:val="28"/>
        </w:rPr>
        <w:t>шейном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отделе спинного мозга. Недопустима экстензия головы при интубации трахеи (ее рекомендуют выполнить в укрепляющем воротнике). При операциях в </w:t>
      </w:r>
      <w:proofErr w:type="spellStart"/>
      <w:r>
        <w:rPr>
          <w:rFonts w:ascii="TimesNewRomanPSMT" w:hAnsi="TimesNewRomanPSMT"/>
          <w:sz w:val="28"/>
          <w:szCs w:val="28"/>
        </w:rPr>
        <w:t>шейном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верхнегрудном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отделах. </w:t>
      </w:r>
      <w:proofErr w:type="spellStart"/>
      <w:r>
        <w:rPr>
          <w:rFonts w:ascii="TimesNewRomanPSMT" w:hAnsi="TimesNewRomanPSMT"/>
          <w:sz w:val="28"/>
          <w:szCs w:val="28"/>
        </w:rPr>
        <w:t>Moгут</w:t>
      </w:r>
      <w:proofErr w:type="spellEnd"/>
      <w:r>
        <w:rPr>
          <w:rFonts w:ascii="TimesNewRomanPSMT" w:hAnsi="TimesNewRomanPSMT"/>
          <w:sz w:val="28"/>
          <w:szCs w:val="28"/>
        </w:rPr>
        <w:t xml:space="preserve"> иметь место </w:t>
      </w:r>
      <w:proofErr w:type="spellStart"/>
      <w:r>
        <w:rPr>
          <w:rFonts w:ascii="TimesNewRomanPSMT" w:hAnsi="TimesNewRomanPSMT"/>
          <w:sz w:val="28"/>
          <w:szCs w:val="28"/>
        </w:rPr>
        <w:t>неустойчивость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гемодинамики, нарушения сердечного ритма. В последние годы все большее распространение получает оперативное лечение искривлений позвоночника, в том числе резко выраженных, при нервно- мышечных и костных заболеваниях. Операции чаще проводят в детском возрасте. Они заключаются в оперативном и </w:t>
      </w:r>
      <w:proofErr w:type="spellStart"/>
      <w:r>
        <w:rPr>
          <w:rFonts w:ascii="TimesNewRomanPSMT" w:hAnsi="TimesNewRomanPSMT"/>
          <w:sz w:val="28"/>
          <w:szCs w:val="28"/>
        </w:rPr>
        <w:t>тракционном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распрямлении позвоночника и стабилизации его специальными постоянными металлическими конструкциями. Травматизм и длительность операции делают абсолютно </w:t>
      </w:r>
      <w:proofErr w:type="spellStart"/>
      <w:r>
        <w:rPr>
          <w:rFonts w:ascii="TimesNewRomanPSMT" w:hAnsi="TimesNewRomanPSMT"/>
          <w:sz w:val="28"/>
          <w:szCs w:val="28"/>
        </w:rPr>
        <w:t>показаннои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эндотрахеальную</w:t>
      </w:r>
      <w:proofErr w:type="spellEnd"/>
      <w:r>
        <w:rPr>
          <w:rFonts w:ascii="TimesNewRomanPSMT" w:hAnsi="TimesNewRomanPSMT"/>
          <w:sz w:val="28"/>
          <w:szCs w:val="28"/>
        </w:rPr>
        <w:t xml:space="preserve"> общую анестезию с миорелаксантами и ИВЛ. </w:t>
      </w:r>
      <w:proofErr w:type="spellStart"/>
      <w:r>
        <w:rPr>
          <w:rFonts w:ascii="TimesNewRomanPSMT" w:hAnsi="TimesNewRomanPSMT"/>
          <w:sz w:val="28"/>
          <w:szCs w:val="28"/>
        </w:rPr>
        <w:t>Специфическои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проблемои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является необходимость </w:t>
      </w:r>
      <w:proofErr w:type="spellStart"/>
      <w:r>
        <w:rPr>
          <w:rFonts w:ascii="TimesNewRomanPSMT" w:hAnsi="TimesNewRomanPSMT"/>
          <w:sz w:val="28"/>
          <w:szCs w:val="28"/>
        </w:rPr>
        <w:t>точнои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диагностики состояния спинного мозга, которое можно нарушить во время распрямления позвоночника. При возникновении соответствующих признаков </w:t>
      </w:r>
      <w:proofErr w:type="spellStart"/>
      <w:r>
        <w:rPr>
          <w:rFonts w:ascii="TimesNewRomanPSMT" w:hAnsi="TimesNewRomanPSMT"/>
          <w:sz w:val="28"/>
          <w:szCs w:val="28"/>
        </w:rPr>
        <w:t>дальнейшие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попытки распрямления позвоночника должны быть прекращены. </w:t>
      </w:r>
      <w:proofErr w:type="spellStart"/>
      <w:r>
        <w:rPr>
          <w:rFonts w:ascii="TimesNewRomanPSMT" w:hAnsi="TimesNewRomanPSMT"/>
          <w:sz w:val="28"/>
          <w:szCs w:val="28"/>
        </w:rPr>
        <w:t>Простейшии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метод оценки состояния спинного мозга - выявление возможности произвольных движений ног. Если нельзя провести мониторирование функций спинного мозга, то анестезиолог должен в определенном периоде операции вывести анестезию на уровень словесного контакта с больным и контролировать движения,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которые он делает нижними конечностями по команде хирурга. После распрямления позвоночного столба </w:t>
      </w:r>
      <w:proofErr w:type="spellStart"/>
      <w:r>
        <w:rPr>
          <w:rFonts w:ascii="TimesNewRomanPSMT" w:hAnsi="TimesNewRomanPSMT"/>
          <w:sz w:val="28"/>
          <w:szCs w:val="28"/>
        </w:rPr>
        <w:t>тракционным</w:t>
      </w:r>
      <w:proofErr w:type="spellEnd"/>
      <w:r>
        <w:rPr>
          <w:rFonts w:ascii="TimesNewRomanPSMT" w:hAnsi="TimesNewRomanPSMT"/>
          <w:sz w:val="28"/>
          <w:szCs w:val="28"/>
        </w:rPr>
        <w:t xml:space="preserve"> или другим способом анестезию продолжают обычным методом, поддерживая ее на нужном уровне на костнопластическом этапе операции введением анестетиков, применяя миорелаксанты, ИВЛ. Более удобен и точен способ мониторирования функции спинного мозга под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анестезиеи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 помощью метода вызванных потенциалов, позволяющего объективно фиксировать состояние спинного мозга и выявлять изменения, возникающие при </w:t>
      </w:r>
      <w:proofErr w:type="spellStart"/>
      <w:r>
        <w:rPr>
          <w:rFonts w:ascii="TimesNewRomanPSMT" w:hAnsi="TimesNewRomanPSMT"/>
          <w:sz w:val="28"/>
          <w:szCs w:val="28"/>
        </w:rPr>
        <w:t>операгивно-тракционном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распрямлении позвоночника. Операции на позвоночнике иногда сопровождаются </w:t>
      </w:r>
      <w:proofErr w:type="spellStart"/>
      <w:r>
        <w:rPr>
          <w:rFonts w:ascii="TimesNewRomanPSMT" w:hAnsi="TimesNewRomanPSMT"/>
          <w:sz w:val="28"/>
          <w:szCs w:val="28"/>
        </w:rPr>
        <w:t>значительнои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кровопотереи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требуют </w:t>
      </w:r>
      <w:proofErr w:type="spellStart"/>
      <w:r>
        <w:rPr>
          <w:rFonts w:ascii="TimesNewRomanPSMT" w:hAnsi="TimesNewRomanPSMT"/>
          <w:sz w:val="28"/>
          <w:szCs w:val="28"/>
        </w:rPr>
        <w:t>соответствующеи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корригирующеи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терапии. Из методов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при операциях на позвоночнике обычно предпочитают </w:t>
      </w:r>
      <w:proofErr w:type="spellStart"/>
      <w:r>
        <w:rPr>
          <w:rFonts w:ascii="TimesNewRomanPSMT" w:hAnsi="TimesNewRomanPSMT"/>
          <w:sz w:val="28"/>
          <w:szCs w:val="28"/>
        </w:rPr>
        <w:t>нейролептаналгезию</w:t>
      </w:r>
      <w:proofErr w:type="spellEnd"/>
      <w:r>
        <w:rPr>
          <w:rFonts w:ascii="TimesNewRomanPSMT" w:hAnsi="TimesNewRomanPSMT"/>
          <w:sz w:val="28"/>
          <w:szCs w:val="28"/>
        </w:rPr>
        <w:t xml:space="preserve">. В </w:t>
      </w:r>
      <w:proofErr w:type="spellStart"/>
      <w:r>
        <w:rPr>
          <w:rFonts w:ascii="TimesNewRomanPSMT" w:hAnsi="TimesNewRomanPSMT"/>
          <w:sz w:val="28"/>
          <w:szCs w:val="28"/>
        </w:rPr>
        <w:t>детскои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практике проводят также анестезию фторотаном в сочетании с закисью азота и кислородом.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Анестезия в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экстреннои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травматологии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Анестезия должна быть выполнена с соблюдением всех правил, обязательных при неотложных состояниях. Мы считаем необходимым предостеречь анестезиологов от применения в экстренных случаях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анестезии с </w:t>
      </w:r>
      <w:proofErr w:type="spellStart"/>
      <w:r>
        <w:rPr>
          <w:rFonts w:ascii="TimesNewRomanPSMT" w:hAnsi="TimesNewRomanPSMT"/>
          <w:sz w:val="28"/>
          <w:szCs w:val="28"/>
        </w:rPr>
        <w:t>масочнои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принудительнои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вентиляциеи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легких и введением миорелаксантов. </w:t>
      </w:r>
      <w:proofErr w:type="spellStart"/>
      <w:r>
        <w:rPr>
          <w:rFonts w:ascii="TimesNewRomanPSMT" w:hAnsi="TimesNewRomanPSMT"/>
          <w:sz w:val="28"/>
          <w:szCs w:val="28"/>
        </w:rPr>
        <w:t>Такои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метод некоторые анестезиологи считают допустимым при вправлении сложных вывихов. Нам известны случаи </w:t>
      </w:r>
      <w:proofErr w:type="spellStart"/>
      <w:r>
        <w:rPr>
          <w:rFonts w:ascii="TimesNewRomanPSMT" w:hAnsi="TimesNewRomanPSMT"/>
          <w:sz w:val="28"/>
          <w:szCs w:val="28"/>
        </w:rPr>
        <w:t>регургитации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с </w:t>
      </w:r>
      <w:proofErr w:type="spellStart"/>
      <w:r>
        <w:rPr>
          <w:rFonts w:ascii="TimesNewRomanPSMT" w:hAnsi="TimesNewRomanPSMT"/>
          <w:sz w:val="28"/>
          <w:szCs w:val="28"/>
        </w:rPr>
        <w:t>аспирациеи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желудочного содержимого у вполне сохранных молодых больных, страдающих вывихами, которые закончились </w:t>
      </w:r>
      <w:proofErr w:type="spellStart"/>
      <w:r>
        <w:rPr>
          <w:rFonts w:ascii="TimesNewRomanPSMT" w:hAnsi="TimesNewRomanPSMT"/>
          <w:sz w:val="28"/>
          <w:szCs w:val="28"/>
        </w:rPr>
        <w:t>длительнои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реанимациеи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или даже гибелью больных, а для анестезиолога имели тяжелые юридические последствия. При вправлении вывихов, если местная анестезия недостаточна, допустима общая анестезия при спонтанном дыхании: ингаляционная масочная анестезия фторотаном или </w:t>
      </w:r>
      <w:proofErr w:type="spellStart"/>
      <w:r>
        <w:rPr>
          <w:rFonts w:ascii="TimesNewRomanPSMT" w:hAnsi="TimesNewRomanPSMT"/>
          <w:sz w:val="28"/>
          <w:szCs w:val="28"/>
        </w:rPr>
        <w:t>азеотропнои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смесью, внутривенная анестезия </w:t>
      </w:r>
      <w:proofErr w:type="spellStart"/>
      <w:r>
        <w:rPr>
          <w:rFonts w:ascii="TimesNewRomanPSMT" w:hAnsi="TimesNewRomanPSMT"/>
          <w:sz w:val="28"/>
          <w:szCs w:val="28"/>
        </w:rPr>
        <w:t>пропанидидом</w:t>
      </w:r>
      <w:proofErr w:type="spellEnd"/>
      <w:r>
        <w:rPr>
          <w:rFonts w:ascii="TimesNewRomanPSMT" w:hAnsi="TimesNewRomanPSMT"/>
          <w:sz w:val="28"/>
          <w:szCs w:val="28"/>
        </w:rPr>
        <w:t xml:space="preserve">, барбитуратами или кетамином. В сложных случаях предпочтительна </w:t>
      </w:r>
      <w:proofErr w:type="spellStart"/>
      <w:r>
        <w:rPr>
          <w:rFonts w:ascii="TimesNewRomanPSMT" w:hAnsi="TimesNewRomanPSMT"/>
          <w:sz w:val="28"/>
          <w:szCs w:val="28"/>
        </w:rPr>
        <w:t>эндотрахеальная</w:t>
      </w:r>
      <w:proofErr w:type="spellEnd"/>
      <w:r>
        <w:rPr>
          <w:rFonts w:ascii="TimesNewRomanPSMT" w:hAnsi="TimesNewRomanPSMT"/>
          <w:sz w:val="28"/>
          <w:szCs w:val="28"/>
        </w:rPr>
        <w:t xml:space="preserve"> общая анестезия с использованием миорелаксантов и ИВЛ. Даже при кратковременных вмешательствах и анестезии обязательно предварительное опорожнение желудка зондом. При анестезии со спонтанным дыханием </w:t>
      </w:r>
      <w:proofErr w:type="spellStart"/>
      <w:r>
        <w:rPr>
          <w:rFonts w:ascii="TimesNewRomanPSMT" w:hAnsi="TimesNewRomanPSMT"/>
          <w:sz w:val="28"/>
          <w:szCs w:val="28"/>
        </w:rPr>
        <w:t>нежела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кмьно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повтрное</w:t>
      </w:r>
      <w:proofErr w:type="spellEnd"/>
      <w:r>
        <w:rPr>
          <w:rFonts w:ascii="TimesNewRomanPSMT" w:hAnsi="TimesNewRomanPSMT"/>
          <w:sz w:val="28"/>
          <w:szCs w:val="28"/>
        </w:rPr>
        <w:t xml:space="preserve"> введение </w:t>
      </w:r>
      <w:proofErr w:type="spellStart"/>
      <w:r>
        <w:rPr>
          <w:rFonts w:ascii="TimesNewRomanPSMT" w:hAnsi="TimesNewRomanPSMT"/>
          <w:sz w:val="28"/>
          <w:szCs w:val="28"/>
        </w:rPr>
        <w:t>пропанидида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барбитуратов из-за опасности угнетении дыхания, а также </w:t>
      </w:r>
      <w:proofErr w:type="spellStart"/>
      <w:r>
        <w:rPr>
          <w:rFonts w:ascii="TimesNewRomanPSMT" w:hAnsi="TimesNewRomanPSMT"/>
          <w:sz w:val="28"/>
          <w:szCs w:val="28"/>
        </w:rPr>
        <w:t>регургитации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Анестезия при </w:t>
      </w:r>
      <w:proofErr w:type="spellStart"/>
      <w:r>
        <w:rPr>
          <w:rFonts w:ascii="TimesNewRomanPSMT" w:hAnsi="TimesNewRomanPSMT"/>
          <w:sz w:val="28"/>
          <w:szCs w:val="28"/>
        </w:rPr>
        <w:t>тяжелои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скелетнои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травме, шоке, </w:t>
      </w:r>
      <w:proofErr w:type="spellStart"/>
      <w:r>
        <w:rPr>
          <w:rFonts w:ascii="TimesNewRomanPSMT" w:hAnsi="TimesNewRomanPSMT"/>
          <w:sz w:val="28"/>
          <w:szCs w:val="28"/>
        </w:rPr>
        <w:t>сочетаннои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травме </w:t>
      </w:r>
      <w:proofErr w:type="spellStart"/>
      <w:r>
        <w:rPr>
          <w:rFonts w:ascii="TimesNewRomanPSMT" w:hAnsi="TimesNewRomanPSMT"/>
          <w:sz w:val="28"/>
          <w:szCs w:val="28"/>
        </w:rPr>
        <w:t>груднои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брюшнои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полостеи</w:t>
      </w:r>
      <w:proofErr w:type="spellEnd"/>
      <w:r>
        <w:rPr>
          <w:rFonts w:ascii="TimesNewRomanPSMT" w:hAnsi="TimesNewRomanPSMT"/>
          <w:sz w:val="28"/>
          <w:szCs w:val="28"/>
        </w:rPr>
        <w:t>̆, черепно-</w:t>
      </w:r>
      <w:proofErr w:type="spellStart"/>
      <w:r>
        <w:rPr>
          <w:rFonts w:ascii="TimesNewRomanPSMT" w:hAnsi="TimesNewRomanPSMT"/>
          <w:sz w:val="28"/>
          <w:szCs w:val="28"/>
        </w:rPr>
        <w:t>мозговои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травме неразделима с </w:t>
      </w:r>
      <w:proofErr w:type="spellStart"/>
      <w:r>
        <w:rPr>
          <w:rFonts w:ascii="TimesNewRomanPSMT" w:hAnsi="TimesNewRomanPSMT"/>
          <w:sz w:val="28"/>
          <w:szCs w:val="28"/>
        </w:rPr>
        <w:t>интенсивнои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терапиеи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реанимациеи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При подготовке к анестезии и операции могут быть необходимы лечебные мероприятия по поддержанию проходимости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адекватнои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вентиляции, восполнению кровопотери, противошоковые мероприятия, терапия нарушений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гемодинамики, диагностика и лечение </w:t>
      </w:r>
      <w:proofErr w:type="spellStart"/>
      <w:r>
        <w:rPr>
          <w:rFonts w:ascii="TimesNewRomanPSMT" w:hAnsi="TimesNewRomanPSMT"/>
          <w:sz w:val="28"/>
          <w:szCs w:val="28"/>
        </w:rPr>
        <w:t>жировои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воздушнои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эмболии, коррекция ацидоза, гиповолемии. Результаты лечения тяжелых скелетных и комбинированных травматических повреждений во многом зависят от объема и характера лечебных мероприятий, начатых на месте оказания больному </w:t>
      </w:r>
      <w:proofErr w:type="spellStart"/>
      <w:r>
        <w:rPr>
          <w:rFonts w:ascii="TimesNewRomanPSMT" w:hAnsi="TimesNewRomanPSMT"/>
          <w:sz w:val="28"/>
          <w:szCs w:val="28"/>
        </w:rPr>
        <w:t>первои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помощи и при транспортировке его в лечебное учреждение. В первую очередь это относится к устранению нарушений проходимости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легочнои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вентиляции. Правильно организованная работа службы </w:t>
      </w:r>
      <w:proofErr w:type="spellStart"/>
      <w:r>
        <w:rPr>
          <w:rFonts w:ascii="TimesNewRomanPSMT" w:hAnsi="TimesNewRomanPSMT"/>
          <w:sz w:val="28"/>
          <w:szCs w:val="28"/>
        </w:rPr>
        <w:t>скорои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помощи должна предусматривать возможность интубации трахеи и проведения ИВЛ, проведение </w:t>
      </w:r>
      <w:proofErr w:type="spellStart"/>
      <w:r>
        <w:rPr>
          <w:rFonts w:ascii="TimesNewRomanPSMT" w:hAnsi="TimesNewRomanPSMT"/>
          <w:sz w:val="28"/>
          <w:szCs w:val="28"/>
        </w:rPr>
        <w:t>раннеи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инфузионнои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 при кровопотере, полноценную анестезию во время транспортировки.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Мероприятия </w:t>
      </w:r>
      <w:proofErr w:type="spellStart"/>
      <w:r>
        <w:rPr>
          <w:rFonts w:ascii="TimesNewRomanPSMT" w:hAnsi="TimesNewRomanPSMT"/>
          <w:sz w:val="28"/>
          <w:szCs w:val="28"/>
        </w:rPr>
        <w:t>интенсивнои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 у тяжелобольного необходимо проводить одновременно с диагностическими исследованиями по определению характера травматического повреждения и показаний к оперативному вмешательству. Недостатки организации анестезиолого- </w:t>
      </w:r>
      <w:proofErr w:type="spellStart"/>
      <w:r>
        <w:rPr>
          <w:rFonts w:ascii="TimesNewRomanPSMT" w:hAnsi="TimesNewRomanPSMT"/>
          <w:sz w:val="28"/>
          <w:szCs w:val="28"/>
        </w:rPr>
        <w:t>реанимационнои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хирургическои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диагностических служб и их некоординированная работа могут привести к весьма тяжелым последствиям. К ним в первую очередь относится излишне </w:t>
      </w:r>
      <w:proofErr w:type="spellStart"/>
      <w:r>
        <w:rPr>
          <w:rFonts w:ascii="TimesNewRomanPSMT" w:hAnsi="TimesNewRomanPSMT"/>
          <w:sz w:val="28"/>
          <w:szCs w:val="28"/>
        </w:rPr>
        <w:t>длительныи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период </w:t>
      </w:r>
      <w:proofErr w:type="spellStart"/>
      <w:r>
        <w:rPr>
          <w:rFonts w:ascii="TimesNewRomanPSMT" w:hAnsi="TimesNewRomanPSMT"/>
          <w:sz w:val="28"/>
          <w:szCs w:val="28"/>
        </w:rPr>
        <w:t>консервативнои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интенсивнои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 и специальных диагностических мероприятий у больных, нуждающихся в первую очередь в </w:t>
      </w:r>
      <w:proofErr w:type="spellStart"/>
      <w:r>
        <w:rPr>
          <w:rFonts w:ascii="TimesNewRomanPSMT" w:hAnsi="TimesNewRomanPSMT"/>
          <w:sz w:val="28"/>
          <w:szCs w:val="28"/>
        </w:rPr>
        <w:t>незамедлительнои</w:t>
      </w:r>
      <w:proofErr w:type="spellEnd"/>
      <w:r>
        <w:rPr>
          <w:rFonts w:ascii="TimesNewRomanPSMT" w:hAnsi="TimesNewRomanPSMT"/>
          <w:sz w:val="28"/>
          <w:szCs w:val="28"/>
        </w:rPr>
        <w:t>̆ «</w:t>
      </w:r>
      <w:proofErr w:type="spellStart"/>
      <w:r>
        <w:rPr>
          <w:rFonts w:ascii="TimesNewRomanPSMT" w:hAnsi="TimesNewRomanPSMT"/>
          <w:sz w:val="28"/>
          <w:szCs w:val="28"/>
        </w:rPr>
        <w:t>реанимационнои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̆» операции. При этом неразумно тратятся огромные количества крови и </w:t>
      </w:r>
      <w:proofErr w:type="spellStart"/>
      <w:r>
        <w:rPr>
          <w:rFonts w:ascii="TimesNewRomanPSMT" w:hAnsi="TimesNewRomanPSMT"/>
          <w:sz w:val="28"/>
          <w:szCs w:val="28"/>
        </w:rPr>
        <w:t>плазмозаменителеи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для поддержания гемодинамики при продолжающемся кровотечении, отсрочивается оперативное вмешательство при катастрофически нарастающем внутричерепном объеме, с опозданием выполняются операции при повреждении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т.д.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При оказании помощи больному с </w:t>
      </w:r>
      <w:proofErr w:type="spellStart"/>
      <w:r>
        <w:rPr>
          <w:rFonts w:ascii="TimesNewRomanPSMT" w:hAnsi="TimesNewRomanPSMT"/>
          <w:sz w:val="28"/>
          <w:szCs w:val="28"/>
        </w:rPr>
        <w:t>тяжелои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травмои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мы рекомендуем следующие тактику и порядок </w:t>
      </w:r>
      <w:proofErr w:type="spellStart"/>
      <w:r>
        <w:rPr>
          <w:rFonts w:ascii="TimesNewRomanPSMT" w:hAnsi="TimesNewRomanPSMT"/>
          <w:sz w:val="28"/>
          <w:szCs w:val="28"/>
        </w:rPr>
        <w:t>действии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Больным в коматозном состоянии даже в отсутствие нарушения дыхания следует немедленно произвести интубацию трахеи и при нарушении вентиляции перевести их на ИВЛ. Последнее не следует делать без необходимости, чтобы не затруднить неврологическое исследование. В спорных случаях определяют показатели газообмена и на основании их решают вопрос о необходимости ИВЛ В отдельных случаях в отсутствие нарушений проходимости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легочнои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вентиляции можно вместо интубации трахеи ограничиться введением воздуховода при условии наличия квалифицированного персонала, способного проводить вспомогательною вентиляцию и владеющего методом интубации. В последние годы используют ВЧ ИВЛ при сохраненном самостоятельном дыхании в периоде неврологического и прочего обследования таких больных. Если </w:t>
      </w:r>
      <w:proofErr w:type="spellStart"/>
      <w:r>
        <w:rPr>
          <w:rFonts w:ascii="TimesNewRomanPSMT" w:hAnsi="TimesNewRomanPSMT"/>
          <w:sz w:val="28"/>
          <w:szCs w:val="28"/>
        </w:rPr>
        <w:t>больнои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сознании, то можно попытаться </w:t>
      </w:r>
      <w:proofErr w:type="spellStart"/>
      <w:r>
        <w:rPr>
          <w:rFonts w:ascii="TimesNewRomanPSMT" w:hAnsi="TimesNewRomanPSMT"/>
          <w:sz w:val="28"/>
          <w:szCs w:val="28"/>
        </w:rPr>
        <w:t>инсуффляциеи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кислорода уменьшить нарушения дыхания,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провести необходимое местное обезболивание (блокаду мест переломов) и на этом фоне исключить пневмоторакс, а при его наличии пунктировать или </w:t>
      </w:r>
      <w:r>
        <w:rPr>
          <w:rFonts w:ascii="TimesNewRomanPSMT" w:hAnsi="TimesNewRomanPSMT"/>
          <w:sz w:val="28"/>
          <w:szCs w:val="28"/>
        </w:rPr>
        <w:lastRenderedPageBreak/>
        <w:t xml:space="preserve">дренировать плевральную полость. В </w:t>
      </w:r>
      <w:proofErr w:type="spellStart"/>
      <w:r>
        <w:rPr>
          <w:rFonts w:ascii="TimesNewRomanPSMT" w:hAnsi="TimesNewRomanPSMT"/>
          <w:sz w:val="28"/>
          <w:szCs w:val="28"/>
        </w:rPr>
        <w:t>дальнейшем</w:t>
      </w:r>
      <w:proofErr w:type="spellEnd"/>
      <w:r>
        <w:rPr>
          <w:rFonts w:ascii="TimesNewRomanPSMT" w:hAnsi="TimesNewRomanPSMT"/>
          <w:sz w:val="28"/>
          <w:szCs w:val="28"/>
        </w:rPr>
        <w:t xml:space="preserve"> проводят диагностические исследования и решают вопрос об операции. При кровопотере, нарушениях гемодинамики следует незамедлительно начать инфузионную терапию, вначале путем венепункции, затем катетеризировать одну из центральных вен, измерить при этом ЦВД.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При нарушениях гемодинамики без тяжелого наружного кровотечения проводят тщательное исследование </w:t>
      </w:r>
      <w:proofErr w:type="spellStart"/>
      <w:r>
        <w:rPr>
          <w:rFonts w:ascii="TimesNewRomanPSMT" w:hAnsi="TimesNewRomanPSMT"/>
          <w:sz w:val="28"/>
          <w:szCs w:val="28"/>
        </w:rPr>
        <w:t>груднои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брюшнои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полостеи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а если необходимо, то эндоскопическое исследование. Исключают также внутреннее кровотечение. В сомнительных случаях немедленно приступают к хирургическому вмешательству для выявления источника кровотечения и его остановки. Во время лечебных и диагностических мероприятий оценивают лабораторные данные газообмена, КОС, водно-электролитного баланса, показатель гематокрита, вырабатывают программу </w:t>
      </w:r>
      <w:proofErr w:type="spellStart"/>
      <w:r>
        <w:rPr>
          <w:rFonts w:ascii="TimesNewRomanPSMT" w:hAnsi="TimesNewRomanPSMT"/>
          <w:sz w:val="28"/>
          <w:szCs w:val="28"/>
        </w:rPr>
        <w:t>корригирующеи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терапии. Ни в коем случае не следует отсрочивать операцию и анестезию по причине нарушений, выявленных лабораторными методами. Корригирующая терапия должна быть своевременно начата и продолжена во время и после оперативного вмешательства. Рассмотрим особенности </w:t>
      </w:r>
      <w:proofErr w:type="spellStart"/>
      <w:r>
        <w:rPr>
          <w:rFonts w:ascii="TimesNewRomanPSMT" w:hAnsi="TimesNewRomanPSMT"/>
          <w:sz w:val="28"/>
          <w:szCs w:val="28"/>
        </w:rPr>
        <w:t>анестезиологическои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тактики при основных видах травматических повреждений. Травма </w:t>
      </w:r>
      <w:proofErr w:type="spellStart"/>
      <w:r>
        <w:rPr>
          <w:rFonts w:ascii="TimesNewRomanPSMT" w:hAnsi="TimesNewRomanPSMT"/>
          <w:sz w:val="28"/>
          <w:szCs w:val="28"/>
        </w:rPr>
        <w:t>груднои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клетки может включать переломы ребер, повреждение легких, трахеи и бронхов с развитием гемо- и пневмоторакса, легочного </w:t>
      </w:r>
      <w:proofErr w:type="spellStart"/>
      <w:r>
        <w:rPr>
          <w:rFonts w:ascii="TimesNewRomanPSMT" w:hAnsi="TimesNewRomanPSMT"/>
          <w:sz w:val="28"/>
          <w:szCs w:val="28"/>
        </w:rPr>
        <w:t>контузионного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синдрома, повреждения диафрагмы, пищевода, ранения сердца с образованием тампонады его, ушибы сердца. При локализации повреждения в области верхнего и нижнего выходов из </w:t>
      </w:r>
      <w:proofErr w:type="spellStart"/>
      <w:r>
        <w:rPr>
          <w:rFonts w:ascii="TimesNewRomanPSMT" w:hAnsi="TimesNewRomanPSMT"/>
          <w:sz w:val="28"/>
          <w:szCs w:val="28"/>
        </w:rPr>
        <w:t>груднои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клетки возможно развитие </w:t>
      </w:r>
      <w:proofErr w:type="spellStart"/>
      <w:r>
        <w:rPr>
          <w:rFonts w:ascii="TimesNewRomanPSMT" w:hAnsi="TimesNewRomanPSMT"/>
          <w:sz w:val="28"/>
          <w:szCs w:val="28"/>
        </w:rPr>
        <w:t>воздушнои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эмболии. Вероятность ее усиливается форсированными дыхательными движениями при обструкции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При диагностированном пневмотораксе перед введением в анестезию устанавливают </w:t>
      </w:r>
      <w:proofErr w:type="spellStart"/>
      <w:r>
        <w:rPr>
          <w:rFonts w:ascii="TimesNewRomanPSMT" w:hAnsi="TimesNewRomanPSMT"/>
          <w:sz w:val="28"/>
          <w:szCs w:val="28"/>
        </w:rPr>
        <w:t>подводныи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или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плевральныи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дренаж. Следует подчеркнуть сложность диагностирования пневмоторакса при тяжелых травмах груди, когда выявить смещение средостения трудно, </w:t>
      </w:r>
      <w:proofErr w:type="spellStart"/>
      <w:r>
        <w:rPr>
          <w:rFonts w:ascii="TimesNewRomanPSMT" w:hAnsi="TimesNewRomanPSMT"/>
          <w:sz w:val="28"/>
          <w:szCs w:val="28"/>
        </w:rPr>
        <w:t>аускультативная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перкуторная картина извращена, наличие переломов ребер еще более затрудняет исследование. Во всех спорных случаях необходимо дренировать плевральную полость до начала анестезии и ИВЛ. Неожиданное затруднение при начале ИВЛ (повышенное сопротивление дыханию) и ухудшение состояния больного в этом периоде требует немедленного устранения напряженного пневмоторакса. При множественных переломах ребер традиционная ИВЛ может привести к повреждению легких острыми отломками, что явилось основанием рекомендовать ВЧ ИВЛ в начале анестезии до вскрытия </w:t>
      </w:r>
      <w:proofErr w:type="spellStart"/>
      <w:r>
        <w:rPr>
          <w:rFonts w:ascii="TimesNewRomanPSMT" w:hAnsi="TimesNewRomanPSMT"/>
          <w:sz w:val="28"/>
          <w:szCs w:val="28"/>
        </w:rPr>
        <w:t>плевральнои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полости или выполнения фиксации переломов. Методом выбора является </w:t>
      </w:r>
      <w:proofErr w:type="spellStart"/>
      <w:r>
        <w:rPr>
          <w:rFonts w:ascii="TimesNewRomanPSMT" w:hAnsi="TimesNewRomanPSMT"/>
          <w:sz w:val="28"/>
          <w:szCs w:val="28"/>
        </w:rPr>
        <w:t>эндотрахеальная</w:t>
      </w:r>
      <w:proofErr w:type="spellEnd"/>
      <w:r>
        <w:rPr>
          <w:rFonts w:ascii="TimesNewRomanPSMT" w:hAnsi="TimesNewRomanPSMT"/>
          <w:sz w:val="28"/>
          <w:szCs w:val="28"/>
        </w:rPr>
        <w:t xml:space="preserve"> общая анестезия с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миорелаксантами и ИВЛ. Как только начата ИВЛ, анестезиолог должен немедленно убедиться в отсутствии нарастающего пневмоторакса, а в сомнительных случаях дренировать плевру. Хирургу при этом целесообразно поспешить произвести торакотомию и устранить таким образом </w:t>
      </w:r>
      <w:proofErr w:type="spellStart"/>
      <w:r>
        <w:rPr>
          <w:rFonts w:ascii="TimesNewRomanPSMT" w:hAnsi="TimesNewRomanPSMT"/>
          <w:sz w:val="28"/>
          <w:szCs w:val="28"/>
        </w:rPr>
        <w:t>чрезвычайно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lastRenderedPageBreak/>
        <w:t xml:space="preserve">опасную ситуацию нарастающего напряженного пневмоторакса. После вскрытия </w:t>
      </w:r>
      <w:proofErr w:type="spellStart"/>
      <w:r>
        <w:rPr>
          <w:rFonts w:ascii="TimesNewRomanPSMT" w:hAnsi="TimesNewRomanPSMT"/>
          <w:sz w:val="28"/>
          <w:szCs w:val="28"/>
        </w:rPr>
        <w:t>плевральнои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полости хирург и анестезиолог должны постараться собрать излившуюся кровь для </w:t>
      </w:r>
      <w:proofErr w:type="spellStart"/>
      <w:r>
        <w:rPr>
          <w:rFonts w:ascii="TimesNewRomanPSMT" w:hAnsi="TimesNewRomanPSMT"/>
          <w:sz w:val="28"/>
          <w:szCs w:val="28"/>
        </w:rPr>
        <w:t>реинфузии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(после определения степени гемолиза).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При значительном повреждении легкого проводят раздельную интубацию </w:t>
      </w:r>
      <w:proofErr w:type="spellStart"/>
      <w:r>
        <w:rPr>
          <w:rFonts w:ascii="TimesNewRomanPSMT" w:hAnsi="TimesNewRomanPSMT"/>
          <w:sz w:val="28"/>
          <w:szCs w:val="28"/>
        </w:rPr>
        <w:t>двухпросветнои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трубкои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или отключают поврежденное легкое и бронх, продвигая </w:t>
      </w:r>
      <w:proofErr w:type="spellStart"/>
      <w:r>
        <w:rPr>
          <w:rFonts w:ascii="TimesNewRomanPSMT" w:hAnsi="TimesNewRomanPSMT"/>
          <w:sz w:val="28"/>
          <w:szCs w:val="28"/>
        </w:rPr>
        <w:t>интубационную</w:t>
      </w:r>
      <w:proofErr w:type="spellEnd"/>
      <w:r>
        <w:rPr>
          <w:rFonts w:ascii="TimesNewRomanPSMT" w:hAnsi="TimesNewRomanPSMT"/>
          <w:sz w:val="28"/>
          <w:szCs w:val="28"/>
        </w:rPr>
        <w:t xml:space="preserve"> трубку в </w:t>
      </w:r>
      <w:proofErr w:type="spellStart"/>
      <w:r>
        <w:rPr>
          <w:rFonts w:ascii="TimesNewRomanPSMT" w:hAnsi="TimesNewRomanPSMT"/>
          <w:sz w:val="28"/>
          <w:szCs w:val="28"/>
        </w:rPr>
        <w:t>главныи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бронх неповрежденного легкого. Если выявляется травма главных бронхов или </w:t>
      </w:r>
      <w:proofErr w:type="spellStart"/>
      <w:r>
        <w:rPr>
          <w:rFonts w:ascii="TimesNewRomanPSMT" w:hAnsi="TimesNewRomanPSMT"/>
          <w:sz w:val="28"/>
          <w:szCs w:val="28"/>
        </w:rPr>
        <w:t>груднои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части трахеи, то в дистальные отрезки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вводят катетеры для проведения </w:t>
      </w:r>
      <w:proofErr w:type="spellStart"/>
      <w:r>
        <w:rPr>
          <w:rFonts w:ascii="TimesNewRomanPSMT" w:hAnsi="TimesNewRomanPSMT"/>
          <w:sz w:val="28"/>
          <w:szCs w:val="28"/>
        </w:rPr>
        <w:t>инжекционнои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вентиляции (желательно </w:t>
      </w:r>
      <w:proofErr w:type="spellStart"/>
      <w:r>
        <w:rPr>
          <w:rFonts w:ascii="TimesNewRomanPSMT" w:hAnsi="TimesNewRomanPSMT"/>
          <w:sz w:val="28"/>
          <w:szCs w:val="28"/>
        </w:rPr>
        <w:t>высокочастотнои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̆). Анестезия и операция при ранении сердца должны быть незамедлительно проведены даже в критическом или терминальном состоянии больного, а также в случае наступления </w:t>
      </w:r>
      <w:proofErr w:type="spellStart"/>
      <w:r>
        <w:rPr>
          <w:rFonts w:ascii="TimesNewRomanPSMT" w:hAnsi="TimesNewRomanPSMT"/>
          <w:sz w:val="28"/>
          <w:szCs w:val="28"/>
        </w:rPr>
        <w:t>клиническои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смерти перед началом анестезии. На фоне </w:t>
      </w:r>
      <w:proofErr w:type="spellStart"/>
      <w:r>
        <w:rPr>
          <w:rFonts w:ascii="TimesNewRomanPSMT" w:hAnsi="TimesNewRomanPSMT"/>
          <w:sz w:val="28"/>
          <w:szCs w:val="28"/>
        </w:rPr>
        <w:t>критическои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кровопотери и тампонады сердца анестезиолог должен сделать все возможное для немедленного начала операции, не забывая о лечебных мерах. Пунктируют вену и начинают интенсивную инфузионную терапию, стараясь поддерживать гемодинамику, хотя бы на минимальном уровне. Темп инфузии снижают после остановки кровотечения. Вводят атропин для </w:t>
      </w:r>
      <w:proofErr w:type="spellStart"/>
      <w:r>
        <w:rPr>
          <w:rFonts w:ascii="TimesNewRomanPSMT" w:hAnsi="TimesNewRomanPSMT"/>
          <w:sz w:val="28"/>
          <w:szCs w:val="28"/>
        </w:rPr>
        <w:t>премедикации</w:t>
      </w:r>
      <w:proofErr w:type="spellEnd"/>
      <w:r>
        <w:rPr>
          <w:rFonts w:ascii="TimesNewRomanPSMT" w:hAnsi="TimesNewRomanPSMT"/>
          <w:sz w:val="28"/>
          <w:szCs w:val="28"/>
        </w:rPr>
        <w:t xml:space="preserve">. Одновременно с началом инфузии осуществляют вводную анестезию кетамином (1 мг/кг), если </w:t>
      </w:r>
      <w:proofErr w:type="spellStart"/>
      <w:r>
        <w:rPr>
          <w:rFonts w:ascii="TimesNewRomanPSMT" w:hAnsi="TimesNewRomanPSMT"/>
          <w:sz w:val="28"/>
          <w:szCs w:val="28"/>
        </w:rPr>
        <w:t>больнои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сознании. В отсутствие последнего медленно вводят барбитураты (1,5-2 мг/кг). У некоторых больных можно выключить сознание </w:t>
      </w:r>
      <w:proofErr w:type="spellStart"/>
      <w:r>
        <w:rPr>
          <w:rFonts w:ascii="TimesNewRomanPSMT" w:hAnsi="TimesNewRomanPSMT"/>
          <w:sz w:val="28"/>
          <w:szCs w:val="28"/>
        </w:rPr>
        <w:t>ингаляциеи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смеси закиси азота с кислородом 1: 1 или фторотана (не более 1 </w:t>
      </w:r>
      <w:proofErr w:type="gramStart"/>
      <w:r>
        <w:rPr>
          <w:rFonts w:ascii="TimesNewRomanPSMT" w:hAnsi="TimesNewRomanPSMT"/>
          <w:sz w:val="28"/>
          <w:szCs w:val="28"/>
        </w:rPr>
        <w:t>об.%</w:t>
      </w:r>
      <w:proofErr w:type="gramEnd"/>
      <w:r>
        <w:rPr>
          <w:rFonts w:ascii="TimesNewRomanPSMT" w:hAnsi="TimesNewRomanPSMT"/>
          <w:sz w:val="28"/>
          <w:szCs w:val="28"/>
        </w:rPr>
        <w:t xml:space="preserve">). При атонии мышц выполняют интубацию трахеи без миорелаксантов, при сохраненном мышечном тонусе вводят </w:t>
      </w:r>
      <w:proofErr w:type="spellStart"/>
      <w:r>
        <w:rPr>
          <w:rFonts w:ascii="TimesNewRomanPSMT" w:hAnsi="TimesNewRomanPSMT"/>
          <w:sz w:val="28"/>
          <w:szCs w:val="28"/>
        </w:rPr>
        <w:t>дигилин</w:t>
      </w:r>
      <w:proofErr w:type="spellEnd"/>
      <w:r>
        <w:rPr>
          <w:rFonts w:ascii="TimesNewRomanPSMT" w:hAnsi="TimesNewRomanPSMT"/>
          <w:sz w:val="28"/>
          <w:szCs w:val="28"/>
        </w:rPr>
        <w:t xml:space="preserve">. Начинают ИВЛ смесью кислорода и закиси азота (1:1) или чистым кислородом при капельном введении кетамина. Хирург начинает операцию, при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очень важно возможно быстрее устранить тампонаду сердца, остановить кровотечение и постараться собрать кровь для </w:t>
      </w:r>
      <w:proofErr w:type="spellStart"/>
      <w:r>
        <w:rPr>
          <w:rFonts w:ascii="TimesNewRomanPSMT" w:hAnsi="TimesNewRomanPSMT"/>
          <w:sz w:val="28"/>
          <w:szCs w:val="28"/>
        </w:rPr>
        <w:t>реинфузии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(последнюю можно производить только после определения показателя гемолиза в </w:t>
      </w:r>
      <w:proofErr w:type="spellStart"/>
      <w:r>
        <w:rPr>
          <w:rFonts w:ascii="TimesNewRomanPSMT" w:hAnsi="TimesNewRomanPSMT"/>
          <w:sz w:val="28"/>
          <w:szCs w:val="28"/>
        </w:rPr>
        <w:t>отцентрифугированнои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плазме). Если удается временно остановить кровотечение прижатием пальцем отверстия в стенке сердца, то целесообразно прервать операцию и постараться стабилизировать состояние гемодинамики, возместить потерю ОЦК. После улучшения состояния больного накладывают швы на сердце, осушают плевральную полость, проводят ревизию и т.д.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Травмы </w:t>
      </w:r>
      <w:proofErr w:type="spellStart"/>
      <w:r>
        <w:rPr>
          <w:rFonts w:ascii="TimesNewRomanPSMT" w:hAnsi="TimesNewRomanPSMT"/>
          <w:sz w:val="28"/>
          <w:szCs w:val="28"/>
        </w:rPr>
        <w:t>брюшнои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полости могут сопровождаться скрытыми тяжелыми кровотечениями внутрь полости или в забрюшинное пространство. Иногда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единственным симптомом является невозможность стабилизировать гемодинамику даже при </w:t>
      </w:r>
      <w:proofErr w:type="spellStart"/>
      <w:r>
        <w:rPr>
          <w:rFonts w:ascii="TimesNewRomanPSMT" w:hAnsi="TimesNewRomanPSMT"/>
          <w:sz w:val="28"/>
          <w:szCs w:val="28"/>
        </w:rPr>
        <w:t>интенсивнои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инфузионнои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терапии. Если типичные симптомы внутрибрюшного кровотечения отсутствуют, а состояние больного ухудшается, следует немедленно предпринять пробную лапаротомию. Специальные диагностические исследования (лапароскопия </w:t>
      </w:r>
      <w:r>
        <w:rPr>
          <w:rFonts w:ascii="TimesNewRomanPSMT" w:hAnsi="TimesNewRomanPSMT"/>
          <w:sz w:val="28"/>
          <w:szCs w:val="28"/>
        </w:rPr>
        <w:lastRenderedPageBreak/>
        <w:t xml:space="preserve">или введение в брюшную полость «шарящего» катетера) ненадежны. При их отрицательном результате немедленно выполненная лапаротомия нередко позволяет выявить в </w:t>
      </w:r>
      <w:proofErr w:type="spellStart"/>
      <w:r>
        <w:rPr>
          <w:rFonts w:ascii="TimesNewRomanPSMT" w:hAnsi="TimesNewRomanPSMT"/>
          <w:sz w:val="28"/>
          <w:szCs w:val="28"/>
        </w:rPr>
        <w:t>брюшнои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полости 2-3 л крови или огромную забрюшинную гематому. Тактика анестезиолога заключается в налаживании </w:t>
      </w:r>
      <w:proofErr w:type="spellStart"/>
      <w:r>
        <w:rPr>
          <w:rFonts w:ascii="TimesNewRomanPSMT" w:hAnsi="TimesNewRomanPSMT"/>
          <w:sz w:val="28"/>
          <w:szCs w:val="28"/>
        </w:rPr>
        <w:t>интенсивнои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инфузионнои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терапии, введении больного в анестезию на ее фоне (оптимально кетамином), поддержании анестезии до остановки кровотечения на поверхностном уровне. При этом следует отказаться (или резко ограничить введение) от </w:t>
      </w:r>
      <w:proofErr w:type="spellStart"/>
      <w:r>
        <w:rPr>
          <w:rFonts w:ascii="TimesNewRomanPSMT" w:hAnsi="TimesNewRomanPSMT"/>
          <w:sz w:val="28"/>
          <w:szCs w:val="28"/>
        </w:rPr>
        <w:t>дроперидола</w:t>
      </w:r>
      <w:proofErr w:type="spellEnd"/>
      <w:r>
        <w:rPr>
          <w:rFonts w:ascii="TimesNewRomanPSMT" w:hAnsi="TimesNewRomanPSMT"/>
          <w:sz w:val="28"/>
          <w:szCs w:val="28"/>
        </w:rPr>
        <w:t xml:space="preserve">, диазепама и других веществ, обладающих сосудорасширяющими и гипотензивными </w:t>
      </w:r>
      <w:proofErr w:type="spellStart"/>
      <w:r>
        <w:rPr>
          <w:rFonts w:ascii="TimesNewRomanPSMT" w:hAnsi="TimesNewRomanPSMT"/>
          <w:sz w:val="28"/>
          <w:szCs w:val="28"/>
        </w:rPr>
        <w:t>свойствами</w:t>
      </w:r>
      <w:proofErr w:type="spellEnd"/>
      <w:r>
        <w:rPr>
          <w:rFonts w:ascii="TimesNewRomanPSMT" w:hAnsi="TimesNewRomanPSMT"/>
          <w:sz w:val="28"/>
          <w:szCs w:val="28"/>
        </w:rPr>
        <w:t xml:space="preserve">. Общую анестезию проводят на фоне применения миорелаксантов и ИВЛ. Кровь, излившуюся в брюшную полость, тщательно собирают, исследуют на гемолиз и по возможности производят </w:t>
      </w:r>
      <w:proofErr w:type="spellStart"/>
      <w:r>
        <w:rPr>
          <w:rFonts w:ascii="TimesNewRomanPSMT" w:hAnsi="TimesNewRomanPSMT"/>
          <w:sz w:val="28"/>
          <w:szCs w:val="28"/>
        </w:rPr>
        <w:t>реинфузию</w:t>
      </w:r>
      <w:proofErr w:type="spellEnd"/>
      <w:r>
        <w:rPr>
          <w:rFonts w:ascii="TimesNewRomanPSMT" w:hAnsi="TimesNewRomanPSMT"/>
          <w:sz w:val="28"/>
          <w:szCs w:val="28"/>
        </w:rPr>
        <w:t xml:space="preserve"> через систему, снабженную фильтром. В последние годы считают допустимым в </w:t>
      </w:r>
      <w:proofErr w:type="spellStart"/>
      <w:r>
        <w:rPr>
          <w:rFonts w:ascii="TimesNewRomanPSMT" w:hAnsi="TimesNewRomanPSMT"/>
          <w:sz w:val="28"/>
          <w:szCs w:val="28"/>
        </w:rPr>
        <w:t>критическои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ситуации, в случае отсутствия </w:t>
      </w:r>
      <w:proofErr w:type="spellStart"/>
      <w:r>
        <w:rPr>
          <w:rFonts w:ascii="TimesNewRomanPSMT" w:hAnsi="TimesNewRomanPSMT"/>
          <w:sz w:val="28"/>
          <w:szCs w:val="28"/>
        </w:rPr>
        <w:t>консервированнои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крови, </w:t>
      </w:r>
      <w:proofErr w:type="spellStart"/>
      <w:r>
        <w:rPr>
          <w:rFonts w:ascii="TimesNewRomanPSMT" w:hAnsi="TimesNewRomanPSMT"/>
          <w:sz w:val="28"/>
          <w:szCs w:val="28"/>
        </w:rPr>
        <w:t>реинфузировать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инфицированную кровь при ранении печени или даже полого органа в ситуациях, когда это является единственным способом вывести больного с кровотечением из критического состояния. После переливания </w:t>
      </w:r>
      <w:proofErr w:type="spellStart"/>
      <w:r>
        <w:rPr>
          <w:rFonts w:ascii="TimesNewRomanPSMT" w:hAnsi="TimesNewRomanPSMT"/>
          <w:sz w:val="28"/>
          <w:szCs w:val="28"/>
        </w:rPr>
        <w:t>инфицированнои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крови обязательна активная антибактериальная терапия.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Черепно-мозговая травма в аспекте анестезии и проведения оперативного вмешательства требует от анестезиолога в первую очередь разрешения следующих проблем: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1. Необходимо восстановить проходимость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устранить нарушения вентиляции легких и газообмена. Конкретные меры выбирают в зависимости от имеющихся нарушений. Иногда достаточно очищения </w:t>
      </w:r>
      <w:proofErr w:type="spellStart"/>
      <w:r>
        <w:rPr>
          <w:rFonts w:ascii="TimesNewRomanPSMT" w:hAnsi="TimesNewRomanPSMT"/>
          <w:sz w:val="28"/>
          <w:szCs w:val="28"/>
        </w:rPr>
        <w:t>ротовои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полости 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путеи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введения воздуховода, </w:t>
      </w:r>
      <w:proofErr w:type="spellStart"/>
      <w:r>
        <w:rPr>
          <w:rFonts w:ascii="TimesNewRomanPSMT" w:hAnsi="TimesNewRomanPSMT"/>
          <w:sz w:val="28"/>
          <w:szCs w:val="28"/>
        </w:rPr>
        <w:t>инсуффляции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кислорода по катетеру. Больным в коматозном состоянии немедленно производят интубацию трахеи (опасно запрокидывать голову!), при наличии аспирационного синдрома - туалет бронхиального дерева (лучше всего специальным </w:t>
      </w:r>
      <w:proofErr w:type="spellStart"/>
      <w:r>
        <w:rPr>
          <w:rFonts w:ascii="TimesNewRomanPSMT" w:hAnsi="TimesNewRomanPSMT"/>
          <w:sz w:val="28"/>
          <w:szCs w:val="28"/>
        </w:rPr>
        <w:t>фибро-бронхоскопом</w:t>
      </w:r>
      <w:proofErr w:type="spellEnd"/>
      <w:r>
        <w:rPr>
          <w:rFonts w:ascii="TimesNewRomanPSMT" w:hAnsi="TimesNewRomanPSMT"/>
          <w:sz w:val="28"/>
          <w:szCs w:val="28"/>
        </w:rPr>
        <w:t xml:space="preserve">), введение кортикостероидов. Следует стремиться при возможности сохранить самостоятельное дыхание и не нарушать неврологическую картину в периоде исследования больного </w:t>
      </w:r>
      <w:proofErr w:type="spellStart"/>
      <w:r>
        <w:rPr>
          <w:rFonts w:ascii="TimesNewRomanPSMT" w:hAnsi="TimesNewRomanPSMT"/>
          <w:sz w:val="28"/>
          <w:szCs w:val="28"/>
        </w:rPr>
        <w:t>нейрохирургом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и невропатологом. При дыхательных </w:t>
      </w:r>
      <w:proofErr w:type="spellStart"/>
      <w:r>
        <w:rPr>
          <w:rFonts w:ascii="TimesNewRomanPSMT" w:hAnsi="TimesNewRomanPSMT"/>
          <w:sz w:val="28"/>
          <w:szCs w:val="28"/>
        </w:rPr>
        <w:t>расстройствах</w:t>
      </w:r>
      <w:proofErr w:type="spellEnd"/>
      <w:r>
        <w:rPr>
          <w:rFonts w:ascii="TimesNewRomanPSMT" w:hAnsi="TimesNewRomanPSMT"/>
          <w:sz w:val="28"/>
          <w:szCs w:val="28"/>
        </w:rPr>
        <w:t xml:space="preserve"> оптимальным методом можно считать инжекционную ВЧ ИВЛ при сохраненном спонтанном дыхании. Меры по устранению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нарушений вентиляции и газообмена ни в коем случае нельзя прекращать во время рентгенологических и прочих исследований больного.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2. Лечение или профилактику отека и набухания мозга нежелательно проводить путем </w:t>
      </w:r>
      <w:proofErr w:type="spellStart"/>
      <w:r>
        <w:rPr>
          <w:rFonts w:ascii="TimesNewRomanPSMT" w:hAnsi="TimesNewRomanPSMT"/>
          <w:sz w:val="28"/>
          <w:szCs w:val="28"/>
        </w:rPr>
        <w:t>активнои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дегидратационнои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 </w:t>
      </w:r>
      <w:proofErr w:type="spellStart"/>
      <w:r>
        <w:rPr>
          <w:rFonts w:ascii="TimesNewRomanPSMT" w:hAnsi="TimesNewRomanPSMT"/>
          <w:sz w:val="28"/>
          <w:szCs w:val="28"/>
        </w:rPr>
        <w:t>мочевинои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другими препаратами аналогичного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>. Наилучших результатов лечения черепно-</w:t>
      </w:r>
      <w:proofErr w:type="spellStart"/>
      <w:r>
        <w:rPr>
          <w:rFonts w:ascii="TimesNewRomanPSMT" w:hAnsi="TimesNewRomanPSMT"/>
          <w:sz w:val="28"/>
          <w:szCs w:val="28"/>
        </w:rPr>
        <w:t>мозговои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травмы можно достичь в тех случаях, когда отек и </w:t>
      </w:r>
      <w:r>
        <w:rPr>
          <w:rFonts w:ascii="TimesNewRomanPSMT" w:hAnsi="TimesNewRomanPSMT"/>
          <w:sz w:val="28"/>
          <w:szCs w:val="28"/>
        </w:rPr>
        <w:lastRenderedPageBreak/>
        <w:t xml:space="preserve">набухание мозга удается предотвратить или уменьшить налаживанием оптимального газообмена, проведением ИВЛ в режиме </w:t>
      </w:r>
      <w:proofErr w:type="spellStart"/>
      <w:r>
        <w:rPr>
          <w:rFonts w:ascii="TimesNewRomanPSMT" w:hAnsi="TimesNewRomanPSMT"/>
          <w:sz w:val="28"/>
          <w:szCs w:val="28"/>
        </w:rPr>
        <w:t>умереннои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гипервентиляции при </w:t>
      </w:r>
      <w:proofErr w:type="spellStart"/>
      <w:r>
        <w:rPr>
          <w:rFonts w:ascii="TimesNewRomanPSMT" w:hAnsi="TimesNewRomanPSMT"/>
          <w:sz w:val="28"/>
          <w:szCs w:val="28"/>
        </w:rPr>
        <w:t>puco</w:t>
      </w:r>
      <w:proofErr w:type="spellEnd"/>
      <w:r>
        <w:rPr>
          <w:rFonts w:ascii="TimesNewRomanPSMT" w:hAnsi="TimesNewRomanPSMT"/>
          <w:sz w:val="28"/>
          <w:szCs w:val="28"/>
        </w:rPr>
        <w:t xml:space="preserve">, 20-25 мм рт. ст., </w:t>
      </w:r>
      <w:proofErr w:type="spellStart"/>
      <w:r>
        <w:rPr>
          <w:rFonts w:ascii="TimesNewRomanPSMT" w:hAnsi="TimesNewRomanPSMT"/>
          <w:sz w:val="28"/>
          <w:szCs w:val="28"/>
        </w:rPr>
        <w:t>нормализациеи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осмолярного состояния и КОС, устранением гемодинамических нарушений и гипертермии. Средства для дегидратации вводят лишь при хирургических трудностях, создаваемых </w:t>
      </w:r>
      <w:proofErr w:type="spellStart"/>
      <w:r>
        <w:rPr>
          <w:rFonts w:ascii="TimesNewRomanPSMT" w:hAnsi="TimesNewRomanPSMT"/>
          <w:sz w:val="28"/>
          <w:szCs w:val="28"/>
        </w:rPr>
        <w:t>выбухающим</w:t>
      </w:r>
      <w:proofErr w:type="spellEnd"/>
      <w:r>
        <w:rPr>
          <w:rFonts w:ascii="TimesNewRomanPSMT" w:hAnsi="TimesNewRomanPSMT"/>
          <w:sz w:val="28"/>
          <w:szCs w:val="28"/>
        </w:rPr>
        <w:t xml:space="preserve"> мозгом, или при быстром нарастании неврологических нарушений неясного генеза (для выигрыша времени).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3. Гипертермия свыше 38,5 °С требует </w:t>
      </w:r>
      <w:proofErr w:type="spellStart"/>
      <w:r>
        <w:rPr>
          <w:rFonts w:ascii="TimesNewRomanPSMT" w:hAnsi="TimesNewRomanPSMT"/>
          <w:sz w:val="28"/>
          <w:szCs w:val="28"/>
        </w:rPr>
        <w:t>активнои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терапии, которая заключается в снятии мышечного напряжения, дрожи, судорожных явлений введением вначале жаропонижающих средств (амидопирин, ацетилсалициловая кислота) в сочетании с </w:t>
      </w:r>
      <w:proofErr w:type="spellStart"/>
      <w:r>
        <w:rPr>
          <w:rFonts w:ascii="TimesNewRomanPSMT" w:hAnsi="TimesNewRomanPSMT"/>
          <w:sz w:val="28"/>
          <w:szCs w:val="28"/>
        </w:rPr>
        <w:t>нейролептическими</w:t>
      </w:r>
      <w:proofErr w:type="spellEnd"/>
      <w:r>
        <w:rPr>
          <w:rFonts w:ascii="TimesNewRomanPSMT" w:hAnsi="TimesNewRomanPSMT"/>
          <w:sz w:val="28"/>
          <w:szCs w:val="28"/>
        </w:rPr>
        <w:t xml:space="preserve"> и спазмолитическими (</w:t>
      </w:r>
      <w:proofErr w:type="spellStart"/>
      <w:r>
        <w:rPr>
          <w:rFonts w:ascii="TimesNewRomanPSMT" w:hAnsi="TimesNewRomanPSMT"/>
          <w:sz w:val="28"/>
          <w:szCs w:val="28"/>
        </w:rPr>
        <w:t>дроперидол</w:t>
      </w:r>
      <w:proofErr w:type="spellEnd"/>
      <w:r>
        <w:rPr>
          <w:rFonts w:ascii="TimesNewRomanPSMT" w:hAnsi="TimesNewRomanPSMT"/>
          <w:sz w:val="28"/>
          <w:szCs w:val="28"/>
        </w:rPr>
        <w:t xml:space="preserve">, диазепам), антигистаминными средствами. При </w:t>
      </w:r>
      <w:proofErr w:type="spellStart"/>
      <w:r>
        <w:rPr>
          <w:rFonts w:ascii="TimesNewRomanPSMT" w:hAnsi="TimesNewRomanPSMT"/>
          <w:sz w:val="28"/>
          <w:szCs w:val="28"/>
        </w:rPr>
        <w:t>недостаточнои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эффективности принятых мер охлаждают голову и тело, накладывая мешочки с </w:t>
      </w:r>
      <w:proofErr w:type="spellStart"/>
      <w:r>
        <w:rPr>
          <w:rFonts w:ascii="TimesNewRomanPSMT" w:hAnsi="TimesNewRomanPSMT"/>
          <w:sz w:val="28"/>
          <w:szCs w:val="28"/>
        </w:rPr>
        <w:t>холоднои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водои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льдом на область головы, крупных сосудов, обертывая больного влажными простынями, опрыскивая кожу 50% спиртовым раствором. Охлаждение прекращают при снижении температуры до 37-38 °С В </w:t>
      </w:r>
      <w:proofErr w:type="spellStart"/>
      <w:r>
        <w:rPr>
          <w:rFonts w:ascii="TimesNewRomanPSMT" w:hAnsi="TimesNewRomanPSMT"/>
          <w:sz w:val="28"/>
          <w:szCs w:val="28"/>
        </w:rPr>
        <w:t>дальнейшем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под </w:t>
      </w:r>
      <w:proofErr w:type="spellStart"/>
      <w:r>
        <w:rPr>
          <w:rFonts w:ascii="TimesNewRomanPSMT" w:hAnsi="TimesNewRomanPSMT"/>
          <w:sz w:val="28"/>
          <w:szCs w:val="28"/>
        </w:rPr>
        <w:t>действием</w:t>
      </w:r>
      <w:proofErr w:type="spellEnd"/>
      <w:r>
        <w:rPr>
          <w:rFonts w:ascii="TimesNewRomanPSMT" w:hAnsi="TimesNewRomanPSMT"/>
          <w:sz w:val="28"/>
          <w:szCs w:val="28"/>
        </w:rPr>
        <w:t xml:space="preserve"> медикаментов температура обычно снижается еще на 1- 2 °С. Развитие у больного </w:t>
      </w:r>
      <w:proofErr w:type="spellStart"/>
      <w:r>
        <w:rPr>
          <w:rFonts w:ascii="TimesNewRomanPSMT" w:hAnsi="TimesNewRomanPSMT"/>
          <w:sz w:val="28"/>
          <w:szCs w:val="28"/>
        </w:rPr>
        <w:t>спонтаннои</w:t>
      </w:r>
      <w:proofErr w:type="spellEnd"/>
      <w:r>
        <w:rPr>
          <w:rFonts w:ascii="TimesNewRomanPSMT" w:hAnsi="TimesNewRomanPSMT"/>
          <w:sz w:val="28"/>
          <w:szCs w:val="28"/>
        </w:rPr>
        <w:t>̆ гипотермии в пределах 34-32 °С не требует терапии. Гипотермия ниже 32 °С может сопровождаться усугублением нарушений кровообращения Анестезия при черепно-</w:t>
      </w:r>
      <w:proofErr w:type="spellStart"/>
      <w:r>
        <w:rPr>
          <w:rFonts w:ascii="TimesNewRomanPSMT" w:hAnsi="TimesNewRomanPSMT"/>
          <w:sz w:val="28"/>
          <w:szCs w:val="28"/>
        </w:rPr>
        <w:t>мозговои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травме не отличается существенно от </w:t>
      </w:r>
      <w:proofErr w:type="spellStart"/>
      <w:r>
        <w:rPr>
          <w:rFonts w:ascii="TimesNewRomanPSMT" w:hAnsi="TimesNewRomanPSMT"/>
          <w:sz w:val="28"/>
          <w:szCs w:val="28"/>
        </w:rPr>
        <w:t>таковои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</w:t>
      </w:r>
      <w:proofErr w:type="spellStart"/>
      <w:r>
        <w:rPr>
          <w:rFonts w:ascii="TimesNewRomanPSMT" w:hAnsi="TimesNewRomanPSMT"/>
          <w:sz w:val="28"/>
          <w:szCs w:val="28"/>
        </w:rPr>
        <w:t>нейрохирургии</w:t>
      </w:r>
      <w:proofErr w:type="spellEnd"/>
      <w:r>
        <w:rPr>
          <w:rFonts w:ascii="TimesNewRomanPSMT" w:hAnsi="TimesNewRomanPSMT"/>
          <w:sz w:val="28"/>
          <w:szCs w:val="28"/>
        </w:rPr>
        <w:t xml:space="preserve">. Если </w:t>
      </w:r>
      <w:proofErr w:type="spellStart"/>
      <w:r>
        <w:rPr>
          <w:rFonts w:ascii="TimesNewRomanPSMT" w:hAnsi="TimesNewRomanPSMT"/>
          <w:sz w:val="28"/>
          <w:szCs w:val="28"/>
        </w:rPr>
        <w:t>больнои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находится в </w:t>
      </w:r>
      <w:proofErr w:type="spellStart"/>
      <w:r>
        <w:rPr>
          <w:rFonts w:ascii="TimesNewRomanPSMT" w:hAnsi="TimesNewRomanPSMT"/>
          <w:sz w:val="28"/>
          <w:szCs w:val="28"/>
        </w:rPr>
        <w:t>глубокои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коме, то вводную анестезию как </w:t>
      </w:r>
      <w:proofErr w:type="spellStart"/>
      <w:r>
        <w:rPr>
          <w:rFonts w:ascii="TimesNewRomanPSMT" w:hAnsi="TimesNewRomanPSMT"/>
          <w:sz w:val="28"/>
          <w:szCs w:val="28"/>
        </w:rPr>
        <w:t>отдельныи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этап не проводят. После </w:t>
      </w:r>
      <w:proofErr w:type="spellStart"/>
      <w:r>
        <w:rPr>
          <w:rFonts w:ascii="TimesNewRomanPSMT" w:hAnsi="TimesNewRomanPSMT"/>
          <w:sz w:val="28"/>
          <w:szCs w:val="28"/>
        </w:rPr>
        <w:t>инсуффляции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кислорода </w:t>
      </w:r>
      <w:proofErr w:type="spellStart"/>
      <w:r>
        <w:rPr>
          <w:rFonts w:ascii="TimesNewRomanPSMT" w:hAnsi="TimesNewRomanPSMT"/>
          <w:sz w:val="28"/>
          <w:szCs w:val="28"/>
        </w:rPr>
        <w:t>маскои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пробуют выполнить прямую ларингоскопию без введения миорелаксантов. В случае отсутствия реакции при ларингоскопии допустимо </w:t>
      </w:r>
      <w:proofErr w:type="spellStart"/>
      <w:r>
        <w:rPr>
          <w:rFonts w:ascii="TimesNewRomanPSMT" w:hAnsi="TimesNewRomanPSMT"/>
          <w:sz w:val="28"/>
          <w:szCs w:val="28"/>
        </w:rPr>
        <w:t>интубировать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больного после опрыскивания гортани, голосовых связок и трахеи местным анестетиком без миорелаксанта. В </w:t>
      </w:r>
      <w:proofErr w:type="spellStart"/>
      <w:r>
        <w:rPr>
          <w:rFonts w:ascii="TimesNewRomanPSMT" w:hAnsi="TimesNewRomanPSMT"/>
          <w:sz w:val="28"/>
          <w:szCs w:val="28"/>
        </w:rPr>
        <w:t>дальнейшем</w:t>
      </w:r>
      <w:proofErr w:type="spellEnd"/>
      <w:r>
        <w:rPr>
          <w:rFonts w:ascii="TimesNewRomanPSMT" w:hAnsi="TimesNewRomanPSMT"/>
          <w:sz w:val="28"/>
          <w:szCs w:val="28"/>
        </w:rPr>
        <w:t xml:space="preserve"> анестезию при </w:t>
      </w:r>
      <w:proofErr w:type="spellStart"/>
      <w:r>
        <w:rPr>
          <w:rFonts w:ascii="TimesNewRomanPSMT" w:hAnsi="TimesNewRomanPSMT"/>
          <w:sz w:val="28"/>
          <w:szCs w:val="28"/>
        </w:rPr>
        <w:t>глубокои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коме планируют в зависимости от реакции больного на интубацию трахеи, </w:t>
      </w:r>
      <w:proofErr w:type="spellStart"/>
      <w:r>
        <w:rPr>
          <w:rFonts w:ascii="TimesNewRomanPSMT" w:hAnsi="TimesNewRomanPSMT"/>
          <w:sz w:val="28"/>
          <w:szCs w:val="28"/>
        </w:rPr>
        <w:t>начальныи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этап хирургического вмешательства. Отсутствие каких-либо признаков реакции на операцию, изменений </w:t>
      </w:r>
      <w:proofErr w:type="gramStart"/>
      <w:r>
        <w:rPr>
          <w:rFonts w:ascii="TimesNewRomanPSMT" w:hAnsi="TimesNewRomanPSMT"/>
          <w:sz w:val="28"/>
          <w:szCs w:val="28"/>
        </w:rPr>
        <w:t>гемо- динамики</w:t>
      </w:r>
      <w:proofErr w:type="gramEnd"/>
      <w:r>
        <w:rPr>
          <w:rFonts w:ascii="TimesNewRomanPSMT" w:hAnsi="TimesNewRomanPSMT"/>
          <w:sz w:val="28"/>
          <w:szCs w:val="28"/>
        </w:rPr>
        <w:t xml:space="preserve"> и др. позволяет в некоторых случаях </w:t>
      </w:r>
      <w:proofErr w:type="spellStart"/>
      <w:r>
        <w:rPr>
          <w:rFonts w:ascii="TimesNewRomanPSMT" w:hAnsi="TimesNewRomanPSMT"/>
          <w:sz w:val="28"/>
          <w:szCs w:val="28"/>
        </w:rPr>
        <w:t>глубокои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комы не вводить анестезирующие средства, особенно если </w:t>
      </w:r>
      <w:proofErr w:type="spellStart"/>
      <w:r>
        <w:rPr>
          <w:rFonts w:ascii="TimesNewRomanPSMT" w:hAnsi="TimesNewRomanPSMT"/>
          <w:sz w:val="28"/>
          <w:szCs w:val="28"/>
        </w:rPr>
        <w:t>мышечныи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тонус снижен настолько, что ИВЛ легко осуществить, не пользуясь миорелаксантами. Если у </w:t>
      </w:r>
      <w:proofErr w:type="spellStart"/>
      <w:r>
        <w:rPr>
          <w:rFonts w:ascii="TimesNewRomanPSMT" w:hAnsi="TimesNewRomanPSMT"/>
          <w:sz w:val="28"/>
          <w:szCs w:val="28"/>
        </w:rPr>
        <w:t>анескмиолога</w:t>
      </w:r>
      <w:proofErr w:type="spellEnd"/>
      <w:r>
        <w:rPr>
          <w:rFonts w:ascii="TimesNewRomanPSMT" w:hAnsi="TimesNewRomanPSMT"/>
          <w:sz w:val="28"/>
          <w:szCs w:val="28"/>
        </w:rPr>
        <w:t xml:space="preserve"> возникают сомнения в допустимости </w:t>
      </w:r>
      <w:proofErr w:type="spellStart"/>
      <w:r>
        <w:rPr>
          <w:rFonts w:ascii="TimesNewRomanPSMT" w:hAnsi="TimesNewRomanPSMT"/>
          <w:sz w:val="28"/>
          <w:szCs w:val="28"/>
        </w:rPr>
        <w:t>такои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тактики, то анестезию проводят препаратами для </w:t>
      </w:r>
      <w:proofErr w:type="spellStart"/>
      <w:r>
        <w:rPr>
          <w:rFonts w:ascii="TimesNewRomanPSMT" w:hAnsi="TimesNewRomanPSMT"/>
          <w:sz w:val="28"/>
          <w:szCs w:val="28"/>
        </w:rPr>
        <w:t>нейролептаналгезии</w:t>
      </w:r>
      <w:proofErr w:type="spellEnd"/>
      <w:r>
        <w:rPr>
          <w:rFonts w:ascii="TimesNewRomanPSMT" w:hAnsi="TimesNewRomanPSMT"/>
          <w:sz w:val="28"/>
          <w:szCs w:val="28"/>
        </w:rPr>
        <w:t xml:space="preserve"> в сочетании с 50%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закиси азота или без </w:t>
      </w:r>
      <w:proofErr w:type="spellStart"/>
      <w:r>
        <w:rPr>
          <w:rFonts w:ascii="TimesNewRomanPSMT" w:hAnsi="TimesNewRomanPSMT"/>
          <w:sz w:val="28"/>
          <w:szCs w:val="28"/>
        </w:rPr>
        <w:t>таковои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̆. Некоторые анестезиологи настаивают на необходимости во всех случаях вентилировать больных в коматозном состоянии смесью закиси азота с кислородом (1:1), чтобы заранее исключить возможность оперирования без анестезии. </w:t>
      </w:r>
      <w:proofErr w:type="spellStart"/>
      <w:r>
        <w:rPr>
          <w:rFonts w:ascii="TimesNewRomanPSMT" w:hAnsi="TimesNewRomanPSMT"/>
          <w:sz w:val="28"/>
          <w:szCs w:val="28"/>
        </w:rPr>
        <w:t>Инфузионно-трансфузионная</w:t>
      </w:r>
      <w:proofErr w:type="spellEnd"/>
      <w:r>
        <w:rPr>
          <w:rFonts w:ascii="TimesNewRomanPSMT" w:hAnsi="TimesNewRomanPSMT"/>
          <w:sz w:val="28"/>
          <w:szCs w:val="28"/>
        </w:rPr>
        <w:t xml:space="preserve"> терапия во время операции зависит от кровопотери, изменений КОС, </w:t>
      </w:r>
      <w:proofErr w:type="spellStart"/>
      <w:r>
        <w:rPr>
          <w:rFonts w:ascii="TimesNewRomanPSMT" w:hAnsi="TimesNewRomanPSMT"/>
          <w:sz w:val="28"/>
          <w:szCs w:val="28"/>
        </w:rPr>
        <w:t>осмолярности</w:t>
      </w:r>
      <w:proofErr w:type="spellEnd"/>
      <w:r>
        <w:rPr>
          <w:rFonts w:ascii="TimesNewRomanPSMT" w:hAnsi="TimesNewRomanPSMT"/>
          <w:sz w:val="28"/>
          <w:szCs w:val="28"/>
        </w:rPr>
        <w:t xml:space="preserve">, наличия или отсутствия мешающих хирургу отека и набухания мозга. У больных, недостаточно активно и полноценно леченных при транспортировке и в дооперационном периоде, во время операции </w:t>
      </w:r>
      <w:r>
        <w:rPr>
          <w:rFonts w:ascii="TimesNewRomanPSMT" w:hAnsi="TimesNewRomanPSMT"/>
          <w:sz w:val="28"/>
          <w:szCs w:val="28"/>
        </w:rPr>
        <w:lastRenderedPageBreak/>
        <w:t xml:space="preserve">возможно развитие отека и набухания мозга, требующего введения препаратов для дегидратации Анестезиолог должен помнить о том, что при быстром нарастании внутричерепного объема вследствие внутричерепных гематом могут возникнуть экстренные реанимационные показания к операции. При этом лишь быстрое выполнение краниотомии и опорожнение гематомы могут реально повлиять на исход лечения при травме. Во время операции проводят показанную больному интенсивную терапию, а также ИВЛ. При переломах основания черепа возможна аспирация крови, </w:t>
      </w:r>
      <w:proofErr w:type="spellStart"/>
      <w:r>
        <w:rPr>
          <w:rFonts w:ascii="TimesNewRomanPSMT" w:hAnsi="TimesNewRomanPSMT"/>
          <w:sz w:val="28"/>
          <w:szCs w:val="28"/>
        </w:rPr>
        <w:t>излившейся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в полости носа и рта. Проникшая в дыхательные пути кровь должна быть удалена проведением </w:t>
      </w:r>
      <w:proofErr w:type="spellStart"/>
      <w:r>
        <w:rPr>
          <w:rFonts w:ascii="TimesNewRomanPSMT" w:hAnsi="TimesNewRomanPSMT"/>
          <w:sz w:val="28"/>
          <w:szCs w:val="28"/>
        </w:rPr>
        <w:t>лаважа</w:t>
      </w:r>
      <w:proofErr w:type="spellEnd"/>
      <w:r>
        <w:rPr>
          <w:rFonts w:ascii="TimesNewRomanPSMT" w:hAnsi="TimesNewRomanPSMT"/>
          <w:sz w:val="28"/>
          <w:szCs w:val="28"/>
        </w:rPr>
        <w:t xml:space="preserve"> бронхов. Осложнения анестезии и операции, приводящие к нарушениям газообмена, вентиляции, гемодинамики, резко снижают возможность полного восстановления травмированного мозга. Ошибки анестезиолога могут существенно ухудшить прогноз, хотя совершенно очевидно, что при черепно-</w:t>
      </w:r>
      <w:proofErr w:type="spellStart"/>
      <w:r>
        <w:rPr>
          <w:rFonts w:ascii="TimesNewRomanPSMT" w:hAnsi="TimesNewRomanPSMT"/>
          <w:sz w:val="28"/>
          <w:szCs w:val="28"/>
        </w:rPr>
        <w:t>мозговои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травме проведение до, во время и после операции </w:t>
      </w:r>
      <w:proofErr w:type="spellStart"/>
      <w:r>
        <w:rPr>
          <w:rFonts w:ascii="TimesNewRomanPSMT" w:hAnsi="TimesNewRomanPSMT"/>
          <w:sz w:val="28"/>
          <w:szCs w:val="28"/>
        </w:rPr>
        <w:t>целенаправленнои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интенсивнои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терапии, своевременно и радикально выполненная операция имеют преобладающее значение в исходе лечения. Анестезия при травматических повреждениях позвоночника и спинного мозга существенно не отличается от </w:t>
      </w:r>
      <w:proofErr w:type="spellStart"/>
      <w:r>
        <w:rPr>
          <w:rFonts w:ascii="TimesNewRomanPSMT" w:hAnsi="TimesNewRomanPSMT"/>
          <w:sz w:val="28"/>
          <w:szCs w:val="28"/>
        </w:rPr>
        <w:t>рекомендуемои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 </w:t>
      </w:r>
      <w:proofErr w:type="spellStart"/>
      <w:r>
        <w:rPr>
          <w:rFonts w:ascii="TimesNewRomanPSMT" w:hAnsi="TimesNewRomanPSMT"/>
          <w:sz w:val="28"/>
          <w:szCs w:val="28"/>
        </w:rPr>
        <w:t>нейрохирургических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вмешательствах в </w:t>
      </w:r>
      <w:proofErr w:type="spellStart"/>
      <w:r>
        <w:rPr>
          <w:rFonts w:ascii="TimesNewRomanPSMT" w:hAnsi="TimesNewRomanPSMT"/>
          <w:sz w:val="28"/>
          <w:szCs w:val="28"/>
        </w:rPr>
        <w:t>этои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области Анестезиолог должен учесть особенности интубации трахеи при травмах в области </w:t>
      </w:r>
      <w:proofErr w:type="spellStart"/>
      <w:r>
        <w:rPr>
          <w:rFonts w:ascii="TimesNewRomanPSMT" w:hAnsi="TimesNewRomanPSMT"/>
          <w:sz w:val="28"/>
          <w:szCs w:val="28"/>
        </w:rPr>
        <w:t>шейного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отдела. Голова должна быть фиксирована, допускать ее экстензию, т.е. придавать больному положение с </w:t>
      </w:r>
      <w:proofErr w:type="spellStart"/>
      <w:r>
        <w:rPr>
          <w:rFonts w:ascii="TimesNewRomanPSMT" w:hAnsi="TimesNewRomanPSMT"/>
          <w:sz w:val="28"/>
          <w:szCs w:val="28"/>
        </w:rPr>
        <w:t>запрокинутои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головои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совершенно недопустимо. Можно попытаться инкубировать через нос или рот вслепую или под контролем </w:t>
      </w:r>
      <w:proofErr w:type="spellStart"/>
      <w:r>
        <w:rPr>
          <w:rFonts w:ascii="TimesNewRomanPSMT" w:hAnsi="TimesNewRomanPSMT"/>
          <w:sz w:val="28"/>
          <w:szCs w:val="28"/>
        </w:rPr>
        <w:t>прямои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ларингоскопии. Рекомендуется применять </w:t>
      </w:r>
      <w:proofErr w:type="spellStart"/>
      <w:r>
        <w:rPr>
          <w:rFonts w:ascii="TimesNewRomanPSMT" w:hAnsi="TimesNewRomanPSMT"/>
          <w:sz w:val="28"/>
          <w:szCs w:val="28"/>
        </w:rPr>
        <w:t>фибробронхоскопию</w:t>
      </w:r>
      <w:proofErr w:type="spellEnd"/>
      <w:r>
        <w:rPr>
          <w:rFonts w:ascii="TimesNewRomanPSMT" w:hAnsi="TimesNewRomanPSMT"/>
          <w:sz w:val="28"/>
          <w:szCs w:val="28"/>
        </w:rPr>
        <w:t xml:space="preserve">. Если интубацию не удается сделать без изменения положения головы, то выполняют </w:t>
      </w:r>
      <w:proofErr w:type="spellStart"/>
      <w:r>
        <w:rPr>
          <w:rFonts w:ascii="TimesNewRomanPSMT" w:hAnsi="TimesNewRomanPSMT"/>
          <w:sz w:val="28"/>
          <w:szCs w:val="28"/>
        </w:rPr>
        <w:t>трахеостомию</w:t>
      </w:r>
      <w:proofErr w:type="spellEnd"/>
      <w:r>
        <w:rPr>
          <w:rFonts w:ascii="TimesNewRomanPSMT" w:hAnsi="TimesNewRomanPSMT"/>
          <w:sz w:val="28"/>
          <w:szCs w:val="28"/>
        </w:rPr>
        <w:t xml:space="preserve">. Особенностью анестезии является повышенная опасность развития гемодинамических нарушений, наиболее выраженная при операциях в </w:t>
      </w:r>
      <w:proofErr w:type="spellStart"/>
      <w:r>
        <w:rPr>
          <w:rFonts w:ascii="TimesNewRomanPSMT" w:hAnsi="TimesNewRomanPSMT"/>
          <w:sz w:val="28"/>
          <w:szCs w:val="28"/>
        </w:rPr>
        <w:t>шейном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/>
          <w:sz w:val="28"/>
          <w:szCs w:val="28"/>
        </w:rPr>
        <w:t>верхнегрудном</w:t>
      </w:r>
      <w:proofErr w:type="spellEnd"/>
      <w:r>
        <w:rPr>
          <w:rFonts w:ascii="TimesNewRomanPSMT" w:hAnsi="TimesNewRomanPSMT"/>
          <w:sz w:val="28"/>
          <w:szCs w:val="28"/>
        </w:rPr>
        <w:t xml:space="preserve"> отделах спинного мозга. </w:t>
      </w:r>
    </w:p>
    <w:p w:rsidR="00F611DE" w:rsidRDefault="00F611DE" w:rsidP="00F611DE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Список литературы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1. Кузин М.И., </w:t>
      </w:r>
      <w:proofErr w:type="spellStart"/>
      <w:r>
        <w:rPr>
          <w:rFonts w:ascii="TimesNewRomanPSMT" w:hAnsi="TimesNewRomanPSMT"/>
          <w:sz w:val="28"/>
          <w:szCs w:val="28"/>
        </w:rPr>
        <w:t>Харнас</w:t>
      </w:r>
      <w:proofErr w:type="spellEnd"/>
      <w:r>
        <w:rPr>
          <w:rFonts w:ascii="TimesNewRomanPSMT" w:hAnsi="TimesNewRomanPSMT"/>
          <w:sz w:val="28"/>
          <w:szCs w:val="28"/>
        </w:rPr>
        <w:t xml:space="preserve"> С.Ш. Местное обезболивание. -М. -Медицина, 1982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/>
          <w:sz w:val="28"/>
          <w:szCs w:val="28"/>
        </w:rPr>
        <w:t>Пащук</w:t>
      </w:r>
      <w:proofErr w:type="spellEnd"/>
      <w:r>
        <w:rPr>
          <w:rFonts w:ascii="TimesNewRomanPSMT" w:hAnsi="TimesNewRomanPSMT"/>
          <w:sz w:val="28"/>
          <w:szCs w:val="28"/>
        </w:rPr>
        <w:t xml:space="preserve"> А.Ю. Регионарное обезболивание. - М. - Медицина, 1987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3. </w:t>
      </w:r>
      <w:proofErr w:type="spellStart"/>
      <w:r>
        <w:rPr>
          <w:rFonts w:ascii="TimesNewRomanPSMT" w:hAnsi="TimesNewRomanPSMT"/>
          <w:sz w:val="28"/>
          <w:szCs w:val="28"/>
        </w:rPr>
        <w:t>Пожарискии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В.Ф. Реанимация при тяжелых скелетных травмах. - М Медицина, 1972. </w:t>
      </w:r>
    </w:p>
    <w:p w:rsidR="00F611DE" w:rsidRDefault="00F611DE" w:rsidP="00F611DE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4. Рябов Г.А., Семенов В.Н., </w:t>
      </w:r>
      <w:proofErr w:type="spellStart"/>
      <w:r>
        <w:rPr>
          <w:rFonts w:ascii="TimesNewRomanPSMT" w:hAnsi="TimesNewRomanPSMT"/>
          <w:sz w:val="28"/>
          <w:szCs w:val="28"/>
        </w:rPr>
        <w:t>Тереньева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Л.М. Экстренная анестезиология - М Медицина, 1983. </w:t>
      </w:r>
    </w:p>
    <w:p w:rsidR="00F611DE" w:rsidRDefault="00F611DE"/>
    <w:sectPr w:rsidR="00F6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DE"/>
    <w:rsid w:val="00F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1A0BF"/>
  <w15:chartTrackingRefBased/>
  <w15:docId w15:val="{83960536-E6A7-A640-9EE5-66A4C48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1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9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4002</Words>
  <Characters>22817</Characters>
  <Application>Microsoft Office Word</Application>
  <DocSecurity>0</DocSecurity>
  <Lines>190</Lines>
  <Paragraphs>53</Paragraphs>
  <ScaleCrop>false</ScaleCrop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2024-06-23T08:08:00Z</dcterms:created>
  <dcterms:modified xsi:type="dcterms:W3CDTF">2024-06-23T08:13:00Z</dcterms:modified>
</cp:coreProperties>
</file>