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</w:t>
      </w: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 ОБРАЗОВАТЕЛЬНОЕ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 ОБРАЗОВАНИЯ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КРАСНОЯРСКИЙ  ГОСУДАРСТВЕННЫЙ  МЕДИЦИНСКИЙ 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ИМЕНИ ПРОФЕССОРА В.Ф. ВОЙНО-ЯСЕНЕЦКОГО»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МИНИСТЕРСТВА ЗДРАВООХРАНЕНИЯ рОССИЙСКОЙ ФЕДЕРАЦИИ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ФАРМАЦЕВТИЧЕСКИЙ КОЛЛЕДЖ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8A0786" w:rsidRPr="008A0786" w:rsidRDefault="00642338" w:rsidP="008A07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8A0786"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профессиональному модулю:</w:t>
      </w:r>
    </w:p>
    <w:p w:rsidR="008A0786" w:rsidRPr="008A0786" w:rsidRDefault="008A0786" w:rsidP="008A0786">
      <w:pPr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8A0786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Междисциплинарный </w:t>
      </w:r>
      <w:proofErr w:type="gramStart"/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«</w:t>
      </w:r>
      <w:proofErr w:type="gramEnd"/>
      <w:r w:rsidRPr="008A0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Сестринская помощь при различных заболеваниях и состояниях»</w:t>
      </w:r>
      <w:r w:rsidRPr="008A0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0786" w:rsidRPr="008A0786" w:rsidRDefault="008A0786" w:rsidP="0064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 (</w:t>
      </w:r>
      <w:proofErr w:type="spellStart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proofErr w:type="spellEnd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) ________ группы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340201 Сестринское дело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очной  формы</w:t>
      </w:r>
      <w:proofErr w:type="gramEnd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База производственной практики: 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Руководители практики: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руководитель: 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Непосредственный руководитель: 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Методический руководитель: 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jc w:val="center"/>
        <w:rPr>
          <w:rFonts w:ascii="Times New Roman" w:hAnsi="Times New Roman" w:cs="Times New Roman"/>
          <w:b/>
          <w:sz w:val="36"/>
        </w:rPr>
      </w:pPr>
      <w:r w:rsidRPr="007D56C8">
        <w:rPr>
          <w:rFonts w:ascii="Times New Roman" w:hAnsi="Times New Roman" w:cs="Times New Roman"/>
          <w:b/>
          <w:sz w:val="36"/>
        </w:rPr>
        <w:lastRenderedPageBreak/>
        <w:t>Содержание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7D56C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7D56C8">
        <w:rPr>
          <w:rFonts w:ascii="Times New Roman" w:hAnsi="Times New Roman" w:cs="Times New Roman"/>
          <w:sz w:val="28"/>
        </w:rPr>
        <w:t>Цели и задачи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Знания, умения, практический опыт, которыми должен овладеть студент после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График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Инструктаж по технике безопасности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EA1E5E">
        <w:rPr>
          <w:rFonts w:ascii="Times New Roman" w:hAnsi="Times New Roman" w:cs="Times New Roman"/>
          <w:sz w:val="28"/>
        </w:rPr>
        <w:t xml:space="preserve">Дневник </w:t>
      </w:r>
      <w:r>
        <w:rPr>
          <w:rFonts w:ascii="Times New Roman" w:hAnsi="Times New Roman" w:cs="Times New Roman"/>
          <w:sz w:val="28"/>
        </w:rPr>
        <w:t xml:space="preserve"> работы</w:t>
      </w:r>
      <w:proofErr w:type="gramEnd"/>
    </w:p>
    <w:p w:rsidR="00A5635B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Манипуляционный лист 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Отчет (цифровой, тестовый)</w:t>
      </w:r>
    </w:p>
    <w:p w:rsidR="008A0786" w:rsidRDefault="008A0786" w:rsidP="008A078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  <w:t>Цели и задачи практики</w:t>
      </w:r>
    </w:p>
    <w:p w:rsidR="008A0786" w:rsidRPr="008A0786" w:rsidRDefault="008A0786" w:rsidP="008A0786">
      <w:pPr>
        <w:widowControl w:val="0"/>
        <w:spacing w:after="0" w:line="260" w:lineRule="exact"/>
        <w:ind w:left="78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сестры.</w:t>
      </w:r>
    </w:p>
    <w:p w:rsidR="008A0786" w:rsidRPr="008A0786" w:rsidRDefault="008A0786" w:rsidP="008A0786">
      <w:pPr>
        <w:widowControl w:val="0"/>
        <w:tabs>
          <w:tab w:val="left" w:pos="380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2. Ознакомление со структурой терапевтического стационара и организацией работы медсестры в различных отделениях;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3. Обучение оформлению медицинской документации (сестринской карты, истории болезни, манипуляционного листа, требования на медикаменты и др. медицинской документации);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4. Закрепление практических умений при выполнении всех видов сестринских манипуляций;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5. Углубление теоретических знаний и практических умений по уходу за терапевтическими больными;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6. Формирование навыков общения с пациентами и медицинским персоналом с учетом этических норм и знаний медицинской деонтологии.</w:t>
      </w:r>
    </w:p>
    <w:p w:rsidR="008A0786" w:rsidRPr="008A0786" w:rsidRDefault="008A0786" w:rsidP="008A0786">
      <w:pPr>
        <w:widowControl w:val="0"/>
        <w:spacing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42" w:line="317" w:lineRule="exact"/>
        <w:ind w:left="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В результате</w:t>
      </w:r>
      <w:r w:rsidR="006A46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прохождения преддиплом</w:t>
      </w: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ной практики обучающийся должен:</w:t>
      </w: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204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Приобрести практический опыт</w:t>
      </w:r>
    </w:p>
    <w:p w:rsidR="008A0786" w:rsidRPr="008A0786" w:rsidRDefault="008A0786" w:rsidP="008A07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сестринского ухода за   пациентами с терапевтической патологией.</w:t>
      </w:r>
    </w:p>
    <w:p w:rsidR="008A0786" w:rsidRPr="008A0786" w:rsidRDefault="008A0786" w:rsidP="008A0786">
      <w:pPr>
        <w:widowControl w:val="0"/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Освоить умения: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оценку физического и функционального состояния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оказывать первую сестринскую помощь при неотложных состояниях в терапевтических заболеваниях;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лечебно-охранительный режим в различных терапевтических отделениях;  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паллиативную помощь </w:t>
      </w:r>
      <w:proofErr w:type="spellStart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инкурабельным</w:t>
      </w:r>
      <w:proofErr w:type="spellEnd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пациентам с терапевтической патологией;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left" w:pos="7133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утилизировать использованный расходный материал</w:t>
      </w: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по вопросам диетического питания;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фармакотерапию по назначению врача;             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документацию.</w:t>
      </w: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Знать: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6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причины, клинические проявления, возможные осложнения, методы диагностики и проблемы пациента при терапевтической патологии;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организацию и оказание сестринской помощи терапевтическим больным;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 xml:space="preserve">организацию работы терапевтически отделений (постовой медсестры, процедурного кабинета), приёмного </w:t>
      </w:r>
      <w:proofErr w:type="gramStart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покоя ,график</w:t>
      </w:r>
      <w:proofErr w:type="gramEnd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 xml:space="preserve"> их работы;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технику безопасности на рабочем месте;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меры по профилактике внутрибольничной инфекции в терапевтическом стационаре;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пути введения лекарственных препаратов;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принципы диетического питания;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8A0786" w:rsidRPr="008A0786" w:rsidRDefault="008A0786" w:rsidP="008A0786">
      <w:pPr>
        <w:widowControl w:val="0"/>
        <w:tabs>
          <w:tab w:val="left" w:pos="733"/>
        </w:tabs>
        <w:spacing w:after="0" w:line="331" w:lineRule="exact"/>
        <w:ind w:left="7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A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нструктаж по технике безопасности</w:t>
      </w:r>
    </w:p>
    <w:p w:rsidR="008A0786" w:rsidRPr="008A0786" w:rsidRDefault="008A0786" w:rsidP="008A07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5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</w:t>
      </w:r>
      <w:r w:rsidRPr="008A0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проводившего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________________________</w:t>
      </w:r>
    </w:p>
    <w:p w:rsidR="008A0786" w:rsidRPr="008A0786" w:rsidRDefault="008A0786" w:rsidP="008A0786">
      <w:pPr>
        <w:spacing w:after="0" w:line="240" w:lineRule="auto"/>
        <w:ind w:left="540"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Печать ЛПУ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студента __________________________</w:t>
      </w: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Default="008A0786" w:rsidP="008A0786"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27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0514"/>
        <w:gridCol w:w="812"/>
        <w:gridCol w:w="811"/>
      </w:tblGrid>
      <w:tr w:rsidR="008A0786" w:rsidTr="00BC3B40">
        <w:trPr>
          <w:cantSplit/>
          <w:trHeight w:val="13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0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jc w:val="center"/>
              <w:rPr>
                <w:sz w:val="28"/>
              </w:rPr>
            </w:pPr>
          </w:p>
          <w:p w:rsidR="008A0786" w:rsidRDefault="008A0786" w:rsidP="00D805ED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786" w:rsidRDefault="008A0786" w:rsidP="00D805ED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8A0786" w:rsidTr="00BC3B40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  <w:tc>
          <w:tcPr>
            <w:tcW w:w="10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Pr="00B56D5C" w:rsidRDefault="008A0786" w:rsidP="00D805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8A0786" w:rsidRDefault="008A0786" w:rsidP="00D805ED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8A0786" w:rsidRDefault="008A0786" w:rsidP="00D80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8A0786" w:rsidRDefault="008A0786" w:rsidP="00D805ED">
            <w:pPr>
              <w:jc w:val="center"/>
              <w:rPr>
                <w:sz w:val="28"/>
              </w:rPr>
            </w:pPr>
          </w:p>
          <w:p w:rsidR="008A0786" w:rsidRDefault="008A0786" w:rsidP="00D80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0786" w:rsidRDefault="008A0786" w:rsidP="00D805ED">
            <w:pPr>
              <w:rPr>
                <w:sz w:val="28"/>
              </w:rPr>
            </w:pPr>
          </w:p>
          <w:tbl>
            <w:tblPr>
              <w:tblW w:w="907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2415"/>
            </w:tblGrid>
            <w:tr w:rsidR="008A0786" w:rsidTr="004E653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0786" w:rsidTr="004E653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786" w:rsidTr="004E65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786" w:rsidRPr="004E6535" w:rsidRDefault="008A0786" w:rsidP="004E65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0786" w:rsidRDefault="008A0786" w:rsidP="00BC3B40">
            <w:pPr>
              <w:rPr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6" w:rsidRDefault="008A0786" w:rsidP="00D805ED">
            <w:pPr>
              <w:rPr>
                <w:sz w:val="28"/>
              </w:rPr>
            </w:pPr>
          </w:p>
        </w:tc>
      </w:tr>
    </w:tbl>
    <w:p w:rsidR="00D519F4" w:rsidRDefault="00D519F4" w:rsidP="004E6535">
      <w:pPr>
        <w:jc w:val="center"/>
        <w:rPr>
          <w:b/>
          <w:sz w:val="28"/>
          <w:szCs w:val="28"/>
        </w:rPr>
      </w:pPr>
    </w:p>
    <w:p w:rsidR="00D519F4" w:rsidRDefault="00D519F4" w:rsidP="004E6535">
      <w:pPr>
        <w:jc w:val="center"/>
        <w:rPr>
          <w:b/>
          <w:sz w:val="28"/>
          <w:szCs w:val="28"/>
        </w:rPr>
      </w:pPr>
    </w:p>
    <w:p w:rsidR="00D519F4" w:rsidRDefault="00D519F4" w:rsidP="004E6535">
      <w:pPr>
        <w:jc w:val="center"/>
        <w:rPr>
          <w:b/>
          <w:sz w:val="28"/>
          <w:szCs w:val="28"/>
        </w:rPr>
      </w:pPr>
    </w:p>
    <w:p w:rsidR="00265BF9" w:rsidRDefault="00265BF9" w:rsidP="00BC3B40">
      <w:pPr>
        <w:rPr>
          <w:b/>
          <w:sz w:val="28"/>
          <w:szCs w:val="28"/>
        </w:rPr>
      </w:pPr>
    </w:p>
    <w:p w:rsidR="00265BF9" w:rsidRDefault="00265BF9" w:rsidP="004E6535">
      <w:pPr>
        <w:jc w:val="center"/>
        <w:rPr>
          <w:b/>
          <w:sz w:val="28"/>
          <w:szCs w:val="28"/>
        </w:rPr>
      </w:pPr>
    </w:p>
    <w:p w:rsidR="00265BF9" w:rsidRDefault="00265BF9" w:rsidP="004E6535">
      <w:pPr>
        <w:jc w:val="center"/>
        <w:rPr>
          <w:b/>
          <w:sz w:val="28"/>
          <w:szCs w:val="28"/>
        </w:rPr>
      </w:pPr>
    </w:p>
    <w:p w:rsidR="004E6535" w:rsidRDefault="004E6535" w:rsidP="004E6535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 xml:space="preserve">ОТЧЕТ ПО </w:t>
      </w:r>
      <w:proofErr w:type="gramStart"/>
      <w:r w:rsidRPr="001C0551">
        <w:rPr>
          <w:b/>
          <w:sz w:val="28"/>
          <w:szCs w:val="28"/>
        </w:rPr>
        <w:t>ПР</w:t>
      </w:r>
      <w:r w:rsidR="00CF3C95"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  <w:proofErr w:type="gramEnd"/>
    </w:p>
    <w:p w:rsidR="004E6535" w:rsidRPr="001C0551" w:rsidRDefault="004E6535" w:rsidP="004E653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разделу:  Сестринский</w:t>
      </w:r>
      <w:proofErr w:type="gramEnd"/>
      <w:r>
        <w:rPr>
          <w:b/>
          <w:sz w:val="28"/>
          <w:szCs w:val="28"/>
        </w:rPr>
        <w:t xml:space="preserve"> уход  в терапии </w:t>
      </w:r>
      <w:r w:rsidRPr="009B3CC1">
        <w:rPr>
          <w:rFonts w:ascii="Times New Roman" w:hAnsi="Times New Roman" w:cs="Times New Roman"/>
          <w:sz w:val="36"/>
          <w:szCs w:val="36"/>
        </w:rPr>
        <w:t>(</w:t>
      </w:r>
      <w:r w:rsidRPr="0083325B">
        <w:rPr>
          <w:rFonts w:ascii="Times New Roman" w:hAnsi="Times New Roman" w:cs="Times New Roman"/>
          <w:sz w:val="28"/>
          <w:szCs w:val="28"/>
        </w:rPr>
        <w:t>стационар</w:t>
      </w:r>
      <w:r w:rsidRPr="009B3CC1">
        <w:rPr>
          <w:rFonts w:ascii="Times New Roman" w:hAnsi="Times New Roman" w:cs="Times New Roman"/>
          <w:sz w:val="36"/>
          <w:szCs w:val="36"/>
        </w:rPr>
        <w:t>)</w:t>
      </w:r>
    </w:p>
    <w:p w:rsidR="004E6535" w:rsidRDefault="004E6535" w:rsidP="004E6535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</w:t>
      </w:r>
      <w:proofErr w:type="gramStart"/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</w:t>
      </w:r>
      <w:proofErr w:type="gramEnd"/>
      <w:r>
        <w:rPr>
          <w:sz w:val="28"/>
          <w:szCs w:val="28"/>
        </w:rPr>
        <w:t>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r w:rsidRPr="001C0551">
        <w:rPr>
          <w:sz w:val="28"/>
          <w:szCs w:val="28"/>
        </w:rPr>
        <w:t>Про</w:t>
      </w:r>
      <w:r>
        <w:rPr>
          <w:sz w:val="28"/>
          <w:szCs w:val="28"/>
        </w:rPr>
        <w:t>ходившего (ей) преддипломную</w:t>
      </w:r>
      <w:r w:rsidRPr="001C0551">
        <w:rPr>
          <w:sz w:val="28"/>
          <w:szCs w:val="28"/>
        </w:rPr>
        <w:t xml:space="preserve"> практику </w:t>
      </w:r>
      <w:r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4E6535" w:rsidRPr="009B3CC1" w:rsidRDefault="004E6535" w:rsidP="004E6535">
      <w:pPr>
        <w:rPr>
          <w:rFonts w:ascii="Times New Roman" w:hAnsi="Times New Roman" w:cs="Times New Roman"/>
          <w:sz w:val="36"/>
          <w:szCs w:val="36"/>
        </w:rPr>
      </w:pPr>
      <w:r w:rsidRPr="001C0551">
        <w:rPr>
          <w:sz w:val="28"/>
          <w:szCs w:val="28"/>
        </w:rPr>
        <w:t xml:space="preserve">За время прохождения практики мною выполнены следующие </w:t>
      </w:r>
      <w:r>
        <w:rPr>
          <w:sz w:val="28"/>
          <w:szCs w:val="28"/>
        </w:rPr>
        <w:t xml:space="preserve">виды </w:t>
      </w:r>
      <w:r w:rsidRPr="001C0551">
        <w:rPr>
          <w:sz w:val="28"/>
          <w:szCs w:val="28"/>
        </w:rPr>
        <w:t>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4E6535" w:rsidTr="00D805ED">
        <w:tc>
          <w:tcPr>
            <w:tcW w:w="6941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Сбор мочи для анализов: общий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Нечипоренко,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4D6C8B">
              <w:rPr>
                <w:rFonts w:ascii="Times New Roman" w:hAnsi="Times New Roman" w:cs="Times New Roman"/>
                <w:sz w:val="28"/>
                <w:szCs w:val="28"/>
              </w:rPr>
              <w:t xml:space="preserve"> бак.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посев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Сбор кала на анализы: на яйца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паразитов, на копрологическое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исследование, на скрытую кровь.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Утренний туалет тяжелобольного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пациента: умывание, подмывание,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уход за глазами, ушами, полостью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рта, кожей.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постельного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постели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графической регистрацией</w:t>
            </w:r>
            <w:r w:rsidR="00265BF9" w:rsidRPr="00D4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F9" w:rsidRPr="00265BF9"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Обучение пациентов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проведения ингаляций,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числе,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небулаизериых</w:t>
            </w:r>
            <w:proofErr w:type="spellEnd"/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4E6535" w:rsidP="00D805ED"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водного баланса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ассистирование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врачу при</w:t>
            </w:r>
          </w:p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плевральн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пункци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642338" w:rsidP="00D805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гипертонической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клизмы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масляной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клизмы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642338" w:rsidP="006423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сифонной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клизмы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642338" w:rsidP="006423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желудочное кровотечение, приступ удушья при бронхиальной астме, приступ загрудинных болей при стенокардии)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Default="00265BF9" w:rsidP="00D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видов инъекций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535" w:rsidRPr="00311DD6" w:rsidRDefault="00265BF9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подкожные,</w:t>
            </w:r>
          </w:p>
          <w:p w:rsidR="004E6535" w:rsidRPr="00311DD6" w:rsidRDefault="004E6535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:rsidR="004E6535" w:rsidRDefault="00265BF9" w:rsidP="00D805ED">
            <w:pPr>
              <w:ind w:left="283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 xml:space="preserve"> струйные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капельного введения лекарств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антибиотиков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  <w:tcBorders>
              <w:bottom w:val="single" w:sz="4" w:space="0" w:color="auto"/>
            </w:tcBorders>
          </w:tcPr>
          <w:p w:rsidR="004E6535" w:rsidRPr="00EF351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Проведение забора крови из вены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на биохимическое исследование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анафилактическом шоке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других острых аллергических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реакциях</w:t>
            </w: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</w:tbl>
    <w:p w:rsidR="004D6C8B" w:rsidRDefault="004D6C8B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E6535" w:rsidRPr="004E6535" w:rsidRDefault="004E653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eastAsia="ru-RU"/>
        </w:rPr>
      </w:pPr>
      <w:r w:rsidRPr="004E653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 Текстовой отчет</w:t>
      </w:r>
    </w:p>
    <w:p w:rsidR="004E6535" w:rsidRPr="004E6535" w:rsidRDefault="00CF3C95" w:rsidP="004E6535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</w:t>
      </w:r>
      <w:r w:rsidR="004E6535" w:rsidRPr="004E6535">
        <w:rPr>
          <w:sz w:val="28"/>
          <w:szCs w:val="28"/>
        </w:rPr>
        <w:t>ной практики мною самостоятельно были проведены: _______________________________________________________</w:t>
      </w:r>
    </w:p>
    <w:p w:rsidR="004E6535" w:rsidRPr="004E6535" w:rsidRDefault="004E6535" w:rsidP="004E6535">
      <w:pPr>
        <w:rPr>
          <w:sz w:val="20"/>
          <w:szCs w:val="20"/>
          <w:vertAlign w:val="superscript"/>
        </w:rPr>
      </w:pPr>
      <w:r w:rsidRPr="004E6535">
        <w:rPr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4E6535">
        <w:rPr>
          <w:sz w:val="20"/>
          <w:szCs w:val="20"/>
          <w:vertAlign w:val="superscript"/>
        </w:rPr>
        <w:t xml:space="preserve">человек  </w:t>
      </w:r>
      <w:proofErr w:type="spellStart"/>
      <w:r w:rsidRPr="004E6535">
        <w:rPr>
          <w:sz w:val="20"/>
          <w:szCs w:val="20"/>
          <w:vertAlign w:val="superscript"/>
        </w:rPr>
        <w:t>курация</w:t>
      </w:r>
      <w:proofErr w:type="spellEnd"/>
      <w:proofErr w:type="gramEnd"/>
      <w:r w:rsidRPr="004E6535">
        <w:rPr>
          <w:sz w:val="20"/>
          <w:szCs w:val="20"/>
          <w:vertAlign w:val="superscript"/>
        </w:rPr>
        <w:t>, беседы  с детьми, родителями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Я хорошо овладел(ла) умениями 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Особенно понравилось при прохождении практики 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Недостаточно освоены 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jc w:val="both"/>
        <w:rPr>
          <w:bCs/>
          <w:sz w:val="28"/>
          <w:szCs w:val="28"/>
        </w:rPr>
      </w:pPr>
    </w:p>
    <w:p w:rsidR="004E6535" w:rsidRPr="004E6535" w:rsidRDefault="004E6535" w:rsidP="00D805ED">
      <w:pPr>
        <w:spacing w:line="240" w:lineRule="auto"/>
        <w:jc w:val="both"/>
        <w:rPr>
          <w:bCs/>
          <w:sz w:val="28"/>
          <w:szCs w:val="28"/>
        </w:rPr>
      </w:pPr>
      <w:r w:rsidRPr="004E6535">
        <w:rPr>
          <w:bCs/>
          <w:sz w:val="28"/>
          <w:szCs w:val="28"/>
        </w:rPr>
        <w:t xml:space="preserve">Студент   </w:t>
      </w:r>
      <w:r w:rsidRPr="004E6535">
        <w:rPr>
          <w:b/>
          <w:bCs/>
          <w:sz w:val="28"/>
          <w:szCs w:val="28"/>
        </w:rPr>
        <w:t xml:space="preserve">___________   ___________________________  </w:t>
      </w:r>
      <w:r w:rsidRPr="004E6535">
        <w:rPr>
          <w:bCs/>
          <w:sz w:val="28"/>
          <w:szCs w:val="28"/>
        </w:rPr>
        <w:t xml:space="preserve">                   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4E6535">
        <w:rPr>
          <w:bCs/>
          <w:sz w:val="20"/>
          <w:szCs w:val="20"/>
          <w:vertAlign w:val="superscript"/>
        </w:rPr>
        <w:t xml:space="preserve">   (</w:t>
      </w:r>
      <w:proofErr w:type="spellStart"/>
      <w:proofErr w:type="gramEnd"/>
      <w:r w:rsidRPr="004E6535">
        <w:rPr>
          <w:bCs/>
          <w:sz w:val="20"/>
          <w:szCs w:val="20"/>
          <w:vertAlign w:val="superscript"/>
        </w:rPr>
        <w:t>расшифровк</w:t>
      </w:r>
      <w:proofErr w:type="spellEnd"/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Непосредственный руководитель практики</w:t>
      </w:r>
      <w:r w:rsidRPr="004E6535">
        <w:rPr>
          <w:b/>
          <w:bCs/>
          <w:sz w:val="28"/>
          <w:szCs w:val="28"/>
        </w:rPr>
        <w:t xml:space="preserve"> ___________   ________________ </w:t>
      </w:r>
      <w:r w:rsidRPr="004E6535">
        <w:rPr>
          <w:bCs/>
          <w:sz w:val="28"/>
          <w:szCs w:val="28"/>
        </w:rPr>
        <w:t xml:space="preserve">                   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4E6535">
        <w:rPr>
          <w:bCs/>
          <w:sz w:val="20"/>
          <w:szCs w:val="20"/>
          <w:vertAlign w:val="superscript"/>
        </w:rPr>
        <w:t xml:space="preserve">   (</w:t>
      </w:r>
      <w:proofErr w:type="gramEnd"/>
      <w:r w:rsidRPr="004E6535">
        <w:rPr>
          <w:bCs/>
          <w:sz w:val="20"/>
          <w:szCs w:val="20"/>
          <w:vertAlign w:val="superscript"/>
        </w:rPr>
        <w:t>расшифровка</w:t>
      </w:r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Общий руководитель практики</w:t>
      </w:r>
      <w:r w:rsidRPr="004E6535">
        <w:rPr>
          <w:b/>
          <w:bCs/>
          <w:sz w:val="28"/>
          <w:szCs w:val="28"/>
        </w:rPr>
        <w:t xml:space="preserve">   ___________   ______________________  </w:t>
      </w:r>
      <w:r w:rsidRPr="004E6535">
        <w:rPr>
          <w:bCs/>
          <w:sz w:val="28"/>
          <w:szCs w:val="28"/>
        </w:rPr>
        <w:t xml:space="preserve">                    </w:t>
      </w:r>
    </w:p>
    <w:p w:rsid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 xml:space="preserve">                                                               </w:t>
      </w: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</w:t>
      </w:r>
    </w:p>
    <w:p w:rsidR="004E6535" w:rsidRP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0"/>
          <w:szCs w:val="20"/>
          <w:vertAlign w:val="superscript"/>
        </w:rPr>
        <w:t xml:space="preserve">          (</w:t>
      </w:r>
      <w:proofErr w:type="spellStart"/>
      <w:proofErr w:type="gramStart"/>
      <w:r w:rsidRPr="004E6535">
        <w:rPr>
          <w:bCs/>
          <w:sz w:val="20"/>
          <w:szCs w:val="20"/>
          <w:vertAlign w:val="superscript"/>
        </w:rPr>
        <w:t>расшифровка</w:t>
      </w:r>
      <w:r w:rsidRPr="004E6535">
        <w:rPr>
          <w:bCs/>
        </w:rPr>
        <w:t>М.П.организации</w:t>
      </w:r>
      <w:proofErr w:type="spellEnd"/>
      <w:proofErr w:type="gramEnd"/>
    </w:p>
    <w:p w:rsidR="00265BF9" w:rsidRDefault="00265BF9" w:rsidP="00D805ED">
      <w:pPr>
        <w:pStyle w:val="a7"/>
        <w:rPr>
          <w:sz w:val="24"/>
          <w:szCs w:val="24"/>
        </w:rPr>
      </w:pPr>
    </w:p>
    <w:p w:rsidR="00265BF9" w:rsidRDefault="00265BF9" w:rsidP="00D805ED">
      <w:pPr>
        <w:pStyle w:val="a7"/>
        <w:rPr>
          <w:sz w:val="24"/>
          <w:szCs w:val="24"/>
        </w:rPr>
      </w:pPr>
    </w:p>
    <w:p w:rsidR="00265BF9" w:rsidRDefault="00265BF9" w:rsidP="00D805ED">
      <w:pPr>
        <w:pStyle w:val="a7"/>
        <w:rPr>
          <w:sz w:val="24"/>
          <w:szCs w:val="24"/>
        </w:rPr>
      </w:pPr>
      <w:bookmarkStart w:id="0" w:name="_GoBack"/>
      <w:bookmarkEnd w:id="0"/>
    </w:p>
    <w:sectPr w:rsidR="00265BF9" w:rsidSect="00A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05DC"/>
    <w:multiLevelType w:val="hybridMultilevel"/>
    <w:tmpl w:val="D8F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19F"/>
    <w:multiLevelType w:val="hybridMultilevel"/>
    <w:tmpl w:val="C27A46B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E"/>
    <w:rsid w:val="00194439"/>
    <w:rsid w:val="00265BF9"/>
    <w:rsid w:val="002F0747"/>
    <w:rsid w:val="003431DE"/>
    <w:rsid w:val="003C5D1E"/>
    <w:rsid w:val="004D6C8B"/>
    <w:rsid w:val="004E6535"/>
    <w:rsid w:val="00642338"/>
    <w:rsid w:val="006A4642"/>
    <w:rsid w:val="0070680E"/>
    <w:rsid w:val="00817242"/>
    <w:rsid w:val="008A0786"/>
    <w:rsid w:val="00A5635B"/>
    <w:rsid w:val="00AA720D"/>
    <w:rsid w:val="00BC3B40"/>
    <w:rsid w:val="00BC3D4E"/>
    <w:rsid w:val="00CF3C95"/>
    <w:rsid w:val="00D47EAA"/>
    <w:rsid w:val="00D519F4"/>
    <w:rsid w:val="00D805ED"/>
    <w:rsid w:val="00E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59E"/>
  <w15:chartTrackingRefBased/>
  <w15:docId w15:val="{3A6C9FCD-2ECD-40F6-A014-51D8B77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 Н Е В Н И К</vt:lpstr>
      <vt:lpstr>    Производственной практики по профессиональному модулю:</vt:lpstr>
      <vt:lpstr/>
      <vt:lpstr>2. Текстовой отчет</vt:lpstr>
    </vt:vector>
  </TitlesOfParts>
  <Company>Microsoft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Овчинникова Татьяна Вениаминовна</cp:lastModifiedBy>
  <cp:revision>20</cp:revision>
  <cp:lastPrinted>2019-11-22T01:40:00Z</cp:lastPrinted>
  <dcterms:created xsi:type="dcterms:W3CDTF">2019-04-10T03:55:00Z</dcterms:created>
  <dcterms:modified xsi:type="dcterms:W3CDTF">2020-05-14T03:00:00Z</dcterms:modified>
</cp:coreProperties>
</file>