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7A" w:rsidRDefault="004D0162">
      <w:pPr>
        <w:spacing w:after="41"/>
        <w:ind w:left="539" w:right="7" w:hanging="154"/>
      </w:pPr>
      <w: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</w:t>
      </w:r>
    </w:p>
    <w:p w:rsidR="00F5667A" w:rsidRDefault="004D0162">
      <w:pPr>
        <w:spacing w:after="512"/>
        <w:ind w:left="2229" w:right="7" w:hanging="1844"/>
      </w:pPr>
      <w:r>
        <w:t xml:space="preserve">университет имени профессора В.Ф. </w:t>
      </w:r>
      <w:proofErr w:type="spellStart"/>
      <w:r>
        <w:t>Войно-Ясенецкого</w:t>
      </w:r>
      <w:proofErr w:type="spellEnd"/>
      <w:r>
        <w:t xml:space="preserve">" Министерства здравоохранения Российской Федерации </w:t>
      </w:r>
    </w:p>
    <w:p w:rsidR="00F5667A" w:rsidRDefault="004D0162">
      <w:pPr>
        <w:spacing w:after="549" w:line="265" w:lineRule="auto"/>
        <w:ind w:left="10" w:right="12" w:hanging="10"/>
        <w:jc w:val="center"/>
      </w:pPr>
      <w:r>
        <w:t xml:space="preserve">Кафедра урологии, андрологии и сексологии ИПО </w:t>
      </w:r>
    </w:p>
    <w:p w:rsidR="00F5667A" w:rsidRDefault="004D0162">
      <w:pPr>
        <w:spacing w:after="496" w:line="265" w:lineRule="auto"/>
        <w:ind w:left="10" w:right="21" w:hanging="10"/>
        <w:jc w:val="center"/>
      </w:pPr>
      <w:r>
        <w:t xml:space="preserve">Заведующий кафедрой: Фирсов М.А. </w:t>
      </w:r>
    </w:p>
    <w:p w:rsidR="00F5667A" w:rsidRDefault="004D0162">
      <w:pPr>
        <w:spacing w:after="502" w:line="259" w:lineRule="auto"/>
        <w:ind w:left="62" w:firstLine="0"/>
        <w:jc w:val="center"/>
      </w:pPr>
      <w:r>
        <w:t xml:space="preserve"> </w:t>
      </w:r>
    </w:p>
    <w:p w:rsidR="00F5667A" w:rsidRDefault="004D0162">
      <w:pPr>
        <w:spacing w:after="641" w:line="259" w:lineRule="auto"/>
        <w:ind w:left="62" w:firstLine="0"/>
        <w:jc w:val="center"/>
      </w:pPr>
      <w:r>
        <w:t xml:space="preserve"> </w:t>
      </w:r>
    </w:p>
    <w:p w:rsidR="00F5667A" w:rsidRDefault="004D0162">
      <w:pPr>
        <w:pStyle w:val="1"/>
      </w:pPr>
      <w:r>
        <w:t xml:space="preserve">РЕФЕРАТ </w:t>
      </w:r>
    </w:p>
    <w:p w:rsidR="00F5667A" w:rsidRDefault="004D0162">
      <w:pPr>
        <w:spacing w:after="496" w:line="265" w:lineRule="auto"/>
        <w:ind w:left="10" w:right="8" w:hanging="10"/>
        <w:jc w:val="center"/>
      </w:pPr>
      <w:r>
        <w:t xml:space="preserve">На тему: </w:t>
      </w:r>
    </w:p>
    <w:p w:rsidR="00F5667A" w:rsidRDefault="004D0162">
      <w:pPr>
        <w:spacing w:after="447" w:line="265" w:lineRule="auto"/>
        <w:ind w:left="10" w:right="3" w:hanging="10"/>
        <w:jc w:val="center"/>
      </w:pPr>
      <w:r>
        <w:t xml:space="preserve">«Диагностика мужского бесплодия» </w:t>
      </w:r>
    </w:p>
    <w:p w:rsidR="00F5667A" w:rsidRDefault="004D0162">
      <w:pPr>
        <w:spacing w:after="501" w:line="259" w:lineRule="auto"/>
        <w:ind w:left="7654" w:firstLine="0"/>
        <w:jc w:val="left"/>
      </w:pPr>
      <w:r>
        <w:t xml:space="preserve"> </w:t>
      </w:r>
    </w:p>
    <w:p w:rsidR="00F5667A" w:rsidRDefault="004D0162">
      <w:pPr>
        <w:spacing w:after="502" w:line="259" w:lineRule="auto"/>
        <w:ind w:left="7654" w:firstLine="0"/>
        <w:jc w:val="left"/>
      </w:pPr>
      <w:r>
        <w:t xml:space="preserve"> </w:t>
      </w:r>
    </w:p>
    <w:p w:rsidR="00F5667A" w:rsidRDefault="004D0162">
      <w:pPr>
        <w:spacing w:after="501" w:line="259" w:lineRule="auto"/>
        <w:ind w:left="7654" w:firstLine="0"/>
        <w:jc w:val="left"/>
      </w:pPr>
      <w:r>
        <w:t xml:space="preserve"> </w:t>
      </w:r>
    </w:p>
    <w:p w:rsidR="00F5667A" w:rsidRDefault="004D0162">
      <w:pPr>
        <w:spacing w:after="502" w:line="259" w:lineRule="auto"/>
        <w:ind w:left="62" w:firstLine="0"/>
        <w:jc w:val="center"/>
      </w:pPr>
      <w:r>
        <w:t xml:space="preserve"> </w:t>
      </w:r>
    </w:p>
    <w:p w:rsidR="00F5667A" w:rsidRDefault="004D0162">
      <w:pPr>
        <w:spacing w:after="514"/>
        <w:ind w:left="6166" w:right="221" w:firstLine="67"/>
      </w:pPr>
      <w:r>
        <w:t>Выполнил: ординатор 2</w:t>
      </w:r>
      <w:r>
        <w:t xml:space="preserve"> года по специальности урология </w:t>
      </w:r>
      <w:proofErr w:type="spellStart"/>
      <w:r>
        <w:t>Гаитов</w:t>
      </w:r>
      <w:proofErr w:type="spellEnd"/>
      <w:r>
        <w:t xml:space="preserve"> А.А</w:t>
      </w:r>
      <w:r>
        <w:t xml:space="preserve">. </w:t>
      </w:r>
    </w:p>
    <w:p w:rsidR="00F5667A" w:rsidRDefault="004D0162">
      <w:pPr>
        <w:spacing w:after="24" w:line="265" w:lineRule="auto"/>
        <w:ind w:left="10" w:right="5" w:hanging="10"/>
        <w:jc w:val="center"/>
      </w:pPr>
      <w:r>
        <w:t>Красноярск 2024</w:t>
      </w:r>
      <w:bookmarkStart w:id="0" w:name="_GoBack"/>
      <w:bookmarkEnd w:id="0"/>
      <w:r>
        <w:t xml:space="preserve"> г. </w:t>
      </w:r>
    </w:p>
    <w:p w:rsidR="00F5667A" w:rsidRDefault="004D0162">
      <w:pPr>
        <w:spacing w:after="160" w:line="259" w:lineRule="auto"/>
        <w:ind w:left="62" w:firstLine="0"/>
        <w:jc w:val="center"/>
      </w:pPr>
      <w:r>
        <w:rPr>
          <w:b/>
        </w:rPr>
        <w:t xml:space="preserve"> </w:t>
      </w:r>
    </w:p>
    <w:p w:rsidR="00F5667A" w:rsidRDefault="004D0162">
      <w:pPr>
        <w:spacing w:after="0" w:line="259" w:lineRule="auto"/>
        <w:ind w:left="62" w:firstLine="0"/>
        <w:jc w:val="center"/>
      </w:pPr>
      <w:r>
        <w:rPr>
          <w:b/>
        </w:rPr>
        <w:t xml:space="preserve"> </w:t>
      </w:r>
    </w:p>
    <w:p w:rsidR="00F5667A" w:rsidRDefault="004D0162">
      <w:pPr>
        <w:pStyle w:val="2"/>
        <w:spacing w:after="151"/>
      </w:pPr>
      <w:r>
        <w:lastRenderedPageBreak/>
        <w:t>Введение</w:t>
      </w:r>
      <w:r>
        <w:rPr>
          <w:rFonts w:ascii="Calibri" w:eastAsia="Calibri" w:hAnsi="Calibri" w:cs="Calibri"/>
          <w:sz w:val="22"/>
        </w:rPr>
        <w:t xml:space="preserve"> </w:t>
      </w:r>
    </w:p>
    <w:p w:rsidR="00F5667A" w:rsidRDefault="004D0162">
      <w:pPr>
        <w:ind w:left="-15" w:right="7"/>
      </w:pPr>
      <w:r>
        <w:t>В современном мире наряду с увеличением продолжительности и качества жизни растет число бесплодных пар. По данным Европейской ассоциации урологов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Urology</w:t>
      </w:r>
      <w:proofErr w:type="spellEnd"/>
      <w:r>
        <w:t>, EAU), у 15 % пар, стремящихся зачать ребенка, беременность не наступает в те</w:t>
      </w:r>
      <w:r>
        <w:t xml:space="preserve">чение 1 года, что побуждает их обратиться за медицинской помощью. Каждая 8-я пара сталкивается с трудностями при попытке зачать первого ребенка, каждая 6-я пара – при попытке зачать последующего.  </w:t>
      </w:r>
    </w:p>
    <w:p w:rsidR="00F5667A" w:rsidRDefault="004D0162">
      <w:pPr>
        <w:spacing w:after="147"/>
        <w:ind w:left="-15" w:right="7"/>
      </w:pPr>
      <w:r>
        <w:t>Бесплодие – актуальная проблема современности. По данным В</w:t>
      </w:r>
      <w:r>
        <w:t>семирной организации здравоохранения (ВОЗ) в 2010 г. около 15% сексуально активных супружеских пар обращаются за помощью из-за невозможности забеременеть на протяжении 12 месяцев, что составляет примерно 48,5 млн пар во всем мире. Из них 5% пар после лечен</w:t>
      </w:r>
      <w:r>
        <w:t xml:space="preserve">ия так и не имеют возможность иметь биологических детей. Таким образом, каждая пятая пара в западных странах и четвертая в мире страдает бесплодием. В большинстве стран мира данная проблема имеет тенденцию к росту. </w:t>
      </w:r>
    </w:p>
    <w:p w:rsidR="00F5667A" w:rsidRDefault="004D0162">
      <w:pPr>
        <w:spacing w:after="142"/>
        <w:ind w:left="-15" w:right="7"/>
      </w:pPr>
      <w:r>
        <w:t>В настоящее время в России показатель бесплодия превышает 17%. По данным Росстата в Российской Федерации, начиная с 2015 г., отмечено снижение уровня рождаемости. В 2017-2018 годы число умерших россиян превысило число родившихся. Уровень рождаемости в 2018</w:t>
      </w:r>
      <w:r>
        <w:t xml:space="preserve"> году составил 10,7 рождений на 1000 человек населения, занимая 184 место в мире, в то время как уровень смертности был равен 13,4 случаев на 1000 человек населения, что соответствует 8 месту в мире. </w:t>
      </w:r>
    </w:p>
    <w:p w:rsidR="00F5667A" w:rsidRDefault="004D0162">
      <w:pPr>
        <w:spacing w:after="148"/>
        <w:ind w:left="-15" w:right="7"/>
      </w:pPr>
      <w:r>
        <w:t>Одной из причин снижения рождаемости в России может быт</w:t>
      </w:r>
      <w:r>
        <w:t>ь увеличение доли бесплодных пар. Согласно данным отечественных исследователей доказана роль мужского фактора бесплодия, частота которого в России может достигать 17-30-50%. Нередко нарушение мужской фертильности носят приобретенный генез, связанный с обра</w:t>
      </w:r>
      <w:r>
        <w:t>зом жизни, несвоевременной коррекцией заболеваний мочеполового тракта, неблагоприятной экологической ситуацией и пр. Важным моментом является тенденция к снижению репродуктивного потенциала мужчины за последние десятилетия, которая находит отражение в лите</w:t>
      </w:r>
      <w:r>
        <w:t xml:space="preserve">ратурных мировых источниках.  </w:t>
      </w:r>
    </w:p>
    <w:p w:rsidR="00F5667A" w:rsidRDefault="004D0162">
      <w:pPr>
        <w:spacing w:after="133"/>
        <w:ind w:left="-15" w:right="7"/>
      </w:pPr>
      <w:r>
        <w:t xml:space="preserve">Помимо </w:t>
      </w:r>
      <w:proofErr w:type="spellStart"/>
      <w:r>
        <w:t>ненаступления</w:t>
      </w:r>
      <w:proofErr w:type="spellEnd"/>
      <w:r>
        <w:t xml:space="preserve"> беременности, важная составляющая комплексной проблемы бесплодия – </w:t>
      </w:r>
      <w:proofErr w:type="spellStart"/>
      <w:r>
        <w:t>невынашивание</w:t>
      </w:r>
      <w:proofErr w:type="spellEnd"/>
      <w:r>
        <w:t xml:space="preserve"> беременности. Согласно </w:t>
      </w:r>
      <w:r>
        <w:lastRenderedPageBreak/>
        <w:t>данным регистра Российской ассоциации репродукции человека за 2016 г., в Российской Федерации заканч</w:t>
      </w:r>
      <w:r>
        <w:t xml:space="preserve">иваются родами на сроке 22 </w:t>
      </w:r>
      <w:proofErr w:type="spellStart"/>
      <w:r>
        <w:t>нед</w:t>
      </w:r>
      <w:proofErr w:type="spellEnd"/>
      <w:r>
        <w:t xml:space="preserve"> и более только 76,3 % беременностей, наступивших в результате применения вспомогательных репродуктивных технологий (ВРТ): экстракорпорального оплодотворения (ЭКО) и </w:t>
      </w:r>
      <w:proofErr w:type="spellStart"/>
      <w:r>
        <w:t>интрацитоплазматической</w:t>
      </w:r>
      <w:proofErr w:type="spellEnd"/>
      <w:r>
        <w:t xml:space="preserve"> инъекции сперматозоида (</w:t>
      </w:r>
      <w:proofErr w:type="spellStart"/>
      <w:r>
        <w:t>intracytopla</w:t>
      </w:r>
      <w:r>
        <w:t>smic</w:t>
      </w:r>
      <w:proofErr w:type="spellEnd"/>
      <w:r>
        <w:t xml:space="preserve"> </w:t>
      </w:r>
      <w:proofErr w:type="spellStart"/>
      <w:r>
        <w:t>sperm</w:t>
      </w:r>
      <w:proofErr w:type="spellEnd"/>
      <w:r>
        <w:t xml:space="preserve"> </w:t>
      </w:r>
      <w:proofErr w:type="spellStart"/>
      <w:r>
        <w:t>injection</w:t>
      </w:r>
      <w:proofErr w:type="spellEnd"/>
      <w:r>
        <w:t xml:space="preserve">, ICSI). А частота родов в расчете на пункцию фолликулов составляет для ЭКО и ICSI соответственно 22,0 и 18,6 %. </w:t>
      </w:r>
    </w:p>
    <w:p w:rsidR="00F5667A" w:rsidRDefault="004D0162">
      <w:pPr>
        <w:spacing w:after="139"/>
        <w:ind w:left="-15" w:right="7"/>
      </w:pPr>
      <w:r>
        <w:t>Таким образом, бесплодный брак представляет собой не только медико-биологическую, но и важную социальную проблему. Оптимиз</w:t>
      </w:r>
      <w:r>
        <w:t xml:space="preserve">ация лечебно-диагностических и профилактических мероприятий в секторе репродуктивного здоровья является одной из основных задач, направленных на повышение рождаемости в мире. </w:t>
      </w:r>
    </w:p>
    <w:p w:rsidR="00F5667A" w:rsidRDefault="004D0162">
      <w:pPr>
        <w:spacing w:after="140"/>
        <w:ind w:left="-15" w:right="7"/>
      </w:pPr>
      <w:r>
        <w:t>В предлагаемом учебном пособии представлены современные данные о классификации м</w:t>
      </w:r>
      <w:r>
        <w:t xml:space="preserve">ужского бесплодия, этиологических факторах и диагностических инструментах, рекомендованных к использованию ВОЗ. </w:t>
      </w:r>
    </w:p>
    <w:p w:rsidR="00F5667A" w:rsidRDefault="004D0162">
      <w:pPr>
        <w:spacing w:after="476"/>
        <w:ind w:left="-15" w:right="7"/>
      </w:pPr>
      <w:r>
        <w:t xml:space="preserve">Основной задачей представленной в пособии информации является оптимизация лечебно-диагностических манипуляций в практике </w:t>
      </w:r>
      <w:proofErr w:type="spellStart"/>
      <w:r>
        <w:t>врачейурологов</w:t>
      </w:r>
      <w:proofErr w:type="spellEnd"/>
      <w:r>
        <w:t>, гинеко</w:t>
      </w:r>
      <w:r>
        <w:t xml:space="preserve">логов, что позволит повысить эффективность программ по преодолению бесплодия. </w:t>
      </w:r>
    </w:p>
    <w:p w:rsidR="00F5667A" w:rsidRDefault="004D0162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color w:val="365F91"/>
        </w:rPr>
        <w:t xml:space="preserve">Общие сведения о бесплодии. Терминология: фертильность, плодовитость, первичное и вторичное бесплодие. </w:t>
      </w:r>
    </w:p>
    <w:p w:rsidR="00F5667A" w:rsidRDefault="004D0162">
      <w:pPr>
        <w:spacing w:after="141"/>
        <w:ind w:left="-15" w:right="7"/>
      </w:pPr>
      <w:r>
        <w:t>У репродуктивно здоровой пары кумулятивная вероятность наступления береме</w:t>
      </w:r>
      <w:r>
        <w:t xml:space="preserve">нности в первые 3 месяца регулярной половой жизни без предохранения составляет около 30%, в течении полугода – 75%, 1 года – примерно 90%, далее шансы на самостоятельное зачатие в последующий год снижаются до 5 %. </w:t>
      </w:r>
    </w:p>
    <w:p w:rsidR="00F5667A" w:rsidRDefault="004D0162">
      <w:pPr>
        <w:spacing w:after="148"/>
        <w:ind w:left="-15" w:right="7"/>
      </w:pPr>
      <w:r>
        <w:t>ВОЗ определяет бесплодие как невозможност</w:t>
      </w:r>
      <w:r>
        <w:t xml:space="preserve">ь зачать ребенка в течении 1 года и более, при наличии регулярной половой жизни, без использования средств контрацепции. </w:t>
      </w:r>
      <w:proofErr w:type="gramStart"/>
      <w:r>
        <w:t>От  40</w:t>
      </w:r>
      <w:proofErr w:type="gramEnd"/>
      <w:r>
        <w:t>% до 50% случаев бесплодия обусловлены женскими факторами. Они включают в себя: овуляторную недостаточность, повреждение фаллопие</w:t>
      </w:r>
      <w:r>
        <w:t xml:space="preserve">вых труб, </w:t>
      </w:r>
      <w:proofErr w:type="spellStart"/>
      <w:r>
        <w:t>эндометриоз</w:t>
      </w:r>
      <w:proofErr w:type="spellEnd"/>
      <w:r>
        <w:t xml:space="preserve">, эндокринную патологию, инфекционно-воспалительные заболевания органов малого таза, </w:t>
      </w:r>
      <w:proofErr w:type="spellStart"/>
      <w:r>
        <w:t>субфертильность</w:t>
      </w:r>
      <w:proofErr w:type="spellEnd"/>
      <w:r>
        <w:t xml:space="preserve"> неясного генеза и др. Примерно в половине случаев бесплодный брак связан с нарушениями фертильности мужчины. </w:t>
      </w:r>
      <w:r>
        <w:lastRenderedPageBreak/>
        <w:t>Предполагается, что в мир</w:t>
      </w:r>
      <w:r>
        <w:t xml:space="preserve">е до 25% пар испытывают трудности с деторождением, включая потери беременности. </w:t>
      </w:r>
    </w:p>
    <w:p w:rsidR="00F5667A" w:rsidRDefault="004D0162">
      <w:pPr>
        <w:spacing w:after="150"/>
        <w:ind w:left="-15" w:right="7"/>
      </w:pPr>
      <w:r>
        <w:t>По данным систематического анализа распространенность первичного бесплодия составляет 1,9%, вторичного 10,5%. Репродуктивный статус мужчины и женщины определяется возможностью</w:t>
      </w:r>
      <w:r>
        <w:t xml:space="preserve"> не только зачатия, но и рождения здорового ребенка. </w:t>
      </w:r>
    </w:p>
    <w:p w:rsidR="00F5667A" w:rsidRDefault="004D0162">
      <w:pPr>
        <w:ind w:left="-15" w:right="7" w:firstLine="0"/>
      </w:pPr>
      <w:r>
        <w:rPr>
          <w:b/>
        </w:rPr>
        <w:t>Фертильность</w:t>
      </w:r>
      <w:r>
        <w:t xml:space="preserve"> – способность вызвать беременность. </w:t>
      </w:r>
    </w:p>
    <w:p w:rsidR="00F5667A" w:rsidRDefault="004D0162">
      <w:pPr>
        <w:ind w:left="-15" w:right="7" w:firstLine="0"/>
      </w:pPr>
      <w:r>
        <w:rPr>
          <w:b/>
        </w:rPr>
        <w:t>Плодовитость</w:t>
      </w:r>
      <w:r>
        <w:t xml:space="preserve"> – способность женщины, мужчины, супружеской пары к зачатию и рождению живых детей. </w:t>
      </w:r>
    </w:p>
    <w:p w:rsidR="00F5667A" w:rsidRDefault="004D0162">
      <w:pPr>
        <w:ind w:left="-15" w:right="7" w:firstLine="0"/>
      </w:pPr>
      <w:r>
        <w:rPr>
          <w:b/>
        </w:rPr>
        <w:t>Первичное бесплодие</w:t>
      </w:r>
      <w:r>
        <w:t xml:space="preserve"> – состояние, при котором от мужчины</w:t>
      </w:r>
      <w:r>
        <w:t xml:space="preserve"> не было ни одной беременности, несмотря на регулярную половую жизнь в течении года без применения контрацептивных средств. </w:t>
      </w:r>
    </w:p>
    <w:p w:rsidR="00F5667A" w:rsidRDefault="004D0162">
      <w:pPr>
        <w:spacing w:after="148"/>
        <w:ind w:left="-15" w:right="7" w:firstLine="0"/>
      </w:pPr>
      <w:r>
        <w:rPr>
          <w:b/>
        </w:rPr>
        <w:t>Вторичное бесплодие</w:t>
      </w:r>
      <w:r>
        <w:t xml:space="preserve"> – </w:t>
      </w:r>
      <w:r>
        <w:t>состояние, при котором в прошлом удавалось достичь беременности, однако в течении года регулярной половой жизни без контрацепции зачатие более не происходит. Термин используется в случае, когда в анамнезе у пары были зафиксированы беременности, заканчивающ</w:t>
      </w:r>
      <w:r>
        <w:t xml:space="preserve">иеся живорождением, </w:t>
      </w:r>
      <w:proofErr w:type="spellStart"/>
      <w:r>
        <w:t>невынашиванием</w:t>
      </w:r>
      <w:proofErr w:type="spellEnd"/>
      <w:r>
        <w:t xml:space="preserve"> на разных сроках </w:t>
      </w:r>
      <w:proofErr w:type="spellStart"/>
      <w:r>
        <w:t>гестации</w:t>
      </w:r>
      <w:proofErr w:type="spellEnd"/>
      <w:r>
        <w:t xml:space="preserve">, прерыванием по медицинским или иным причинам. </w:t>
      </w:r>
    </w:p>
    <w:p w:rsidR="00F5667A" w:rsidRDefault="004D0162">
      <w:pPr>
        <w:spacing w:after="146"/>
        <w:ind w:left="-15" w:right="7"/>
      </w:pPr>
      <w:r>
        <w:t xml:space="preserve">В процессе биологического старения происходит инволюция репродуктивной функции женщины: в 35 лет потенциал к зачатию составляет 50%, в 38 – 25%, а </w:t>
      </w:r>
      <w:r>
        <w:t xml:space="preserve">после 40 лет менее 5% в сравнении с 25-летними. Отсутствие беременности у женщины старше 35 лет в течение полугода безуспешных попыток является показанием к детальному обследованию. </w:t>
      </w:r>
    </w:p>
    <w:p w:rsidR="00F5667A" w:rsidRDefault="004D0162">
      <w:pPr>
        <w:spacing w:after="148"/>
        <w:ind w:left="-15" w:right="7"/>
      </w:pPr>
      <w:r>
        <w:t>С возрастом фертильность снижается не только у женщин, но и у мужчин. Ряд</w:t>
      </w:r>
      <w:r>
        <w:t xml:space="preserve"> исследований показали, что после 40 лет имеется тенденция к снижению объема спермы, общего количества и прогрессивной подвижности сперматозоидов, уменьшается число морфологически нормальных форм. Возникают риски фрагментации ДНК гамет. Кроме этого, повыша</w:t>
      </w:r>
      <w:r>
        <w:t xml:space="preserve">ется частота мутаций </w:t>
      </w:r>
      <w:proofErr w:type="spellStart"/>
      <w:r>
        <w:t>de</w:t>
      </w:r>
      <w:proofErr w:type="spellEnd"/>
      <w:r>
        <w:t xml:space="preserve"> </w:t>
      </w:r>
      <w:proofErr w:type="spellStart"/>
      <w:r>
        <w:t>nova</w:t>
      </w:r>
      <w:proofErr w:type="spellEnd"/>
      <w:r>
        <w:t xml:space="preserve">, снижается эффективность </w:t>
      </w:r>
      <w:proofErr w:type="gramStart"/>
      <w:r>
        <w:t>гомологичной  рекомбинации</w:t>
      </w:r>
      <w:proofErr w:type="gramEnd"/>
      <w:r>
        <w:t xml:space="preserve">, что приводит к нестабильности генома и рискам </w:t>
      </w:r>
      <w:proofErr w:type="spellStart"/>
      <w:r>
        <w:t>анеуплодий</w:t>
      </w:r>
      <w:proofErr w:type="spellEnd"/>
      <w:r>
        <w:t xml:space="preserve"> генома сперматозоидов. Это может стать причиной спонтанных выкидышей или рождения детей с пороками развития, включая </w:t>
      </w:r>
      <w:r>
        <w:t xml:space="preserve">риски эпилепсии, шизофрении и аутизма. </w:t>
      </w:r>
    </w:p>
    <w:p w:rsidR="00F5667A" w:rsidRDefault="004D0162">
      <w:pPr>
        <w:ind w:left="-15" w:right="7"/>
      </w:pPr>
      <w:r>
        <w:lastRenderedPageBreak/>
        <w:t>Вышеперечисленное диктует необходимость учитывать возраст и репродуктивный статус партнеров для определения тактики лечения бесплодной пары. Специалисту важно дать прогноз в каждом конкретном случае, как при планиров</w:t>
      </w:r>
      <w:r>
        <w:t xml:space="preserve">ании самостоятельной беременности, так и с использованием методов вспомогательных репродуктивных технологий (ВРТ), опираясь на статус единой репродуктивной единицы. </w:t>
      </w:r>
    </w:p>
    <w:p w:rsidR="00F5667A" w:rsidRDefault="004D0162">
      <w:pPr>
        <w:spacing w:after="473" w:line="265" w:lineRule="auto"/>
        <w:ind w:left="-5" w:hanging="10"/>
        <w:jc w:val="left"/>
      </w:pPr>
      <w:r>
        <w:rPr>
          <w:rFonts w:ascii="Cambria" w:eastAsia="Cambria" w:hAnsi="Cambria" w:cs="Cambria"/>
          <w:b/>
          <w:color w:val="365F91"/>
        </w:rPr>
        <w:t xml:space="preserve">Фундаментальные данные о сперматогенезе </w:t>
      </w:r>
    </w:p>
    <w:p w:rsidR="00F5667A" w:rsidRDefault="004D0162">
      <w:pPr>
        <w:pStyle w:val="3"/>
        <w:spacing w:after="0"/>
        <w:ind w:left="-5"/>
      </w:pPr>
      <w:r>
        <w:t xml:space="preserve">История </w:t>
      </w:r>
      <w:proofErr w:type="spellStart"/>
      <w:r>
        <w:t>спермиологии</w:t>
      </w:r>
      <w:proofErr w:type="spellEnd"/>
      <w:r>
        <w:t xml:space="preserve"> </w:t>
      </w:r>
    </w:p>
    <w:p w:rsidR="00F5667A" w:rsidRDefault="004D0162">
      <w:pPr>
        <w:ind w:left="-15" w:right="7"/>
      </w:pPr>
      <w:r>
        <w:t xml:space="preserve">Основоположником </w:t>
      </w:r>
      <w:proofErr w:type="spellStart"/>
      <w:r>
        <w:t>спермиологии</w:t>
      </w:r>
      <w:proofErr w:type="spellEnd"/>
      <w:r>
        <w:t xml:space="preserve"> является нидерландский ученый, изобретатель первого микроскопа – Антони </w:t>
      </w:r>
      <w:proofErr w:type="spellStart"/>
      <w:r>
        <w:t>ван</w:t>
      </w:r>
      <w:proofErr w:type="spellEnd"/>
      <w:r>
        <w:t xml:space="preserve"> Левенгук. В 1677 году он впервые в истории увидел и описал сперматозоиды. Несмотря на отсутствие университетского образования, Левенгук являлся одним </w:t>
      </w:r>
      <w:r>
        <w:t>их самых ценных корреспондентов Лондонского королевского общества. Антони Левенгук, будучи ортодоксальным протестантом кальвинистом, неохотно занимался изучением спермы, так как считал это «грешной темой». Увидев в семенной жидкости маленькие неподвижные г</w:t>
      </w:r>
      <w:r>
        <w:t xml:space="preserve">лобулы, он не проявил изначально должного интереса. </w:t>
      </w:r>
    </w:p>
    <w:p w:rsidR="00F5667A" w:rsidRDefault="004D0162">
      <w:pPr>
        <w:spacing w:after="147"/>
        <w:ind w:left="-15" w:right="7"/>
      </w:pPr>
      <w:r>
        <w:t xml:space="preserve">Спустя 3 года студент Лейденского университета Йохан </w:t>
      </w:r>
      <w:proofErr w:type="spellStart"/>
      <w:r>
        <w:t>Хэм</w:t>
      </w:r>
      <w:proofErr w:type="spellEnd"/>
      <w:r>
        <w:t xml:space="preserve">, рассказал Левенгуку, что у </w:t>
      </w:r>
      <w:proofErr w:type="spellStart"/>
      <w:r>
        <w:t>анималькулей</w:t>
      </w:r>
      <w:proofErr w:type="spellEnd"/>
      <w:r>
        <w:t xml:space="preserve"> («маленькие животные», «живчики» - лат.) есть хвосты и живут они 24 часа. Антони вновь принялся изучать с</w:t>
      </w:r>
      <w:r>
        <w:t xml:space="preserve">еменную жидкость и в 1677 году детально описал сперматозоиды. Автор отметил, что размеры сперматозоидов меньше частиц, придающих красный цвет крови (так он называл ранее описанные им эритроциты), концентрация их достигает более тысячи, а движение хвостов, </w:t>
      </w:r>
      <w:r>
        <w:t>напоминающие змей или угрей в воде, придает подвижность. Впоследствии Левенгук изучал сперму собак, кроликов, рыб. В 1678 г. его работа была опубликована в журнале «Философские труды», но не явилась первой публикацией, в которой описали сперматозоиды. Перв</w:t>
      </w:r>
      <w:r>
        <w:t>ая печатная работа о гаметах была опубликована в научном журнале «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scavans</w:t>
      </w:r>
      <w:proofErr w:type="spellEnd"/>
      <w:r>
        <w:t xml:space="preserve">». Авторами были физик-математик Христиан Гюйгенс и Николас </w:t>
      </w:r>
      <w:proofErr w:type="spellStart"/>
      <w:r>
        <w:t>Хартсоекер</w:t>
      </w:r>
      <w:proofErr w:type="spellEnd"/>
      <w:r>
        <w:t xml:space="preserve"> –студент Лейденского университета, занимавшийся оптикой и микроскопией. В своей работе ученые не упо</w:t>
      </w:r>
      <w:r>
        <w:t xml:space="preserve">мянули имя Антони </w:t>
      </w:r>
      <w:proofErr w:type="spellStart"/>
      <w:r>
        <w:t>ван</w:t>
      </w:r>
      <w:proofErr w:type="spellEnd"/>
      <w:r>
        <w:t xml:space="preserve"> Левенгука. </w:t>
      </w:r>
    </w:p>
    <w:p w:rsidR="00F5667A" w:rsidRDefault="004D0162">
      <w:pPr>
        <w:spacing w:after="141"/>
        <w:ind w:left="-15" w:right="7"/>
      </w:pPr>
      <w:r>
        <w:t xml:space="preserve">Левенгук писал, что «семенные зверьки» участвуют в зачатии, а именно в них содержится зародыш, который при попадании в питательную среду матки, начинает развиваться. В конце 1700-х годов роль сперматозоидов в </w:t>
      </w:r>
      <w:r>
        <w:lastRenderedPageBreak/>
        <w:t>оплодотворени</w:t>
      </w:r>
      <w:r>
        <w:t xml:space="preserve">и была доказана естествоиспытателем </w:t>
      </w:r>
      <w:proofErr w:type="spellStart"/>
      <w:proofErr w:type="gramStart"/>
      <w:r>
        <w:t>Ладзаро</w:t>
      </w:r>
      <w:proofErr w:type="spellEnd"/>
      <w:r>
        <w:t xml:space="preserve">  </w:t>
      </w:r>
      <w:proofErr w:type="spellStart"/>
      <w:r>
        <w:t>Спалланцани</w:t>
      </w:r>
      <w:proofErr w:type="spellEnd"/>
      <w:proofErr w:type="gramEnd"/>
      <w:r>
        <w:t xml:space="preserve">, который показал, что при удалении сперматозоидов из семенной жидкости жабы оплодотворение не происходит. </w:t>
      </w:r>
    </w:p>
    <w:p w:rsidR="00F5667A" w:rsidRDefault="004D0162">
      <w:pPr>
        <w:spacing w:after="142"/>
        <w:ind w:left="-15" w:right="7"/>
      </w:pPr>
      <w:r>
        <w:t>Термин «сперматозоид» впервые ввел академик Петербургской Академии наук Карл Эрнст Бэр в нач</w:t>
      </w:r>
      <w:r>
        <w:t xml:space="preserve">але XIX века. </w:t>
      </w:r>
    </w:p>
    <w:p w:rsidR="00F5667A" w:rsidRDefault="004D0162">
      <w:pPr>
        <w:spacing w:after="470"/>
        <w:ind w:left="-15" w:right="7"/>
      </w:pPr>
      <w:r>
        <w:t xml:space="preserve">В 1876 году О. </w:t>
      </w:r>
      <w:proofErr w:type="spellStart"/>
      <w:r>
        <w:t>Гертвиг</w:t>
      </w:r>
      <w:proofErr w:type="spellEnd"/>
      <w:r>
        <w:t xml:space="preserve"> подробно продемонстрировал процесс слияния двух ядер при оплодотворении яйцеклетки сперматозоидом. Объектом исследования стал морской еж (</w:t>
      </w:r>
      <w:proofErr w:type="spellStart"/>
      <w:r>
        <w:t>Toxopneustes</w:t>
      </w:r>
      <w:proofErr w:type="spellEnd"/>
      <w:r>
        <w:t xml:space="preserve"> </w:t>
      </w:r>
      <w:proofErr w:type="spellStart"/>
      <w:r>
        <w:t>lividus</w:t>
      </w:r>
      <w:proofErr w:type="spellEnd"/>
      <w:r>
        <w:t xml:space="preserve">), яйца которого доступны в большом количестве и достаточно </w:t>
      </w:r>
      <w:r>
        <w:t xml:space="preserve">прозрачны для наблюдения процесса слияния гамет. </w:t>
      </w:r>
      <w:proofErr w:type="spellStart"/>
      <w:r>
        <w:t>Гертвиг</w:t>
      </w:r>
      <w:proofErr w:type="spellEnd"/>
      <w:r>
        <w:t xml:space="preserve"> отметил, что каждое яйцо оплодотворяется только одним сперматозоидом, и все последующие клетки зародыша являются родственными по отношению к первым двум. </w:t>
      </w:r>
      <w:proofErr w:type="spellStart"/>
      <w:r>
        <w:t>Сингамия</w:t>
      </w:r>
      <w:proofErr w:type="spellEnd"/>
      <w:r>
        <w:t xml:space="preserve"> морского ежа до сих пор является наи</w:t>
      </w:r>
      <w:r>
        <w:t xml:space="preserve">более изученным процессом оплодотворения среди живых организмов. Впоследствии Г. </w:t>
      </w:r>
      <w:proofErr w:type="spellStart"/>
      <w:r>
        <w:t>Фоль</w:t>
      </w:r>
      <w:proofErr w:type="spellEnd"/>
      <w:r>
        <w:t xml:space="preserve"> дополнил наблюдения </w:t>
      </w:r>
      <w:proofErr w:type="spellStart"/>
      <w:r>
        <w:t>Гертвига</w:t>
      </w:r>
      <w:proofErr w:type="spellEnd"/>
      <w:r>
        <w:t>, более детально изучив и описав процесс оплодотворения. Таким образом, история изучения сперматогенеза насчитывает более 300 лет. Несмотря на</w:t>
      </w:r>
      <w:r>
        <w:t xml:space="preserve"> технологический прорыв, оценка количественных и качественных характеристик сперматозоидов с использованием микроскопа, остается базисом </w:t>
      </w:r>
      <w:proofErr w:type="spellStart"/>
      <w:r>
        <w:t>спермиолгии</w:t>
      </w:r>
      <w:proofErr w:type="spellEnd"/>
      <w:r>
        <w:t xml:space="preserve">. </w:t>
      </w:r>
    </w:p>
    <w:p w:rsidR="00F5667A" w:rsidRDefault="004D0162">
      <w:pPr>
        <w:pStyle w:val="3"/>
        <w:spacing w:after="0"/>
        <w:ind w:left="-5"/>
      </w:pPr>
      <w:r>
        <w:t xml:space="preserve">Этапы сперматогенеза </w:t>
      </w:r>
    </w:p>
    <w:p w:rsidR="00F5667A" w:rsidRDefault="004D0162">
      <w:pPr>
        <w:ind w:left="-15" w:right="7"/>
      </w:pPr>
      <w:r>
        <w:t xml:space="preserve">Сперматогенез происходит в просвете семенных канальцев, выстланных </w:t>
      </w:r>
      <w:proofErr w:type="spellStart"/>
      <w:r>
        <w:t>сперматогенным</w:t>
      </w:r>
      <w:proofErr w:type="spellEnd"/>
      <w:r>
        <w:t xml:space="preserve"> э</w:t>
      </w:r>
      <w:r>
        <w:t xml:space="preserve">пителием при поддержке клеток </w:t>
      </w:r>
      <w:proofErr w:type="spellStart"/>
      <w:r>
        <w:t>Сертоли</w:t>
      </w:r>
      <w:proofErr w:type="spellEnd"/>
      <w:r>
        <w:t xml:space="preserve"> (</w:t>
      </w:r>
      <w:proofErr w:type="spellStart"/>
      <w:r>
        <w:t>сустентоцитов</w:t>
      </w:r>
      <w:proofErr w:type="spellEnd"/>
      <w:r>
        <w:t xml:space="preserve">) и </w:t>
      </w:r>
      <w:proofErr w:type="spellStart"/>
      <w:r>
        <w:t>Лейдига</w:t>
      </w:r>
      <w:proofErr w:type="spellEnd"/>
      <w:r>
        <w:t xml:space="preserve">, с обязательным участием </w:t>
      </w:r>
      <w:proofErr w:type="spellStart"/>
      <w:r>
        <w:t>интратестикулярного</w:t>
      </w:r>
      <w:proofErr w:type="spellEnd"/>
      <w:r>
        <w:t xml:space="preserve"> тестостерона. Во избежание иммунной </w:t>
      </w:r>
      <w:proofErr w:type="spellStart"/>
      <w:r>
        <w:t>аутоагрессии</w:t>
      </w:r>
      <w:proofErr w:type="spellEnd"/>
      <w:r>
        <w:t xml:space="preserve"> яичко обеспечено системой </w:t>
      </w:r>
      <w:proofErr w:type="spellStart"/>
      <w:r>
        <w:t>гематотестикулярного</w:t>
      </w:r>
      <w:proofErr w:type="spellEnd"/>
      <w:r>
        <w:t xml:space="preserve"> барьера. </w:t>
      </w:r>
    </w:p>
    <w:p w:rsidR="00F5667A" w:rsidRDefault="004D0162">
      <w:pPr>
        <w:ind w:left="-15" w:right="7" w:firstLine="361"/>
      </w:pPr>
      <w:r>
        <w:rPr>
          <w:b/>
        </w:rPr>
        <w:t>Гаметогенез</w:t>
      </w:r>
      <w:r>
        <w:t xml:space="preserve"> – </w:t>
      </w:r>
      <w:r>
        <w:t xml:space="preserve">сложный многоэтапный процесс, находящийся под контролем генетической, эндокринной, иммунной систем и кодируется более чем 3000 генов. Период последовательного преобразования первичных половых клеток в зрелые сперматозоиды в среднем составляет 65-80 дней и </w:t>
      </w:r>
      <w:r>
        <w:t xml:space="preserve">включает 4 этапа: </w:t>
      </w:r>
    </w:p>
    <w:p w:rsidR="00F5667A" w:rsidRDefault="004D0162">
      <w:pPr>
        <w:numPr>
          <w:ilvl w:val="0"/>
          <w:numId w:val="1"/>
        </w:numPr>
        <w:spacing w:after="36"/>
        <w:ind w:right="7" w:hanging="360"/>
      </w:pPr>
      <w:r>
        <w:t xml:space="preserve">Митотическая пролиферация и дифференцировка диплоидных половых клеток </w:t>
      </w:r>
    </w:p>
    <w:p w:rsidR="00F5667A" w:rsidRDefault="004D0162">
      <w:pPr>
        <w:numPr>
          <w:ilvl w:val="0"/>
          <w:numId w:val="1"/>
        </w:numPr>
        <w:spacing w:after="79" w:line="259" w:lineRule="auto"/>
        <w:ind w:right="7" w:hanging="360"/>
      </w:pPr>
      <w:proofErr w:type="spellStart"/>
      <w:r>
        <w:t>Мейотическое</w:t>
      </w:r>
      <w:proofErr w:type="spellEnd"/>
      <w:r>
        <w:t xml:space="preserve"> деление тетраплоидных половых клеток до гаплоидных. </w:t>
      </w:r>
    </w:p>
    <w:p w:rsidR="00F5667A" w:rsidRDefault="004D0162">
      <w:pPr>
        <w:numPr>
          <w:ilvl w:val="0"/>
          <w:numId w:val="1"/>
        </w:numPr>
        <w:spacing w:after="35"/>
        <w:ind w:right="7" w:hanging="360"/>
      </w:pPr>
      <w:proofErr w:type="spellStart"/>
      <w:r>
        <w:lastRenderedPageBreak/>
        <w:t>Спермиогенез</w:t>
      </w:r>
      <w:proofErr w:type="spellEnd"/>
      <w:r>
        <w:t xml:space="preserve"> в ходе </w:t>
      </w:r>
      <w:proofErr w:type="spellStart"/>
      <w:r>
        <w:t>котрого</w:t>
      </w:r>
      <w:proofErr w:type="spellEnd"/>
      <w:r>
        <w:t xml:space="preserve"> круглые </w:t>
      </w:r>
      <w:proofErr w:type="spellStart"/>
      <w:r>
        <w:t>сперматиды</w:t>
      </w:r>
      <w:proofErr w:type="spellEnd"/>
      <w:r>
        <w:t xml:space="preserve"> превращаются в удлиненные, а затем в зрелые сперматоз</w:t>
      </w:r>
      <w:r>
        <w:t xml:space="preserve">оиды. </w:t>
      </w:r>
    </w:p>
    <w:p w:rsidR="00F5667A" w:rsidRDefault="004D0162">
      <w:pPr>
        <w:numPr>
          <w:ilvl w:val="0"/>
          <w:numId w:val="1"/>
        </w:numPr>
        <w:spacing w:after="170"/>
        <w:ind w:right="7" w:hanging="360"/>
      </w:pPr>
      <w:proofErr w:type="spellStart"/>
      <w:r>
        <w:t>Спермиация</w:t>
      </w:r>
      <w:proofErr w:type="spellEnd"/>
      <w:r>
        <w:t xml:space="preserve"> – это процесс высвобождения сперматозоидов в просвет канальца. </w:t>
      </w:r>
    </w:p>
    <w:p w:rsidR="00F5667A" w:rsidRDefault="004D0162">
      <w:pPr>
        <w:spacing w:after="3" w:line="259" w:lineRule="auto"/>
        <w:ind w:left="-5" w:hanging="10"/>
        <w:jc w:val="left"/>
      </w:pPr>
      <w:r>
        <w:rPr>
          <w:rFonts w:ascii="Cambria" w:eastAsia="Cambria" w:hAnsi="Cambria" w:cs="Cambria"/>
          <w:b/>
          <w:color w:val="4F81BD"/>
          <w:sz w:val="26"/>
        </w:rPr>
        <w:t xml:space="preserve">Митотическая пролиферация и дифференцировка диплоидных половых клеток </w:t>
      </w:r>
    </w:p>
    <w:p w:rsidR="00F5667A" w:rsidRDefault="004D0162">
      <w:pPr>
        <w:ind w:left="-15" w:right="7"/>
      </w:pPr>
      <w:r>
        <w:t xml:space="preserve">У базальной мембраны семенного канальца расположены </w:t>
      </w:r>
      <w:proofErr w:type="spellStart"/>
      <w:r>
        <w:t>сперматогонии</w:t>
      </w:r>
      <w:proofErr w:type="spellEnd"/>
      <w:r>
        <w:t xml:space="preserve">. Морфологически </w:t>
      </w:r>
      <w:proofErr w:type="spellStart"/>
      <w:r>
        <w:t>сперматогонии</w:t>
      </w:r>
      <w:proofErr w:type="spellEnd"/>
      <w:r>
        <w:t xml:space="preserve"> делятся</w:t>
      </w:r>
      <w:r>
        <w:t xml:space="preserve"> на два типа: А и В. </w:t>
      </w:r>
      <w:proofErr w:type="spellStart"/>
      <w:r>
        <w:t>Сперматогонии</w:t>
      </w:r>
      <w:proofErr w:type="spellEnd"/>
      <w:r>
        <w:t xml:space="preserve"> типа А разделяют по степени конденсации хроматина в ядре на темные (конденсированный хроматин) и светлые (диффузный хроматин.) Темные </w:t>
      </w:r>
      <w:proofErr w:type="spellStart"/>
      <w:r>
        <w:t>сперматогонии</w:t>
      </w:r>
      <w:proofErr w:type="spellEnd"/>
      <w:r>
        <w:t xml:space="preserve"> типа А составляют резервный пул клеток, не проявляют пролиферативной акти</w:t>
      </w:r>
      <w:r>
        <w:t xml:space="preserve">вности и подвергаются митотическим изменениям только при резком снижении плотности </w:t>
      </w:r>
      <w:proofErr w:type="spellStart"/>
      <w:r>
        <w:t>сперматогоний</w:t>
      </w:r>
      <w:proofErr w:type="spellEnd"/>
      <w:r>
        <w:t xml:space="preserve"> в яичках, которое возможно после радиационного облучения, химиотерапии, крипторхизме. Светлые </w:t>
      </w:r>
      <w:proofErr w:type="spellStart"/>
      <w:r>
        <w:t>сперматогонии</w:t>
      </w:r>
      <w:proofErr w:type="spellEnd"/>
      <w:r>
        <w:t xml:space="preserve"> типа А непрерывно делятся путем митоза и образуют р</w:t>
      </w:r>
      <w:r>
        <w:t xml:space="preserve">авное количество дочерних клеток типа А и В. В результате редукционного деления светлой </w:t>
      </w:r>
      <w:proofErr w:type="spellStart"/>
      <w:r>
        <w:t>сперматогонии</w:t>
      </w:r>
      <w:proofErr w:type="spellEnd"/>
      <w:r>
        <w:t xml:space="preserve"> типа А образуются либо две </w:t>
      </w:r>
      <w:proofErr w:type="spellStart"/>
      <w:r>
        <w:t>сперматогонии</w:t>
      </w:r>
      <w:proofErr w:type="spellEnd"/>
      <w:r>
        <w:t xml:space="preserve"> типа В, либо одна </w:t>
      </w:r>
      <w:proofErr w:type="spellStart"/>
      <w:r>
        <w:t>сперматогония</w:t>
      </w:r>
      <w:proofErr w:type="spellEnd"/>
      <w:r>
        <w:t xml:space="preserve"> типа В и одна светлая </w:t>
      </w:r>
      <w:proofErr w:type="spellStart"/>
      <w:r>
        <w:t>сперматогония</w:t>
      </w:r>
      <w:proofErr w:type="spellEnd"/>
      <w:r>
        <w:t xml:space="preserve"> типа А. </w:t>
      </w:r>
      <w:proofErr w:type="spellStart"/>
      <w:r>
        <w:t>сперматогонии</w:t>
      </w:r>
      <w:proofErr w:type="spellEnd"/>
      <w:r>
        <w:t xml:space="preserve"> типа В имеют светлое ок</w:t>
      </w:r>
      <w:r>
        <w:t xml:space="preserve">руглое ядро с хорошо конденсированным хроматином. В результате нескольких митотических делений последние дифференцируются в сперматоциты I порядка, которые соединены между собой </w:t>
      </w:r>
      <w:proofErr w:type="spellStart"/>
      <w:r>
        <w:t>цистоплазматическими</w:t>
      </w:r>
      <w:proofErr w:type="spellEnd"/>
      <w:r>
        <w:t xml:space="preserve"> мостиками, образуя синцитий. </w:t>
      </w:r>
    </w:p>
    <w:p w:rsidR="00F5667A" w:rsidRDefault="004D0162">
      <w:pPr>
        <w:spacing w:after="3" w:line="259" w:lineRule="auto"/>
        <w:ind w:left="-5" w:hanging="10"/>
        <w:jc w:val="left"/>
      </w:pPr>
      <w:proofErr w:type="spellStart"/>
      <w:r>
        <w:rPr>
          <w:rFonts w:ascii="Cambria" w:eastAsia="Cambria" w:hAnsi="Cambria" w:cs="Cambria"/>
          <w:b/>
          <w:color w:val="4F81BD"/>
          <w:sz w:val="26"/>
        </w:rPr>
        <w:t>Мейотическое</w:t>
      </w:r>
      <w:proofErr w:type="spellEnd"/>
      <w:r>
        <w:rPr>
          <w:rFonts w:ascii="Cambria" w:eastAsia="Cambria" w:hAnsi="Cambria" w:cs="Cambria"/>
          <w:b/>
          <w:color w:val="4F81BD"/>
          <w:sz w:val="26"/>
        </w:rPr>
        <w:t xml:space="preserve"> деление тетрап</w:t>
      </w:r>
      <w:r>
        <w:rPr>
          <w:rFonts w:ascii="Cambria" w:eastAsia="Cambria" w:hAnsi="Cambria" w:cs="Cambria"/>
          <w:b/>
          <w:color w:val="4F81BD"/>
          <w:sz w:val="26"/>
        </w:rPr>
        <w:t xml:space="preserve">лоидных половых клеток до гаплоидных </w:t>
      </w:r>
    </w:p>
    <w:p w:rsidR="00F5667A" w:rsidRDefault="004D0162">
      <w:pPr>
        <w:ind w:left="-15" w:right="7"/>
      </w:pPr>
      <w:r>
        <w:t xml:space="preserve">Мейоз важный этап гаметогенеза, в результате которого происходит рекомбинация генетического материала, уменьшения числа хромосом и развитие </w:t>
      </w:r>
      <w:proofErr w:type="spellStart"/>
      <w:r>
        <w:t>сперматид</w:t>
      </w:r>
      <w:proofErr w:type="spellEnd"/>
      <w:r>
        <w:t>. После удвоения количества хромосом и миграции сперматоцитов I поряд</w:t>
      </w:r>
      <w:r>
        <w:t xml:space="preserve">ка в </w:t>
      </w:r>
      <w:proofErr w:type="spellStart"/>
      <w:r>
        <w:t>адлюминальный</w:t>
      </w:r>
      <w:proofErr w:type="spellEnd"/>
      <w:r>
        <w:t xml:space="preserve"> слой </w:t>
      </w:r>
      <w:proofErr w:type="spellStart"/>
      <w:r>
        <w:t>канальцевого</w:t>
      </w:r>
      <w:proofErr w:type="spellEnd"/>
      <w:r>
        <w:t xml:space="preserve"> эпителия, они проходят первое </w:t>
      </w:r>
      <w:proofErr w:type="spellStart"/>
      <w:r>
        <w:t>мейотическое</w:t>
      </w:r>
      <w:proofErr w:type="spellEnd"/>
      <w:r>
        <w:t xml:space="preserve"> деление, в результате которого образуются два сперматоцита II порядка. После второго мейоза сперматоциты дифференцируются в четыре округлые </w:t>
      </w:r>
      <w:proofErr w:type="spellStart"/>
      <w:r>
        <w:t>сперматиды</w:t>
      </w:r>
      <w:proofErr w:type="spellEnd"/>
      <w:r>
        <w:t xml:space="preserve"> с гаплоидным набором хром</w:t>
      </w:r>
      <w:r>
        <w:t xml:space="preserve">осом: 22 </w:t>
      </w:r>
      <w:proofErr w:type="spellStart"/>
      <w:r>
        <w:t>аутосомы</w:t>
      </w:r>
      <w:proofErr w:type="spellEnd"/>
      <w:r>
        <w:t xml:space="preserve"> и 1 половая хромосома (X/Y) </w:t>
      </w:r>
    </w:p>
    <w:p w:rsidR="00F5667A" w:rsidRDefault="004D0162">
      <w:pPr>
        <w:spacing w:after="3" w:line="259" w:lineRule="auto"/>
        <w:ind w:left="-5" w:hanging="10"/>
        <w:jc w:val="left"/>
      </w:pPr>
      <w:proofErr w:type="spellStart"/>
      <w:r>
        <w:rPr>
          <w:rFonts w:ascii="Cambria" w:eastAsia="Cambria" w:hAnsi="Cambria" w:cs="Cambria"/>
          <w:b/>
          <w:color w:val="4F81BD"/>
          <w:sz w:val="26"/>
        </w:rPr>
        <w:t>Спермиогенез</w:t>
      </w:r>
      <w:proofErr w:type="spellEnd"/>
      <w:r>
        <w:rPr>
          <w:rFonts w:ascii="Cambria" w:eastAsia="Cambria" w:hAnsi="Cambria" w:cs="Cambria"/>
          <w:b/>
          <w:color w:val="4F81BD"/>
          <w:sz w:val="26"/>
        </w:rPr>
        <w:t xml:space="preserve"> </w:t>
      </w:r>
    </w:p>
    <w:p w:rsidR="00F5667A" w:rsidRDefault="004D0162">
      <w:pPr>
        <w:ind w:left="-15" w:right="7"/>
      </w:pPr>
      <w:r>
        <w:t xml:space="preserve">Процесс преобразования округлых </w:t>
      </w:r>
      <w:proofErr w:type="spellStart"/>
      <w:r>
        <w:t>смерматид</w:t>
      </w:r>
      <w:proofErr w:type="spellEnd"/>
      <w:r>
        <w:t xml:space="preserve"> в удлиненные, а затем в морфологически зрелые сперматозоиды. Округлые и пролонгированные </w:t>
      </w:r>
      <w:proofErr w:type="spellStart"/>
      <w:r>
        <w:t>сперматиды</w:t>
      </w:r>
      <w:proofErr w:type="spellEnd"/>
      <w:r>
        <w:t xml:space="preserve"> по набору генома не отличаются от сперматозоидов. </w:t>
      </w:r>
    </w:p>
    <w:p w:rsidR="00F5667A" w:rsidRDefault="004D0162">
      <w:pPr>
        <w:ind w:left="-15" w:right="7"/>
      </w:pPr>
      <w:r>
        <w:lastRenderedPageBreak/>
        <w:t xml:space="preserve">В </w:t>
      </w:r>
      <w:r>
        <w:t xml:space="preserve">процессе последовательной трансформации круглых </w:t>
      </w:r>
      <w:proofErr w:type="spellStart"/>
      <w:r>
        <w:t>сперматид</w:t>
      </w:r>
      <w:proofErr w:type="spellEnd"/>
      <w:r>
        <w:t xml:space="preserve"> в вытянутые происходит внутриклеточная перестройка органелл. В результате интенсивного развития аппарата </w:t>
      </w:r>
      <w:proofErr w:type="spellStart"/>
      <w:r>
        <w:t>Гольджи</w:t>
      </w:r>
      <w:proofErr w:type="spellEnd"/>
      <w:r>
        <w:t xml:space="preserve"> до формирования гранул, образуется </w:t>
      </w:r>
      <w:proofErr w:type="spellStart"/>
      <w:r>
        <w:t>акросома</w:t>
      </w:r>
      <w:proofErr w:type="spellEnd"/>
      <w:r>
        <w:t>, содержащая протеолитические ферменты. За</w:t>
      </w:r>
      <w:r>
        <w:t xml:space="preserve">тем удлиняется ядро, конденсируется хроматин, формируется </w:t>
      </w:r>
      <w:proofErr w:type="spellStart"/>
      <w:r>
        <w:t>аксонема</w:t>
      </w:r>
      <w:proofErr w:type="spellEnd"/>
      <w:r>
        <w:t xml:space="preserve">, митохондрии мигрируют в область слияния головки и хвоста, формируя шейку сперматозоида. Происходит замена белков гистонов на протамины, что способствует </w:t>
      </w:r>
      <w:proofErr w:type="spellStart"/>
      <w:r>
        <w:t>компактизации</w:t>
      </w:r>
      <w:proofErr w:type="spellEnd"/>
      <w:r>
        <w:t xml:space="preserve"> хроматина. </w:t>
      </w:r>
    </w:p>
    <w:p w:rsidR="00F5667A" w:rsidRDefault="004D0162">
      <w:pPr>
        <w:spacing w:after="3" w:line="259" w:lineRule="auto"/>
        <w:ind w:left="-5" w:hanging="10"/>
        <w:jc w:val="left"/>
      </w:pPr>
      <w:proofErr w:type="spellStart"/>
      <w:r>
        <w:rPr>
          <w:rFonts w:ascii="Cambria" w:eastAsia="Cambria" w:hAnsi="Cambria" w:cs="Cambria"/>
          <w:b/>
          <w:color w:val="4F81BD"/>
          <w:sz w:val="26"/>
        </w:rPr>
        <w:t>Спермиаци</w:t>
      </w:r>
      <w:r>
        <w:rPr>
          <w:rFonts w:ascii="Cambria" w:eastAsia="Cambria" w:hAnsi="Cambria" w:cs="Cambria"/>
          <w:b/>
          <w:color w:val="4F81BD"/>
          <w:sz w:val="26"/>
        </w:rPr>
        <w:t>я</w:t>
      </w:r>
      <w:proofErr w:type="spellEnd"/>
      <w:r>
        <w:rPr>
          <w:rFonts w:ascii="Cambria" w:eastAsia="Cambria" w:hAnsi="Cambria" w:cs="Cambria"/>
          <w:b/>
          <w:color w:val="4F81BD"/>
          <w:sz w:val="26"/>
        </w:rPr>
        <w:t xml:space="preserve"> </w:t>
      </w:r>
    </w:p>
    <w:p w:rsidR="00F5667A" w:rsidRDefault="004D0162">
      <w:pPr>
        <w:ind w:left="-15" w:right="7"/>
      </w:pPr>
      <w:r>
        <w:t>Процесс выхода зрелых сперматозоидов в просвет извитых канальцев. По мере прохождения сперматозоида формируется цитоплазматическая капля (</w:t>
      </w:r>
      <w:proofErr w:type="spellStart"/>
      <w:r>
        <w:t>резидуальное</w:t>
      </w:r>
      <w:proofErr w:type="spellEnd"/>
      <w:r>
        <w:t xml:space="preserve"> тельце). Остатки цитоплазмы </w:t>
      </w:r>
      <w:proofErr w:type="spellStart"/>
      <w:r>
        <w:t>фагоцитируется</w:t>
      </w:r>
      <w:proofErr w:type="spellEnd"/>
      <w:r>
        <w:t xml:space="preserve"> клетками </w:t>
      </w:r>
      <w:proofErr w:type="spellStart"/>
      <w:r>
        <w:t>Сертоли</w:t>
      </w:r>
      <w:proofErr w:type="spellEnd"/>
      <w:r>
        <w:t>. На этой стадии сперматогенеза разрываются</w:t>
      </w:r>
      <w:r>
        <w:t xml:space="preserve"> цитоплазматические мостики. Извитые канальцы сливаются в прямые с формированием сети яичка. Отсюда морфологически зрелые гаметы свободно передвигаются по направлению к придатку, где происходит окончательное дозревание. Далее сперматозоиды поступают в семя</w:t>
      </w:r>
      <w:r>
        <w:t xml:space="preserve">выносящие пути. </w:t>
      </w:r>
    </w:p>
    <w:p w:rsidR="00F5667A" w:rsidRDefault="004D0162">
      <w:pPr>
        <w:ind w:left="-15" w:right="7"/>
      </w:pPr>
      <w:r>
        <w:t xml:space="preserve">Продукт семяизвержения – на 5-10% представлен сперматозоидами и </w:t>
      </w:r>
      <w:proofErr w:type="spellStart"/>
      <w:r>
        <w:t>эпидидимальным</w:t>
      </w:r>
      <w:proofErr w:type="spellEnd"/>
      <w:r>
        <w:t xml:space="preserve"> компонентом и на 90-95% - семенной плазмой. При этом продукт семенных пузырьков составляет до 60-80% </w:t>
      </w:r>
      <w:proofErr w:type="spellStart"/>
      <w:r>
        <w:t>спермоплазмы</w:t>
      </w:r>
      <w:proofErr w:type="spellEnd"/>
      <w:r>
        <w:t>, секрет предстательной железы – 10-30% и незна</w:t>
      </w:r>
      <w:r>
        <w:t xml:space="preserve">чительный объем – 2-5% секретируют </w:t>
      </w:r>
      <w:proofErr w:type="spellStart"/>
      <w:r>
        <w:t>парауретральные</w:t>
      </w:r>
      <w:proofErr w:type="spellEnd"/>
      <w:r>
        <w:t xml:space="preserve"> и </w:t>
      </w:r>
      <w:proofErr w:type="spellStart"/>
      <w:r>
        <w:t>бульбоуретральные</w:t>
      </w:r>
      <w:proofErr w:type="spellEnd"/>
      <w:r>
        <w:t xml:space="preserve"> (</w:t>
      </w:r>
      <w:proofErr w:type="spellStart"/>
      <w:r>
        <w:t>Куперовы</w:t>
      </w:r>
      <w:proofErr w:type="spellEnd"/>
      <w:r>
        <w:t xml:space="preserve">) железы. Добавочные половые железы являются важнейшими «игроками», поддерживающими </w:t>
      </w:r>
      <w:proofErr w:type="spellStart"/>
      <w:r>
        <w:t>капациацию</w:t>
      </w:r>
      <w:proofErr w:type="spellEnd"/>
      <w:r>
        <w:t>, жизнеспособность и функциональность сперматозоидов на этапе попадания спермы в п</w:t>
      </w:r>
      <w:r>
        <w:t xml:space="preserve">оловые пути женщины, вплоть до оплодотворения. </w:t>
      </w:r>
    </w:p>
    <w:p w:rsidR="00F5667A" w:rsidRDefault="004D0162">
      <w:pPr>
        <w:spacing w:after="175"/>
        <w:ind w:left="-15" w:right="7"/>
      </w:pPr>
      <w:r>
        <w:t>Таким образом, сперматогенез – по-своему уникальный и неповторимый по сложности процесс, позволяющий воспроизводить в организме мужчины живую подвижную клетку – носитель генетической информации. Именно многос</w:t>
      </w:r>
      <w:r>
        <w:t xml:space="preserve">тупенчатость и филигранность вышеописанных механизмов несет в себе потенциальную уязвимость для разного рода неблагоприятных факторов. </w:t>
      </w:r>
    </w:p>
    <w:p w:rsidR="00F5667A" w:rsidRDefault="004D0162">
      <w:pPr>
        <w:spacing w:after="3" w:line="259" w:lineRule="auto"/>
        <w:ind w:left="-5" w:hanging="10"/>
        <w:jc w:val="left"/>
      </w:pPr>
      <w:r>
        <w:rPr>
          <w:rFonts w:ascii="Cambria" w:eastAsia="Cambria" w:hAnsi="Cambria" w:cs="Cambria"/>
          <w:b/>
          <w:color w:val="4F81BD"/>
          <w:sz w:val="26"/>
        </w:rPr>
        <w:t xml:space="preserve">Регуляция сперматогенеза </w:t>
      </w:r>
    </w:p>
    <w:p w:rsidR="00F5667A" w:rsidRDefault="004D0162">
      <w:pPr>
        <w:spacing w:after="142"/>
        <w:ind w:left="-15" w:right="7"/>
      </w:pPr>
      <w:r>
        <w:t xml:space="preserve">Репродуктивная и эндокринная функции яичек контролируются центральной нервной системой. Процесс регуляции является результатом сложного взаимодействия нервной, эндокринной и иммунной систем организма. Ключевая роль принадлежит гонадотропин </w:t>
      </w:r>
      <w:proofErr w:type="spellStart"/>
      <w:r>
        <w:t>релизинг</w:t>
      </w:r>
      <w:proofErr w:type="spellEnd"/>
      <w:r>
        <w:t xml:space="preserve"> гормону</w:t>
      </w:r>
      <w:r>
        <w:t xml:space="preserve"> (</w:t>
      </w:r>
      <w:proofErr w:type="spellStart"/>
      <w:r>
        <w:t>ГнРГ</w:t>
      </w:r>
      <w:proofErr w:type="spellEnd"/>
      <w:r>
        <w:t xml:space="preserve">) - </w:t>
      </w:r>
      <w:proofErr w:type="spellStart"/>
      <w:r>
        <w:t>люлеберин</w:t>
      </w:r>
      <w:proofErr w:type="spellEnd"/>
      <w:r>
        <w:t xml:space="preserve">. Он секретируется в импульсном режиме </w:t>
      </w:r>
      <w:r>
        <w:lastRenderedPageBreak/>
        <w:t xml:space="preserve">нейросекреторными клетками </w:t>
      </w:r>
      <w:proofErr w:type="spellStart"/>
      <w:r>
        <w:t>преоптической</w:t>
      </w:r>
      <w:proofErr w:type="spellEnd"/>
      <w:r>
        <w:t xml:space="preserve"> зоны гипоталамуса. Выброс гормона происходит каждые 90-120 минут. Поступая в переднюю долю гипофиза (</w:t>
      </w:r>
      <w:proofErr w:type="spellStart"/>
      <w:r>
        <w:t>аденогипофиз</w:t>
      </w:r>
      <w:proofErr w:type="spellEnd"/>
      <w:r>
        <w:t xml:space="preserve">), </w:t>
      </w:r>
      <w:proofErr w:type="spellStart"/>
      <w:r>
        <w:t>люлеберин</w:t>
      </w:r>
      <w:proofErr w:type="spellEnd"/>
      <w:r>
        <w:t xml:space="preserve"> стимулирует выработку базальным</w:t>
      </w:r>
      <w:r>
        <w:t xml:space="preserve">и клетками фолликулостимулирующего (ФСГ) и гонадотропными клетками </w:t>
      </w:r>
      <w:proofErr w:type="spellStart"/>
      <w:r>
        <w:t>лютеинизирующего</w:t>
      </w:r>
      <w:proofErr w:type="spellEnd"/>
      <w:r>
        <w:t xml:space="preserve"> гормонов (ЛГ). ФСГ стимулирует развитие половых клеток, ЛГ - стероидных гормонов яичками. Секреция ЛГ совпадает с пульсацией </w:t>
      </w:r>
      <w:proofErr w:type="spellStart"/>
      <w:r>
        <w:t>ГнРГ</w:t>
      </w:r>
      <w:proofErr w:type="spellEnd"/>
      <w:r>
        <w:t>, секреция ФСГ имеет больший интервал. Пери</w:t>
      </w:r>
      <w:r>
        <w:t>од полувыведения ЛГ составляет 50 минут, ФСГ - 180-200 минут.</w:t>
      </w:r>
      <w:r>
        <w:rPr>
          <w:b/>
        </w:rPr>
        <w:t xml:space="preserve"> </w:t>
      </w:r>
    </w:p>
    <w:p w:rsidR="00F5667A" w:rsidRDefault="004D0162">
      <w:pPr>
        <w:spacing w:after="21" w:line="259" w:lineRule="auto"/>
        <w:ind w:left="10" w:right="18" w:hanging="10"/>
        <w:jc w:val="right"/>
      </w:pPr>
      <w:r>
        <w:t xml:space="preserve">ЛГ с током крови попадает </w:t>
      </w:r>
      <w:proofErr w:type="spellStart"/>
      <w:r>
        <w:t>интерстиций</w:t>
      </w:r>
      <w:proofErr w:type="spellEnd"/>
      <w:r>
        <w:t xml:space="preserve"> яичка, где поступает в клетки </w:t>
      </w:r>
    </w:p>
    <w:p w:rsidR="00F5667A" w:rsidRDefault="004D0162">
      <w:pPr>
        <w:ind w:left="-15" w:right="7" w:firstLine="0"/>
      </w:pPr>
      <w:proofErr w:type="spellStart"/>
      <w:r>
        <w:t>Лейдига</w:t>
      </w:r>
      <w:proofErr w:type="spellEnd"/>
      <w:r>
        <w:t>. Под его действием происходит образование тестостерона из холестерина. Андроген частично попадает в системный кровот</w:t>
      </w:r>
      <w:r>
        <w:t xml:space="preserve">ок, другая фракция связывается с </w:t>
      </w:r>
      <w:proofErr w:type="spellStart"/>
      <w:r>
        <w:t>андрогенсвязывающим</w:t>
      </w:r>
      <w:proofErr w:type="spellEnd"/>
      <w:r>
        <w:t xml:space="preserve"> белком (АСБ), Последний в </w:t>
      </w:r>
      <w:proofErr w:type="spellStart"/>
      <w:r>
        <w:t>канальцевом</w:t>
      </w:r>
      <w:proofErr w:type="spellEnd"/>
      <w:r>
        <w:t xml:space="preserve"> отделе яичка стимулирует сперматогенез. Мишенью для тестостерона являются клетки </w:t>
      </w:r>
      <w:proofErr w:type="spellStart"/>
      <w:r>
        <w:t>Сертоли</w:t>
      </w:r>
      <w:proofErr w:type="spellEnd"/>
      <w:r>
        <w:t>. В отсутствии тестостерона сперматогенез нарушается на стадии мейоза. ФСГ св</w:t>
      </w:r>
      <w:r>
        <w:t xml:space="preserve">язывается с клетками </w:t>
      </w:r>
      <w:proofErr w:type="spellStart"/>
      <w:r>
        <w:t>Сертоли</w:t>
      </w:r>
      <w:proofErr w:type="spellEnd"/>
      <w:r>
        <w:t xml:space="preserve">, следствием чего является продукция активных веществ: </w:t>
      </w:r>
    </w:p>
    <w:p w:rsidR="00F5667A" w:rsidRDefault="004D0162">
      <w:pPr>
        <w:numPr>
          <w:ilvl w:val="0"/>
          <w:numId w:val="2"/>
        </w:numPr>
        <w:spacing w:after="20"/>
        <w:ind w:right="7" w:hanging="360"/>
      </w:pPr>
      <w:r>
        <w:t xml:space="preserve">АСБ. </w:t>
      </w:r>
    </w:p>
    <w:p w:rsidR="00F5667A" w:rsidRDefault="004D0162">
      <w:pPr>
        <w:numPr>
          <w:ilvl w:val="0"/>
          <w:numId w:val="2"/>
        </w:numPr>
        <w:spacing w:after="53"/>
        <w:ind w:right="7" w:hanging="360"/>
      </w:pPr>
      <w:r>
        <w:t xml:space="preserve">Цитокины интерлейкин1 – активирует сперматогенез, интерлейкин6 ингибирует сперматогенез. </w:t>
      </w:r>
    </w:p>
    <w:p w:rsidR="00F5667A" w:rsidRDefault="004D0162">
      <w:pPr>
        <w:numPr>
          <w:ilvl w:val="0"/>
          <w:numId w:val="2"/>
        </w:numPr>
        <w:spacing w:after="13"/>
        <w:ind w:right="7" w:hanging="360"/>
      </w:pPr>
      <w:proofErr w:type="spellStart"/>
      <w:r>
        <w:t>Активин</w:t>
      </w:r>
      <w:proofErr w:type="spellEnd"/>
      <w:r>
        <w:t xml:space="preserve"> А - стимулирует синтез ФСГ. </w:t>
      </w:r>
    </w:p>
    <w:p w:rsidR="00F5667A" w:rsidRDefault="004D0162">
      <w:pPr>
        <w:numPr>
          <w:ilvl w:val="0"/>
          <w:numId w:val="2"/>
        </w:numPr>
        <w:spacing w:after="19"/>
        <w:ind w:right="7" w:hanging="360"/>
      </w:pPr>
      <w:proofErr w:type="spellStart"/>
      <w:r>
        <w:t>Ингибин</w:t>
      </w:r>
      <w:proofErr w:type="spellEnd"/>
      <w:r>
        <w:t xml:space="preserve"> В-угнетает синтез ФСГ. </w:t>
      </w:r>
    </w:p>
    <w:p w:rsidR="00F5667A" w:rsidRDefault="004D0162">
      <w:pPr>
        <w:numPr>
          <w:ilvl w:val="0"/>
          <w:numId w:val="2"/>
        </w:numPr>
        <w:spacing w:after="141"/>
        <w:ind w:right="7" w:hanging="360"/>
      </w:pPr>
      <w:proofErr w:type="spellStart"/>
      <w:r>
        <w:t>Трансфе</w:t>
      </w:r>
      <w:r>
        <w:t>ррин</w:t>
      </w:r>
      <w:proofErr w:type="spellEnd"/>
      <w:r>
        <w:t xml:space="preserve"> - стимулирует пролиферацию сперматоцитов. </w:t>
      </w:r>
    </w:p>
    <w:p w:rsidR="00F5667A" w:rsidRDefault="004D0162">
      <w:pPr>
        <w:spacing w:after="472"/>
        <w:ind w:left="-15" w:right="7" w:firstLine="361"/>
      </w:pPr>
      <w:r>
        <w:t xml:space="preserve">ФСГ стимулирует синтез рецепторов андрогенов клетками </w:t>
      </w:r>
      <w:proofErr w:type="spellStart"/>
      <w:r>
        <w:t>Сертоли</w:t>
      </w:r>
      <w:proofErr w:type="spellEnd"/>
      <w:r>
        <w:t>, тестостерон активирует рецепторы к ФСГ. Андрогены оказывают влияние на секреторную активность гипоталамуса, выработку ЛГ и ФСГ по типу отрицатель</w:t>
      </w:r>
      <w:r>
        <w:t xml:space="preserve">ной обратной связи. По подобному механизму функция гипоталамо-гипофизарной системы находится в зависимости от уровней </w:t>
      </w:r>
      <w:proofErr w:type="spellStart"/>
      <w:r>
        <w:t>ингибина</w:t>
      </w:r>
      <w:proofErr w:type="spellEnd"/>
      <w:r>
        <w:t xml:space="preserve"> В и </w:t>
      </w:r>
      <w:proofErr w:type="spellStart"/>
      <w:r>
        <w:t>активина</w:t>
      </w:r>
      <w:proofErr w:type="spellEnd"/>
      <w:r>
        <w:t xml:space="preserve"> А. </w:t>
      </w:r>
      <w:proofErr w:type="spellStart"/>
      <w:r>
        <w:t>Нейромедиаторная</w:t>
      </w:r>
      <w:proofErr w:type="spellEnd"/>
      <w:r>
        <w:t xml:space="preserve"> система регуляции репродуктивной функции представлена дофамином, норадреналином, серотонином, </w:t>
      </w:r>
      <w:proofErr w:type="spellStart"/>
      <w:r>
        <w:t>эн</w:t>
      </w:r>
      <w:r>
        <w:t>дорфинами</w:t>
      </w:r>
      <w:proofErr w:type="spellEnd"/>
      <w:r>
        <w:t xml:space="preserve">, альфа-адренергической системой. </w:t>
      </w:r>
    </w:p>
    <w:p w:rsidR="00F5667A" w:rsidRDefault="004D0162">
      <w:pPr>
        <w:pStyle w:val="3"/>
        <w:ind w:left="-5"/>
      </w:pPr>
      <w:proofErr w:type="spellStart"/>
      <w:r>
        <w:t>Спермиологические</w:t>
      </w:r>
      <w:proofErr w:type="spellEnd"/>
      <w:r>
        <w:t xml:space="preserve"> исследования </w:t>
      </w:r>
    </w:p>
    <w:p w:rsidR="00F5667A" w:rsidRDefault="004D0162">
      <w:pPr>
        <w:spacing w:after="96"/>
        <w:ind w:left="-15" w:right="7"/>
      </w:pPr>
      <w:r>
        <w:t xml:space="preserve">Шестое издание руководства ВОЗ по исследованию </w:t>
      </w:r>
      <w:proofErr w:type="spellStart"/>
      <w:r>
        <w:t>эякулята</w:t>
      </w:r>
      <w:proofErr w:type="spellEnd"/>
      <w:r>
        <w:t xml:space="preserve"> определяет </w:t>
      </w:r>
      <w:proofErr w:type="spellStart"/>
      <w:r>
        <w:t>спермограмму</w:t>
      </w:r>
      <w:proofErr w:type="spellEnd"/>
      <w:r>
        <w:t xml:space="preserve">, как стандартный диагностический тест для оценки качества </w:t>
      </w:r>
      <w:proofErr w:type="spellStart"/>
      <w:r>
        <w:t>эякулята</w:t>
      </w:r>
      <w:proofErr w:type="spellEnd"/>
      <w:r>
        <w:t xml:space="preserve"> и фертильного потенциала </w:t>
      </w:r>
      <w:r>
        <w:t xml:space="preserve">мужчины, являющийся обязательным на начальном этапе исключения мужского фактора бесплодия. Тем не менее он </w:t>
      </w:r>
      <w:r>
        <w:lastRenderedPageBreak/>
        <w:t xml:space="preserve">не является 100% индикатором плодовитости. Несмотря на то, что каждый параметр </w:t>
      </w:r>
      <w:proofErr w:type="spellStart"/>
      <w:r>
        <w:t>спермограммы</w:t>
      </w:r>
      <w:proofErr w:type="spellEnd"/>
      <w:r>
        <w:t xml:space="preserve"> имеет важную прогностическую оценку, те или иные отклонен</w:t>
      </w:r>
      <w:r>
        <w:t xml:space="preserve">ия от нормы не всегда свидетельствуют о невозможности зачатия ребёнка, и наоборот-нормативные значения не являются абсолютным гарантом фертильности. В ряде случаев женщина с высоким репродуктивным потенциалом может компенсировать </w:t>
      </w:r>
      <w:proofErr w:type="spellStart"/>
      <w:r>
        <w:t>субфертильность</w:t>
      </w:r>
      <w:proofErr w:type="spellEnd"/>
      <w:r>
        <w:t xml:space="preserve"> партнёра и</w:t>
      </w:r>
      <w:r>
        <w:t xml:space="preserve">, соответственно, наоборот. Единственным показателем плодовитости можно считать рождение здорового ребенка.  </w:t>
      </w:r>
    </w:p>
    <w:p w:rsidR="00F5667A" w:rsidRDefault="004D0162">
      <w:pPr>
        <w:spacing w:after="33"/>
        <w:ind w:left="-15" w:right="7"/>
      </w:pPr>
      <w:r>
        <w:t xml:space="preserve">Причины, приводящие к патологии спермы, могут быть обусловлены как внутренними, так и внешними факторами: генетические и хромосомные аномалии, </w:t>
      </w:r>
      <w:proofErr w:type="spellStart"/>
      <w:r>
        <w:t>вар</w:t>
      </w:r>
      <w:r>
        <w:t>икоцеле</w:t>
      </w:r>
      <w:proofErr w:type="spellEnd"/>
      <w:r>
        <w:t xml:space="preserve">, инфекционно-воспалительные заболевания полового тракта, состояния после лечения онкологических заболеваний, оперативные пособия в анамнезе, метаболические нарушения, сахарный диабет, гормональные нарушения, расстройства эякуляции, прием </w:t>
      </w:r>
      <w:proofErr w:type="spellStart"/>
      <w:r>
        <w:t>гаметотокс</w:t>
      </w:r>
      <w:r>
        <w:t>ичных</w:t>
      </w:r>
      <w:proofErr w:type="spellEnd"/>
      <w:r>
        <w:t xml:space="preserve"> медикаментов, вредные привычки (</w:t>
      </w:r>
      <w:proofErr w:type="spellStart"/>
      <w:r>
        <w:t>табакокурение</w:t>
      </w:r>
      <w:proofErr w:type="spellEnd"/>
      <w:r>
        <w:t>, алкоголь, употребление наркотиков), профессиональные вредности (высокие температуры, контакт с тяжелыми металлами, ионизирующее излучение), экология, питание и пр. Примерно в 30% случаев не удаётся выяви</w:t>
      </w:r>
      <w:r>
        <w:t xml:space="preserve">ть причины мужской </w:t>
      </w:r>
      <w:proofErr w:type="spellStart"/>
      <w:r>
        <w:t>инфертильности</w:t>
      </w:r>
      <w:proofErr w:type="spellEnd"/>
      <w:r>
        <w:t xml:space="preserve">. Следует принимать во внимание, что такие артефакты, как неправильный сбор </w:t>
      </w:r>
      <w:proofErr w:type="spellStart"/>
      <w:r>
        <w:t>эякулята</w:t>
      </w:r>
      <w:proofErr w:type="spellEnd"/>
      <w:r>
        <w:t xml:space="preserve"> (потеря части фракции) и нарушение мужчиной предписаний при подготовке к сдаче спермы, могут негативно отразиться на результатах </w:t>
      </w:r>
      <w:proofErr w:type="spellStart"/>
      <w:r>
        <w:t>спермогра</w:t>
      </w:r>
      <w:r>
        <w:t>ммы</w:t>
      </w:r>
      <w:proofErr w:type="spellEnd"/>
      <w:r>
        <w:t xml:space="preserve"> и изменить реальную картину фертильного потенциала. Это диктует необходимость предварительного информирования пациента о тщательном соблюдении общепринятых правил при прохождении данного исследования. </w:t>
      </w:r>
    </w:p>
    <w:p w:rsidR="00F5667A" w:rsidRDefault="004D0162">
      <w:pPr>
        <w:spacing w:after="561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F5667A" w:rsidRDefault="004D0162">
      <w:pPr>
        <w:pStyle w:val="3"/>
        <w:ind w:left="-5"/>
      </w:pPr>
      <w:r>
        <w:t xml:space="preserve">1. Подготовка мужчины к исследованию </w:t>
      </w:r>
    </w:p>
    <w:p w:rsidR="00F5667A" w:rsidRDefault="004D0162">
      <w:pPr>
        <w:spacing w:after="220"/>
        <w:ind w:left="-15" w:right="7"/>
      </w:pPr>
      <w:r>
        <w:t xml:space="preserve">При направлении пациента на </w:t>
      </w:r>
      <w:proofErr w:type="spellStart"/>
      <w:r>
        <w:t>спермограмму</w:t>
      </w:r>
      <w:proofErr w:type="spellEnd"/>
      <w:r>
        <w:t xml:space="preserve"> врач обязан подробно объяснить, какие условия подготовки должны быть выполнены для получения достоверного результата этого исследования. Необходимо объяснить пациенту, что четкое соблюдение условий подготовки имеет </w:t>
      </w:r>
      <w:r>
        <w:t xml:space="preserve">очень большое значение для объективного результата. </w:t>
      </w:r>
    </w:p>
    <w:p w:rsidR="00F5667A" w:rsidRDefault="004D0162">
      <w:pPr>
        <w:numPr>
          <w:ilvl w:val="0"/>
          <w:numId w:val="3"/>
        </w:numPr>
        <w:spacing w:after="10"/>
        <w:ind w:right="7" w:hanging="360"/>
      </w:pPr>
      <w:proofErr w:type="spellStart"/>
      <w:r>
        <w:t>Эякулят</w:t>
      </w:r>
      <w:proofErr w:type="spellEnd"/>
      <w:r>
        <w:t xml:space="preserve"> должен быть получен после воздержания от семяизвержений в течение 2,5-4,5 </w:t>
      </w:r>
      <w:proofErr w:type="spellStart"/>
      <w:r>
        <w:t>сут</w:t>
      </w:r>
      <w:proofErr w:type="spellEnd"/>
      <w:r>
        <w:t xml:space="preserve"> (в крайнем случае от 1,5 до 6,5 </w:t>
      </w:r>
      <w:proofErr w:type="spellStart"/>
      <w:r>
        <w:t>сут</w:t>
      </w:r>
      <w:proofErr w:type="spellEnd"/>
      <w:r>
        <w:t xml:space="preserve">), но не более 7 дней. Пациент должен обеспечить регулярные семяизвержения в </w:t>
      </w:r>
      <w:r>
        <w:lastRenderedPageBreak/>
        <w:t>течен</w:t>
      </w:r>
      <w:r>
        <w:t xml:space="preserve">ие 1-2 </w:t>
      </w:r>
      <w:proofErr w:type="spellStart"/>
      <w:r>
        <w:t>мес</w:t>
      </w:r>
      <w:proofErr w:type="spellEnd"/>
      <w:r>
        <w:t xml:space="preserve"> перед исследованием </w:t>
      </w:r>
      <w:proofErr w:type="spellStart"/>
      <w:r>
        <w:t>эякулята</w:t>
      </w:r>
      <w:proofErr w:type="spellEnd"/>
      <w:r>
        <w:t xml:space="preserve"> для предотвращения явлений застоя. За 2,5-4,5 суток нужно добиться семяизвержения любым доступным образом и больше до сдачи анализа семяизвержений не иметь. Период воздержания при нескольких исследованиях рекомендуют</w:t>
      </w:r>
      <w:r>
        <w:t xml:space="preserve"> сохранять одинаковым, чтобы можно было сопоставить результаты исследования. </w:t>
      </w:r>
    </w:p>
    <w:p w:rsidR="00F5667A" w:rsidRDefault="004D0162">
      <w:pPr>
        <w:spacing w:after="80" w:line="259" w:lineRule="auto"/>
        <w:ind w:left="721" w:firstLine="0"/>
        <w:jc w:val="left"/>
      </w:pPr>
      <w:r>
        <w:t xml:space="preserve"> </w:t>
      </w:r>
    </w:p>
    <w:p w:rsidR="00F5667A" w:rsidRDefault="004D0162">
      <w:pPr>
        <w:numPr>
          <w:ilvl w:val="1"/>
          <w:numId w:val="3"/>
        </w:numPr>
        <w:spacing w:after="5" w:line="290" w:lineRule="auto"/>
        <w:ind w:right="4" w:hanging="360"/>
      </w:pPr>
      <w:r>
        <w:rPr>
          <w:i/>
        </w:rPr>
        <w:t xml:space="preserve">Длительные абстиненции в течение нескольких месяцев перед обследованием могут привести к нарушению эффективного процесса сперматогенеза, появлению старых, дегенеративных форм, </w:t>
      </w:r>
      <w:r>
        <w:rPr>
          <w:i/>
        </w:rPr>
        <w:t xml:space="preserve">снижению качественных параметров сперматозоидов. </w:t>
      </w:r>
    </w:p>
    <w:p w:rsidR="00F5667A" w:rsidRDefault="004D0162">
      <w:pPr>
        <w:spacing w:after="0" w:line="259" w:lineRule="auto"/>
        <w:ind w:left="721" w:firstLine="0"/>
        <w:jc w:val="left"/>
      </w:pPr>
      <w:r>
        <w:rPr>
          <w:i/>
        </w:rPr>
        <w:t xml:space="preserve"> </w:t>
      </w:r>
    </w:p>
    <w:p w:rsidR="00F5667A" w:rsidRDefault="004D0162">
      <w:pPr>
        <w:numPr>
          <w:ilvl w:val="1"/>
          <w:numId w:val="3"/>
        </w:numPr>
        <w:spacing w:after="6" w:line="290" w:lineRule="auto"/>
        <w:ind w:right="4" w:hanging="360"/>
      </w:pPr>
      <w:r>
        <w:rPr>
          <w:i/>
        </w:rPr>
        <w:t xml:space="preserve">Воздержание от предыдущего семяизвержения менее 1 </w:t>
      </w:r>
      <w:proofErr w:type="spellStart"/>
      <w:r>
        <w:rPr>
          <w:i/>
        </w:rPr>
        <w:t>сут</w:t>
      </w:r>
      <w:proofErr w:type="spellEnd"/>
      <w:r>
        <w:rPr>
          <w:i/>
        </w:rPr>
        <w:t xml:space="preserve"> резко снижает общее количество, концентрацию сперматозоидов в </w:t>
      </w:r>
      <w:proofErr w:type="spellStart"/>
      <w:r>
        <w:rPr>
          <w:i/>
        </w:rPr>
        <w:t>эякуляте</w:t>
      </w:r>
      <w:proofErr w:type="spellEnd"/>
      <w:r>
        <w:rPr>
          <w:i/>
        </w:rPr>
        <w:t xml:space="preserve"> и их качественные параметры (подвижность, жизнеспособность, скоростные параметр</w:t>
      </w:r>
      <w:r>
        <w:rPr>
          <w:i/>
        </w:rPr>
        <w:t xml:space="preserve">ы). При воздержании более 6-7 </w:t>
      </w:r>
      <w:proofErr w:type="spellStart"/>
      <w:r>
        <w:rPr>
          <w:i/>
        </w:rPr>
        <w:t>сут</w:t>
      </w:r>
      <w:proofErr w:type="spellEnd"/>
      <w:r>
        <w:rPr>
          <w:i/>
        </w:rPr>
        <w:t xml:space="preserve"> часть сперматозоидов (наиболее старых) сбрасывается в семенные пузырьки и разлагается. Точно оценить в этом случае </w:t>
      </w:r>
      <w:proofErr w:type="spellStart"/>
      <w:r>
        <w:rPr>
          <w:i/>
        </w:rPr>
        <w:t>сперматогенную</w:t>
      </w:r>
      <w:proofErr w:type="spellEnd"/>
      <w:r>
        <w:rPr>
          <w:i/>
        </w:rPr>
        <w:t xml:space="preserve"> функцию паренхимы яичек оказывается невозможным. </w:t>
      </w:r>
    </w:p>
    <w:p w:rsidR="00F5667A" w:rsidRDefault="004D0162">
      <w:pPr>
        <w:spacing w:after="2" w:line="259" w:lineRule="auto"/>
        <w:ind w:left="721" w:firstLine="0"/>
        <w:jc w:val="left"/>
      </w:pPr>
      <w:r>
        <w:rPr>
          <w:i/>
        </w:rPr>
        <w:t xml:space="preserve"> </w:t>
      </w:r>
    </w:p>
    <w:p w:rsidR="00F5667A" w:rsidRDefault="004D0162">
      <w:pPr>
        <w:spacing w:after="99" w:line="259" w:lineRule="auto"/>
        <w:ind w:left="1441" w:firstLine="0"/>
        <w:jc w:val="left"/>
      </w:pPr>
      <w:r>
        <w:rPr>
          <w:i/>
        </w:rPr>
        <w:t xml:space="preserve"> </w:t>
      </w:r>
    </w:p>
    <w:p w:rsidR="00F5667A" w:rsidRDefault="004D0162">
      <w:pPr>
        <w:numPr>
          <w:ilvl w:val="0"/>
          <w:numId w:val="3"/>
        </w:numPr>
        <w:spacing w:after="8"/>
        <w:ind w:right="7" w:hanging="360"/>
      </w:pPr>
      <w:r>
        <w:t xml:space="preserve">Следует запретить обследуемому употреблять алкоголь в любых количествах в течение 6-7, а лучше 10 </w:t>
      </w:r>
      <w:proofErr w:type="spellStart"/>
      <w:r>
        <w:t>сут</w:t>
      </w:r>
      <w:proofErr w:type="spellEnd"/>
      <w:r>
        <w:t xml:space="preserve"> перед сдачей </w:t>
      </w:r>
      <w:proofErr w:type="spellStart"/>
      <w:r>
        <w:t>эякулята</w:t>
      </w:r>
      <w:proofErr w:type="spellEnd"/>
      <w:r>
        <w:t xml:space="preserve"> на анализ. Также следует постараться исключить воздействие токсичных факторов в течение 2,5 </w:t>
      </w:r>
      <w:proofErr w:type="spellStart"/>
      <w:r>
        <w:t>мес</w:t>
      </w:r>
      <w:proofErr w:type="spellEnd"/>
      <w:r>
        <w:t xml:space="preserve"> перед исследованием </w:t>
      </w:r>
      <w:proofErr w:type="spellStart"/>
      <w:r>
        <w:t>эякулята</w:t>
      </w:r>
      <w:proofErr w:type="spellEnd"/>
      <w:r>
        <w:t>. Хронич</w:t>
      </w:r>
      <w:r>
        <w:t xml:space="preserve">еские интоксикации (алкогольная, табачная, наркотическая, производственная, бытовая, лекарственная) закономерно приводят к снижению качественных, а иногда и количественных показателей </w:t>
      </w:r>
      <w:proofErr w:type="spellStart"/>
      <w:r>
        <w:t>эякулята</w:t>
      </w:r>
      <w:proofErr w:type="spellEnd"/>
      <w:r>
        <w:t>. Употребление алкоголя, наркотических препаратов, лекарственных</w:t>
      </w:r>
      <w:r>
        <w:t xml:space="preserve"> средств и других токсичных веществ в течение 5-10 </w:t>
      </w:r>
      <w:proofErr w:type="spellStart"/>
      <w:r>
        <w:t>сут</w:t>
      </w:r>
      <w:proofErr w:type="spellEnd"/>
      <w:r>
        <w:t xml:space="preserve"> перед сдачей анализа приводит к накоплению токсинов в организме и может снизить качественные параметры сперматозоидов.</w:t>
      </w:r>
      <w:r>
        <w:rPr>
          <w:i/>
        </w:rPr>
        <w:t xml:space="preserve"> </w:t>
      </w:r>
    </w:p>
    <w:p w:rsidR="00F5667A" w:rsidRDefault="004D0162">
      <w:pPr>
        <w:spacing w:after="99" w:line="259" w:lineRule="auto"/>
        <w:ind w:left="721" w:firstLine="0"/>
        <w:jc w:val="left"/>
      </w:pPr>
      <w:r>
        <w:rPr>
          <w:i/>
        </w:rPr>
        <w:t xml:space="preserve"> </w:t>
      </w:r>
    </w:p>
    <w:p w:rsidR="00F5667A" w:rsidRDefault="004D0162">
      <w:pPr>
        <w:numPr>
          <w:ilvl w:val="0"/>
          <w:numId w:val="3"/>
        </w:numPr>
        <w:spacing w:after="10"/>
        <w:ind w:right="7" w:hanging="360"/>
      </w:pPr>
      <w:r>
        <w:t xml:space="preserve">При воспалительных заболеваниях мочеиспускательного канала и/или </w:t>
      </w:r>
      <w:proofErr w:type="spellStart"/>
      <w:r>
        <w:t>простато</w:t>
      </w:r>
      <w:proofErr w:type="spellEnd"/>
      <w:r>
        <w:t>-везик</w:t>
      </w:r>
      <w:r>
        <w:t xml:space="preserve">улярного комплекса перед исследованием </w:t>
      </w:r>
      <w:proofErr w:type="spellStart"/>
      <w:r>
        <w:t>эякулята</w:t>
      </w:r>
      <w:proofErr w:type="spellEnd"/>
      <w:r>
        <w:t xml:space="preserve"> рекомендуют провести санацию и выждать не менее 2 </w:t>
      </w:r>
      <w:proofErr w:type="spellStart"/>
      <w:r>
        <w:t>нед</w:t>
      </w:r>
      <w:proofErr w:type="spellEnd"/>
      <w:r>
        <w:t xml:space="preserve"> (для </w:t>
      </w:r>
      <w:r>
        <w:lastRenderedPageBreak/>
        <w:t>ликвидации медикаментозной интоксикации). Интоксикации на фоне острых и хронических заболеваний могут привести к снижению качественных и количественн</w:t>
      </w:r>
      <w:r>
        <w:t xml:space="preserve">ых показателей </w:t>
      </w:r>
      <w:proofErr w:type="spellStart"/>
      <w:r>
        <w:t>эякулята</w:t>
      </w:r>
      <w:proofErr w:type="spellEnd"/>
      <w:r>
        <w:t xml:space="preserve">. </w:t>
      </w:r>
    </w:p>
    <w:p w:rsidR="00F5667A" w:rsidRDefault="004D0162">
      <w:pPr>
        <w:spacing w:after="99" w:line="259" w:lineRule="auto"/>
        <w:ind w:left="721" w:firstLine="0"/>
        <w:jc w:val="left"/>
      </w:pPr>
      <w:r>
        <w:t xml:space="preserve"> </w:t>
      </w:r>
    </w:p>
    <w:p w:rsidR="00F5667A" w:rsidRDefault="004D0162">
      <w:pPr>
        <w:numPr>
          <w:ilvl w:val="0"/>
          <w:numId w:val="3"/>
        </w:numPr>
        <w:spacing w:after="11"/>
        <w:ind w:right="7" w:hanging="360"/>
      </w:pPr>
      <w:r>
        <w:t xml:space="preserve">Алиментарные факторы, такие как гипотрофия, авитаминоз, могут привести к нарушению сперматогенеза и недостаточной выработке </w:t>
      </w:r>
      <w:proofErr w:type="gramStart"/>
      <w:r>
        <w:t>полноценных  сперматозоидов</w:t>
      </w:r>
      <w:proofErr w:type="gramEnd"/>
      <w:r>
        <w:t xml:space="preserve">. </w:t>
      </w:r>
    </w:p>
    <w:p w:rsidR="00F5667A" w:rsidRDefault="004D0162">
      <w:pPr>
        <w:spacing w:after="96" w:line="259" w:lineRule="auto"/>
        <w:ind w:left="721" w:firstLine="0"/>
        <w:jc w:val="left"/>
      </w:pPr>
      <w:r>
        <w:t xml:space="preserve"> </w:t>
      </w:r>
    </w:p>
    <w:p w:rsidR="00F5667A" w:rsidRDefault="004D0162">
      <w:pPr>
        <w:numPr>
          <w:ilvl w:val="0"/>
          <w:numId w:val="3"/>
        </w:numPr>
        <w:spacing w:after="0"/>
        <w:ind w:right="7" w:hanging="360"/>
      </w:pPr>
      <w:r>
        <w:t xml:space="preserve">Необходимо отказаться от исследования </w:t>
      </w:r>
      <w:proofErr w:type="spellStart"/>
      <w:r>
        <w:t>эякулята</w:t>
      </w:r>
      <w:proofErr w:type="spellEnd"/>
      <w:r>
        <w:t xml:space="preserve">, если в течение 7-10 </w:t>
      </w:r>
      <w:proofErr w:type="spellStart"/>
      <w:r>
        <w:t>сут</w:t>
      </w:r>
      <w:proofErr w:type="spellEnd"/>
      <w:r>
        <w:t xml:space="preserve"> </w:t>
      </w:r>
      <w:r>
        <w:t>перед анализом были отмечены простудные или другие острые заболевания, протекавшие с лихорадкой. Гипертермия (бытовая, производственная, при лихорадке) нарушает сперматогенез, нормально протекающий при температуре на 2-</w:t>
      </w:r>
      <w:proofErr w:type="gramStart"/>
      <w:r>
        <w:t>3 ?С</w:t>
      </w:r>
      <w:proofErr w:type="gramEnd"/>
      <w:r>
        <w:t xml:space="preserve"> ниже температуры тела. При гипер</w:t>
      </w:r>
      <w:r>
        <w:t xml:space="preserve">термии могут снижаться как количественные, так и качественные </w:t>
      </w:r>
      <w:proofErr w:type="gramStart"/>
      <w:r>
        <w:t xml:space="preserve">показатели  </w:t>
      </w:r>
      <w:proofErr w:type="spellStart"/>
      <w:r>
        <w:t>спермограммы</w:t>
      </w:r>
      <w:proofErr w:type="spellEnd"/>
      <w:proofErr w:type="gramEnd"/>
      <w:r>
        <w:t xml:space="preserve">. </w:t>
      </w:r>
    </w:p>
    <w:p w:rsidR="00F5667A" w:rsidRDefault="004D0162">
      <w:pPr>
        <w:spacing w:after="98" w:line="259" w:lineRule="auto"/>
        <w:ind w:left="721" w:firstLine="0"/>
        <w:jc w:val="left"/>
      </w:pPr>
      <w:r>
        <w:t xml:space="preserve"> </w:t>
      </w:r>
    </w:p>
    <w:p w:rsidR="00F5667A" w:rsidRDefault="004D0162">
      <w:pPr>
        <w:numPr>
          <w:ilvl w:val="0"/>
          <w:numId w:val="3"/>
        </w:numPr>
        <w:spacing w:after="59"/>
        <w:ind w:right="7" w:hanging="360"/>
      </w:pPr>
      <w:r>
        <w:t xml:space="preserve">Накануне сдачи </w:t>
      </w:r>
      <w:proofErr w:type="spellStart"/>
      <w:r>
        <w:t>эякулята</w:t>
      </w:r>
      <w:proofErr w:type="spellEnd"/>
      <w:r>
        <w:t xml:space="preserve"> </w:t>
      </w:r>
      <w:r>
        <w:t xml:space="preserve">на анализ исключают тяжелые физические нагрузки, конфликтные ситуации. Ночью перед сдачей анализа рекомендуют обеспечить полноценный отдых. Физическая усталость (работа в ночную смену, тяжелые физические нагрузки, бессонная ночь накануне сдачи анализа </w:t>
      </w:r>
      <w:proofErr w:type="spellStart"/>
      <w:r>
        <w:t>эяку</w:t>
      </w:r>
      <w:r>
        <w:t>лята</w:t>
      </w:r>
      <w:proofErr w:type="spellEnd"/>
      <w:r>
        <w:t xml:space="preserve">) может привести как к нарушениям процесса получения </w:t>
      </w:r>
      <w:proofErr w:type="spellStart"/>
      <w:r>
        <w:t>эякулята</w:t>
      </w:r>
      <w:proofErr w:type="spellEnd"/>
      <w:r>
        <w:t xml:space="preserve">, так и снижению качественных </w:t>
      </w:r>
      <w:proofErr w:type="gramStart"/>
      <w:r>
        <w:t>параметров  сперматозоидов</w:t>
      </w:r>
      <w:proofErr w:type="gramEnd"/>
      <w:r>
        <w:t xml:space="preserve">. </w:t>
      </w:r>
    </w:p>
    <w:p w:rsidR="00F5667A" w:rsidRDefault="004D0162">
      <w:pPr>
        <w:numPr>
          <w:ilvl w:val="0"/>
          <w:numId w:val="3"/>
        </w:numPr>
        <w:spacing w:after="58"/>
        <w:ind w:right="7" w:hanging="360"/>
      </w:pPr>
      <w:r>
        <w:t>Психоэмоциональный дискомфорт (подавленное, раздраженное состояние, боязнь или нежелание мастурбировать, раздражающее, отвлекающее в</w:t>
      </w:r>
      <w:r>
        <w:t xml:space="preserve">лияние окружающих и обстановки сбора </w:t>
      </w:r>
      <w:proofErr w:type="spellStart"/>
      <w:r>
        <w:t>эякулята</w:t>
      </w:r>
      <w:proofErr w:type="spellEnd"/>
      <w:r>
        <w:t xml:space="preserve">) может привести к нарушению процесса получения </w:t>
      </w:r>
      <w:proofErr w:type="spellStart"/>
      <w:r>
        <w:t>эякулята</w:t>
      </w:r>
      <w:proofErr w:type="spellEnd"/>
      <w:r>
        <w:t xml:space="preserve">. </w:t>
      </w:r>
    </w:p>
    <w:p w:rsidR="00F5667A" w:rsidRDefault="004D0162">
      <w:pPr>
        <w:numPr>
          <w:ilvl w:val="0"/>
          <w:numId w:val="3"/>
        </w:numPr>
        <w:spacing w:after="478"/>
        <w:ind w:right="7" w:hanging="360"/>
      </w:pPr>
      <w:r>
        <w:t xml:space="preserve">Возможность умышленного нарушения условий подготовки для получения негативных результатов </w:t>
      </w:r>
      <w:proofErr w:type="spellStart"/>
      <w:r>
        <w:t>сперматологического</w:t>
      </w:r>
      <w:proofErr w:type="spellEnd"/>
      <w:r>
        <w:t xml:space="preserve"> исследования (при судебных исках об устано</w:t>
      </w:r>
      <w:r>
        <w:t xml:space="preserve">влении отцовства и т.д.) обязательно должна учитываться при трактовке полученных результатов. </w:t>
      </w:r>
    </w:p>
    <w:p w:rsidR="00F5667A" w:rsidRDefault="004D0162">
      <w:pPr>
        <w:spacing w:after="481" w:line="259" w:lineRule="auto"/>
        <w:ind w:left="0" w:firstLine="0"/>
        <w:jc w:val="left"/>
      </w:pPr>
      <w:r>
        <w:rPr>
          <w:rFonts w:ascii="Cambria" w:eastAsia="Cambria" w:hAnsi="Cambria" w:cs="Cambria"/>
          <w:b/>
          <w:color w:val="365F91"/>
        </w:rPr>
        <w:t xml:space="preserve"> </w:t>
      </w:r>
    </w:p>
    <w:p w:rsidR="00F5667A" w:rsidRDefault="004D0162">
      <w:pPr>
        <w:pStyle w:val="3"/>
        <w:ind w:left="-5"/>
      </w:pPr>
      <w:r>
        <w:lastRenderedPageBreak/>
        <w:t xml:space="preserve">2. Получение </w:t>
      </w:r>
      <w:proofErr w:type="spellStart"/>
      <w:r>
        <w:t>эякулята</w:t>
      </w:r>
      <w:proofErr w:type="spellEnd"/>
      <w:r>
        <w:t xml:space="preserve"> и возможные погрешности при этой процедуре </w:t>
      </w:r>
    </w:p>
    <w:p w:rsidR="00F5667A" w:rsidRDefault="004D0162">
      <w:pPr>
        <w:ind w:left="721" w:right="7" w:hanging="36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Перед получением </w:t>
      </w:r>
      <w:proofErr w:type="spellStart"/>
      <w:r>
        <w:t>эякулята</w:t>
      </w:r>
      <w:proofErr w:type="spellEnd"/>
      <w:r>
        <w:t xml:space="preserve"> следует помочиться (смыть мочой содержимое мочеиспускательного ка</w:t>
      </w:r>
      <w:r>
        <w:t xml:space="preserve">нала). Перед мастурбацией необходимо обмыть половые органы с мылом и после этого обязательно тщательно смыть мыльный раствор проточной водой, вымыть руки с мылом (особенно тщательно, если планируется бактериологическое исследование </w:t>
      </w:r>
      <w:proofErr w:type="spellStart"/>
      <w:r>
        <w:t>эякулята</w:t>
      </w:r>
      <w:proofErr w:type="spellEnd"/>
      <w:r>
        <w:t xml:space="preserve">). </w:t>
      </w:r>
    </w:p>
    <w:p w:rsidR="00F5667A" w:rsidRDefault="004D0162">
      <w:pPr>
        <w:spacing w:after="219" w:line="259" w:lineRule="auto"/>
        <w:ind w:left="-5" w:hanging="10"/>
      </w:pPr>
      <w:r>
        <w:rPr>
          <w:b/>
          <w:i/>
        </w:rPr>
        <w:t xml:space="preserve">Токсическое </w:t>
      </w:r>
      <w:r>
        <w:rPr>
          <w:b/>
          <w:i/>
        </w:rPr>
        <w:t xml:space="preserve">поражение </w:t>
      </w:r>
      <w:proofErr w:type="spellStart"/>
      <w:r>
        <w:rPr>
          <w:b/>
          <w:i/>
        </w:rPr>
        <w:t>эякулята</w:t>
      </w:r>
      <w:proofErr w:type="spellEnd"/>
      <w:r>
        <w:rPr>
          <w:b/>
          <w:i/>
        </w:rPr>
        <w:t xml:space="preserve"> возможно вследствие: </w:t>
      </w:r>
    </w:p>
    <w:p w:rsidR="00F5667A" w:rsidRDefault="004D0162">
      <w:pPr>
        <w:numPr>
          <w:ilvl w:val="0"/>
          <w:numId w:val="4"/>
        </w:numPr>
        <w:spacing w:after="36"/>
        <w:ind w:right="7" w:hanging="360"/>
      </w:pPr>
      <w:r>
        <w:t xml:space="preserve">попадания в </w:t>
      </w:r>
      <w:proofErr w:type="spellStart"/>
      <w:r>
        <w:t>эякулят</w:t>
      </w:r>
      <w:proofErr w:type="spellEnd"/>
      <w:r>
        <w:t xml:space="preserve"> слюны, кремов, вазелина, используемых при мастурбации; </w:t>
      </w:r>
    </w:p>
    <w:p w:rsidR="00F5667A" w:rsidRDefault="004D0162">
      <w:pPr>
        <w:numPr>
          <w:ilvl w:val="0"/>
          <w:numId w:val="4"/>
        </w:numPr>
        <w:ind w:right="7" w:hanging="360"/>
      </w:pPr>
      <w:r>
        <w:t xml:space="preserve">попадания влагалищного содержимого в </w:t>
      </w:r>
      <w:proofErr w:type="spellStart"/>
      <w:r>
        <w:t>эякулят</w:t>
      </w:r>
      <w:proofErr w:type="spellEnd"/>
      <w:r>
        <w:t xml:space="preserve"> при прерванном половом акте; </w:t>
      </w:r>
    </w:p>
    <w:p w:rsidR="00F5667A" w:rsidRDefault="004D0162">
      <w:pPr>
        <w:numPr>
          <w:ilvl w:val="0"/>
          <w:numId w:val="4"/>
        </w:numPr>
        <w:ind w:right="7" w:hanging="360"/>
      </w:pPr>
      <w:r>
        <w:t>умышленного введения пациентом слюны или химических веществ в со</w:t>
      </w:r>
      <w:r>
        <w:t xml:space="preserve">бранный </w:t>
      </w:r>
      <w:proofErr w:type="spellStart"/>
      <w:r>
        <w:t>эякулят</w:t>
      </w:r>
      <w:proofErr w:type="spellEnd"/>
      <w:r>
        <w:t xml:space="preserve"> для искусственного создания </w:t>
      </w:r>
      <w:proofErr w:type="spellStart"/>
      <w:r>
        <w:t>некроспермии</w:t>
      </w:r>
      <w:proofErr w:type="spellEnd"/>
      <w:r>
        <w:t xml:space="preserve"> и </w:t>
      </w:r>
      <w:proofErr w:type="spellStart"/>
      <w:r>
        <w:t>астенозооспермии</w:t>
      </w:r>
      <w:proofErr w:type="spellEnd"/>
      <w:r>
        <w:t xml:space="preserve">. </w:t>
      </w:r>
    </w:p>
    <w:p w:rsidR="00F5667A" w:rsidRDefault="004D0162">
      <w:pPr>
        <w:spacing w:after="219" w:line="259" w:lineRule="auto"/>
        <w:ind w:left="-5" w:hanging="10"/>
      </w:pPr>
      <w:r>
        <w:rPr>
          <w:b/>
          <w:i/>
        </w:rPr>
        <w:t xml:space="preserve">Получение на исследование только части </w:t>
      </w:r>
      <w:proofErr w:type="spellStart"/>
      <w:r>
        <w:rPr>
          <w:b/>
          <w:i/>
        </w:rPr>
        <w:t>эякулята</w:t>
      </w:r>
      <w:proofErr w:type="spellEnd"/>
      <w:r>
        <w:rPr>
          <w:b/>
          <w:i/>
        </w:rPr>
        <w:t xml:space="preserve"> может быть вызвано тем, что: </w:t>
      </w:r>
    </w:p>
    <w:p w:rsidR="00F5667A" w:rsidRDefault="004D0162">
      <w:pPr>
        <w:numPr>
          <w:ilvl w:val="0"/>
          <w:numId w:val="4"/>
        </w:numPr>
        <w:spacing w:after="36"/>
        <w:ind w:right="7" w:hanging="360"/>
      </w:pPr>
      <w:r>
        <w:t xml:space="preserve">часть </w:t>
      </w:r>
      <w:proofErr w:type="spellStart"/>
      <w:r>
        <w:t>эякулята</w:t>
      </w:r>
      <w:proofErr w:type="spellEnd"/>
      <w:r>
        <w:t xml:space="preserve"> не попала в баночку (первые капли, реже средняя или конечная порция); </w:t>
      </w:r>
    </w:p>
    <w:p w:rsidR="00F5667A" w:rsidRDefault="004D0162">
      <w:pPr>
        <w:numPr>
          <w:ilvl w:val="0"/>
          <w:numId w:val="4"/>
        </w:numPr>
        <w:spacing w:after="37"/>
        <w:ind w:right="7" w:hanging="360"/>
      </w:pPr>
      <w:r>
        <w:t>умышленно взят</w:t>
      </w:r>
      <w:r>
        <w:t xml:space="preserve">а только часть </w:t>
      </w:r>
      <w:proofErr w:type="spellStart"/>
      <w:r>
        <w:t>эякулята</w:t>
      </w:r>
      <w:proofErr w:type="spellEnd"/>
      <w:r>
        <w:t xml:space="preserve"> для получения негативного результата исследования; </w:t>
      </w:r>
    </w:p>
    <w:p w:rsidR="00F5667A" w:rsidRDefault="004D0162">
      <w:pPr>
        <w:numPr>
          <w:ilvl w:val="0"/>
          <w:numId w:val="4"/>
        </w:numPr>
        <w:spacing w:after="46"/>
        <w:ind w:right="7" w:hanging="360"/>
      </w:pPr>
      <w:r>
        <w:t xml:space="preserve">эякуляция проведена с неполным опорожнением простаты, семенных пузырьков, придаточных половых желез, неполным выбросом сперматозоидов из семявыбрасывающего протока; </w:t>
      </w:r>
    </w:p>
    <w:p w:rsidR="00F5667A" w:rsidRDefault="004D0162">
      <w:pPr>
        <w:numPr>
          <w:ilvl w:val="0"/>
          <w:numId w:val="4"/>
        </w:numPr>
        <w:ind w:right="7" w:hanging="360"/>
      </w:pPr>
      <w:r>
        <w:t>при длительной мастурбации (затруднении в достижении эякуляции), неоднократных неудачных попытках вызвать эякуляцию через короткий промежуток времени (10-15 мин) происходит сброс части семенной жидкости (сока простаты, содержимого семенных пузырьков) до на</w:t>
      </w:r>
      <w:r>
        <w:t xml:space="preserve">чала эякуляции. </w:t>
      </w:r>
    </w:p>
    <w:p w:rsidR="00F5667A" w:rsidRDefault="004D0162">
      <w:pPr>
        <w:ind w:left="-15" w:right="7" w:firstLine="0"/>
      </w:pPr>
      <w:r>
        <w:t xml:space="preserve">Посуда для получения и хранения </w:t>
      </w:r>
      <w:proofErr w:type="spellStart"/>
      <w:r>
        <w:t>эякулята</w:t>
      </w:r>
      <w:proofErr w:type="spellEnd"/>
      <w:r>
        <w:t xml:space="preserve"> должна быть чистой, без капель воды, следов дезинфицирующих и моющих веществ, поскольку примеси могут повредить </w:t>
      </w:r>
      <w:proofErr w:type="spellStart"/>
      <w:r>
        <w:t>эякулят</w:t>
      </w:r>
      <w:proofErr w:type="spellEnd"/>
      <w:r>
        <w:t xml:space="preserve">. </w:t>
      </w:r>
    </w:p>
    <w:p w:rsidR="00F5667A" w:rsidRDefault="004D0162">
      <w:pPr>
        <w:ind w:left="-15" w:right="7" w:firstLine="0"/>
      </w:pPr>
      <w:r>
        <w:lastRenderedPageBreak/>
        <w:t xml:space="preserve"> </w:t>
      </w:r>
      <w:r>
        <w:rPr>
          <w:b/>
        </w:rPr>
        <w:t>Сбор спермы в домашних условиях</w:t>
      </w:r>
      <w:r>
        <w:t xml:space="preserve"> </w:t>
      </w:r>
      <w:r>
        <w:t xml:space="preserve">возможен в исключительных случаях, таких как доказанная </w:t>
      </w:r>
      <w:proofErr w:type="gramStart"/>
      <w:r>
        <w:t>неспособность  получить</w:t>
      </w:r>
      <w:proofErr w:type="gramEnd"/>
      <w:r>
        <w:t xml:space="preserve"> </w:t>
      </w:r>
      <w:proofErr w:type="spellStart"/>
      <w:r>
        <w:t>эякулят</w:t>
      </w:r>
      <w:proofErr w:type="spellEnd"/>
      <w:r>
        <w:t xml:space="preserve"> путем мастурбации в клинике. </w:t>
      </w:r>
    </w:p>
    <w:p w:rsidR="00F5667A" w:rsidRDefault="004D0162">
      <w:pPr>
        <w:numPr>
          <w:ilvl w:val="0"/>
          <w:numId w:val="5"/>
        </w:numPr>
        <w:spacing w:after="36"/>
        <w:ind w:right="7" w:hanging="360"/>
      </w:pPr>
      <w:r>
        <w:t xml:space="preserve">Мужчине следует дать четкие письменные и устные инструкции по сбору </w:t>
      </w:r>
      <w:proofErr w:type="gramStart"/>
      <w:r>
        <w:t>и  транспортировке</w:t>
      </w:r>
      <w:proofErr w:type="gramEnd"/>
      <w:r>
        <w:t xml:space="preserve"> спермы. </w:t>
      </w:r>
    </w:p>
    <w:p w:rsidR="00F5667A" w:rsidRDefault="004D0162">
      <w:pPr>
        <w:numPr>
          <w:ilvl w:val="0"/>
          <w:numId w:val="5"/>
        </w:numPr>
        <w:spacing w:after="41"/>
        <w:ind w:right="7" w:hanging="360"/>
      </w:pPr>
      <w:r>
        <w:t xml:space="preserve">Важно, чтобы весь </w:t>
      </w:r>
      <w:proofErr w:type="spellStart"/>
      <w:r>
        <w:t>эякулят</w:t>
      </w:r>
      <w:proofErr w:type="spellEnd"/>
      <w:r>
        <w:t xml:space="preserve"> был собран в кон</w:t>
      </w:r>
      <w:r>
        <w:t xml:space="preserve">тейнер (пациент должен сообщить о любых потерях какой-либо фракции спермы). </w:t>
      </w:r>
    </w:p>
    <w:p w:rsidR="00F5667A" w:rsidRDefault="004D0162">
      <w:pPr>
        <w:numPr>
          <w:ilvl w:val="0"/>
          <w:numId w:val="5"/>
        </w:numPr>
        <w:spacing w:after="36"/>
        <w:ind w:right="7" w:hanging="360"/>
      </w:pPr>
      <w:r>
        <w:t xml:space="preserve">Мужчине необходимо выдать предварительно взвешенный контейнер, указать ФИО и номер медицинской карты. </w:t>
      </w:r>
    </w:p>
    <w:p w:rsidR="00F5667A" w:rsidRDefault="004D0162">
      <w:pPr>
        <w:numPr>
          <w:ilvl w:val="0"/>
          <w:numId w:val="5"/>
        </w:numPr>
        <w:spacing w:after="36"/>
        <w:ind w:right="7" w:hanging="360"/>
      </w:pPr>
      <w:r>
        <w:t>Пациент должен записать время получения образца и доставить его в лаборатори</w:t>
      </w:r>
      <w:r>
        <w:t xml:space="preserve">ю в течение 1 ч после эякуляции. </w:t>
      </w:r>
    </w:p>
    <w:p w:rsidR="00F5667A" w:rsidRDefault="004D0162">
      <w:pPr>
        <w:numPr>
          <w:ilvl w:val="0"/>
          <w:numId w:val="5"/>
        </w:numPr>
        <w:spacing w:after="36"/>
        <w:ind w:right="7" w:hanging="360"/>
      </w:pPr>
      <w:r>
        <w:t xml:space="preserve">Во время транспортировки в лабораторию образец следует хранить при температуре от 20 до 37°С. </w:t>
      </w:r>
    </w:p>
    <w:p w:rsidR="00F5667A" w:rsidRDefault="004D0162">
      <w:pPr>
        <w:numPr>
          <w:ilvl w:val="0"/>
          <w:numId w:val="5"/>
        </w:numPr>
        <w:ind w:right="7" w:hanging="360"/>
      </w:pPr>
      <w:r>
        <w:t xml:space="preserve">В отчете следует отметить, что образец был собран в домашних условиях или в другом месте вне лаборатории. </w:t>
      </w:r>
    </w:p>
    <w:p w:rsidR="00F5667A" w:rsidRDefault="004D0162">
      <w:pPr>
        <w:spacing w:after="60" w:line="259" w:lineRule="auto"/>
        <w:ind w:left="62" w:firstLine="0"/>
        <w:jc w:val="center"/>
      </w:pPr>
      <w:r>
        <w:rPr>
          <w:b/>
        </w:rPr>
        <w:t xml:space="preserve"> </w:t>
      </w:r>
    </w:p>
    <w:p w:rsidR="00F5667A" w:rsidRDefault="004D0162">
      <w:pPr>
        <w:pStyle w:val="2"/>
        <w:spacing w:after="50"/>
      </w:pPr>
      <w:r>
        <w:t xml:space="preserve">Сбор </w:t>
      </w:r>
      <w:proofErr w:type="spellStart"/>
      <w:r>
        <w:t>эякулята</w:t>
      </w:r>
      <w:proofErr w:type="spellEnd"/>
      <w:r>
        <w:t xml:space="preserve"> с по</w:t>
      </w:r>
      <w:r>
        <w:t xml:space="preserve">мощью презерватива </w:t>
      </w:r>
    </w:p>
    <w:p w:rsidR="00F5667A" w:rsidRDefault="004D0162">
      <w:pPr>
        <w:spacing w:after="3" w:line="259" w:lineRule="auto"/>
        <w:ind w:left="706" w:firstLine="0"/>
        <w:jc w:val="left"/>
      </w:pPr>
      <w:r>
        <w:t xml:space="preserve"> </w:t>
      </w:r>
    </w:p>
    <w:p w:rsidR="00F5667A" w:rsidRDefault="004D0162">
      <w:pPr>
        <w:spacing w:after="24"/>
        <w:ind w:left="706" w:right="7" w:firstLine="0"/>
      </w:pPr>
      <w:r>
        <w:t xml:space="preserve">Образец может быть собран в презерватив во время сексуального контакта только в исключительных случаях, таких как доказанная невозможность сбора спермы посредством мастурбации. </w:t>
      </w:r>
    </w:p>
    <w:p w:rsidR="00F5667A" w:rsidRDefault="004D0162">
      <w:pPr>
        <w:spacing w:after="0" w:line="259" w:lineRule="auto"/>
        <w:ind w:left="0" w:firstLine="0"/>
        <w:jc w:val="left"/>
      </w:pPr>
      <w:r>
        <w:t xml:space="preserve"> </w:t>
      </w:r>
    </w:p>
    <w:p w:rsidR="00F5667A" w:rsidRDefault="004D0162">
      <w:pPr>
        <w:spacing w:after="0" w:line="290" w:lineRule="auto"/>
        <w:ind w:left="-5" w:right="4" w:hanging="10"/>
      </w:pPr>
      <w:r>
        <w:rPr>
          <w:i/>
        </w:rPr>
        <w:t xml:space="preserve">Только специальные нетоксичные презервативы, разработанные для сбора </w:t>
      </w:r>
      <w:proofErr w:type="spellStart"/>
      <w:r>
        <w:rPr>
          <w:i/>
        </w:rPr>
        <w:t>эякулята</w:t>
      </w:r>
      <w:proofErr w:type="spellEnd"/>
      <w:r>
        <w:rPr>
          <w:i/>
        </w:rPr>
        <w:t>, могут быть использованы; такие презервативы коммерчески доступны.</w:t>
      </w:r>
      <w:r>
        <w:t xml:space="preserve"> </w:t>
      </w:r>
    </w:p>
    <w:p w:rsidR="00F5667A" w:rsidRDefault="004D0162">
      <w:pPr>
        <w:spacing w:after="117" w:line="259" w:lineRule="auto"/>
        <w:ind w:left="0" w:firstLine="0"/>
        <w:jc w:val="left"/>
      </w:pPr>
      <w:r>
        <w:t xml:space="preserve"> </w:t>
      </w:r>
    </w:p>
    <w:p w:rsidR="00F5667A" w:rsidRDefault="004D0162">
      <w:pPr>
        <w:numPr>
          <w:ilvl w:val="0"/>
          <w:numId w:val="6"/>
        </w:numPr>
        <w:spacing w:after="21"/>
        <w:ind w:right="7" w:hanging="360"/>
      </w:pPr>
      <w:r>
        <w:t xml:space="preserve">Пациенту следует записать время эякуляции и доставить образец в лабораторию в течение 1 ч после сбора. </w:t>
      </w:r>
    </w:p>
    <w:p w:rsidR="00F5667A" w:rsidRDefault="004D0162">
      <w:pPr>
        <w:numPr>
          <w:ilvl w:val="0"/>
          <w:numId w:val="6"/>
        </w:numPr>
        <w:spacing w:after="18"/>
        <w:ind w:right="7" w:hanging="360"/>
      </w:pPr>
      <w:r>
        <w:t>В от</w:t>
      </w:r>
      <w:r>
        <w:t xml:space="preserve">чете следует отметить, что образец был собран с помощью специального презерватива по время полового контакта в домашних условиях или в другом месте вне лаборатории. </w:t>
      </w:r>
    </w:p>
    <w:p w:rsidR="00F5667A" w:rsidRDefault="004D0162">
      <w:pPr>
        <w:numPr>
          <w:ilvl w:val="0"/>
          <w:numId w:val="6"/>
        </w:numPr>
        <w:spacing w:after="0"/>
        <w:ind w:right="7" w:hanging="360"/>
      </w:pPr>
      <w:r>
        <w:t>Обычные латексные презервативы нельзя использовать для сбора образца, так как они содержат</w:t>
      </w:r>
      <w:r>
        <w:t xml:space="preserve"> реагенты, которые влияют на подвижность и жизнеспособность сперматозоидов. </w:t>
      </w:r>
    </w:p>
    <w:p w:rsidR="00F5667A" w:rsidRDefault="004D0162">
      <w:pPr>
        <w:spacing w:after="60" w:line="259" w:lineRule="auto"/>
        <w:ind w:left="721" w:firstLine="0"/>
        <w:jc w:val="left"/>
      </w:pPr>
      <w:r>
        <w:t xml:space="preserve"> </w:t>
      </w:r>
    </w:p>
    <w:p w:rsidR="00F5667A" w:rsidRDefault="004D0162">
      <w:pPr>
        <w:spacing w:after="141"/>
        <w:ind w:left="-15" w:right="7"/>
      </w:pPr>
      <w:r>
        <w:lastRenderedPageBreak/>
        <w:t xml:space="preserve">Прерванный половой акт является ненадежным способом сбора </w:t>
      </w:r>
      <w:proofErr w:type="spellStart"/>
      <w:r>
        <w:t>эякулята</w:t>
      </w:r>
      <w:proofErr w:type="spellEnd"/>
      <w:r>
        <w:t>, так как первая порция, которая содержит максимальное число сперматозоидов, может быть утеряна. Более того, во</w:t>
      </w:r>
      <w:r>
        <w:t xml:space="preserve">зможна клеточная и бактериологическая контаминация образца, а низкий рН влагалища может негативно отразиться на подвижности сперматозоидов. </w:t>
      </w:r>
    </w:p>
    <w:p w:rsidR="00F5667A" w:rsidRDefault="004D0162">
      <w:pPr>
        <w:spacing w:after="60" w:line="259" w:lineRule="auto"/>
        <w:ind w:left="711" w:firstLine="0"/>
        <w:jc w:val="left"/>
      </w:pPr>
      <w:r>
        <w:t xml:space="preserve"> </w:t>
      </w:r>
    </w:p>
    <w:p w:rsidR="00F5667A" w:rsidRDefault="004D0162">
      <w:pPr>
        <w:ind w:left="-15" w:right="7"/>
      </w:pPr>
      <w:r>
        <w:t xml:space="preserve">Существует высокий риск использования «дефектных» показателей </w:t>
      </w:r>
      <w:proofErr w:type="spellStart"/>
      <w:r>
        <w:t>эякулята</w:t>
      </w:r>
      <w:proofErr w:type="spellEnd"/>
      <w:r>
        <w:t xml:space="preserve"> </w:t>
      </w:r>
      <w:r>
        <w:t xml:space="preserve">при однократном его исследовании. Для первичной оценки следует провести два исследования с интервалом не менее 7 </w:t>
      </w:r>
      <w:proofErr w:type="spellStart"/>
      <w:r>
        <w:t>сут</w:t>
      </w:r>
      <w:proofErr w:type="spellEnd"/>
      <w:r>
        <w:t xml:space="preserve"> и не более 3 </w:t>
      </w:r>
      <w:proofErr w:type="spellStart"/>
      <w:r>
        <w:t>нед</w:t>
      </w:r>
      <w:proofErr w:type="spellEnd"/>
      <w:r>
        <w:t xml:space="preserve">. При выявлении не обоснованных другими данными патологических изменений в </w:t>
      </w:r>
      <w:proofErr w:type="spellStart"/>
      <w:r>
        <w:t>спермограмме</w:t>
      </w:r>
      <w:proofErr w:type="spellEnd"/>
      <w:r>
        <w:t xml:space="preserve"> необходимо убедиться в достоверност</w:t>
      </w:r>
      <w:r>
        <w:t>и полученных результатов повторным исследованием. Достоверными можно считать наиболее высокие количественные и качественные показатели при отсутствии явных дефектов подготовки, получения и проведения исследования (даже если часть показателей берется из одн</w:t>
      </w:r>
      <w:r>
        <w:t xml:space="preserve">ого исследования </w:t>
      </w:r>
      <w:proofErr w:type="spellStart"/>
      <w:r>
        <w:t>эякулята</w:t>
      </w:r>
      <w:proofErr w:type="spellEnd"/>
      <w:r>
        <w:t xml:space="preserve">, а остальные - из другого). </w:t>
      </w:r>
    </w:p>
    <w:p w:rsidR="00F5667A" w:rsidRDefault="004D0162">
      <w:pPr>
        <w:pStyle w:val="2"/>
        <w:ind w:right="18"/>
      </w:pPr>
      <w:proofErr w:type="spellStart"/>
      <w:r>
        <w:t>Референтные</w:t>
      </w:r>
      <w:proofErr w:type="spellEnd"/>
      <w:r>
        <w:t xml:space="preserve"> значения </w:t>
      </w:r>
      <w:proofErr w:type="spellStart"/>
      <w:r>
        <w:t>эякулята</w:t>
      </w:r>
      <w:proofErr w:type="spellEnd"/>
      <w:r>
        <w:t xml:space="preserve"> </w:t>
      </w:r>
    </w:p>
    <w:tbl>
      <w:tblPr>
        <w:tblStyle w:val="TableGrid"/>
        <w:tblW w:w="9350" w:type="dxa"/>
        <w:tblInd w:w="-106" w:type="dxa"/>
        <w:tblCellMar>
          <w:top w:w="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3"/>
        <w:gridCol w:w="4567"/>
      </w:tblGrid>
      <w:tr w:rsidR="00F5667A">
        <w:trPr>
          <w:trHeight w:val="554"/>
        </w:trPr>
        <w:tc>
          <w:tcPr>
            <w:tcW w:w="47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5667A" w:rsidRDefault="004D016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Показатель </w:t>
            </w:r>
          </w:p>
        </w:tc>
        <w:tc>
          <w:tcPr>
            <w:tcW w:w="4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5667A" w:rsidRDefault="004D016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Значение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5667A">
        <w:trPr>
          <w:trHeight w:val="482"/>
        </w:trPr>
        <w:tc>
          <w:tcPr>
            <w:tcW w:w="47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F5667A" w:rsidRDefault="004D0162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4"/>
              </w:rPr>
              <w:t xml:space="preserve">Объем </w:t>
            </w:r>
          </w:p>
        </w:tc>
        <w:tc>
          <w:tcPr>
            <w:tcW w:w="4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F5667A" w:rsidRDefault="004D0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2-6 мл </w:t>
            </w:r>
          </w:p>
        </w:tc>
      </w:tr>
      <w:tr w:rsidR="00F5667A">
        <w:trPr>
          <w:trHeight w:val="481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F5667A" w:rsidRDefault="004D0162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4"/>
              </w:rPr>
              <w:t xml:space="preserve">Разжижение 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F5667A" w:rsidRDefault="004D0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Должно произойти в течение 60 мин </w:t>
            </w:r>
          </w:p>
        </w:tc>
      </w:tr>
      <w:tr w:rsidR="00F5667A">
        <w:trPr>
          <w:trHeight w:val="47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5667A" w:rsidRDefault="004D0162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4"/>
              </w:rPr>
              <w:t xml:space="preserve">рН 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5667A" w:rsidRDefault="004D0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7,2-8,0 </w:t>
            </w:r>
          </w:p>
        </w:tc>
      </w:tr>
    </w:tbl>
    <w:p w:rsidR="00F5667A" w:rsidRDefault="004D0162">
      <w:pPr>
        <w:tabs>
          <w:tab w:val="center" w:pos="5628"/>
        </w:tabs>
        <w:spacing w:after="0" w:line="259" w:lineRule="auto"/>
        <w:ind w:left="0" w:firstLine="0"/>
        <w:jc w:val="left"/>
      </w:pPr>
      <w:r>
        <w:rPr>
          <w:b/>
          <w:sz w:val="24"/>
        </w:rPr>
        <w:t xml:space="preserve">Концентрация сперматозоидов </w:t>
      </w:r>
      <w:r>
        <w:rPr>
          <w:b/>
          <w:sz w:val="24"/>
        </w:rPr>
        <w:tab/>
      </w:r>
      <w:r>
        <w:rPr>
          <w:sz w:val="24"/>
        </w:rPr>
        <w:t xml:space="preserve">20×106/мл и более </w:t>
      </w:r>
    </w:p>
    <w:tbl>
      <w:tblPr>
        <w:tblStyle w:val="TableGrid"/>
        <w:tblW w:w="9350" w:type="dxa"/>
        <w:tblInd w:w="-106" w:type="dxa"/>
        <w:tblCellMar>
          <w:top w:w="4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3"/>
        <w:gridCol w:w="4567"/>
      </w:tblGrid>
      <w:tr w:rsidR="00F5667A">
        <w:trPr>
          <w:trHeight w:val="1272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5667A" w:rsidRDefault="004D0162">
            <w:pPr>
              <w:spacing w:after="112" w:line="314" w:lineRule="auto"/>
              <w:ind w:left="106" w:right="553" w:firstLine="0"/>
              <w:jc w:val="left"/>
            </w:pPr>
            <w:r>
              <w:rPr>
                <w:b/>
                <w:sz w:val="24"/>
              </w:rPr>
              <w:t xml:space="preserve">Общее количество сперматозоидов в </w:t>
            </w:r>
            <w:proofErr w:type="spellStart"/>
            <w:r>
              <w:rPr>
                <w:b/>
                <w:sz w:val="24"/>
              </w:rPr>
              <w:t>эякуляте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F5667A" w:rsidRDefault="004D0162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5667A" w:rsidRDefault="004D0162">
            <w:pPr>
              <w:spacing w:after="17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40×106 и более </w:t>
            </w:r>
          </w:p>
          <w:p w:rsidR="00F5667A" w:rsidRDefault="004D0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F5667A" w:rsidRDefault="004D0162">
      <w:pPr>
        <w:tabs>
          <w:tab w:val="center" w:pos="7049"/>
        </w:tabs>
        <w:spacing w:after="57" w:line="267" w:lineRule="auto"/>
        <w:ind w:left="-15" w:firstLine="0"/>
        <w:jc w:val="left"/>
      </w:pPr>
      <w:r>
        <w:rPr>
          <w:b/>
          <w:sz w:val="24"/>
        </w:rPr>
        <w:t xml:space="preserve">Подвижность </w:t>
      </w:r>
      <w:r>
        <w:rPr>
          <w:b/>
          <w:sz w:val="24"/>
        </w:rPr>
        <w:tab/>
      </w:r>
      <w:r>
        <w:rPr>
          <w:rFonts w:ascii="Wingdings" w:eastAsia="Wingdings" w:hAnsi="Wingdings" w:cs="Wingdings"/>
          <w:sz w:val="24"/>
        </w:rPr>
        <w:t>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50% и более подвижных (категория </w:t>
      </w:r>
    </w:p>
    <w:p w:rsidR="00F5667A" w:rsidRDefault="004D0162">
      <w:pPr>
        <w:spacing w:after="0" w:line="259" w:lineRule="auto"/>
        <w:ind w:left="2434" w:firstLine="0"/>
        <w:jc w:val="center"/>
      </w:pPr>
      <w:r>
        <w:rPr>
          <w:sz w:val="24"/>
        </w:rPr>
        <w:t xml:space="preserve">a + b) или </w:t>
      </w:r>
    </w:p>
    <w:p w:rsidR="00F5667A" w:rsidRDefault="004D0162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F5667A" w:rsidRDefault="004D0162">
      <w:pPr>
        <w:spacing w:after="57" w:line="267" w:lineRule="auto"/>
        <w:ind w:left="5397" w:hanging="360"/>
        <w:jc w:val="left"/>
      </w:pPr>
      <w:r>
        <w:rPr>
          <w:rFonts w:ascii="Wingdings" w:eastAsia="Wingdings" w:hAnsi="Wingdings" w:cs="Wingdings"/>
          <w:sz w:val="24"/>
        </w:rPr>
        <w:t>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 25% и более с поступательным движением (</w:t>
      </w:r>
      <w:proofErr w:type="gramStart"/>
      <w:r>
        <w:rPr>
          <w:sz w:val="24"/>
        </w:rPr>
        <w:t>категория</w:t>
      </w:r>
      <w:proofErr w:type="gramEnd"/>
      <w:r>
        <w:rPr>
          <w:sz w:val="24"/>
        </w:rPr>
        <w:t xml:space="preserve"> а) в течение </w:t>
      </w:r>
    </w:p>
    <w:p w:rsidR="00F5667A" w:rsidRDefault="004D0162">
      <w:pPr>
        <w:spacing w:after="0" w:line="267" w:lineRule="auto"/>
        <w:ind w:left="5408" w:hanging="10"/>
        <w:jc w:val="left"/>
      </w:pPr>
      <w:r>
        <w:rPr>
          <w:sz w:val="24"/>
        </w:rPr>
        <w:t xml:space="preserve">60 мин после эякуляции </w:t>
      </w:r>
    </w:p>
    <w:tbl>
      <w:tblPr>
        <w:tblStyle w:val="TableGrid"/>
        <w:tblW w:w="9350" w:type="dxa"/>
        <w:tblInd w:w="-106" w:type="dxa"/>
        <w:tblCellMar>
          <w:top w:w="4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3"/>
        <w:gridCol w:w="4567"/>
      </w:tblGrid>
      <w:tr w:rsidR="00F5667A">
        <w:trPr>
          <w:trHeight w:val="480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5667A" w:rsidRDefault="004D0162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4"/>
              </w:rPr>
              <w:t xml:space="preserve">Морфология 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5667A" w:rsidRDefault="004D0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&gt;</w:t>
            </w:r>
            <w:r>
              <w:rPr>
                <w:sz w:val="24"/>
              </w:rPr>
              <w:t xml:space="preserve">30% нормальных сперматозоидов </w:t>
            </w:r>
          </w:p>
        </w:tc>
      </w:tr>
      <w:tr w:rsidR="00F5667A">
        <w:trPr>
          <w:trHeight w:val="1906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F5667A" w:rsidRDefault="004D0162">
            <w:pPr>
              <w:spacing w:after="175" w:line="259" w:lineRule="auto"/>
              <w:ind w:left="106" w:firstLine="0"/>
              <w:jc w:val="left"/>
            </w:pPr>
            <w:r>
              <w:rPr>
                <w:b/>
                <w:sz w:val="24"/>
              </w:rPr>
              <w:lastRenderedPageBreak/>
              <w:t xml:space="preserve">Жизнеспособность </w:t>
            </w:r>
          </w:p>
          <w:p w:rsidR="00F5667A" w:rsidRDefault="004D0162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F5667A" w:rsidRDefault="004D0162">
            <w:pPr>
              <w:spacing w:after="140" w:line="294" w:lineRule="auto"/>
              <w:ind w:left="0" w:firstLine="0"/>
              <w:jc w:val="left"/>
            </w:pPr>
            <w:r>
              <w:rPr>
                <w:sz w:val="24"/>
              </w:rPr>
              <w:t xml:space="preserve">&gt;75% живых сперматозоидов, т.е. сперматозоидов, которые не окрасились в тесте с </w:t>
            </w:r>
            <w:proofErr w:type="spellStart"/>
            <w:r>
              <w:rPr>
                <w:sz w:val="24"/>
              </w:rPr>
              <w:t>суправитальной</w:t>
            </w:r>
            <w:proofErr w:type="spellEnd"/>
            <w:r>
              <w:rPr>
                <w:sz w:val="24"/>
              </w:rPr>
              <w:t xml:space="preserve"> окраской; </w:t>
            </w:r>
          </w:p>
          <w:p w:rsidR="00F5667A" w:rsidRDefault="004D0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&gt;30% сперматозоидов сохраняют жизнеспособность в течение 24 ч </w:t>
            </w:r>
          </w:p>
        </w:tc>
      </w:tr>
      <w:tr w:rsidR="00F5667A">
        <w:trPr>
          <w:trHeight w:val="480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5667A" w:rsidRDefault="004D0162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4"/>
              </w:rPr>
              <w:t xml:space="preserve">Агглютинация 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5667A" w:rsidRDefault="004D0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 выявляется </w:t>
            </w:r>
          </w:p>
        </w:tc>
      </w:tr>
      <w:tr w:rsidR="00F5667A">
        <w:trPr>
          <w:trHeight w:val="485"/>
        </w:trPr>
        <w:tc>
          <w:tcPr>
            <w:tcW w:w="47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667A" w:rsidRDefault="004D0162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4"/>
              </w:rPr>
              <w:t xml:space="preserve">Лейкоциты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667A" w:rsidRDefault="004D0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&lt;1×106/мл </w:t>
            </w:r>
          </w:p>
        </w:tc>
      </w:tr>
    </w:tbl>
    <w:p w:rsidR="00F5667A" w:rsidRDefault="004D0162">
      <w:pPr>
        <w:spacing w:after="218" w:line="259" w:lineRule="auto"/>
        <w:ind w:left="0" w:firstLine="0"/>
        <w:jc w:val="left"/>
      </w:pPr>
      <w:r>
        <w:rPr>
          <w:sz w:val="24"/>
        </w:rPr>
        <w:t xml:space="preserve">   </w:t>
      </w:r>
    </w:p>
    <w:p w:rsidR="00F5667A" w:rsidRDefault="004D0162">
      <w:pPr>
        <w:spacing w:after="511" w:line="259" w:lineRule="auto"/>
        <w:ind w:left="0" w:firstLine="0"/>
        <w:jc w:val="left"/>
      </w:pPr>
      <w:r>
        <w:t xml:space="preserve">   </w:t>
      </w:r>
    </w:p>
    <w:p w:rsidR="00F5667A" w:rsidRDefault="004D0162">
      <w:pPr>
        <w:pStyle w:val="3"/>
        <w:ind w:left="-5"/>
      </w:pPr>
      <w:r>
        <w:t xml:space="preserve">3. Макроскопическое исследование спермы </w:t>
      </w:r>
    </w:p>
    <w:p w:rsidR="00F5667A" w:rsidRDefault="004D0162">
      <w:pPr>
        <w:spacing w:after="196" w:line="290" w:lineRule="auto"/>
        <w:ind w:left="-15" w:right="4" w:firstLine="706"/>
      </w:pPr>
      <w:r>
        <w:rPr>
          <w:i/>
        </w:rPr>
        <w:t xml:space="preserve">Часть параметров при макроскопической оценке </w:t>
      </w:r>
      <w:proofErr w:type="spellStart"/>
      <w:r>
        <w:rPr>
          <w:i/>
        </w:rPr>
        <w:t>эякулята</w:t>
      </w:r>
      <w:proofErr w:type="spellEnd"/>
      <w:r>
        <w:rPr>
          <w:i/>
        </w:rPr>
        <w:t xml:space="preserve"> </w:t>
      </w:r>
      <w:r>
        <w:rPr>
          <w:i/>
        </w:rPr>
        <w:t xml:space="preserve">(цвет, запах, мутность, консистенция) имеют сугубо ориентировочное значение и не используются для клинического толкования результатов лабораторного исследования </w:t>
      </w:r>
      <w:proofErr w:type="spellStart"/>
      <w:r>
        <w:rPr>
          <w:i/>
        </w:rPr>
        <w:t>эякулята</w:t>
      </w:r>
      <w:proofErr w:type="spellEnd"/>
      <w:r>
        <w:rPr>
          <w:i/>
        </w:rPr>
        <w:t xml:space="preserve">. </w:t>
      </w:r>
    </w:p>
    <w:p w:rsidR="00F5667A" w:rsidRDefault="004D0162">
      <w:pPr>
        <w:pStyle w:val="4"/>
        <w:ind w:right="10"/>
      </w:pPr>
      <w:r>
        <w:t xml:space="preserve">3.1 Разжижение </w:t>
      </w:r>
    </w:p>
    <w:p w:rsidR="00F5667A" w:rsidRDefault="004D0162">
      <w:pPr>
        <w:spacing w:after="167"/>
        <w:ind w:left="-15" w:right="7"/>
      </w:pPr>
      <w:r>
        <w:t>Сперма, полученная при эякуляции, густая и вязкая. Первоначальная ко</w:t>
      </w:r>
      <w:r>
        <w:t xml:space="preserve">агуляция спермы в момент эякуляции, по-видимому, препятствует потере сперматозоидов во влагалище, а последующее ее разжижение обеспечивает их продвижение через шейку матки. Разжижение </w:t>
      </w:r>
      <w:proofErr w:type="spellStart"/>
      <w:r>
        <w:t>эякулята</w:t>
      </w:r>
      <w:proofErr w:type="spellEnd"/>
      <w:r>
        <w:t xml:space="preserve"> при комнатной температуре должно наступить в течение 60 мин, об</w:t>
      </w:r>
      <w:r>
        <w:t xml:space="preserve">ычно наступает через 1030 мин. Однако в некоторых случаях разжижения </w:t>
      </w:r>
      <w:proofErr w:type="spellStart"/>
      <w:r>
        <w:t>эякулята</w:t>
      </w:r>
      <w:proofErr w:type="spellEnd"/>
      <w:r>
        <w:t xml:space="preserve"> не происходит за 60 мин. Если </w:t>
      </w:r>
      <w:proofErr w:type="spellStart"/>
      <w:r>
        <w:t>эякулят</w:t>
      </w:r>
      <w:proofErr w:type="spellEnd"/>
      <w:r>
        <w:t xml:space="preserve"> длительное время остается вязким, </w:t>
      </w:r>
      <w:proofErr w:type="spellStart"/>
      <w:r>
        <w:t>полувязким</w:t>
      </w:r>
      <w:proofErr w:type="spellEnd"/>
      <w:r>
        <w:t xml:space="preserve"> или вообще не разжижается, можно предположить воспаление простаты. При этом отмечается нарушени</w:t>
      </w:r>
      <w:r>
        <w:t xml:space="preserve">е образования слизи и выделения </w:t>
      </w:r>
      <w:proofErr w:type="spellStart"/>
      <w:r>
        <w:t>муколитических</w:t>
      </w:r>
      <w:proofErr w:type="spellEnd"/>
      <w:r>
        <w:t xml:space="preserve"> ферментов. Вязкая консистенция спермы препятствует движению сперматозоидов, которые или не двигаются, или быстро теряют подвижность. </w:t>
      </w:r>
    </w:p>
    <w:p w:rsidR="00F5667A" w:rsidRDefault="004D0162">
      <w:pPr>
        <w:spacing w:after="196" w:line="290" w:lineRule="auto"/>
        <w:ind w:left="-15" w:right="4" w:firstLine="706"/>
      </w:pPr>
      <w:r>
        <w:rPr>
          <w:i/>
        </w:rPr>
        <w:t xml:space="preserve">Осторожное непрерывное перемешивание во время разжижения </w:t>
      </w:r>
      <w:proofErr w:type="spellStart"/>
      <w:r>
        <w:rPr>
          <w:i/>
        </w:rPr>
        <w:t>эякулята</w:t>
      </w:r>
      <w:proofErr w:type="spellEnd"/>
      <w:r>
        <w:rPr>
          <w:i/>
        </w:rPr>
        <w:t xml:space="preserve"> уменьшает</w:t>
      </w:r>
      <w:r>
        <w:rPr>
          <w:i/>
        </w:rPr>
        <w:t xml:space="preserve"> ошибки при оценке количества сперматозоидов. Образец следует перемешивать в том же контейнере, в котором он был получен (трясти нельзя). Для равномерного осторожного перемешивания спермы можно использовать миксер для перемешивания крови. Для этого сперму </w:t>
      </w:r>
      <w:r>
        <w:rPr>
          <w:i/>
        </w:rPr>
        <w:t xml:space="preserve">необходимо перелить в пробирку, закрыть пробкой и поместить в миксер. Если разжижения </w:t>
      </w:r>
      <w:proofErr w:type="spellStart"/>
      <w:r>
        <w:rPr>
          <w:i/>
        </w:rPr>
        <w:t>эякулята</w:t>
      </w:r>
      <w:proofErr w:type="spellEnd"/>
      <w:r>
        <w:rPr>
          <w:i/>
        </w:rPr>
        <w:t xml:space="preserve"> не наступило, проводят дополнительную </w:t>
      </w:r>
      <w:r>
        <w:rPr>
          <w:i/>
        </w:rPr>
        <w:lastRenderedPageBreak/>
        <w:t>обработку образца перед анализом: добавляют ферменты (например, трипсин до конечной концентрации 1%). Иногда разжижения доб</w:t>
      </w:r>
      <w:r>
        <w:rPr>
          <w:i/>
        </w:rPr>
        <w:t xml:space="preserve">иваются добавлением к сперме аналогичного объема питательной среды и многократным перемешиванием, повторным </w:t>
      </w:r>
      <w:proofErr w:type="spellStart"/>
      <w:r>
        <w:rPr>
          <w:i/>
        </w:rPr>
        <w:t>пипетированием</w:t>
      </w:r>
      <w:proofErr w:type="spellEnd"/>
      <w:r>
        <w:rPr>
          <w:i/>
        </w:rPr>
        <w:t xml:space="preserve"> (взятие </w:t>
      </w:r>
      <w:proofErr w:type="spellStart"/>
      <w:r>
        <w:rPr>
          <w:i/>
        </w:rPr>
        <w:t>эякулята</w:t>
      </w:r>
      <w:proofErr w:type="spellEnd"/>
      <w:r>
        <w:rPr>
          <w:i/>
        </w:rPr>
        <w:t xml:space="preserve"> в пипетку и сброс). Однако разбавление спермы может повлиять на показатели семенной плазмы, подвижность и морфологию</w:t>
      </w:r>
      <w:r>
        <w:rPr>
          <w:i/>
        </w:rPr>
        <w:t xml:space="preserve"> сперматозоидов. </w:t>
      </w:r>
    </w:p>
    <w:p w:rsidR="00F5667A" w:rsidRDefault="004D0162">
      <w:pPr>
        <w:pStyle w:val="4"/>
        <w:spacing w:after="229"/>
        <w:ind w:right="12"/>
      </w:pPr>
      <w:r>
        <w:t xml:space="preserve">3.2 Вязкость </w:t>
      </w:r>
    </w:p>
    <w:p w:rsidR="00F5667A" w:rsidRDefault="004D0162">
      <w:pPr>
        <w:ind w:left="-15" w:right="7"/>
      </w:pPr>
      <w:r>
        <w:t xml:space="preserve">Вязкость определяется через 1 ч после получения </w:t>
      </w:r>
      <w:proofErr w:type="spellStart"/>
      <w:r>
        <w:t>эякулята</w:t>
      </w:r>
      <w:proofErr w:type="spellEnd"/>
      <w:r>
        <w:t xml:space="preserve"> (после разжижения). Для того чтобы определить вязкость разжиженного </w:t>
      </w:r>
      <w:proofErr w:type="spellStart"/>
      <w:r>
        <w:t>эякулята</w:t>
      </w:r>
      <w:proofErr w:type="spellEnd"/>
      <w:r>
        <w:t>, нужно окунуть в него стеклянную палочку, а затем поднять ее и измерить длину образующейся</w:t>
      </w:r>
      <w:r>
        <w:t xml:space="preserve"> нити. В норме ее длина не должна превышать 2 см. В </w:t>
      </w:r>
      <w:proofErr w:type="spellStart"/>
      <w:r>
        <w:t>эякуляте</w:t>
      </w:r>
      <w:proofErr w:type="spellEnd"/>
      <w:r>
        <w:t xml:space="preserve"> с повышенной вязкостью образуется нить длиной более 2 см. </w:t>
      </w:r>
    </w:p>
    <w:p w:rsidR="00F5667A" w:rsidRDefault="004D0162">
      <w:pPr>
        <w:ind w:left="-15" w:right="7"/>
      </w:pPr>
      <w:r>
        <w:t xml:space="preserve">Можно определить вязкость </w:t>
      </w:r>
      <w:proofErr w:type="spellStart"/>
      <w:r>
        <w:t>эякулята</w:t>
      </w:r>
      <w:proofErr w:type="spellEnd"/>
      <w:r>
        <w:t xml:space="preserve"> с помощью пипетки с широким отверстием. Сперму следует набрать в пипетку и измерить длину нити при ее</w:t>
      </w:r>
      <w:r>
        <w:t xml:space="preserve"> пассивном вытекании. В норме </w:t>
      </w:r>
      <w:proofErr w:type="spellStart"/>
      <w:r>
        <w:t>эякулят</w:t>
      </w:r>
      <w:proofErr w:type="spellEnd"/>
      <w:r>
        <w:t xml:space="preserve">, вытекая из пипетки, образует маленькие отдельные капли. </w:t>
      </w:r>
    </w:p>
    <w:p w:rsidR="00F5667A" w:rsidRDefault="004D0162">
      <w:pPr>
        <w:ind w:left="-15" w:right="7" w:firstLine="0"/>
      </w:pPr>
      <w:r>
        <w:rPr>
          <w:b/>
        </w:rPr>
        <w:t xml:space="preserve">Вязкая консистенция разжиженного </w:t>
      </w:r>
      <w:proofErr w:type="spellStart"/>
      <w:r>
        <w:rPr>
          <w:b/>
        </w:rPr>
        <w:t>эякулята</w:t>
      </w:r>
      <w:proofErr w:type="spellEnd"/>
      <w:r>
        <w:rPr>
          <w:b/>
        </w:rPr>
        <w:t xml:space="preserve"> препятствует движению сперматозоидов</w:t>
      </w:r>
      <w:r>
        <w:t>, при этом сперматозоиды или вообще не двигаются, или быстро теряют подвижность. Е</w:t>
      </w:r>
      <w:r>
        <w:t>сли в образце полученной спермы присутствуют тяжи слизи, вязкость оценивают в свободных от слизи участках. При повышенной вязкости для дальнейших исследований применяют процедуры разжижения. Повышенная вязкость наблюдается достаточно часто (по некоторым да</w:t>
      </w:r>
      <w:r>
        <w:t xml:space="preserve">нным, у 30-50% обследуемых) и может быть одним из факторов, снижающих подвижность сперматозоидов и препятствующих оплодотворяющей способности спермы. Нормальная вязкость разжиженного </w:t>
      </w:r>
      <w:proofErr w:type="spellStart"/>
      <w:r>
        <w:t>эякулята</w:t>
      </w:r>
      <w:proofErr w:type="spellEnd"/>
      <w:r>
        <w:t xml:space="preserve"> не исключает патологии. </w:t>
      </w:r>
    </w:p>
    <w:p w:rsidR="00F5667A" w:rsidRDefault="004D0162">
      <w:pPr>
        <w:pStyle w:val="4"/>
      </w:pPr>
      <w:r>
        <w:t xml:space="preserve">3.3 Объем </w:t>
      </w:r>
    </w:p>
    <w:p w:rsidR="00F5667A" w:rsidRDefault="004D0162">
      <w:pPr>
        <w:spacing w:after="161" w:line="313" w:lineRule="auto"/>
        <w:ind w:left="0" w:firstLine="706"/>
        <w:jc w:val="left"/>
      </w:pPr>
      <w:r>
        <w:rPr>
          <w:i/>
          <w:u w:val="single" w:color="000000"/>
        </w:rPr>
        <w:t>В норме у здорового пациента</w:t>
      </w:r>
      <w:r>
        <w:rPr>
          <w:i/>
          <w:u w:val="single" w:color="000000"/>
        </w:rPr>
        <w:t xml:space="preserve"> после полового воздержания в течение</w:t>
      </w:r>
      <w:r>
        <w:rPr>
          <w:i/>
        </w:rPr>
        <w:t xml:space="preserve"> </w:t>
      </w:r>
      <w:r>
        <w:rPr>
          <w:i/>
          <w:u w:val="single" w:color="000000"/>
        </w:rPr>
        <w:t xml:space="preserve">4-7 </w:t>
      </w:r>
      <w:proofErr w:type="spellStart"/>
      <w:r>
        <w:rPr>
          <w:i/>
          <w:u w:val="single" w:color="000000"/>
        </w:rPr>
        <w:t>сут</w:t>
      </w:r>
      <w:proofErr w:type="spellEnd"/>
      <w:r>
        <w:rPr>
          <w:i/>
          <w:u w:val="single" w:color="000000"/>
        </w:rPr>
        <w:t xml:space="preserve"> объем </w:t>
      </w:r>
      <w:proofErr w:type="spellStart"/>
      <w:r>
        <w:rPr>
          <w:i/>
          <w:u w:val="single" w:color="000000"/>
        </w:rPr>
        <w:t>эякулята</w:t>
      </w:r>
      <w:proofErr w:type="spellEnd"/>
      <w:r>
        <w:rPr>
          <w:i/>
          <w:u w:val="single" w:color="000000"/>
        </w:rPr>
        <w:t xml:space="preserve"> колеблется от 2 до 6 мл (</w:t>
      </w:r>
      <w:proofErr w:type="spellStart"/>
      <w:r>
        <w:rPr>
          <w:i/>
          <w:u w:val="single" w:color="000000"/>
        </w:rPr>
        <w:t>нормоспермия</w:t>
      </w:r>
      <w:proofErr w:type="spellEnd"/>
      <w:r>
        <w:rPr>
          <w:i/>
          <w:u w:val="single" w:color="000000"/>
        </w:rPr>
        <w:t>).</w:t>
      </w:r>
      <w:r>
        <w:rPr>
          <w:i/>
        </w:rPr>
        <w:t xml:space="preserve"> </w:t>
      </w:r>
    </w:p>
    <w:p w:rsidR="00F5667A" w:rsidRDefault="004D0162">
      <w:pPr>
        <w:ind w:left="-15" w:right="7"/>
      </w:pPr>
      <w:r>
        <w:t xml:space="preserve">Объем полученного </w:t>
      </w:r>
      <w:proofErr w:type="spellStart"/>
      <w:r>
        <w:t>эякулята</w:t>
      </w:r>
      <w:proofErr w:type="spellEnd"/>
      <w:r>
        <w:t xml:space="preserve"> измеряют сразу после разжижения в доставленном контейнере, если он градуирован. Наиболее удобно засасывание полученного </w:t>
      </w:r>
      <w:proofErr w:type="spellStart"/>
      <w:r>
        <w:t>эякулят</w:t>
      </w:r>
      <w:r>
        <w:t>а</w:t>
      </w:r>
      <w:proofErr w:type="spellEnd"/>
      <w:r>
        <w:t xml:space="preserve"> в одноразовый 5-10 мл шприц с пластиковым поршнем. Можно взвесить контейнер до и после получения </w:t>
      </w:r>
      <w:proofErr w:type="spellStart"/>
      <w:r>
        <w:t>эякулята</w:t>
      </w:r>
      <w:proofErr w:type="spellEnd"/>
      <w:r>
        <w:t xml:space="preserve"> (1 г соответствует 1 мл). </w:t>
      </w:r>
    </w:p>
    <w:p w:rsidR="00F5667A" w:rsidRDefault="004D0162">
      <w:pPr>
        <w:spacing w:after="142"/>
        <w:ind w:left="361" w:right="7" w:firstLine="0"/>
      </w:pPr>
      <w:r>
        <w:rPr>
          <w:rFonts w:ascii="Segoe UI Symbol" w:eastAsia="Segoe UI Symbol" w:hAnsi="Segoe UI Symbol" w:cs="Segoe UI Symbol"/>
        </w:rPr>
        <w:lastRenderedPageBreak/>
        <w:t></w:t>
      </w:r>
      <w:r>
        <w:rPr>
          <w:rFonts w:ascii="Arial" w:eastAsia="Arial" w:hAnsi="Arial" w:cs="Arial"/>
        </w:rPr>
        <w:t xml:space="preserve"> </w:t>
      </w:r>
      <w:r>
        <w:t xml:space="preserve">Объем </w:t>
      </w:r>
      <w:proofErr w:type="spellStart"/>
      <w:r>
        <w:t>эякулята</w:t>
      </w:r>
      <w:proofErr w:type="spellEnd"/>
      <w:r>
        <w:t xml:space="preserve"> меньше 2 мл называют </w:t>
      </w:r>
      <w:proofErr w:type="spellStart"/>
      <w:r>
        <w:t>олигоспермией</w:t>
      </w:r>
      <w:proofErr w:type="spellEnd"/>
      <w:r>
        <w:t xml:space="preserve"> (</w:t>
      </w:r>
      <w:proofErr w:type="spellStart"/>
      <w:r>
        <w:t>гипоспермией</w:t>
      </w:r>
      <w:proofErr w:type="spellEnd"/>
      <w:proofErr w:type="gramStart"/>
      <w:r>
        <w:t xml:space="preserve">),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Полное</w:t>
      </w:r>
      <w:proofErr w:type="gramEnd"/>
      <w:r>
        <w:t xml:space="preserve"> отсутствие </w:t>
      </w:r>
      <w:proofErr w:type="spellStart"/>
      <w:r>
        <w:t>эякулята</w:t>
      </w:r>
      <w:proofErr w:type="spellEnd"/>
      <w:r>
        <w:t xml:space="preserve"> - </w:t>
      </w:r>
      <w:proofErr w:type="spellStart"/>
      <w:r>
        <w:t>аспермией</w:t>
      </w:r>
      <w:proofErr w:type="spellEnd"/>
      <w:r>
        <w:t xml:space="preserve">.  </w:t>
      </w:r>
    </w:p>
    <w:p w:rsidR="00F5667A" w:rsidRDefault="004D0162">
      <w:pPr>
        <w:spacing w:after="228" w:line="259" w:lineRule="auto"/>
        <w:ind w:left="-5" w:hanging="10"/>
        <w:jc w:val="left"/>
      </w:pPr>
      <w:proofErr w:type="spellStart"/>
      <w:r>
        <w:rPr>
          <w:b/>
        </w:rPr>
        <w:t>Олигоспермия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аспермия</w:t>
      </w:r>
      <w:proofErr w:type="spellEnd"/>
      <w:r>
        <w:rPr>
          <w:b/>
        </w:rPr>
        <w:t xml:space="preserve"> наблюдаются при: </w:t>
      </w:r>
    </w:p>
    <w:p w:rsidR="00F5667A" w:rsidRDefault="004D0162">
      <w:pPr>
        <w:numPr>
          <w:ilvl w:val="0"/>
          <w:numId w:val="7"/>
        </w:numPr>
        <w:spacing w:after="42"/>
        <w:ind w:right="7" w:hanging="360"/>
      </w:pPr>
      <w:r>
        <w:t xml:space="preserve">окклюзии семявыносящих протоков; </w:t>
      </w:r>
    </w:p>
    <w:p w:rsidR="00F5667A" w:rsidRDefault="004D0162">
      <w:pPr>
        <w:numPr>
          <w:ilvl w:val="0"/>
          <w:numId w:val="7"/>
        </w:numPr>
        <w:spacing w:after="46"/>
        <w:ind w:right="7" w:hanging="360"/>
      </w:pPr>
      <w:r>
        <w:t xml:space="preserve">ретроградной эякуляции; </w:t>
      </w:r>
    </w:p>
    <w:p w:rsidR="00F5667A" w:rsidRDefault="004D0162">
      <w:pPr>
        <w:numPr>
          <w:ilvl w:val="0"/>
          <w:numId w:val="7"/>
        </w:numPr>
        <w:spacing w:after="34"/>
        <w:ind w:right="7" w:hanging="360"/>
      </w:pPr>
      <w:r>
        <w:t xml:space="preserve">хроническом воспалении предстательной железы и/или семявыносящих протоков; </w:t>
      </w:r>
    </w:p>
    <w:p w:rsidR="00F5667A" w:rsidRDefault="004D0162">
      <w:pPr>
        <w:numPr>
          <w:ilvl w:val="0"/>
          <w:numId w:val="7"/>
        </w:numPr>
        <w:spacing w:after="45"/>
        <w:ind w:right="7" w:hanging="360"/>
      </w:pPr>
      <w:r>
        <w:t xml:space="preserve">дефиците гонадотропных гормонов; </w:t>
      </w:r>
    </w:p>
    <w:p w:rsidR="00F5667A" w:rsidRDefault="004D0162">
      <w:pPr>
        <w:numPr>
          <w:ilvl w:val="0"/>
          <w:numId w:val="7"/>
        </w:numPr>
        <w:spacing w:after="35"/>
        <w:ind w:right="7" w:hanging="360"/>
      </w:pPr>
      <w:r>
        <w:t>врожденном отсутствии предстательной железы и</w:t>
      </w:r>
      <w:r>
        <w:t xml:space="preserve">ли семенных пузырьков; </w:t>
      </w:r>
    </w:p>
    <w:p w:rsidR="00F5667A" w:rsidRDefault="004D0162">
      <w:pPr>
        <w:numPr>
          <w:ilvl w:val="0"/>
          <w:numId w:val="7"/>
        </w:numPr>
        <w:ind w:right="7" w:hanging="360"/>
      </w:pPr>
      <w:r>
        <w:t xml:space="preserve">снижение секреции в предстательной железе и семенных пузырьках; </w:t>
      </w:r>
    </w:p>
    <w:p w:rsidR="00F5667A" w:rsidRDefault="004D0162">
      <w:pPr>
        <w:ind w:left="-15" w:right="7" w:firstLine="361"/>
      </w:pPr>
      <w:r>
        <w:rPr>
          <w:b/>
        </w:rPr>
        <w:t>Снижение объема</w:t>
      </w:r>
      <w:r>
        <w:t xml:space="preserve"> </w:t>
      </w:r>
      <w:proofErr w:type="spellStart"/>
      <w:r>
        <w:t>эякулята</w:t>
      </w:r>
      <w:proofErr w:type="spellEnd"/>
      <w:r>
        <w:t xml:space="preserve"> характерно для азооспермии (отсутствие сперматозоидов в </w:t>
      </w:r>
      <w:proofErr w:type="spellStart"/>
      <w:r>
        <w:t>эякуляте</w:t>
      </w:r>
      <w:proofErr w:type="spellEnd"/>
      <w:r>
        <w:t>, которое наблюдается при атрофии яичек или облитерации обоих семявыносящих пр</w:t>
      </w:r>
      <w:r>
        <w:t xml:space="preserve">отоков). </w:t>
      </w:r>
    </w:p>
    <w:p w:rsidR="00F5667A" w:rsidRDefault="004D0162">
      <w:pPr>
        <w:ind w:left="-15" w:right="7" w:firstLine="361"/>
      </w:pPr>
      <w:r>
        <w:rPr>
          <w:b/>
        </w:rPr>
        <w:t>Увеличение объема</w:t>
      </w:r>
      <w:r>
        <w:t xml:space="preserve"> </w:t>
      </w:r>
      <w:proofErr w:type="spellStart"/>
      <w:r>
        <w:t>эякулята</w:t>
      </w:r>
      <w:proofErr w:type="spellEnd"/>
      <w:r>
        <w:t xml:space="preserve"> более 6 мл называется полиспермией (</w:t>
      </w:r>
      <w:proofErr w:type="spellStart"/>
      <w:r>
        <w:t>гиперспермией</w:t>
      </w:r>
      <w:proofErr w:type="spellEnd"/>
      <w:r>
        <w:t>). Причина и клиническое значение этого явления неизвестны. Полиспермия не влияет на фертильность. Однако фертильность снижается, а иногда и отсутствует при сочетании пол</w:t>
      </w:r>
      <w:r>
        <w:t xml:space="preserve">испермии и </w:t>
      </w:r>
      <w:proofErr w:type="spellStart"/>
      <w:r>
        <w:t>олигозооспермии</w:t>
      </w:r>
      <w:proofErr w:type="spellEnd"/>
      <w:r>
        <w:t xml:space="preserve">. </w:t>
      </w:r>
    </w:p>
    <w:p w:rsidR="00F5667A" w:rsidRDefault="004D0162">
      <w:pPr>
        <w:pStyle w:val="4"/>
        <w:spacing w:after="229"/>
        <w:ind w:right="4"/>
      </w:pPr>
      <w:r>
        <w:t xml:space="preserve">3.4 Запах </w:t>
      </w:r>
    </w:p>
    <w:p w:rsidR="00F5667A" w:rsidRDefault="004D0162">
      <w:pPr>
        <w:ind w:left="-15" w:right="7"/>
      </w:pPr>
      <w:proofErr w:type="spellStart"/>
      <w:r>
        <w:t>Эякулят</w:t>
      </w:r>
      <w:proofErr w:type="spellEnd"/>
      <w:r>
        <w:t xml:space="preserve"> имеет характерный запах, который сравнивают с запахом цветов каштана. Этот запах сперма приобретает при присоединении секрета </w:t>
      </w:r>
      <w:r>
        <w:t xml:space="preserve">предстательной железы. При закупорке выводных протоков предстательной железы специфический запах спермы снижается. При атрофии простаты и после </w:t>
      </w:r>
      <w:proofErr w:type="spellStart"/>
      <w:r>
        <w:t>простатэктомии</w:t>
      </w:r>
      <w:proofErr w:type="spellEnd"/>
      <w:r>
        <w:t xml:space="preserve"> сперма теряет этот запах. </w:t>
      </w:r>
    </w:p>
    <w:p w:rsidR="00F5667A" w:rsidRDefault="004D0162">
      <w:pPr>
        <w:ind w:left="-15" w:right="7"/>
      </w:pPr>
      <w:r>
        <w:t>Гнилостный запах сперма приобретает при гнойно-воспалительных процесса</w:t>
      </w:r>
      <w:r>
        <w:t xml:space="preserve">х в простате, семенных пузырьках и зависит от продуктов жизнедеятельности микрофлоры, вызвавшей воспалительный процесс. Такой запах может появиться при длительном хранении спермы за счет микрофлоры. </w:t>
      </w:r>
    </w:p>
    <w:p w:rsidR="00F5667A" w:rsidRDefault="004D0162">
      <w:pPr>
        <w:pStyle w:val="4"/>
        <w:ind w:right="6"/>
      </w:pPr>
      <w:r>
        <w:t xml:space="preserve">3.5 Цвет </w:t>
      </w:r>
    </w:p>
    <w:p w:rsidR="00F5667A" w:rsidRDefault="004D0162">
      <w:pPr>
        <w:ind w:left="-15" w:right="7"/>
      </w:pPr>
      <w:r>
        <w:t>Описание цвета проводят сразу после разжижения</w:t>
      </w:r>
      <w:r>
        <w:t xml:space="preserve"> или через 1 ч после эякуляции. </w:t>
      </w:r>
      <w:r>
        <w:rPr>
          <w:b/>
        </w:rPr>
        <w:t xml:space="preserve">Нормальный </w:t>
      </w:r>
      <w:proofErr w:type="spellStart"/>
      <w:r>
        <w:rPr>
          <w:b/>
        </w:rPr>
        <w:t>эякулят</w:t>
      </w:r>
      <w:proofErr w:type="spellEnd"/>
      <w:r>
        <w:rPr>
          <w:b/>
        </w:rPr>
        <w:t xml:space="preserve"> мутный, молочно-белый или </w:t>
      </w:r>
      <w:proofErr w:type="spellStart"/>
      <w:r>
        <w:rPr>
          <w:b/>
        </w:rPr>
        <w:t>сероватожелтый</w:t>
      </w:r>
      <w:proofErr w:type="spellEnd"/>
      <w:r>
        <w:rPr>
          <w:b/>
        </w:rPr>
        <w:t>.</w:t>
      </w:r>
      <w:r>
        <w:t xml:space="preserve"> Степень мутности зависит от количества сперматозоидов: </w:t>
      </w:r>
      <w:r>
        <w:lastRenderedPageBreak/>
        <w:t xml:space="preserve">если количество их снижено, </w:t>
      </w:r>
      <w:proofErr w:type="spellStart"/>
      <w:r>
        <w:t>эякулят</w:t>
      </w:r>
      <w:proofErr w:type="spellEnd"/>
      <w:r>
        <w:t xml:space="preserve"> более прозрачный. При длительном воздержании </w:t>
      </w:r>
      <w:proofErr w:type="spellStart"/>
      <w:r>
        <w:t>эякулят</w:t>
      </w:r>
      <w:proofErr w:type="spellEnd"/>
      <w:r>
        <w:t xml:space="preserve"> становится более пр</w:t>
      </w:r>
      <w:r>
        <w:t xml:space="preserve">озрачным.  </w:t>
      </w:r>
    </w:p>
    <w:p w:rsidR="00F5667A" w:rsidRDefault="004D0162">
      <w:pPr>
        <w:numPr>
          <w:ilvl w:val="0"/>
          <w:numId w:val="8"/>
        </w:numPr>
        <w:spacing w:after="37"/>
        <w:ind w:left="1426" w:right="7" w:hanging="360"/>
      </w:pPr>
      <w:r>
        <w:t xml:space="preserve">Если в </w:t>
      </w:r>
      <w:proofErr w:type="spellStart"/>
      <w:r>
        <w:t>эякуляте</w:t>
      </w:r>
      <w:proofErr w:type="spellEnd"/>
      <w:r>
        <w:t xml:space="preserve"> присутствуют эритроциты, образец приобретает розовый, красный или красновато-коричневый оттенок </w:t>
      </w:r>
    </w:p>
    <w:p w:rsidR="00F5667A" w:rsidRDefault="004D0162">
      <w:pPr>
        <w:spacing w:after="46"/>
        <w:ind w:left="1427" w:right="7" w:firstLine="0"/>
      </w:pPr>
      <w:r>
        <w:t>(</w:t>
      </w:r>
      <w:proofErr w:type="spellStart"/>
      <w:r>
        <w:t>гемоспермия</w:t>
      </w:r>
      <w:proofErr w:type="spellEnd"/>
      <w:r>
        <w:t xml:space="preserve">).  </w:t>
      </w:r>
    </w:p>
    <w:p w:rsidR="00F5667A" w:rsidRDefault="004D0162">
      <w:pPr>
        <w:numPr>
          <w:ilvl w:val="0"/>
          <w:numId w:val="8"/>
        </w:numPr>
        <w:spacing w:after="41"/>
        <w:ind w:left="1426" w:right="7" w:hanging="360"/>
      </w:pPr>
      <w:r>
        <w:t xml:space="preserve">Желтоватый и желтый оттенок </w:t>
      </w:r>
      <w:proofErr w:type="spellStart"/>
      <w:r>
        <w:t>эякулят</w:t>
      </w:r>
      <w:proofErr w:type="spellEnd"/>
      <w:r>
        <w:t xml:space="preserve"> приобретает при желтухе, приеме некоторых витаминов, рибофлавина и длительном </w:t>
      </w:r>
      <w:r>
        <w:t xml:space="preserve">половом воздержании.  </w:t>
      </w:r>
    </w:p>
    <w:p w:rsidR="00F5667A" w:rsidRDefault="004D0162">
      <w:pPr>
        <w:numPr>
          <w:ilvl w:val="0"/>
          <w:numId w:val="8"/>
        </w:numPr>
        <w:spacing w:after="32"/>
        <w:ind w:left="1426" w:right="7" w:hanging="360"/>
      </w:pPr>
      <w:r>
        <w:t>При большом содержании лейкоцитов сперма окрашивается в желтовато-зеленый цвет (</w:t>
      </w:r>
      <w:proofErr w:type="spellStart"/>
      <w:r>
        <w:t>пиоспермия</w:t>
      </w:r>
      <w:proofErr w:type="spellEnd"/>
      <w:r>
        <w:t xml:space="preserve">). </w:t>
      </w:r>
    </w:p>
    <w:p w:rsidR="00F5667A" w:rsidRDefault="004D0162">
      <w:pPr>
        <w:spacing w:after="511" w:line="259" w:lineRule="auto"/>
        <w:ind w:left="1427" w:firstLine="0"/>
        <w:jc w:val="left"/>
      </w:pPr>
      <w:r>
        <w:t xml:space="preserve"> </w:t>
      </w:r>
    </w:p>
    <w:p w:rsidR="00F5667A" w:rsidRDefault="004D0162">
      <w:pPr>
        <w:pStyle w:val="3"/>
        <w:ind w:left="-5"/>
      </w:pPr>
      <w:r>
        <w:t xml:space="preserve">4. Микроскопическое исследование спермы </w:t>
      </w:r>
    </w:p>
    <w:p w:rsidR="00F5667A" w:rsidRDefault="004D0162">
      <w:pPr>
        <w:ind w:left="-15" w:right="7" w:firstLine="0"/>
      </w:pPr>
      <w:r>
        <w:t xml:space="preserve">Микроскопическое исследование </w:t>
      </w:r>
      <w:proofErr w:type="spellStart"/>
      <w:r>
        <w:t>эякулята</w:t>
      </w:r>
      <w:proofErr w:type="spellEnd"/>
      <w:r>
        <w:t xml:space="preserve"> проводят после полного разжижения материала. Оно включает</w:t>
      </w:r>
      <w:r>
        <w:t xml:space="preserve">: </w:t>
      </w:r>
    </w:p>
    <w:p w:rsidR="00F5667A" w:rsidRDefault="004D0162">
      <w:pPr>
        <w:numPr>
          <w:ilvl w:val="0"/>
          <w:numId w:val="9"/>
        </w:numPr>
        <w:spacing w:after="35"/>
        <w:ind w:right="7" w:hanging="360"/>
      </w:pPr>
      <w:r>
        <w:t xml:space="preserve">изучение в </w:t>
      </w:r>
      <w:proofErr w:type="spellStart"/>
      <w:r>
        <w:t>нативном</w:t>
      </w:r>
      <w:proofErr w:type="spellEnd"/>
      <w:r>
        <w:t xml:space="preserve"> препарате подвижности сперматозоидов (</w:t>
      </w:r>
      <w:proofErr w:type="spellStart"/>
      <w:r>
        <w:t>кинезиограмма</w:t>
      </w:r>
      <w:proofErr w:type="spellEnd"/>
      <w:r>
        <w:t xml:space="preserve">), наличия агглютинации или агрегации; </w:t>
      </w:r>
    </w:p>
    <w:p w:rsidR="00F5667A" w:rsidRDefault="004D0162">
      <w:pPr>
        <w:numPr>
          <w:ilvl w:val="0"/>
          <w:numId w:val="9"/>
        </w:numPr>
        <w:spacing w:after="37"/>
        <w:ind w:right="7" w:hanging="360"/>
      </w:pPr>
      <w:r>
        <w:t xml:space="preserve">подсчет количества сперматозоидов, лейкоцитов и клеток сперматогенеза в камере Горяева; </w:t>
      </w:r>
    </w:p>
    <w:p w:rsidR="00F5667A" w:rsidRDefault="004D0162">
      <w:pPr>
        <w:numPr>
          <w:ilvl w:val="0"/>
          <w:numId w:val="9"/>
        </w:numPr>
        <w:spacing w:after="46"/>
        <w:ind w:right="7" w:hanging="360"/>
      </w:pPr>
      <w:r>
        <w:t xml:space="preserve">дифференциальную диагностику живых и мертвых сперматозоидов; </w:t>
      </w:r>
    </w:p>
    <w:p w:rsidR="00F5667A" w:rsidRDefault="004D0162">
      <w:pPr>
        <w:numPr>
          <w:ilvl w:val="0"/>
          <w:numId w:val="9"/>
        </w:numPr>
        <w:spacing w:after="34"/>
        <w:ind w:right="7" w:hanging="360"/>
      </w:pPr>
      <w:r>
        <w:t xml:space="preserve">изучение морфологии сперматозоидов, клеток сперматогенеза, лейкоцитов и эпителия в окрашенных препаратах; </w:t>
      </w:r>
    </w:p>
    <w:p w:rsidR="00F5667A" w:rsidRDefault="004D0162">
      <w:pPr>
        <w:numPr>
          <w:ilvl w:val="0"/>
          <w:numId w:val="9"/>
        </w:numPr>
        <w:spacing w:after="46"/>
        <w:ind w:right="7" w:hanging="360"/>
      </w:pPr>
      <w:r>
        <w:t xml:space="preserve">обнаружение в этих препаратах простейших; </w:t>
      </w:r>
    </w:p>
    <w:p w:rsidR="00F5667A" w:rsidRDefault="004D0162">
      <w:pPr>
        <w:numPr>
          <w:ilvl w:val="0"/>
          <w:numId w:val="9"/>
        </w:numPr>
        <w:ind w:right="7" w:hanging="360"/>
      </w:pPr>
      <w:r>
        <w:t xml:space="preserve">обнаружение в препаратах, окрашенных по </w:t>
      </w:r>
      <w:proofErr w:type="spellStart"/>
      <w:r>
        <w:t>Грам</w:t>
      </w:r>
      <w:r>
        <w:t>у</w:t>
      </w:r>
      <w:proofErr w:type="spellEnd"/>
      <w:r>
        <w:t>, грамотрицательных диплококков (</w:t>
      </w:r>
      <w:proofErr w:type="spellStart"/>
      <w:r>
        <w:t>Gn</w:t>
      </w:r>
      <w:proofErr w:type="spellEnd"/>
      <w:r>
        <w:t xml:space="preserve">). </w:t>
      </w:r>
    </w:p>
    <w:p w:rsidR="00F5667A" w:rsidRDefault="004D0162">
      <w:pPr>
        <w:ind w:left="1388" w:right="7" w:firstLine="461"/>
      </w:pPr>
      <w:r>
        <w:t xml:space="preserve">Согласно рекомендациям ВОЗ, микроскопическое исследование </w:t>
      </w:r>
      <w:proofErr w:type="spellStart"/>
      <w:r>
        <w:t>эякулята</w:t>
      </w:r>
      <w:proofErr w:type="spellEnd"/>
      <w:r>
        <w:t xml:space="preserve"> следует проводить в </w:t>
      </w:r>
      <w:r>
        <w:rPr>
          <w:b/>
        </w:rPr>
        <w:t>два этапа</w:t>
      </w:r>
      <w:r>
        <w:t xml:space="preserve">. </w:t>
      </w:r>
    </w:p>
    <w:p w:rsidR="00F5667A" w:rsidRDefault="004D0162">
      <w:pPr>
        <w:ind w:left="-15" w:right="7" w:firstLine="0"/>
      </w:pPr>
      <w:r>
        <w:rPr>
          <w:b/>
        </w:rPr>
        <w:t>На первом этапе</w:t>
      </w:r>
      <w:r>
        <w:t xml:space="preserve"> оценивают концентрацию, подвижность и агглютинацию сперматозоидов, а также наличие других клеточных э</w:t>
      </w:r>
      <w:r>
        <w:t xml:space="preserve">лементов. Исследование проводят на неокрашенных мазках простой световой микроскопией или с помощью фазово-контрастного микроскопа.  </w:t>
      </w:r>
    </w:p>
    <w:p w:rsidR="00F5667A" w:rsidRDefault="004D0162">
      <w:pPr>
        <w:spacing w:after="148"/>
        <w:ind w:left="-15" w:right="7" w:firstLine="0"/>
      </w:pPr>
      <w:r>
        <w:rPr>
          <w:b/>
        </w:rPr>
        <w:t>На втором</w:t>
      </w:r>
      <w:r>
        <w:t xml:space="preserve"> </w:t>
      </w:r>
      <w:r>
        <w:rPr>
          <w:b/>
        </w:rPr>
        <w:t>этапе</w:t>
      </w:r>
      <w:r>
        <w:t xml:space="preserve"> исследование проводят на окрашенных препаратах, оценивают жизнеспособность сперматозоидов, определяют их ко</w:t>
      </w:r>
      <w:r>
        <w:t xml:space="preserve">нцентрацию, </w:t>
      </w:r>
      <w:r>
        <w:lastRenderedPageBreak/>
        <w:t xml:space="preserve">проводят морфологическую классификацию и выявляют наличие антиспермальных антител.  </w:t>
      </w:r>
    </w:p>
    <w:p w:rsidR="00F5667A" w:rsidRDefault="004D0162">
      <w:pPr>
        <w:spacing w:after="196" w:line="290" w:lineRule="auto"/>
        <w:ind w:left="-5" w:right="4" w:hanging="10"/>
      </w:pPr>
      <w:r>
        <w:rPr>
          <w:b/>
          <w:i/>
        </w:rPr>
        <w:t>Дополнительные исследования сперматозоидов включают</w:t>
      </w:r>
      <w:r>
        <w:rPr>
          <w:i/>
        </w:rPr>
        <w:t xml:space="preserve">: определение индексов множественных дефектов сперматозоидов, тест на гипоосмотическое набухание, посев </w:t>
      </w:r>
      <w:proofErr w:type="spellStart"/>
      <w:r>
        <w:rPr>
          <w:i/>
        </w:rPr>
        <w:t>эяку</w:t>
      </w:r>
      <w:r>
        <w:rPr>
          <w:i/>
        </w:rPr>
        <w:t>лята</w:t>
      </w:r>
      <w:proofErr w:type="spellEnd"/>
      <w:r>
        <w:rPr>
          <w:i/>
        </w:rPr>
        <w:t xml:space="preserve"> и биохимический анализ функций придаточных половых желез. </w:t>
      </w:r>
    </w:p>
    <w:p w:rsidR="00F5667A" w:rsidRDefault="004D0162">
      <w:pPr>
        <w:pStyle w:val="4"/>
        <w:spacing w:after="234"/>
        <w:ind w:right="19"/>
      </w:pPr>
      <w:r>
        <w:t>4.1 Подсчет сперматозоидов (</w:t>
      </w:r>
      <w:proofErr w:type="spellStart"/>
      <w:r>
        <w:t>кинезиограмма</w:t>
      </w:r>
      <w:proofErr w:type="spellEnd"/>
      <w:r>
        <w:t xml:space="preserve">) </w:t>
      </w:r>
    </w:p>
    <w:p w:rsidR="00F5667A" w:rsidRDefault="004D0162">
      <w:pPr>
        <w:spacing w:after="152"/>
        <w:ind w:left="-15" w:right="7" w:firstLine="0"/>
      </w:pPr>
      <w:r>
        <w:t xml:space="preserve">Оценка подвижности сперматозоидов и разделение их по группам - </w:t>
      </w:r>
      <w:r>
        <w:t xml:space="preserve">субъективный фактор. Существует несколько рекомендаций по способам определения подвижности. Ниже приведено разделение подвижности сперматозоидов в соответствии с рекомендациями ВОЗ. </w:t>
      </w:r>
    </w:p>
    <w:p w:rsidR="00F5667A" w:rsidRDefault="004D0162">
      <w:pPr>
        <w:spacing w:after="228" w:line="259" w:lineRule="auto"/>
        <w:ind w:left="-5" w:hanging="10"/>
        <w:jc w:val="left"/>
      </w:pPr>
      <w:r>
        <w:rPr>
          <w:b/>
        </w:rPr>
        <w:t xml:space="preserve">Подвижность каждого сперматозоида классифицируется по </w:t>
      </w:r>
      <w:proofErr w:type="gramStart"/>
      <w:r>
        <w:rPr>
          <w:b/>
        </w:rPr>
        <w:t>категориям</w:t>
      </w:r>
      <w:proofErr w:type="gramEnd"/>
      <w:r>
        <w:rPr>
          <w:b/>
        </w:rPr>
        <w:t xml:space="preserve"> а, b, c, d, при этом используются следующие критерии: </w:t>
      </w:r>
    </w:p>
    <w:p w:rsidR="00F5667A" w:rsidRDefault="004D0162">
      <w:pPr>
        <w:numPr>
          <w:ilvl w:val="0"/>
          <w:numId w:val="10"/>
        </w:numPr>
        <w:spacing w:after="44"/>
        <w:ind w:right="7" w:hanging="360"/>
      </w:pPr>
      <w:r>
        <w:rPr>
          <w:b/>
          <w:i/>
        </w:rPr>
        <w:t>а - быстрое поступательное движение</w:t>
      </w:r>
      <w:r>
        <w:t xml:space="preserve"> (т.е. &gt;25 мкм/с при 37 °С и &gt;20 мкм/с при 20 °С; 25 мкм примерно соответствуют длине пяти головок ил</w:t>
      </w:r>
      <w:r>
        <w:t>и половине длины хвоста нормального сперматозоида);</w:t>
      </w:r>
      <w:r>
        <w:rPr>
          <w:b/>
        </w:rPr>
        <w:t xml:space="preserve"> </w:t>
      </w:r>
    </w:p>
    <w:p w:rsidR="00F5667A" w:rsidRDefault="004D0162">
      <w:pPr>
        <w:numPr>
          <w:ilvl w:val="0"/>
          <w:numId w:val="10"/>
        </w:numPr>
        <w:spacing w:after="74" w:line="259" w:lineRule="auto"/>
        <w:ind w:right="7" w:hanging="360"/>
      </w:pPr>
      <w:r>
        <w:rPr>
          <w:b/>
          <w:i/>
        </w:rPr>
        <w:t xml:space="preserve">b - медленное, вялое поступательное движение; </w:t>
      </w:r>
    </w:p>
    <w:p w:rsidR="00F5667A" w:rsidRDefault="004D0162">
      <w:pPr>
        <w:numPr>
          <w:ilvl w:val="0"/>
          <w:numId w:val="10"/>
        </w:numPr>
        <w:spacing w:after="137"/>
        <w:ind w:right="7" w:hanging="360"/>
      </w:pPr>
      <w:r>
        <w:rPr>
          <w:b/>
          <w:i/>
        </w:rPr>
        <w:t>с - непоступательное</w:t>
      </w:r>
      <w:r>
        <w:rPr>
          <w:i/>
        </w:rPr>
        <w:t xml:space="preserve"> </w:t>
      </w:r>
      <w:r>
        <w:t>(колебательное или маятникообразное, манежное), скорость движения менее 5 мкм/</w:t>
      </w:r>
      <w:proofErr w:type="gramStart"/>
      <w:r>
        <w:t>с;</w:t>
      </w:r>
      <w:r>
        <w:rPr>
          <w:b/>
          <w:i/>
        </w:rPr>
        <w:t xml:space="preserve">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rPr>
          <w:b/>
          <w:i/>
        </w:rPr>
        <w:t>d</w:t>
      </w:r>
      <w:proofErr w:type="gramEnd"/>
      <w:r>
        <w:rPr>
          <w:b/>
          <w:i/>
        </w:rPr>
        <w:t xml:space="preserve"> - неподвижные сперматозоиды</w:t>
      </w:r>
      <w:r>
        <w:rPr>
          <w:b/>
        </w:rPr>
        <w:t>.</w:t>
      </w:r>
      <w:r>
        <w:rPr>
          <w:b/>
          <w:i/>
        </w:rPr>
        <w:t xml:space="preserve"> </w:t>
      </w:r>
    </w:p>
    <w:p w:rsidR="00F5667A" w:rsidRDefault="004D0162">
      <w:pPr>
        <w:spacing w:after="196" w:line="290" w:lineRule="auto"/>
        <w:ind w:left="-5" w:right="4" w:hanging="10"/>
      </w:pPr>
      <w:r>
        <w:rPr>
          <w:i/>
        </w:rPr>
        <w:t>В окуляр с десятикра</w:t>
      </w:r>
      <w:r>
        <w:rPr>
          <w:i/>
        </w:rPr>
        <w:t xml:space="preserve">тным увеличением вкладывают окошко </w:t>
      </w:r>
      <w:proofErr w:type="spellStart"/>
      <w:r>
        <w:rPr>
          <w:i/>
        </w:rPr>
        <w:t>Фонио</w:t>
      </w:r>
      <w:proofErr w:type="spellEnd"/>
      <w:r>
        <w:rPr>
          <w:i/>
        </w:rPr>
        <w:t xml:space="preserve"> и с объективом, увеличивающим в 40 раз, подсчитывают 100 или 200 сперматозоидов. </w:t>
      </w:r>
    </w:p>
    <w:p w:rsidR="00F5667A" w:rsidRDefault="004D0162">
      <w:pPr>
        <w:spacing w:after="150" w:line="290" w:lineRule="auto"/>
        <w:ind w:left="-5" w:right="4" w:hanging="10"/>
      </w:pPr>
      <w:r>
        <w:rPr>
          <w:i/>
        </w:rPr>
        <w:t xml:space="preserve">В первые 3-5 с регистрируются проходящие через поле зрения, ограниченное окошком </w:t>
      </w:r>
      <w:proofErr w:type="spellStart"/>
      <w:r>
        <w:rPr>
          <w:i/>
        </w:rPr>
        <w:t>Фонио</w:t>
      </w:r>
      <w:proofErr w:type="spellEnd"/>
      <w:r>
        <w:rPr>
          <w:i/>
        </w:rPr>
        <w:t>, активные, подвижные сперматозоиды (a), в след</w:t>
      </w:r>
      <w:r>
        <w:rPr>
          <w:i/>
        </w:rPr>
        <w:t>ующие 3-5 с - малоподвижные сперматозоиды с поступательным движением (b), после них отмечаются сперматозоиды с непоступательным движением (маятникообразным и манежным) (c) и, наконец, с помощью движения микровинта регистрируются лежащие на предметном стекл</w:t>
      </w:r>
      <w:r>
        <w:rPr>
          <w:i/>
        </w:rPr>
        <w:t xml:space="preserve">е (на нижнем уровне препарата) неподвижные сперматозоиды (d). </w:t>
      </w:r>
    </w:p>
    <w:p w:rsidR="00F5667A" w:rsidRDefault="004D0162">
      <w:pPr>
        <w:spacing w:after="196" w:line="290" w:lineRule="auto"/>
        <w:ind w:left="-5" w:right="4" w:hanging="10"/>
      </w:pPr>
      <w:r>
        <w:rPr>
          <w:i/>
        </w:rPr>
        <w:t>Препарат резко передвигают, после чего регистрируют сперматозоиды в новом поле зрения в том же порядке. Не рекомендуют изучать подвижность сперматозоидов по краю покровного стекла. Если спермат</w:t>
      </w:r>
      <w:r>
        <w:rPr>
          <w:i/>
        </w:rPr>
        <w:t xml:space="preserve">озоидов мало, подсчет проводят без окошка </w:t>
      </w:r>
      <w:proofErr w:type="spellStart"/>
      <w:r>
        <w:rPr>
          <w:i/>
        </w:rPr>
        <w:t>Фонио</w:t>
      </w:r>
      <w:proofErr w:type="spellEnd"/>
      <w:r>
        <w:rPr>
          <w:i/>
        </w:rPr>
        <w:t xml:space="preserve">. </w:t>
      </w:r>
    </w:p>
    <w:p w:rsidR="00F5667A" w:rsidRDefault="004D0162">
      <w:pPr>
        <w:spacing w:after="228" w:line="259" w:lineRule="auto"/>
        <w:ind w:left="-5" w:hanging="10"/>
        <w:jc w:val="left"/>
      </w:pPr>
      <w:r>
        <w:rPr>
          <w:b/>
        </w:rPr>
        <w:lastRenderedPageBreak/>
        <w:t xml:space="preserve">Подвижность сперматозоидов считается нормальной, если: </w:t>
      </w:r>
    </w:p>
    <w:p w:rsidR="00F5667A" w:rsidRDefault="004D0162">
      <w:pPr>
        <w:numPr>
          <w:ilvl w:val="0"/>
          <w:numId w:val="11"/>
        </w:numPr>
        <w:spacing w:after="79" w:line="259" w:lineRule="auto"/>
        <w:ind w:right="7" w:hanging="360"/>
      </w:pPr>
      <w:r>
        <w:t>не менее 50% сперматоцитов относится к категории подвижности a + b;</w:t>
      </w:r>
      <w:r>
        <w:rPr>
          <w:b/>
        </w:rPr>
        <w:t xml:space="preserve"> </w:t>
      </w:r>
    </w:p>
    <w:p w:rsidR="00F5667A" w:rsidRDefault="004D0162">
      <w:pPr>
        <w:numPr>
          <w:ilvl w:val="0"/>
          <w:numId w:val="11"/>
        </w:numPr>
        <w:spacing w:after="37"/>
        <w:ind w:right="7" w:hanging="360"/>
      </w:pPr>
      <w:r>
        <w:t>не менее 25% сперматоцитов относится по подвижности к быстрым с поступательным дв</w:t>
      </w:r>
      <w:r>
        <w:t>ижением (категория a).</w:t>
      </w:r>
      <w:r>
        <w:rPr>
          <w:b/>
        </w:rPr>
        <w:t xml:space="preserve"> </w:t>
      </w:r>
    </w:p>
    <w:p w:rsidR="00F5667A" w:rsidRDefault="004D0162">
      <w:pPr>
        <w:numPr>
          <w:ilvl w:val="0"/>
          <w:numId w:val="11"/>
        </w:numPr>
        <w:ind w:right="7" w:hanging="360"/>
      </w:pPr>
      <w:r>
        <w:t xml:space="preserve">Дискинезия- маятникообразное, или манежное, движение сперматозоидов, в норме составляет 2%. </w:t>
      </w:r>
      <w:r>
        <w:rPr>
          <w:b/>
        </w:rPr>
        <w:t xml:space="preserve"> </w:t>
      </w:r>
    </w:p>
    <w:p w:rsidR="00F5667A" w:rsidRDefault="004D0162">
      <w:pPr>
        <w:ind w:left="-15" w:right="7" w:firstLine="0"/>
      </w:pPr>
      <w:r>
        <w:t>При комнатной температуре сперматозоиды сохраняют подвижность 12-</w:t>
      </w:r>
      <w:r>
        <w:t>24 ч, при этом в первые 2 ч подвижность их не снижается, к концу 5 ч уменьшается примерно в 2 раза.</w:t>
      </w:r>
      <w:r>
        <w:rPr>
          <w:b/>
        </w:rPr>
        <w:t xml:space="preserve"> </w:t>
      </w:r>
    </w:p>
    <w:p w:rsidR="00F5667A" w:rsidRDefault="004D0162">
      <w:pPr>
        <w:pStyle w:val="4"/>
        <w:ind w:right="21"/>
      </w:pPr>
      <w:r>
        <w:t xml:space="preserve">4.2 Предварительная оценка концентрации сперматозоидов </w:t>
      </w:r>
    </w:p>
    <w:p w:rsidR="00F5667A" w:rsidRDefault="004D0162">
      <w:pPr>
        <w:spacing w:after="147"/>
        <w:ind w:left="-15" w:right="7"/>
      </w:pPr>
      <w:r>
        <w:t xml:space="preserve">В рекомендациях ВОЗ предлагается проводить предварительную оценку концентрации сперматозоидов в </w:t>
      </w:r>
      <w:proofErr w:type="spellStart"/>
      <w:r>
        <w:t>нат</w:t>
      </w:r>
      <w:r>
        <w:t>ивном</w:t>
      </w:r>
      <w:proofErr w:type="spellEnd"/>
      <w:r>
        <w:t xml:space="preserve"> препарате. При увеличении в 400 раз диаметр поля зрения в различных микроскопах варьирует в пределах между 250 и 400 мкм, что соответствует 1-2,5 </w:t>
      </w:r>
      <w:proofErr w:type="spellStart"/>
      <w:r>
        <w:t>нл</w:t>
      </w:r>
      <w:proofErr w:type="spellEnd"/>
      <w:r>
        <w:t xml:space="preserve"> при толщине препарата 20 мкм. Подсчитать диаметр поля зрения можно с помощью окуляр-микрометра или по</w:t>
      </w:r>
      <w:r>
        <w:t xml:space="preserve"> решетке счетной камеры. </w:t>
      </w:r>
    </w:p>
    <w:p w:rsidR="00F5667A" w:rsidRDefault="004D0162">
      <w:pPr>
        <w:ind w:left="-15" w:right="7" w:firstLine="0"/>
      </w:pPr>
      <w:r>
        <w:t xml:space="preserve">Если количество сперматозоидов в поле зрения, соответствующем 1 </w:t>
      </w:r>
      <w:proofErr w:type="spellStart"/>
      <w:r>
        <w:t>нл</w:t>
      </w:r>
      <w:proofErr w:type="spellEnd"/>
      <w:r>
        <w:t>, менее 15, сперму разводят теплым (37 °С) изотоническим раствором натрия хлорида 1:5; если 15-20, разводят 1:10; если 40-200 - 1:20; если более 200 - 1:50 или 1:10</w:t>
      </w:r>
      <w:r>
        <w:t xml:space="preserve">0. </w:t>
      </w:r>
    </w:p>
    <w:p w:rsidR="00F5667A" w:rsidRDefault="004D0162">
      <w:pPr>
        <w:spacing w:after="36"/>
        <w:ind w:left="-15" w:right="7" w:firstLine="0"/>
      </w:pPr>
      <w:r>
        <w:t xml:space="preserve">Если в 1 </w:t>
      </w:r>
      <w:proofErr w:type="spellStart"/>
      <w:r>
        <w:t>нл</w:t>
      </w:r>
      <w:proofErr w:type="spellEnd"/>
      <w:r>
        <w:t xml:space="preserve"> присутствует очень мало сперматозоидов (всего 1-2), что соответствует 1-2×10</w:t>
      </w:r>
      <w:r>
        <w:rPr>
          <w:vertAlign w:val="superscript"/>
        </w:rPr>
        <w:t>6</w:t>
      </w:r>
      <w:r>
        <w:t>/мл сперматозоидов, для клинических целей необходимо сделать запись о малом количестве, а для повышения их концентрации и точного подсчета провести центрифугирован</w:t>
      </w:r>
      <w:r>
        <w:t xml:space="preserve">ие </w:t>
      </w:r>
    </w:p>
    <w:p w:rsidR="00F5667A" w:rsidRDefault="004D0162">
      <w:pPr>
        <w:spacing w:after="153"/>
        <w:ind w:left="-15" w:right="7" w:firstLine="0"/>
      </w:pPr>
      <w:r>
        <w:t xml:space="preserve">(обогащение). </w:t>
      </w:r>
    </w:p>
    <w:p w:rsidR="00F5667A" w:rsidRDefault="004D0162">
      <w:pPr>
        <w:spacing w:after="223"/>
        <w:ind w:left="-15" w:right="7"/>
      </w:pPr>
      <w:r>
        <w:t xml:space="preserve">Если количество сперматозоидов в каждом отдельном поле зрения значительно колеблется, это свидетельствует о </w:t>
      </w:r>
      <w:proofErr w:type="spellStart"/>
      <w:r>
        <w:t>негомогенности</w:t>
      </w:r>
      <w:proofErr w:type="spellEnd"/>
      <w:r>
        <w:t xml:space="preserve"> образца. Причиной </w:t>
      </w:r>
      <w:proofErr w:type="spellStart"/>
      <w:r>
        <w:t>негомогенности</w:t>
      </w:r>
      <w:proofErr w:type="spellEnd"/>
      <w:r>
        <w:t xml:space="preserve"> может быть плохое перемешивание - следует еще раз перемешать сперму. Если </w:t>
      </w:r>
      <w:proofErr w:type="spellStart"/>
      <w:r>
        <w:t>негомог</w:t>
      </w:r>
      <w:r>
        <w:t>енность</w:t>
      </w:r>
      <w:proofErr w:type="spellEnd"/>
      <w:r>
        <w:t xml:space="preserve"> сохраняется, это следствие патологической консистенции и разжижения образца, агрегации сперматозоидов в слизи или их агглютинации.  </w:t>
      </w:r>
    </w:p>
    <w:p w:rsidR="00F5667A" w:rsidRDefault="004D0162">
      <w:pPr>
        <w:numPr>
          <w:ilvl w:val="0"/>
          <w:numId w:val="12"/>
        </w:numPr>
        <w:spacing w:after="66"/>
        <w:ind w:right="7" w:hanging="360"/>
      </w:pPr>
      <w:proofErr w:type="spellStart"/>
      <w:r>
        <w:rPr>
          <w:b/>
          <w:i/>
        </w:rPr>
        <w:lastRenderedPageBreak/>
        <w:t>Нормозооспермия</w:t>
      </w:r>
      <w:proofErr w:type="spellEnd"/>
      <w:r>
        <w:rPr>
          <w:b/>
          <w:i/>
        </w:rPr>
        <w:t>.</w:t>
      </w:r>
      <w:r>
        <w:t xml:space="preserve"> У здорового мужчины в </w:t>
      </w:r>
      <w:proofErr w:type="spellStart"/>
      <w:r>
        <w:t>эякуляте</w:t>
      </w:r>
      <w:proofErr w:type="spellEnd"/>
      <w:r>
        <w:t xml:space="preserve"> в 1 мл содержится более 20 млн сперматозоидов. Общее количество спе</w:t>
      </w:r>
      <w:r>
        <w:t xml:space="preserve">рматозоидов в </w:t>
      </w:r>
      <w:proofErr w:type="spellStart"/>
      <w:r>
        <w:t>эякуляте</w:t>
      </w:r>
      <w:proofErr w:type="spellEnd"/>
      <w:r>
        <w:t xml:space="preserve"> - более 40 млн.   </w:t>
      </w:r>
    </w:p>
    <w:p w:rsidR="00F5667A" w:rsidRDefault="004D0162">
      <w:pPr>
        <w:numPr>
          <w:ilvl w:val="0"/>
          <w:numId w:val="12"/>
        </w:numPr>
        <w:spacing w:after="55"/>
        <w:ind w:right="7" w:hanging="360"/>
      </w:pPr>
      <w:proofErr w:type="spellStart"/>
      <w:r>
        <w:rPr>
          <w:b/>
        </w:rPr>
        <w:t>Полизооспермия</w:t>
      </w:r>
      <w:proofErr w:type="spellEnd"/>
      <w:r>
        <w:rPr>
          <w:b/>
        </w:rPr>
        <w:t>.</w:t>
      </w:r>
      <w:r>
        <w:t xml:space="preserve"> Количество </w:t>
      </w:r>
      <w:r>
        <w:tab/>
        <w:t xml:space="preserve">сперматозоидов </w:t>
      </w:r>
      <w:r>
        <w:tab/>
        <w:t xml:space="preserve">в </w:t>
      </w:r>
      <w:r>
        <w:tab/>
        <w:t xml:space="preserve">1 мл </w:t>
      </w:r>
      <w:proofErr w:type="spellStart"/>
      <w:r>
        <w:t>эякулята</w:t>
      </w:r>
      <w:proofErr w:type="spellEnd"/>
      <w:r>
        <w:t xml:space="preserve"> превышает 150 млн. </w:t>
      </w:r>
    </w:p>
    <w:p w:rsidR="00F5667A" w:rsidRDefault="004D0162">
      <w:pPr>
        <w:numPr>
          <w:ilvl w:val="0"/>
          <w:numId w:val="12"/>
        </w:numPr>
        <w:spacing w:after="59"/>
        <w:ind w:right="7" w:hanging="360"/>
      </w:pPr>
      <w:proofErr w:type="spellStart"/>
      <w:r>
        <w:rPr>
          <w:b/>
        </w:rPr>
        <w:t>Олигозооспермия</w:t>
      </w:r>
      <w:proofErr w:type="spellEnd"/>
      <w:r>
        <w:rPr>
          <w:b/>
        </w:rPr>
        <w:t>.</w:t>
      </w:r>
      <w:r>
        <w:t xml:space="preserve"> В 1 мл </w:t>
      </w:r>
      <w:proofErr w:type="spellStart"/>
      <w:r>
        <w:t>эякулята</w:t>
      </w:r>
      <w:proofErr w:type="spellEnd"/>
      <w:r>
        <w:t xml:space="preserve"> содержится менее 20 млн сперматозоидов. Количество сперматозоидов между 10 и 20 млн/мл обозначается </w:t>
      </w:r>
      <w:r>
        <w:t xml:space="preserve">как </w:t>
      </w:r>
      <w:proofErr w:type="spellStart"/>
      <w:r>
        <w:rPr>
          <w:i/>
        </w:rPr>
        <w:t>олигозооспермия</w:t>
      </w:r>
      <w:proofErr w:type="spellEnd"/>
      <w:r>
        <w:rPr>
          <w:i/>
        </w:rPr>
        <w:t xml:space="preserve"> I степени</w:t>
      </w:r>
      <w:r>
        <w:t xml:space="preserve">, менее 10 млн/мл - как </w:t>
      </w:r>
      <w:proofErr w:type="spellStart"/>
      <w:r>
        <w:rPr>
          <w:i/>
        </w:rPr>
        <w:t>олигозооспермия</w:t>
      </w:r>
      <w:proofErr w:type="spellEnd"/>
      <w:r>
        <w:rPr>
          <w:i/>
        </w:rPr>
        <w:t xml:space="preserve"> II степени.</w:t>
      </w:r>
      <w:r>
        <w:t xml:space="preserve"> </w:t>
      </w:r>
    </w:p>
    <w:p w:rsidR="00F5667A" w:rsidRDefault="004D0162">
      <w:pPr>
        <w:numPr>
          <w:ilvl w:val="0"/>
          <w:numId w:val="12"/>
        </w:numPr>
        <w:spacing w:after="57"/>
        <w:ind w:right="7" w:hanging="360"/>
      </w:pPr>
      <w:r>
        <w:rPr>
          <w:b/>
        </w:rPr>
        <w:t>Азооспермия</w:t>
      </w:r>
      <w:r>
        <w:t xml:space="preserve">- сперматозоиды при микроскопическом исследовании в </w:t>
      </w:r>
      <w:proofErr w:type="spellStart"/>
      <w:r>
        <w:t>нативном</w:t>
      </w:r>
      <w:proofErr w:type="spellEnd"/>
      <w:r>
        <w:t xml:space="preserve"> препарате и осадке </w:t>
      </w:r>
      <w:proofErr w:type="spellStart"/>
      <w:r>
        <w:t>эякулята</w:t>
      </w:r>
      <w:proofErr w:type="spellEnd"/>
      <w:r>
        <w:t xml:space="preserve"> после центрифугирования не обнаружены. Могут присутствовать клетки спермат</w:t>
      </w:r>
      <w:r>
        <w:t xml:space="preserve">огенеза. </w:t>
      </w:r>
    </w:p>
    <w:p w:rsidR="00F5667A" w:rsidRDefault="004D0162">
      <w:pPr>
        <w:numPr>
          <w:ilvl w:val="0"/>
          <w:numId w:val="12"/>
        </w:numPr>
        <w:spacing w:after="97"/>
        <w:ind w:right="7" w:hanging="360"/>
      </w:pPr>
      <w:proofErr w:type="spellStart"/>
      <w:r>
        <w:rPr>
          <w:b/>
        </w:rPr>
        <w:t>Аспермия</w:t>
      </w:r>
      <w:proofErr w:type="spellEnd"/>
      <w:r>
        <w:t xml:space="preserve">- нет </w:t>
      </w:r>
      <w:proofErr w:type="spellStart"/>
      <w:r>
        <w:t>эякулята</w:t>
      </w:r>
      <w:proofErr w:type="spellEnd"/>
      <w:r>
        <w:t xml:space="preserve">. </w:t>
      </w:r>
    </w:p>
    <w:p w:rsidR="00F5667A" w:rsidRDefault="004D0162">
      <w:pPr>
        <w:spacing w:after="142"/>
        <w:ind w:left="-15" w:right="7" w:firstLine="361"/>
      </w:pPr>
      <w:r>
        <w:t xml:space="preserve">Для определения при </w:t>
      </w:r>
      <w:proofErr w:type="spellStart"/>
      <w:r>
        <w:t>олигозооспермии</w:t>
      </w:r>
      <w:proofErr w:type="spellEnd"/>
      <w:r>
        <w:t xml:space="preserve"> истинного количества сперматозоидов необходимо провести 2-3 контрольных подсчета с интервалом 3-4 </w:t>
      </w:r>
      <w:proofErr w:type="spellStart"/>
      <w:r>
        <w:t>нед</w:t>
      </w:r>
      <w:proofErr w:type="spellEnd"/>
      <w:r>
        <w:t xml:space="preserve">. </w:t>
      </w:r>
    </w:p>
    <w:p w:rsidR="00F5667A" w:rsidRDefault="004D0162">
      <w:pPr>
        <w:spacing w:after="152"/>
        <w:ind w:left="-15" w:right="7" w:firstLine="0"/>
      </w:pPr>
      <w:r>
        <w:rPr>
          <w:i/>
        </w:rPr>
        <w:t xml:space="preserve">Транзиторная и старческая </w:t>
      </w:r>
      <w:proofErr w:type="spellStart"/>
      <w:r>
        <w:rPr>
          <w:i/>
        </w:rPr>
        <w:t>олигозооспермия</w:t>
      </w:r>
      <w:proofErr w:type="spellEnd"/>
      <w:r>
        <w:t xml:space="preserve">. У одного и того же мужчины количество сперматозоидов подвержено большим физиологическим колебаниям. У пожилых людей </w:t>
      </w:r>
      <w:proofErr w:type="spellStart"/>
      <w:r>
        <w:t>олигозооспермия</w:t>
      </w:r>
      <w:proofErr w:type="spellEnd"/>
      <w:r>
        <w:t xml:space="preserve"> связана с инволюцией половых желез. </w:t>
      </w:r>
    </w:p>
    <w:p w:rsidR="00F5667A" w:rsidRDefault="004D0162">
      <w:pPr>
        <w:spacing w:after="228" w:line="259" w:lineRule="auto"/>
        <w:ind w:left="-15" w:firstLine="706"/>
        <w:jc w:val="left"/>
      </w:pPr>
      <w:r>
        <w:rPr>
          <w:b/>
        </w:rPr>
        <w:t xml:space="preserve">Истинную </w:t>
      </w:r>
      <w:proofErr w:type="spellStart"/>
      <w:r>
        <w:rPr>
          <w:b/>
        </w:rPr>
        <w:t>олигозооспермиюмогут</w:t>
      </w:r>
      <w:proofErr w:type="spellEnd"/>
      <w:r>
        <w:rPr>
          <w:b/>
        </w:rPr>
        <w:t xml:space="preserve"> вызвать следующие патологические процессы: </w:t>
      </w:r>
    </w:p>
    <w:p w:rsidR="00F5667A" w:rsidRDefault="004D0162">
      <w:pPr>
        <w:numPr>
          <w:ilvl w:val="0"/>
          <w:numId w:val="13"/>
        </w:numPr>
        <w:spacing w:after="42"/>
        <w:ind w:right="7" w:hanging="360"/>
      </w:pPr>
      <w:r>
        <w:rPr>
          <w:b/>
        </w:rPr>
        <w:t xml:space="preserve">Обструкция семявыносящих путей </w:t>
      </w:r>
      <w:r>
        <w:t>- разделяется на врожденную и приобретенную. Предположить обструкцию можно, если после центрифугирования спермы в осадке отсутствуют не только сперматозоиды, но и клетки сперматогенеза. К приобретенной обструкции семявыносящи</w:t>
      </w:r>
      <w:r>
        <w:t>х путей приводят хронические воспаления верхних отделов мочеполовых путей, вызванные гонококками, хламидиями, микобактериями туберкулеза.</w:t>
      </w:r>
      <w:r>
        <w:rPr>
          <w:b/>
        </w:rPr>
        <w:t xml:space="preserve"> </w:t>
      </w:r>
    </w:p>
    <w:p w:rsidR="00F5667A" w:rsidRDefault="004D0162">
      <w:pPr>
        <w:numPr>
          <w:ilvl w:val="0"/>
          <w:numId w:val="13"/>
        </w:numPr>
        <w:spacing w:after="16"/>
        <w:ind w:right="7" w:hanging="360"/>
      </w:pPr>
      <w:proofErr w:type="spellStart"/>
      <w:r>
        <w:rPr>
          <w:b/>
        </w:rPr>
        <w:t>Муковисцидоз</w:t>
      </w:r>
      <w:proofErr w:type="spellEnd"/>
      <w:r>
        <w:t xml:space="preserve"> - у таких больных сперма может не содержать сперматозоидов и клеток сперматогенеза, а рН </w:t>
      </w:r>
      <w:proofErr w:type="spellStart"/>
      <w:r>
        <w:t>эякулята</w:t>
      </w:r>
      <w:proofErr w:type="spellEnd"/>
      <w:r>
        <w:t xml:space="preserve"> может </w:t>
      </w:r>
      <w:r>
        <w:t>быть ниже 7,0 (кислая реакция). Патология связана с нарушением функций семявыносящих путей, причем у этих пациентов также может быть обнаружена атрезия эпидидимиса и семенных пузырьков.</w:t>
      </w:r>
      <w:r>
        <w:rPr>
          <w:b/>
        </w:rPr>
        <w:t xml:space="preserve"> </w:t>
      </w:r>
    </w:p>
    <w:p w:rsidR="00F5667A" w:rsidRDefault="004D0162">
      <w:pPr>
        <w:numPr>
          <w:ilvl w:val="0"/>
          <w:numId w:val="13"/>
        </w:numPr>
        <w:spacing w:after="41"/>
        <w:ind w:right="7" w:hanging="360"/>
      </w:pPr>
      <w:proofErr w:type="spellStart"/>
      <w:r>
        <w:rPr>
          <w:b/>
        </w:rPr>
        <w:lastRenderedPageBreak/>
        <w:t>Тестикулярная</w:t>
      </w:r>
      <w:proofErr w:type="spellEnd"/>
      <w:r>
        <w:rPr>
          <w:b/>
        </w:rPr>
        <w:t xml:space="preserve"> дисфункция</w:t>
      </w:r>
      <w:r>
        <w:t xml:space="preserve"> - может привести к нарушению сперматогенеза.</w:t>
      </w:r>
      <w:r>
        <w:t xml:space="preserve"> При непосредственном поражении яичек (гонад) возникает первичный </w:t>
      </w:r>
      <w:proofErr w:type="spellStart"/>
      <w:r>
        <w:t>гипогонадизм</w:t>
      </w:r>
      <w:proofErr w:type="spellEnd"/>
      <w:r>
        <w:t xml:space="preserve">. При нарушении </w:t>
      </w:r>
      <w:proofErr w:type="spellStart"/>
      <w:r>
        <w:t>гипоталамогипофизарной</w:t>
      </w:r>
      <w:proofErr w:type="spellEnd"/>
      <w:r>
        <w:t xml:space="preserve"> регуляции сперматогенеза развивается вторичный </w:t>
      </w:r>
      <w:proofErr w:type="spellStart"/>
      <w:r>
        <w:t>гипогонадизм</w:t>
      </w:r>
      <w:proofErr w:type="spellEnd"/>
      <w:r>
        <w:t xml:space="preserve">. </w:t>
      </w:r>
      <w:r>
        <w:rPr>
          <w:b/>
        </w:rPr>
        <w:t xml:space="preserve"> </w:t>
      </w:r>
    </w:p>
    <w:p w:rsidR="00F5667A" w:rsidRDefault="004D0162">
      <w:pPr>
        <w:spacing w:after="43"/>
        <w:ind w:left="1441" w:right="7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Первичный </w:t>
      </w:r>
      <w:proofErr w:type="spellStart"/>
      <w:r>
        <w:t>гипогонадизм</w:t>
      </w:r>
      <w:proofErr w:type="spellEnd"/>
      <w:r>
        <w:t xml:space="preserve"> может быть врожденным и приобретенным. Врожденный </w:t>
      </w:r>
      <w:proofErr w:type="spellStart"/>
      <w:r>
        <w:t>г</w:t>
      </w:r>
      <w:r>
        <w:t>ипогонадизм</w:t>
      </w:r>
      <w:proofErr w:type="spellEnd"/>
      <w:r>
        <w:t xml:space="preserve"> обусловлен наследственными генетическими аномалиями и дефектами развития.</w:t>
      </w:r>
      <w:r>
        <w:rPr>
          <w:b/>
        </w:rPr>
        <w:t xml:space="preserve"> </w:t>
      </w:r>
    </w:p>
    <w:p w:rsidR="00F5667A" w:rsidRDefault="004D0162">
      <w:pPr>
        <w:numPr>
          <w:ilvl w:val="0"/>
          <w:numId w:val="13"/>
        </w:numPr>
        <w:spacing w:after="40"/>
        <w:ind w:right="7" w:hanging="360"/>
      </w:pPr>
      <w:r>
        <w:rPr>
          <w:b/>
        </w:rPr>
        <w:t>Наследственные генетические аномалии:</w:t>
      </w:r>
      <w:r>
        <w:t xml:space="preserve"> синдромы </w:t>
      </w:r>
      <w:proofErr w:type="spellStart"/>
      <w:r>
        <w:t>Клайнфельтера</w:t>
      </w:r>
      <w:proofErr w:type="spellEnd"/>
      <w:r>
        <w:t xml:space="preserve"> и Шерешевского-Тернера, хромосомные аберрации, мутации AZF области Y (синдром «только клетки </w:t>
      </w:r>
      <w:proofErr w:type="spellStart"/>
      <w:r>
        <w:t>Сертоли</w:t>
      </w:r>
      <w:proofErr w:type="spellEnd"/>
      <w:r>
        <w:t>»), насл</w:t>
      </w:r>
      <w:r>
        <w:t xml:space="preserve">едственные синдромы с нормальным кариотипом (синдром </w:t>
      </w:r>
      <w:proofErr w:type="spellStart"/>
      <w:r>
        <w:t>Нунан</w:t>
      </w:r>
      <w:proofErr w:type="spellEnd"/>
      <w:r>
        <w:t>), низкая чувствительность к андрогенам.</w:t>
      </w:r>
      <w:r>
        <w:rPr>
          <w:b/>
        </w:rPr>
        <w:t xml:space="preserve"> </w:t>
      </w:r>
    </w:p>
    <w:p w:rsidR="00F5667A" w:rsidRDefault="004D0162">
      <w:pPr>
        <w:numPr>
          <w:ilvl w:val="0"/>
          <w:numId w:val="13"/>
        </w:numPr>
        <w:ind w:right="7" w:hanging="360"/>
      </w:pPr>
      <w:r>
        <w:rPr>
          <w:b/>
        </w:rPr>
        <w:t>Врожденные дефекты развития:</w:t>
      </w:r>
      <w:r>
        <w:t xml:space="preserve"> крипторхизм, врожденный анорхизм, первичная недостаточность клеток </w:t>
      </w:r>
      <w:proofErr w:type="spellStart"/>
      <w:r>
        <w:t>Лейдига</w:t>
      </w:r>
      <w:proofErr w:type="spellEnd"/>
      <w:r>
        <w:t>.</w:t>
      </w:r>
      <w:r>
        <w:rPr>
          <w:b/>
        </w:rPr>
        <w:t xml:space="preserve"> </w:t>
      </w:r>
    </w:p>
    <w:p w:rsidR="00F5667A" w:rsidRDefault="004D0162">
      <w:pPr>
        <w:spacing w:after="261" w:line="259" w:lineRule="auto"/>
        <w:ind w:left="-5" w:hanging="10"/>
        <w:jc w:val="left"/>
      </w:pPr>
      <w:r>
        <w:rPr>
          <w:b/>
        </w:rPr>
        <w:t xml:space="preserve">Приобретенный первичный </w:t>
      </w:r>
      <w:proofErr w:type="spellStart"/>
      <w:r>
        <w:rPr>
          <w:b/>
        </w:rPr>
        <w:t>гипогонадизм</w:t>
      </w:r>
      <w:proofErr w:type="spellEnd"/>
      <w:r>
        <w:rPr>
          <w:b/>
        </w:rPr>
        <w:t xml:space="preserve"> развивается</w:t>
      </w:r>
      <w:r>
        <w:t xml:space="preserve"> </w:t>
      </w:r>
      <w:r>
        <w:rPr>
          <w:b/>
        </w:rPr>
        <w:t>п</w:t>
      </w:r>
      <w:r>
        <w:rPr>
          <w:b/>
        </w:rPr>
        <w:t>ри</w:t>
      </w:r>
      <w:r>
        <w:t xml:space="preserve">: </w:t>
      </w:r>
    </w:p>
    <w:p w:rsidR="00F5667A" w:rsidRDefault="004D0162">
      <w:pPr>
        <w:numPr>
          <w:ilvl w:val="0"/>
          <w:numId w:val="14"/>
        </w:numPr>
        <w:spacing w:after="14"/>
        <w:ind w:right="7" w:hanging="360"/>
      </w:pPr>
      <w:r>
        <w:t xml:space="preserve">травматических или инфекционных </w:t>
      </w:r>
      <w:proofErr w:type="spellStart"/>
      <w:r>
        <w:t>орхитах</w:t>
      </w:r>
      <w:proofErr w:type="spellEnd"/>
      <w:r>
        <w:t xml:space="preserve">,  </w:t>
      </w:r>
    </w:p>
    <w:p w:rsidR="00F5667A" w:rsidRDefault="004D0162">
      <w:pPr>
        <w:numPr>
          <w:ilvl w:val="0"/>
          <w:numId w:val="14"/>
        </w:numPr>
        <w:spacing w:after="12"/>
        <w:ind w:right="7" w:hanging="360"/>
      </w:pPr>
      <w:r>
        <w:t xml:space="preserve">синдроме сдавления,  </w:t>
      </w:r>
    </w:p>
    <w:p w:rsidR="00F5667A" w:rsidRDefault="004D0162">
      <w:pPr>
        <w:numPr>
          <w:ilvl w:val="0"/>
          <w:numId w:val="14"/>
        </w:numPr>
        <w:spacing w:after="20"/>
        <w:ind w:right="7" w:hanging="360"/>
      </w:pPr>
      <w:proofErr w:type="spellStart"/>
      <w:r>
        <w:t>варикоцеле</w:t>
      </w:r>
      <w:proofErr w:type="spellEnd"/>
      <w:r>
        <w:t xml:space="preserve">,  </w:t>
      </w:r>
    </w:p>
    <w:p w:rsidR="00F5667A" w:rsidRDefault="004D0162">
      <w:pPr>
        <w:numPr>
          <w:ilvl w:val="0"/>
          <w:numId w:val="14"/>
        </w:numPr>
        <w:spacing w:after="11"/>
        <w:ind w:right="7" w:hanging="360"/>
      </w:pPr>
      <w:r>
        <w:t xml:space="preserve">новообразованиях половых органов,  </w:t>
      </w:r>
    </w:p>
    <w:p w:rsidR="00F5667A" w:rsidRDefault="004D0162">
      <w:pPr>
        <w:numPr>
          <w:ilvl w:val="0"/>
          <w:numId w:val="14"/>
        </w:numPr>
        <w:spacing w:after="14"/>
        <w:ind w:right="7" w:hanging="360"/>
      </w:pPr>
      <w:r>
        <w:t xml:space="preserve">лейкемии,  </w:t>
      </w:r>
    </w:p>
    <w:p w:rsidR="00F5667A" w:rsidRDefault="004D0162">
      <w:pPr>
        <w:numPr>
          <w:ilvl w:val="0"/>
          <w:numId w:val="14"/>
        </w:numPr>
        <w:spacing w:after="15"/>
        <w:ind w:right="7" w:hanging="360"/>
      </w:pPr>
      <w:r>
        <w:t xml:space="preserve">злокачественной </w:t>
      </w:r>
      <w:proofErr w:type="spellStart"/>
      <w:r>
        <w:t>лимфоме</w:t>
      </w:r>
      <w:proofErr w:type="spellEnd"/>
      <w:r>
        <w:t xml:space="preserve">,  </w:t>
      </w:r>
    </w:p>
    <w:p w:rsidR="00F5667A" w:rsidRDefault="004D0162">
      <w:pPr>
        <w:numPr>
          <w:ilvl w:val="0"/>
          <w:numId w:val="14"/>
        </w:numPr>
        <w:spacing w:after="20"/>
        <w:ind w:right="7" w:hanging="360"/>
      </w:pPr>
      <w:r>
        <w:t xml:space="preserve">повреждении спинного мозга,  </w:t>
      </w:r>
    </w:p>
    <w:p w:rsidR="00F5667A" w:rsidRDefault="004D0162">
      <w:pPr>
        <w:numPr>
          <w:ilvl w:val="0"/>
          <w:numId w:val="14"/>
        </w:numPr>
        <w:spacing w:after="13"/>
        <w:ind w:right="7" w:hanging="360"/>
      </w:pPr>
      <w:r>
        <w:t xml:space="preserve">при печеночной и почечной недостаточности,  </w:t>
      </w:r>
    </w:p>
    <w:p w:rsidR="00F5667A" w:rsidRDefault="004D0162">
      <w:pPr>
        <w:numPr>
          <w:ilvl w:val="0"/>
          <w:numId w:val="14"/>
        </w:numPr>
        <w:spacing w:after="15"/>
        <w:ind w:right="7" w:hanging="360"/>
      </w:pPr>
      <w:r>
        <w:t xml:space="preserve">после облучения,  </w:t>
      </w:r>
    </w:p>
    <w:p w:rsidR="00F5667A" w:rsidRDefault="004D0162">
      <w:pPr>
        <w:numPr>
          <w:ilvl w:val="0"/>
          <w:numId w:val="14"/>
        </w:numPr>
        <w:spacing w:after="88" w:line="284" w:lineRule="auto"/>
        <w:ind w:right="7" w:hanging="360"/>
      </w:pPr>
      <w:r>
        <w:t xml:space="preserve">при действии токсичных </w:t>
      </w:r>
      <w:proofErr w:type="gramStart"/>
      <w:r>
        <w:t xml:space="preserve">препаратов,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gramEnd"/>
      <w:r>
        <w:t xml:space="preserve">психологических стрессах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у людей пожилого возраста.  </w:t>
      </w:r>
    </w:p>
    <w:p w:rsidR="00F5667A" w:rsidRDefault="004D0162">
      <w:pPr>
        <w:spacing w:after="150"/>
        <w:ind w:left="-15" w:right="7" w:firstLine="0"/>
      </w:pPr>
      <w:proofErr w:type="gramStart"/>
      <w:r>
        <w:t>Диагностика</w:t>
      </w:r>
      <w:proofErr w:type="gramEnd"/>
      <w:r>
        <w:t xml:space="preserve"> приобретенного </w:t>
      </w:r>
      <w:proofErr w:type="spellStart"/>
      <w:r>
        <w:t>гипогонадизма</w:t>
      </w:r>
      <w:proofErr w:type="spellEnd"/>
      <w:r>
        <w:t xml:space="preserve"> складывается из изучения анамнестических данных, гормонального статуса и общеклинических исследований. </w:t>
      </w:r>
    </w:p>
    <w:p w:rsidR="00F5667A" w:rsidRDefault="004D0162">
      <w:pPr>
        <w:ind w:left="-15" w:right="7"/>
      </w:pPr>
      <w:r>
        <w:rPr>
          <w:b/>
        </w:rPr>
        <w:t xml:space="preserve">Вторичный </w:t>
      </w:r>
      <w:proofErr w:type="spellStart"/>
      <w:r>
        <w:rPr>
          <w:b/>
        </w:rPr>
        <w:t>гипогон</w:t>
      </w:r>
      <w:r>
        <w:rPr>
          <w:b/>
        </w:rPr>
        <w:t>адизм</w:t>
      </w:r>
      <w:proofErr w:type="spellEnd"/>
      <w:r>
        <w:rPr>
          <w:b/>
        </w:rPr>
        <w:t xml:space="preserve"> вызывается нарушением регуляторной функции гипоталамо-гипофизарной системы.</w:t>
      </w:r>
      <w:r>
        <w:t xml:space="preserve"> В крови у этих пациентов снижено содержание гонадотропных гормонов (</w:t>
      </w:r>
      <w:proofErr w:type="spellStart"/>
      <w:r>
        <w:t>гипогонадотропный</w:t>
      </w:r>
      <w:proofErr w:type="spellEnd"/>
      <w:r>
        <w:t xml:space="preserve"> </w:t>
      </w:r>
      <w:proofErr w:type="spellStart"/>
      <w:r>
        <w:t>гипогонадизм</w:t>
      </w:r>
      <w:proofErr w:type="spellEnd"/>
      <w:r>
        <w:t xml:space="preserve">). Дефицит гонадотропинов может быть вызван как первичной </w:t>
      </w:r>
      <w:r>
        <w:lastRenderedPageBreak/>
        <w:t>патологией гипофиз</w:t>
      </w:r>
      <w:r>
        <w:t xml:space="preserve">а, так и нарушением секреции </w:t>
      </w:r>
      <w:proofErr w:type="spellStart"/>
      <w:r>
        <w:t>гонадотропинрилизингфакторов</w:t>
      </w:r>
      <w:proofErr w:type="spellEnd"/>
      <w:r>
        <w:t xml:space="preserve"> гипоталамуса (</w:t>
      </w:r>
      <w:proofErr w:type="spellStart"/>
      <w:r>
        <w:t>GnRH</w:t>
      </w:r>
      <w:proofErr w:type="spellEnd"/>
      <w:r>
        <w:t xml:space="preserve">). У таких пациентов в крови снижен уровень тестостерона (идиопатический </w:t>
      </w:r>
      <w:proofErr w:type="spellStart"/>
      <w:r>
        <w:t>гипогонадизм</w:t>
      </w:r>
      <w:proofErr w:type="spellEnd"/>
      <w:r>
        <w:t>). К этой категории патологии относятся синдром Кальмана (врожденный дефект гипоталамуса с дефи</w:t>
      </w:r>
      <w:r>
        <w:t xml:space="preserve">цитом </w:t>
      </w:r>
      <w:proofErr w:type="spellStart"/>
      <w:r>
        <w:t>GnRH</w:t>
      </w:r>
      <w:proofErr w:type="spellEnd"/>
      <w:r>
        <w:t xml:space="preserve">), синдром </w:t>
      </w:r>
      <w:proofErr w:type="spellStart"/>
      <w:r>
        <w:t>Прадера</w:t>
      </w:r>
      <w:proofErr w:type="spellEnd"/>
      <w:r>
        <w:t xml:space="preserve">-Вилли, синдром фертильных евнухов с характерным дефицитом ЛГ и тестостерона на фоне нормальной концентрации фолликулостимулирующего гормона (ФСГ). </w:t>
      </w:r>
    </w:p>
    <w:p w:rsidR="00F5667A" w:rsidRDefault="004D0162">
      <w:pPr>
        <w:spacing w:after="479"/>
        <w:ind w:left="-15" w:right="7" w:firstLine="0"/>
      </w:pPr>
      <w:proofErr w:type="spellStart"/>
      <w:r>
        <w:rPr>
          <w:b/>
          <w:i/>
        </w:rPr>
        <w:t>Астенозооспермия</w:t>
      </w:r>
      <w:proofErr w:type="spellEnd"/>
      <w:r>
        <w:t xml:space="preserve"> - снижение подвижности сперматозоидов. </w:t>
      </w:r>
    </w:p>
    <w:p w:rsidR="00F5667A" w:rsidRDefault="004D0162">
      <w:pPr>
        <w:pStyle w:val="3"/>
        <w:ind w:left="-5"/>
      </w:pPr>
      <w:r>
        <w:t xml:space="preserve">5. </w:t>
      </w:r>
      <w:proofErr w:type="spellStart"/>
      <w:r>
        <w:t>Сперматограмма</w:t>
      </w:r>
      <w:proofErr w:type="spellEnd"/>
      <w:r>
        <w:t xml:space="preserve"> </w:t>
      </w:r>
    </w:p>
    <w:p w:rsidR="00F5667A" w:rsidRDefault="004D0162">
      <w:pPr>
        <w:spacing w:after="137"/>
        <w:ind w:left="-15" w:right="7"/>
      </w:pPr>
      <w:proofErr w:type="spellStart"/>
      <w:r>
        <w:rPr>
          <w:b/>
        </w:rPr>
        <w:t>Сперматограмма</w:t>
      </w:r>
      <w:proofErr w:type="spellEnd"/>
      <w:r>
        <w:t xml:space="preserve"> - совокупность количественного и качественного исследования морфологии сперматозоидов в окрашенных препаратах. </w:t>
      </w:r>
    </w:p>
    <w:p w:rsidR="00F5667A" w:rsidRDefault="004D0162">
      <w:pPr>
        <w:spacing w:after="146"/>
        <w:ind w:left="-15" w:right="7" w:firstLine="0"/>
      </w:pPr>
      <w:r>
        <w:t>Проводят последовательный подсчет 200 сперматозоидов (однократный подсчет 200 сперматозоидов предпочтительнее двукратного 100 спе</w:t>
      </w:r>
      <w:r>
        <w:t xml:space="preserve">рматозоидов). </w:t>
      </w:r>
    </w:p>
    <w:p w:rsidR="00F5667A" w:rsidRDefault="004D0162">
      <w:pPr>
        <w:ind w:left="-15" w:right="7" w:firstLine="0"/>
      </w:pPr>
      <w:r>
        <w:t>Несмотря на то что для снижения погрешности и вариабельности желательно проводить двукратный подсчет 200 сперматозоидов, в практическом плане нецелесообразно это делать для каждого образца. Однако в ситуациях, когда от результата зависят пос</w:t>
      </w:r>
      <w:r>
        <w:t xml:space="preserve">тановка диагноза и выбор метода терапии, для повышения точности следует проводить двукратный подсчет 200 сперматозоидов. </w:t>
      </w:r>
    </w:p>
    <w:p w:rsidR="00F5667A" w:rsidRDefault="004D0162">
      <w:pPr>
        <w:pStyle w:val="4"/>
        <w:ind w:right="12"/>
      </w:pPr>
      <w:r>
        <w:t xml:space="preserve">5.1 Нормальная </w:t>
      </w:r>
      <w:proofErr w:type="spellStart"/>
      <w:r>
        <w:t>сперматограмма</w:t>
      </w:r>
      <w:proofErr w:type="spellEnd"/>
      <w:r>
        <w:t xml:space="preserve"> </w:t>
      </w:r>
    </w:p>
    <w:p w:rsidR="00F5667A" w:rsidRDefault="004D0162">
      <w:pPr>
        <w:ind w:left="-15" w:right="7"/>
      </w:pPr>
      <w:r>
        <w:t>Для определения понятия морфологической нормы сперматозоидов приняты строгие критерии, представленные в</w:t>
      </w:r>
      <w:r>
        <w:t>ыше. Любые отклонения, все пограничные формы сперматозоидов должны быть отнесены к патологическим. Столь жесткие требования связаны с тем, что имеются данные о прогностической ценности морфологической классификации сперматозоидов для оценки результатов опл</w:t>
      </w:r>
      <w:r>
        <w:t>одотворения. Только полноценные сперматозоиды способны проникать в верхний отдел цервикального канала женщины. Эти сперматозоиды прошли селекцию в цервикальном секрете и могут рассматриваться как сперматозоиды нормальной морфологии. Строгие критерии, предъ</w:t>
      </w:r>
      <w:r>
        <w:t xml:space="preserve">явленные для оценки морфологии нормальных сперматозоидов, приняты большинством исследователей. </w:t>
      </w:r>
    </w:p>
    <w:p w:rsidR="00F5667A" w:rsidRDefault="004D0162">
      <w:pPr>
        <w:ind w:left="-15" w:right="7"/>
      </w:pPr>
      <w:r>
        <w:lastRenderedPageBreak/>
        <w:t>Однако даже у здоровых мужчин сперматозоиды обладают выраженной гетерогенностью и отличаются размерами и строением головки, шейки и хвоста (жгутика). Количество</w:t>
      </w:r>
      <w:r>
        <w:t xml:space="preserve"> нормальных форм в </w:t>
      </w:r>
      <w:proofErr w:type="spellStart"/>
      <w:r>
        <w:t>эякуляте</w:t>
      </w:r>
      <w:proofErr w:type="spellEnd"/>
      <w:r>
        <w:t xml:space="preserve">, принимаемое за </w:t>
      </w:r>
      <w:proofErr w:type="spellStart"/>
      <w:r>
        <w:t>референтное</w:t>
      </w:r>
      <w:proofErr w:type="spellEnd"/>
      <w:r>
        <w:t xml:space="preserve"> значение, в разных источниках существенно разнится - от 30 до 87%, чаще всего указывается, что нормальной считается </w:t>
      </w:r>
      <w:proofErr w:type="spellStart"/>
      <w:r>
        <w:t>сперматограмма</w:t>
      </w:r>
      <w:proofErr w:type="spellEnd"/>
      <w:r>
        <w:t xml:space="preserve">, в которой не менее 30% нормальных сперматозоидов. В руководстве ВОЗ </w:t>
      </w:r>
      <w:r>
        <w:t xml:space="preserve">указывается, что со снижением частоты оплодотворения связано уменьшение количества морфологически нормальных сперматозоидов ниже 15%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vitro</w:t>
      </w:r>
      <w:proofErr w:type="spellEnd"/>
      <w:r>
        <w:rPr>
          <w:i/>
        </w:rPr>
        <w:t>.</w:t>
      </w:r>
      <w:r>
        <w:t xml:space="preserve"> </w:t>
      </w:r>
    </w:p>
    <w:p w:rsidR="00F5667A" w:rsidRDefault="004D0162">
      <w:pPr>
        <w:pStyle w:val="4"/>
        <w:spacing w:after="231"/>
        <w:ind w:right="13"/>
      </w:pPr>
      <w:r>
        <w:t xml:space="preserve">5.1 Патологические формы сперматозоидов </w:t>
      </w:r>
    </w:p>
    <w:p w:rsidR="00F5667A" w:rsidRDefault="004D0162">
      <w:pPr>
        <w:ind w:left="-15" w:right="7" w:firstLine="0"/>
      </w:pPr>
      <w:r>
        <w:rPr>
          <w:b/>
        </w:rPr>
        <w:t>Дефекты головки:</w:t>
      </w:r>
      <w:r>
        <w:t xml:space="preserve"> </w:t>
      </w:r>
      <w:r>
        <w:t xml:space="preserve">большие, маленькие, конические, грушевидные, круглые, аморфные, с вакуолями в области хроматина. Головки с маленькой </w:t>
      </w:r>
      <w:proofErr w:type="spellStart"/>
      <w:r>
        <w:t>акросомальной</w:t>
      </w:r>
      <w:proofErr w:type="spellEnd"/>
      <w:r>
        <w:t xml:space="preserve"> областью (менее 40% площади головки), </w:t>
      </w:r>
      <w:proofErr w:type="spellStart"/>
      <w:r>
        <w:t>вакуолизированной</w:t>
      </w:r>
      <w:proofErr w:type="spellEnd"/>
      <w:r>
        <w:t xml:space="preserve"> </w:t>
      </w:r>
      <w:proofErr w:type="spellStart"/>
      <w:r>
        <w:t>акросомой</w:t>
      </w:r>
      <w:proofErr w:type="spellEnd"/>
      <w:r>
        <w:t xml:space="preserve">, с несимметрично расположенной </w:t>
      </w:r>
      <w:proofErr w:type="spellStart"/>
      <w:r>
        <w:t>акросомой</w:t>
      </w:r>
      <w:proofErr w:type="spellEnd"/>
      <w:r>
        <w:t>; двойные и множест</w:t>
      </w:r>
      <w:r>
        <w:t xml:space="preserve">венные головки, головки с компактным строением хроматина в виде ядра, многоядерные головки и т.д. </w:t>
      </w:r>
    </w:p>
    <w:p w:rsidR="00F5667A" w:rsidRDefault="004D0162">
      <w:pPr>
        <w:ind w:left="-15" w:right="7" w:firstLine="0"/>
      </w:pPr>
      <w:r>
        <w:rPr>
          <w:b/>
        </w:rPr>
        <w:t xml:space="preserve">Дефекты шейки и средней части: </w:t>
      </w:r>
      <w:r>
        <w:t>«склоненная» шейка (шейка и хвост образуют угол 90° к длинной оси головки), асимметричное прикрепление средней части к головке</w:t>
      </w:r>
      <w:r>
        <w:t xml:space="preserve">, утолщенная или неравномерная средняя часть, патологически тонкая средняя часть (отсутствие </w:t>
      </w:r>
      <w:proofErr w:type="spellStart"/>
      <w:r>
        <w:t>митохондриальной</w:t>
      </w:r>
      <w:proofErr w:type="spellEnd"/>
      <w:r>
        <w:t xml:space="preserve"> оболочки) и их любая комбинация. </w:t>
      </w:r>
    </w:p>
    <w:p w:rsidR="00F5667A" w:rsidRDefault="004D0162">
      <w:pPr>
        <w:ind w:left="-15" w:right="7" w:firstLine="0"/>
      </w:pPr>
      <w:r>
        <w:rPr>
          <w:b/>
        </w:rPr>
        <w:t>Дефекты хвоста:</w:t>
      </w:r>
      <w:r>
        <w:t xml:space="preserve"> короткие, множественные, в виде шпильки, сломанные, наклонные (угол больше 90°), неравномерная т</w:t>
      </w:r>
      <w:r>
        <w:t xml:space="preserve">олщина хвоста, тонкая средняя часть, закрученный конец (иногда полностью) и их любая комбинация. </w:t>
      </w:r>
    </w:p>
    <w:p w:rsidR="00F5667A" w:rsidRDefault="004D0162">
      <w:pPr>
        <w:spacing w:after="142"/>
        <w:ind w:left="-15" w:right="7" w:firstLine="0"/>
      </w:pPr>
      <w:r>
        <w:rPr>
          <w:b/>
        </w:rPr>
        <w:t>Цитоплазматическая капля</w:t>
      </w:r>
      <w:r>
        <w:t xml:space="preserve"> занимает более 1/2 головки нормального сперматозоида. </w:t>
      </w:r>
    </w:p>
    <w:p w:rsidR="00F5667A" w:rsidRDefault="004D0162">
      <w:pPr>
        <w:ind w:left="-15" w:right="7"/>
      </w:pPr>
      <w:r>
        <w:t xml:space="preserve">При дифференцированном морфологическом подсчете учитываются </w:t>
      </w:r>
      <w:r>
        <w:rPr>
          <w:b/>
          <w:i/>
        </w:rPr>
        <w:t>только сперматозои</w:t>
      </w:r>
      <w:r>
        <w:rPr>
          <w:b/>
          <w:i/>
        </w:rPr>
        <w:t>ды с хвостами.</w:t>
      </w:r>
      <w:r>
        <w:t xml:space="preserve"> Не следует учитывать клетки сперматогенеза, вплоть до стадии круглых </w:t>
      </w:r>
      <w:proofErr w:type="spellStart"/>
      <w:r>
        <w:t>сперматид</w:t>
      </w:r>
      <w:proofErr w:type="spellEnd"/>
      <w:r>
        <w:t>. Сперматозоиды без хвоста или с неплотно прилегающим хвостом при подсчете не учитываются. Однако их наличие следует отметить отдельно. Для сперматозоидов со скруч</w:t>
      </w:r>
      <w:r>
        <w:t xml:space="preserve">енными хвостами характерна низкая подвижность. Их наличие может быть показателем того, что сперматозоиды подверглись гипоосмотическому стрессу.  </w:t>
      </w:r>
    </w:p>
    <w:p w:rsidR="00F5667A" w:rsidRDefault="004D0162">
      <w:pPr>
        <w:spacing w:after="139"/>
        <w:ind w:left="-15" w:right="7"/>
      </w:pPr>
      <w:r>
        <w:lastRenderedPageBreak/>
        <w:t xml:space="preserve">Иногда большое количество сперматозоидов может иметь специфический структурный дефект - </w:t>
      </w:r>
      <w:r>
        <w:rPr>
          <w:i/>
        </w:rPr>
        <w:t xml:space="preserve">отсутствие </w:t>
      </w:r>
      <w:proofErr w:type="spellStart"/>
      <w:r>
        <w:rPr>
          <w:i/>
        </w:rPr>
        <w:t>акросомы</w:t>
      </w:r>
      <w:proofErr w:type="spellEnd"/>
      <w:r>
        <w:rPr>
          <w:i/>
        </w:rPr>
        <w:t>.</w:t>
      </w:r>
      <w:r>
        <w:t xml:space="preserve"> Д</w:t>
      </w:r>
      <w:r>
        <w:t xml:space="preserve">ля этих сперматозоидов характерны маленькие круглые головки, такое состояние носит название </w:t>
      </w:r>
      <w:r>
        <w:rPr>
          <w:i/>
        </w:rPr>
        <w:t>«</w:t>
      </w:r>
      <w:proofErr w:type="spellStart"/>
      <w:r>
        <w:rPr>
          <w:i/>
        </w:rPr>
        <w:t>глобозооспермия</w:t>
      </w:r>
      <w:proofErr w:type="spellEnd"/>
      <w:r>
        <w:rPr>
          <w:i/>
        </w:rPr>
        <w:t>»</w:t>
      </w:r>
      <w:r>
        <w:t xml:space="preserve">. </w:t>
      </w:r>
    </w:p>
    <w:p w:rsidR="00F5667A" w:rsidRDefault="004D0162">
      <w:pPr>
        <w:spacing w:after="196" w:line="290" w:lineRule="auto"/>
        <w:ind w:left="-15" w:right="4" w:firstLine="706"/>
      </w:pPr>
      <w:r>
        <w:rPr>
          <w:i/>
        </w:rPr>
        <w:t xml:space="preserve">Неспособность базальной пластинки прикрепляться к ядру на полюсе, противоположном </w:t>
      </w:r>
      <w:proofErr w:type="spellStart"/>
      <w:r>
        <w:rPr>
          <w:i/>
        </w:rPr>
        <w:t>акросоме</w:t>
      </w:r>
      <w:proofErr w:type="spellEnd"/>
      <w:r>
        <w:rPr>
          <w:i/>
        </w:rPr>
        <w:t xml:space="preserve">, приводит к отделению головки от хвоста. Головки </w:t>
      </w:r>
      <w:proofErr w:type="spellStart"/>
      <w:r>
        <w:rPr>
          <w:i/>
        </w:rPr>
        <w:t>фагоцитируются</w:t>
      </w:r>
      <w:proofErr w:type="spellEnd"/>
      <w:r>
        <w:rPr>
          <w:i/>
        </w:rPr>
        <w:t xml:space="preserve"> клетками </w:t>
      </w:r>
      <w:proofErr w:type="spellStart"/>
      <w:r>
        <w:rPr>
          <w:i/>
        </w:rPr>
        <w:t>Сертоли</w:t>
      </w:r>
      <w:proofErr w:type="spellEnd"/>
      <w:r>
        <w:rPr>
          <w:i/>
        </w:rPr>
        <w:t xml:space="preserve">, и в </w:t>
      </w:r>
      <w:proofErr w:type="spellStart"/>
      <w:r>
        <w:rPr>
          <w:i/>
        </w:rPr>
        <w:t>эякуляте</w:t>
      </w:r>
      <w:proofErr w:type="spellEnd"/>
      <w:r>
        <w:rPr>
          <w:i/>
        </w:rPr>
        <w:t xml:space="preserve"> можно обнаружить только отдельные хвосты или так называемые булавочные</w:t>
      </w:r>
      <w:r>
        <w:rPr>
          <w:i/>
        </w:rPr>
        <w:t xml:space="preserve"> головки. Булавочные головки (отделенные хвосты) не учитывают при подсчете как дефект головки, так как очень редко в головках этих сперматозоидов, кпереди от базальной пластины, можно обнаружить хроматин или другие структуры. Однако факт наличия большого к</w:t>
      </w:r>
      <w:r>
        <w:rPr>
          <w:i/>
        </w:rPr>
        <w:t xml:space="preserve">оличества сперматозоидов с булавочными головками следует отметить. </w:t>
      </w:r>
    </w:p>
    <w:p w:rsidR="00F5667A" w:rsidRDefault="004D0162">
      <w:pPr>
        <w:spacing w:after="142"/>
        <w:ind w:left="-15" w:right="7" w:firstLine="0"/>
      </w:pPr>
      <w:proofErr w:type="spellStart"/>
      <w:r>
        <w:rPr>
          <w:b/>
        </w:rPr>
        <w:t>Тератозооспермия</w:t>
      </w:r>
      <w:proofErr w:type="spellEnd"/>
      <w:r>
        <w:rPr>
          <w:b/>
        </w:rPr>
        <w:t>-</w:t>
      </w:r>
      <w:r>
        <w:t xml:space="preserve"> увеличение количества патологических форм сперматозоидов выше определенных значений.  </w:t>
      </w:r>
    </w:p>
    <w:p w:rsidR="00F5667A" w:rsidRDefault="004D0162">
      <w:pPr>
        <w:spacing w:after="219" w:line="259" w:lineRule="auto"/>
        <w:ind w:left="-15" w:firstLine="706"/>
      </w:pPr>
      <w:r>
        <w:rPr>
          <w:b/>
          <w:i/>
        </w:rPr>
        <w:t xml:space="preserve">Выраженная </w:t>
      </w:r>
      <w:proofErr w:type="spellStart"/>
      <w:r>
        <w:rPr>
          <w:b/>
          <w:i/>
        </w:rPr>
        <w:t>тератозооспермия</w:t>
      </w:r>
      <w:proofErr w:type="spellEnd"/>
      <w:r>
        <w:rPr>
          <w:b/>
          <w:i/>
        </w:rPr>
        <w:t xml:space="preserve"> резко снижает шансы оплодотворения и увеличивает вероят</w:t>
      </w:r>
      <w:r>
        <w:rPr>
          <w:b/>
          <w:i/>
        </w:rPr>
        <w:t xml:space="preserve">ность пороков развития у плода, если оплодотворение произошло. </w:t>
      </w:r>
      <w:proofErr w:type="spellStart"/>
      <w:r>
        <w:rPr>
          <w:b/>
          <w:i/>
        </w:rPr>
        <w:t>Тератозооспермия</w:t>
      </w:r>
      <w:proofErr w:type="spellEnd"/>
      <w:r>
        <w:rPr>
          <w:b/>
          <w:i/>
        </w:rPr>
        <w:t xml:space="preserve"> обычно сочетается с </w:t>
      </w:r>
      <w:proofErr w:type="spellStart"/>
      <w:r>
        <w:rPr>
          <w:b/>
          <w:i/>
        </w:rPr>
        <w:t>олигозооспермией</w:t>
      </w:r>
      <w:proofErr w:type="spellEnd"/>
      <w:r>
        <w:rPr>
          <w:b/>
          <w:i/>
        </w:rPr>
        <w:t xml:space="preserve"> и </w:t>
      </w:r>
      <w:proofErr w:type="spellStart"/>
      <w:r>
        <w:rPr>
          <w:b/>
          <w:i/>
        </w:rPr>
        <w:t>астенозооспермией</w:t>
      </w:r>
      <w:proofErr w:type="spellEnd"/>
      <w:r>
        <w:rPr>
          <w:b/>
          <w:i/>
        </w:rPr>
        <w:t xml:space="preserve">. </w:t>
      </w:r>
    </w:p>
    <w:p w:rsidR="00F5667A" w:rsidRDefault="004D0162">
      <w:pPr>
        <w:spacing w:after="145" w:line="290" w:lineRule="auto"/>
        <w:ind w:left="-15" w:right="4" w:firstLine="706"/>
      </w:pPr>
      <w:r>
        <w:rPr>
          <w:i/>
        </w:rPr>
        <w:t xml:space="preserve">В </w:t>
      </w:r>
      <w:proofErr w:type="spellStart"/>
      <w:r>
        <w:rPr>
          <w:i/>
        </w:rPr>
        <w:t>нативном</w:t>
      </w:r>
      <w:proofErr w:type="spellEnd"/>
      <w:r>
        <w:rPr>
          <w:i/>
        </w:rPr>
        <w:t xml:space="preserve"> препарате при увеличении в 400 раз относительно хорошо видны почти все патологические особенности спермато</w:t>
      </w:r>
      <w:r>
        <w:rPr>
          <w:i/>
        </w:rPr>
        <w:t>зоидов, касающиеся размера и формы головки, ее расположения по отношению к шейке, количества головок; длины, ширины, формы, расположения хвоста по отношению к головке, длины и количества хвостов; размера и расположения цитоплазматической капли. Более четко</w:t>
      </w:r>
      <w:r>
        <w:rPr>
          <w:i/>
        </w:rPr>
        <w:t xml:space="preserve">е представление о патологии сперматозоидов можно получить на иммерсии при увеличении в 900 или 1000 раз. </w:t>
      </w:r>
    </w:p>
    <w:p w:rsidR="00F5667A" w:rsidRDefault="004D0162">
      <w:pPr>
        <w:spacing w:after="145"/>
        <w:ind w:left="-15" w:right="7"/>
      </w:pPr>
      <w:r>
        <w:t>Сперматозоиды, у которых головка заключена в цитоплазматическую каплю, и те, у которых цитоплазматическая капля расположена на шейке в виде шарфа, сос</w:t>
      </w:r>
      <w:r>
        <w:t xml:space="preserve">тавляя более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 размера головки, считаются незрелыми, или юными. В нормальной </w:t>
      </w:r>
      <w:proofErr w:type="spellStart"/>
      <w:r>
        <w:t>спермограмме</w:t>
      </w:r>
      <w:proofErr w:type="spellEnd"/>
      <w:r>
        <w:t xml:space="preserve"> они составляют около 1%. </w:t>
      </w:r>
      <w:r>
        <w:rPr>
          <w:i/>
        </w:rPr>
        <w:t xml:space="preserve">Увеличение содержания незрелых сперматозоидов указывает на частые половые акты, а также отмечается при </w:t>
      </w:r>
      <w:proofErr w:type="spellStart"/>
      <w:r>
        <w:rPr>
          <w:i/>
        </w:rPr>
        <w:t>варикоцеле</w:t>
      </w:r>
      <w:proofErr w:type="spellEnd"/>
      <w:r>
        <w:rPr>
          <w:i/>
        </w:rPr>
        <w:t>.</w:t>
      </w:r>
      <w:r>
        <w:t xml:space="preserve"> Количество незрелых спер</w:t>
      </w:r>
      <w:r>
        <w:t xml:space="preserve">матозоидов при </w:t>
      </w:r>
      <w:proofErr w:type="spellStart"/>
      <w:r>
        <w:t>варикоцеле</w:t>
      </w:r>
      <w:proofErr w:type="spellEnd"/>
      <w:r>
        <w:t xml:space="preserve"> снижается после операции. </w:t>
      </w:r>
    </w:p>
    <w:p w:rsidR="00F5667A" w:rsidRDefault="004D0162">
      <w:pPr>
        <w:ind w:left="-15" w:right="7"/>
      </w:pPr>
      <w:r>
        <w:lastRenderedPageBreak/>
        <w:t xml:space="preserve">Хроматиновая структура головки, размер </w:t>
      </w:r>
      <w:proofErr w:type="spellStart"/>
      <w:r>
        <w:t>акросомы</w:t>
      </w:r>
      <w:proofErr w:type="spellEnd"/>
      <w:r>
        <w:t xml:space="preserve">, наличие вакуолей в </w:t>
      </w:r>
      <w:proofErr w:type="spellStart"/>
      <w:r>
        <w:t>акросоме</w:t>
      </w:r>
      <w:proofErr w:type="spellEnd"/>
      <w:r>
        <w:t xml:space="preserve"> и хроматине ядра головки диагностируются в препарате, окрашенном азур-эозином. Увеличение относительного количества сперматозо</w:t>
      </w:r>
      <w:r>
        <w:t xml:space="preserve">идов с двумя головками и двумя хвостами связывают с поражением сперматозоидов вирусом.  </w:t>
      </w:r>
    </w:p>
    <w:p w:rsidR="00F5667A" w:rsidRDefault="004D0162">
      <w:pPr>
        <w:numPr>
          <w:ilvl w:val="0"/>
          <w:numId w:val="15"/>
        </w:numPr>
        <w:spacing w:after="56"/>
        <w:ind w:right="7" w:hanging="360"/>
      </w:pPr>
      <w:proofErr w:type="spellStart"/>
      <w:r>
        <w:t>Глобулозооспермию</w:t>
      </w:r>
      <w:proofErr w:type="spellEnd"/>
      <w:r>
        <w:t xml:space="preserve"> (округление головки) объясняют полным или частичным отсутствием </w:t>
      </w:r>
      <w:proofErr w:type="spellStart"/>
      <w:r>
        <w:t>акросомы</w:t>
      </w:r>
      <w:proofErr w:type="spellEnd"/>
      <w:r>
        <w:t xml:space="preserve">.  </w:t>
      </w:r>
    </w:p>
    <w:p w:rsidR="00F5667A" w:rsidRDefault="004D0162">
      <w:pPr>
        <w:numPr>
          <w:ilvl w:val="0"/>
          <w:numId w:val="15"/>
        </w:numPr>
        <w:spacing w:after="54"/>
        <w:ind w:right="7" w:hanging="360"/>
      </w:pPr>
      <w:r>
        <w:t xml:space="preserve">Удлиненные головки, </w:t>
      </w:r>
      <w:proofErr w:type="spellStart"/>
      <w:r>
        <w:t>макроголовки</w:t>
      </w:r>
      <w:proofErr w:type="spellEnd"/>
      <w:r>
        <w:t xml:space="preserve"> и множественные хвосты обнаруживают у му</w:t>
      </w:r>
      <w:r>
        <w:t xml:space="preserve">жчин, у которых повышено количество полиплоидных и анеуплоидных сперматозоидов.  </w:t>
      </w:r>
    </w:p>
    <w:p w:rsidR="00F5667A" w:rsidRDefault="004D0162">
      <w:pPr>
        <w:numPr>
          <w:ilvl w:val="0"/>
          <w:numId w:val="15"/>
        </w:numPr>
        <w:ind w:right="7" w:hanging="360"/>
      </w:pPr>
      <w:proofErr w:type="spellStart"/>
      <w:r>
        <w:t>Микроделеции</w:t>
      </w:r>
      <w:proofErr w:type="spellEnd"/>
      <w:r>
        <w:t xml:space="preserve"> локуса азооспермии (</w:t>
      </w:r>
      <w:r>
        <w:rPr>
          <w:i/>
        </w:rPr>
        <w:t>AZF</w:t>
      </w:r>
      <w:r>
        <w:t xml:space="preserve">-локуса) длинного плеча </w:t>
      </w:r>
      <w:proofErr w:type="spellStart"/>
      <w:r>
        <w:t>Yхромосомы</w:t>
      </w:r>
      <w:proofErr w:type="spellEnd"/>
      <w:r>
        <w:t xml:space="preserve"> могут давать широкий спектр аномалий. Эта патология может привести к полному отсутствию половых клеток </w:t>
      </w:r>
      <w:r>
        <w:t xml:space="preserve">(синдрому «только клетки </w:t>
      </w:r>
      <w:proofErr w:type="spellStart"/>
      <w:r>
        <w:t>Сертоли</w:t>
      </w:r>
      <w:proofErr w:type="spellEnd"/>
      <w:r>
        <w:t xml:space="preserve">») или к </w:t>
      </w:r>
      <w:proofErr w:type="spellStart"/>
      <w:r>
        <w:t>атипии</w:t>
      </w:r>
      <w:proofErr w:type="spellEnd"/>
      <w:r>
        <w:t xml:space="preserve"> их структуры. Искусственное оплодотворение этими сперматозоидами может передать такую мутацию потомку мужского пола. </w:t>
      </w:r>
    </w:p>
    <w:p w:rsidR="00F5667A" w:rsidRDefault="004D0162">
      <w:pPr>
        <w:spacing w:after="147"/>
        <w:ind w:left="-15" w:right="7" w:firstLine="0"/>
      </w:pPr>
      <w:r>
        <w:t>Подсчет индексов множественных дефектов сперматозоидов. Сперматозоиды с патологической мор</w:t>
      </w:r>
      <w:r>
        <w:t xml:space="preserve">фологией часто имеют множественные дефекты. Ранее в протоколах фиксировали только один дефект, предпочтение отдавалось дефектам головки.  </w:t>
      </w:r>
    </w:p>
    <w:p w:rsidR="00F5667A" w:rsidRDefault="004D0162">
      <w:pPr>
        <w:spacing w:after="175" w:line="259" w:lineRule="auto"/>
        <w:ind w:left="10" w:hanging="10"/>
        <w:jc w:val="center"/>
      </w:pPr>
      <w:r>
        <w:rPr>
          <w:b/>
        </w:rPr>
        <w:t xml:space="preserve">В настоящее время часто подсчитывают индекс </w:t>
      </w:r>
      <w:proofErr w:type="spellStart"/>
      <w:r>
        <w:rPr>
          <w:b/>
        </w:rPr>
        <w:t>тератозооспермии</w:t>
      </w:r>
      <w:proofErr w:type="spellEnd"/>
      <w:r>
        <w:rPr>
          <w:b/>
        </w:rPr>
        <w:t xml:space="preserve"> (ИТЗ) или индекс множественных аномалий (ИМА),</w:t>
      </w:r>
      <w:r>
        <w:t xml:space="preserve"> </w:t>
      </w:r>
      <w:r>
        <w:rPr>
          <w:b/>
        </w:rPr>
        <w:t>т.е. число дефектов, разделенное на число патологических сперматозоидов</w:t>
      </w:r>
      <w:r>
        <w:t xml:space="preserve">. </w:t>
      </w:r>
    </w:p>
    <w:p w:rsidR="00F5667A" w:rsidRDefault="004D0162">
      <w:pPr>
        <w:ind w:left="-15" w:right="7" w:firstLine="0"/>
      </w:pPr>
      <w:r>
        <w:t xml:space="preserve">С помощью этих индексов прогнозируется функция сперматозоидов как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vivo</w:t>
      </w:r>
      <w:proofErr w:type="spellEnd"/>
      <w:r>
        <w:t xml:space="preserve"> (экстракорпоральное оплодотворение - ЭКО), так и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vitro</w:t>
      </w:r>
      <w:proofErr w:type="spellEnd"/>
      <w:r>
        <w:t xml:space="preserve"> (фертильность </w:t>
      </w:r>
      <w:proofErr w:type="spellStart"/>
      <w:r>
        <w:t>эякулята</w:t>
      </w:r>
      <w:proofErr w:type="spellEnd"/>
      <w:r>
        <w:t>). Отдельно выделяют дефекты</w:t>
      </w:r>
      <w:r>
        <w:t xml:space="preserve"> головки, средней части, хвоста. </w:t>
      </w:r>
      <w:r>
        <w:rPr>
          <w:i/>
        </w:rPr>
        <w:t>Значение ИТЗ лежит в пределах от 1,0 (каждый патологический сперматозоид имеет только один дефект) до 3,0 (каждый патологический сперматозоид имеет дефекты головки, средней части и хвоста).</w:t>
      </w:r>
      <w:r>
        <w:t xml:space="preserve"> Имеются данные, что при ИТЗ более</w:t>
      </w:r>
      <w:r>
        <w:t xml:space="preserve"> 1,6 снижается частота беременностей. </w:t>
      </w:r>
    </w:p>
    <w:p w:rsidR="00F5667A" w:rsidRDefault="004D0162">
      <w:pPr>
        <w:pStyle w:val="4"/>
        <w:ind w:right="18"/>
      </w:pPr>
      <w:r>
        <w:t xml:space="preserve">5.2 Жизнеспособность сперматозоидов </w:t>
      </w:r>
    </w:p>
    <w:p w:rsidR="00F5667A" w:rsidRDefault="004D0162">
      <w:pPr>
        <w:spacing w:after="136"/>
        <w:ind w:left="-15" w:right="7"/>
      </w:pPr>
      <w:r>
        <w:t xml:space="preserve">Под жизнеспособностью подразумевается доля (в процентах) живых сперматозоидов, которые определяются либо по исключению красителя, либо по гипоосмотическому набуханию.  </w:t>
      </w:r>
    </w:p>
    <w:p w:rsidR="00F5667A" w:rsidRDefault="004D0162">
      <w:pPr>
        <w:spacing w:after="196" w:line="290" w:lineRule="auto"/>
        <w:ind w:left="-15" w:right="4" w:firstLine="706"/>
      </w:pPr>
      <w:r>
        <w:rPr>
          <w:i/>
        </w:rPr>
        <w:lastRenderedPageBreak/>
        <w:t>Жизнеспособ</w:t>
      </w:r>
      <w:r>
        <w:rPr>
          <w:i/>
        </w:rPr>
        <w:t>ность следует определять только в том случае, если количество неподвижных сперматозоидов превышает 50%.</w:t>
      </w:r>
      <w:r>
        <w:t xml:space="preserve">  </w:t>
      </w:r>
    </w:p>
    <w:p w:rsidR="00F5667A" w:rsidRDefault="004D0162">
      <w:pPr>
        <w:spacing w:after="137"/>
        <w:ind w:left="-15" w:right="7"/>
      </w:pPr>
      <w:r>
        <w:t>Оценка жизнеспособности может служить контролем оценки подвижности сперматозоидов, поскольку процент мертвых клеток не должен превышать процента непод</w:t>
      </w:r>
      <w:r>
        <w:t xml:space="preserve">вижных сперматозоидов.  </w:t>
      </w:r>
    </w:p>
    <w:p w:rsidR="00F5667A" w:rsidRDefault="004D0162">
      <w:pPr>
        <w:ind w:left="-15" w:right="7"/>
      </w:pPr>
      <w:r>
        <w:t xml:space="preserve">Наличие большого количества живых, но неподвижных сперматозоидов указывает на структурные дефекты жгутиков. Если количество неподвижных сперматозоидов в </w:t>
      </w:r>
      <w:proofErr w:type="spellStart"/>
      <w:r>
        <w:t>нативном</w:t>
      </w:r>
      <w:proofErr w:type="spellEnd"/>
      <w:r>
        <w:t xml:space="preserve"> препарате превышает 50% или все сперматозоиды неподвижные, необходимо</w:t>
      </w:r>
      <w:r>
        <w:t xml:space="preserve"> решить, что произошло со сперматозоидами - имеет ли место </w:t>
      </w:r>
      <w:proofErr w:type="spellStart"/>
      <w:r>
        <w:t>акинозооспермия</w:t>
      </w:r>
      <w:proofErr w:type="spellEnd"/>
      <w:r>
        <w:t xml:space="preserve"> или </w:t>
      </w:r>
      <w:proofErr w:type="spellStart"/>
      <w:r>
        <w:t>некрозооспермия</w:t>
      </w:r>
      <w:proofErr w:type="spellEnd"/>
      <w:r>
        <w:t xml:space="preserve">. </w:t>
      </w:r>
    </w:p>
    <w:p w:rsidR="00F5667A" w:rsidRDefault="004D0162">
      <w:pPr>
        <w:ind w:left="-15" w:right="7" w:firstLine="0"/>
      </w:pPr>
      <w:proofErr w:type="spellStart"/>
      <w:r>
        <w:rPr>
          <w:b/>
        </w:rPr>
        <w:t>Некрозооспермия</w:t>
      </w:r>
      <w:proofErr w:type="spellEnd"/>
      <w:r>
        <w:t xml:space="preserve"> - неподвижность сперматозоидов. Она может быть связана с патологией хвоста (генетически обусловленным дефектом строения </w:t>
      </w:r>
      <w:proofErr w:type="spellStart"/>
      <w:r>
        <w:t>акронемы</w:t>
      </w:r>
      <w:proofErr w:type="spellEnd"/>
      <w:r>
        <w:t xml:space="preserve"> - синдромом </w:t>
      </w:r>
      <w:proofErr w:type="spellStart"/>
      <w:r>
        <w:t>Ка</w:t>
      </w:r>
      <w:r>
        <w:t>ртегенера</w:t>
      </w:r>
      <w:proofErr w:type="spellEnd"/>
      <w:r>
        <w:t xml:space="preserve">) или присутствием в </w:t>
      </w:r>
      <w:proofErr w:type="spellStart"/>
      <w:r>
        <w:t>эякуляте</w:t>
      </w:r>
      <w:proofErr w:type="spellEnd"/>
      <w:r>
        <w:t xml:space="preserve"> мертвых сперматозоидов. </w:t>
      </w:r>
    </w:p>
    <w:p w:rsidR="00F5667A" w:rsidRDefault="004D0162">
      <w:pPr>
        <w:pStyle w:val="2"/>
        <w:spacing w:after="220"/>
        <w:ind w:right="14"/>
      </w:pPr>
      <w:r>
        <w:t xml:space="preserve">Дифференциальная диагностика живых и мертвых сперматозоидов </w:t>
      </w:r>
    </w:p>
    <w:p w:rsidR="00F5667A" w:rsidRDefault="004D0162">
      <w:pPr>
        <w:ind w:left="-15" w:right="7" w:firstLine="0"/>
      </w:pPr>
      <w:proofErr w:type="spellStart"/>
      <w:r>
        <w:t>Суправитальную</w:t>
      </w:r>
      <w:proofErr w:type="spellEnd"/>
      <w:r>
        <w:t xml:space="preserve"> окраску по Блюму проводят для решения вопроса о дифференцировке живых и мертвых сперматозоидов.  </w:t>
      </w:r>
    </w:p>
    <w:p w:rsidR="00F5667A" w:rsidRDefault="004D0162">
      <w:pPr>
        <w:numPr>
          <w:ilvl w:val="0"/>
          <w:numId w:val="16"/>
        </w:numPr>
        <w:spacing w:after="219" w:line="259" w:lineRule="auto"/>
        <w:ind w:right="7" w:hanging="360"/>
      </w:pPr>
      <w:r>
        <w:rPr>
          <w:b/>
          <w:i/>
        </w:rPr>
        <w:t xml:space="preserve">Живые сперматозоиды бесцветные, мертвые окрашены в оранжево-красный цвет. Нормальным считается </w:t>
      </w:r>
      <w:proofErr w:type="spellStart"/>
      <w:r>
        <w:rPr>
          <w:b/>
          <w:i/>
        </w:rPr>
        <w:t>эякулят</w:t>
      </w:r>
      <w:proofErr w:type="spellEnd"/>
      <w:r>
        <w:rPr>
          <w:b/>
          <w:i/>
        </w:rPr>
        <w:t>, в котором не менее 75% живых сперматозоидов, т.е. сперматозоидов, которые не окрасились</w:t>
      </w:r>
      <w:r>
        <w:rPr>
          <w:b/>
        </w:rPr>
        <w:t xml:space="preserve">. </w:t>
      </w:r>
    </w:p>
    <w:p w:rsidR="00F5667A" w:rsidRDefault="004D0162">
      <w:pPr>
        <w:spacing w:after="0"/>
        <w:ind w:left="-15" w:right="7" w:firstLine="0"/>
      </w:pPr>
      <w:r>
        <w:rPr>
          <w:b/>
        </w:rPr>
        <w:t>Тест на гипоосмотическое набухание</w:t>
      </w:r>
      <w:r>
        <w:t xml:space="preserve"> проводят для решения вопрос</w:t>
      </w:r>
      <w:r>
        <w:t xml:space="preserve">а о дифференцировке живых и мертвых сперматозоидов. Набухание сперматозоидов идентифицируют по изменению формы их хвостов. </w:t>
      </w:r>
      <w:r>
        <w:rPr>
          <w:b/>
        </w:rPr>
        <w:t>Результаты считаются нормальными, если хвосты набухли более чем у 60% сперматозоидов</w:t>
      </w:r>
      <w:r>
        <w:t>. Если набухание хвоста произошло менее чем у 50%</w:t>
      </w:r>
      <w:r>
        <w:t xml:space="preserve"> сперматозоидов, данный биологический материал расценивается как патологический, в котором больше половины сперматозоидов мертвы. </w:t>
      </w:r>
    </w:p>
    <w:p w:rsidR="00F5667A" w:rsidRDefault="004D0162">
      <w:pPr>
        <w:spacing w:after="90" w:line="259" w:lineRule="auto"/>
        <w:ind w:left="0" w:firstLine="0"/>
        <w:jc w:val="left"/>
      </w:pPr>
      <w:r>
        <w:t xml:space="preserve"> </w:t>
      </w:r>
    </w:p>
    <w:p w:rsidR="00F5667A" w:rsidRDefault="004D0162">
      <w:pPr>
        <w:spacing w:after="175" w:line="259" w:lineRule="auto"/>
        <w:ind w:left="-5" w:hanging="10"/>
        <w:jc w:val="left"/>
      </w:pPr>
      <w:r>
        <w:rPr>
          <w:b/>
        </w:rPr>
        <w:t xml:space="preserve">Динамическое исследование </w:t>
      </w:r>
      <w:proofErr w:type="spellStart"/>
      <w:r>
        <w:rPr>
          <w:b/>
        </w:rPr>
        <w:t>эякулята</w:t>
      </w:r>
      <w:proofErr w:type="spellEnd"/>
      <w:r>
        <w:rPr>
          <w:b/>
        </w:rPr>
        <w:t xml:space="preserve"> </w:t>
      </w:r>
    </w:p>
    <w:p w:rsidR="00F5667A" w:rsidRDefault="004D0162">
      <w:pPr>
        <w:spacing w:after="0" w:line="356" w:lineRule="auto"/>
        <w:ind w:left="-15" w:right="7"/>
      </w:pPr>
      <w:r>
        <w:t xml:space="preserve">Повторные исследования проводят через 3, 6 и 24 ч после получения </w:t>
      </w:r>
      <w:proofErr w:type="spellStart"/>
      <w:r>
        <w:t>эякулята</w:t>
      </w:r>
      <w:proofErr w:type="spellEnd"/>
      <w:r>
        <w:t xml:space="preserve">. Исследования выполняют по стандартным методикам, определяющим следующие </w:t>
      </w:r>
      <w:proofErr w:type="gramStart"/>
      <w:r>
        <w:t xml:space="preserve">параметры: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>Через</w:t>
      </w:r>
      <w:proofErr w:type="gramEnd"/>
      <w:r>
        <w:t xml:space="preserve"> 3 и 6 ч: </w:t>
      </w:r>
    </w:p>
    <w:p w:rsidR="00F5667A" w:rsidRDefault="004D0162">
      <w:pPr>
        <w:numPr>
          <w:ilvl w:val="1"/>
          <w:numId w:val="16"/>
        </w:numPr>
        <w:spacing w:after="201" w:line="284" w:lineRule="auto"/>
        <w:ind w:right="3652" w:hanging="360"/>
        <w:jc w:val="left"/>
      </w:pPr>
      <w:r>
        <w:lastRenderedPageBreak/>
        <w:t xml:space="preserve">подвижность сперматозоидов;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жизнеспособность сперматозоидов;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вязкость </w:t>
      </w:r>
      <w:proofErr w:type="spellStart"/>
      <w:r>
        <w:t>эякулята</w:t>
      </w:r>
      <w:proofErr w:type="spellEnd"/>
      <w:r>
        <w:t xml:space="preserve">; </w:t>
      </w:r>
    </w:p>
    <w:p w:rsidR="00F5667A" w:rsidRDefault="004D0162">
      <w:pPr>
        <w:numPr>
          <w:ilvl w:val="1"/>
          <w:numId w:val="16"/>
        </w:numPr>
        <w:spacing w:after="63"/>
        <w:ind w:right="3652" w:hanging="360"/>
        <w:jc w:val="left"/>
      </w:pPr>
      <w:r>
        <w:t xml:space="preserve">агглютинацию сперматозоидов. </w:t>
      </w:r>
    </w:p>
    <w:p w:rsidR="00F5667A" w:rsidRDefault="004D0162">
      <w:pPr>
        <w:numPr>
          <w:ilvl w:val="0"/>
          <w:numId w:val="16"/>
        </w:numPr>
        <w:spacing w:after="47"/>
        <w:ind w:right="7" w:hanging="360"/>
      </w:pPr>
      <w:r>
        <w:t xml:space="preserve">Через 24 ч: </w:t>
      </w:r>
    </w:p>
    <w:p w:rsidR="00F5667A" w:rsidRDefault="004D0162">
      <w:pPr>
        <w:numPr>
          <w:ilvl w:val="1"/>
          <w:numId w:val="16"/>
        </w:numPr>
        <w:spacing w:after="163" w:line="335" w:lineRule="auto"/>
        <w:ind w:right="3652" w:hanging="360"/>
        <w:jc w:val="left"/>
      </w:pPr>
      <w:r>
        <w:t>подвижность сперм</w:t>
      </w:r>
      <w:r>
        <w:t xml:space="preserve">атозоидов;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жизнеспособность сперматозоидов;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вязкость </w:t>
      </w:r>
      <w:proofErr w:type="spellStart"/>
      <w:r>
        <w:t>эякулята</w:t>
      </w:r>
      <w:proofErr w:type="spellEnd"/>
      <w:r>
        <w:t xml:space="preserve">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агглютинацию сперматозоидов. </w:t>
      </w:r>
    </w:p>
    <w:p w:rsidR="00F5667A" w:rsidRDefault="004D0162">
      <w:pPr>
        <w:pStyle w:val="3"/>
        <w:spacing w:after="235" w:line="259" w:lineRule="auto"/>
        <w:ind w:right="13"/>
        <w:jc w:val="center"/>
      </w:pPr>
      <w:r>
        <w:rPr>
          <w:rFonts w:ascii="Times New Roman" w:eastAsia="Times New Roman" w:hAnsi="Times New Roman" w:cs="Times New Roman"/>
          <w:color w:val="000000"/>
        </w:rPr>
        <w:t xml:space="preserve">5.3 Морфология других клеточных элементов спермы </w:t>
      </w:r>
    </w:p>
    <w:p w:rsidR="00F5667A" w:rsidRDefault="004D0162">
      <w:pPr>
        <w:spacing w:after="220"/>
        <w:ind w:left="-15" w:right="7"/>
      </w:pPr>
      <w:r>
        <w:t xml:space="preserve">Клетки </w:t>
      </w:r>
      <w:proofErr w:type="spellStart"/>
      <w:r>
        <w:t>эякулята</w:t>
      </w:r>
      <w:proofErr w:type="spellEnd"/>
      <w:r>
        <w:t>, кроме сперматозоидов, в совокупности обозначают как круглые клетки. Их количество не должн</w:t>
      </w:r>
      <w:r>
        <w:t>о превышать 5×10</w:t>
      </w:r>
      <w:r>
        <w:rPr>
          <w:vertAlign w:val="superscript"/>
        </w:rPr>
        <w:t>6</w:t>
      </w:r>
      <w:r>
        <w:t xml:space="preserve">/мл спермы. </w:t>
      </w:r>
    </w:p>
    <w:p w:rsidR="00F5667A" w:rsidRDefault="004D0162">
      <w:pPr>
        <w:spacing w:after="138"/>
        <w:ind w:left="-15" w:right="7" w:firstLine="0"/>
      </w:pPr>
      <w:r>
        <w:rPr>
          <w:b/>
        </w:rPr>
        <w:t>Лейкоциты.</w:t>
      </w:r>
      <w:r>
        <w:t xml:space="preserve"> </w:t>
      </w:r>
      <w:proofErr w:type="spellStart"/>
      <w:r>
        <w:t>Эякулят</w:t>
      </w:r>
      <w:proofErr w:type="spellEnd"/>
      <w:r>
        <w:t xml:space="preserve"> здорового мужчины содержит лейкоциты. Это нейтрофилы, количество которых не должно превышать 1×10</w:t>
      </w:r>
      <w:r>
        <w:rPr>
          <w:vertAlign w:val="superscript"/>
        </w:rPr>
        <w:t>6</w:t>
      </w:r>
      <w:r>
        <w:t xml:space="preserve">/мл. Повышенное количество лейкоцитов носит название </w:t>
      </w:r>
      <w:r>
        <w:rPr>
          <w:i/>
        </w:rPr>
        <w:t>«</w:t>
      </w:r>
      <w:proofErr w:type="spellStart"/>
      <w:r>
        <w:rPr>
          <w:i/>
        </w:rPr>
        <w:t>лейкоспермия</w:t>
      </w:r>
      <w:proofErr w:type="spellEnd"/>
      <w:r>
        <w:rPr>
          <w:i/>
        </w:rPr>
        <w:t>».</w:t>
      </w:r>
      <w:r>
        <w:t xml:space="preserve"> Если содержание лейкоцитов изменяет белы</w:t>
      </w:r>
      <w:r>
        <w:t xml:space="preserve">й цвет спермы на </w:t>
      </w:r>
      <w:proofErr w:type="spellStart"/>
      <w:r>
        <w:t>сероватозеленоватый</w:t>
      </w:r>
      <w:proofErr w:type="spellEnd"/>
      <w:r>
        <w:t xml:space="preserve">, можно говорить о </w:t>
      </w:r>
      <w:proofErr w:type="spellStart"/>
      <w:r>
        <w:rPr>
          <w:i/>
        </w:rPr>
        <w:t>пиоспермии</w:t>
      </w:r>
      <w:proofErr w:type="spellEnd"/>
      <w:r>
        <w:rPr>
          <w:i/>
        </w:rPr>
        <w:t xml:space="preserve">. </w:t>
      </w:r>
      <w:r>
        <w:t xml:space="preserve">Это круглые сероватые мелкозернистые клетки диаметром 14-16 мкм. Диаметр нейтрофилов в сперме всегда несколько больше, чем в кислой моче, так как </w:t>
      </w:r>
      <w:proofErr w:type="spellStart"/>
      <w:r>
        <w:t>pH</w:t>
      </w:r>
      <w:proofErr w:type="spellEnd"/>
      <w:r>
        <w:t xml:space="preserve"> спермы обычно равен 7,5-8,0. Если </w:t>
      </w:r>
      <w:proofErr w:type="spellStart"/>
      <w:r>
        <w:t>pH</w:t>
      </w:r>
      <w:proofErr w:type="spellEnd"/>
      <w:r>
        <w:t xml:space="preserve"> спе</w:t>
      </w:r>
      <w:r>
        <w:t xml:space="preserve">рмы на верхней границе нормы или превышает ее, клетки разбухают еще больше, просматривается броуновское движение </w:t>
      </w:r>
      <w:proofErr w:type="spellStart"/>
      <w:r>
        <w:t>нейтрофильных</w:t>
      </w:r>
      <w:proofErr w:type="spellEnd"/>
      <w:r>
        <w:t xml:space="preserve"> гранул и видны сегментированные ядра. </w:t>
      </w:r>
    </w:p>
    <w:p w:rsidR="00F5667A" w:rsidRDefault="004D0162">
      <w:pPr>
        <w:spacing w:after="142"/>
        <w:ind w:left="-15" w:right="7"/>
      </w:pPr>
      <w:r>
        <w:t xml:space="preserve">Повышенная концентрация лейкоцитов коррелирует с </w:t>
      </w:r>
      <w:proofErr w:type="spellStart"/>
      <w:r>
        <w:t>бактериоспермией</w:t>
      </w:r>
      <w:proofErr w:type="spellEnd"/>
      <w:r>
        <w:t xml:space="preserve">. Обнаружение </w:t>
      </w:r>
      <w:proofErr w:type="spellStart"/>
      <w:r>
        <w:t>лейко</w:t>
      </w:r>
      <w:proofErr w:type="spellEnd"/>
      <w:r>
        <w:t xml:space="preserve">- </w:t>
      </w:r>
      <w:r>
        <w:t xml:space="preserve">или </w:t>
      </w:r>
      <w:proofErr w:type="spellStart"/>
      <w:r>
        <w:t>пиоспермии</w:t>
      </w:r>
      <w:proofErr w:type="spellEnd"/>
      <w:r>
        <w:t xml:space="preserve"> служит сигналом к проведению бактериологического исследования </w:t>
      </w:r>
      <w:proofErr w:type="spellStart"/>
      <w:r>
        <w:t>эякулята</w:t>
      </w:r>
      <w:proofErr w:type="spellEnd"/>
      <w:r>
        <w:t xml:space="preserve">. </w:t>
      </w:r>
    </w:p>
    <w:p w:rsidR="00F5667A" w:rsidRDefault="004D0162">
      <w:pPr>
        <w:spacing w:after="135"/>
        <w:ind w:left="-15" w:right="7"/>
      </w:pPr>
      <w:proofErr w:type="spellStart"/>
      <w:r>
        <w:t>Лейкоспермия</w:t>
      </w:r>
      <w:proofErr w:type="spellEnd"/>
      <w:r>
        <w:t xml:space="preserve"> влияет на процессы, происходящие в репродуктивной системе. Лейкоциты активируются при антигенной стимуляции и продуцируют большое количество активных кисло</w:t>
      </w:r>
      <w:r>
        <w:t xml:space="preserve">родных радикалов, которые способны поражать мембраны сперматозоидов. Низкая концентрация кислородных радикалов не влияет на жизнеспособность сперматозоидов, но уменьшает их подвижность, влияя на сократительные белки жгутика. При </w:t>
      </w:r>
      <w:r>
        <w:lastRenderedPageBreak/>
        <w:t>высокой концентрации кислор</w:t>
      </w:r>
      <w:r>
        <w:t xml:space="preserve">одные радикалы спермы вступают в реакцию с фосфолипидами клеточных мембран, индуцируют перекисное окисление жирных кислот в мембранах и приводят к гибели клеток. В </w:t>
      </w:r>
      <w:proofErr w:type="spellStart"/>
      <w:r>
        <w:t>эякуляте</w:t>
      </w:r>
      <w:proofErr w:type="spellEnd"/>
      <w:r>
        <w:t xml:space="preserve"> человека сперматозоиды также способны образовывать кислородные радикалы, но нейтроф</w:t>
      </w:r>
      <w:r>
        <w:t xml:space="preserve">илы - более мощный их источник. Кислородные радикалы необходимы для нормального процесса оплодотворения. В норме поражающий эффект кислородных радикалов в сперме практически отсутствует, так как сперматозоиды и </w:t>
      </w:r>
      <w:proofErr w:type="spellStart"/>
      <w:r>
        <w:t>спермоплазма</w:t>
      </w:r>
      <w:proofErr w:type="spellEnd"/>
      <w:r>
        <w:t xml:space="preserve"> имеют защитную систему, регулиру</w:t>
      </w:r>
      <w:r>
        <w:t xml:space="preserve">ющую концентрацию кислородных радикалов. Защитная система состоит из ферментов и ряда антиоксидантов, таких как альбумин, </w:t>
      </w:r>
      <w:proofErr w:type="spellStart"/>
      <w:r>
        <w:t>глутатион</w:t>
      </w:r>
      <w:proofErr w:type="spellEnd"/>
      <w:r>
        <w:t xml:space="preserve">, </w:t>
      </w:r>
      <w:proofErr w:type="spellStart"/>
      <w:r>
        <w:t>пируват</w:t>
      </w:r>
      <w:proofErr w:type="spellEnd"/>
      <w:r>
        <w:t xml:space="preserve"> и витамины Е и С. В семенной плазме мужчин, страдающих бесплодием и </w:t>
      </w:r>
      <w:proofErr w:type="spellStart"/>
      <w:r>
        <w:t>астенозооспермией</w:t>
      </w:r>
      <w:proofErr w:type="spellEnd"/>
      <w:r>
        <w:t>, содержание антиоксидантов зн</w:t>
      </w:r>
      <w:r>
        <w:t xml:space="preserve">ачительно ниже, чем у фертильных. </w:t>
      </w:r>
    </w:p>
    <w:p w:rsidR="00F5667A" w:rsidRDefault="004D0162">
      <w:pPr>
        <w:ind w:left="-15" w:right="7"/>
      </w:pPr>
      <w:proofErr w:type="spellStart"/>
      <w:r>
        <w:t>Лейкоспермия</w:t>
      </w:r>
      <w:proofErr w:type="spellEnd"/>
      <w:r>
        <w:t xml:space="preserve"> и, вероятно, агрегация нейтрофилов при их нормальной концентрации в сперме указывают на воспалительный процесс в органах репродуктивной системы, особенно часто это происходит в придаточных железах. </w:t>
      </w:r>
      <w:proofErr w:type="spellStart"/>
      <w:r>
        <w:t>Лейкосперм</w:t>
      </w:r>
      <w:r>
        <w:t>ия</w:t>
      </w:r>
      <w:proofErr w:type="spellEnd"/>
      <w:r>
        <w:t xml:space="preserve"> снижает вероятность оплодотворения. На фоне </w:t>
      </w:r>
      <w:proofErr w:type="spellStart"/>
      <w:r>
        <w:t>лейко</w:t>
      </w:r>
      <w:proofErr w:type="spellEnd"/>
      <w:r>
        <w:t xml:space="preserve">- и </w:t>
      </w:r>
      <w:proofErr w:type="spellStart"/>
      <w:r>
        <w:t>пиоспермии</w:t>
      </w:r>
      <w:proofErr w:type="spellEnd"/>
      <w:r>
        <w:t xml:space="preserve"> выявляются инфекционные и вирусные агенты, вызвавшие воспаление, следовательно, </w:t>
      </w:r>
      <w:proofErr w:type="spellStart"/>
      <w:r>
        <w:t>лейко</w:t>
      </w:r>
      <w:proofErr w:type="spellEnd"/>
      <w:r>
        <w:t xml:space="preserve">- и </w:t>
      </w:r>
      <w:proofErr w:type="spellStart"/>
      <w:r>
        <w:t>пиоспермия</w:t>
      </w:r>
      <w:proofErr w:type="spellEnd"/>
      <w:r>
        <w:t xml:space="preserve"> - маркеры возможной передачи инфекции между половыми партнерами. </w:t>
      </w:r>
    </w:p>
    <w:p w:rsidR="00F5667A" w:rsidRDefault="004D0162">
      <w:pPr>
        <w:spacing w:after="147"/>
        <w:ind w:left="-15" w:right="7" w:firstLine="0"/>
      </w:pPr>
      <w:r>
        <w:rPr>
          <w:b/>
        </w:rPr>
        <w:t>Клетки сперматогенеза (</w:t>
      </w:r>
      <w:r>
        <w:rPr>
          <w:b/>
        </w:rPr>
        <w:t>незрелые половые клетки)</w:t>
      </w:r>
      <w:r>
        <w:t xml:space="preserve"> - </w:t>
      </w:r>
      <w:proofErr w:type="spellStart"/>
      <w:r>
        <w:t>сперматогонии</w:t>
      </w:r>
      <w:proofErr w:type="spellEnd"/>
      <w:r>
        <w:t xml:space="preserve">, сперматоциты и </w:t>
      </w:r>
      <w:proofErr w:type="spellStart"/>
      <w:r>
        <w:t>сперматиды</w:t>
      </w:r>
      <w:proofErr w:type="spellEnd"/>
      <w:r>
        <w:t xml:space="preserve">. В сперме чаще всего встречаются сперматоциты и </w:t>
      </w:r>
      <w:proofErr w:type="spellStart"/>
      <w:r>
        <w:t>сперматиды</w:t>
      </w:r>
      <w:proofErr w:type="spellEnd"/>
      <w:r>
        <w:t xml:space="preserve"> на разных стадиях созревания. Клетки сперматогенеза хорошо различимы в </w:t>
      </w:r>
      <w:proofErr w:type="spellStart"/>
      <w:r>
        <w:t>нативном</w:t>
      </w:r>
      <w:proofErr w:type="spellEnd"/>
      <w:r>
        <w:t xml:space="preserve"> препарате. Это клетки правильной круглой формы, р</w:t>
      </w:r>
      <w:r>
        <w:t xml:space="preserve">азных размеров (размером с нейтрофилы или в 1,5-2 раза больше), характеризуются плотной, гомогенной консистенцией цитоплазмы (увеличение в 400 раз), на фоне которой просматриваются одно или несколько ядер, также плотной структуры и округлой формы. </w:t>
      </w:r>
    </w:p>
    <w:p w:rsidR="00F5667A" w:rsidRDefault="004D0162">
      <w:pPr>
        <w:spacing w:after="144"/>
        <w:ind w:left="-15" w:right="7"/>
      </w:pPr>
      <w:r>
        <w:t>Диффере</w:t>
      </w:r>
      <w:r>
        <w:t>нциальную диагностику круглых клеток и патологических сперматозоидов проводят в фиксированных и окрашенных препаратах. В окрашенных гематологическими красителями препаратах спермы выявляются клетки сперматогенеза, остаточные тельца, плоский, переходный и ц</w:t>
      </w:r>
      <w:r>
        <w:t xml:space="preserve">илиндрический эпителии, макрофаги, </w:t>
      </w:r>
      <w:proofErr w:type="spellStart"/>
      <w:r>
        <w:t>спермиофаги</w:t>
      </w:r>
      <w:proofErr w:type="spellEnd"/>
      <w:r>
        <w:t xml:space="preserve">, лейкоциты, эритроциты, трихомонады.  </w:t>
      </w:r>
    </w:p>
    <w:p w:rsidR="00F5667A" w:rsidRDefault="004D0162">
      <w:pPr>
        <w:ind w:left="-15" w:right="7"/>
      </w:pPr>
      <w:r>
        <w:t xml:space="preserve">У сперматозоидов прокрашиваются головка, распределенный в ней хроматин и </w:t>
      </w:r>
      <w:proofErr w:type="spellStart"/>
      <w:r>
        <w:t>акросомальная</w:t>
      </w:r>
      <w:proofErr w:type="spellEnd"/>
      <w:r>
        <w:t xml:space="preserve"> зона, цитоплазматические капли на шейке и </w:t>
      </w:r>
      <w:r>
        <w:lastRenderedPageBreak/>
        <w:t xml:space="preserve">головке, хвост и шейка. </w:t>
      </w:r>
      <w:proofErr w:type="spellStart"/>
      <w:r>
        <w:rPr>
          <w:b/>
        </w:rPr>
        <w:t>Сперматогонии</w:t>
      </w:r>
      <w:proofErr w:type="spellEnd"/>
      <w:r>
        <w:t>- не</w:t>
      </w:r>
      <w:r>
        <w:t xml:space="preserve">однородная популяция, состоящая их клеток типа А и В. </w:t>
      </w:r>
      <w:proofErr w:type="spellStart"/>
      <w:r>
        <w:t>Сперматогонии</w:t>
      </w:r>
      <w:proofErr w:type="spellEnd"/>
      <w:r>
        <w:t xml:space="preserve"> типа А подразделяются на темные и светлые клетки. Для ядер обоих вариантов клеток типа А характерно преобладание </w:t>
      </w:r>
      <w:proofErr w:type="spellStart"/>
      <w:r>
        <w:t>деконденсированного</w:t>
      </w:r>
      <w:proofErr w:type="spellEnd"/>
      <w:r>
        <w:t xml:space="preserve"> хроматина, имеющего вид мелких зерен. В светлых клетках</w:t>
      </w:r>
      <w:r>
        <w:t xml:space="preserve"> типа А зерна так распределены по ядру, что в световом микроскопе оно кажется </w:t>
      </w:r>
      <w:proofErr w:type="spellStart"/>
      <w:r>
        <w:t>бледноокрашенным</w:t>
      </w:r>
      <w:proofErr w:type="spellEnd"/>
      <w:r>
        <w:t xml:space="preserve">. Хроматин темных клеток </w:t>
      </w:r>
      <w:proofErr w:type="gramStart"/>
      <w:r>
        <w:t>типа</w:t>
      </w:r>
      <w:proofErr w:type="gramEnd"/>
      <w:r>
        <w:t xml:space="preserve"> А также относится к </w:t>
      </w:r>
      <w:proofErr w:type="spellStart"/>
      <w:r>
        <w:t>деконденсированному</w:t>
      </w:r>
      <w:proofErr w:type="spellEnd"/>
      <w:r>
        <w:t xml:space="preserve"> типу, он недостаточно собран в </w:t>
      </w:r>
      <w:proofErr w:type="spellStart"/>
      <w:r>
        <w:t>глыбки</w:t>
      </w:r>
      <w:proofErr w:type="spellEnd"/>
      <w:r>
        <w:t xml:space="preserve">, тем не менее его конденсация настолько </w:t>
      </w:r>
      <w:proofErr w:type="spellStart"/>
      <w:r>
        <w:t>выраженна</w:t>
      </w:r>
      <w:proofErr w:type="spellEnd"/>
      <w:r>
        <w:t>, что</w:t>
      </w:r>
      <w:r>
        <w:t xml:space="preserve"> в окрашенном препарате ядро окрашено более интенсивно (темное). Вблизи ядерной оболочки ядер светлых и темных </w:t>
      </w:r>
      <w:proofErr w:type="spellStart"/>
      <w:r>
        <w:t>сперматогоний</w:t>
      </w:r>
      <w:proofErr w:type="spellEnd"/>
      <w:r>
        <w:t xml:space="preserve"> всегда есть ядрышки. В </w:t>
      </w:r>
      <w:proofErr w:type="spellStart"/>
      <w:r>
        <w:t>сперматогониях</w:t>
      </w:r>
      <w:proofErr w:type="spellEnd"/>
      <w:r>
        <w:t xml:space="preserve"> типа B ядра более крупные, хроматин в них часто собирается в </w:t>
      </w:r>
      <w:proofErr w:type="spellStart"/>
      <w:r>
        <w:t>глыбки</w:t>
      </w:r>
      <w:proofErr w:type="spellEnd"/>
      <w:r>
        <w:t>. Эти клетки делятся и обр</w:t>
      </w:r>
      <w:r>
        <w:t xml:space="preserve">азуют дочерние клетки - сперматоциты I порядка. </w:t>
      </w:r>
    </w:p>
    <w:p w:rsidR="00F5667A" w:rsidRDefault="004D0162">
      <w:pPr>
        <w:ind w:left="-15" w:right="7" w:firstLine="0"/>
      </w:pPr>
      <w:r>
        <w:rPr>
          <w:b/>
        </w:rPr>
        <w:t>Сперматоциты I</w:t>
      </w:r>
      <w:r>
        <w:t xml:space="preserve"> </w:t>
      </w:r>
      <w:r>
        <w:rPr>
          <w:b/>
        </w:rPr>
        <w:t>порядка</w:t>
      </w:r>
      <w:r>
        <w:t xml:space="preserve">, </w:t>
      </w:r>
      <w:r>
        <w:t xml:space="preserve">так </w:t>
      </w:r>
      <w:proofErr w:type="gramStart"/>
      <w:r>
        <w:t>же</w:t>
      </w:r>
      <w:proofErr w:type="gramEnd"/>
      <w:r>
        <w:t xml:space="preserve"> как и </w:t>
      </w:r>
      <w:proofErr w:type="spellStart"/>
      <w:r>
        <w:t>сперматогонии</w:t>
      </w:r>
      <w:proofErr w:type="spellEnd"/>
      <w:r>
        <w:t xml:space="preserve">, в норме находятся в яичках, но при тяжелом поражении сперматогенеза могут быть обнаружены в </w:t>
      </w:r>
      <w:proofErr w:type="spellStart"/>
      <w:r>
        <w:t>эякуляте</w:t>
      </w:r>
      <w:proofErr w:type="spellEnd"/>
      <w:r>
        <w:t>. Это крупные клетки, обычно овальной или круглой формы, в 3-3,5 раза больше эритроцита по диаметру (21-24 мкм). Соотношение ядр</w:t>
      </w:r>
      <w:r>
        <w:t xml:space="preserve">а и цитоплазмы сдвинуто в сторону ядра. Ядро овальной или круглой формы. Нити хроматина рыхло переплетаются между собой, напоминая структуру ядер </w:t>
      </w:r>
      <w:proofErr w:type="spellStart"/>
      <w:r>
        <w:t>мегалобластов</w:t>
      </w:r>
      <w:proofErr w:type="spellEnd"/>
      <w:r>
        <w:t xml:space="preserve">. На фоне хроматина можно видеть единичные ядрышки. Цитоплазма </w:t>
      </w:r>
      <w:proofErr w:type="spellStart"/>
      <w:r>
        <w:t>базофильная</w:t>
      </w:r>
      <w:proofErr w:type="spellEnd"/>
      <w:r>
        <w:t>, достаточно широким об</w:t>
      </w:r>
      <w:r>
        <w:t xml:space="preserve">одком окружает ядро. Вокруг ядра видна зона просветления. В результате деления из этих клеток образуются сперматоциты II порядка. </w:t>
      </w:r>
    </w:p>
    <w:p w:rsidR="00F5667A" w:rsidRDefault="004D0162">
      <w:pPr>
        <w:ind w:left="-15" w:right="7" w:firstLine="0"/>
      </w:pPr>
      <w:r>
        <w:rPr>
          <w:b/>
        </w:rPr>
        <w:t>Сперматоциты II порядка</w:t>
      </w:r>
      <w:r>
        <w:t xml:space="preserve"> в норме находятся в канальцах яичек и появляются в сперме при нарушении сперматогенеза. Клетки кругло</w:t>
      </w:r>
      <w:r>
        <w:t xml:space="preserve">й формы, их диаметр в 2-2,5 раза превышает диаметр эритроцита, составляя 1418 мкм. Ядро или два ядра округлой формы, нити хроматина переплетаются между собой рыхло. Часто встречаются сперматоциты II порядка в стадии деления (профазы). Ядрышки не видны или </w:t>
      </w:r>
      <w:r>
        <w:t xml:space="preserve">видны нечетко. Цитоплазма </w:t>
      </w:r>
      <w:proofErr w:type="spellStart"/>
      <w:r>
        <w:t>базофильная</w:t>
      </w:r>
      <w:proofErr w:type="spellEnd"/>
      <w:r>
        <w:t xml:space="preserve">, с сероватым оттенком, достаточно широким ободком окружает ядро. Зона просветления вокруг ядра (ядер) иногда не видна. Путем деления сперматоциты II порядка образуют дочерние клетки - </w:t>
      </w:r>
      <w:proofErr w:type="spellStart"/>
      <w:r>
        <w:t>сперматиды</w:t>
      </w:r>
      <w:proofErr w:type="spellEnd"/>
      <w:r>
        <w:t xml:space="preserve">. </w:t>
      </w:r>
    </w:p>
    <w:p w:rsidR="00F5667A" w:rsidRDefault="004D0162">
      <w:pPr>
        <w:ind w:left="-15" w:right="7" w:firstLine="0"/>
      </w:pPr>
      <w:proofErr w:type="spellStart"/>
      <w:r>
        <w:rPr>
          <w:b/>
        </w:rPr>
        <w:t>Сперматиды</w:t>
      </w:r>
      <w:proofErr w:type="spellEnd"/>
      <w:r>
        <w:t xml:space="preserve"> также нахо</w:t>
      </w:r>
      <w:r>
        <w:t xml:space="preserve">дятся в семенных канальцах яичек. Они не делятся, а постепенно созревают, образуя сперматозоиды. Вначале это небольшие, диаметром 10-12 мкм, клетки круглой формы с круглым ядром хроматиновой, но более плотной структуры. Затем они увеличиваются в размерах, </w:t>
      </w:r>
      <w:r>
        <w:t xml:space="preserve">постепенно </w:t>
      </w:r>
      <w:r>
        <w:lastRenderedPageBreak/>
        <w:t xml:space="preserve">вытягиваются, удлиняются, ядро уменьшается, теряет хроматиновую </w:t>
      </w:r>
      <w:proofErr w:type="spellStart"/>
      <w:r>
        <w:t>сруктуру</w:t>
      </w:r>
      <w:proofErr w:type="spellEnd"/>
      <w:r>
        <w:t xml:space="preserve"> и сдвигается к проксимальному концу клетки (концу, обращенному к стенке семенного канальца). Проксимальный конец ядра заостряется, и одна из двух центриолей, расположенных </w:t>
      </w:r>
      <w:r>
        <w:t xml:space="preserve">вблизи закругленного конца ядра, формирует хвост (жгутик). В окрашенных </w:t>
      </w:r>
      <w:proofErr w:type="spellStart"/>
      <w:r>
        <w:t>азурэозином</w:t>
      </w:r>
      <w:proofErr w:type="spellEnd"/>
      <w:r>
        <w:t xml:space="preserve"> препаратах </w:t>
      </w:r>
      <w:proofErr w:type="spellStart"/>
      <w:r>
        <w:t>эякулята</w:t>
      </w:r>
      <w:proofErr w:type="spellEnd"/>
      <w:r>
        <w:t xml:space="preserve"> </w:t>
      </w:r>
      <w:proofErr w:type="spellStart"/>
      <w:r>
        <w:t>сперматиды</w:t>
      </w:r>
      <w:proofErr w:type="spellEnd"/>
      <w:r>
        <w:t xml:space="preserve"> по структуре ядра, цвету и гомогенности цитоплазмы напоминают </w:t>
      </w:r>
      <w:proofErr w:type="spellStart"/>
      <w:r>
        <w:t>полихроматофильные</w:t>
      </w:r>
      <w:proofErr w:type="spellEnd"/>
      <w:r>
        <w:t xml:space="preserve"> </w:t>
      </w:r>
      <w:proofErr w:type="spellStart"/>
      <w:r>
        <w:t>мегалобласты</w:t>
      </w:r>
      <w:proofErr w:type="spellEnd"/>
      <w:r>
        <w:t xml:space="preserve">. Форма </w:t>
      </w:r>
      <w:proofErr w:type="spellStart"/>
      <w:r>
        <w:t>сперматид</w:t>
      </w:r>
      <w:proofErr w:type="spellEnd"/>
      <w:r>
        <w:t xml:space="preserve"> круглая, неправильная, полигон</w:t>
      </w:r>
      <w:r>
        <w:t xml:space="preserve">альная или вытянутая. Эти изменения формы клетки происходят при созревании </w:t>
      </w:r>
      <w:proofErr w:type="spellStart"/>
      <w:r>
        <w:t>сперматид</w:t>
      </w:r>
      <w:proofErr w:type="spellEnd"/>
      <w:r>
        <w:t xml:space="preserve"> в семенном канальце. Соотношение ядра и цитоплазмы резко сдвинуто в сторону цитоплазмы. Ядра круглой или неправильной округлой формы, могут занимать 1/3 или 1/6-1/10 часть</w:t>
      </w:r>
      <w:r>
        <w:t xml:space="preserve"> клетки и располагаться центрально (круглые </w:t>
      </w:r>
      <w:proofErr w:type="spellStart"/>
      <w:r>
        <w:t>сперматиды</w:t>
      </w:r>
      <w:proofErr w:type="spellEnd"/>
      <w:r>
        <w:t xml:space="preserve">) или эксцентрично. Хроматиновая структура в более крупных ядрах частично сохранена, мелкие ядра могут быть </w:t>
      </w:r>
      <w:proofErr w:type="spellStart"/>
      <w:r>
        <w:t>гиперхромными</w:t>
      </w:r>
      <w:proofErr w:type="spellEnd"/>
      <w:r>
        <w:t>, бесструктурными или частично сохранять хроматиновую структуру. Более крупные яд</w:t>
      </w:r>
      <w:r>
        <w:t xml:space="preserve">ра обычно расположены в цитоплазме центрально, мелкие - эксцентрично, практически у края цитоплазмы. Окраска цитоплазмы </w:t>
      </w:r>
      <w:proofErr w:type="spellStart"/>
      <w:r>
        <w:t>сперматид</w:t>
      </w:r>
      <w:proofErr w:type="spellEnd"/>
      <w:r>
        <w:t xml:space="preserve"> </w:t>
      </w:r>
      <w:proofErr w:type="spellStart"/>
      <w:r>
        <w:t>полихроматофильная</w:t>
      </w:r>
      <w:proofErr w:type="spellEnd"/>
      <w:r>
        <w:t xml:space="preserve"> - от серовато-синей до серой. При нарушении сперматогенеза </w:t>
      </w:r>
      <w:proofErr w:type="spellStart"/>
      <w:r>
        <w:t>сперматиды</w:t>
      </w:r>
      <w:proofErr w:type="spellEnd"/>
      <w:r>
        <w:t xml:space="preserve"> в большом количестве обнаруживают в </w:t>
      </w:r>
      <w:proofErr w:type="spellStart"/>
      <w:r>
        <w:t>э</w:t>
      </w:r>
      <w:r>
        <w:t>якуляте</w:t>
      </w:r>
      <w:proofErr w:type="spellEnd"/>
      <w:r>
        <w:t xml:space="preserve">, иногда в сочетании со сперматоцитами II порядка и остаточными тельцами (свободными цитоплазматическими каплями). </w:t>
      </w:r>
    </w:p>
    <w:p w:rsidR="00F5667A" w:rsidRDefault="004D0162">
      <w:pPr>
        <w:ind w:left="-15" w:right="7" w:firstLine="0"/>
      </w:pPr>
      <w:r>
        <w:rPr>
          <w:b/>
        </w:rPr>
        <w:t>Остаточные тельца</w:t>
      </w:r>
      <w:r>
        <w:t xml:space="preserve"> (свободные цитоплазматические капли или фрагменты цитоплазмы </w:t>
      </w:r>
      <w:proofErr w:type="spellStart"/>
      <w:r>
        <w:t>сперматид</w:t>
      </w:r>
      <w:proofErr w:type="spellEnd"/>
      <w:r>
        <w:t>) образуются в процессе формирования спермато</w:t>
      </w:r>
      <w:r>
        <w:t xml:space="preserve">зоида или разрушения </w:t>
      </w:r>
      <w:proofErr w:type="spellStart"/>
      <w:r>
        <w:t>сперматид</w:t>
      </w:r>
      <w:proofErr w:type="spellEnd"/>
      <w:r>
        <w:t xml:space="preserve"> (неэффективный </w:t>
      </w:r>
      <w:proofErr w:type="spellStart"/>
      <w:r>
        <w:t>спермиогенез</w:t>
      </w:r>
      <w:proofErr w:type="spellEnd"/>
      <w:r>
        <w:t xml:space="preserve">). В норме процесс созревания сперматозоида и освобождение его от цитоплазматической капли происходят в семенном канальце, где клетки </w:t>
      </w:r>
      <w:proofErr w:type="spellStart"/>
      <w:r>
        <w:t>Сертоли</w:t>
      </w:r>
      <w:proofErr w:type="spellEnd"/>
      <w:r>
        <w:t xml:space="preserve">, или эпителиальные клетки эпидидимиса, </w:t>
      </w:r>
      <w:proofErr w:type="spellStart"/>
      <w:r>
        <w:t>фагоцитируют</w:t>
      </w:r>
      <w:proofErr w:type="spellEnd"/>
      <w:r>
        <w:t xml:space="preserve"> эти </w:t>
      </w:r>
      <w:r>
        <w:t xml:space="preserve">остатки цитоплазмы. </w:t>
      </w:r>
      <w:r>
        <w:rPr>
          <w:b/>
        </w:rPr>
        <w:t xml:space="preserve">Остаточных телец в нормальном </w:t>
      </w:r>
      <w:proofErr w:type="spellStart"/>
      <w:r>
        <w:rPr>
          <w:b/>
        </w:rPr>
        <w:t>эякуляте</w:t>
      </w:r>
      <w:proofErr w:type="spellEnd"/>
      <w:r>
        <w:rPr>
          <w:b/>
        </w:rPr>
        <w:t xml:space="preserve"> практически нет. </w:t>
      </w:r>
      <w:r>
        <w:t xml:space="preserve">Появление остаточных телец в </w:t>
      </w:r>
      <w:proofErr w:type="spellStart"/>
      <w:r>
        <w:t>эякуляте</w:t>
      </w:r>
      <w:proofErr w:type="spellEnd"/>
      <w:r>
        <w:t xml:space="preserve"> обычно сочетается с появлением клеток сперматогенеза (</w:t>
      </w:r>
      <w:proofErr w:type="spellStart"/>
      <w:r>
        <w:t>сперматид</w:t>
      </w:r>
      <w:proofErr w:type="spellEnd"/>
      <w:r>
        <w:t xml:space="preserve">, иногда в сочетании со сперматоцитами). </w:t>
      </w:r>
    </w:p>
    <w:p w:rsidR="00F5667A" w:rsidRDefault="004D0162">
      <w:pPr>
        <w:ind w:left="-15" w:right="7" w:firstLine="0"/>
      </w:pPr>
      <w:r>
        <w:rPr>
          <w:b/>
        </w:rPr>
        <w:t>Макрофаги.</w:t>
      </w:r>
      <w:r>
        <w:t xml:space="preserve"> Это большие клетки круглой</w:t>
      </w:r>
      <w:r>
        <w:t xml:space="preserve"> формы, диаметром 20-36 мкм, с эксцентрично расположенным ядром. В окрашенных азур-эозином препаратах цитоплазма широким ободком окружает ядро больше с одной стороны, </w:t>
      </w:r>
      <w:proofErr w:type="spellStart"/>
      <w:r>
        <w:t>вакуолизирована</w:t>
      </w:r>
      <w:proofErr w:type="spellEnd"/>
      <w:r>
        <w:t>, в вакуолях можно видеть лейкоциты, фрагменты ядер или целые ядра разруше</w:t>
      </w:r>
      <w:r>
        <w:t xml:space="preserve">нных клеточных элементов, бактерии. В сперме здорового мужчины макрофагов нет. </w:t>
      </w:r>
      <w:r>
        <w:rPr>
          <w:b/>
        </w:rPr>
        <w:t xml:space="preserve">Макрофаги появляются в сперме больных, </w:t>
      </w:r>
      <w:r>
        <w:rPr>
          <w:b/>
        </w:rPr>
        <w:lastRenderedPageBreak/>
        <w:t>страдающих хроническими специфическими и неспецифическими воспалениями простаты, эпидидимиса и др.</w:t>
      </w:r>
      <w:r>
        <w:t xml:space="preserve"> </w:t>
      </w:r>
    </w:p>
    <w:p w:rsidR="00F5667A" w:rsidRDefault="004D0162">
      <w:pPr>
        <w:spacing w:after="152"/>
        <w:ind w:left="-15" w:right="7" w:firstLine="0"/>
      </w:pPr>
      <w:proofErr w:type="spellStart"/>
      <w:r>
        <w:rPr>
          <w:b/>
        </w:rPr>
        <w:t>Спермиофаги</w:t>
      </w:r>
      <w:proofErr w:type="spellEnd"/>
      <w:r>
        <w:rPr>
          <w:b/>
        </w:rPr>
        <w:t xml:space="preserve"> </w:t>
      </w:r>
      <w:r>
        <w:t xml:space="preserve">- макрофаги, </w:t>
      </w:r>
      <w:proofErr w:type="spellStart"/>
      <w:r>
        <w:t>фагоцитирующи</w:t>
      </w:r>
      <w:r>
        <w:t>е</w:t>
      </w:r>
      <w:proofErr w:type="spellEnd"/>
      <w:r>
        <w:t xml:space="preserve"> сперматозоиды. </w:t>
      </w:r>
      <w:proofErr w:type="spellStart"/>
      <w:r>
        <w:t>Спермиофаги</w:t>
      </w:r>
      <w:proofErr w:type="spellEnd"/>
      <w:r>
        <w:t xml:space="preserve"> - круглые клетки диаметром до 30-40 мкм, в цитоплазме которых в </w:t>
      </w:r>
      <w:proofErr w:type="spellStart"/>
      <w:r>
        <w:t>нативном</w:t>
      </w:r>
      <w:proofErr w:type="spellEnd"/>
      <w:r>
        <w:t xml:space="preserve"> и окрашенном азур-эозином препаратах видны в основном головки сперматозоидов. Иногда можно видеть </w:t>
      </w:r>
      <w:proofErr w:type="spellStart"/>
      <w:r>
        <w:t>спермиофаги</w:t>
      </w:r>
      <w:proofErr w:type="spellEnd"/>
      <w:r>
        <w:t xml:space="preserve">, заполненные головками сперматозоидов, а из </w:t>
      </w:r>
      <w:r>
        <w:t xml:space="preserve">их цитоплазмы по окружности, как лучи, торчат хвосты частично </w:t>
      </w:r>
      <w:proofErr w:type="spellStart"/>
      <w:r>
        <w:t>заглоченных</w:t>
      </w:r>
      <w:proofErr w:type="spellEnd"/>
      <w:r>
        <w:t xml:space="preserve"> сперматозоидов. В норме в канальцах эпидидимиса роль макрофагов выполняют эпителиальные клетки (</w:t>
      </w:r>
      <w:proofErr w:type="spellStart"/>
      <w:r>
        <w:t>спермиофаги</w:t>
      </w:r>
      <w:proofErr w:type="spellEnd"/>
      <w:r>
        <w:t xml:space="preserve"> эпидидимиса), которые </w:t>
      </w:r>
      <w:proofErr w:type="spellStart"/>
      <w:r>
        <w:t>фагоцитируют</w:t>
      </w:r>
      <w:proofErr w:type="spellEnd"/>
      <w:r>
        <w:t xml:space="preserve"> цитоплазматические капли, «сброшенные» </w:t>
      </w:r>
      <w:r>
        <w:t xml:space="preserve">с шейки созревших сперматозоидов. </w:t>
      </w:r>
      <w:r>
        <w:rPr>
          <w:b/>
        </w:rPr>
        <w:t xml:space="preserve">Появление в сперме </w:t>
      </w:r>
      <w:proofErr w:type="spellStart"/>
      <w:r>
        <w:rPr>
          <w:b/>
        </w:rPr>
        <w:t>спермиофагов</w:t>
      </w:r>
      <w:proofErr w:type="spellEnd"/>
      <w:r>
        <w:rPr>
          <w:b/>
        </w:rPr>
        <w:t xml:space="preserve"> обусловлено длительным застоем спермы в эпидидимисе, выходом в результате редких эякуляций из эпидидимиса неполноценных или старых сперматозоидов. </w:t>
      </w:r>
    </w:p>
    <w:p w:rsidR="00F5667A" w:rsidRDefault="004D0162">
      <w:pPr>
        <w:ind w:left="-15" w:right="7" w:firstLine="0"/>
      </w:pPr>
      <w:r>
        <w:rPr>
          <w:b/>
        </w:rPr>
        <w:t>Эритроциты.</w:t>
      </w:r>
      <w:r>
        <w:t xml:space="preserve"> В </w:t>
      </w:r>
      <w:proofErr w:type="spellStart"/>
      <w:r>
        <w:t>нативном</w:t>
      </w:r>
      <w:proofErr w:type="spellEnd"/>
      <w:r>
        <w:t xml:space="preserve"> и окрашенном азур-э</w:t>
      </w:r>
      <w:r>
        <w:t xml:space="preserve">озином препаратах эритроциты выглядят так же, как и в любом другом биологическом материале. В </w:t>
      </w:r>
      <w:proofErr w:type="spellStart"/>
      <w:r>
        <w:t>нативном</w:t>
      </w:r>
      <w:proofErr w:type="spellEnd"/>
      <w:r>
        <w:t xml:space="preserve"> препарате это правильной круглой формы </w:t>
      </w:r>
      <w:proofErr w:type="spellStart"/>
      <w:r>
        <w:t>бледножелтые</w:t>
      </w:r>
      <w:proofErr w:type="spellEnd"/>
      <w:r>
        <w:t xml:space="preserve"> клетки с просветлением в центре диаметром 7-9 мкм, лежащие разрозненно или скоплениями. В сперме здор</w:t>
      </w:r>
      <w:r>
        <w:t xml:space="preserve">овых мужчин эритроцитов нет.  </w:t>
      </w:r>
    </w:p>
    <w:p w:rsidR="00F5667A" w:rsidRDefault="004D0162">
      <w:pPr>
        <w:ind w:left="-15" w:right="7"/>
      </w:pPr>
      <w:r>
        <w:t xml:space="preserve">Появление эритроцитов в </w:t>
      </w:r>
      <w:proofErr w:type="spellStart"/>
      <w:r>
        <w:t>эякуляте</w:t>
      </w:r>
      <w:proofErr w:type="spellEnd"/>
      <w:r>
        <w:t xml:space="preserve"> носит название </w:t>
      </w:r>
      <w:r>
        <w:rPr>
          <w:i/>
        </w:rPr>
        <w:t>«</w:t>
      </w:r>
      <w:proofErr w:type="spellStart"/>
      <w:r>
        <w:rPr>
          <w:i/>
        </w:rPr>
        <w:t>гемоспермия</w:t>
      </w:r>
      <w:proofErr w:type="spellEnd"/>
      <w:r>
        <w:rPr>
          <w:i/>
        </w:rPr>
        <w:t>».</w:t>
      </w:r>
      <w:r>
        <w:t xml:space="preserve"> </w:t>
      </w:r>
      <w:proofErr w:type="spellStart"/>
      <w:r>
        <w:t>Гемоспермия</w:t>
      </w:r>
      <w:proofErr w:type="spellEnd"/>
      <w:r>
        <w:t xml:space="preserve"> может быть истинной и ложной. Ложная </w:t>
      </w:r>
      <w:proofErr w:type="spellStart"/>
      <w:r>
        <w:t>гемоспермия</w:t>
      </w:r>
      <w:proofErr w:type="spellEnd"/>
      <w:r>
        <w:t xml:space="preserve"> -появление эритроцитов в сперме в результате острой микротравмы (грубой мастурбации, исследования спе</w:t>
      </w:r>
      <w:r>
        <w:t xml:space="preserve">рмы, полученной на следующий день после инструментального исследования мочевого пузыря или взятия материала из мочеиспускательного канала для бактериологического исследования). Истинная </w:t>
      </w:r>
      <w:proofErr w:type="spellStart"/>
      <w:r>
        <w:t>гемоспермия</w:t>
      </w:r>
      <w:proofErr w:type="spellEnd"/>
      <w:r>
        <w:t xml:space="preserve"> наблюдается при воспалении добавочных желез, новообразован</w:t>
      </w:r>
      <w:r>
        <w:t xml:space="preserve">иях. </w:t>
      </w:r>
    </w:p>
    <w:p w:rsidR="00F5667A" w:rsidRDefault="004D0162">
      <w:pPr>
        <w:spacing w:after="148"/>
        <w:ind w:left="-15" w:right="7" w:firstLine="0"/>
      </w:pPr>
      <w:r>
        <w:rPr>
          <w:b/>
        </w:rPr>
        <w:t>Эпителиальные клетки.</w:t>
      </w:r>
      <w:r>
        <w:t xml:space="preserve"> Клетки многослойного плоского эпителия с ороговением смываются с головки полового члена и крайней плоти. Клетки переходного эпителия выстилают простатическую часть мочеиспускательного канала в его начальных участках. Самую корот</w:t>
      </w:r>
      <w:r>
        <w:t xml:space="preserve">кую, перепончатую часть мочеиспускательного канала длиной 1 см и самую длинную, губчатую его часть выстилает высокий многослойный цилиндрический эпителий. Ладьевидная ямка мочеиспускательного канала выстлана бокаловидными </w:t>
      </w:r>
      <w:r>
        <w:lastRenderedPageBreak/>
        <w:t xml:space="preserve">клетками, а ее дистальная часть - </w:t>
      </w:r>
      <w:r>
        <w:t xml:space="preserve">многослойным плоским </w:t>
      </w:r>
      <w:proofErr w:type="spellStart"/>
      <w:r>
        <w:t>неороговевающим</w:t>
      </w:r>
      <w:proofErr w:type="spellEnd"/>
      <w:r>
        <w:t xml:space="preserve"> эпителием. </w:t>
      </w:r>
    </w:p>
    <w:p w:rsidR="00F5667A" w:rsidRDefault="004D0162">
      <w:pPr>
        <w:spacing w:after="145"/>
        <w:ind w:left="-15" w:right="7"/>
      </w:pPr>
      <w:r>
        <w:t xml:space="preserve">В </w:t>
      </w:r>
      <w:proofErr w:type="spellStart"/>
      <w:r>
        <w:t>нативном</w:t>
      </w:r>
      <w:proofErr w:type="spellEnd"/>
      <w:r>
        <w:t xml:space="preserve"> препарате клетки </w:t>
      </w:r>
      <w:proofErr w:type="spellStart"/>
      <w:r>
        <w:t>ороговевающего</w:t>
      </w:r>
      <w:proofErr w:type="spellEnd"/>
      <w:r>
        <w:t xml:space="preserve"> многослойного плоского эпителия - </w:t>
      </w:r>
      <w:r>
        <w:t xml:space="preserve">это бесцветные крупные, полигональной или округлой формы клетки с маленькими круглыми, в виде пузырька ядрами. В препаратах, окрашенных азур-эозином, клетки поверхностного слоя крупные, диаметром 35-55 мкм, полигональной формы, с ядром диаметром 4-6 мкм, </w:t>
      </w:r>
      <w:proofErr w:type="spellStart"/>
      <w:r>
        <w:t>п</w:t>
      </w:r>
      <w:r>
        <w:t>икнотичным</w:t>
      </w:r>
      <w:proofErr w:type="spellEnd"/>
      <w:r>
        <w:t xml:space="preserve">, </w:t>
      </w:r>
      <w:proofErr w:type="spellStart"/>
      <w:r>
        <w:t>гиперхромным</w:t>
      </w:r>
      <w:proofErr w:type="spellEnd"/>
      <w:r>
        <w:t xml:space="preserve">. Цитоплазма клеток </w:t>
      </w:r>
      <w:proofErr w:type="spellStart"/>
      <w:r>
        <w:t>слабоокрашена</w:t>
      </w:r>
      <w:proofErr w:type="spellEnd"/>
      <w:r>
        <w:t xml:space="preserve">, </w:t>
      </w:r>
      <w:proofErr w:type="spellStart"/>
      <w:r>
        <w:t>сероватоголубая</w:t>
      </w:r>
      <w:proofErr w:type="spellEnd"/>
      <w:r>
        <w:t xml:space="preserve"> или серая. В сперме здорового мужчины можно обнаружить единичные клетки ороговевшего поверхностного слоя многослойного эпителия, которые при эякуляции смываются с головки полового ч</w:t>
      </w:r>
      <w:r>
        <w:t xml:space="preserve">лена и крайней плоти. </w:t>
      </w:r>
    </w:p>
    <w:p w:rsidR="00F5667A" w:rsidRDefault="004D0162">
      <w:pPr>
        <w:spacing w:after="112"/>
        <w:ind w:left="-15" w:right="7"/>
      </w:pPr>
      <w:r>
        <w:t xml:space="preserve">Поверхностные клетки </w:t>
      </w:r>
      <w:proofErr w:type="spellStart"/>
      <w:r>
        <w:t>неороговевающего</w:t>
      </w:r>
      <w:proofErr w:type="spellEnd"/>
      <w:r>
        <w:t xml:space="preserve"> </w:t>
      </w:r>
      <w:proofErr w:type="spellStart"/>
      <w:r>
        <w:t>многослойногоплоского</w:t>
      </w:r>
      <w:proofErr w:type="spellEnd"/>
      <w:r>
        <w:t xml:space="preserve"> эпителия, выстилающие дистальный отдел ладьевидной ямки, также могут присоединиться к </w:t>
      </w:r>
      <w:proofErr w:type="spellStart"/>
      <w:r>
        <w:t>эякуляту</w:t>
      </w:r>
      <w:proofErr w:type="spellEnd"/>
      <w:r>
        <w:t xml:space="preserve">. В </w:t>
      </w:r>
      <w:proofErr w:type="spellStart"/>
      <w:r>
        <w:t>нативном</w:t>
      </w:r>
      <w:proofErr w:type="spellEnd"/>
      <w:r>
        <w:t xml:space="preserve"> препарате спермы это округлой формы крупные клетки с маленькими пу</w:t>
      </w:r>
      <w:r>
        <w:t xml:space="preserve">зырьковидными ядрами на фоне обильной бесструктурной цитоплазмы. В препаратах, окрашенных </w:t>
      </w:r>
      <w:proofErr w:type="spellStart"/>
      <w:r>
        <w:t>азурэозином</w:t>
      </w:r>
      <w:proofErr w:type="spellEnd"/>
      <w:r>
        <w:t>, это крупные клетки диаметром 30-35 мкм, овальной или круглой формы. Цитоплазма обильная, окрашивается в светло-</w:t>
      </w:r>
      <w:proofErr w:type="spellStart"/>
      <w:r>
        <w:t>базофильные</w:t>
      </w:r>
      <w:proofErr w:type="spellEnd"/>
      <w:r>
        <w:t xml:space="preserve"> тона. Ядро диаметром 8-9 мкм р</w:t>
      </w:r>
      <w:r>
        <w:t xml:space="preserve">асположено центрально, круглой или овальной формы, с частично сохранившейся хроматиновой структурой. </w:t>
      </w:r>
    </w:p>
    <w:p w:rsidR="00F5667A" w:rsidRDefault="004D0162">
      <w:pPr>
        <w:spacing w:after="148"/>
        <w:ind w:left="-15" w:right="7"/>
      </w:pPr>
      <w:r>
        <w:t>Цилиндрический многослойный эпителий выстилает губчатую (перепончатую) и дистальную (простатическую) части мочеиспускательного канала. Поверхностно распол</w:t>
      </w:r>
      <w:r>
        <w:t xml:space="preserve">оженные клетки могут отторгаться во время семяизвержения и выявляться в сперме. В </w:t>
      </w:r>
      <w:proofErr w:type="spellStart"/>
      <w:r>
        <w:t>нативном</w:t>
      </w:r>
      <w:proofErr w:type="spellEnd"/>
      <w:r>
        <w:t xml:space="preserve"> препарате они имеют вытянутую форму, расширенный апикальный и заостренный дистальный конец, обладают хвостиком (хвостатые клетки). Это клетки обычно находятся в сост</w:t>
      </w:r>
      <w:r>
        <w:t xml:space="preserve">оянии дистрофии ядра и цитоплазмы. </w:t>
      </w:r>
    </w:p>
    <w:p w:rsidR="00F5667A" w:rsidRDefault="004D0162">
      <w:pPr>
        <w:spacing w:after="478"/>
        <w:ind w:left="-15" w:right="7"/>
      </w:pPr>
      <w:r>
        <w:t>Переходный (многослойный) эпителий выстилает начальные участки простатической части мочеиспускательного канала, дистальные участки семяизвергающих каналов и простатических ходов. Поверхностные клетки многослойного перехо</w:t>
      </w:r>
      <w:r>
        <w:t xml:space="preserve">дного эпителия в </w:t>
      </w:r>
      <w:proofErr w:type="spellStart"/>
      <w:r>
        <w:t>нативном</w:t>
      </w:r>
      <w:proofErr w:type="spellEnd"/>
      <w:r>
        <w:t xml:space="preserve"> препарате округлой и неправильной округлой формы («помятые»). При большом увеличении на фоне обильной цитоплазмы видны одно, два или три ядра. Цитоплазма этих клеток обычно находится в состоянии дистрофии: грубозернистой белковой,</w:t>
      </w:r>
      <w:r>
        <w:t xml:space="preserve"> вакуольной или жировой. В препарате, окрашенном азур-эозином, это округлой или полигональной формы клетки, содержащие 1-3 ядра и более, </w:t>
      </w:r>
      <w:r>
        <w:lastRenderedPageBreak/>
        <w:t xml:space="preserve">занимающих меньшую часть клеток. Цитоплазма окрашена в насыщенно </w:t>
      </w:r>
      <w:proofErr w:type="spellStart"/>
      <w:r>
        <w:t>базофильные</w:t>
      </w:r>
      <w:proofErr w:type="spellEnd"/>
      <w:r>
        <w:t xml:space="preserve"> или светло-</w:t>
      </w:r>
      <w:proofErr w:type="spellStart"/>
      <w:r>
        <w:t>базофильные</w:t>
      </w:r>
      <w:proofErr w:type="spellEnd"/>
      <w:r>
        <w:t xml:space="preserve"> тона. Ядра </w:t>
      </w:r>
      <w:proofErr w:type="spellStart"/>
      <w:r>
        <w:t>гиперхро</w:t>
      </w:r>
      <w:r>
        <w:t>мные</w:t>
      </w:r>
      <w:proofErr w:type="spellEnd"/>
      <w:r>
        <w:t xml:space="preserve">, </w:t>
      </w:r>
      <w:proofErr w:type="spellStart"/>
      <w:r>
        <w:t>грубоглыбчатые</w:t>
      </w:r>
      <w:proofErr w:type="spellEnd"/>
      <w:r>
        <w:t xml:space="preserve">, могут быть в состоянии </w:t>
      </w:r>
      <w:proofErr w:type="spellStart"/>
      <w:r>
        <w:t>кариолизиса</w:t>
      </w:r>
      <w:proofErr w:type="spellEnd"/>
      <w:r>
        <w:t xml:space="preserve"> или </w:t>
      </w:r>
      <w:proofErr w:type="spellStart"/>
      <w:r>
        <w:t>кариорексиса</w:t>
      </w:r>
      <w:proofErr w:type="spellEnd"/>
      <w:r>
        <w:t xml:space="preserve">. </w:t>
      </w:r>
    </w:p>
    <w:p w:rsidR="00F5667A" w:rsidRDefault="004D0162">
      <w:pPr>
        <w:pStyle w:val="3"/>
        <w:spacing w:after="0"/>
        <w:ind w:left="-5"/>
      </w:pPr>
      <w:r>
        <w:t xml:space="preserve">6. Выявление антител к сперматозоидам </w:t>
      </w:r>
    </w:p>
    <w:p w:rsidR="00F5667A" w:rsidRDefault="004D0162">
      <w:pPr>
        <w:spacing w:after="143"/>
        <w:ind w:left="-15" w:right="7"/>
      </w:pPr>
      <w:r>
        <w:t xml:space="preserve">Антитела к сперматозоидам относятся почти исключительно к двум классам иммуноглобулинов - </w:t>
      </w:r>
      <w:proofErr w:type="spellStart"/>
      <w:r>
        <w:t>IgA</w:t>
      </w:r>
      <w:proofErr w:type="spellEnd"/>
      <w:r>
        <w:t xml:space="preserve"> и </w:t>
      </w:r>
      <w:proofErr w:type="spellStart"/>
      <w:r>
        <w:t>IgG</w:t>
      </w:r>
      <w:proofErr w:type="spellEnd"/>
      <w:r>
        <w:t xml:space="preserve">. </w:t>
      </w:r>
      <w:proofErr w:type="gramStart"/>
      <w:r>
        <w:t>Исходя из того что</w:t>
      </w:r>
      <w:proofErr w:type="gramEnd"/>
      <w:r>
        <w:t xml:space="preserve"> </w:t>
      </w:r>
      <w:proofErr w:type="spellStart"/>
      <w:r>
        <w:t>IgA</w:t>
      </w:r>
      <w:proofErr w:type="spellEnd"/>
      <w:r>
        <w:t xml:space="preserve"> функционируют в б</w:t>
      </w:r>
      <w:r>
        <w:t xml:space="preserve">ольшей степени на поверхности, определяя барьерный иммунитет, а сперматоциты в </w:t>
      </w:r>
      <w:proofErr w:type="spellStart"/>
      <w:r>
        <w:t>тестикулах</w:t>
      </w:r>
      <w:proofErr w:type="spellEnd"/>
      <w:r>
        <w:t xml:space="preserve"> отделены от остального организма </w:t>
      </w:r>
      <w:proofErr w:type="spellStart"/>
      <w:r>
        <w:t>гематотестикулярным</w:t>
      </w:r>
      <w:proofErr w:type="spellEnd"/>
      <w:r>
        <w:t xml:space="preserve"> барьером, считается, что антитела класса </w:t>
      </w:r>
      <w:proofErr w:type="spellStart"/>
      <w:r>
        <w:t>IgA</w:t>
      </w:r>
      <w:proofErr w:type="spellEnd"/>
      <w:r>
        <w:t xml:space="preserve"> имеют большее клиническое значение, чем антитела класса </w:t>
      </w:r>
      <w:proofErr w:type="spellStart"/>
      <w:r>
        <w:t>IgG</w:t>
      </w:r>
      <w:proofErr w:type="spellEnd"/>
      <w:r>
        <w:t>. Антител</w:t>
      </w:r>
      <w:r>
        <w:t xml:space="preserve">а класса </w:t>
      </w:r>
      <w:proofErr w:type="spellStart"/>
      <w:r>
        <w:t>IgM</w:t>
      </w:r>
      <w:proofErr w:type="spellEnd"/>
      <w:r>
        <w:t xml:space="preserve"> в </w:t>
      </w:r>
      <w:proofErr w:type="spellStart"/>
      <w:r>
        <w:t>эякуляте</w:t>
      </w:r>
      <w:proofErr w:type="spellEnd"/>
      <w:r>
        <w:t xml:space="preserve"> выявляют очень редко из-за большого размера их молекул. </w:t>
      </w:r>
    </w:p>
    <w:p w:rsidR="00F5667A" w:rsidRDefault="004D0162">
      <w:pPr>
        <w:ind w:left="-15" w:right="7"/>
      </w:pPr>
      <w:r>
        <w:t xml:space="preserve">Скрининг на наличие антител проводят в </w:t>
      </w:r>
      <w:proofErr w:type="spellStart"/>
      <w:r>
        <w:t>нативном</w:t>
      </w:r>
      <w:proofErr w:type="spellEnd"/>
      <w:r>
        <w:t xml:space="preserve"> </w:t>
      </w:r>
      <w:proofErr w:type="spellStart"/>
      <w:r>
        <w:t>эякуляте</w:t>
      </w:r>
      <w:proofErr w:type="spellEnd"/>
      <w:r>
        <w:t xml:space="preserve">. При этом используют либо </w:t>
      </w:r>
      <w:r>
        <w:rPr>
          <w:b/>
        </w:rPr>
        <w:t>тест с иммунными шариками</w:t>
      </w:r>
      <w:r>
        <w:t xml:space="preserve">, либо </w:t>
      </w:r>
      <w:r>
        <w:rPr>
          <w:b/>
        </w:rPr>
        <w:t xml:space="preserve">тест на смешанную </w:t>
      </w:r>
      <w:proofErr w:type="spellStart"/>
      <w:r>
        <w:rPr>
          <w:b/>
        </w:rPr>
        <w:t>антиглобулиновую</w:t>
      </w:r>
      <w:proofErr w:type="spellEnd"/>
      <w:r>
        <w:rPr>
          <w:b/>
        </w:rPr>
        <w:t xml:space="preserve"> реакцию (МАР-тест).</w:t>
      </w:r>
      <w:r>
        <w:t xml:space="preserve"> Резул</w:t>
      </w:r>
      <w:r>
        <w:t>ьтаты теста с иммунными шариками и МАР-теста не всегда согласуются. Если результаты этих тестов положительны, для подтверждения диагноза необходимо провести дополнительные исследования, в частности тест на взаимодействие сперматозоидов с цервикальной слизь</w:t>
      </w:r>
      <w:r>
        <w:t xml:space="preserve">ю. </w:t>
      </w:r>
    </w:p>
    <w:p w:rsidR="00F5667A" w:rsidRDefault="004D0162">
      <w:pPr>
        <w:pStyle w:val="2"/>
        <w:ind w:right="14"/>
      </w:pPr>
      <w:r>
        <w:t xml:space="preserve">Тест с иммунными шариками </w:t>
      </w:r>
    </w:p>
    <w:p w:rsidR="00F5667A" w:rsidRDefault="004D0162">
      <w:pPr>
        <w:spacing w:after="147"/>
        <w:ind w:left="-15" w:right="7"/>
      </w:pPr>
      <w:r>
        <w:t xml:space="preserve">С помощью прямого теста с иммунными шариками можно выявить антитела на поверхности сперматозоидов. Иммунные шарики представляют собой полиакриламидные сферы, </w:t>
      </w:r>
      <w:proofErr w:type="spellStart"/>
      <w:r>
        <w:t>ковалентно</w:t>
      </w:r>
      <w:proofErr w:type="spellEnd"/>
      <w:r>
        <w:t xml:space="preserve"> связанные с кроличьими античеловеческими иммуноглобулина</w:t>
      </w:r>
      <w:r>
        <w:t xml:space="preserve">ми. С помощью этого теста одновременно можно определять наличие антител класса </w:t>
      </w:r>
      <w:proofErr w:type="spellStart"/>
      <w:r>
        <w:t>IgA</w:t>
      </w:r>
      <w:proofErr w:type="spellEnd"/>
      <w:r>
        <w:t xml:space="preserve"> и </w:t>
      </w:r>
      <w:proofErr w:type="spellStart"/>
      <w:r>
        <w:t>IgG</w:t>
      </w:r>
      <w:proofErr w:type="spellEnd"/>
      <w:r>
        <w:t xml:space="preserve">. </w:t>
      </w:r>
    </w:p>
    <w:p w:rsidR="00F5667A" w:rsidRDefault="004D0162">
      <w:pPr>
        <w:ind w:left="-15" w:right="7"/>
      </w:pPr>
      <w:r>
        <w:t>Сперматозоиды отделяют от семенной жидкости двукратным центрифугированием, осадок смешивают с буфером для получения суспензии. Суспензию сперматозоидов смешивают с с</w:t>
      </w:r>
      <w:r>
        <w:t>успензией иммунных шариков. Полученный препарат исследуют под фазово-контрастным микроскопом при увеличении в 400 раз. Иммунные шарики склеиваются с подвижными сперматозоидами, на поверхности которых имеются антитела. Проводят подсчет сперматозоидов (в про</w:t>
      </w:r>
      <w:r>
        <w:t xml:space="preserve">центах), связанных с шариками, отмечают характер связывания. Класс антител можно установить, применяя различные наборы иммунных шариков. </w:t>
      </w:r>
      <w:r>
        <w:rPr>
          <w:i/>
        </w:rPr>
        <w:t xml:space="preserve">Считается, что не менее 50% подвижных сперматозоидов должны быть покрыты антителами, чтобы существенно нарушилась </w:t>
      </w:r>
      <w:proofErr w:type="spellStart"/>
      <w:r>
        <w:rPr>
          <w:i/>
        </w:rPr>
        <w:t>пенет</w:t>
      </w:r>
      <w:r>
        <w:rPr>
          <w:i/>
        </w:rPr>
        <w:t>рация</w:t>
      </w:r>
      <w:proofErr w:type="spellEnd"/>
      <w:r>
        <w:rPr>
          <w:i/>
        </w:rPr>
        <w:t xml:space="preserve"> сперматозоидами цервикальной слизи и не произошло </w:t>
      </w:r>
      <w:r>
        <w:rPr>
          <w:i/>
        </w:rPr>
        <w:lastRenderedPageBreak/>
        <w:t xml:space="preserve">оплодотворение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vivo</w:t>
      </w:r>
      <w:proofErr w:type="spellEnd"/>
      <w:r>
        <w:rPr>
          <w:i/>
        </w:rPr>
        <w:t>.</w:t>
      </w:r>
      <w:r>
        <w:t xml:space="preserve"> На основании этого, как минимум, 50% подвижных сперматозоидов должны быть связаны с иммунными шариками, чтобы тест можно было считать клинически значимым. Связывание иммунных ш</w:t>
      </w:r>
      <w:r>
        <w:t xml:space="preserve">ариков с кончиками хвостов сперматозоидов необязательно ассоциируется с нарушением фертильности и может встречаться у здоровых мужчин. </w:t>
      </w:r>
    </w:p>
    <w:p w:rsidR="00F5667A" w:rsidRDefault="004D0162">
      <w:pPr>
        <w:spacing w:after="180" w:line="259" w:lineRule="auto"/>
        <w:ind w:left="217" w:hanging="10"/>
        <w:jc w:val="left"/>
      </w:pPr>
      <w:r>
        <w:rPr>
          <w:b/>
        </w:rPr>
        <w:t xml:space="preserve">Непрямой тест с иммунными шариками (антиспермальные антитела) </w:t>
      </w:r>
    </w:p>
    <w:p w:rsidR="00F5667A" w:rsidRDefault="004D0162">
      <w:pPr>
        <w:ind w:left="-15" w:right="7"/>
      </w:pPr>
      <w:r>
        <w:t>Непрямой тест с иммунными шариками предназначен для обнар</w:t>
      </w:r>
      <w:r>
        <w:t xml:space="preserve">ужения антиспермальных антител в инактивированной нагреванием сыворотке, семенной плазме и цервикальной слизи, разведенной </w:t>
      </w:r>
      <w:proofErr w:type="spellStart"/>
      <w:r>
        <w:t>бромелайном</w:t>
      </w:r>
      <w:proofErr w:type="spellEnd"/>
      <w:r>
        <w:t xml:space="preserve">. </w:t>
      </w:r>
    </w:p>
    <w:p w:rsidR="00F5667A" w:rsidRDefault="004D0162">
      <w:pPr>
        <w:pStyle w:val="2"/>
        <w:spacing w:after="223"/>
        <w:ind w:right="7"/>
      </w:pPr>
      <w:r>
        <w:t xml:space="preserve">Тест па смешанную </w:t>
      </w:r>
      <w:proofErr w:type="spellStart"/>
      <w:r>
        <w:t>антиглобулиновую</w:t>
      </w:r>
      <w:proofErr w:type="spellEnd"/>
      <w:r>
        <w:t xml:space="preserve"> реакцию (МАР-тест) </w:t>
      </w:r>
    </w:p>
    <w:p w:rsidR="00F5667A" w:rsidRDefault="004D0162">
      <w:pPr>
        <w:ind w:left="-15" w:right="7"/>
      </w:pPr>
      <w:r>
        <w:t xml:space="preserve">МАР-тест с антителами класса </w:t>
      </w:r>
      <w:proofErr w:type="spellStart"/>
      <w:r>
        <w:t>IgA</w:t>
      </w:r>
      <w:proofErr w:type="spellEnd"/>
      <w:r>
        <w:t xml:space="preserve"> и </w:t>
      </w:r>
      <w:proofErr w:type="spellStart"/>
      <w:r>
        <w:t>IgG</w:t>
      </w:r>
      <w:proofErr w:type="spellEnd"/>
      <w:r>
        <w:t xml:space="preserve"> проводят путем смешивания</w:t>
      </w:r>
      <w:r>
        <w:t xml:space="preserve"> образца </w:t>
      </w:r>
      <w:proofErr w:type="spellStart"/>
      <w:r>
        <w:t>нативного</w:t>
      </w:r>
      <w:proofErr w:type="spellEnd"/>
      <w:r>
        <w:t xml:space="preserve"> </w:t>
      </w:r>
      <w:proofErr w:type="spellStart"/>
      <w:r>
        <w:t>эякулята</w:t>
      </w:r>
      <w:proofErr w:type="spellEnd"/>
      <w:r>
        <w:t xml:space="preserve"> с частичками латекса или с эритроцитами, покрытыми человеческими антителами класса </w:t>
      </w:r>
      <w:proofErr w:type="spellStart"/>
      <w:r>
        <w:t>IgA</w:t>
      </w:r>
      <w:proofErr w:type="spellEnd"/>
      <w:r>
        <w:t xml:space="preserve"> или </w:t>
      </w:r>
      <w:proofErr w:type="spellStart"/>
      <w:r>
        <w:t>IgG</w:t>
      </w:r>
      <w:proofErr w:type="spellEnd"/>
      <w:r>
        <w:t xml:space="preserve">. К этой смеси добавляют моноспецифическую античеловеческую </w:t>
      </w:r>
      <w:proofErr w:type="spellStart"/>
      <w:r>
        <w:t>IgG-антисыворотку</w:t>
      </w:r>
      <w:proofErr w:type="spellEnd"/>
      <w:r>
        <w:t xml:space="preserve">. </w:t>
      </w:r>
    </w:p>
    <w:p w:rsidR="00F5667A" w:rsidRDefault="004D0162">
      <w:pPr>
        <w:spacing w:after="43"/>
        <w:ind w:left="-15" w:right="7" w:firstLine="0"/>
      </w:pPr>
      <w:r>
        <w:t xml:space="preserve">Образование смешанных </w:t>
      </w:r>
      <w:proofErr w:type="spellStart"/>
      <w:r>
        <w:t>агглютинатов</w:t>
      </w:r>
      <w:proofErr w:type="spellEnd"/>
      <w:r>
        <w:t xml:space="preserve"> показывает, что сперматозоиды покрыты </w:t>
      </w:r>
      <w:proofErr w:type="spellStart"/>
      <w:r>
        <w:t>IgA</w:t>
      </w:r>
      <w:proofErr w:type="spellEnd"/>
      <w:r>
        <w:t xml:space="preserve"> или </w:t>
      </w:r>
      <w:proofErr w:type="spellStart"/>
      <w:r>
        <w:t>IgG</w:t>
      </w:r>
      <w:proofErr w:type="spellEnd"/>
      <w:r>
        <w:t xml:space="preserve">. Диагноз «иммунологическое бесплодие» правомочен, если частички прикреплены не менее чем к 50% подвижных сперматозоидов. </w:t>
      </w:r>
    </w:p>
    <w:p w:rsidR="00F5667A" w:rsidRDefault="004D0162">
      <w:pPr>
        <w:spacing w:after="147"/>
        <w:ind w:left="-15" w:right="7" w:firstLine="0"/>
      </w:pPr>
      <w:r>
        <w:t xml:space="preserve">Диагноз нужно подтвердить тестами с цервикальной </w:t>
      </w:r>
      <w:r>
        <w:t xml:space="preserve">слизью. </w:t>
      </w:r>
    </w:p>
    <w:p w:rsidR="00F5667A" w:rsidRDefault="004D0162">
      <w:pPr>
        <w:spacing w:after="189" w:line="259" w:lineRule="auto"/>
        <w:ind w:left="706" w:firstLine="0"/>
        <w:jc w:val="left"/>
      </w:pPr>
      <w:r>
        <w:t xml:space="preserve"> </w:t>
      </w:r>
    </w:p>
    <w:p w:rsidR="00F5667A" w:rsidRDefault="004D0162">
      <w:pPr>
        <w:pStyle w:val="3"/>
        <w:spacing w:after="175" w:line="259" w:lineRule="auto"/>
        <w:jc w:val="center"/>
      </w:pPr>
      <w:r>
        <w:rPr>
          <w:rFonts w:ascii="Times New Roman" w:eastAsia="Times New Roman" w:hAnsi="Times New Roman" w:cs="Times New Roman"/>
          <w:color w:val="000000"/>
        </w:rPr>
        <w:t xml:space="preserve">6.1 Исследование взаимодействия сперматозоидов с цервикальной слизью </w:t>
      </w:r>
    </w:p>
    <w:p w:rsidR="00F5667A" w:rsidRDefault="004D0162">
      <w:pPr>
        <w:spacing w:after="148"/>
        <w:ind w:left="-15" w:right="7"/>
      </w:pPr>
      <w:r>
        <w:t>Эпителий слизистой оболочки шейки матки состоит из секреторных клеток различного типа. Природа и количество секреторных клеток варьируют в различных частях шейки матки. Продук</w:t>
      </w:r>
      <w:r>
        <w:t xml:space="preserve">ты секреции этих клеток входят в состав цервикальной слизи. Гормоны яичника регулируют секрецию цервикальной слизи. Изменение объема секреции носит циклический характер. У здоровых женщин репродуктивного возраста суточная продукция слизи колеблется от 0,5 </w:t>
      </w:r>
      <w:r>
        <w:t xml:space="preserve">мл в середине менструального цикла до менее 0,1 мл в другие фазы цикла. В состав цервикальной слизи входит небольшое количество </w:t>
      </w:r>
      <w:proofErr w:type="spellStart"/>
      <w:r>
        <w:t>эндометриальной</w:t>
      </w:r>
      <w:proofErr w:type="spellEnd"/>
      <w:r>
        <w:t>, трубной и, возможно, фолликулярной жидкости. Кроме того, в цервикальной слизи присутствуют лейкоциты и клеточны</w:t>
      </w:r>
      <w:r>
        <w:t xml:space="preserve">й детрит из эпителия слизистой оболочки матки и цервикального канала. Цервикальная слизь - гетерогенный секрет, состоящий из компонентов высокой и низкой вязкости. Ее характеризуют по консистенции, растяжимости </w:t>
      </w:r>
      <w:r>
        <w:lastRenderedPageBreak/>
        <w:t xml:space="preserve">и кристаллизации. Компонент высокой вязкости </w:t>
      </w:r>
      <w:r>
        <w:t>состоит из муцина - волокнистой системы, построенной из пептидного ядра и олигосахаридных боковых цепей. К компоненту низкой вязкости относятся электролиты, органические соединения и растворимые белки. Циклические изменения составных частей цервикальной сл</w:t>
      </w:r>
      <w:r>
        <w:t xml:space="preserve">изи могут влиять на проникающую способность и выживаемость сперматозоидов.  </w:t>
      </w:r>
    </w:p>
    <w:p w:rsidR="00F5667A" w:rsidRDefault="004D0162">
      <w:pPr>
        <w:ind w:left="-15" w:right="7"/>
      </w:pPr>
      <w:r>
        <w:rPr>
          <w:b/>
        </w:rPr>
        <w:t xml:space="preserve">Сперматозоиды способны </w:t>
      </w:r>
      <w:proofErr w:type="spellStart"/>
      <w:r>
        <w:rPr>
          <w:b/>
        </w:rPr>
        <w:t>пенетрировать</w:t>
      </w:r>
      <w:proofErr w:type="spellEnd"/>
      <w:r>
        <w:rPr>
          <w:b/>
        </w:rPr>
        <w:t xml:space="preserve"> цервикальную слизь приблизительно с 9-го дня нормального 28-дневного менструального цикла, и эта способность постепенно усиливается, достигая </w:t>
      </w:r>
      <w:r>
        <w:rPr>
          <w:b/>
        </w:rPr>
        <w:t>своего пика непосредственно перед овуляцией.</w:t>
      </w:r>
      <w:r>
        <w:t xml:space="preserve"> После этого способность к </w:t>
      </w:r>
      <w:proofErr w:type="spellStart"/>
      <w:r>
        <w:t>пенетрации</w:t>
      </w:r>
      <w:proofErr w:type="spellEnd"/>
      <w:r>
        <w:t xml:space="preserve"> снижается, причем раньше, чем наступают видимые изменения в характере цервикальной слизи. Часто отмечается индивидуальная вариабельность во времени и степени проницаемости сл</w:t>
      </w:r>
      <w:r>
        <w:t xml:space="preserve">изи для сперматозоидов. Подвижные сперматозоиды, направляемые волокнами цервикальной слизи, попадают в цервикальные крипты, где они могут собираться, а затем постепенно проникать в матку и фаллопиевы трубы. </w:t>
      </w:r>
    </w:p>
    <w:p w:rsidR="00F5667A" w:rsidRDefault="004D0162">
      <w:pPr>
        <w:spacing w:after="149"/>
        <w:ind w:left="-15" w:right="7"/>
      </w:pPr>
      <w:r>
        <w:t xml:space="preserve">Шейка матки и ее секрет восприимчивы к </w:t>
      </w:r>
      <w:proofErr w:type="spellStart"/>
      <w:r>
        <w:t>пенетраци</w:t>
      </w:r>
      <w:r>
        <w:t>и</w:t>
      </w:r>
      <w:proofErr w:type="spellEnd"/>
      <w:r>
        <w:t xml:space="preserve"> сперматозоидами </w:t>
      </w:r>
      <w:proofErr w:type="gramStart"/>
      <w:r>
        <w:t>во время</w:t>
      </w:r>
      <w:proofErr w:type="gramEnd"/>
      <w:r>
        <w:t xml:space="preserve"> или перед овуляцией и создают барьер для </w:t>
      </w:r>
      <w:proofErr w:type="spellStart"/>
      <w:r>
        <w:t>пенетрации</w:t>
      </w:r>
      <w:proofErr w:type="spellEnd"/>
      <w:r>
        <w:t xml:space="preserve"> в другие фазы цикла, защищают сперматозоиды от агрессивной среды влагалища и фагоцитоза. В слизи шейки матки происходит селекция сперматозоидов за счет разницы в подвижности и м</w:t>
      </w:r>
      <w:r>
        <w:t xml:space="preserve">орфологии, а также инициация </w:t>
      </w:r>
      <w:proofErr w:type="spellStart"/>
      <w:r>
        <w:t>капацитации</w:t>
      </w:r>
      <w:proofErr w:type="spellEnd"/>
      <w:r>
        <w:t xml:space="preserve"> сперматозоидов. В настоящее время отсутствуют методы, с помощью которых можно было бы на практике оценить влияние маточной и трубной жидкости на сперматозоиды. Цервикальная же слизь легкодоступна для взятия образца </w:t>
      </w:r>
      <w:r>
        <w:t>и исследования. Оценка взаимодействия сперматозоидов с цервикальной слизью очень важна, ее следует включать в обследование по поводу бесплодия. Выявление нарушения взаимодействия сперматозоидов с цервикальной слизью может служить показанием к проведению ис</w:t>
      </w:r>
      <w:r>
        <w:t xml:space="preserve">кусственной внутриматочной </w:t>
      </w:r>
      <w:proofErr w:type="spellStart"/>
      <w:r>
        <w:t>инсеминации</w:t>
      </w:r>
      <w:proofErr w:type="spellEnd"/>
      <w:r>
        <w:t xml:space="preserve"> или к использованию других методов вспомогательных репродуктивных технологий. </w:t>
      </w:r>
    </w:p>
    <w:p w:rsidR="00F5667A" w:rsidRDefault="004D0162">
      <w:pPr>
        <w:ind w:left="-15" w:right="7"/>
      </w:pPr>
      <w:r>
        <w:t>Цервикальная слизь в ограниченный период менструального цикла способствует миграции сперматозоидов. Насыщенная эстрогенами цервикальная сл</w:t>
      </w:r>
      <w:r>
        <w:t xml:space="preserve">изь благоприятна для </w:t>
      </w:r>
      <w:proofErr w:type="spellStart"/>
      <w:r>
        <w:t>пенетрации</w:t>
      </w:r>
      <w:proofErr w:type="spellEnd"/>
      <w:r>
        <w:t xml:space="preserve"> сперматозоидами. Длительность благоприятного периода у разных женщин различна. Более того, этот период варьирует у одной и той же женщины от одного менструального цикла к другому. Следовательно, только после повторения тесто</w:t>
      </w:r>
      <w:r>
        <w:t xml:space="preserve">в в нескольких </w:t>
      </w:r>
      <w:r>
        <w:lastRenderedPageBreak/>
        <w:t xml:space="preserve">циклах можно сделать заключение о нарушении взаимодействия сперматозоидов с цервикальной слизью. </w:t>
      </w:r>
    </w:p>
    <w:p w:rsidR="00F5667A" w:rsidRDefault="004D0162">
      <w:pPr>
        <w:spacing w:after="147" w:line="340" w:lineRule="auto"/>
        <w:ind w:left="-15" w:firstLine="2752"/>
        <w:jc w:val="left"/>
      </w:pPr>
      <w:r>
        <w:rPr>
          <w:b/>
        </w:rPr>
        <w:t xml:space="preserve">Тест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vivo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посткоитальный</w:t>
      </w:r>
      <w:proofErr w:type="spellEnd"/>
      <w:r>
        <w:rPr>
          <w:b/>
        </w:rPr>
        <w:t>) Время проведения</w:t>
      </w:r>
      <w:r>
        <w:t xml:space="preserve">. </w:t>
      </w:r>
      <w:proofErr w:type="spellStart"/>
      <w:r>
        <w:t>Посткоитальный</w:t>
      </w:r>
      <w:proofErr w:type="spellEnd"/>
      <w:r>
        <w:t xml:space="preserve"> тест следует проводить как можно ближе к моменту овуляции, определяемой на основании клинических критериев это:  </w:t>
      </w:r>
    </w:p>
    <w:p w:rsidR="00F5667A" w:rsidRDefault="004D0162">
      <w:pPr>
        <w:numPr>
          <w:ilvl w:val="0"/>
          <w:numId w:val="17"/>
        </w:numPr>
        <w:spacing w:after="19"/>
        <w:ind w:right="7" w:firstLine="0"/>
      </w:pPr>
      <w:r>
        <w:t xml:space="preserve">обычная продолжительность цикла, </w:t>
      </w:r>
    </w:p>
    <w:p w:rsidR="00F5667A" w:rsidRDefault="004D0162">
      <w:pPr>
        <w:numPr>
          <w:ilvl w:val="0"/>
          <w:numId w:val="17"/>
        </w:numPr>
        <w:spacing w:after="15"/>
        <w:ind w:right="7" w:firstLine="0"/>
      </w:pPr>
      <w:r>
        <w:t xml:space="preserve">базальная температура,  </w:t>
      </w:r>
    </w:p>
    <w:p w:rsidR="00F5667A" w:rsidRDefault="004D0162">
      <w:pPr>
        <w:numPr>
          <w:ilvl w:val="0"/>
          <w:numId w:val="17"/>
        </w:numPr>
        <w:spacing w:after="14"/>
        <w:ind w:right="7" w:firstLine="0"/>
      </w:pPr>
      <w:r>
        <w:t xml:space="preserve">изменения цервикальной слизи, </w:t>
      </w:r>
    </w:p>
    <w:p w:rsidR="00F5667A" w:rsidRDefault="004D0162">
      <w:pPr>
        <w:numPr>
          <w:ilvl w:val="0"/>
          <w:numId w:val="17"/>
        </w:numPr>
        <w:spacing w:after="19"/>
        <w:ind w:right="7" w:firstLine="0"/>
      </w:pPr>
      <w:r>
        <w:t xml:space="preserve">цитологическое исследование </w:t>
      </w:r>
      <w:r>
        <w:t xml:space="preserve">влагалища, </w:t>
      </w:r>
    </w:p>
    <w:p w:rsidR="00F5667A" w:rsidRDefault="004D0162">
      <w:pPr>
        <w:numPr>
          <w:ilvl w:val="0"/>
          <w:numId w:val="17"/>
        </w:numPr>
        <w:spacing w:after="139"/>
        <w:ind w:right="7" w:firstLine="0"/>
      </w:pPr>
      <w:r>
        <w:t xml:space="preserve">если возможно - определение уровня эстрогенов в сыворотке или </w:t>
      </w:r>
      <w:proofErr w:type="gramStart"/>
      <w:r>
        <w:t xml:space="preserve">моче,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УЗИ</w:t>
      </w:r>
      <w:proofErr w:type="gramEnd"/>
      <w:r>
        <w:t xml:space="preserve"> яичников  </w:t>
      </w:r>
    </w:p>
    <w:p w:rsidR="00F5667A" w:rsidRDefault="004D0162">
      <w:pPr>
        <w:ind w:left="-15" w:right="7" w:firstLine="361"/>
      </w:pPr>
      <w:r>
        <w:t xml:space="preserve">Важно, чтобы каждая лаборатория проводила исследование цервикальной слизи через стандартный промежуток времени после коитуса.  </w:t>
      </w:r>
    </w:p>
    <w:p w:rsidR="00F5667A" w:rsidRDefault="004D0162">
      <w:pPr>
        <w:spacing w:after="175" w:line="259" w:lineRule="auto"/>
        <w:ind w:left="10" w:right="13" w:hanging="10"/>
        <w:jc w:val="center"/>
      </w:pPr>
      <w:r>
        <w:rPr>
          <w:b/>
        </w:rPr>
        <w:t xml:space="preserve">Это время варьирует в пределах </w:t>
      </w:r>
      <w:r>
        <w:rPr>
          <w:b/>
        </w:rPr>
        <w:t xml:space="preserve">от 9 до 24 ч. </w:t>
      </w:r>
    </w:p>
    <w:p w:rsidR="00F5667A" w:rsidRDefault="004D0162">
      <w:pPr>
        <w:ind w:left="-15" w:right="7" w:firstLine="0"/>
      </w:pPr>
      <w:r>
        <w:t xml:space="preserve">Рекомендации для пациентов по подготовке к </w:t>
      </w:r>
      <w:proofErr w:type="spellStart"/>
      <w:r>
        <w:t>посткоитальному</w:t>
      </w:r>
      <w:proofErr w:type="spellEnd"/>
      <w:r>
        <w:t xml:space="preserve"> тесту. </w:t>
      </w:r>
    </w:p>
    <w:p w:rsidR="00F5667A" w:rsidRDefault="004D0162">
      <w:pPr>
        <w:numPr>
          <w:ilvl w:val="0"/>
          <w:numId w:val="18"/>
        </w:numPr>
        <w:spacing w:after="41"/>
        <w:ind w:right="7" w:hanging="360"/>
      </w:pPr>
      <w:r>
        <w:t xml:space="preserve">Партнерам следует воздержаться от половых сношений до проведения теста в течение, как минимум, 2 </w:t>
      </w:r>
      <w:proofErr w:type="spellStart"/>
      <w:r>
        <w:t>сут</w:t>
      </w:r>
      <w:proofErr w:type="spellEnd"/>
      <w:r>
        <w:t>. Нужно назвать наиболее подходящий день для проведения теста (дату). Поло</w:t>
      </w:r>
      <w:r>
        <w:t xml:space="preserve">вое сношение должно произойти в ночь накануне этого дня. </w:t>
      </w:r>
    </w:p>
    <w:p w:rsidR="00F5667A" w:rsidRDefault="004D0162">
      <w:pPr>
        <w:numPr>
          <w:ilvl w:val="0"/>
          <w:numId w:val="18"/>
        </w:numPr>
        <w:ind w:right="7" w:hanging="360"/>
      </w:pPr>
      <w:r>
        <w:t xml:space="preserve">Техника проведения </w:t>
      </w:r>
      <w:proofErr w:type="spellStart"/>
      <w:r>
        <w:t>посткоитального</w:t>
      </w:r>
      <w:proofErr w:type="spellEnd"/>
      <w:r>
        <w:t xml:space="preserve"> теста. Во влагалище вводят зеркало (без смазки) и туберкулиновым шприцем (без иголки), пипеткой или полиэтиленовой трубкой берут образец выделений из заднего свода</w:t>
      </w:r>
      <w:r>
        <w:t xml:space="preserve"> влагалища. Другим шприцем или катетером берут образец слизи из цервикального канала. Далее каждый образец наносят на отдельное предметное стекло, накрывают покровным стеклом и исследуют при стандартной глубине с помощью фазово-контрастного микроскопа. </w:t>
      </w:r>
    </w:p>
    <w:p w:rsidR="00F5667A" w:rsidRDefault="004D0162">
      <w:pPr>
        <w:ind w:left="-15" w:right="7" w:firstLine="0"/>
      </w:pPr>
      <w:r>
        <w:rPr>
          <w:b/>
        </w:rPr>
        <w:t>Об</w:t>
      </w:r>
      <w:r>
        <w:rPr>
          <w:b/>
        </w:rPr>
        <w:t>разец выделений из влагалища</w:t>
      </w:r>
      <w:r>
        <w:t xml:space="preserve">. Обычно сперматозоиды во влагалище погибают в течение 2 ч. Цель исследования образца выделений из влагалища </w:t>
      </w:r>
      <w:r>
        <w:rPr>
          <w:i/>
        </w:rPr>
        <w:t>- установление факта попадания сперматозоидов во влагалище.</w:t>
      </w:r>
      <w:r>
        <w:t xml:space="preserve"> </w:t>
      </w:r>
    </w:p>
    <w:p w:rsidR="00F5667A" w:rsidRDefault="004D0162">
      <w:pPr>
        <w:spacing w:after="145"/>
        <w:ind w:left="-15" w:right="7" w:firstLine="0"/>
      </w:pPr>
      <w:r>
        <w:rPr>
          <w:b/>
        </w:rPr>
        <w:t>Образец цервикальной слизи.</w:t>
      </w:r>
      <w:r>
        <w:t xml:space="preserve"> Количество сперматозоидов в ни</w:t>
      </w:r>
      <w:r>
        <w:t xml:space="preserve">жней части цервикального канала варьирует к зависимости от времени, прошедшего после полового сношения. Через 2-3 ч после коитуса в нижней части цервикального канала скапливается большое количество сперматозоидов. Рекомендуют, </w:t>
      </w:r>
      <w:r>
        <w:lastRenderedPageBreak/>
        <w:t>чтобы концентрация сперматозо</w:t>
      </w:r>
      <w:r>
        <w:t>идов в слизи выражалась в стандартных единицах (количество сперматозоидов в мм</w:t>
      </w:r>
      <w:r>
        <w:rPr>
          <w:vertAlign w:val="superscript"/>
        </w:rPr>
        <w:t>3</w:t>
      </w:r>
      <w:r>
        <w:t xml:space="preserve">), что аналогично подсчету содержания клеточных элементов в слизи. </w:t>
      </w:r>
    </w:p>
    <w:p w:rsidR="00F5667A" w:rsidRDefault="004D0162">
      <w:pPr>
        <w:ind w:left="-15" w:right="7" w:firstLine="0"/>
      </w:pPr>
      <w:r>
        <w:t xml:space="preserve">По подвижности сперматозоиды в цервикальной слизи классифицируют по категориям: </w:t>
      </w:r>
    </w:p>
    <w:p w:rsidR="00F5667A" w:rsidRDefault="004D0162">
      <w:pPr>
        <w:numPr>
          <w:ilvl w:val="0"/>
          <w:numId w:val="19"/>
        </w:numPr>
        <w:spacing w:after="20"/>
        <w:ind w:right="3160" w:firstLine="0"/>
      </w:pPr>
      <w:r>
        <w:t xml:space="preserve">быстрое поступательное движение; </w:t>
      </w:r>
    </w:p>
    <w:p w:rsidR="00F5667A" w:rsidRDefault="004D0162">
      <w:pPr>
        <w:numPr>
          <w:ilvl w:val="0"/>
          <w:numId w:val="19"/>
        </w:numPr>
        <w:spacing w:after="90"/>
        <w:ind w:right="3160" w:firstLine="0"/>
      </w:pPr>
      <w:r>
        <w:t xml:space="preserve">медленное и вялое поступательное </w:t>
      </w:r>
      <w:proofErr w:type="gramStart"/>
      <w:r>
        <w:t xml:space="preserve">движение;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непоступательное</w:t>
      </w:r>
      <w:proofErr w:type="gramEnd"/>
      <w:r>
        <w:t xml:space="preserve"> движение;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неподвижность. </w:t>
      </w:r>
    </w:p>
    <w:p w:rsidR="00F5667A" w:rsidRDefault="004D0162">
      <w:pPr>
        <w:spacing w:after="228" w:line="259" w:lineRule="auto"/>
        <w:ind w:left="91" w:firstLine="999"/>
        <w:jc w:val="left"/>
      </w:pPr>
      <w:r>
        <w:rPr>
          <w:b/>
        </w:rPr>
        <w:t>Наличие любого количества сперматозоидов с быстрым поступательным движением - наиболее важный индикатор нормальной функции цервикаль</w:t>
      </w:r>
      <w:r>
        <w:rPr>
          <w:b/>
        </w:rPr>
        <w:t xml:space="preserve">ной слизи. </w:t>
      </w:r>
    </w:p>
    <w:p w:rsidR="00F5667A" w:rsidRDefault="004D0162">
      <w:pPr>
        <w:spacing w:after="95"/>
        <w:ind w:left="-15" w:right="7"/>
      </w:pPr>
      <w:r>
        <w:rPr>
          <w:b/>
        </w:rPr>
        <w:t>Интерпретация результатов.</w:t>
      </w:r>
      <w:r>
        <w:t xml:space="preserve"> Целью </w:t>
      </w:r>
      <w:proofErr w:type="spellStart"/>
      <w:r>
        <w:t>посткоитального</w:t>
      </w:r>
      <w:proofErr w:type="spellEnd"/>
      <w:r>
        <w:t xml:space="preserve"> теста считается не только определение количества активных сперматозоидов в цервикальной слизи, но и оценка выживаемости и поведения сперматозоидов спустя много часов после полового сношения (роль</w:t>
      </w:r>
      <w:r>
        <w:t xml:space="preserve"> резервуара). Следовательно, проведение теста через 9-24 ч оптимально для оценки жизнеспособности и выживаемости сперматозоидов. </w:t>
      </w:r>
    </w:p>
    <w:p w:rsidR="00F5667A" w:rsidRDefault="004D0162">
      <w:pPr>
        <w:spacing w:after="144"/>
        <w:ind w:left="-15" w:right="7"/>
      </w:pPr>
      <w:r>
        <w:t>По наличию в слизи цервикального канала любого количества сперматозоидов с быстрым поступательным движением можно сделать выво</w:t>
      </w:r>
      <w:r>
        <w:t xml:space="preserve">д, что цервикальный фактор у данной пары не является причиной бесплодия. </w:t>
      </w:r>
    </w:p>
    <w:p w:rsidR="00F5667A" w:rsidRDefault="004D0162">
      <w:pPr>
        <w:ind w:left="-15" w:right="7"/>
      </w:pPr>
      <w:r>
        <w:t xml:space="preserve">При отрицательном или патологическом результате </w:t>
      </w:r>
      <w:proofErr w:type="spellStart"/>
      <w:r>
        <w:t>посткоитальноый</w:t>
      </w:r>
      <w:proofErr w:type="spellEnd"/>
      <w:r>
        <w:t xml:space="preserve"> тест следует повторить. Если в цервикальном канале и влагалище не обнаружены сперматозоиды, необходимо расспросить пар</w:t>
      </w:r>
      <w:r>
        <w:t>у, действительно ли была эякуляция и сперматозоиды попали во влагалище. Причиной отрицательного результата теста может быть неправильное время его проведения. Тесты, проведенные слишком рано или поздно, могут дать отрицательные результаты даже у фертильных</w:t>
      </w:r>
      <w:r>
        <w:t xml:space="preserve"> пар. У некоторых женщин тест может быть положительным только 1-2 </w:t>
      </w:r>
      <w:proofErr w:type="spellStart"/>
      <w:r>
        <w:t>сут</w:t>
      </w:r>
      <w:proofErr w:type="spellEnd"/>
      <w:r>
        <w:t xml:space="preserve"> из всего менструального цикла. Если время овуляции установить точно невозможно, следует повторить тест несколько раз в течение цикла либо провести тесты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vitro</w:t>
      </w:r>
      <w:proofErr w:type="spellEnd"/>
      <w:r>
        <w:rPr>
          <w:i/>
        </w:rPr>
        <w:t xml:space="preserve">. </w:t>
      </w:r>
      <w:r>
        <w:t>Только неоднократно пол</w:t>
      </w:r>
      <w:r>
        <w:t xml:space="preserve">ученный отрицательный результат </w:t>
      </w:r>
      <w:proofErr w:type="spellStart"/>
      <w:r>
        <w:t>посткоитального</w:t>
      </w:r>
      <w:proofErr w:type="spellEnd"/>
      <w:r>
        <w:t xml:space="preserve"> теста в течение нескольких циклов при условии оптимального времени проведения может свидетельствовать о роли цервикального фактора как возможной причины бесплодия. </w:t>
      </w:r>
    </w:p>
    <w:p w:rsidR="00F5667A" w:rsidRDefault="004D0162">
      <w:pPr>
        <w:spacing w:after="175" w:line="259" w:lineRule="auto"/>
        <w:ind w:left="-5" w:hanging="10"/>
        <w:jc w:val="left"/>
      </w:pPr>
      <w:r>
        <w:rPr>
          <w:b/>
        </w:rPr>
        <w:lastRenderedPageBreak/>
        <w:t xml:space="preserve">Тесты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vitro</w:t>
      </w:r>
      <w:proofErr w:type="spellEnd"/>
      <w:r>
        <w:rPr>
          <w:b/>
        </w:rPr>
        <w:t xml:space="preserve"> </w:t>
      </w:r>
    </w:p>
    <w:p w:rsidR="00F5667A" w:rsidRDefault="004D0162">
      <w:pPr>
        <w:spacing w:after="142"/>
        <w:ind w:left="-15" w:right="7" w:firstLine="0"/>
      </w:pPr>
      <w:r>
        <w:t>Детальное изучение взаимоде</w:t>
      </w:r>
      <w:r>
        <w:t xml:space="preserve">йствия сперматозоидов с цервикальной слизью можно провести и с помощью тестов </w:t>
      </w:r>
      <w:proofErr w:type="spellStart"/>
      <w:r>
        <w:t>пенетрации</w:t>
      </w:r>
      <w:proofErr w:type="spellEnd"/>
      <w:r>
        <w:t xml:space="preserve"> </w:t>
      </w:r>
      <w:proofErr w:type="spellStart"/>
      <w:r>
        <w:t>invitro</w:t>
      </w:r>
      <w:proofErr w:type="spellEnd"/>
      <w:r>
        <w:t xml:space="preserve">. Обычно эти тесты проводят в случае отрицательного результата </w:t>
      </w:r>
      <w:proofErr w:type="spellStart"/>
      <w:r>
        <w:t>посткоитального</w:t>
      </w:r>
      <w:proofErr w:type="spellEnd"/>
      <w:r>
        <w:t xml:space="preserve"> теста. Они наиболее информативны при перекрестном тестировании с использованием с</w:t>
      </w:r>
      <w:r>
        <w:t xml:space="preserve">перматозоидов и цервикальной слизи от доноров. </w:t>
      </w:r>
    </w:p>
    <w:p w:rsidR="00F5667A" w:rsidRDefault="004D0162">
      <w:pPr>
        <w:ind w:left="-15" w:right="7"/>
      </w:pPr>
      <w:r>
        <w:t xml:space="preserve">Если целью проведения теста взаимодействия сперматозоидов с цервикальной слизью является сравнение качества различных образцов цервикальной слизи, следует использовать один образец </w:t>
      </w:r>
      <w:proofErr w:type="spellStart"/>
      <w:r>
        <w:t>эякулята</w:t>
      </w:r>
      <w:proofErr w:type="spellEnd"/>
      <w:r>
        <w:t xml:space="preserve"> с оптимальными хар</w:t>
      </w:r>
      <w:r>
        <w:t xml:space="preserve">актеристиками концентрации, подвижности и морфологии сперматозоидов. При необходимости оценить качество различных образцов </w:t>
      </w:r>
      <w:proofErr w:type="spellStart"/>
      <w:r>
        <w:t>эякулята</w:t>
      </w:r>
      <w:proofErr w:type="spellEnd"/>
      <w:r>
        <w:t xml:space="preserve"> используют один и тот же образец цервикальной слизи, чтобы иметь представление о способности сперматозоидов к </w:t>
      </w:r>
      <w:proofErr w:type="spellStart"/>
      <w:r>
        <w:t>пенетрации</w:t>
      </w:r>
      <w:proofErr w:type="spellEnd"/>
      <w:r>
        <w:t xml:space="preserve"> это</w:t>
      </w:r>
      <w:r>
        <w:t xml:space="preserve">й слизи. Если при использовании </w:t>
      </w:r>
      <w:proofErr w:type="spellStart"/>
      <w:r>
        <w:t>эякулята</w:t>
      </w:r>
      <w:proofErr w:type="spellEnd"/>
      <w:r>
        <w:t xml:space="preserve"> мужчины и слизи женщины результат теста получился отрицательный, можно провести перекрестное тестирование со сперматозоидами и цервикальной слизью доноров, чтобы выяснить, ответственны ли за патологический результат</w:t>
      </w:r>
      <w:r>
        <w:t xml:space="preserve"> сперматозоиды и/или цервикальная слизь. Донорскую цервикальную слизь можно получить от женщин, которым проводят искусственную </w:t>
      </w:r>
      <w:proofErr w:type="spellStart"/>
      <w:r>
        <w:t>инсеминацию</w:t>
      </w:r>
      <w:proofErr w:type="spellEnd"/>
      <w:r>
        <w:t xml:space="preserve"> в середине менструального цикла. Цервикальную слизь следует собирать перед </w:t>
      </w:r>
      <w:proofErr w:type="spellStart"/>
      <w:r>
        <w:t>инсеминацией</w:t>
      </w:r>
      <w:proofErr w:type="spellEnd"/>
      <w:r>
        <w:t xml:space="preserve"> в естественном цикле или в ци</w:t>
      </w:r>
      <w:r>
        <w:t xml:space="preserve">кле стимуляции овуляции гонадотропинами. </w:t>
      </w:r>
    </w:p>
    <w:p w:rsidR="00F5667A" w:rsidRDefault="004D0162">
      <w:pPr>
        <w:ind w:left="-15" w:right="7"/>
      </w:pPr>
      <w:r>
        <w:t xml:space="preserve">Тесты </w:t>
      </w:r>
      <w:proofErr w:type="spellStart"/>
      <w:r>
        <w:t>invitro</w:t>
      </w:r>
      <w:proofErr w:type="spellEnd"/>
      <w:r>
        <w:t xml:space="preserve"> проводят в течение часа после получения образца </w:t>
      </w:r>
      <w:proofErr w:type="spellStart"/>
      <w:r>
        <w:t>эякулята</w:t>
      </w:r>
      <w:proofErr w:type="spellEnd"/>
      <w:r>
        <w:t xml:space="preserve">. Следует использовать только цервикальную слизь, полученную от женщин в середине менструального цикла. Использование суррогатных гелей, </w:t>
      </w:r>
      <w:proofErr w:type="gramStart"/>
      <w:r>
        <w:t>наприме</w:t>
      </w:r>
      <w:r>
        <w:t>р</w:t>
      </w:r>
      <w:proofErr w:type="gramEnd"/>
      <w:r>
        <w:t xml:space="preserve"> цервикальной слизи от коров или синтетических гелей, не может быть рекомендовано в качестве эквивалента цервикальной слизи женщины для тестов взаимодействия сперматозоидов с цервикальной слизью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. </w:t>
      </w:r>
    </w:p>
    <w:p w:rsidR="00F5667A" w:rsidRDefault="004D0162">
      <w:pPr>
        <w:spacing w:after="228" w:line="259" w:lineRule="auto"/>
        <w:ind w:left="923" w:hanging="10"/>
        <w:jc w:val="left"/>
      </w:pPr>
      <w:r>
        <w:rPr>
          <w:b/>
        </w:rPr>
        <w:t>Связывание сперматозоидов с прозрачной средой (</w:t>
      </w:r>
      <w:proofErr w:type="spellStart"/>
      <w:r>
        <w:rPr>
          <w:b/>
        </w:rPr>
        <w:t>zo</w:t>
      </w:r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pelucida</w:t>
      </w:r>
      <w:proofErr w:type="spellEnd"/>
      <w:r>
        <w:rPr>
          <w:b/>
        </w:rPr>
        <w:t xml:space="preserve">) </w:t>
      </w:r>
    </w:p>
    <w:p w:rsidR="00F5667A" w:rsidRDefault="004D0162">
      <w:pPr>
        <w:spacing w:after="201" w:line="284" w:lineRule="auto"/>
        <w:ind w:left="-5" w:hanging="10"/>
        <w:jc w:val="left"/>
      </w:pPr>
      <w:r>
        <w:t xml:space="preserve"> </w:t>
      </w:r>
      <w:r>
        <w:tab/>
      </w:r>
      <w:r>
        <w:t xml:space="preserve">При выполнении </w:t>
      </w:r>
      <w:proofErr w:type="spellStart"/>
      <w:r>
        <w:t>гемизонного</w:t>
      </w:r>
      <w:proofErr w:type="spellEnd"/>
      <w:r>
        <w:t xml:space="preserve"> теста прозрачную зону ооцита микроскопически рассекают точно пополам и инкубируют каждую половину с равным количеством исследуемых сперматозоидов (сперматозоиды пациента) и контрольных (сперматозоиды фертильного донора). Далее </w:t>
      </w:r>
      <w:proofErr w:type="spellStart"/>
      <w:r>
        <w:t>ра</w:t>
      </w:r>
      <w:r>
        <w:t>считывают</w:t>
      </w:r>
      <w:proofErr w:type="spellEnd"/>
      <w:r>
        <w:t xml:space="preserve"> так называемый индекс </w:t>
      </w:r>
      <w:proofErr w:type="spellStart"/>
      <w:r>
        <w:t>полузоны</w:t>
      </w:r>
      <w:proofErr w:type="spellEnd"/>
      <w:r>
        <w:t xml:space="preserve"> – отношение количества </w:t>
      </w:r>
      <w:r>
        <w:lastRenderedPageBreak/>
        <w:t xml:space="preserve">связанных сперматозоидов пациента к количеству связанных сперматозоидов донора. </w:t>
      </w:r>
    </w:p>
    <w:p w:rsidR="00F5667A" w:rsidRDefault="004D0162">
      <w:pPr>
        <w:spacing w:after="201" w:line="284" w:lineRule="auto"/>
        <w:ind w:left="-5" w:hanging="10"/>
        <w:jc w:val="left"/>
      </w:pPr>
      <w:r>
        <w:t xml:space="preserve"> </w:t>
      </w:r>
      <w:r>
        <w:tab/>
        <w:t>Применяют так же дифференциальную окраску сперматозоидов пациента одним флуоресцентным красителем (</w:t>
      </w:r>
      <w:proofErr w:type="spellStart"/>
      <w:r>
        <w:t>флуоресцин</w:t>
      </w:r>
      <w:r>
        <w:t>ом</w:t>
      </w:r>
      <w:proofErr w:type="spellEnd"/>
      <w:r>
        <w:t xml:space="preserve">), а сперматозоидов фертильного донора другим (родамином). После </w:t>
      </w:r>
      <w:proofErr w:type="spellStart"/>
      <w:r>
        <w:t>инкубирования</w:t>
      </w:r>
      <w:proofErr w:type="spellEnd"/>
      <w:r>
        <w:t xml:space="preserve"> с прозрачной зоной подсчитывают число и соотношение тестируемых и контрольных сперматозоидов, связанных с одной и той же </w:t>
      </w:r>
      <w:proofErr w:type="spellStart"/>
      <w:r>
        <w:t>интактной</w:t>
      </w:r>
      <w:proofErr w:type="spellEnd"/>
      <w:r>
        <w:t xml:space="preserve"> зоной. </w:t>
      </w:r>
    </w:p>
    <w:p w:rsidR="00F5667A" w:rsidRDefault="004D0162">
      <w:pPr>
        <w:spacing w:after="471" w:line="284" w:lineRule="auto"/>
        <w:ind w:left="-5" w:hanging="10"/>
        <w:jc w:val="left"/>
      </w:pPr>
      <w:r>
        <w:t xml:space="preserve"> </w:t>
      </w:r>
      <w:r>
        <w:tab/>
        <w:t>Вследствие методологической сложно</w:t>
      </w:r>
      <w:r>
        <w:t xml:space="preserve">сти получения ооцитов, требующей специальной стимуляции и использования пункционных процедур – данный тест ограничен в клинической практике. </w:t>
      </w:r>
    </w:p>
    <w:p w:rsidR="00F5667A" w:rsidRDefault="004D0162">
      <w:pPr>
        <w:pStyle w:val="3"/>
        <w:spacing w:after="0"/>
        <w:ind w:left="-5"/>
      </w:pPr>
      <w:r>
        <w:t xml:space="preserve">7. Биохимическое исследование спермы </w:t>
      </w:r>
    </w:p>
    <w:p w:rsidR="00F5667A" w:rsidRDefault="004D0162">
      <w:pPr>
        <w:ind w:left="-15" w:right="7"/>
      </w:pPr>
      <w:r>
        <w:t xml:space="preserve">Поддержание функциональной активности сперматозоидов осуществляется </w:t>
      </w:r>
      <w:proofErr w:type="spellStart"/>
      <w:r>
        <w:t>спермопл</w:t>
      </w:r>
      <w:r>
        <w:t>азмой</w:t>
      </w:r>
      <w:proofErr w:type="spellEnd"/>
      <w:r>
        <w:t xml:space="preserve">, в которой содержатся белки и ферменты, микроэлементы, фруктоза, лимонная кислота, карнитин и другие метаболиты. </w:t>
      </w:r>
      <w:proofErr w:type="spellStart"/>
      <w:r>
        <w:t>Спермоплазма</w:t>
      </w:r>
      <w:proofErr w:type="spellEnd"/>
      <w:r>
        <w:t xml:space="preserve"> представляет собой смесь секретов добавочных половых желез. Нормальная деятельность этих желез обеспечивается андрогенными г</w:t>
      </w:r>
      <w:r>
        <w:t xml:space="preserve">ормонами. Тестостерон стимулирует накопление фруктозы в семенных пузырьках, лимонной кислоты и микроэлементов в предстательной железе, карнитина в придатках яичка, поэтому уровень этих метаболитов в </w:t>
      </w:r>
      <w:proofErr w:type="spellStart"/>
      <w:r>
        <w:t>спермоплазме</w:t>
      </w:r>
      <w:proofErr w:type="spellEnd"/>
      <w:r>
        <w:t xml:space="preserve"> может косвенно свидетельствовать об андроген</w:t>
      </w:r>
      <w:r>
        <w:t xml:space="preserve">ной насыщенности организма и функциональном состоянии желез мужской половой системы. </w:t>
      </w:r>
    </w:p>
    <w:p w:rsidR="00F5667A" w:rsidRDefault="004D0162">
      <w:pPr>
        <w:numPr>
          <w:ilvl w:val="0"/>
          <w:numId w:val="20"/>
        </w:numPr>
        <w:spacing w:after="63"/>
        <w:ind w:right="7" w:hanging="360"/>
      </w:pPr>
      <w:r>
        <w:t xml:space="preserve">Секреция </w:t>
      </w:r>
      <w:r>
        <w:rPr>
          <w:b/>
        </w:rPr>
        <w:t>фруктозы</w:t>
      </w:r>
      <w:r>
        <w:t xml:space="preserve"> считается наиболее важной функцией семенных пузырьков, так как это вещество обеспечивает поддержание обмена веществ и подвижности сперматозоидов. </w:t>
      </w:r>
      <w:r>
        <w:rPr>
          <w:b/>
        </w:rPr>
        <w:t>Нормал</w:t>
      </w:r>
      <w:r>
        <w:rPr>
          <w:b/>
        </w:rPr>
        <w:t xml:space="preserve">ьная концентрация фруктозы в </w:t>
      </w:r>
      <w:proofErr w:type="spellStart"/>
      <w:r>
        <w:rPr>
          <w:b/>
        </w:rPr>
        <w:t>спермоплазме</w:t>
      </w:r>
      <w:proofErr w:type="spellEnd"/>
      <w:r>
        <w:rPr>
          <w:b/>
        </w:rPr>
        <w:t xml:space="preserve"> - 10-60 </w:t>
      </w:r>
      <w:proofErr w:type="spellStart"/>
      <w:r>
        <w:rPr>
          <w:b/>
        </w:rPr>
        <w:t>ммоль</w:t>
      </w:r>
      <w:proofErr w:type="spellEnd"/>
      <w:r>
        <w:rPr>
          <w:b/>
        </w:rPr>
        <w:t>/л.</w:t>
      </w:r>
      <w:r>
        <w:t xml:space="preserve"> Снижение жизнеспособности сперматозоидов сопровождается повышением уровня фруктозы в </w:t>
      </w:r>
      <w:proofErr w:type="spellStart"/>
      <w:r>
        <w:t>спермоплазме</w:t>
      </w:r>
      <w:proofErr w:type="spellEnd"/>
      <w:r>
        <w:t xml:space="preserve">. </w:t>
      </w:r>
    </w:p>
    <w:p w:rsidR="00F5667A" w:rsidRDefault="004D0162">
      <w:pPr>
        <w:numPr>
          <w:ilvl w:val="0"/>
          <w:numId w:val="20"/>
        </w:numPr>
        <w:spacing w:after="57"/>
        <w:ind w:right="7" w:hanging="360"/>
      </w:pPr>
      <w:r>
        <w:rPr>
          <w:b/>
        </w:rPr>
        <w:t>Концентрация лимонной кислоты</w:t>
      </w:r>
      <w:r>
        <w:t xml:space="preserve"> </w:t>
      </w:r>
      <w:r>
        <w:t xml:space="preserve">отражает функциональное состояние предстательной железы и эндокринной функции яичек. </w:t>
      </w:r>
      <w:r>
        <w:rPr>
          <w:b/>
        </w:rPr>
        <w:t xml:space="preserve">В норме ее более 20 </w:t>
      </w:r>
      <w:proofErr w:type="spellStart"/>
      <w:r>
        <w:rPr>
          <w:b/>
        </w:rPr>
        <w:t>ммоль</w:t>
      </w:r>
      <w:proofErr w:type="spellEnd"/>
      <w:r>
        <w:rPr>
          <w:b/>
        </w:rPr>
        <w:t>/л.</w:t>
      </w:r>
      <w:r>
        <w:t xml:space="preserve"> </w:t>
      </w:r>
    </w:p>
    <w:p w:rsidR="00F5667A" w:rsidRDefault="004D0162">
      <w:pPr>
        <w:numPr>
          <w:ilvl w:val="0"/>
          <w:numId w:val="20"/>
        </w:numPr>
        <w:spacing w:after="66"/>
        <w:ind w:right="7" w:hanging="360"/>
      </w:pPr>
      <w:r>
        <w:rPr>
          <w:b/>
        </w:rPr>
        <w:t xml:space="preserve">Уровень карнитина в </w:t>
      </w:r>
      <w:proofErr w:type="spellStart"/>
      <w:r>
        <w:rPr>
          <w:b/>
        </w:rPr>
        <w:t>спермоплазме</w:t>
      </w:r>
      <w:proofErr w:type="spellEnd"/>
      <w:r>
        <w:rPr>
          <w:b/>
        </w:rPr>
        <w:t xml:space="preserve"> - около 0,47 моль/л.</w:t>
      </w:r>
      <w:r>
        <w:t xml:space="preserve"> Он попадает в </w:t>
      </w:r>
      <w:proofErr w:type="spellStart"/>
      <w:r>
        <w:t>эякулят</w:t>
      </w:r>
      <w:proofErr w:type="spellEnd"/>
      <w:r>
        <w:t xml:space="preserve"> из придатка яичка (94%) и семенных пузырьков. Карнитин </w:t>
      </w:r>
      <w:r>
        <w:lastRenderedPageBreak/>
        <w:t xml:space="preserve">участвует </w:t>
      </w:r>
      <w:r>
        <w:t xml:space="preserve">в переносе жирных кислот через мембрану сперматозоида и увеличивает их подвижность. </w:t>
      </w:r>
    </w:p>
    <w:p w:rsidR="00F5667A" w:rsidRDefault="004D0162">
      <w:pPr>
        <w:numPr>
          <w:ilvl w:val="0"/>
          <w:numId w:val="20"/>
        </w:numPr>
        <w:spacing w:after="145"/>
        <w:ind w:right="7" w:hanging="360"/>
      </w:pPr>
      <w:r>
        <w:t xml:space="preserve">Существенное влияние на подвижность сперматозоидов и оплодотворяющие свойства </w:t>
      </w:r>
      <w:proofErr w:type="spellStart"/>
      <w:r>
        <w:t>эякулята</w:t>
      </w:r>
      <w:proofErr w:type="spellEnd"/>
      <w:r>
        <w:t xml:space="preserve"> оказывают такие микроэлементы, как </w:t>
      </w:r>
      <w:proofErr w:type="spellStart"/>
      <w:r>
        <w:rPr>
          <w:b/>
        </w:rPr>
        <w:t>Fe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Zn</w:t>
      </w:r>
      <w:proofErr w:type="spellEnd"/>
      <w:r>
        <w:rPr>
          <w:b/>
        </w:rPr>
        <w:t>.</w:t>
      </w:r>
      <w:r>
        <w:t xml:space="preserve"> Их секреция осуществляется в осно</w:t>
      </w:r>
      <w:r>
        <w:t xml:space="preserve">вном предстательной железой. </w:t>
      </w:r>
    </w:p>
    <w:p w:rsidR="00F5667A" w:rsidRDefault="004D0162">
      <w:pPr>
        <w:ind w:left="-15" w:right="7" w:firstLine="361"/>
      </w:pPr>
      <w:proofErr w:type="spellStart"/>
      <w:r>
        <w:t>Спермоплазма</w:t>
      </w:r>
      <w:proofErr w:type="spellEnd"/>
      <w:r>
        <w:t xml:space="preserve"> содержит большое количество белков, которые секретируются в основном предстательной железой и семенными пузырьками. </w:t>
      </w:r>
      <w:r>
        <w:rPr>
          <w:b/>
        </w:rPr>
        <w:t xml:space="preserve">В норме концентрация общего белка составляет 40-45 г/л. </w:t>
      </w:r>
      <w:r>
        <w:t>Ключевые ферменты процесса оплодотворения</w:t>
      </w:r>
      <w:r>
        <w:t xml:space="preserve"> - </w:t>
      </w:r>
      <w:proofErr w:type="spellStart"/>
      <w:r>
        <w:rPr>
          <w:i/>
        </w:rPr>
        <w:t>сериновая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протеиназа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акрозин</w:t>
      </w:r>
      <w:proofErr w:type="spellEnd"/>
      <w:r>
        <w:rPr>
          <w:i/>
        </w:rPr>
        <w:t xml:space="preserve">) и </w:t>
      </w:r>
      <w:proofErr w:type="spellStart"/>
      <w:r>
        <w:rPr>
          <w:i/>
        </w:rPr>
        <w:t>гиалуронидаза</w:t>
      </w:r>
      <w:proofErr w:type="spellEnd"/>
      <w:r>
        <w:rPr>
          <w:i/>
        </w:rPr>
        <w:t xml:space="preserve">, участвующие в </w:t>
      </w:r>
      <w:proofErr w:type="spellStart"/>
      <w:r>
        <w:rPr>
          <w:i/>
        </w:rPr>
        <w:t>акросомальной</w:t>
      </w:r>
      <w:proofErr w:type="spellEnd"/>
      <w:r>
        <w:rPr>
          <w:i/>
        </w:rPr>
        <w:t xml:space="preserve"> реакции</w:t>
      </w:r>
      <w:r>
        <w:t xml:space="preserve">. Их активность находится в прямой зависимости от концентрации сперматозоидов.  </w:t>
      </w:r>
    </w:p>
    <w:p w:rsidR="00F5667A" w:rsidRDefault="004D0162">
      <w:pPr>
        <w:numPr>
          <w:ilvl w:val="0"/>
          <w:numId w:val="20"/>
        </w:numPr>
        <w:spacing w:after="65"/>
        <w:ind w:right="7" w:hanging="360"/>
      </w:pPr>
      <w:r>
        <w:t xml:space="preserve">Исследование активности </w:t>
      </w:r>
      <w:proofErr w:type="spellStart"/>
      <w:r>
        <w:t>акрозина</w:t>
      </w:r>
      <w:proofErr w:type="spellEnd"/>
      <w:r>
        <w:t xml:space="preserve"> служит прекрасным тестом для оценки фертильности при под</w:t>
      </w:r>
      <w:r>
        <w:t xml:space="preserve">готовке к искусственному оплодотворению.  </w:t>
      </w:r>
    </w:p>
    <w:p w:rsidR="00F5667A" w:rsidRDefault="004D0162">
      <w:pPr>
        <w:numPr>
          <w:ilvl w:val="0"/>
          <w:numId w:val="20"/>
        </w:numPr>
        <w:ind w:right="7" w:hanging="360"/>
      </w:pPr>
      <w:r>
        <w:t xml:space="preserve">Содержание </w:t>
      </w:r>
      <w:proofErr w:type="spellStart"/>
      <w:r>
        <w:t>гиалуронидазы</w:t>
      </w:r>
      <w:proofErr w:type="spellEnd"/>
      <w:r>
        <w:t xml:space="preserve"> находится в прямой зависимости от количества сперматозоидов: с их увеличением концентрация </w:t>
      </w:r>
      <w:proofErr w:type="spellStart"/>
      <w:r>
        <w:t>гиалуронидазы</w:t>
      </w:r>
      <w:proofErr w:type="spellEnd"/>
      <w:r>
        <w:t xml:space="preserve"> в </w:t>
      </w:r>
      <w:proofErr w:type="spellStart"/>
      <w:r>
        <w:t>эякуляте</w:t>
      </w:r>
      <w:proofErr w:type="spellEnd"/>
      <w:r>
        <w:t xml:space="preserve"> возрастает. </w:t>
      </w:r>
    </w:p>
    <w:p w:rsidR="00F5667A" w:rsidRDefault="004D0162">
      <w:pPr>
        <w:pStyle w:val="3"/>
        <w:spacing w:after="0"/>
        <w:ind w:left="-5"/>
      </w:pPr>
      <w:r>
        <w:t xml:space="preserve">8. Предварительная оценка сперматозоидов </w:t>
      </w:r>
    </w:p>
    <w:p w:rsidR="00F5667A" w:rsidRDefault="004D0162">
      <w:pPr>
        <w:spacing w:after="0"/>
        <w:ind w:left="-15" w:right="7"/>
      </w:pPr>
      <w:proofErr w:type="spellStart"/>
      <w:r>
        <w:t>Нативный</w:t>
      </w:r>
      <w:proofErr w:type="spellEnd"/>
      <w:r>
        <w:t xml:space="preserve"> препарат просматривается при малом увеличении с окуляром (увеличение в 10 раз) или </w:t>
      </w:r>
      <w:proofErr w:type="spellStart"/>
      <w:r>
        <w:t>бинокуляром</w:t>
      </w:r>
      <w:proofErr w:type="spellEnd"/>
      <w:r>
        <w:t xml:space="preserve"> (в 7 раз) и объективами (в 8, 10 или 20 раз) со спущенным конденсором или же при поднятом конденсоре и закрытой диафрагме. Определяют качество приготовл</w:t>
      </w:r>
      <w:r>
        <w:t xml:space="preserve">ения </w:t>
      </w:r>
      <w:proofErr w:type="spellStart"/>
      <w:r>
        <w:t>нативного</w:t>
      </w:r>
      <w:proofErr w:type="spellEnd"/>
      <w:r>
        <w:t xml:space="preserve"> препарата: отсутствие пузырьков воздуха, равномерную толщину препарата. В бланке отмечают наличие агглютинации, агрегации сперматозоидов и слизи, а также присутствие эритроцитов, «круглых клеток» (лейкоцитов, клеток сперматогенеза, эпителия </w:t>
      </w:r>
      <w:r>
        <w:t xml:space="preserve">и др.) и элементов простаты </w:t>
      </w:r>
    </w:p>
    <w:p w:rsidR="00F5667A" w:rsidRDefault="004D0162">
      <w:pPr>
        <w:ind w:left="-15" w:right="7" w:firstLine="0"/>
      </w:pPr>
      <w:r>
        <w:t>[кристаллов спермина (</w:t>
      </w:r>
      <w:proofErr w:type="spellStart"/>
      <w:r>
        <w:t>Беттхера</w:t>
      </w:r>
      <w:proofErr w:type="spellEnd"/>
      <w:r>
        <w:t xml:space="preserve">), лецитиновых зерен и амилоидных телец], а также простейших </w:t>
      </w:r>
      <w:r>
        <w:rPr>
          <w:i/>
        </w:rPr>
        <w:t>(</w:t>
      </w:r>
      <w:proofErr w:type="spellStart"/>
      <w:r>
        <w:rPr>
          <w:i/>
        </w:rPr>
        <w:t>Trichomonas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urogenitalis</w:t>
      </w:r>
      <w:proofErr w:type="spellEnd"/>
      <w:r>
        <w:rPr>
          <w:i/>
        </w:rPr>
        <w:t>).</w:t>
      </w:r>
      <w:r>
        <w:t xml:space="preserve"> </w:t>
      </w:r>
    </w:p>
    <w:p w:rsidR="00F5667A" w:rsidRDefault="004D0162">
      <w:pPr>
        <w:ind w:left="-15" w:right="7" w:firstLine="0"/>
      </w:pPr>
      <w:r>
        <w:rPr>
          <w:b/>
        </w:rPr>
        <w:t>Агглютинация сперматозоидов</w:t>
      </w:r>
      <w:r>
        <w:t xml:space="preserve"> - склеивание подвижных сперматозоидов между собой головками, хвостами или голов</w:t>
      </w:r>
      <w:r>
        <w:t xml:space="preserve">ок с хвостами. В норме у практически здоровых пациентов агглютинации сперматозоидов нет. Агглютинация позволяет предположить наличие иммунологического фактора бесплодия, однако ее нельзя считать доказательством последнего. В бланке </w:t>
      </w:r>
      <w:r>
        <w:lastRenderedPageBreak/>
        <w:t>отмечают тип агглютинаци</w:t>
      </w:r>
      <w:r>
        <w:t xml:space="preserve">и (головками, хвостами или смешанный вариант) и оценивают </w:t>
      </w:r>
      <w:r>
        <w:rPr>
          <w:b/>
        </w:rPr>
        <w:t xml:space="preserve">степень агглютинации </w:t>
      </w:r>
      <w:proofErr w:type="spellStart"/>
      <w:r>
        <w:rPr>
          <w:b/>
        </w:rPr>
        <w:t>полуколичественно</w:t>
      </w:r>
      <w:proofErr w:type="spellEnd"/>
      <w:r>
        <w:rPr>
          <w:b/>
        </w:rPr>
        <w:t>:</w:t>
      </w:r>
      <w:r>
        <w:t xml:space="preserve"> </w:t>
      </w:r>
    </w:p>
    <w:p w:rsidR="00F5667A" w:rsidRDefault="004D0162">
      <w:pPr>
        <w:numPr>
          <w:ilvl w:val="0"/>
          <w:numId w:val="21"/>
        </w:numPr>
        <w:spacing w:after="43"/>
        <w:ind w:right="7" w:hanging="360"/>
      </w:pPr>
      <w:r>
        <w:t xml:space="preserve">«-» - отсутствие агглютинации; </w:t>
      </w:r>
    </w:p>
    <w:p w:rsidR="00F5667A" w:rsidRDefault="004D0162">
      <w:pPr>
        <w:numPr>
          <w:ilvl w:val="0"/>
          <w:numId w:val="21"/>
        </w:numPr>
        <w:spacing w:after="32"/>
        <w:ind w:right="7" w:hanging="360"/>
      </w:pPr>
      <w:r>
        <w:t xml:space="preserve">«+» - слабовыраженная агглютинация (в </w:t>
      </w:r>
      <w:proofErr w:type="spellStart"/>
      <w:r>
        <w:t>нативном</w:t>
      </w:r>
      <w:proofErr w:type="spellEnd"/>
      <w:r>
        <w:t xml:space="preserve"> препарате до 10 кучек по 4-6 сперматозоидов в каждой); </w:t>
      </w:r>
    </w:p>
    <w:p w:rsidR="00F5667A" w:rsidRDefault="004D0162">
      <w:pPr>
        <w:numPr>
          <w:ilvl w:val="0"/>
          <w:numId w:val="21"/>
        </w:numPr>
        <w:spacing w:after="36"/>
        <w:ind w:right="7" w:hanging="360"/>
      </w:pPr>
      <w:r>
        <w:t>«++» - значительная аг</w:t>
      </w:r>
      <w:r>
        <w:t xml:space="preserve">глютинация (в препарате более 20 кучек сперматозоидов); </w:t>
      </w:r>
    </w:p>
    <w:p w:rsidR="00F5667A" w:rsidRDefault="004D0162">
      <w:pPr>
        <w:numPr>
          <w:ilvl w:val="0"/>
          <w:numId w:val="21"/>
        </w:numPr>
        <w:spacing w:after="33"/>
        <w:ind w:right="7" w:hanging="360"/>
      </w:pPr>
      <w:r>
        <w:t xml:space="preserve">«+++» - резко выраженная агглютинация (в препарате более 20 кучек, при этом в каждой более 20 сперматозоидов); </w:t>
      </w:r>
    </w:p>
    <w:p w:rsidR="00F5667A" w:rsidRDefault="004D0162">
      <w:pPr>
        <w:numPr>
          <w:ilvl w:val="0"/>
          <w:numId w:val="21"/>
        </w:numPr>
        <w:ind w:right="7" w:hanging="360"/>
      </w:pPr>
      <w:r>
        <w:t xml:space="preserve">«++++» - тяжелая степень агглютинации (при которой все подвижные сперматозоиды </w:t>
      </w:r>
      <w:proofErr w:type="spellStart"/>
      <w:r>
        <w:t>агглютин</w:t>
      </w:r>
      <w:r>
        <w:t>ированы</w:t>
      </w:r>
      <w:proofErr w:type="spellEnd"/>
      <w:r>
        <w:t xml:space="preserve">). </w:t>
      </w:r>
    </w:p>
    <w:p w:rsidR="00F5667A" w:rsidRDefault="004D0162">
      <w:pPr>
        <w:ind w:left="-15" w:right="7" w:firstLine="0"/>
      </w:pPr>
      <w:r>
        <w:rPr>
          <w:b/>
        </w:rPr>
        <w:t>Агрегация (</w:t>
      </w:r>
      <w:proofErr w:type="spellStart"/>
      <w:r>
        <w:rPr>
          <w:b/>
        </w:rPr>
        <w:t>псевдоагглютинация</w:t>
      </w:r>
      <w:proofErr w:type="spellEnd"/>
      <w:r>
        <w:rPr>
          <w:b/>
        </w:rPr>
        <w:t>)</w:t>
      </w:r>
      <w:r>
        <w:t xml:space="preserve"> - хаотическое скопление неподвижных сперматозоидов, нагромождение их на комочки или тяжи слизи, клеточные элементы и детрит. Агрегацию и агглютинацию </w:t>
      </w:r>
      <w:proofErr w:type="gramStart"/>
      <w:r>
        <w:t>оценивают</w:t>
      </w:r>
      <w:proofErr w:type="gramEnd"/>
      <w:r>
        <w:t xml:space="preserve"> как отдельные показатели. </w:t>
      </w:r>
    </w:p>
    <w:p w:rsidR="00F5667A" w:rsidRDefault="004D0162">
      <w:pPr>
        <w:ind w:left="-15" w:right="7"/>
      </w:pPr>
      <w:r>
        <w:rPr>
          <w:b/>
        </w:rPr>
        <w:t>Слизь</w:t>
      </w:r>
      <w:r>
        <w:t xml:space="preserve"> в нормальном </w:t>
      </w:r>
      <w:proofErr w:type="spellStart"/>
      <w:r>
        <w:t>эякуляте</w:t>
      </w:r>
      <w:proofErr w:type="spellEnd"/>
      <w:r>
        <w:t xml:space="preserve"> отсутствует. Обнаруживают слизь при воспалении мочеиспускательного канала, </w:t>
      </w:r>
      <w:proofErr w:type="spellStart"/>
      <w:r>
        <w:t>бульбоуретральных</w:t>
      </w:r>
      <w:proofErr w:type="spellEnd"/>
      <w:r>
        <w:t xml:space="preserve"> желез, простаты, простатических ходов и т.д. </w:t>
      </w:r>
    </w:p>
    <w:p w:rsidR="00F5667A" w:rsidRDefault="004D0162">
      <w:pPr>
        <w:spacing w:after="76"/>
        <w:ind w:left="-15" w:right="7"/>
      </w:pPr>
      <w:r>
        <w:t xml:space="preserve">При определении вязкости разжиженного </w:t>
      </w:r>
      <w:proofErr w:type="spellStart"/>
      <w:r>
        <w:t>эякулята</w:t>
      </w:r>
      <w:proofErr w:type="spellEnd"/>
      <w:r>
        <w:t xml:space="preserve"> слизь вытягивается из общей массы спермы в виде волокон и тяжей или г</w:t>
      </w:r>
      <w:r>
        <w:t xml:space="preserve">устой липкой массы. При нанесении капли спермы на предметное стекло может быть обнаружена слизь в виде комочков. Происхождение слизи в </w:t>
      </w:r>
      <w:proofErr w:type="spellStart"/>
      <w:r>
        <w:t>нативных</w:t>
      </w:r>
      <w:proofErr w:type="spellEnd"/>
      <w:r>
        <w:t xml:space="preserve"> и окрашенных азур-эозином препаратах определяют по обнаруженным в них эпителиальным клеткам и другим клеточным э</w:t>
      </w:r>
      <w:r>
        <w:t xml:space="preserve">лементам. </w:t>
      </w:r>
      <w:r>
        <w:rPr>
          <w:b/>
        </w:rPr>
        <w:t xml:space="preserve">Слизь, в каком бы виде она ни присутствовала в сперме, препятствует движению сперматозоидов и приводит к снижению фертильности </w:t>
      </w:r>
    </w:p>
    <w:p w:rsidR="00F5667A" w:rsidRDefault="004D0162">
      <w:pPr>
        <w:spacing w:after="228" w:line="259" w:lineRule="auto"/>
        <w:ind w:left="-5" w:hanging="10"/>
        <w:jc w:val="left"/>
      </w:pPr>
      <w:r>
        <w:rPr>
          <w:b/>
        </w:rPr>
        <w:t xml:space="preserve">(оплодотворяющей способности спермы). </w:t>
      </w:r>
    </w:p>
    <w:p w:rsidR="00F5667A" w:rsidRDefault="004D0162">
      <w:pPr>
        <w:spacing w:after="170"/>
        <w:ind w:left="-15" w:right="7"/>
      </w:pPr>
      <w:r>
        <w:t xml:space="preserve">Из предстательной железы с простатическим соком </w:t>
      </w:r>
      <w:r>
        <w:t xml:space="preserve">в сперму попадают липоидные, амилоидные тельца и кристаллы спермина. </w:t>
      </w:r>
    </w:p>
    <w:p w:rsidR="00F5667A" w:rsidRDefault="004D0162">
      <w:pPr>
        <w:spacing w:after="476"/>
        <w:ind w:left="-15" w:right="7" w:firstLine="0"/>
      </w:pPr>
      <w:proofErr w:type="spellStart"/>
      <w:r>
        <w:rPr>
          <w:b/>
          <w:i/>
        </w:rPr>
        <w:t>Trichomonas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urogenitalis</w:t>
      </w:r>
      <w:proofErr w:type="spellEnd"/>
      <w:r>
        <w:t xml:space="preserve"> - простейшее из класса жгутиковых, имеет грушевидную форму, длину 10-20 и ширину 7-10 мкм. Форма тела поддерживается скелетным образованием - </w:t>
      </w:r>
      <w:proofErr w:type="spellStart"/>
      <w:r>
        <w:t>аксостилем</w:t>
      </w:r>
      <w:proofErr w:type="spellEnd"/>
      <w:r>
        <w:t>. В перед</w:t>
      </w:r>
      <w:r>
        <w:t xml:space="preserve">нем конце тела клетки расположены ядро и пучок из четырех жгутиков. Пятый жгутик, возвратный, проходит по краю </w:t>
      </w:r>
      <w:proofErr w:type="spellStart"/>
      <w:r>
        <w:t>ундулирующей</w:t>
      </w:r>
      <w:proofErr w:type="spellEnd"/>
      <w:r>
        <w:t xml:space="preserve"> мембраны (складки </w:t>
      </w:r>
      <w:r>
        <w:lastRenderedPageBreak/>
        <w:t>цитоплазмы). Движение простейшего поступательно-колебательное, осуществляется в результате постоянного движения жг</w:t>
      </w:r>
      <w:r>
        <w:t xml:space="preserve">утиков; </w:t>
      </w:r>
      <w:proofErr w:type="spellStart"/>
      <w:r>
        <w:t>ундулирующая</w:t>
      </w:r>
      <w:proofErr w:type="spellEnd"/>
      <w:r>
        <w:t xml:space="preserve"> мембрана совершает волнообразные движения, препятствующие вращению клетки. Трихомонады достаточно легко распознаются в </w:t>
      </w:r>
      <w:proofErr w:type="spellStart"/>
      <w:r>
        <w:t>нативном</w:t>
      </w:r>
      <w:proofErr w:type="spellEnd"/>
      <w:r>
        <w:t xml:space="preserve"> препарате спермы, несмотря на активное движение сперматозоидов. Это достаточно крупные клетки, их диаметр в</w:t>
      </w:r>
      <w:r>
        <w:t xml:space="preserve"> 1,5-3 раза больше диаметра нейтрофила. Более четко строение трихомонад можно определить в препаратах, окрашенных азур-эозином. Это клетки неправильной округлой формы. В переднем конце тела клетки расположено вытянутое, в виде косточки сливы, ядро с четкой</w:t>
      </w:r>
      <w:r>
        <w:t xml:space="preserve"> хроматиновой структурой, коричневато-вишневого цвета. Сложность лабораторно-диагностических процедур при трихомонозе бывает связана с идентификацией нетипичных округлых и амебовидных форм простейших в клиническом материале. </w:t>
      </w:r>
    </w:p>
    <w:p w:rsidR="00F5667A" w:rsidRDefault="004D0162">
      <w:pPr>
        <w:pStyle w:val="3"/>
        <w:spacing w:after="0"/>
        <w:ind w:left="-5"/>
      </w:pPr>
      <w:r>
        <w:t>Физиологические колебания подв</w:t>
      </w:r>
      <w:r>
        <w:t xml:space="preserve">ижности </w:t>
      </w:r>
    </w:p>
    <w:p w:rsidR="00F5667A" w:rsidRDefault="004D0162">
      <w:pPr>
        <w:ind w:left="-15" w:right="7"/>
      </w:pPr>
      <w:r>
        <w:t>Подвижность сперматозоидов зависит от времени года и суток. Имеются сообщения, что весной подвижность сперматозоидов снижается (сезонные колебания). При наблюдении за количеством активных, подвижных сперматозоидов в течение суток было отмечено уве</w:t>
      </w:r>
      <w:r>
        <w:t xml:space="preserve">личение их количества во второй половине дня (суточные ритмы). Было также прослежено колебание подвижности сперматозоидов от частоты эякуляции. У пациентов с олиго- и </w:t>
      </w:r>
      <w:proofErr w:type="spellStart"/>
      <w:r>
        <w:t>астенозооспермией</w:t>
      </w:r>
      <w:proofErr w:type="spellEnd"/>
      <w:r>
        <w:t xml:space="preserve"> при эякуляции каждые 4-6 ч отмечалось относительное увеличение количест</w:t>
      </w:r>
      <w:r>
        <w:t xml:space="preserve">ва активных, подвижных сперматозоидов. </w:t>
      </w:r>
    </w:p>
    <w:p w:rsidR="00F5667A" w:rsidRDefault="004D0162">
      <w:pPr>
        <w:ind w:left="-15" w:right="7" w:firstLine="0"/>
      </w:pPr>
      <w:proofErr w:type="spellStart"/>
      <w:r>
        <w:t>Астенозооспермия</w:t>
      </w:r>
      <w:proofErr w:type="spellEnd"/>
      <w:r>
        <w:t xml:space="preserve"> отмечается примерно у 50% пациентов с нарушением фертильности. Заключение о незначительной степени </w:t>
      </w:r>
      <w:proofErr w:type="spellStart"/>
      <w:r>
        <w:t>астенозооспермии</w:t>
      </w:r>
      <w:proofErr w:type="spellEnd"/>
      <w:r>
        <w:t xml:space="preserve"> можно сделать, если количество активных и малоподвижных сперматозоидов с поступател</w:t>
      </w:r>
      <w:r>
        <w:t xml:space="preserve">ьным движением в сумме составляет менее 50, но более 30%. </w:t>
      </w:r>
      <w:proofErr w:type="spellStart"/>
      <w:r>
        <w:rPr>
          <w:b/>
        </w:rPr>
        <w:t>Астенозооспермию</w:t>
      </w:r>
      <w:proofErr w:type="spellEnd"/>
      <w:r>
        <w:rPr>
          <w:b/>
        </w:rPr>
        <w:t xml:space="preserve"> вызывают эндогенные, генетические и экзогенные факторы. </w:t>
      </w:r>
    </w:p>
    <w:p w:rsidR="00F5667A" w:rsidRDefault="004D0162">
      <w:pPr>
        <w:numPr>
          <w:ilvl w:val="0"/>
          <w:numId w:val="22"/>
        </w:numPr>
        <w:spacing w:after="52"/>
        <w:ind w:right="7" w:hanging="360"/>
      </w:pPr>
      <w:r>
        <w:t>Генетические нарушения строения жгутика.</w:t>
      </w:r>
      <w:r>
        <w:rPr>
          <w:b/>
        </w:rPr>
        <w:t xml:space="preserve"> </w:t>
      </w:r>
    </w:p>
    <w:p w:rsidR="00F5667A" w:rsidRDefault="004D0162">
      <w:pPr>
        <w:numPr>
          <w:ilvl w:val="0"/>
          <w:numId w:val="22"/>
        </w:numPr>
        <w:spacing w:after="35"/>
        <w:ind w:right="7" w:hanging="360"/>
      </w:pPr>
      <w:r>
        <w:t>Энергетические нарушения, связанные с генетически обусловленными или функциональны</w:t>
      </w:r>
      <w:r>
        <w:t>ми дефектами митохондрий.</w:t>
      </w:r>
      <w:r>
        <w:rPr>
          <w:b/>
        </w:rPr>
        <w:t xml:space="preserve"> </w:t>
      </w:r>
    </w:p>
    <w:p w:rsidR="00F5667A" w:rsidRDefault="004D0162">
      <w:pPr>
        <w:numPr>
          <w:ilvl w:val="0"/>
          <w:numId w:val="22"/>
        </w:numPr>
        <w:spacing w:after="43"/>
        <w:ind w:right="7" w:hanging="360"/>
      </w:pPr>
      <w:r>
        <w:t>Хронические воспалительные заболевания.</w:t>
      </w:r>
      <w:r>
        <w:rPr>
          <w:b/>
        </w:rPr>
        <w:t xml:space="preserve"> </w:t>
      </w:r>
    </w:p>
    <w:p w:rsidR="00F5667A" w:rsidRDefault="004D0162">
      <w:pPr>
        <w:numPr>
          <w:ilvl w:val="0"/>
          <w:numId w:val="22"/>
        </w:numPr>
        <w:spacing w:after="45"/>
        <w:ind w:right="7" w:hanging="360"/>
      </w:pPr>
      <w:proofErr w:type="spellStart"/>
      <w:r>
        <w:t>Бактериоспермия</w:t>
      </w:r>
      <w:proofErr w:type="spellEnd"/>
      <w:r>
        <w:t>.</w:t>
      </w:r>
      <w:r>
        <w:rPr>
          <w:b/>
        </w:rPr>
        <w:t xml:space="preserve"> </w:t>
      </w:r>
    </w:p>
    <w:p w:rsidR="00F5667A" w:rsidRDefault="004D0162">
      <w:pPr>
        <w:numPr>
          <w:ilvl w:val="0"/>
          <w:numId w:val="22"/>
        </w:numPr>
        <w:ind w:right="7" w:hanging="360"/>
      </w:pPr>
      <w:r>
        <w:t>Экзогенные токсические факторы.</w:t>
      </w:r>
      <w:r>
        <w:rPr>
          <w:b/>
        </w:rPr>
        <w:t xml:space="preserve"> </w:t>
      </w:r>
    </w:p>
    <w:p w:rsidR="00F5667A" w:rsidRDefault="004D0162">
      <w:pPr>
        <w:spacing w:after="39"/>
        <w:ind w:left="-15" w:right="7" w:firstLine="0"/>
      </w:pPr>
      <w:r>
        <w:rPr>
          <w:b/>
          <w:i/>
        </w:rPr>
        <w:lastRenderedPageBreak/>
        <w:t>Хронические воспалительные заболевания</w:t>
      </w:r>
      <w:r>
        <w:rPr>
          <w:i/>
        </w:rPr>
        <w:t>.</w:t>
      </w:r>
      <w:r>
        <w:t xml:space="preserve"> </w:t>
      </w:r>
      <w:r>
        <w:t>Подвижными сперматозоиды становятся в процессе созревания в придатке яичка. Их подвижность меняется по мере продвижения вдоль эпидидимиса. Созревание сперматозоидов обусловлено андроген-зависимыми факторами, которые вырабатывает эпителий эпидидимиса. Эпиди</w:t>
      </w:r>
      <w:r>
        <w:t xml:space="preserve">димиты различной этиологии вызывают снижение подвижности сперматозоидов. </w:t>
      </w:r>
    </w:p>
    <w:p w:rsidR="00F5667A" w:rsidRDefault="004D0162">
      <w:pPr>
        <w:ind w:left="-15" w:right="7" w:firstLine="0"/>
      </w:pPr>
      <w:proofErr w:type="spellStart"/>
      <w:r>
        <w:t>Астенозооспермия</w:t>
      </w:r>
      <w:proofErr w:type="spellEnd"/>
      <w:r>
        <w:t xml:space="preserve"> возникает в результате нарушения секреторной функции эпителия эпидидимиса. В период между эякуляциями каудальный отдел эпидидимиса является местом хранения зрелых сп</w:t>
      </w:r>
      <w:r>
        <w:t xml:space="preserve">ерматозоидов, при его воспалении интоксикация поражает сперматозоиды и приводит к </w:t>
      </w:r>
      <w:proofErr w:type="spellStart"/>
      <w:r>
        <w:t>астенозооспермии</w:t>
      </w:r>
      <w:proofErr w:type="spellEnd"/>
      <w:r>
        <w:t xml:space="preserve"> и увеличению количества мертвых клеток. </w:t>
      </w:r>
    </w:p>
    <w:p w:rsidR="00F5667A" w:rsidRDefault="004D0162">
      <w:pPr>
        <w:spacing w:after="223"/>
        <w:ind w:left="-15" w:right="7" w:firstLine="0"/>
      </w:pPr>
      <w:proofErr w:type="spellStart"/>
      <w:r>
        <w:rPr>
          <w:b/>
          <w:i/>
        </w:rPr>
        <w:t>Бактериоспермия</w:t>
      </w:r>
      <w:proofErr w:type="spellEnd"/>
      <w:r>
        <w:rPr>
          <w:i/>
        </w:rPr>
        <w:t>.</w:t>
      </w:r>
      <w:r>
        <w:t xml:space="preserve"> Некоторые микроорганизмы приводят к снижению подвижности сперматозоидов, вызывая их агглютинацию и/</w:t>
      </w:r>
      <w:r>
        <w:t xml:space="preserve">или адгезию. Этот процесс зависит от концентрации бактерий в сперме. Так, </w:t>
      </w:r>
      <w:proofErr w:type="spellStart"/>
      <w:r>
        <w:rPr>
          <w:i/>
        </w:rPr>
        <w:t>invitroE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Coli</w:t>
      </w:r>
      <w:proofErr w:type="spellEnd"/>
      <w:r>
        <w:rPr>
          <w:i/>
        </w:rPr>
        <w:t xml:space="preserve"> </w:t>
      </w:r>
      <w:r>
        <w:t>значительно снижает подвижность сперматозоидов в концентрации 10</w:t>
      </w:r>
      <w:r>
        <w:rPr>
          <w:vertAlign w:val="superscript"/>
        </w:rPr>
        <w:t>4</w:t>
      </w:r>
      <w:r>
        <w:t xml:space="preserve">/мл. </w:t>
      </w:r>
    </w:p>
    <w:p w:rsidR="00F5667A" w:rsidRDefault="004D0162">
      <w:pPr>
        <w:spacing w:after="140"/>
        <w:ind w:left="-15" w:right="7" w:firstLine="0"/>
      </w:pPr>
      <w:r>
        <w:rPr>
          <w:b/>
          <w:i/>
        </w:rPr>
        <w:t>Экзогенные и токсические факторы</w:t>
      </w:r>
      <w:r>
        <w:rPr>
          <w:i/>
        </w:rPr>
        <w:t xml:space="preserve">. </w:t>
      </w:r>
      <w:r>
        <w:t xml:space="preserve">Исследование следует проводить при температуре не ниже 20 °С, </w:t>
      </w:r>
      <w:r>
        <w:t>поддерживая ее в помещении на постоянном уровне, иначе будут искажаться результаты оценки подвижности сперматозоидов по категориям. Подвижность сперматозоидов снижается при действии электромагнитных полей, солей тяжелых металлов, свинца, наркотических преп</w:t>
      </w:r>
      <w:r>
        <w:t xml:space="preserve">аратов, накоплении в сперме кадмия. Экспериментально доказано, что у сперматозоидов, помещенных в магнитное поле, снижается подвижность из-за изменения формы жгутика. По-видимому, действие экзогенных факторов неспецифическое и прямо или косвенно влияет на </w:t>
      </w:r>
      <w:r>
        <w:t xml:space="preserve">структуру компонентов жгутиков. Так, у наркоманов были обнаружены значительные изменения микротрубочек </w:t>
      </w:r>
      <w:proofErr w:type="spellStart"/>
      <w:r>
        <w:t>аксонемы</w:t>
      </w:r>
      <w:proofErr w:type="spellEnd"/>
      <w:r>
        <w:t xml:space="preserve"> жгутиков, напоминающие подобные при синдроме </w:t>
      </w:r>
      <w:proofErr w:type="spellStart"/>
      <w:r>
        <w:t>Картагенера</w:t>
      </w:r>
      <w:proofErr w:type="spellEnd"/>
      <w:r>
        <w:t xml:space="preserve"> (сперматозоиды живые, но неподвижные). </w:t>
      </w:r>
    </w:p>
    <w:p w:rsidR="00F5667A" w:rsidRDefault="004D0162">
      <w:pPr>
        <w:spacing w:after="506" w:line="259" w:lineRule="auto"/>
        <w:ind w:left="62" w:firstLine="0"/>
        <w:jc w:val="center"/>
      </w:pPr>
      <w:r>
        <w:rPr>
          <w:b/>
        </w:rPr>
        <w:t xml:space="preserve"> </w:t>
      </w:r>
    </w:p>
    <w:p w:rsidR="00F5667A" w:rsidRDefault="004D0162">
      <w:pPr>
        <w:pStyle w:val="3"/>
        <w:ind w:left="-5"/>
      </w:pPr>
      <w:proofErr w:type="spellStart"/>
      <w:r>
        <w:t>Акросомная</w:t>
      </w:r>
      <w:proofErr w:type="spellEnd"/>
      <w:r>
        <w:t xml:space="preserve"> реакция </w:t>
      </w:r>
    </w:p>
    <w:p w:rsidR="00F5667A" w:rsidRDefault="004D0162">
      <w:pPr>
        <w:spacing w:after="201" w:line="284" w:lineRule="auto"/>
        <w:ind w:left="-5" w:hanging="10"/>
        <w:jc w:val="left"/>
      </w:pPr>
      <w:r>
        <w:t xml:space="preserve"> </w:t>
      </w:r>
      <w:r>
        <w:tab/>
      </w:r>
      <w:proofErr w:type="spellStart"/>
      <w:r>
        <w:t>Акросомная</w:t>
      </w:r>
      <w:proofErr w:type="spellEnd"/>
      <w:r>
        <w:t xml:space="preserve"> реакция – эт</w:t>
      </w:r>
      <w:r>
        <w:t xml:space="preserve">о процесс </w:t>
      </w:r>
      <w:proofErr w:type="spellStart"/>
      <w:r>
        <w:t>экзоцитоза</w:t>
      </w:r>
      <w:proofErr w:type="spellEnd"/>
      <w:r>
        <w:t xml:space="preserve"> в ходе которого происходит разрыв наружной мембраны </w:t>
      </w:r>
      <w:proofErr w:type="spellStart"/>
      <w:r>
        <w:t>акросомы</w:t>
      </w:r>
      <w:proofErr w:type="spellEnd"/>
      <w:r>
        <w:t xml:space="preserve"> и высвобождение протеолитических ферментов (</w:t>
      </w:r>
      <w:proofErr w:type="spellStart"/>
      <w:r>
        <w:t>гиалуронидаза</w:t>
      </w:r>
      <w:proofErr w:type="spellEnd"/>
      <w:r>
        <w:t xml:space="preserve">, протеаза, </w:t>
      </w:r>
      <w:proofErr w:type="spellStart"/>
      <w:r>
        <w:t>акрозин</w:t>
      </w:r>
      <w:proofErr w:type="spellEnd"/>
      <w:r>
        <w:t xml:space="preserve">), позволяющий сперматозоиду </w:t>
      </w:r>
      <w:proofErr w:type="spellStart"/>
      <w:r>
        <w:t>пенетрировать</w:t>
      </w:r>
      <w:proofErr w:type="spellEnd"/>
      <w:r>
        <w:t xml:space="preserve"> яйцеклетку. Физиологическая </w:t>
      </w:r>
      <w:proofErr w:type="spellStart"/>
      <w:r>
        <w:lastRenderedPageBreak/>
        <w:t>акросомная</w:t>
      </w:r>
      <w:proofErr w:type="spellEnd"/>
      <w:r>
        <w:t xml:space="preserve"> реакция происход</w:t>
      </w:r>
      <w:r>
        <w:t xml:space="preserve">ит после связывания сперматозоида с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pelucida</w:t>
      </w:r>
      <w:proofErr w:type="spellEnd"/>
      <w:r>
        <w:t xml:space="preserve">. </w:t>
      </w:r>
    </w:p>
    <w:p w:rsidR="00F5667A" w:rsidRDefault="004D0162">
      <w:pPr>
        <w:tabs>
          <w:tab w:val="center" w:pos="3847"/>
        </w:tabs>
        <w:ind w:left="-15" w:firstLine="0"/>
        <w:jc w:val="left"/>
      </w:pPr>
      <w:r>
        <w:t xml:space="preserve"> </w:t>
      </w:r>
      <w:r>
        <w:tab/>
        <w:t xml:space="preserve">Существует 2 вида нарушений </w:t>
      </w:r>
      <w:proofErr w:type="spellStart"/>
      <w:r>
        <w:t>акросомной</w:t>
      </w:r>
      <w:proofErr w:type="spellEnd"/>
      <w:r>
        <w:t xml:space="preserve"> реакции: </w:t>
      </w:r>
    </w:p>
    <w:p w:rsidR="00F5667A" w:rsidRDefault="004D0162">
      <w:pPr>
        <w:numPr>
          <w:ilvl w:val="0"/>
          <w:numId w:val="23"/>
        </w:numPr>
        <w:spacing w:after="38"/>
        <w:ind w:right="7" w:hanging="360"/>
      </w:pPr>
      <w:r>
        <w:t xml:space="preserve">Спонтанная (преждевременная) </w:t>
      </w:r>
      <w:proofErr w:type="spellStart"/>
      <w:r>
        <w:t>акросомная</w:t>
      </w:r>
      <w:proofErr w:type="spellEnd"/>
      <w:r>
        <w:t xml:space="preserve"> реакция происходит до того, как сперматозоид достигает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pelucida</w:t>
      </w:r>
      <w:proofErr w:type="spellEnd"/>
      <w:r>
        <w:t xml:space="preserve">. </w:t>
      </w:r>
    </w:p>
    <w:p w:rsidR="00F5667A" w:rsidRDefault="004D0162">
      <w:pPr>
        <w:numPr>
          <w:ilvl w:val="0"/>
          <w:numId w:val="23"/>
        </w:numPr>
        <w:ind w:right="7" w:hanging="360"/>
      </w:pPr>
      <w:r>
        <w:t xml:space="preserve">Отсутствие индукции </w:t>
      </w:r>
      <w:proofErr w:type="spellStart"/>
      <w:r>
        <w:t>акросомной</w:t>
      </w:r>
      <w:proofErr w:type="spellEnd"/>
      <w:r>
        <w:t xml:space="preserve"> реакции при</w:t>
      </w:r>
      <w:r>
        <w:t xml:space="preserve"> взаимодействии сперматозоида с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pelucida</w:t>
      </w:r>
      <w:proofErr w:type="spellEnd"/>
      <w:r>
        <w:t xml:space="preserve">. </w:t>
      </w:r>
    </w:p>
    <w:p w:rsidR="00F5667A" w:rsidRDefault="004D0162">
      <w:pPr>
        <w:pStyle w:val="2"/>
        <w:ind w:right="18"/>
      </w:pPr>
      <w:r>
        <w:t xml:space="preserve">Оценка индуцированной </w:t>
      </w:r>
      <w:proofErr w:type="spellStart"/>
      <w:r>
        <w:t>акросомной</w:t>
      </w:r>
      <w:proofErr w:type="spellEnd"/>
      <w:r>
        <w:t xml:space="preserve"> реакции </w:t>
      </w:r>
    </w:p>
    <w:p w:rsidR="00F5667A" w:rsidRDefault="004D0162">
      <w:pPr>
        <w:ind w:left="-15" w:right="7"/>
      </w:pPr>
      <w:r>
        <w:t xml:space="preserve">При оценке </w:t>
      </w:r>
      <w:proofErr w:type="spellStart"/>
      <w:r>
        <w:t>акросомной</w:t>
      </w:r>
      <w:proofErr w:type="spellEnd"/>
      <w:r>
        <w:t xml:space="preserve"> реакции используют подвижные сперматозоиды без контаминации лейкоцитами, незрелыми </w:t>
      </w:r>
      <w:r>
        <w:t xml:space="preserve">половыми клетками и нежизнеспособными сперматозоидами. Для индукции </w:t>
      </w:r>
      <w:proofErr w:type="spellStart"/>
      <w:r>
        <w:t>капацитации</w:t>
      </w:r>
      <w:proofErr w:type="spellEnd"/>
      <w:r>
        <w:t xml:space="preserve"> сперматозоиды инкубируют в течение 3-х часов при температуре 37°С в атмосфере 5% (v/v) СО2. В физиологических условиях </w:t>
      </w:r>
      <w:proofErr w:type="spellStart"/>
      <w:r>
        <w:t>акросомную</w:t>
      </w:r>
      <w:proofErr w:type="spellEnd"/>
      <w:r>
        <w:t xml:space="preserve"> реакцию инициирует повышение внутриклеточного </w:t>
      </w:r>
      <w:r>
        <w:t xml:space="preserve">кальция. Кальций основной регулятор </w:t>
      </w:r>
      <w:proofErr w:type="spellStart"/>
      <w:r>
        <w:t>капацитации</w:t>
      </w:r>
      <w:proofErr w:type="spellEnd"/>
      <w:r>
        <w:t xml:space="preserve">, </w:t>
      </w:r>
      <w:proofErr w:type="spellStart"/>
      <w:r>
        <w:t>гиперактивации</w:t>
      </w:r>
      <w:proofErr w:type="spellEnd"/>
      <w:r>
        <w:t xml:space="preserve"> и </w:t>
      </w:r>
      <w:proofErr w:type="spellStart"/>
      <w:r>
        <w:t>акросомной</w:t>
      </w:r>
      <w:proofErr w:type="spellEnd"/>
      <w:r>
        <w:t xml:space="preserve"> регуляции сперматозоидов. В лабораторных условиях использую ионофор кальция для </w:t>
      </w:r>
      <w:proofErr w:type="spellStart"/>
      <w:r>
        <w:t>индуцирования</w:t>
      </w:r>
      <w:proofErr w:type="spellEnd"/>
      <w:r>
        <w:t xml:space="preserve"> выброса кальция. </w:t>
      </w:r>
      <w:proofErr w:type="spellStart"/>
      <w:r>
        <w:t>Акросомный</w:t>
      </w:r>
      <w:proofErr w:type="spellEnd"/>
      <w:r>
        <w:t xml:space="preserve"> статус можно оценить с помощью </w:t>
      </w:r>
      <w:proofErr w:type="spellStart"/>
      <w:r>
        <w:t>флюоресцетной</w:t>
      </w:r>
      <w:proofErr w:type="spellEnd"/>
      <w:r>
        <w:t xml:space="preserve"> микроскопии,</w:t>
      </w:r>
      <w:r>
        <w:t xml:space="preserve"> проточной </w:t>
      </w:r>
      <w:proofErr w:type="spellStart"/>
      <w:r>
        <w:t>цитометрии</w:t>
      </w:r>
      <w:proofErr w:type="spellEnd"/>
      <w:r>
        <w:t xml:space="preserve"> с применением флюоресцирующих меченых </w:t>
      </w:r>
      <w:proofErr w:type="spellStart"/>
      <w:r>
        <w:t>лектинов</w:t>
      </w:r>
      <w:proofErr w:type="spellEnd"/>
      <w:r>
        <w:t xml:space="preserve"> (</w:t>
      </w:r>
      <w:proofErr w:type="spellStart"/>
      <w:r>
        <w:t>Pisum</w:t>
      </w:r>
      <w:proofErr w:type="spellEnd"/>
      <w:r>
        <w:t xml:space="preserve"> </w:t>
      </w:r>
      <w:proofErr w:type="spellStart"/>
      <w:r>
        <w:t>sativum</w:t>
      </w:r>
      <w:proofErr w:type="spellEnd"/>
      <w:r>
        <w:t xml:space="preserve"> (гороховый </w:t>
      </w:r>
      <w:proofErr w:type="spellStart"/>
      <w:r>
        <w:t>аглютинин</w:t>
      </w:r>
      <w:proofErr w:type="spellEnd"/>
      <w:r>
        <w:t xml:space="preserve">), </w:t>
      </w:r>
      <w:proofErr w:type="spellStart"/>
      <w:r>
        <w:t>Arachis</w:t>
      </w:r>
      <w:proofErr w:type="spellEnd"/>
      <w:r>
        <w:t xml:space="preserve"> </w:t>
      </w:r>
      <w:proofErr w:type="spellStart"/>
      <w:r>
        <w:t>hypogaea</w:t>
      </w:r>
      <w:proofErr w:type="spellEnd"/>
      <w:r>
        <w:t xml:space="preserve"> (ореховый </w:t>
      </w:r>
      <w:proofErr w:type="spellStart"/>
      <w:r>
        <w:t>лектин</w:t>
      </w:r>
      <w:proofErr w:type="spellEnd"/>
      <w:r>
        <w:t xml:space="preserve">)) или </w:t>
      </w:r>
      <w:proofErr w:type="spellStart"/>
      <w:r>
        <w:t>моноклональных</w:t>
      </w:r>
      <w:proofErr w:type="spellEnd"/>
      <w:r>
        <w:t xml:space="preserve"> антител против </w:t>
      </w:r>
      <w:proofErr w:type="spellStart"/>
      <w:r>
        <w:t>акросомного</w:t>
      </w:r>
      <w:proofErr w:type="spellEnd"/>
      <w:r>
        <w:t xml:space="preserve"> антигена CD46. Необходимо определить </w:t>
      </w:r>
      <w:proofErr w:type="gramStart"/>
      <w:r>
        <w:t>процент сперматозоидов</w:t>
      </w:r>
      <w:proofErr w:type="gramEnd"/>
      <w:r>
        <w:t xml:space="preserve"> у котор</w:t>
      </w:r>
      <w:r>
        <w:t xml:space="preserve">ых произошла спонтанная реакция и процент сперматозоидов у которых реакции произошла после добавления ионофора кальция. Разница между этими величинами определят долю сперматозоидов потенциально способных к </w:t>
      </w:r>
      <w:proofErr w:type="spellStart"/>
      <w:r>
        <w:t>пенетрации</w:t>
      </w:r>
      <w:proofErr w:type="spellEnd"/>
      <w:r>
        <w:t xml:space="preserve"> яйцеклетки. </w:t>
      </w:r>
    </w:p>
    <w:p w:rsidR="00F5667A" w:rsidRDefault="004D0162">
      <w:pPr>
        <w:spacing w:after="468"/>
        <w:ind w:left="-15" w:right="7"/>
      </w:pPr>
      <w:r>
        <w:t>Минимальное допустимое пор</w:t>
      </w:r>
      <w:r>
        <w:t xml:space="preserve">оговое значение (ВОЗ 2010) 15%, значения менее 10% считают аномальным, OT 10% до 15% - предполагает нарушенную функцию сперматозоидов, более 15% - указывают на спонтанную </w:t>
      </w:r>
      <w:proofErr w:type="spellStart"/>
      <w:r>
        <w:t>акросомную</w:t>
      </w:r>
      <w:proofErr w:type="spellEnd"/>
      <w:r>
        <w:t xml:space="preserve"> реакцию. </w:t>
      </w:r>
    </w:p>
    <w:p w:rsidR="00F5667A" w:rsidRDefault="004D0162">
      <w:pPr>
        <w:pStyle w:val="3"/>
        <w:ind w:left="-5"/>
      </w:pPr>
      <w:proofErr w:type="spellStart"/>
      <w:r>
        <w:t>Оксидативный</w:t>
      </w:r>
      <w:proofErr w:type="spellEnd"/>
      <w:r>
        <w:t xml:space="preserve"> стресс </w:t>
      </w:r>
    </w:p>
    <w:p w:rsidR="00F5667A" w:rsidRDefault="004D0162">
      <w:pPr>
        <w:ind w:left="-15" w:right="7"/>
      </w:pPr>
      <w:r>
        <w:t>Активные формы кислорода (АФК) представляют</w:t>
      </w:r>
      <w:r>
        <w:t xml:space="preserve"> собой кислородосодержащие химически активные молекулы которые играют важную роль в передаче сигналов и гомеостазе клеток. Они представлены: </w:t>
      </w:r>
      <w:proofErr w:type="spellStart"/>
      <w:r>
        <w:t>супероксидным</w:t>
      </w:r>
      <w:proofErr w:type="spellEnd"/>
      <w:r>
        <w:t xml:space="preserve"> анион-радикалом, гидроксильным радикалом, перекисью </w:t>
      </w:r>
      <w:r>
        <w:lastRenderedPageBreak/>
        <w:t xml:space="preserve">водорода, </w:t>
      </w:r>
      <w:proofErr w:type="spellStart"/>
      <w:r>
        <w:t>синглетным</w:t>
      </w:r>
      <w:proofErr w:type="spellEnd"/>
      <w:r>
        <w:t xml:space="preserve"> кислородом, </w:t>
      </w:r>
      <w:proofErr w:type="spellStart"/>
      <w:r>
        <w:t>гипохлорной</w:t>
      </w:r>
      <w:proofErr w:type="spellEnd"/>
      <w:r>
        <w:t xml:space="preserve"> кисл</w:t>
      </w:r>
      <w:r>
        <w:t xml:space="preserve">отой. В репродуктивном тракте мужчины АФК находятся в равновесии благодаря работе антиоксидантной системы. </w:t>
      </w:r>
    </w:p>
    <w:p w:rsidR="00F5667A" w:rsidRDefault="004D0162">
      <w:pPr>
        <w:spacing w:after="225"/>
        <w:ind w:left="-15" w:right="7" w:firstLine="0"/>
      </w:pPr>
      <w:r>
        <w:t xml:space="preserve">Существует три группы антиоксидантных систем:  </w:t>
      </w:r>
    </w:p>
    <w:p w:rsidR="00F5667A" w:rsidRDefault="004D0162">
      <w:pPr>
        <w:numPr>
          <w:ilvl w:val="0"/>
          <w:numId w:val="24"/>
        </w:numPr>
        <w:spacing w:after="56"/>
        <w:ind w:right="7" w:hanging="360"/>
      </w:pPr>
      <w:r>
        <w:t>ферментативные (</w:t>
      </w:r>
      <w:proofErr w:type="spellStart"/>
      <w:r>
        <w:t>супероксиддисмутаза</w:t>
      </w:r>
      <w:proofErr w:type="spellEnd"/>
      <w:r>
        <w:t xml:space="preserve">, каталаза и </w:t>
      </w:r>
      <w:proofErr w:type="spellStart"/>
      <w:r>
        <w:t>глутатионпероксидаза</w:t>
      </w:r>
      <w:proofErr w:type="spellEnd"/>
      <w:r>
        <w:t xml:space="preserve">) </w:t>
      </w:r>
    </w:p>
    <w:p w:rsidR="00F5667A" w:rsidRDefault="004D0162">
      <w:pPr>
        <w:numPr>
          <w:ilvl w:val="0"/>
          <w:numId w:val="24"/>
        </w:numPr>
        <w:spacing w:after="60"/>
        <w:ind w:right="7" w:hanging="360"/>
      </w:pPr>
      <w:proofErr w:type="spellStart"/>
      <w:r>
        <w:t>неферментативная</w:t>
      </w:r>
      <w:proofErr w:type="spellEnd"/>
      <w:r>
        <w:t xml:space="preserve"> (аскорбинова</w:t>
      </w:r>
      <w:r>
        <w:t xml:space="preserve">я кислота, токоферол, </w:t>
      </w:r>
      <w:proofErr w:type="spellStart"/>
      <w:r>
        <w:t>урат</w:t>
      </w:r>
      <w:proofErr w:type="spellEnd"/>
      <w:r>
        <w:t xml:space="preserve">, </w:t>
      </w:r>
      <w:proofErr w:type="spellStart"/>
      <w:r>
        <w:t>глутатион</w:t>
      </w:r>
      <w:proofErr w:type="spellEnd"/>
      <w:r>
        <w:t xml:space="preserve">, </w:t>
      </w:r>
      <w:proofErr w:type="spellStart"/>
      <w:r>
        <w:t>пируват</w:t>
      </w:r>
      <w:proofErr w:type="spellEnd"/>
      <w:r>
        <w:t xml:space="preserve">, таурин и </w:t>
      </w:r>
      <w:proofErr w:type="spellStart"/>
      <w:r>
        <w:t>гипотаурин</w:t>
      </w:r>
      <w:proofErr w:type="spellEnd"/>
      <w:r>
        <w:t xml:space="preserve">);  </w:t>
      </w:r>
    </w:p>
    <w:p w:rsidR="00F5667A" w:rsidRDefault="004D0162">
      <w:pPr>
        <w:numPr>
          <w:ilvl w:val="0"/>
          <w:numId w:val="24"/>
        </w:numPr>
        <w:spacing w:after="151"/>
        <w:ind w:right="7" w:hanging="360"/>
      </w:pPr>
      <w:r>
        <w:t>белки-</w:t>
      </w:r>
      <w:proofErr w:type="spellStart"/>
      <w:r>
        <w:t>хелаторы</w:t>
      </w:r>
      <w:proofErr w:type="spellEnd"/>
      <w:r>
        <w:t xml:space="preserve"> (</w:t>
      </w:r>
      <w:proofErr w:type="spellStart"/>
      <w:r>
        <w:t>трансферрин</w:t>
      </w:r>
      <w:proofErr w:type="spellEnd"/>
      <w:r>
        <w:t xml:space="preserve">, </w:t>
      </w:r>
      <w:proofErr w:type="spellStart"/>
      <w:r>
        <w:t>лактоферрин</w:t>
      </w:r>
      <w:proofErr w:type="spellEnd"/>
      <w:r>
        <w:t xml:space="preserve">, </w:t>
      </w:r>
      <w:proofErr w:type="spellStart"/>
      <w:r>
        <w:t>церуллоплазмин</w:t>
      </w:r>
      <w:proofErr w:type="spellEnd"/>
      <w:r>
        <w:t xml:space="preserve">). </w:t>
      </w:r>
    </w:p>
    <w:p w:rsidR="00F5667A" w:rsidRDefault="004D0162">
      <w:pPr>
        <w:ind w:left="-15" w:right="7" w:firstLine="361"/>
      </w:pPr>
      <w:r>
        <w:t>Антиоксиданты способны стабилизировать и инактивировать свободные радикалы, тем самым смягчать их повреждающее действие на к</w:t>
      </w:r>
      <w:r>
        <w:t xml:space="preserve">летку. </w:t>
      </w:r>
    </w:p>
    <w:p w:rsidR="00F5667A" w:rsidRDefault="004D0162">
      <w:pPr>
        <w:ind w:left="-15" w:right="7" w:firstLine="0"/>
      </w:pPr>
      <w:r>
        <w:t xml:space="preserve">В оптимальных концентрациях АФК активируют сперматогенез, регулируют созревание сперматозоидов и необходимы для </w:t>
      </w:r>
      <w:proofErr w:type="spellStart"/>
      <w:r>
        <w:t>капацитации</w:t>
      </w:r>
      <w:proofErr w:type="spellEnd"/>
      <w:r>
        <w:t xml:space="preserve">. При увеличении в крови и сперме концентрации АФК и снижении антиоксидантной защиты равновесие нарушается, вызывая </w:t>
      </w:r>
      <w:proofErr w:type="spellStart"/>
      <w:r>
        <w:t>оксидатив</w:t>
      </w:r>
      <w:r>
        <w:t>ный</w:t>
      </w:r>
      <w:proofErr w:type="spellEnd"/>
      <w:r>
        <w:t xml:space="preserve"> стресс. В таком состоянии АФК могут угнетать сперматогенез, повреждать полисахаридную </w:t>
      </w:r>
      <w:proofErr w:type="gramStart"/>
      <w:r>
        <w:t>мембрану  сперматозоидов</w:t>
      </w:r>
      <w:proofErr w:type="gramEnd"/>
      <w:r>
        <w:t xml:space="preserve">, приводить к разрывам цепочек ДНK. </w:t>
      </w:r>
      <w:proofErr w:type="spellStart"/>
      <w:r>
        <w:t>Ashok</w:t>
      </w:r>
      <w:proofErr w:type="spellEnd"/>
      <w:r>
        <w:t xml:space="preserve"> </w:t>
      </w:r>
      <w:proofErr w:type="spellStart"/>
      <w:r>
        <w:t>Agarwal</w:t>
      </w:r>
      <w:proofErr w:type="spellEnd"/>
      <w:r>
        <w:t xml:space="preserve"> и </w:t>
      </w:r>
      <w:proofErr w:type="spellStart"/>
      <w:r>
        <w:t>соав</w:t>
      </w:r>
      <w:proofErr w:type="spellEnd"/>
      <w:r>
        <w:t>. В своём исследовании доказали корреляцию между повышенным уровнем АФК в семенной жид</w:t>
      </w:r>
      <w:r>
        <w:t xml:space="preserve">кости и </w:t>
      </w:r>
      <w:proofErr w:type="spellStart"/>
      <w:r>
        <w:t>патоспермией</w:t>
      </w:r>
      <w:proofErr w:type="spellEnd"/>
      <w:r>
        <w:t xml:space="preserve">.  </w:t>
      </w:r>
    </w:p>
    <w:p w:rsidR="00F5667A" w:rsidRDefault="004D0162">
      <w:pPr>
        <w:spacing w:after="438"/>
        <w:ind w:left="-15" w:right="7"/>
      </w:pPr>
      <w:r>
        <w:t>Уровень АФК можно измерить прямым или непрямым методом. В первом случае концентрацию свободных радикалов измеряют с помощью спиновых меток путем электронного парамагнитного резонанса, однако данный метод дорогостоящий, требует техни</w:t>
      </w:r>
      <w:r>
        <w:t xml:space="preserve">ческого оснащения и подготовки персонала. В практике наибольшее распространение получил хемилюминесцентный тест. При помощи </w:t>
      </w:r>
      <w:proofErr w:type="spellStart"/>
      <w:r>
        <w:t>люминометра</w:t>
      </w:r>
      <w:proofErr w:type="spellEnd"/>
      <w:r>
        <w:t xml:space="preserve"> измеряют количество света, выделенного при взаимодействии реагентов и конечных продуктов окисления АФК.  </w:t>
      </w:r>
    </w:p>
    <w:p w:rsidR="00F5667A" w:rsidRDefault="004D0162">
      <w:pPr>
        <w:pStyle w:val="3"/>
        <w:ind w:left="-5"/>
      </w:pPr>
      <w:r>
        <w:t>10. Индекс фра</w:t>
      </w:r>
      <w:r>
        <w:t xml:space="preserve">гментации ДНК сперматозоидов </w:t>
      </w:r>
    </w:p>
    <w:p w:rsidR="00F5667A" w:rsidRDefault="004D0162">
      <w:pPr>
        <w:spacing w:after="142"/>
        <w:ind w:left="-15" w:right="7"/>
      </w:pPr>
      <w:r>
        <w:t xml:space="preserve"> По современным представлениям, именно фрагментация ДНК сперматозоидов (ФДС) является одной из главных причин прерывания беременности. В руководстве EAU по диагностике и лечению мужского бесплодия указано, что ФДС снижает шанс</w:t>
      </w:r>
      <w:r>
        <w:t xml:space="preserve">ы на зачатие естественным путем и повышает риск </w:t>
      </w:r>
      <w:proofErr w:type="spellStart"/>
      <w:r>
        <w:t>невынашивания</w:t>
      </w:r>
      <w:proofErr w:type="spellEnd"/>
      <w:r>
        <w:t xml:space="preserve"> беременности.  </w:t>
      </w:r>
    </w:p>
    <w:p w:rsidR="00F5667A" w:rsidRDefault="004D0162">
      <w:pPr>
        <w:ind w:left="-15" w:right="7"/>
      </w:pPr>
      <w:r>
        <w:lastRenderedPageBreak/>
        <w:t xml:space="preserve">Согласно руководству по лечению привычного </w:t>
      </w:r>
      <w:proofErr w:type="spellStart"/>
      <w:r>
        <w:t>невынашивания</w:t>
      </w:r>
      <w:proofErr w:type="spellEnd"/>
      <w:r>
        <w:t xml:space="preserve"> беременности, разработанному Европейским обществом специалистов по репродукции и эмбриологии человека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Reproduction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Embryology</w:t>
      </w:r>
      <w:proofErr w:type="spellEnd"/>
      <w:r>
        <w:t xml:space="preserve">), необходимо определять индекс ФДС в ходе </w:t>
      </w:r>
      <w:r>
        <w:t xml:space="preserve">обследования пары уже после 1 эпизода самопроизвольного прерывания беременности. Ввиду высокой значимости ФДС в современной репродуктивной медицине лавинообразно увеличивается число публикаций, посвященных этой проблеме.  </w:t>
      </w:r>
    </w:p>
    <w:p w:rsidR="00F5667A" w:rsidRDefault="004D0162">
      <w:pPr>
        <w:pStyle w:val="4"/>
        <w:spacing w:after="220"/>
        <w:ind w:right="0"/>
      </w:pPr>
      <w:r>
        <w:t>10.1 Распространенность, этиологи</w:t>
      </w:r>
      <w:r>
        <w:t xml:space="preserve">я и патогенез фрагментации ДНК сперматозоидов </w:t>
      </w:r>
    </w:p>
    <w:p w:rsidR="00F5667A" w:rsidRDefault="004D0162">
      <w:pPr>
        <w:spacing w:after="145"/>
        <w:ind w:left="-15" w:right="7"/>
      </w:pPr>
      <w:r>
        <w:rPr>
          <w:b/>
        </w:rPr>
        <w:t>Фрагментация ДНК</w:t>
      </w:r>
      <w:r>
        <w:t xml:space="preserve"> – наиболее частое нарушение ультраструктуры сперматозоидов, представляющее собой одно- и </w:t>
      </w:r>
      <w:proofErr w:type="spellStart"/>
      <w:r>
        <w:t>двухцепочечные</w:t>
      </w:r>
      <w:proofErr w:type="spellEnd"/>
      <w:r>
        <w:t xml:space="preserve"> разрывы молекулы ДНК, которые обусловлены уменьшением содержания в хромосомах </w:t>
      </w:r>
      <w:r>
        <w:rPr>
          <w:i/>
        </w:rPr>
        <w:t>протаминов</w:t>
      </w:r>
      <w:r>
        <w:t xml:space="preserve"> – специальных белков, защищающих молекулу ДНК от внешних повреждений. ФДС влияет на ранние этапы эмбрионального развития, особенно на формирование </w:t>
      </w:r>
      <w:proofErr w:type="spellStart"/>
      <w:r>
        <w:t>бластоцисты</w:t>
      </w:r>
      <w:proofErr w:type="spellEnd"/>
      <w:r>
        <w:t xml:space="preserve">, снижая частоту наступления беременности в циклах ЭКО/ICSI. </w:t>
      </w:r>
    </w:p>
    <w:p w:rsidR="00F5667A" w:rsidRDefault="004D0162">
      <w:pPr>
        <w:ind w:left="-15" w:right="7"/>
      </w:pPr>
      <w:r>
        <w:t xml:space="preserve">К основным механизмам, оказывающим </w:t>
      </w:r>
      <w:r>
        <w:t xml:space="preserve">влияние на ФДС, относят </w:t>
      </w:r>
      <w:proofErr w:type="spellStart"/>
      <w:r>
        <w:t>апоптоз</w:t>
      </w:r>
      <w:proofErr w:type="spellEnd"/>
      <w:r>
        <w:t xml:space="preserve">, нарушение созревания хроматина сперматозоидов и окислительный стресс. Согласно данным этих исследований повреждение ДНК может происходить на всех этапах созревания сперматозоида. </w:t>
      </w:r>
      <w:proofErr w:type="spellStart"/>
      <w:r>
        <w:t>Апоптоз</w:t>
      </w:r>
      <w:proofErr w:type="spellEnd"/>
      <w:r>
        <w:t xml:space="preserve"> развивается в процессе созревания сп</w:t>
      </w:r>
      <w:r>
        <w:t xml:space="preserve">ерматозоидов в яичке, но </w:t>
      </w:r>
      <w:proofErr w:type="gramStart"/>
      <w:r>
        <w:t>он  заканчивается</w:t>
      </w:r>
      <w:proofErr w:type="gramEnd"/>
      <w:r>
        <w:t xml:space="preserve"> гибелью клеток, поэтому сперматозоиды с </w:t>
      </w:r>
      <w:proofErr w:type="spellStart"/>
      <w:r>
        <w:t>апоптотическими</w:t>
      </w:r>
      <w:proofErr w:type="spellEnd"/>
      <w:r>
        <w:t xml:space="preserve"> признаками могут быть обнаружены в </w:t>
      </w:r>
      <w:proofErr w:type="spellStart"/>
      <w:r>
        <w:t>эякуляте</w:t>
      </w:r>
      <w:proofErr w:type="spellEnd"/>
      <w:r>
        <w:t>. Дефекты созревания хроматина сперматозоидов обусловлены невозможностью репарации тех разрывов ДНК, которые возни</w:t>
      </w:r>
      <w:r>
        <w:t xml:space="preserve">кают при замене гистонов на протамины </w:t>
      </w:r>
      <w:proofErr w:type="gramStart"/>
      <w:r>
        <w:t>во время</w:t>
      </w:r>
      <w:proofErr w:type="gramEnd"/>
      <w:r>
        <w:t xml:space="preserve"> </w:t>
      </w:r>
      <w:proofErr w:type="spellStart"/>
      <w:r>
        <w:t>ремоделирования</w:t>
      </w:r>
      <w:proofErr w:type="spellEnd"/>
      <w:r>
        <w:t xml:space="preserve"> ядер в </w:t>
      </w:r>
      <w:proofErr w:type="spellStart"/>
      <w:r>
        <w:t>сперматидах</w:t>
      </w:r>
      <w:proofErr w:type="spellEnd"/>
      <w:r>
        <w:t xml:space="preserve">.  </w:t>
      </w:r>
    </w:p>
    <w:p w:rsidR="00F5667A" w:rsidRDefault="004D0162">
      <w:pPr>
        <w:spacing w:after="143"/>
        <w:ind w:left="-15" w:right="7"/>
      </w:pPr>
      <w:r>
        <w:t>Наконец, окислительный стресс возникает, когда продуцируемые активные формы кислорода (АФК) подавляют антиоксидантную защиту. Окислительный стресс, вероятнее всего, являет</w:t>
      </w:r>
      <w:r>
        <w:t xml:space="preserve">ся основным механизмом ФДС, действующим во время прохождения сперматозоидов по мужской половой системе, так как эякулированные сперматозоиды демонстрируют более высокие уровни ФДС, чем </w:t>
      </w:r>
      <w:proofErr w:type="spellStart"/>
      <w:r>
        <w:t>тестикулярные</w:t>
      </w:r>
      <w:proofErr w:type="spellEnd"/>
      <w:r>
        <w:t xml:space="preserve">.  </w:t>
      </w:r>
    </w:p>
    <w:p w:rsidR="00F5667A" w:rsidRDefault="004D0162">
      <w:pPr>
        <w:ind w:left="-15" w:right="7"/>
      </w:pPr>
      <w:r>
        <w:t>К основным повреждающим факторам, которые инициируют о</w:t>
      </w:r>
      <w:r>
        <w:t xml:space="preserve">кислительный стресс в мужских зародышевых клетках, относят: </w:t>
      </w:r>
    </w:p>
    <w:p w:rsidR="00F5667A" w:rsidRDefault="004D0162">
      <w:pPr>
        <w:numPr>
          <w:ilvl w:val="0"/>
          <w:numId w:val="25"/>
        </w:numPr>
        <w:spacing w:after="11"/>
        <w:ind w:right="7" w:firstLine="0"/>
      </w:pPr>
      <w:r>
        <w:lastRenderedPageBreak/>
        <w:t xml:space="preserve">инфекции,  </w:t>
      </w:r>
    </w:p>
    <w:p w:rsidR="00F5667A" w:rsidRDefault="004D0162">
      <w:pPr>
        <w:numPr>
          <w:ilvl w:val="0"/>
          <w:numId w:val="25"/>
        </w:numPr>
        <w:spacing w:after="20"/>
        <w:ind w:right="7" w:firstLine="0"/>
      </w:pPr>
      <w:r>
        <w:t xml:space="preserve">ожирение,  </w:t>
      </w:r>
    </w:p>
    <w:p w:rsidR="00F5667A" w:rsidRDefault="004D0162">
      <w:pPr>
        <w:numPr>
          <w:ilvl w:val="0"/>
          <w:numId w:val="25"/>
        </w:numPr>
        <w:spacing w:after="85"/>
        <w:ind w:right="7" w:firstLine="0"/>
      </w:pPr>
      <w:r>
        <w:t xml:space="preserve">неблагоприятное воздействие окружающей </w:t>
      </w:r>
      <w:proofErr w:type="gramStart"/>
      <w:r>
        <w:t xml:space="preserve">среды,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gramEnd"/>
      <w:r>
        <w:t xml:space="preserve">возраст.  </w:t>
      </w:r>
    </w:p>
    <w:p w:rsidR="00F5667A" w:rsidRDefault="004D0162">
      <w:pPr>
        <w:spacing w:after="143"/>
        <w:ind w:left="-15" w:right="7" w:firstLine="428"/>
      </w:pPr>
      <w:r>
        <w:t xml:space="preserve">Окислительный стресс индуцирует перекисное окисление липидов, вследствие чего появляются альдегиды, связывающиеся с белками в </w:t>
      </w:r>
      <w:proofErr w:type="spellStart"/>
      <w:r>
        <w:t>митохондриальной</w:t>
      </w:r>
      <w:proofErr w:type="spellEnd"/>
      <w:r>
        <w:t xml:space="preserve"> цепи переноса электронов и стимулирующие образование АФК. В свою очередь, АФК усиливает окислительный стресс, что</w:t>
      </w:r>
      <w:r>
        <w:t xml:space="preserve"> может приводить к </w:t>
      </w:r>
      <w:proofErr w:type="spellStart"/>
      <w:r>
        <w:t>апоптозу</w:t>
      </w:r>
      <w:proofErr w:type="spellEnd"/>
      <w:r>
        <w:t xml:space="preserve"> сперматозоидов. Если </w:t>
      </w:r>
      <w:proofErr w:type="spellStart"/>
      <w:r>
        <w:t>апоптоз</w:t>
      </w:r>
      <w:proofErr w:type="spellEnd"/>
      <w:r>
        <w:t xml:space="preserve"> не привел к гибели сперматозоида, то такой сперматозоид с поврежденной ДНК может оплодотворить яйцеклетку в процессе естественной </w:t>
      </w:r>
      <w:proofErr w:type="spellStart"/>
      <w:r>
        <w:t>фертилизации</w:t>
      </w:r>
      <w:proofErr w:type="spellEnd"/>
      <w:r>
        <w:t xml:space="preserve"> или в цикле ВРТ.  </w:t>
      </w:r>
    </w:p>
    <w:p w:rsidR="00F5667A" w:rsidRDefault="004D0162">
      <w:pPr>
        <w:ind w:left="-15" w:right="7"/>
      </w:pPr>
      <w:r>
        <w:t>Яйцеклетка обладает потенциалом репар</w:t>
      </w:r>
      <w:r>
        <w:t>ации и способна восстановить часть поврежденной ДНК сперматозоида. Однако если репарация ДНК не произошла, то могут возникнуть мутации, обусловливающие развитие ряда патологических состояний: выкидыша, доминантных генетических заболеваний, комплексных невр</w:t>
      </w:r>
      <w:r>
        <w:t xml:space="preserve">ологических состояний, рака, нарушений обмена веществ и т.д.  </w:t>
      </w:r>
    </w:p>
    <w:p w:rsidR="00F5667A" w:rsidRDefault="004D0162">
      <w:pPr>
        <w:pStyle w:val="4"/>
        <w:ind w:right="16"/>
      </w:pPr>
      <w:r>
        <w:t xml:space="preserve">10.2 Методы оценки уровня фрагментации ДНК сперматозоидов </w:t>
      </w:r>
    </w:p>
    <w:p w:rsidR="00F5667A" w:rsidRDefault="004D0162">
      <w:pPr>
        <w:spacing w:after="142"/>
        <w:ind w:left="-15" w:right="7"/>
      </w:pPr>
      <w:r>
        <w:t xml:space="preserve">В настоящий момент существует несколько методов оценки уровня ФДС, ниже описаны наиболее широко распространенные из них.  </w:t>
      </w:r>
    </w:p>
    <w:p w:rsidR="00F5667A" w:rsidRDefault="004D0162">
      <w:pPr>
        <w:spacing w:after="173"/>
        <w:ind w:left="-15" w:right="7"/>
      </w:pPr>
      <w:r>
        <w:rPr>
          <w:b/>
        </w:rPr>
        <w:t xml:space="preserve">Метод SCSA </w:t>
      </w:r>
      <w:r>
        <w:rPr>
          <w:b/>
        </w:rPr>
        <w:t>(</w:t>
      </w:r>
      <w:proofErr w:type="spellStart"/>
      <w:r>
        <w:rPr>
          <w:b/>
        </w:rPr>
        <w:t>sperm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chromatin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structure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assay</w:t>
      </w:r>
      <w:proofErr w:type="spellEnd"/>
      <w:r>
        <w:rPr>
          <w:b/>
        </w:rPr>
        <w:t>, исследование дисперсии хроматина сперматозоидов)</w:t>
      </w:r>
      <w:r>
        <w:t xml:space="preserve">. Основан на метахроматических свойствах акридинового оранжевого, который флюоресцирует красным при связывании с </w:t>
      </w:r>
      <w:proofErr w:type="spellStart"/>
      <w:r>
        <w:t>одноцепочечной</w:t>
      </w:r>
      <w:proofErr w:type="spellEnd"/>
      <w:r>
        <w:t xml:space="preserve"> молекулой ДНК и зеленым – при связывании с </w:t>
      </w:r>
      <w:proofErr w:type="spellStart"/>
      <w:r>
        <w:t>дву</w:t>
      </w:r>
      <w:r>
        <w:t>хцепочечной</w:t>
      </w:r>
      <w:proofErr w:type="spellEnd"/>
      <w:r>
        <w:t xml:space="preserve">. Для проникновения акридинового оранжевого в хроматин сперматозоидов используют высокие температуры и низкий рН, приводящие к </w:t>
      </w:r>
      <w:proofErr w:type="spellStart"/>
      <w:r>
        <w:t>деконденсации</w:t>
      </w:r>
      <w:proofErr w:type="spellEnd"/>
      <w:r>
        <w:t xml:space="preserve"> нуклеопротеидной структуры. Основные преимущества метода – высокая чувствительность и специфичность, воз</w:t>
      </w:r>
      <w:r>
        <w:t xml:space="preserve">можность подсчета большого количества сперматозоидов методом проточной </w:t>
      </w:r>
      <w:proofErr w:type="spellStart"/>
      <w:r>
        <w:t>цитометрии</w:t>
      </w:r>
      <w:proofErr w:type="spellEnd"/>
      <w:r>
        <w:t xml:space="preserve">, объективность количественного анализа ДНК; основными недостатками считают необходимость специального оборудования и высокую стоимость.  </w:t>
      </w:r>
    </w:p>
    <w:p w:rsidR="00F5667A" w:rsidRDefault="004D0162">
      <w:pPr>
        <w:spacing w:after="49" w:line="259" w:lineRule="auto"/>
        <w:ind w:left="-15" w:firstLine="706"/>
        <w:jc w:val="left"/>
      </w:pPr>
      <w:r>
        <w:rPr>
          <w:b/>
        </w:rPr>
        <w:t>Метод TUNEL (</w:t>
      </w:r>
      <w:proofErr w:type="spellStart"/>
      <w:r>
        <w:rPr>
          <w:b/>
        </w:rPr>
        <w:t>terminal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deoxynucleotidyl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transferase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mediated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dUTP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labeling</w:t>
      </w:r>
      <w:proofErr w:type="spellEnd"/>
      <w:r>
        <w:rPr>
          <w:b/>
        </w:rPr>
        <w:t>)</w:t>
      </w:r>
      <w:r>
        <w:t xml:space="preserve"> – флуоресцентное мечение одно- и </w:t>
      </w:r>
      <w:proofErr w:type="spellStart"/>
      <w:r>
        <w:t>двунитевых</w:t>
      </w:r>
      <w:proofErr w:type="spellEnd"/>
      <w:r>
        <w:t xml:space="preserve"> разрывов </w:t>
      </w:r>
    </w:p>
    <w:p w:rsidR="00F5667A" w:rsidRDefault="004D0162">
      <w:pPr>
        <w:ind w:left="-15" w:right="7" w:firstLine="0"/>
      </w:pPr>
      <w:r>
        <w:t xml:space="preserve">ДНК. Интенсивность люминесценции пропорциональна числу встроенных </w:t>
      </w:r>
      <w:proofErr w:type="spellStart"/>
      <w:r>
        <w:t>dUTP</w:t>
      </w:r>
      <w:proofErr w:type="spellEnd"/>
      <w:r>
        <w:t xml:space="preserve"> и, соответственно, числу разрывов ДНК. В качест</w:t>
      </w:r>
      <w:r>
        <w:t xml:space="preserve">ве </w:t>
      </w:r>
      <w:proofErr w:type="spellStart"/>
      <w:r>
        <w:t>флуорохрома</w:t>
      </w:r>
      <w:proofErr w:type="spellEnd"/>
      <w:r>
        <w:t xml:space="preserve"> </w:t>
      </w:r>
      <w:r>
        <w:lastRenderedPageBreak/>
        <w:t xml:space="preserve">обычно используется </w:t>
      </w:r>
      <w:proofErr w:type="spellStart"/>
      <w:r>
        <w:t>флуоресцеин</w:t>
      </w:r>
      <w:proofErr w:type="spellEnd"/>
      <w:r>
        <w:t xml:space="preserve">. Рассчитывают процент </w:t>
      </w:r>
      <w:proofErr w:type="spellStart"/>
      <w:r>
        <w:t>TUNELпозитивных</w:t>
      </w:r>
      <w:proofErr w:type="spellEnd"/>
      <w:r>
        <w:t xml:space="preserve"> клеток. Известны и модификации метода, </w:t>
      </w:r>
      <w:proofErr w:type="gramStart"/>
      <w:r>
        <w:t>например</w:t>
      </w:r>
      <w:proofErr w:type="gramEnd"/>
      <w:r>
        <w:t xml:space="preserve"> с использованием </w:t>
      </w:r>
      <w:proofErr w:type="spellStart"/>
      <w:r>
        <w:t>антифлуоресцеиновых</w:t>
      </w:r>
      <w:proofErr w:type="spellEnd"/>
      <w:r>
        <w:t xml:space="preserve"> антител. Метод требует малого числа сперматозоидов. </w:t>
      </w:r>
      <w:proofErr w:type="spellStart"/>
      <w:r>
        <w:t>Косновным</w:t>
      </w:r>
      <w:proofErr w:type="spellEnd"/>
      <w:r>
        <w:t xml:space="preserve"> преимуществам метода отн</w:t>
      </w:r>
      <w:r>
        <w:t xml:space="preserve">осят высокую чувствительность и специфичность, возможность подсчета большого количества сперматозоидов методом проточной </w:t>
      </w:r>
      <w:proofErr w:type="spellStart"/>
      <w:r>
        <w:t>цитометрии</w:t>
      </w:r>
      <w:proofErr w:type="spellEnd"/>
      <w:r>
        <w:t xml:space="preserve">; основные недостатки – необходимость специального оборудования и высокая стоимость.  </w:t>
      </w:r>
    </w:p>
    <w:p w:rsidR="00F5667A" w:rsidRDefault="004D0162">
      <w:pPr>
        <w:spacing w:after="147"/>
        <w:ind w:left="-15" w:right="7"/>
      </w:pPr>
      <w:r>
        <w:rPr>
          <w:b/>
        </w:rPr>
        <w:t>Гель-электрофорез ДНК отдельных клеток</w:t>
      </w:r>
      <w:r>
        <w:rPr>
          <w:b/>
        </w:rPr>
        <w:t xml:space="preserve"> (</w:t>
      </w:r>
      <w:proofErr w:type="spellStart"/>
      <w:r>
        <w:rPr>
          <w:b/>
        </w:rPr>
        <w:t>single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electrophoresis</w:t>
      </w:r>
      <w:proofErr w:type="spellEnd"/>
      <w:r>
        <w:rPr>
          <w:b/>
        </w:rPr>
        <w:t>)</w:t>
      </w:r>
      <w:r>
        <w:t xml:space="preserve">, получивший название </w:t>
      </w:r>
      <w:proofErr w:type="spellStart"/>
      <w:r>
        <w:t>comet</w:t>
      </w:r>
      <w:proofErr w:type="spellEnd"/>
      <w:r>
        <w:t xml:space="preserve"> </w:t>
      </w:r>
      <w:proofErr w:type="spellStart"/>
      <w:r>
        <w:t>assay</w:t>
      </w:r>
      <w:proofErr w:type="spellEnd"/>
      <w:r>
        <w:t>, позволяет определить содержание высоко- и низкомолекулярной ДНК по ореолу низкомолекулярной ДНК, напоминающему хвост кометы и получаемому при мини-электрофорезе клеток, иммобилизованных в</w:t>
      </w:r>
      <w:r>
        <w:t xml:space="preserve"> </w:t>
      </w:r>
      <w:proofErr w:type="spellStart"/>
      <w:r>
        <w:t>агарозном</w:t>
      </w:r>
      <w:proofErr w:type="spellEnd"/>
      <w:r>
        <w:t xml:space="preserve"> геле. Проводят специальную обработку клеток с использованием </w:t>
      </w:r>
      <w:proofErr w:type="spellStart"/>
      <w:r>
        <w:t>протеиназы</w:t>
      </w:r>
      <w:proofErr w:type="spellEnd"/>
      <w:r>
        <w:t>. Подсчитывают число клеток с «хвостом кометы» относительно общего числа клеток; также измеряют длину «хвоста». Основными преимуществами метода считают невысокую стоимость, в</w:t>
      </w:r>
      <w:r>
        <w:t xml:space="preserve">ысокую чувствительность, возможность количественного анализа повреждений ДНК в отдельных клетках, оценки различных типов повреждений ДНК; основными недостатками – необходимость специального оборудования и проведения анализа опытным лаборантом.  </w:t>
      </w:r>
    </w:p>
    <w:p w:rsidR="00F5667A" w:rsidRDefault="004D0162">
      <w:pPr>
        <w:spacing w:after="148"/>
        <w:ind w:left="-15" w:right="7"/>
      </w:pPr>
      <w:r>
        <w:rPr>
          <w:b/>
        </w:rPr>
        <w:t>В основе м</w:t>
      </w:r>
      <w:r>
        <w:rPr>
          <w:b/>
        </w:rPr>
        <w:t>етода SCD (</w:t>
      </w:r>
      <w:proofErr w:type="spellStart"/>
      <w:r>
        <w:rPr>
          <w:b/>
        </w:rPr>
        <w:t>sperm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chromatin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dispersion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</w:t>
      </w:r>
      <w:proofErr w:type="spellEnd"/>
      <w:r>
        <w:rPr>
          <w:b/>
        </w:rPr>
        <w:t xml:space="preserve">, исследование дисперсии хроматина сперматозоидов) </w:t>
      </w:r>
      <w:r>
        <w:t>лежит следующее различие: сперма с фрагментированной ДНК после проведения кислотной денатурации и удаления ядерных протеинов не образует характерный венчик рассеян</w:t>
      </w:r>
      <w:r>
        <w:t xml:space="preserve">ных петель ДНК, который наблюдается в сперме с </w:t>
      </w:r>
      <w:proofErr w:type="spellStart"/>
      <w:r>
        <w:t>нативной</w:t>
      </w:r>
      <w:proofErr w:type="spellEnd"/>
      <w:r>
        <w:t xml:space="preserve"> ДНК. Это недорогой и простой в исполнении метод; основным его недостатком считают необходимость специальной подготовки лаборанта. </w:t>
      </w:r>
    </w:p>
    <w:p w:rsidR="00F5667A" w:rsidRDefault="004D0162">
      <w:pPr>
        <w:spacing w:after="0" w:line="259" w:lineRule="auto"/>
        <w:ind w:left="706" w:firstLine="0"/>
        <w:jc w:val="left"/>
      </w:pPr>
      <w:r>
        <w:t xml:space="preserve"> </w:t>
      </w:r>
    </w:p>
    <w:p w:rsidR="00F5667A" w:rsidRDefault="004D0162">
      <w:pPr>
        <w:spacing w:after="169" w:line="259" w:lineRule="auto"/>
        <w:ind w:left="2362" w:hanging="1661"/>
        <w:jc w:val="left"/>
      </w:pPr>
      <w:r>
        <w:rPr>
          <w:b/>
        </w:rPr>
        <w:t>10.2 Современные подходы к коррекции повышенного уровня фрагментаци</w:t>
      </w:r>
      <w:r>
        <w:rPr>
          <w:b/>
        </w:rPr>
        <w:t xml:space="preserve">и ДНК сперматозоидов </w:t>
      </w:r>
    </w:p>
    <w:p w:rsidR="00F5667A" w:rsidRDefault="004D0162">
      <w:pPr>
        <w:spacing w:after="138"/>
        <w:ind w:left="-15" w:right="7"/>
      </w:pPr>
      <w:r>
        <w:t xml:space="preserve">Для снижения индекса ФДС необходимо выявить и устранить влияние всех неблагоприятных факторов.  </w:t>
      </w:r>
    </w:p>
    <w:p w:rsidR="00F5667A" w:rsidRDefault="004D0162">
      <w:pPr>
        <w:ind w:left="-15" w:right="7"/>
      </w:pPr>
      <w:r>
        <w:rPr>
          <w:b/>
        </w:rPr>
        <w:t>Курение</w:t>
      </w:r>
      <w:r>
        <w:t>. Известно, что сперматозоиды высокочувствительны к АФК, а табак содержит несколько опасных соединений, из-за чего курение увеличи</w:t>
      </w:r>
      <w:r>
        <w:t xml:space="preserve">вает концентрацию АФК в клетках. Прямая корреляция выраженности окислительного стресса с уровнем ФДС продемонстрирована во многих </w:t>
      </w:r>
      <w:r>
        <w:lastRenderedPageBreak/>
        <w:t>исследования. Другие вещества в составе сигарет, такие как кадмий и свинец, также могут вызвать повреждение ДНК. Никотин вызыв</w:t>
      </w:r>
      <w:r>
        <w:t xml:space="preserve">ает разрывы ДНК спермы, а </w:t>
      </w:r>
      <w:proofErr w:type="spellStart"/>
      <w:r>
        <w:t>котинин</w:t>
      </w:r>
      <w:proofErr w:type="spellEnd"/>
      <w:r>
        <w:t xml:space="preserve">, который является его главным метаболитом, обнаружен в семенной жидкости курильщиков. Известно также, что курение нарушает функцию гипоталамо-гипофизарно-гонадной </w:t>
      </w:r>
      <w:proofErr w:type="gramStart"/>
      <w:r>
        <w:t>оси .</w:t>
      </w:r>
      <w:proofErr w:type="gramEnd"/>
      <w:r>
        <w:t xml:space="preserve">  </w:t>
      </w:r>
    </w:p>
    <w:p w:rsidR="00F5667A" w:rsidRDefault="004D0162">
      <w:pPr>
        <w:ind w:left="-15" w:right="7"/>
      </w:pPr>
      <w:r>
        <w:rPr>
          <w:b/>
        </w:rPr>
        <w:t>Алкоголь.</w:t>
      </w:r>
      <w:r>
        <w:t xml:space="preserve"> Употребление алкоголя ассоциировано с бол</w:t>
      </w:r>
      <w:r>
        <w:t xml:space="preserve">ее низкими значениями следующих параметров репродуктивной функции мужчин: объема </w:t>
      </w:r>
      <w:proofErr w:type="spellStart"/>
      <w:r>
        <w:t>эякулята</w:t>
      </w:r>
      <w:proofErr w:type="spellEnd"/>
      <w:r>
        <w:t xml:space="preserve">, концентрации сперматозоидов, количества подвижных форм и сперматозоидов с нормальной морфологией, вплоть до развития азооспермии при употреблении больших доз </w:t>
      </w:r>
      <w:proofErr w:type="gramStart"/>
      <w:r>
        <w:t>алкогол</w:t>
      </w:r>
      <w:r>
        <w:t>я .</w:t>
      </w:r>
      <w:proofErr w:type="gramEnd"/>
      <w:r>
        <w:t xml:space="preserve"> Отрицательное воздействие изменяет метаболизм тестостерона и </w:t>
      </w:r>
      <w:proofErr w:type="spellStart"/>
      <w:r>
        <w:t>эстрадиола</w:t>
      </w:r>
      <w:proofErr w:type="spellEnd"/>
      <w:r>
        <w:t>. Кроме того, прослежена взаимосвязь уровня употребления алкоголя и уровня окислительного стресса. Опубликованы сведения об отрицательном влиянии алкоголя на уровень ФДС как у экспе</w:t>
      </w:r>
      <w:r>
        <w:t xml:space="preserve">риментальных животных (крыс), так и у человека. Изменения </w:t>
      </w:r>
      <w:proofErr w:type="spellStart"/>
      <w:r>
        <w:t>эякулята</w:t>
      </w:r>
      <w:proofErr w:type="spellEnd"/>
      <w:r>
        <w:t xml:space="preserve">, вызванные алкоголем, могут быть обратимыми и регрессировать после прекращения его употребления. </w:t>
      </w:r>
    </w:p>
    <w:p w:rsidR="00F5667A" w:rsidRDefault="004D0162">
      <w:pPr>
        <w:ind w:left="-15" w:right="7"/>
      </w:pPr>
      <w:r>
        <w:rPr>
          <w:b/>
        </w:rPr>
        <w:t>Срок полового воздержания.</w:t>
      </w:r>
      <w:r>
        <w:t xml:space="preserve"> Уменьшение длительности полового воздержания с 3–7 дней до 1 дня</w:t>
      </w:r>
      <w:r>
        <w:t xml:space="preserve"> статистически значимо снижает уровень ФДС у мужчин с бесплодием, что связывают с сокращением срока нахождения сперматозоидов в придатке яичка и ослаблением действия неблагоприятных </w:t>
      </w:r>
      <w:proofErr w:type="gramStart"/>
      <w:r>
        <w:t>факторов .</w:t>
      </w:r>
      <w:proofErr w:type="gramEnd"/>
      <w:r>
        <w:t xml:space="preserve">  </w:t>
      </w:r>
    </w:p>
    <w:p w:rsidR="00F5667A" w:rsidRDefault="004D0162">
      <w:pPr>
        <w:ind w:left="-15" w:right="7"/>
      </w:pPr>
      <w:r>
        <w:rPr>
          <w:b/>
        </w:rPr>
        <w:t>Нарушения сна.</w:t>
      </w:r>
      <w:r>
        <w:t xml:space="preserve"> Нарушения сна, связанные с уменьшением его про</w:t>
      </w:r>
      <w:r>
        <w:t>должительности из-за высокой нагрузки на работе и дома, со сменным характером работы, потенцируют снижение уровня тестостерона. Отрицательно влияют на уровень ФДС и гипоксия, развивающаяся при апноэ во сне, и усиление системного воспаления. По некоторым да</w:t>
      </w:r>
      <w:r>
        <w:t xml:space="preserve">нным, повышение уровня ФДС статистически значимо связано с нерегулярным сном. Авторы объясняют этот факт нарушением продукции мелатонина. </w:t>
      </w:r>
    </w:p>
    <w:p w:rsidR="00F5667A" w:rsidRDefault="004D0162">
      <w:pPr>
        <w:ind w:left="-15" w:right="7"/>
      </w:pPr>
      <w:r>
        <w:rPr>
          <w:b/>
        </w:rPr>
        <w:t>Условия работы, факторы окружающей среды</w:t>
      </w:r>
      <w:r>
        <w:t xml:space="preserve">. Эндокринные </w:t>
      </w:r>
      <w:proofErr w:type="spellStart"/>
      <w:r>
        <w:t>дисрапторы</w:t>
      </w:r>
      <w:proofErr w:type="spellEnd"/>
      <w:r>
        <w:t xml:space="preserve">, такие как </w:t>
      </w:r>
      <w:proofErr w:type="spellStart"/>
      <w:r>
        <w:t>бисфенол</w:t>
      </w:r>
      <w:proofErr w:type="spellEnd"/>
      <w:r>
        <w:t xml:space="preserve"> А, </w:t>
      </w:r>
      <w:proofErr w:type="spellStart"/>
      <w:r>
        <w:t>парабены</w:t>
      </w:r>
      <w:proofErr w:type="spellEnd"/>
      <w:r>
        <w:t xml:space="preserve">, синтетические </w:t>
      </w:r>
      <w:proofErr w:type="spellStart"/>
      <w:r>
        <w:t>пирет</w:t>
      </w:r>
      <w:r>
        <w:t>роиды</w:t>
      </w:r>
      <w:proofErr w:type="spellEnd"/>
      <w:r>
        <w:t xml:space="preserve">, пестициды и </w:t>
      </w:r>
      <w:proofErr w:type="spellStart"/>
      <w:r>
        <w:t>фталаты</w:t>
      </w:r>
      <w:proofErr w:type="spellEnd"/>
      <w:r>
        <w:t xml:space="preserve">, попадают в организм человека с загрязненной пищей и водой, при контакте с кожей, дыхании, передаются через плаценту и грудное молоко. Основной механизм действия эндокринных </w:t>
      </w:r>
      <w:proofErr w:type="spellStart"/>
      <w:r>
        <w:t>дисрапторов</w:t>
      </w:r>
      <w:proofErr w:type="spellEnd"/>
      <w:r>
        <w:t xml:space="preserve"> заключается в имитации эндогенных гормонов </w:t>
      </w:r>
      <w:r>
        <w:t xml:space="preserve">и конкуренции с ними за связывание с их рецепторами или за воздействие на сигнальные внутриклеточные пути. </w:t>
      </w:r>
      <w:r>
        <w:lastRenderedPageBreak/>
        <w:t xml:space="preserve">Выявлены различные эффекты эндогенных </w:t>
      </w:r>
      <w:proofErr w:type="spellStart"/>
      <w:r>
        <w:t>дисрапторов</w:t>
      </w:r>
      <w:proofErr w:type="spellEnd"/>
      <w:r>
        <w:t xml:space="preserve">, такие как эстрогенный, антиандрогенный и </w:t>
      </w:r>
      <w:proofErr w:type="spellStart"/>
      <w:r>
        <w:t>тиреоидоподобный</w:t>
      </w:r>
      <w:proofErr w:type="spellEnd"/>
      <w:r>
        <w:t>, прямо или косвенно влияющие на продукци</w:t>
      </w:r>
      <w:r>
        <w:t xml:space="preserve">ю стероидных гормонов, в том числе андрогенов. Опубликованы данные о неблагоприятном воздействии эндокринных </w:t>
      </w:r>
      <w:proofErr w:type="spellStart"/>
      <w:r>
        <w:t>дисрапторов</w:t>
      </w:r>
      <w:proofErr w:type="spellEnd"/>
      <w:r>
        <w:t xml:space="preserve"> на параметры </w:t>
      </w:r>
      <w:proofErr w:type="spellStart"/>
      <w:r>
        <w:t>эякулята</w:t>
      </w:r>
      <w:proofErr w:type="spellEnd"/>
      <w:r>
        <w:t xml:space="preserve">, в том числе на уровень ФДС. </w:t>
      </w:r>
    </w:p>
    <w:p w:rsidR="00F5667A" w:rsidRDefault="004D0162">
      <w:pPr>
        <w:ind w:left="-15" w:right="7" w:firstLine="0"/>
      </w:pPr>
      <w:r>
        <w:t xml:space="preserve">  </w:t>
      </w:r>
      <w:r>
        <w:rPr>
          <w:b/>
        </w:rPr>
        <w:t>Стресс.</w:t>
      </w:r>
      <w:r>
        <w:t xml:space="preserve"> Средний и высокий уровень профессионального стресса повышает индекс ФДС, </w:t>
      </w:r>
      <w:r>
        <w:t xml:space="preserve">тогда как уровень семейного (жизненного) стресса не оказывает статистически значимого влияния. В качестве возможных механизмов описано усиление </w:t>
      </w:r>
      <w:proofErr w:type="spellStart"/>
      <w:r>
        <w:t>апоптоза</w:t>
      </w:r>
      <w:proofErr w:type="spellEnd"/>
      <w:r>
        <w:t xml:space="preserve"> и некроза сперматозоидов. В экспериментах на животных установлено воздействие психогенного стресса на т</w:t>
      </w:r>
      <w:r>
        <w:t xml:space="preserve">ечение дегенеративных процессов в семенниках, </w:t>
      </w:r>
      <w:proofErr w:type="spellStart"/>
      <w:r>
        <w:t>апоптоз</w:t>
      </w:r>
      <w:proofErr w:type="spellEnd"/>
      <w:r>
        <w:t xml:space="preserve"> клеток семенных канальцев, </w:t>
      </w:r>
      <w:proofErr w:type="spellStart"/>
      <w:r>
        <w:t>некроспермию</w:t>
      </w:r>
      <w:proofErr w:type="spellEnd"/>
      <w:r>
        <w:t xml:space="preserve">, количество аберрантных делений половых клеток </w:t>
      </w:r>
      <w:proofErr w:type="spellStart"/>
      <w:r>
        <w:t>сперматогенного</w:t>
      </w:r>
      <w:proofErr w:type="spellEnd"/>
      <w:r>
        <w:t xml:space="preserve"> эпителия и количество гамет с фрагментированной ДНК; отмечена тенденция к изменению продукции тесто</w:t>
      </w:r>
      <w:r>
        <w:t xml:space="preserve">стерона и росту </w:t>
      </w:r>
      <w:proofErr w:type="spellStart"/>
      <w:r>
        <w:t>доимплантационных</w:t>
      </w:r>
      <w:proofErr w:type="spellEnd"/>
      <w:r>
        <w:t xml:space="preserve"> потерь.  </w:t>
      </w:r>
    </w:p>
    <w:p w:rsidR="00F5667A" w:rsidRDefault="004D0162">
      <w:pPr>
        <w:spacing w:after="150"/>
        <w:ind w:left="-15" w:right="7"/>
      </w:pPr>
      <w:r>
        <w:rPr>
          <w:b/>
        </w:rPr>
        <w:t>Ожирение</w:t>
      </w:r>
      <w:r>
        <w:t xml:space="preserve">. Из-за выработки жировой тканью </w:t>
      </w:r>
      <w:proofErr w:type="spellStart"/>
      <w:r>
        <w:t>провоспалительных</w:t>
      </w:r>
      <w:proofErr w:type="spellEnd"/>
      <w:r>
        <w:t xml:space="preserve"> цитокинов усиливает системный окислительный стресс, индуцирует </w:t>
      </w:r>
      <w:proofErr w:type="spellStart"/>
      <w:r>
        <w:t>митохондриальную</w:t>
      </w:r>
      <w:proofErr w:type="spellEnd"/>
      <w:r>
        <w:t xml:space="preserve"> дисфункцию </w:t>
      </w:r>
      <w:proofErr w:type="spellStart"/>
      <w:r>
        <w:t>герминогенного</w:t>
      </w:r>
      <w:proofErr w:type="spellEnd"/>
      <w:r>
        <w:t xml:space="preserve"> эпителия, усугубляя нарушения сперматогенеза. О</w:t>
      </w:r>
      <w:r>
        <w:t xml:space="preserve">трицательное влияние избыточной жировой ткани посредством действия лептина, </w:t>
      </w:r>
      <w:proofErr w:type="spellStart"/>
      <w:r>
        <w:t>грелина</w:t>
      </w:r>
      <w:proofErr w:type="spellEnd"/>
      <w:r>
        <w:t xml:space="preserve"> и резистина проявляется в снижении уровня общего тестостерона и глобулина, связывающего половые гормоны. Возникающий дефицит андрогенов способствует развитию </w:t>
      </w:r>
      <w:proofErr w:type="spellStart"/>
      <w:r>
        <w:t>инсулинорезист</w:t>
      </w:r>
      <w:r>
        <w:t>ентности</w:t>
      </w:r>
      <w:proofErr w:type="spellEnd"/>
      <w:r>
        <w:t xml:space="preserve">, также усиливающей системный окислительный стресс. Степень выраженности ожирения имеет положительную корреляцию с уровнем ФДС.  </w:t>
      </w:r>
    </w:p>
    <w:p w:rsidR="00F5667A" w:rsidRDefault="004D0162">
      <w:pPr>
        <w:ind w:left="-15" w:right="7"/>
      </w:pPr>
      <w:r>
        <w:rPr>
          <w:b/>
        </w:rPr>
        <w:t>Хронические заболевания</w:t>
      </w:r>
      <w:r>
        <w:t xml:space="preserve">. Гормональные нарушения и соматические заболевания, </w:t>
      </w:r>
      <w:proofErr w:type="gramStart"/>
      <w:r>
        <w:t>например</w:t>
      </w:r>
      <w:proofErr w:type="gramEnd"/>
      <w:r>
        <w:t xml:space="preserve"> сахарный диабет и вирусный гепатит, могут повышать уровень ФДС. В качестве ключевого механизма чаще всего описывают усиление окислительного стресса и нарушение работы гипоталамо-гипофизарно-гона</w:t>
      </w:r>
      <w:r>
        <w:t xml:space="preserve">дной оси.  </w:t>
      </w:r>
    </w:p>
    <w:p w:rsidR="00F5667A" w:rsidRDefault="004D0162">
      <w:pPr>
        <w:ind w:left="-15" w:right="7"/>
      </w:pPr>
      <w:r>
        <w:rPr>
          <w:b/>
        </w:rPr>
        <w:t>Инфекции репродуктивного тракта.</w:t>
      </w:r>
      <w:r>
        <w:t xml:space="preserve"> Наличие инфекций репродуктивного тракта может усиливать ФДС. Опубликованы данные о неблагоприятном влиянии </w:t>
      </w:r>
      <w:proofErr w:type="spellStart"/>
      <w:r>
        <w:t>Chlamydia</w:t>
      </w:r>
      <w:proofErr w:type="spellEnd"/>
      <w:r>
        <w:t xml:space="preserve"> </w:t>
      </w:r>
      <w:proofErr w:type="spellStart"/>
      <w:r>
        <w:t>trachomatis</w:t>
      </w:r>
      <w:proofErr w:type="spellEnd"/>
      <w:r>
        <w:t xml:space="preserve"> и </w:t>
      </w:r>
      <w:proofErr w:type="spellStart"/>
      <w:r>
        <w:t>Mycoplasma</w:t>
      </w:r>
      <w:proofErr w:type="spellEnd"/>
      <w:r>
        <w:t xml:space="preserve"> </w:t>
      </w:r>
      <w:proofErr w:type="spellStart"/>
      <w:r>
        <w:t>genitalium</w:t>
      </w:r>
      <w:proofErr w:type="spellEnd"/>
      <w:r>
        <w:t>, реализующемся посредством активации окислительного стресс</w:t>
      </w:r>
      <w:r>
        <w:t xml:space="preserve">а и усиления </w:t>
      </w:r>
      <w:proofErr w:type="spellStart"/>
      <w:r>
        <w:t>апоптоза</w:t>
      </w:r>
      <w:proofErr w:type="spellEnd"/>
      <w:r>
        <w:t xml:space="preserve"> сперматозоидов. </w:t>
      </w:r>
    </w:p>
    <w:p w:rsidR="00F5667A" w:rsidRDefault="004D0162">
      <w:pPr>
        <w:ind w:left="-15" w:right="7"/>
      </w:pPr>
      <w:proofErr w:type="spellStart"/>
      <w:r>
        <w:rPr>
          <w:b/>
        </w:rPr>
        <w:lastRenderedPageBreak/>
        <w:t>Варикоцеле</w:t>
      </w:r>
      <w:proofErr w:type="spellEnd"/>
      <w:r>
        <w:rPr>
          <w:b/>
        </w:rPr>
        <w:t>.</w:t>
      </w:r>
      <w:r>
        <w:t xml:space="preserve"> Точный патофизиологический механизм, посредством которого </w:t>
      </w:r>
      <w:proofErr w:type="spellStart"/>
      <w:r>
        <w:t>варикоцеле</w:t>
      </w:r>
      <w:proofErr w:type="spellEnd"/>
      <w:r>
        <w:t xml:space="preserve"> влияет на сперматогенез и уровень ФДС, неизвестен, но в одном из </w:t>
      </w:r>
      <w:proofErr w:type="spellStart"/>
      <w:r>
        <w:t>метаанализов</w:t>
      </w:r>
      <w:proofErr w:type="spellEnd"/>
      <w:r>
        <w:t xml:space="preserve"> авторы указывают на увеличение </w:t>
      </w:r>
      <w:proofErr w:type="spellStart"/>
      <w:r>
        <w:t>скротальной</w:t>
      </w:r>
      <w:proofErr w:type="spellEnd"/>
      <w:r>
        <w:t xml:space="preserve"> температуры, от</w:t>
      </w:r>
      <w:r>
        <w:t xml:space="preserve">ток крови от семенной вены и нарушение микроциркуляции. Продемонстрировано также увеличение содержания АФК и маркеров </w:t>
      </w:r>
      <w:proofErr w:type="spellStart"/>
      <w:r>
        <w:t>апоптоза</w:t>
      </w:r>
      <w:proofErr w:type="spellEnd"/>
      <w:r>
        <w:t xml:space="preserve"> в сперме бесплодных мужчин с </w:t>
      </w:r>
      <w:proofErr w:type="spellStart"/>
      <w:r>
        <w:t>варикоцеле</w:t>
      </w:r>
      <w:proofErr w:type="spellEnd"/>
      <w:r>
        <w:t xml:space="preserve">. Однако следует иметь в виду, что увеличение уровня АФК и маркеров </w:t>
      </w:r>
      <w:proofErr w:type="spellStart"/>
      <w:r>
        <w:t>апоптоза</w:t>
      </w:r>
      <w:proofErr w:type="spellEnd"/>
      <w:r>
        <w:t xml:space="preserve"> часто наблюда</w:t>
      </w:r>
      <w:r>
        <w:t xml:space="preserve">ется и в сперме бесплодных мужчин без </w:t>
      </w:r>
      <w:proofErr w:type="spellStart"/>
      <w:r>
        <w:t>варикоцеле</w:t>
      </w:r>
      <w:proofErr w:type="spellEnd"/>
      <w:r>
        <w:t xml:space="preserve">. Антиоксиданты. Поскольку окислительный стресс является одним из важных механизмов формирования ФДС, использование антиоксидантов может снизить уровень ФДС, что демонстрируют результаты как иностранных, так </w:t>
      </w:r>
      <w:r>
        <w:t xml:space="preserve">и отечественных исследований. Невысокая стоимость и относительно низкий риск токсичности антиоксидантов делают их привлекательными для пациентов и врачей, поэтому они рекомендованы EAU для лечения мужского бесплодия, однако четкие рекомендации в отношении </w:t>
      </w:r>
      <w:r>
        <w:t xml:space="preserve">использования у пациентов с идиопатическим бесплодием пока отсутствуют.  </w:t>
      </w:r>
    </w:p>
    <w:p w:rsidR="00F5667A" w:rsidRDefault="004D0162">
      <w:pPr>
        <w:spacing w:after="478" w:line="284" w:lineRule="auto"/>
        <w:ind w:left="-15" w:firstLine="706"/>
        <w:jc w:val="left"/>
      </w:pPr>
      <w:r>
        <w:t xml:space="preserve"> </w:t>
      </w:r>
      <w:r>
        <w:tab/>
        <w:t xml:space="preserve">В развитии нормальных эмбрионов играет большую роль ДНК сперматозоида, </w:t>
      </w:r>
      <w:r>
        <w:tab/>
        <w:t xml:space="preserve">поскольку </w:t>
      </w:r>
      <w:r>
        <w:tab/>
        <w:t xml:space="preserve">генетическая </w:t>
      </w:r>
      <w:r>
        <w:tab/>
        <w:t xml:space="preserve">информация, </w:t>
      </w:r>
      <w:r>
        <w:tab/>
        <w:t>передаваемая следующему поколению, зависит от ее целостности. Ввиду не</w:t>
      </w:r>
      <w:r>
        <w:t>благоприятного влияния высокого уровня ФДС на вынашивание беременности и частоту выкидышей, необходимо своевременное определение индекса ФДС и его коррекция такими методами, как изменение образа жизни, медикаментозная терапия и, в особых случаях, применени</w:t>
      </w:r>
      <w:r>
        <w:t xml:space="preserve">е </w:t>
      </w:r>
      <w:proofErr w:type="spellStart"/>
      <w:r>
        <w:t>тестикулярных</w:t>
      </w:r>
      <w:proofErr w:type="spellEnd"/>
      <w:r>
        <w:t xml:space="preserve"> сперматозоидов в лечебных циклах ВРТ (ЭКО + ICSI).   </w:t>
      </w:r>
    </w:p>
    <w:p w:rsidR="00F5667A" w:rsidRDefault="004D0162">
      <w:pPr>
        <w:pStyle w:val="3"/>
        <w:ind w:left="-5"/>
      </w:pPr>
      <w:r>
        <w:t xml:space="preserve">Заключение </w:t>
      </w:r>
    </w:p>
    <w:p w:rsidR="00F5667A" w:rsidRDefault="004D0162">
      <w:pPr>
        <w:ind w:left="-15" w:right="7" w:firstLine="0"/>
      </w:pPr>
      <w:r>
        <w:t xml:space="preserve">  Бесплодный брак является следствием совокупных причин, приводящих к нарушению фертильности женщины, мужчины или сочетания обоих факторов. Роль мужской </w:t>
      </w:r>
      <w:proofErr w:type="spellStart"/>
      <w:r>
        <w:t>инфертильности</w:t>
      </w:r>
      <w:proofErr w:type="spellEnd"/>
      <w:r>
        <w:t xml:space="preserve"> в бесп</w:t>
      </w:r>
      <w:r>
        <w:t xml:space="preserve">лодном браке на сегодняшний день составляет около 50%. При этом наблюдения указывают на прогрессирующие ухудшение качества спермы за последние десятилетия. </w:t>
      </w:r>
    </w:p>
    <w:p w:rsidR="00F5667A" w:rsidRDefault="004D0162">
      <w:pPr>
        <w:ind w:left="-15" w:right="7"/>
      </w:pPr>
      <w:r>
        <w:t>С учетом неблагоприятной демографической ситуации в стране, роль специалиста, занимающегося вопроса</w:t>
      </w:r>
      <w:r>
        <w:t xml:space="preserve">ми мужского здоровья, в том числе репродуктивного, становится все более значимой. </w:t>
      </w:r>
    </w:p>
    <w:p w:rsidR="00F5667A" w:rsidRDefault="004D0162">
      <w:pPr>
        <w:ind w:left="-15" w:right="7"/>
      </w:pPr>
      <w:r>
        <w:t xml:space="preserve">Сперматогенез - сложный, многоэтапный процесс, контролируемый эндокринной, иммунной, </w:t>
      </w:r>
      <w:proofErr w:type="spellStart"/>
      <w:r>
        <w:t>медиаторной</w:t>
      </w:r>
      <w:proofErr w:type="spellEnd"/>
      <w:r>
        <w:t xml:space="preserve"> и другими системами организма. </w:t>
      </w:r>
      <w:r>
        <w:lastRenderedPageBreak/>
        <w:t xml:space="preserve">Многогранность процесса определяет сложности </w:t>
      </w:r>
      <w:r>
        <w:t xml:space="preserve">диагностики нарушения фертильности. Эффективность лечения напрямую зависит от правильности установления диагноза и, соответственно, </w:t>
      </w:r>
      <w:proofErr w:type="spellStart"/>
      <w:r>
        <w:t>патогенетически</w:t>
      </w:r>
      <w:proofErr w:type="spellEnd"/>
      <w:r>
        <w:t xml:space="preserve"> обоснованной коррекции в каждом конкретном случае. </w:t>
      </w:r>
    </w:p>
    <w:p w:rsidR="00F5667A" w:rsidRDefault="004D0162">
      <w:pPr>
        <w:ind w:left="-15" w:right="7"/>
      </w:pPr>
      <w:r>
        <w:t xml:space="preserve">В предлагаемом учебном пособии представлены современные </w:t>
      </w:r>
      <w:r>
        <w:t xml:space="preserve">данные о классификации мужского бесплодия, этиологических факторах и диагностических инструментах, рекомендованных к использованию Всемирной организацией здравоохранения. </w:t>
      </w:r>
    </w:p>
    <w:p w:rsidR="00F5667A" w:rsidRDefault="004D0162">
      <w:pPr>
        <w:ind w:left="-15" w:right="7"/>
      </w:pPr>
      <w:r>
        <w:t>Теоретическая составляющая отражает стандарты диагностики при мужском бесплодии, ген</w:t>
      </w:r>
      <w:r>
        <w:t xml:space="preserve">етические аспекты репродуктивных нарушений, необходимость использования методов вспомогательных репродуктивных технологий при тяжелых нарушениях сперматогенеза. </w:t>
      </w:r>
    </w:p>
    <w:p w:rsidR="00F5667A" w:rsidRDefault="004D0162">
      <w:pPr>
        <w:spacing w:after="147"/>
        <w:ind w:left="-15" w:right="7"/>
      </w:pPr>
      <w:r>
        <w:t>Основной задачей представленной в пособии информации является оптимизация лечебно-диагностичес</w:t>
      </w:r>
      <w:r>
        <w:t xml:space="preserve">ких манипуляций при обследовании мужчины с нарушенной репродуктивной функцией в практике </w:t>
      </w:r>
      <w:proofErr w:type="spellStart"/>
      <w:r>
        <w:t>врачейурологов</w:t>
      </w:r>
      <w:proofErr w:type="spellEnd"/>
      <w:r>
        <w:t xml:space="preserve">, гинекологов, что позволит повысить эффективность программ по преодолению бесплодного брака.    </w:t>
      </w:r>
    </w:p>
    <w:p w:rsidR="00F5667A" w:rsidRDefault="004D0162">
      <w:pPr>
        <w:spacing w:after="136" w:line="259" w:lineRule="auto"/>
        <w:ind w:left="772" w:firstLine="0"/>
        <w:jc w:val="center"/>
      </w:pPr>
      <w:r>
        <w:rPr>
          <w:b/>
        </w:rPr>
        <w:t xml:space="preserve"> </w:t>
      </w:r>
    </w:p>
    <w:p w:rsidR="00F5667A" w:rsidRDefault="004D0162">
      <w:pPr>
        <w:spacing w:after="16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5667A" w:rsidRDefault="004D0162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5667A" w:rsidRDefault="004D0162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5667A" w:rsidRDefault="004D0162">
      <w:pPr>
        <w:spacing w:after="15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5667A" w:rsidRDefault="004D0162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5667A" w:rsidRDefault="004D0162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5667A" w:rsidRDefault="004D0162">
      <w:pPr>
        <w:spacing w:after="15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5667A" w:rsidRDefault="004D0162">
      <w:pPr>
        <w:spacing w:after="16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5667A" w:rsidRDefault="004D0162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5667A" w:rsidRDefault="004D0162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5667A" w:rsidRDefault="004D016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5667A" w:rsidRDefault="004D0162">
      <w:pPr>
        <w:pStyle w:val="2"/>
        <w:spacing w:after="0"/>
        <w:ind w:right="9"/>
      </w:pPr>
      <w:r>
        <w:t xml:space="preserve">Список литературы </w:t>
      </w:r>
    </w:p>
    <w:p w:rsidR="00F5667A" w:rsidRDefault="004D0162">
      <w:pPr>
        <w:spacing w:after="25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5667A" w:rsidRDefault="004D0162">
      <w:pPr>
        <w:numPr>
          <w:ilvl w:val="0"/>
          <w:numId w:val="26"/>
        </w:numPr>
        <w:spacing w:after="42"/>
        <w:ind w:right="7" w:hanging="360"/>
      </w:pPr>
      <w:r>
        <w:lastRenderedPageBreak/>
        <w:t xml:space="preserve">Алексеев, В. В. Медицинские лабораторные </w:t>
      </w:r>
      <w:proofErr w:type="gramStart"/>
      <w:r>
        <w:t>технологии :</w:t>
      </w:r>
      <w:proofErr w:type="gramEnd"/>
      <w:r>
        <w:t xml:space="preserve"> руководство по клинической лабораторной диагностике : в 2 т. Т. 1 / [В. В. Алексеев </w:t>
      </w:r>
    </w:p>
    <w:p w:rsidR="00F5667A" w:rsidRDefault="004D0162">
      <w:pPr>
        <w:spacing w:after="31"/>
        <w:ind w:left="721" w:right="7" w:firstLine="0"/>
      </w:pPr>
      <w:r>
        <w:t xml:space="preserve">и </w:t>
      </w:r>
      <w:proofErr w:type="gramStart"/>
      <w:r>
        <w:t>др. ]</w:t>
      </w:r>
      <w:proofErr w:type="gramEnd"/>
      <w:r>
        <w:t xml:space="preserve"> ; под ред. А. И. </w:t>
      </w:r>
      <w:proofErr w:type="spellStart"/>
      <w:r>
        <w:t>Карпищенко</w:t>
      </w:r>
      <w:proofErr w:type="spellEnd"/>
      <w:r>
        <w:t xml:space="preserve">. - 3-е </w:t>
      </w:r>
      <w:proofErr w:type="gramStart"/>
      <w:r>
        <w:t>изд. ,</w:t>
      </w:r>
      <w:proofErr w:type="gramEnd"/>
      <w:r>
        <w:t xml:space="preserve"> </w:t>
      </w:r>
      <w:proofErr w:type="spellStart"/>
      <w:r>
        <w:t>перераб</w:t>
      </w:r>
      <w:proofErr w:type="spellEnd"/>
      <w:r>
        <w:t xml:space="preserve">. и доп. - Москва </w:t>
      </w:r>
    </w:p>
    <w:p w:rsidR="00F5667A" w:rsidRDefault="004D0162">
      <w:pPr>
        <w:tabs>
          <w:tab w:val="center" w:pos="759"/>
          <w:tab w:val="center" w:pos="2462"/>
          <w:tab w:val="center" w:pos="4446"/>
          <w:tab w:val="center" w:pos="5463"/>
          <w:tab w:val="center" w:pos="6365"/>
          <w:tab w:val="center" w:pos="7324"/>
          <w:tab w:val="center" w:pos="8352"/>
          <w:tab w:val="right" w:pos="9362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: </w:t>
      </w:r>
      <w:r>
        <w:tab/>
        <w:t xml:space="preserve">ГЭОТАР-Медиа, </w:t>
      </w:r>
      <w:r>
        <w:tab/>
        <w:t xml:space="preserve">2012. </w:t>
      </w:r>
      <w:r>
        <w:tab/>
        <w:t xml:space="preserve">- </w:t>
      </w:r>
      <w:r>
        <w:tab/>
        <w:t xml:space="preserve">472 </w:t>
      </w:r>
      <w:r>
        <w:tab/>
        <w:t xml:space="preserve">с. </w:t>
      </w:r>
      <w:r>
        <w:tab/>
      </w:r>
      <w:r>
        <w:t xml:space="preserve">URL </w:t>
      </w:r>
      <w:r>
        <w:tab/>
        <w:t xml:space="preserve">: </w:t>
      </w:r>
    </w:p>
    <w:p w:rsidR="00F5667A" w:rsidRDefault="004D0162">
      <w:pPr>
        <w:spacing w:after="0"/>
        <w:ind w:left="721" w:right="7" w:firstLine="0"/>
      </w:pPr>
      <w:r>
        <w:t xml:space="preserve">https://www.studentlibrary.ru/book/ISBN9785970422748.html </w:t>
      </w:r>
    </w:p>
    <w:p w:rsidR="00F5667A" w:rsidRPr="004D0162" w:rsidRDefault="004D0162">
      <w:pPr>
        <w:numPr>
          <w:ilvl w:val="0"/>
          <w:numId w:val="26"/>
        </w:numPr>
        <w:spacing w:after="43"/>
        <w:ind w:right="7" w:hanging="360"/>
        <w:rPr>
          <w:lang w:val="en-US"/>
        </w:rPr>
      </w:pPr>
      <w:r w:rsidRPr="004D0162">
        <w:rPr>
          <w:lang w:val="en-US"/>
        </w:rPr>
        <w:t xml:space="preserve">World Health Organization, HRP WHO laboratory manual for the examination and processing of human semen Sixth edition. - 2021. - 276 </w:t>
      </w:r>
      <w:r>
        <w:t>с</w:t>
      </w:r>
      <w:r w:rsidRPr="004D0162">
        <w:rPr>
          <w:lang w:val="en-US"/>
        </w:rPr>
        <w:t xml:space="preserve">. https://www.who.int/publications/i/item/9789240030787 </w:t>
      </w:r>
    </w:p>
    <w:p w:rsidR="00F5667A" w:rsidRDefault="004D0162">
      <w:pPr>
        <w:numPr>
          <w:ilvl w:val="0"/>
          <w:numId w:val="26"/>
        </w:numPr>
        <w:spacing w:after="12"/>
        <w:ind w:right="7" w:hanging="360"/>
      </w:pPr>
      <w:proofErr w:type="spellStart"/>
      <w:r>
        <w:t>Епанчинцева</w:t>
      </w:r>
      <w:proofErr w:type="spellEnd"/>
      <w:r>
        <w:t xml:space="preserve"> Е.А., </w:t>
      </w:r>
      <w:proofErr w:type="spellStart"/>
      <w:r>
        <w:t>Селятицкая</w:t>
      </w:r>
      <w:proofErr w:type="spellEnd"/>
      <w:r>
        <w:t xml:space="preserve"> В.Г., </w:t>
      </w:r>
      <w:proofErr w:type="spellStart"/>
      <w:r>
        <w:t>Божедомов</w:t>
      </w:r>
      <w:proofErr w:type="spellEnd"/>
      <w:r>
        <w:t xml:space="preserve"> В.А. Индекс фрагментации ДНК сперматозоидов – необходимость для современной клинической практики. Андрология и генитальная хирургия </w:t>
      </w:r>
    </w:p>
    <w:p w:rsidR="00F5667A" w:rsidRDefault="004D0162">
      <w:pPr>
        <w:spacing w:after="0" w:line="284" w:lineRule="auto"/>
        <w:ind w:left="731" w:hanging="10"/>
        <w:jc w:val="left"/>
      </w:pPr>
      <w:r>
        <w:t xml:space="preserve">2020;21(1):14–21. </w:t>
      </w:r>
      <w:r>
        <w:tab/>
        <w:t>https://cyberleninka.ru/article/n/indeks-fragmentatsiidnk-</w:t>
      </w:r>
      <w:r>
        <w:t xml:space="preserve">spermatozoidov-neobhodimost-dlya-sovremennoy-klinicheskoypraktiki/viewer </w:t>
      </w:r>
    </w:p>
    <w:p w:rsidR="00F5667A" w:rsidRPr="004D0162" w:rsidRDefault="004D0162">
      <w:pPr>
        <w:numPr>
          <w:ilvl w:val="0"/>
          <w:numId w:val="26"/>
        </w:numPr>
        <w:spacing w:after="0"/>
        <w:ind w:right="7" w:hanging="360"/>
        <w:rPr>
          <w:lang w:val="en-US"/>
        </w:rPr>
      </w:pPr>
      <w:r w:rsidRPr="004D0162">
        <w:rPr>
          <w:lang w:val="en-US"/>
        </w:rPr>
        <w:t xml:space="preserve">EAU Guidelines. </w:t>
      </w:r>
      <w:proofErr w:type="spellStart"/>
      <w:r w:rsidRPr="004D0162">
        <w:rPr>
          <w:lang w:val="en-US"/>
        </w:rPr>
        <w:t>Edn</w:t>
      </w:r>
      <w:proofErr w:type="spellEnd"/>
      <w:r w:rsidRPr="004D0162">
        <w:rPr>
          <w:lang w:val="en-US"/>
        </w:rPr>
        <w:t xml:space="preserve">. </w:t>
      </w:r>
      <w:proofErr w:type="gramStart"/>
      <w:r w:rsidRPr="004D0162">
        <w:rPr>
          <w:lang w:val="en-US"/>
        </w:rPr>
        <w:t>presented</w:t>
      </w:r>
      <w:proofErr w:type="gramEnd"/>
      <w:r w:rsidRPr="004D0162">
        <w:rPr>
          <w:lang w:val="en-US"/>
        </w:rPr>
        <w:t xml:space="preserve"> at the EAU Annual Congress Barcelona 2019. </w:t>
      </w:r>
    </w:p>
    <w:p w:rsidR="00F5667A" w:rsidRPr="004D0162" w:rsidRDefault="004D0162">
      <w:pPr>
        <w:spacing w:after="47" w:line="284" w:lineRule="auto"/>
        <w:ind w:left="731" w:hanging="10"/>
        <w:jc w:val="left"/>
        <w:rPr>
          <w:lang w:val="en-US"/>
        </w:rPr>
      </w:pPr>
      <w:r w:rsidRPr="004D0162">
        <w:rPr>
          <w:lang w:val="en-US"/>
        </w:rPr>
        <w:t>https://vk.com/doc393178770_648364777?hash=7RZZSu8hJqnTzfbJq8jZbp XCzha595oE2dNYi6FZAp0&amp;dl=YJjpCYOtVRvzlw6l</w:t>
      </w:r>
      <w:r w:rsidRPr="004D0162">
        <w:rPr>
          <w:lang w:val="en-US"/>
        </w:rPr>
        <w:t xml:space="preserve">vB0ZI4E5alfDIUWG pGmb6aTYRKD </w:t>
      </w:r>
    </w:p>
    <w:p w:rsidR="00F5667A" w:rsidRDefault="004D0162">
      <w:pPr>
        <w:numPr>
          <w:ilvl w:val="0"/>
          <w:numId w:val="26"/>
        </w:numPr>
        <w:spacing w:after="41"/>
        <w:ind w:right="7" w:hanging="360"/>
      </w:pPr>
      <w:r>
        <w:t xml:space="preserve">Соловьев, А. Е. Клиническая </w:t>
      </w:r>
      <w:proofErr w:type="gramStart"/>
      <w:r>
        <w:t>андрология :</w:t>
      </w:r>
      <w:proofErr w:type="gramEnd"/>
      <w:r>
        <w:t xml:space="preserve"> руководство для врачей / А. </w:t>
      </w:r>
    </w:p>
    <w:p w:rsidR="00F5667A" w:rsidRDefault="004D0162">
      <w:pPr>
        <w:spacing w:after="43"/>
        <w:ind w:left="721" w:right="7" w:firstLine="0"/>
      </w:pPr>
      <w:r>
        <w:t xml:space="preserve">Е. Соловьев, Е. И. Карпов. - </w:t>
      </w:r>
      <w:proofErr w:type="gramStart"/>
      <w:r>
        <w:t>Москва :</w:t>
      </w:r>
      <w:proofErr w:type="gramEnd"/>
      <w:r>
        <w:t xml:space="preserve"> ГЭОТАР-Медиа, 2023. - 200 с. URL: https://www.studentlibrary.ru/book/ISBN9785970473979.html </w:t>
      </w:r>
    </w:p>
    <w:p w:rsidR="00F5667A" w:rsidRDefault="004D0162">
      <w:pPr>
        <w:numPr>
          <w:ilvl w:val="0"/>
          <w:numId w:val="26"/>
        </w:numPr>
        <w:spacing w:after="36"/>
        <w:ind w:right="7" w:hanging="360"/>
      </w:pPr>
      <w:proofErr w:type="spellStart"/>
      <w:r>
        <w:t>Аляев</w:t>
      </w:r>
      <w:proofErr w:type="spellEnd"/>
      <w:r>
        <w:t xml:space="preserve">, Ю. Г. Урология. Российские клинические рекомендации / под ред. Ю. Г. </w:t>
      </w:r>
      <w:proofErr w:type="spellStart"/>
      <w:r>
        <w:t>Аляева</w:t>
      </w:r>
      <w:proofErr w:type="spellEnd"/>
      <w:r>
        <w:t xml:space="preserve">, П. В. </w:t>
      </w:r>
      <w:proofErr w:type="spellStart"/>
      <w:r>
        <w:t>Глыбочко</w:t>
      </w:r>
      <w:proofErr w:type="spellEnd"/>
      <w:r>
        <w:t xml:space="preserve">, Д. Ю. Пушкаря - </w:t>
      </w:r>
      <w:proofErr w:type="gramStart"/>
      <w:r>
        <w:t>Москва :</w:t>
      </w:r>
      <w:proofErr w:type="gramEnd"/>
      <w:r>
        <w:t xml:space="preserve"> </w:t>
      </w:r>
    </w:p>
    <w:p w:rsidR="00F5667A" w:rsidRDefault="004D0162">
      <w:pPr>
        <w:spacing w:after="105"/>
        <w:ind w:left="721" w:right="7" w:firstLine="0"/>
      </w:pPr>
      <w:r>
        <w:t xml:space="preserve">ГЭОТАР-Медиа, </w:t>
      </w:r>
      <w:r>
        <w:tab/>
        <w:t xml:space="preserve">2015. </w:t>
      </w:r>
      <w:r>
        <w:tab/>
        <w:t xml:space="preserve">- </w:t>
      </w:r>
      <w:r>
        <w:tab/>
        <w:t xml:space="preserve">480 </w:t>
      </w:r>
      <w:r>
        <w:tab/>
        <w:t xml:space="preserve">с. </w:t>
      </w:r>
      <w:r>
        <w:tab/>
        <w:t xml:space="preserve">URL </w:t>
      </w:r>
      <w:r>
        <w:tab/>
        <w:t xml:space="preserve">: https://www.studentlibrary.ru/book/ISBN9785970431269.html </w:t>
      </w:r>
    </w:p>
    <w:p w:rsidR="00F5667A" w:rsidRDefault="004D016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5667A">
      <w:pgSz w:w="11904" w:h="16838"/>
      <w:pgMar w:top="1167" w:right="842" w:bottom="11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14C4"/>
    <w:multiLevelType w:val="hybridMultilevel"/>
    <w:tmpl w:val="CBB452B6"/>
    <w:lvl w:ilvl="0" w:tplc="8256AED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AA8A8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FEC26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CC469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621E9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76C26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C312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94426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DACB8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DC5FE5"/>
    <w:multiLevelType w:val="hybridMultilevel"/>
    <w:tmpl w:val="5DB8F636"/>
    <w:lvl w:ilvl="0" w:tplc="359E5B1C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A26808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6A24B8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BCE826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DE3CBC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E0AEE0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4ED33A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85BC8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0084EA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5F6C84"/>
    <w:multiLevelType w:val="hybridMultilevel"/>
    <w:tmpl w:val="A83CA5BA"/>
    <w:lvl w:ilvl="0" w:tplc="401E40C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6678E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3AE36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387D5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5EC78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8EACC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F2EED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1814F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AC753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815F0C"/>
    <w:multiLevelType w:val="hybridMultilevel"/>
    <w:tmpl w:val="421800CA"/>
    <w:lvl w:ilvl="0" w:tplc="C6D68D1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DC260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14761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4288A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9E91F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8E1C1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6A660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A6119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5272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580AE4"/>
    <w:multiLevelType w:val="hybridMultilevel"/>
    <w:tmpl w:val="FEC8D64E"/>
    <w:lvl w:ilvl="0" w:tplc="0674E370">
      <w:start w:val="1"/>
      <w:numFmt w:val="bullet"/>
      <w:lvlText w:val=""/>
      <w:lvlJc w:val="left"/>
      <w:pPr>
        <w:ind w:left="1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EF2EC">
      <w:start w:val="1"/>
      <w:numFmt w:val="bullet"/>
      <w:lvlText w:val="o"/>
      <w:lvlJc w:val="left"/>
      <w:pPr>
        <w:ind w:left="2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8CF16C">
      <w:start w:val="1"/>
      <w:numFmt w:val="bullet"/>
      <w:lvlText w:val="▪"/>
      <w:lvlJc w:val="left"/>
      <w:pPr>
        <w:ind w:left="2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4CF338">
      <w:start w:val="1"/>
      <w:numFmt w:val="bullet"/>
      <w:lvlText w:val="•"/>
      <w:lvlJc w:val="left"/>
      <w:pPr>
        <w:ind w:left="3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7A9FAE">
      <w:start w:val="1"/>
      <w:numFmt w:val="bullet"/>
      <w:lvlText w:val="o"/>
      <w:lvlJc w:val="left"/>
      <w:pPr>
        <w:ind w:left="4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FAD0E0">
      <w:start w:val="1"/>
      <w:numFmt w:val="bullet"/>
      <w:lvlText w:val="▪"/>
      <w:lvlJc w:val="left"/>
      <w:pPr>
        <w:ind w:left="5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0478D8">
      <w:start w:val="1"/>
      <w:numFmt w:val="bullet"/>
      <w:lvlText w:val="•"/>
      <w:lvlJc w:val="left"/>
      <w:pPr>
        <w:ind w:left="5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528F2C">
      <w:start w:val="1"/>
      <w:numFmt w:val="bullet"/>
      <w:lvlText w:val="o"/>
      <w:lvlJc w:val="left"/>
      <w:pPr>
        <w:ind w:left="6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D830">
      <w:start w:val="1"/>
      <w:numFmt w:val="bullet"/>
      <w:lvlText w:val="▪"/>
      <w:lvlJc w:val="left"/>
      <w:pPr>
        <w:ind w:left="7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1E6D02"/>
    <w:multiLevelType w:val="hybridMultilevel"/>
    <w:tmpl w:val="565A3D00"/>
    <w:lvl w:ilvl="0" w:tplc="8AE85762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9C697C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665E0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E827C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E0FDE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9682A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62093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46791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B443C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3067F2"/>
    <w:multiLevelType w:val="hybridMultilevel"/>
    <w:tmpl w:val="1A2C7AC8"/>
    <w:lvl w:ilvl="0" w:tplc="B1D8499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1297A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4E937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76F32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DA295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EE122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80037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056A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8A915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D5263C"/>
    <w:multiLevelType w:val="hybridMultilevel"/>
    <w:tmpl w:val="301E44B2"/>
    <w:lvl w:ilvl="0" w:tplc="AE9C0D18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D8DF7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10F00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F40D5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60CB2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809D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90580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18D7A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9E424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9D132E"/>
    <w:multiLevelType w:val="hybridMultilevel"/>
    <w:tmpl w:val="FFAC1EC8"/>
    <w:lvl w:ilvl="0" w:tplc="25105EB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228B1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C44E9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CC6F9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564A4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6E86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46AD9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F20F9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F0BEE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70557F"/>
    <w:multiLevelType w:val="hybridMultilevel"/>
    <w:tmpl w:val="638EB98E"/>
    <w:lvl w:ilvl="0" w:tplc="06DEC15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10C4F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90A24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0A336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B025B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AE744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6C791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B207B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415D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634547"/>
    <w:multiLevelType w:val="hybridMultilevel"/>
    <w:tmpl w:val="D6982A4E"/>
    <w:lvl w:ilvl="0" w:tplc="7104156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3C5D5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3A7F2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48B2D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8ECDD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00BCE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1C229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1A370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4C339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833C82"/>
    <w:multiLevelType w:val="hybridMultilevel"/>
    <w:tmpl w:val="FF982E82"/>
    <w:lvl w:ilvl="0" w:tplc="A60CC0A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6F1E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E87F2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9858B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C00B1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1003E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1826C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EA64A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18E25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34768B2"/>
    <w:multiLevelType w:val="hybridMultilevel"/>
    <w:tmpl w:val="7D42B69E"/>
    <w:lvl w:ilvl="0" w:tplc="6AF49D16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E88C08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DA6BF8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FE9152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41000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4AA376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DE5DB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BE6658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3CE50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333A1B"/>
    <w:multiLevelType w:val="hybridMultilevel"/>
    <w:tmpl w:val="986AA156"/>
    <w:lvl w:ilvl="0" w:tplc="F1C83FCE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72DE68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68146A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629BF4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5EE254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187E0E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1C875E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EEA250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528E46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BE51A4"/>
    <w:multiLevelType w:val="hybridMultilevel"/>
    <w:tmpl w:val="B49099E0"/>
    <w:lvl w:ilvl="0" w:tplc="CC36C29A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CCC488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F4C4F0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68F1FE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AC07FC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D0C156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18194E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A4CEE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023324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3CD5206"/>
    <w:multiLevelType w:val="hybridMultilevel"/>
    <w:tmpl w:val="D9C6308A"/>
    <w:lvl w:ilvl="0" w:tplc="A6FED54A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2E7D52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7AFC80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EC26B2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14F1EA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FE7B32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3E05B4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D0D116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4A356C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D50EF8"/>
    <w:multiLevelType w:val="hybridMultilevel"/>
    <w:tmpl w:val="BFEAEC02"/>
    <w:lvl w:ilvl="0" w:tplc="C18E0FC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00216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32FB2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EFB3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4CED8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7E281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9ADBA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CAA2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1E90F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AC10629"/>
    <w:multiLevelType w:val="hybridMultilevel"/>
    <w:tmpl w:val="EF9A9842"/>
    <w:lvl w:ilvl="0" w:tplc="B4441628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2448F4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76F7EC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6A93C8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3A2816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641580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92C9C2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B8DD8E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D853D8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0EA6509"/>
    <w:multiLevelType w:val="hybridMultilevel"/>
    <w:tmpl w:val="C9007ABA"/>
    <w:lvl w:ilvl="0" w:tplc="CC08EC84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13FA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BEF6AA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F237A0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608722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08A0FE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E0ABC0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741B24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920962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7D13B20"/>
    <w:multiLevelType w:val="hybridMultilevel"/>
    <w:tmpl w:val="FAF88994"/>
    <w:lvl w:ilvl="0" w:tplc="8162F1D2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A0761C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EC0604">
      <w:start w:val="1"/>
      <w:numFmt w:val="bullet"/>
      <w:lvlText w:val="▪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BC5082">
      <w:start w:val="1"/>
      <w:numFmt w:val="bullet"/>
      <w:lvlText w:val="•"/>
      <w:lvlJc w:val="left"/>
      <w:pPr>
        <w:ind w:left="2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886916">
      <w:start w:val="1"/>
      <w:numFmt w:val="bullet"/>
      <w:lvlText w:val="o"/>
      <w:lvlJc w:val="left"/>
      <w:pPr>
        <w:ind w:left="36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E8B40A">
      <w:start w:val="1"/>
      <w:numFmt w:val="bullet"/>
      <w:lvlText w:val="▪"/>
      <w:lvlJc w:val="left"/>
      <w:pPr>
        <w:ind w:left="43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DCC63C">
      <w:start w:val="1"/>
      <w:numFmt w:val="bullet"/>
      <w:lvlText w:val="•"/>
      <w:lvlJc w:val="left"/>
      <w:pPr>
        <w:ind w:left="50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60748E">
      <w:start w:val="1"/>
      <w:numFmt w:val="bullet"/>
      <w:lvlText w:val="o"/>
      <w:lvlJc w:val="left"/>
      <w:pPr>
        <w:ind w:left="5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668D38">
      <w:start w:val="1"/>
      <w:numFmt w:val="bullet"/>
      <w:lvlText w:val="▪"/>
      <w:lvlJc w:val="left"/>
      <w:pPr>
        <w:ind w:left="64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B867C75"/>
    <w:multiLevelType w:val="hybridMultilevel"/>
    <w:tmpl w:val="F5567E7C"/>
    <w:lvl w:ilvl="0" w:tplc="E352404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40B20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A051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7C6EB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7EF4A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52DB8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D8C69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EE2BE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203DC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C29539B"/>
    <w:multiLevelType w:val="hybridMultilevel"/>
    <w:tmpl w:val="727C5910"/>
    <w:lvl w:ilvl="0" w:tplc="4C5A777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3EE1E2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C4266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A66C2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E8F74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5EC93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81C3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A8B97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E2666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5704159"/>
    <w:multiLevelType w:val="hybridMultilevel"/>
    <w:tmpl w:val="7BD05280"/>
    <w:lvl w:ilvl="0" w:tplc="58A05E4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E82F7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8C805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8145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0A07C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7A603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56355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CA0F3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B8C56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BDA644F"/>
    <w:multiLevelType w:val="hybridMultilevel"/>
    <w:tmpl w:val="FA485AA6"/>
    <w:lvl w:ilvl="0" w:tplc="0FD6CA9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C02BE4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2E41C0">
      <w:start w:val="1"/>
      <w:numFmt w:val="bullet"/>
      <w:lvlText w:val="▪"/>
      <w:lvlJc w:val="left"/>
      <w:pPr>
        <w:ind w:left="19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A6B36E">
      <w:start w:val="1"/>
      <w:numFmt w:val="bullet"/>
      <w:lvlText w:val="•"/>
      <w:lvlJc w:val="left"/>
      <w:pPr>
        <w:ind w:left="27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3C5C3A">
      <w:start w:val="1"/>
      <w:numFmt w:val="bullet"/>
      <w:lvlText w:val="o"/>
      <w:lvlJc w:val="left"/>
      <w:pPr>
        <w:ind w:left="34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2413F6">
      <w:start w:val="1"/>
      <w:numFmt w:val="bullet"/>
      <w:lvlText w:val="▪"/>
      <w:lvlJc w:val="left"/>
      <w:pPr>
        <w:ind w:left="4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6CF5F6">
      <w:start w:val="1"/>
      <w:numFmt w:val="bullet"/>
      <w:lvlText w:val="•"/>
      <w:lvlJc w:val="left"/>
      <w:pPr>
        <w:ind w:left="48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3AF020">
      <w:start w:val="1"/>
      <w:numFmt w:val="bullet"/>
      <w:lvlText w:val="o"/>
      <w:lvlJc w:val="left"/>
      <w:pPr>
        <w:ind w:left="55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682166">
      <w:start w:val="1"/>
      <w:numFmt w:val="bullet"/>
      <w:lvlText w:val="▪"/>
      <w:lvlJc w:val="left"/>
      <w:pPr>
        <w:ind w:left="6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B012149"/>
    <w:multiLevelType w:val="hybridMultilevel"/>
    <w:tmpl w:val="2F6CBBC8"/>
    <w:lvl w:ilvl="0" w:tplc="750A70CA">
      <w:start w:val="1"/>
      <w:numFmt w:val="bullet"/>
      <w:lvlText w:val=""/>
      <w:lvlJc w:val="left"/>
      <w:pPr>
        <w:ind w:left="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649FBC">
      <w:start w:val="1"/>
      <w:numFmt w:val="bullet"/>
      <w:lvlText w:val="o"/>
      <w:lvlJc w:val="left"/>
      <w:pPr>
        <w:ind w:left="1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3CABF0">
      <w:start w:val="1"/>
      <w:numFmt w:val="bullet"/>
      <w:lvlText w:val="▪"/>
      <w:lvlJc w:val="left"/>
      <w:pPr>
        <w:ind w:left="2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708456">
      <w:start w:val="1"/>
      <w:numFmt w:val="bullet"/>
      <w:lvlText w:val="•"/>
      <w:lvlJc w:val="left"/>
      <w:pPr>
        <w:ind w:left="2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12F7A8">
      <w:start w:val="1"/>
      <w:numFmt w:val="bullet"/>
      <w:lvlText w:val="o"/>
      <w:lvlJc w:val="left"/>
      <w:pPr>
        <w:ind w:left="3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C4161E">
      <w:start w:val="1"/>
      <w:numFmt w:val="bullet"/>
      <w:lvlText w:val="▪"/>
      <w:lvlJc w:val="left"/>
      <w:pPr>
        <w:ind w:left="4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4218C8">
      <w:start w:val="1"/>
      <w:numFmt w:val="bullet"/>
      <w:lvlText w:val="•"/>
      <w:lvlJc w:val="left"/>
      <w:pPr>
        <w:ind w:left="5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8E8AE4">
      <w:start w:val="1"/>
      <w:numFmt w:val="bullet"/>
      <w:lvlText w:val="o"/>
      <w:lvlJc w:val="left"/>
      <w:pPr>
        <w:ind w:left="5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F6A228">
      <w:start w:val="1"/>
      <w:numFmt w:val="bullet"/>
      <w:lvlText w:val="▪"/>
      <w:lvlJc w:val="left"/>
      <w:pPr>
        <w:ind w:left="6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FD902B1"/>
    <w:multiLevelType w:val="hybridMultilevel"/>
    <w:tmpl w:val="CEFE7724"/>
    <w:lvl w:ilvl="0" w:tplc="325C477A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9A5942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2E767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4626D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1805D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8C66F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A6500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50B99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AA6B8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5"/>
  </w:num>
  <w:num w:numId="5">
    <w:abstractNumId w:val="21"/>
  </w:num>
  <w:num w:numId="6">
    <w:abstractNumId w:val="16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13"/>
  </w:num>
  <w:num w:numId="12">
    <w:abstractNumId w:val="20"/>
  </w:num>
  <w:num w:numId="13">
    <w:abstractNumId w:val="18"/>
  </w:num>
  <w:num w:numId="14">
    <w:abstractNumId w:val="8"/>
  </w:num>
  <w:num w:numId="15">
    <w:abstractNumId w:val="11"/>
  </w:num>
  <w:num w:numId="16">
    <w:abstractNumId w:val="19"/>
  </w:num>
  <w:num w:numId="17">
    <w:abstractNumId w:val="0"/>
  </w:num>
  <w:num w:numId="18">
    <w:abstractNumId w:val="17"/>
  </w:num>
  <w:num w:numId="19">
    <w:abstractNumId w:val="2"/>
  </w:num>
  <w:num w:numId="20">
    <w:abstractNumId w:val="10"/>
  </w:num>
  <w:num w:numId="21">
    <w:abstractNumId w:val="24"/>
  </w:num>
  <w:num w:numId="22">
    <w:abstractNumId w:val="14"/>
  </w:num>
  <w:num w:numId="23">
    <w:abstractNumId w:val="6"/>
  </w:num>
  <w:num w:numId="24">
    <w:abstractNumId w:val="22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7A"/>
    <w:rsid w:val="004D0162"/>
    <w:rsid w:val="00F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24280-B6D6-49BD-AEF4-42D8337E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9" w:line="287" w:lineRule="auto"/>
      <w:ind w:left="385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7"/>
      <w:ind w:right="6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5"/>
      <w:ind w:left="10" w:right="1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6" w:line="265" w:lineRule="auto"/>
      <w:ind w:left="10" w:hanging="10"/>
      <w:outlineLvl w:val="2"/>
    </w:pPr>
    <w:rPr>
      <w:rFonts w:ascii="Cambria" w:eastAsia="Cambria" w:hAnsi="Cambria" w:cs="Cambria"/>
      <w:b/>
      <w:color w:val="365F91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75"/>
      <w:ind w:left="10" w:right="11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30">
    <w:name w:val="Заголовок 3 Знак"/>
    <w:link w:val="3"/>
    <w:rPr>
      <w:rFonts w:ascii="Cambria" w:eastAsia="Cambria" w:hAnsi="Cambria" w:cs="Cambria"/>
      <w:b/>
      <w:color w:val="365F91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16014</Words>
  <Characters>91281</Characters>
  <Application>Microsoft Office Word</Application>
  <DocSecurity>0</DocSecurity>
  <Lines>760</Lines>
  <Paragraphs>214</Paragraphs>
  <ScaleCrop>false</ScaleCrop>
  <Company>Home</Company>
  <LinksUpToDate>false</LinksUpToDate>
  <CharactersWithSpaces>107081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RePack by Diakov</cp:lastModifiedBy>
  <cp:revision>3</cp:revision>
  <dcterms:created xsi:type="dcterms:W3CDTF">2024-06-02T11:13:00Z</dcterms:created>
  <dcterms:modified xsi:type="dcterms:W3CDTF">2024-06-02T11:13:00Z</dcterms:modified>
</cp:coreProperties>
</file>