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1F" w:rsidRDefault="0084501F" w:rsidP="0084501F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6</w:t>
      </w:r>
    </w:p>
    <w:p w:rsidR="0084501F" w:rsidRDefault="0084501F" w:rsidP="0084501F"/>
    <w:p w:rsidR="0084501F" w:rsidRDefault="0084501F" w:rsidP="0084501F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 w:val="0"/>
          <w:sz w:val="28"/>
          <w:szCs w:val="28"/>
        </w:rPr>
        <w:t>«Особенности технологии изготовления некоторых лекарственных форм для новорожденных и детей 1-ого года жизни»</w:t>
      </w:r>
    </w:p>
    <w:p w:rsidR="0084501F" w:rsidRDefault="0084501F" w:rsidP="0084501F">
      <w:pPr>
        <w:ind w:left="851"/>
        <w:rPr>
          <w:sz w:val="28"/>
          <w:szCs w:val="28"/>
        </w:rPr>
      </w:pPr>
    </w:p>
    <w:p w:rsidR="0084501F" w:rsidRDefault="0084501F" w:rsidP="008450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84501F" w:rsidRDefault="0084501F" w:rsidP="0084501F">
      <w:pPr>
        <w:rPr>
          <w:b/>
          <w:sz w:val="28"/>
          <w:szCs w:val="28"/>
        </w:rPr>
      </w:pPr>
    </w:p>
    <w:p w:rsidR="0084501F" w:rsidRDefault="0084501F" w:rsidP="008450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изготовления лекарственных форм для новорожденных и детей первого года жизни. </w:t>
      </w:r>
    </w:p>
    <w:p w:rsidR="0084501F" w:rsidRDefault="0084501F" w:rsidP="008450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лекарственных форм </w:t>
      </w:r>
      <w:proofErr w:type="spellStart"/>
      <w:r>
        <w:rPr>
          <w:sz w:val="28"/>
          <w:szCs w:val="28"/>
        </w:rPr>
        <w:t>энтерального</w:t>
      </w:r>
      <w:proofErr w:type="spellEnd"/>
      <w:r>
        <w:rPr>
          <w:sz w:val="28"/>
          <w:szCs w:val="28"/>
        </w:rPr>
        <w:t xml:space="preserve"> и парентерального применения.</w:t>
      </w:r>
    </w:p>
    <w:p w:rsidR="0084501F" w:rsidRDefault="0084501F" w:rsidP="0084501F">
      <w:pPr>
        <w:pStyle w:val="a3"/>
        <w:ind w:left="1069"/>
        <w:jc w:val="both"/>
        <w:rPr>
          <w:sz w:val="28"/>
          <w:szCs w:val="28"/>
        </w:rPr>
      </w:pPr>
    </w:p>
    <w:p w:rsidR="0084501F" w:rsidRDefault="0084501F" w:rsidP="0084501F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Особенности изготовления лекарственных форм для новорожденных и детей первого года жизни. </w:t>
      </w:r>
    </w:p>
    <w:p w:rsidR="0084501F" w:rsidRDefault="0084501F" w:rsidP="0084501F">
      <w:pPr>
        <w:ind w:firstLine="709"/>
        <w:jc w:val="both"/>
        <w:rPr>
          <w:b/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и создание ЛС для детей ведётся в двух направлениях:</w:t>
      </w:r>
    </w:p>
    <w:p w:rsidR="0084501F" w:rsidRDefault="0084501F" w:rsidP="0084501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до детских дозировок уже известных ЛС для взрослых в традиционных ЛФ.</w:t>
      </w:r>
    </w:p>
    <w:p w:rsidR="0084501F" w:rsidRDefault="0084501F" w:rsidP="0084501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(создание) специальных детских ЛФ.</w:t>
      </w:r>
    </w:p>
    <w:p w:rsidR="0084501F" w:rsidRDefault="0084501F" w:rsidP="0084501F">
      <w:pPr>
        <w:tabs>
          <w:tab w:val="left" w:pos="1840"/>
        </w:tabs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tabs>
          <w:tab w:val="left" w:pos="1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наиболее вероятными путями решение проблемы введения ЛФ и ЛП детям представляются следующие пути:</w:t>
      </w:r>
    </w:p>
    <w:p w:rsidR="0084501F" w:rsidRDefault="0084501F" w:rsidP="0084501F">
      <w:pPr>
        <w:numPr>
          <w:ilvl w:val="0"/>
          <w:numId w:val="4"/>
        </w:num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Более широкое использование ингаляционного введения препаратов общего действия, особенно в стационаре, а также внедрение ректальных ЛФ.</w:t>
      </w:r>
    </w:p>
    <w:p w:rsidR="0084501F" w:rsidRDefault="0084501F" w:rsidP="0084501F">
      <w:pPr>
        <w:numPr>
          <w:ilvl w:val="0"/>
          <w:numId w:val="4"/>
        </w:num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корригированных, стабильных, стерильных препаратов перорального применения с жидкой дисперсионной средой или сухих суспензий.</w:t>
      </w:r>
    </w:p>
    <w:p w:rsidR="0084501F" w:rsidRDefault="0084501F" w:rsidP="0084501F">
      <w:pPr>
        <w:tabs>
          <w:tab w:val="left" w:pos="1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корригирующий эффект проявляют сиропы:</w:t>
      </w:r>
    </w:p>
    <w:p w:rsidR="0084501F" w:rsidRDefault="0084501F" w:rsidP="0084501F">
      <w:pPr>
        <w:numPr>
          <w:ilvl w:val="1"/>
          <w:numId w:val="4"/>
        </w:num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малиновый;</w:t>
      </w:r>
    </w:p>
    <w:p w:rsidR="0084501F" w:rsidRDefault="0084501F" w:rsidP="0084501F">
      <w:pPr>
        <w:numPr>
          <w:ilvl w:val="1"/>
          <w:numId w:val="4"/>
        </w:num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вишнёвый;</w:t>
      </w:r>
    </w:p>
    <w:p w:rsidR="0084501F" w:rsidRDefault="0084501F" w:rsidP="0084501F">
      <w:pPr>
        <w:numPr>
          <w:ilvl w:val="1"/>
          <w:numId w:val="4"/>
        </w:num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какао с добавлением кислоты Лимонной с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>&gt;7;</w:t>
      </w:r>
    </w:p>
    <w:p w:rsidR="0084501F" w:rsidRDefault="0084501F" w:rsidP="0084501F">
      <w:pPr>
        <w:numPr>
          <w:ilvl w:val="1"/>
          <w:numId w:val="4"/>
        </w:num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малиновой эссенцией.</w:t>
      </w:r>
    </w:p>
    <w:p w:rsidR="0084501F" w:rsidRDefault="0084501F" w:rsidP="0084501F">
      <w:pPr>
        <w:tabs>
          <w:tab w:val="left" w:pos="1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кислого вкуса корригируются легче. Трудно корригируются препараты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MgSO</w:t>
      </w:r>
      <w:proofErr w:type="spellEnd"/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84501F" w:rsidRDefault="0084501F" w:rsidP="0084501F">
      <w:pPr>
        <w:tabs>
          <w:tab w:val="left" w:pos="1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Корригирующий потенциал сиропов повышается при добавлении эфирных масел, особенно анисового и апельсинового.</w:t>
      </w:r>
    </w:p>
    <w:p w:rsidR="0084501F" w:rsidRDefault="0084501F" w:rsidP="0084501F">
      <w:pPr>
        <w:tabs>
          <w:tab w:val="left" w:pos="1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Самостоятельную научную проблему представляет разработка упаковок для детских ЛФ:</w:t>
      </w:r>
    </w:p>
    <w:p w:rsidR="0084501F" w:rsidRDefault="0084501F" w:rsidP="008450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должна трудно открываться;</w:t>
      </w:r>
    </w:p>
    <w:p w:rsidR="0084501F" w:rsidRDefault="0084501F" w:rsidP="008450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быть </w:t>
      </w:r>
      <w:proofErr w:type="spellStart"/>
      <w:r>
        <w:rPr>
          <w:sz w:val="28"/>
          <w:szCs w:val="28"/>
        </w:rPr>
        <w:t>однодозовой</w:t>
      </w:r>
      <w:proofErr w:type="spellEnd"/>
      <w:r>
        <w:rPr>
          <w:sz w:val="28"/>
          <w:szCs w:val="28"/>
        </w:rPr>
        <w:t xml:space="preserve"> (0,1 – 30 мл);</w:t>
      </w:r>
    </w:p>
    <w:p w:rsidR="0084501F" w:rsidRDefault="0084501F" w:rsidP="008450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точность дозировки и полноту использования;</w:t>
      </w:r>
    </w:p>
    <w:p w:rsidR="0084501F" w:rsidRDefault="0084501F" w:rsidP="008450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стерильность без консервантов;</w:t>
      </w:r>
    </w:p>
    <w:p w:rsidR="0084501F" w:rsidRDefault="0084501F" w:rsidP="008450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ложечки, пипетки, </w:t>
      </w:r>
      <w:proofErr w:type="spellStart"/>
      <w:r>
        <w:rPr>
          <w:sz w:val="28"/>
          <w:szCs w:val="28"/>
        </w:rPr>
        <w:t>каплемеры</w:t>
      </w:r>
      <w:proofErr w:type="spellEnd"/>
      <w:r>
        <w:rPr>
          <w:sz w:val="28"/>
          <w:szCs w:val="28"/>
        </w:rPr>
        <w:t>, шприцы;</w:t>
      </w:r>
    </w:p>
    <w:p w:rsidR="0084501F" w:rsidRDefault="0084501F" w:rsidP="008450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должны быть эстетично оформленными.</w:t>
      </w:r>
    </w:p>
    <w:p w:rsidR="0084501F" w:rsidRDefault="0084501F" w:rsidP="0084501F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качества детских ЛФ</w:t>
      </w:r>
    </w:p>
    <w:p w:rsidR="0084501F" w:rsidRDefault="0084501F" w:rsidP="0084501F">
      <w:pPr>
        <w:numPr>
          <w:ilvl w:val="0"/>
          <w:numId w:val="6"/>
        </w:numPr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Органолептический контроль (цвет, запах, отсутствие механических включений, </w:t>
      </w:r>
      <w:proofErr w:type="spellStart"/>
      <w:r>
        <w:rPr>
          <w:sz w:val="28"/>
          <w:szCs w:val="28"/>
        </w:rPr>
        <w:t>нерастворившихся</w:t>
      </w:r>
      <w:proofErr w:type="spellEnd"/>
      <w:r>
        <w:rPr>
          <w:sz w:val="28"/>
          <w:szCs w:val="28"/>
        </w:rPr>
        <w:t xml:space="preserve"> частиц в растворах). Детские ЛФ могут быть выборочно проверены на вкус.</w:t>
      </w:r>
    </w:p>
    <w:p w:rsidR="0084501F" w:rsidRDefault="0084501F" w:rsidP="0084501F">
      <w:pPr>
        <w:numPr>
          <w:ilvl w:val="0"/>
          <w:numId w:val="6"/>
        </w:numPr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t>Физический контроль – проверяется каждая серия ЛФ, требующих стерилизации, после расфасовки до стерилизации не менее 5 флаконов.</w:t>
      </w:r>
    </w:p>
    <w:p w:rsidR="0084501F" w:rsidRDefault="0084501F" w:rsidP="0084501F">
      <w:pPr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Контролируют общую массу или объём, число доз и качество укупорки.</w:t>
      </w:r>
    </w:p>
    <w:p w:rsidR="0084501F" w:rsidRDefault="0084501F" w:rsidP="0084501F">
      <w:pPr>
        <w:numPr>
          <w:ilvl w:val="0"/>
          <w:numId w:val="6"/>
        </w:numPr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Химический контроль – проверяют воду на наличие хлоридов, сульфатов, ионов кальция,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солей аммония.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детские ЛФ при качественном анализе обращается особое внимание. Полному хим. контролю подвергаются все ЛФ для новорожденных, а при отсутствии методик количественного анализа проводится качественный анализ.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нет методик ни качественного, ни количественного анализа, то ЛФ готовят под наблюдением в присутствии провизора-аналитика или провизора-технолога.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ЛФ для других возрастных групп – полному хим. анализу выборочно, но не менее 3-х в смену.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2.Изготовление лекарственных форм </w:t>
      </w:r>
      <w:proofErr w:type="spellStart"/>
      <w:r>
        <w:rPr>
          <w:b/>
          <w:sz w:val="28"/>
          <w:szCs w:val="28"/>
          <w:u w:val="single"/>
        </w:rPr>
        <w:t>энтерального</w:t>
      </w:r>
      <w:proofErr w:type="spellEnd"/>
      <w:r>
        <w:rPr>
          <w:b/>
          <w:sz w:val="28"/>
          <w:szCs w:val="28"/>
          <w:u w:val="single"/>
        </w:rPr>
        <w:t xml:space="preserve"> и парентерального применения.</w:t>
      </w:r>
    </w:p>
    <w:p w:rsidR="0084501F" w:rsidRDefault="00DF02F7" w:rsidP="0084501F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А). </w:t>
      </w:r>
      <w:r w:rsidR="0084501F">
        <w:rPr>
          <w:rFonts w:ascii="Times New Roman" w:hAnsi="Times New Roman" w:cs="Times New Roman"/>
        </w:rPr>
        <w:t xml:space="preserve">ЛФ </w:t>
      </w:r>
      <w:proofErr w:type="spellStart"/>
      <w:r w:rsidR="0084501F">
        <w:rPr>
          <w:rFonts w:ascii="Times New Roman" w:hAnsi="Times New Roman" w:cs="Times New Roman"/>
        </w:rPr>
        <w:t>энтерального</w:t>
      </w:r>
      <w:proofErr w:type="spellEnd"/>
      <w:r w:rsidR="0084501F">
        <w:rPr>
          <w:rFonts w:ascii="Times New Roman" w:hAnsi="Times New Roman" w:cs="Times New Roman"/>
        </w:rPr>
        <w:t xml:space="preserve"> применения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:rsidR="0084501F" w:rsidRDefault="0084501F" w:rsidP="0084501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жидкости для внутреннего применения;</w:t>
      </w:r>
    </w:p>
    <w:p w:rsidR="0084501F" w:rsidRDefault="0084501F" w:rsidP="0084501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клизмы;</w:t>
      </w:r>
    </w:p>
    <w:p w:rsidR="0084501F" w:rsidRDefault="0084501F" w:rsidP="0084501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суппозитории;</w:t>
      </w:r>
    </w:p>
    <w:p w:rsidR="0084501F" w:rsidRDefault="0084501F" w:rsidP="0084501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мази ректальные.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Начинаем с </w:t>
      </w:r>
      <w:proofErr w:type="spellStart"/>
      <w:proofErr w:type="gramStart"/>
      <w:r>
        <w:rPr>
          <w:sz w:val="28"/>
          <w:szCs w:val="28"/>
        </w:rPr>
        <w:t>фарм.экспертизы</w:t>
      </w:r>
      <w:proofErr w:type="spellEnd"/>
      <w:proofErr w:type="gramEnd"/>
      <w:r>
        <w:rPr>
          <w:sz w:val="28"/>
          <w:szCs w:val="28"/>
        </w:rPr>
        <w:t xml:space="preserve"> прописи. Проверяются дозы сильнодействующих и ядовитых веществ.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назначают ЖЛФ.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подход к созданию и изготовлению ЛФ для внутреннего применения для детей невозможен без знаний особенностей ЖКТ.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Слизистая полости рта и пищевода нежная, богата кровеносными сосудами, легко ранима, отличается сухостью, т.к. слизистые железы практически не развиты.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24-48 часов жизни ЖКТ заселяется разными бактериями. Микрофлора кишечника – это: </w:t>
      </w:r>
      <w:proofErr w:type="spellStart"/>
      <w:r>
        <w:rPr>
          <w:sz w:val="28"/>
          <w:szCs w:val="28"/>
        </w:rPr>
        <w:t>бифидобактерии</w:t>
      </w:r>
      <w:proofErr w:type="spellEnd"/>
      <w:r>
        <w:rPr>
          <w:sz w:val="28"/>
          <w:szCs w:val="28"/>
        </w:rPr>
        <w:t>; кишечная палочка; энтерококки. Она имеет большое значение, выполняя многообразные функции:</w:t>
      </w:r>
    </w:p>
    <w:p w:rsidR="0084501F" w:rsidRDefault="0084501F" w:rsidP="0084501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Защитную по отношению к патологическим и гноеродным.</w:t>
      </w:r>
    </w:p>
    <w:p w:rsidR="0084501F" w:rsidRDefault="0084501F" w:rsidP="0084501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синтезе витамина гр. В;</w:t>
      </w:r>
    </w:p>
    <w:p w:rsidR="0084501F" w:rsidRDefault="0084501F" w:rsidP="0084501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Ферментную по типу пищеварительных ферментов.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Абсорбция веществ в желудке новорожденных и детей до года в значительной степени зависит от рН.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ЛФ через рот всасывание идет главным образом в тонком кишечнике 7,3-7,6. Постоянная скорость всасывания у детей устанавливается к 1,5 годам.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кишечника является повышенная проницаемость стенок для токсинов, микроорганизмов и многих ЛВ вплоть до развития токсикоза.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ЛФ для детей до 1 года независимо от способа применения должны готовить в асептических условиях, т.к. микроорганизмы низкой вирулентности могут вызывать серьёзные заболевания, особенно у ослабленного организма.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использование таблеток для изготовления других ЛФ.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раствор </w:t>
      </w:r>
      <w:proofErr w:type="spellStart"/>
      <w:r>
        <w:rPr>
          <w:sz w:val="28"/>
          <w:szCs w:val="28"/>
        </w:rPr>
        <w:t>Рингера</w:t>
      </w:r>
      <w:proofErr w:type="spellEnd"/>
      <w:r>
        <w:rPr>
          <w:sz w:val="28"/>
          <w:szCs w:val="28"/>
        </w:rPr>
        <w:t>-Локка.</w:t>
      </w:r>
    </w:p>
    <w:p w:rsidR="0084501F" w:rsidRDefault="0084501F" w:rsidP="0084501F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Порошки для внутреннего применения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Занимают значительное место в рецептуре:</w:t>
      </w:r>
    </w:p>
    <w:p w:rsidR="0084501F" w:rsidRDefault="0084501F" w:rsidP="0084501F">
      <w:pPr>
        <w:numPr>
          <w:ilvl w:val="0"/>
          <w:numId w:val="9"/>
        </w:numPr>
        <w:tabs>
          <w:tab w:val="num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 25% порошков в аптеках готовят, измельчая таблетки (Тавегил, </w:t>
      </w:r>
      <w:proofErr w:type="spellStart"/>
      <w:r>
        <w:rPr>
          <w:sz w:val="28"/>
          <w:szCs w:val="28"/>
        </w:rPr>
        <w:t>Энтеросептол</w:t>
      </w:r>
      <w:proofErr w:type="spellEnd"/>
      <w:r>
        <w:rPr>
          <w:sz w:val="28"/>
          <w:szCs w:val="28"/>
        </w:rPr>
        <w:t>). При этом нарушаются нормативные документы. Это недопустимо из-за наличия наполнителей, стабилизаторов и других добавок.</w:t>
      </w:r>
    </w:p>
    <w:p w:rsidR="0084501F" w:rsidRDefault="0084501F" w:rsidP="0084501F">
      <w:pPr>
        <w:numPr>
          <w:ilvl w:val="0"/>
          <w:numId w:val="9"/>
        </w:numPr>
        <w:tabs>
          <w:tab w:val="num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одна проблема – это изготовление порошков с использованием </w:t>
      </w:r>
      <w:proofErr w:type="spellStart"/>
      <w:r>
        <w:rPr>
          <w:sz w:val="28"/>
          <w:szCs w:val="28"/>
        </w:rPr>
        <w:t>тритураций</w:t>
      </w:r>
      <w:proofErr w:type="spellEnd"/>
      <w:r>
        <w:rPr>
          <w:sz w:val="28"/>
          <w:szCs w:val="28"/>
        </w:rPr>
        <w:t>, учитывая малые дозировки выписываемых ЛВ даже не сильнодействующих, а это приводит к повышенной микробной контаминации лекарственной формы из-за содержания сахара и глюкозы, являющихся хорошей средой для развития микроорганизмов.</w:t>
      </w:r>
    </w:p>
    <w:p w:rsidR="0084501F" w:rsidRDefault="0084501F" w:rsidP="0084501F">
      <w:pPr>
        <w:tabs>
          <w:tab w:val="num" w:pos="1136"/>
        </w:tabs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tabs>
          <w:tab w:val="num" w:pos="113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Замена порошков растворами имеет преимущества:</w:t>
      </w:r>
    </w:p>
    <w:p w:rsidR="0084501F" w:rsidRDefault="0084501F" w:rsidP="0084501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Исключает использование вспомогательных веществ, способствующих контаминации микроорганизмов.</w:t>
      </w:r>
    </w:p>
    <w:p w:rsidR="0084501F" w:rsidRDefault="0084501F" w:rsidP="0084501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более высокую степень всасывания и абсорбции.</w:t>
      </w:r>
    </w:p>
    <w:p w:rsidR="0084501F" w:rsidRDefault="0084501F" w:rsidP="0084501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Большая стерильность.</w:t>
      </w:r>
    </w:p>
    <w:p w:rsidR="0084501F" w:rsidRDefault="0084501F" w:rsidP="0084501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большему сроку хранения.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Заменены порошки с лекарственными веществами:</w:t>
      </w:r>
    </w:p>
    <w:p w:rsidR="0084501F" w:rsidRDefault="0084501F" w:rsidP="0084501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Аскорбиновая кислота;</w:t>
      </w:r>
    </w:p>
    <w:p w:rsidR="0084501F" w:rsidRDefault="0084501F" w:rsidP="0084501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Бромиды;</w:t>
      </w:r>
    </w:p>
    <w:p w:rsidR="0084501F" w:rsidRDefault="0084501F" w:rsidP="0084501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Димедрол;</w:t>
      </w:r>
    </w:p>
    <w:p w:rsidR="0084501F" w:rsidRDefault="0084501F" w:rsidP="0084501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Салицилаты;</w:t>
      </w:r>
    </w:p>
    <w:p w:rsidR="0084501F" w:rsidRDefault="0084501F" w:rsidP="0084501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Поливитамины.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соответствующие стерильные растворы с пересчётом концентрации и дозы приёма.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встречающиеся прописи разрешено ввести в ВАЗ.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Технология изготовления порошков для новорожденных и детей до 1 года не отличается от общей технологии лекарственной формы «порошки».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Прописи порошков разрешены </w:t>
      </w:r>
      <w:r>
        <w:rPr>
          <w:b/>
          <w:sz w:val="28"/>
          <w:szCs w:val="28"/>
        </w:rPr>
        <w:t>по приказу № 751н.</w:t>
      </w:r>
    </w:p>
    <w:p w:rsidR="0084501F" w:rsidRDefault="0084501F" w:rsidP="0084501F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новорожденных:</w:t>
      </w:r>
    </w:p>
    <w:p w:rsidR="0084501F" w:rsidRDefault="0084501F" w:rsidP="0084501F">
      <w:pPr>
        <w:numPr>
          <w:ilvl w:val="0"/>
          <w:numId w:val="7"/>
        </w:numPr>
        <w:tabs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Димедрол</w:t>
      </w:r>
      <w:r>
        <w:rPr>
          <w:sz w:val="28"/>
          <w:szCs w:val="28"/>
        </w:rPr>
        <w:tab/>
        <w:t>0,001 – 0,002</w:t>
      </w:r>
    </w:p>
    <w:p w:rsidR="0084501F" w:rsidRDefault="0084501F" w:rsidP="0084501F">
      <w:pPr>
        <w:numPr>
          <w:ilvl w:val="0"/>
          <w:numId w:val="7"/>
        </w:numPr>
        <w:tabs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 (Глюкоза)</w:t>
      </w:r>
      <w:r>
        <w:rPr>
          <w:sz w:val="28"/>
          <w:szCs w:val="28"/>
        </w:rPr>
        <w:tab/>
        <w:t>0,2</w:t>
      </w:r>
    </w:p>
    <w:p w:rsidR="0084501F" w:rsidRDefault="0084501F" w:rsidP="0084501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 хранения – 90 суток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numPr>
          <w:ilvl w:val="0"/>
          <w:numId w:val="7"/>
        </w:numPr>
        <w:tabs>
          <w:tab w:val="left" w:pos="340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Фенобарбитал</w:t>
      </w:r>
      <w:proofErr w:type="spellEnd"/>
      <w:r>
        <w:rPr>
          <w:sz w:val="28"/>
          <w:szCs w:val="28"/>
        </w:rPr>
        <w:tab/>
        <w:t>0,002 или 0,005</w:t>
      </w:r>
    </w:p>
    <w:p w:rsidR="0084501F" w:rsidRDefault="0084501F" w:rsidP="0084501F">
      <w:pPr>
        <w:numPr>
          <w:ilvl w:val="0"/>
          <w:numId w:val="7"/>
        </w:numPr>
        <w:tabs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 (Глюкоза)</w:t>
      </w:r>
      <w:r>
        <w:rPr>
          <w:sz w:val="28"/>
          <w:szCs w:val="28"/>
        </w:rPr>
        <w:tab/>
        <w:t>0,2</w:t>
      </w:r>
    </w:p>
    <w:p w:rsidR="0084501F" w:rsidRDefault="0084501F" w:rsidP="0084501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 хранения – 90 суток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numPr>
          <w:ilvl w:val="0"/>
          <w:numId w:val="7"/>
        </w:numPr>
        <w:tabs>
          <w:tab w:val="left" w:pos="25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Эуфилин</w:t>
      </w:r>
      <w:proofErr w:type="spellEnd"/>
      <w:r>
        <w:rPr>
          <w:sz w:val="28"/>
          <w:szCs w:val="28"/>
        </w:rPr>
        <w:tab/>
        <w:t>0,003</w:t>
      </w:r>
    </w:p>
    <w:p w:rsidR="0084501F" w:rsidRDefault="0084501F" w:rsidP="0084501F">
      <w:pPr>
        <w:numPr>
          <w:ilvl w:val="0"/>
          <w:numId w:val="7"/>
        </w:numPr>
        <w:tabs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</w:t>
      </w:r>
      <w:r>
        <w:rPr>
          <w:sz w:val="28"/>
          <w:szCs w:val="28"/>
        </w:rPr>
        <w:tab/>
        <w:t>0,2</w:t>
      </w:r>
    </w:p>
    <w:p w:rsidR="0084501F" w:rsidRDefault="0084501F" w:rsidP="0084501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 хранения – 20 суток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Хранить их в защищенном от света месте. Запрещается замена Сахара на Глюкозу.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Порошки для детей</w:t>
      </w:r>
    </w:p>
    <w:p w:rsidR="0084501F" w:rsidRDefault="0084501F" w:rsidP="0084501F">
      <w:pPr>
        <w:numPr>
          <w:ilvl w:val="0"/>
          <w:numId w:val="7"/>
        </w:numPr>
        <w:tabs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Дибазол</w:t>
      </w:r>
      <w:r>
        <w:rPr>
          <w:sz w:val="28"/>
          <w:szCs w:val="28"/>
        </w:rPr>
        <w:tab/>
        <w:t>0,003 (от 0,005 до 0,008)</w:t>
      </w:r>
    </w:p>
    <w:p w:rsidR="0084501F" w:rsidRDefault="0084501F" w:rsidP="0084501F">
      <w:pPr>
        <w:numPr>
          <w:ilvl w:val="0"/>
          <w:numId w:val="7"/>
        </w:numPr>
        <w:tabs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</w:t>
      </w:r>
      <w:r>
        <w:rPr>
          <w:sz w:val="28"/>
          <w:szCs w:val="28"/>
        </w:rPr>
        <w:tab/>
        <w:t>0,2</w:t>
      </w:r>
    </w:p>
    <w:p w:rsidR="0084501F" w:rsidRDefault="0084501F" w:rsidP="0084501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сухом, защищённом от света месте. Срок хранения – 90 суток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numPr>
          <w:ilvl w:val="0"/>
          <w:numId w:val="7"/>
        </w:numPr>
        <w:tabs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Димедрол</w:t>
      </w:r>
      <w:r>
        <w:rPr>
          <w:sz w:val="28"/>
          <w:szCs w:val="28"/>
        </w:rPr>
        <w:tab/>
        <w:t>0,005</w:t>
      </w:r>
    </w:p>
    <w:p w:rsidR="0084501F" w:rsidRDefault="0084501F" w:rsidP="0084501F">
      <w:pPr>
        <w:numPr>
          <w:ilvl w:val="0"/>
          <w:numId w:val="7"/>
        </w:numPr>
        <w:tabs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 (Глюкоза)</w:t>
      </w:r>
      <w:r>
        <w:rPr>
          <w:sz w:val="28"/>
          <w:szCs w:val="28"/>
        </w:rPr>
        <w:tab/>
        <w:t>0,1</w:t>
      </w:r>
    </w:p>
    <w:p w:rsidR="0084501F" w:rsidRDefault="0084501F" w:rsidP="0084501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сухом, защищённом от света месте. Срок хранения – 90 суток</w:t>
      </w:r>
    </w:p>
    <w:p w:rsidR="0084501F" w:rsidRDefault="0084501F" w:rsidP="0084501F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Растворы для внутреннего применения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стерильных растворов запрещается при отсутствии данных по химической совместимости, технологии и режиме стерилизации, методик анализа для полного химического контроля.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Готовят ЖЛФ </w:t>
      </w:r>
      <w:proofErr w:type="spellStart"/>
      <w:r>
        <w:rPr>
          <w:sz w:val="28"/>
          <w:szCs w:val="28"/>
        </w:rPr>
        <w:t>массообъёмным</w:t>
      </w:r>
      <w:proofErr w:type="spellEnd"/>
      <w:r>
        <w:rPr>
          <w:sz w:val="28"/>
          <w:szCs w:val="28"/>
        </w:rPr>
        <w:t xml:space="preserve"> способом. При изготовлении не используют стабилизаторы и консерванты.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процесс стерилизации и связанную с этим опасность (реакции гидролиза, окисления и т.д.), готовят растворы:</w:t>
      </w:r>
    </w:p>
    <w:p w:rsidR="0084501F" w:rsidRDefault="0084501F" w:rsidP="0084501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Глюкозы 5, 10, 25%;</w:t>
      </w:r>
    </w:p>
    <w:p w:rsidR="0084501F" w:rsidRDefault="0084501F" w:rsidP="0084501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Дибазола 0,001%;</w:t>
      </w:r>
    </w:p>
    <w:p w:rsidR="0084501F" w:rsidRDefault="0084501F" w:rsidP="0084501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Димедрола 0,02%</w:t>
      </w:r>
    </w:p>
    <w:p w:rsidR="0084501F" w:rsidRDefault="0084501F" w:rsidP="0084501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Кислоты Аскорбиновой 1%;</w:t>
      </w:r>
    </w:p>
    <w:p w:rsidR="0084501F" w:rsidRDefault="0084501F" w:rsidP="0084501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Кофеин-натрия </w:t>
      </w:r>
      <w:proofErr w:type="spellStart"/>
      <w:r>
        <w:rPr>
          <w:sz w:val="28"/>
          <w:szCs w:val="28"/>
        </w:rPr>
        <w:t>бензоата</w:t>
      </w:r>
      <w:proofErr w:type="spellEnd"/>
      <w:r>
        <w:rPr>
          <w:sz w:val="28"/>
          <w:szCs w:val="28"/>
        </w:rPr>
        <w:t xml:space="preserve"> 1%.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Разрешается применять стабилизатор только для приготовления 0,5% Новокаина – </w:t>
      </w:r>
      <w:r>
        <w:rPr>
          <w:b/>
          <w:sz w:val="28"/>
          <w:szCs w:val="28"/>
        </w:rPr>
        <w:t xml:space="preserve">0,3 мл 0,1 моль </w:t>
      </w:r>
      <w:proofErr w:type="spell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</w:rPr>
        <w:t xml:space="preserve"> на 100 мл.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изготовлении 3 и 5% растворов Глюкозы и Кальция глюконата учитывают содержание кристаллизационной воды: </w:t>
      </w:r>
      <w:r w:rsidR="008B212F">
        <w:rPr>
          <w:b/>
          <w:sz w:val="28"/>
          <w:szCs w:val="28"/>
        </w:rPr>
        <w:t xml:space="preserve">10% </w:t>
      </w:r>
      <w:r>
        <w:rPr>
          <w:sz w:val="28"/>
          <w:szCs w:val="28"/>
        </w:rPr>
        <w:t xml:space="preserve">для </w:t>
      </w:r>
      <w:r w:rsidR="008B212F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 xml:space="preserve">Глюкозы и </w:t>
      </w:r>
      <w:r>
        <w:rPr>
          <w:b/>
          <w:sz w:val="28"/>
          <w:szCs w:val="28"/>
        </w:rPr>
        <w:t>30%</w:t>
      </w:r>
      <w:r>
        <w:rPr>
          <w:sz w:val="28"/>
          <w:szCs w:val="28"/>
        </w:rPr>
        <w:t xml:space="preserve"> – для Кальция глюконата.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Растворы Кальция глюконата, Глютаминовой и Никотиновой кислот готовят, нагревая, или используют горячую воду.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Аскорбиновой кислоты готовят на </w:t>
      </w:r>
      <w:proofErr w:type="spellStart"/>
      <w:r>
        <w:rPr>
          <w:sz w:val="28"/>
          <w:szCs w:val="28"/>
        </w:rPr>
        <w:t>свежеполученой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свежепрокипяченой</w:t>
      </w:r>
      <w:proofErr w:type="spellEnd"/>
      <w:r>
        <w:rPr>
          <w:sz w:val="28"/>
          <w:szCs w:val="28"/>
        </w:rPr>
        <w:t xml:space="preserve"> воде. При фасовке флаконы заполняют до верху для уменьшения концентрации кислорода во флаконе.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изготовлении растворов Эуфиллина</w:t>
      </w:r>
      <w:r w:rsidR="008B212F">
        <w:rPr>
          <w:sz w:val="28"/>
          <w:szCs w:val="28"/>
        </w:rPr>
        <w:t>,</w:t>
      </w:r>
      <w:r>
        <w:rPr>
          <w:sz w:val="28"/>
          <w:szCs w:val="28"/>
        </w:rPr>
        <w:t xml:space="preserve"> вода очищенная должна быть свежеполученной, </w:t>
      </w:r>
      <w:proofErr w:type="spellStart"/>
      <w:r>
        <w:rPr>
          <w:sz w:val="28"/>
          <w:szCs w:val="28"/>
        </w:rPr>
        <w:t>свежепрокипяченной</w:t>
      </w:r>
      <w:proofErr w:type="spellEnd"/>
      <w:r>
        <w:rPr>
          <w:sz w:val="28"/>
          <w:szCs w:val="28"/>
        </w:rPr>
        <w:t>, не соде</w:t>
      </w:r>
      <w:r w:rsidR="008B212F">
        <w:rPr>
          <w:sz w:val="28"/>
          <w:szCs w:val="28"/>
        </w:rPr>
        <w:t>ржать солей аммония и карбонатов.</w:t>
      </w:r>
    </w:p>
    <w:p w:rsidR="0084501F" w:rsidRDefault="008B212F" w:rsidP="008B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Вода</w:t>
      </w:r>
      <w:proofErr w:type="gramEnd"/>
      <w:r>
        <w:rPr>
          <w:sz w:val="28"/>
          <w:szCs w:val="28"/>
        </w:rPr>
        <w:t xml:space="preserve"> </w:t>
      </w:r>
      <w:r w:rsidR="0084501F">
        <w:rPr>
          <w:sz w:val="28"/>
          <w:szCs w:val="28"/>
        </w:rPr>
        <w:t xml:space="preserve">очищенная для приготовления раствора </w:t>
      </w:r>
      <w:proofErr w:type="spellStart"/>
      <w:r w:rsidR="0084501F">
        <w:rPr>
          <w:sz w:val="28"/>
          <w:szCs w:val="28"/>
          <w:lang w:val="en-US"/>
        </w:rPr>
        <w:t>KMnO</w:t>
      </w:r>
      <w:proofErr w:type="spellEnd"/>
      <w:r w:rsidR="0084501F">
        <w:rPr>
          <w:sz w:val="28"/>
          <w:szCs w:val="28"/>
          <w:vertAlign w:val="subscript"/>
        </w:rPr>
        <w:t>4</w:t>
      </w:r>
      <w:r w:rsidR="0084501F">
        <w:rPr>
          <w:sz w:val="28"/>
          <w:szCs w:val="28"/>
        </w:rPr>
        <w:t xml:space="preserve"> должна быть свежеполученной</w:t>
      </w:r>
      <w:r w:rsidR="000A0BA8">
        <w:rPr>
          <w:sz w:val="28"/>
          <w:szCs w:val="28"/>
        </w:rPr>
        <w:t xml:space="preserve"> и </w:t>
      </w:r>
      <w:proofErr w:type="spellStart"/>
      <w:r w:rsidR="000A0BA8">
        <w:rPr>
          <w:sz w:val="28"/>
          <w:szCs w:val="28"/>
        </w:rPr>
        <w:t>свежепрокипяченной</w:t>
      </w:r>
      <w:proofErr w:type="spellEnd"/>
      <w:r w:rsidR="0084501F">
        <w:rPr>
          <w:sz w:val="28"/>
          <w:szCs w:val="28"/>
        </w:rPr>
        <w:t>, не содержать углекислый газ, аммиак.</w:t>
      </w:r>
    </w:p>
    <w:p w:rsidR="0084501F" w:rsidRDefault="0084501F" w:rsidP="000A0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использовать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марок «ХЧ» и «ЧДА».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изготовлении 3% раствора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используют 10% и 50% концентрированные растворы.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Всегда обращать внимание на хранение и использование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, особенно на проверку доз с учётом возраста.</w:t>
      </w:r>
    </w:p>
    <w:p w:rsidR="0084501F" w:rsidRDefault="0084501F" w:rsidP="008B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воздержаться от применения в родильных домах от 0,02% раствора Димедрола, т.к. он угнетает НС.</w:t>
      </w:r>
      <w:r w:rsidR="008B212F">
        <w:rPr>
          <w:sz w:val="28"/>
          <w:szCs w:val="28"/>
        </w:rPr>
        <w:t xml:space="preserve"> </w:t>
      </w:r>
      <w:r>
        <w:rPr>
          <w:sz w:val="28"/>
          <w:szCs w:val="28"/>
        </w:rPr>
        <w:t>Если его исполь</w:t>
      </w:r>
      <w:r w:rsidR="008B212F">
        <w:rPr>
          <w:sz w:val="28"/>
          <w:szCs w:val="28"/>
        </w:rPr>
        <w:t xml:space="preserve">зуют, то объем </w:t>
      </w:r>
      <w:proofErr w:type="gramStart"/>
      <w:r w:rsidR="008B212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должен</w:t>
      </w:r>
      <w:proofErr w:type="gramEnd"/>
      <w:r>
        <w:rPr>
          <w:sz w:val="28"/>
          <w:szCs w:val="28"/>
        </w:rPr>
        <w:t xml:space="preserve"> быть </w:t>
      </w:r>
      <w:r>
        <w:rPr>
          <w:b/>
          <w:sz w:val="28"/>
          <w:szCs w:val="28"/>
        </w:rPr>
        <w:t>не более 10 мл.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0,5% раствора </w:t>
      </w:r>
      <w:r>
        <w:rPr>
          <w:sz w:val="28"/>
          <w:szCs w:val="28"/>
          <w:lang w:val="en-US"/>
        </w:rPr>
        <w:t>KI</w:t>
      </w:r>
      <w:r w:rsidRPr="0084501F">
        <w:rPr>
          <w:sz w:val="28"/>
          <w:szCs w:val="28"/>
        </w:rPr>
        <w:t xml:space="preserve"> </w:t>
      </w:r>
      <w:r w:rsidR="008B212F">
        <w:rPr>
          <w:sz w:val="28"/>
          <w:szCs w:val="28"/>
        </w:rPr>
        <w:t xml:space="preserve">изготавливают </w:t>
      </w:r>
      <w:r>
        <w:rPr>
          <w:b/>
          <w:sz w:val="28"/>
          <w:szCs w:val="28"/>
        </w:rPr>
        <w:t>не более 10 мл.</w:t>
      </w:r>
    </w:p>
    <w:p w:rsidR="0084501F" w:rsidRDefault="0084501F" w:rsidP="0084501F">
      <w:pPr>
        <w:tabs>
          <w:tab w:val="left" w:pos="3692"/>
          <w:tab w:val="left" w:pos="7100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изготовления растворов по прописи.</w:t>
      </w:r>
    </w:p>
    <w:p w:rsidR="0084501F" w:rsidRPr="0084501F" w:rsidRDefault="0084501F" w:rsidP="0084501F">
      <w:pPr>
        <w:tabs>
          <w:tab w:val="left" w:pos="1704"/>
          <w:tab w:val="left" w:pos="4118"/>
        </w:tabs>
        <w:jc w:val="both"/>
        <w:rPr>
          <w:color w:val="993366"/>
          <w:sz w:val="28"/>
          <w:szCs w:val="28"/>
          <w:lang w:val="en-US"/>
        </w:rPr>
      </w:pPr>
      <w:r>
        <w:rPr>
          <w:color w:val="993366"/>
          <w:sz w:val="28"/>
          <w:szCs w:val="28"/>
        </w:rPr>
        <w:t xml:space="preserve">                    </w:t>
      </w:r>
      <w:proofErr w:type="spellStart"/>
      <w:r>
        <w:rPr>
          <w:color w:val="993366"/>
          <w:sz w:val="28"/>
          <w:szCs w:val="28"/>
          <w:lang w:val="en-US"/>
        </w:rPr>
        <w:t>Rp</w:t>
      </w:r>
      <w:proofErr w:type="spellEnd"/>
      <w:r w:rsidRPr="0084501F">
        <w:rPr>
          <w:color w:val="993366"/>
          <w:sz w:val="28"/>
          <w:szCs w:val="28"/>
          <w:lang w:val="en-US"/>
        </w:rPr>
        <w:t xml:space="preserve">.: </w:t>
      </w:r>
      <w:r>
        <w:rPr>
          <w:color w:val="993366"/>
          <w:sz w:val="28"/>
          <w:szCs w:val="28"/>
          <w:lang w:val="en-US"/>
        </w:rPr>
        <w:t>Sol</w:t>
      </w:r>
      <w:r w:rsidRPr="0084501F">
        <w:rPr>
          <w:color w:val="993366"/>
          <w:sz w:val="28"/>
          <w:szCs w:val="28"/>
          <w:lang w:val="en-US"/>
        </w:rPr>
        <w:t xml:space="preserve">. </w:t>
      </w:r>
      <w:proofErr w:type="spellStart"/>
      <w:r>
        <w:rPr>
          <w:color w:val="993366"/>
          <w:sz w:val="28"/>
          <w:szCs w:val="28"/>
          <w:lang w:val="en-US"/>
        </w:rPr>
        <w:t>Natrii</w:t>
      </w:r>
      <w:proofErr w:type="spellEnd"/>
      <w:r>
        <w:rPr>
          <w:color w:val="993366"/>
          <w:sz w:val="28"/>
          <w:szCs w:val="28"/>
          <w:lang w:val="en-US"/>
        </w:rPr>
        <w:t xml:space="preserve"> </w:t>
      </w:r>
      <w:proofErr w:type="spellStart"/>
      <w:r>
        <w:rPr>
          <w:color w:val="993366"/>
          <w:sz w:val="28"/>
          <w:szCs w:val="28"/>
          <w:lang w:val="en-US"/>
        </w:rPr>
        <w:t>benzoatis</w:t>
      </w:r>
      <w:proofErr w:type="spellEnd"/>
      <w:r w:rsidRPr="0084501F">
        <w:rPr>
          <w:color w:val="993366"/>
          <w:sz w:val="28"/>
          <w:szCs w:val="28"/>
          <w:lang w:val="en-US"/>
        </w:rPr>
        <w:tab/>
        <w:t xml:space="preserve"> 2% – 100 </w:t>
      </w:r>
      <w:r>
        <w:rPr>
          <w:color w:val="993366"/>
          <w:sz w:val="28"/>
          <w:szCs w:val="28"/>
          <w:lang w:val="en-US"/>
        </w:rPr>
        <w:t>ml</w:t>
      </w:r>
    </w:p>
    <w:p w:rsidR="0084501F" w:rsidRDefault="0084501F" w:rsidP="0084501F">
      <w:pPr>
        <w:tabs>
          <w:tab w:val="left" w:pos="1985"/>
          <w:tab w:val="left" w:pos="4118"/>
        </w:tabs>
        <w:ind w:left="1985"/>
        <w:jc w:val="both"/>
        <w:rPr>
          <w:color w:val="993366"/>
          <w:sz w:val="28"/>
          <w:szCs w:val="28"/>
          <w:lang w:val="en-US"/>
        </w:rPr>
      </w:pPr>
      <w:proofErr w:type="spellStart"/>
      <w:r>
        <w:rPr>
          <w:color w:val="993366"/>
          <w:sz w:val="28"/>
          <w:szCs w:val="28"/>
          <w:lang w:val="en-US"/>
        </w:rPr>
        <w:t>Natrii</w:t>
      </w:r>
      <w:proofErr w:type="spellEnd"/>
      <w:r>
        <w:rPr>
          <w:color w:val="993366"/>
          <w:sz w:val="28"/>
          <w:szCs w:val="28"/>
          <w:lang w:val="en-US"/>
        </w:rPr>
        <w:t xml:space="preserve"> </w:t>
      </w:r>
      <w:proofErr w:type="spellStart"/>
      <w:r>
        <w:rPr>
          <w:color w:val="993366"/>
          <w:sz w:val="28"/>
          <w:szCs w:val="28"/>
          <w:lang w:val="en-US"/>
        </w:rPr>
        <w:t>hydrocarbonatis</w:t>
      </w:r>
      <w:proofErr w:type="spellEnd"/>
      <w:r>
        <w:rPr>
          <w:color w:val="993366"/>
          <w:sz w:val="28"/>
          <w:szCs w:val="28"/>
          <w:lang w:val="en-US"/>
        </w:rPr>
        <w:tab/>
        <w:t>2,0</w:t>
      </w:r>
    </w:p>
    <w:p w:rsidR="0084501F" w:rsidRDefault="0084501F" w:rsidP="0084501F">
      <w:pPr>
        <w:tabs>
          <w:tab w:val="left" w:pos="1985"/>
          <w:tab w:val="left" w:pos="4118"/>
        </w:tabs>
        <w:ind w:left="1985"/>
        <w:jc w:val="both"/>
        <w:rPr>
          <w:color w:val="993366"/>
          <w:sz w:val="28"/>
          <w:szCs w:val="28"/>
          <w:lang w:val="en-US"/>
        </w:rPr>
      </w:pPr>
      <w:proofErr w:type="spellStart"/>
      <w:r>
        <w:rPr>
          <w:color w:val="993366"/>
          <w:sz w:val="28"/>
          <w:szCs w:val="28"/>
          <w:lang w:val="en-US"/>
        </w:rPr>
        <w:t>Sirupi</w:t>
      </w:r>
      <w:proofErr w:type="spellEnd"/>
      <w:r>
        <w:rPr>
          <w:color w:val="993366"/>
          <w:sz w:val="28"/>
          <w:szCs w:val="28"/>
          <w:lang w:val="en-US"/>
        </w:rPr>
        <w:t xml:space="preserve"> </w:t>
      </w:r>
      <w:proofErr w:type="spellStart"/>
      <w:r>
        <w:rPr>
          <w:color w:val="993366"/>
          <w:sz w:val="28"/>
          <w:szCs w:val="28"/>
          <w:lang w:val="en-US"/>
        </w:rPr>
        <w:t>simplicis</w:t>
      </w:r>
      <w:proofErr w:type="spellEnd"/>
      <w:r>
        <w:rPr>
          <w:color w:val="993366"/>
          <w:sz w:val="28"/>
          <w:szCs w:val="28"/>
          <w:lang w:val="en-US"/>
        </w:rPr>
        <w:tab/>
        <w:t>20 ml</w:t>
      </w:r>
    </w:p>
    <w:p w:rsidR="0084501F" w:rsidRDefault="0084501F" w:rsidP="0084501F">
      <w:pPr>
        <w:tabs>
          <w:tab w:val="left" w:pos="1985"/>
        </w:tabs>
        <w:ind w:left="1985"/>
        <w:jc w:val="both"/>
        <w:rPr>
          <w:color w:val="993366"/>
          <w:sz w:val="28"/>
          <w:szCs w:val="28"/>
          <w:lang w:val="en-US"/>
        </w:rPr>
      </w:pPr>
      <w:r>
        <w:rPr>
          <w:color w:val="993366"/>
          <w:sz w:val="28"/>
          <w:szCs w:val="28"/>
          <w:lang w:val="en-US"/>
        </w:rPr>
        <w:t>D.S.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совместном содержании компонентов прописи раствор не выдерживает термическую обработку и приобретает коричневую окраску, т.к. Сахар в щелочной среде </w:t>
      </w:r>
      <w:proofErr w:type="spellStart"/>
      <w:r>
        <w:rPr>
          <w:sz w:val="28"/>
          <w:szCs w:val="28"/>
        </w:rPr>
        <w:t>карамелизуется</w:t>
      </w:r>
      <w:proofErr w:type="spellEnd"/>
      <w:r>
        <w:rPr>
          <w:sz w:val="28"/>
          <w:szCs w:val="28"/>
        </w:rPr>
        <w:t>. Но эту микстуру отпустить без стерилизации нельзя, т.к. в присутствии сиропа Сахарного раствор подвергается микробной контаминации.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готовят </w:t>
      </w:r>
      <w:r>
        <w:rPr>
          <w:b/>
          <w:sz w:val="28"/>
          <w:szCs w:val="28"/>
        </w:rPr>
        <w:t>два раствора</w:t>
      </w:r>
      <w:r>
        <w:rPr>
          <w:sz w:val="28"/>
          <w:szCs w:val="28"/>
        </w:rPr>
        <w:t>, которые можно простерилизовать при 120°С 8 минут:</w:t>
      </w:r>
    </w:p>
    <w:p w:rsidR="0084501F" w:rsidRDefault="0084501F" w:rsidP="0084501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1-й раствор:</w:t>
      </w:r>
    </w:p>
    <w:p w:rsidR="0084501F" w:rsidRDefault="0084501F" w:rsidP="0084501F">
      <w:pPr>
        <w:tabs>
          <w:tab w:val="left" w:pos="1420"/>
          <w:tab w:val="left" w:pos="41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Натрия </w:t>
      </w:r>
      <w:proofErr w:type="spellStart"/>
      <w:r>
        <w:rPr>
          <w:sz w:val="28"/>
          <w:szCs w:val="28"/>
        </w:rPr>
        <w:t>бензоата</w:t>
      </w:r>
      <w:proofErr w:type="spellEnd"/>
      <w:r>
        <w:rPr>
          <w:sz w:val="28"/>
          <w:szCs w:val="28"/>
        </w:rPr>
        <w:tab/>
        <w:t>2,0</w:t>
      </w:r>
    </w:p>
    <w:p w:rsidR="0084501F" w:rsidRDefault="0084501F" w:rsidP="0084501F">
      <w:pPr>
        <w:tabs>
          <w:tab w:val="left" w:pos="1420"/>
          <w:tab w:val="left" w:pos="41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Натрия гидрокарбоната</w:t>
      </w:r>
      <w:r>
        <w:rPr>
          <w:sz w:val="28"/>
          <w:szCs w:val="28"/>
        </w:rPr>
        <w:tab/>
        <w:t>2,0</w:t>
      </w:r>
    </w:p>
    <w:p w:rsidR="0084501F" w:rsidRDefault="0084501F" w:rsidP="0084501F">
      <w:pPr>
        <w:tabs>
          <w:tab w:val="left" w:pos="1420"/>
          <w:tab w:val="left" w:pos="41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Воды очищенной</w:t>
      </w:r>
      <w:r>
        <w:rPr>
          <w:sz w:val="28"/>
          <w:szCs w:val="28"/>
        </w:rPr>
        <w:tab/>
        <w:t>до 60 мл</w:t>
      </w:r>
    </w:p>
    <w:p w:rsidR="0084501F" w:rsidRDefault="0084501F" w:rsidP="0084501F">
      <w:pPr>
        <w:tabs>
          <w:tab w:val="left" w:pos="1420"/>
          <w:tab w:val="left" w:pos="4118"/>
        </w:tabs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2-ой раствор:</w:t>
      </w:r>
    </w:p>
    <w:p w:rsidR="0084501F" w:rsidRDefault="0084501F" w:rsidP="0084501F">
      <w:pPr>
        <w:tabs>
          <w:tab w:val="left" w:pos="1420"/>
          <w:tab w:val="left" w:pos="34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Сиропа сахарного</w:t>
      </w:r>
      <w:r>
        <w:rPr>
          <w:sz w:val="28"/>
          <w:szCs w:val="28"/>
        </w:rPr>
        <w:tab/>
        <w:t>20 мл</w:t>
      </w:r>
    </w:p>
    <w:p w:rsidR="0084501F" w:rsidRDefault="0084501F" w:rsidP="0084501F">
      <w:pPr>
        <w:tabs>
          <w:tab w:val="left" w:pos="1420"/>
          <w:tab w:val="left" w:pos="34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Воды очищенной</w:t>
      </w:r>
      <w:r>
        <w:rPr>
          <w:sz w:val="28"/>
          <w:szCs w:val="28"/>
        </w:rPr>
        <w:tab/>
        <w:t>40 мл</w:t>
      </w:r>
    </w:p>
    <w:p w:rsidR="0084501F" w:rsidRDefault="0084501F" w:rsidP="0084501F">
      <w:pPr>
        <w:tabs>
          <w:tab w:val="left" w:pos="1420"/>
          <w:tab w:val="left" w:pos="4118"/>
        </w:tabs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этих растворов стерилизуют и перед применением их сливают в асептических условиях. </w:t>
      </w:r>
    </w:p>
    <w:p w:rsidR="0084501F" w:rsidRPr="008B212F" w:rsidRDefault="0084501F" w:rsidP="0084501F">
      <w:pPr>
        <w:ind w:firstLine="709"/>
        <w:jc w:val="both"/>
        <w:rPr>
          <w:b/>
          <w:sz w:val="28"/>
          <w:szCs w:val="28"/>
        </w:rPr>
      </w:pPr>
      <w:r w:rsidRPr="008B212F">
        <w:rPr>
          <w:b/>
          <w:sz w:val="28"/>
          <w:szCs w:val="28"/>
        </w:rPr>
        <w:t xml:space="preserve">Стерилизуют </w:t>
      </w:r>
      <w:r w:rsidR="008B212F" w:rsidRPr="008B212F">
        <w:rPr>
          <w:b/>
          <w:sz w:val="28"/>
          <w:szCs w:val="28"/>
        </w:rPr>
        <w:t xml:space="preserve">растворы </w:t>
      </w:r>
      <w:r w:rsidRPr="008B212F">
        <w:rPr>
          <w:b/>
          <w:sz w:val="28"/>
          <w:szCs w:val="28"/>
        </w:rPr>
        <w:t>текучим паром и применяют только тогда, когда в нормативной документации этот метод указан как единственный.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разрешён для стерилизации растворов:</w:t>
      </w:r>
    </w:p>
    <w:p w:rsidR="0084501F" w:rsidRDefault="0084501F" w:rsidP="0084501F">
      <w:pPr>
        <w:numPr>
          <w:ilvl w:val="0"/>
          <w:numId w:val="14"/>
        </w:numPr>
        <w:tabs>
          <w:tab w:val="left" w:pos="4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Раствора Глюкозы</w:t>
      </w:r>
      <w:r>
        <w:rPr>
          <w:sz w:val="28"/>
          <w:szCs w:val="28"/>
        </w:rPr>
        <w:tab/>
        <w:t>5% – 100 мл</w:t>
      </w:r>
    </w:p>
    <w:p w:rsidR="0084501F" w:rsidRDefault="0084501F" w:rsidP="0084501F">
      <w:pPr>
        <w:tabs>
          <w:tab w:val="left" w:pos="1420"/>
          <w:tab w:val="left" w:pos="4118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Кислоты Аскорбиновой</w:t>
      </w:r>
      <w:r>
        <w:rPr>
          <w:sz w:val="28"/>
          <w:szCs w:val="28"/>
        </w:rPr>
        <w:tab/>
        <w:t>1,0</w:t>
      </w:r>
    </w:p>
    <w:p w:rsidR="0084501F" w:rsidRDefault="0084501F" w:rsidP="0084501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Раствора кислоты Аскорбиновой 1% – 100 мл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Повторная стерилизация термическими и другими методами не допускается.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Асептически</w:t>
      </w:r>
      <w:proofErr w:type="spellEnd"/>
      <w:r>
        <w:rPr>
          <w:sz w:val="28"/>
          <w:szCs w:val="28"/>
        </w:rPr>
        <w:t xml:space="preserve"> без стерилизации готовят </w:t>
      </w:r>
      <w:r>
        <w:rPr>
          <w:b/>
          <w:sz w:val="28"/>
          <w:szCs w:val="28"/>
        </w:rPr>
        <w:t xml:space="preserve">растворы </w:t>
      </w:r>
      <w:proofErr w:type="spellStart"/>
      <w:r>
        <w:rPr>
          <w:b/>
          <w:sz w:val="28"/>
          <w:szCs w:val="28"/>
          <w:lang w:val="en-US"/>
        </w:rPr>
        <w:t>KMnO</w:t>
      </w:r>
      <w:proofErr w:type="spellEnd"/>
      <w:r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 xml:space="preserve"> на стерильной воде очищенной.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B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70% жидких ЛФ готовят без стерилизации</w:t>
      </w:r>
      <w:r w:rsidR="008B212F" w:rsidRPr="008B212F">
        <w:rPr>
          <w:sz w:val="28"/>
          <w:szCs w:val="28"/>
        </w:rPr>
        <w:t xml:space="preserve"> </w:t>
      </w:r>
      <w:r w:rsidR="008B212F">
        <w:rPr>
          <w:sz w:val="28"/>
          <w:szCs w:val="28"/>
        </w:rPr>
        <w:t>из-за сложности состава и при</w:t>
      </w:r>
      <w:r w:rsidR="008B212F">
        <w:rPr>
          <w:sz w:val="28"/>
          <w:szCs w:val="28"/>
        </w:rPr>
        <w:t>сутствия термолабильных веществ</w:t>
      </w:r>
      <w:r>
        <w:rPr>
          <w:sz w:val="28"/>
          <w:szCs w:val="28"/>
        </w:rPr>
        <w:t>, но 50% из них могут быть простер</w:t>
      </w:r>
      <w:r w:rsidR="00DF02F7">
        <w:rPr>
          <w:sz w:val="28"/>
          <w:szCs w:val="28"/>
        </w:rPr>
        <w:t>илизованы термическими методами.</w:t>
      </w:r>
    </w:p>
    <w:p w:rsidR="0084501F" w:rsidRDefault="0084501F" w:rsidP="00DF02F7">
      <w:pPr>
        <w:pStyle w:val="a4"/>
        <w:shd w:val="clear" w:color="auto" w:fill="FFFFFF"/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контроля по качеству ЛФ для детей изложена </w:t>
      </w:r>
      <w:r>
        <w:rPr>
          <w:b/>
          <w:sz w:val="28"/>
          <w:szCs w:val="28"/>
        </w:rPr>
        <w:t>в приказе № 751н.</w:t>
      </w:r>
      <w:r>
        <w:rPr>
          <w:sz w:val="28"/>
          <w:szCs w:val="28"/>
        </w:rPr>
        <w:t xml:space="preserve"> В этом же приказе содержится значительное количество прописей растворов для внутреннего и наружного применения. Приведены условия изготовления, </w:t>
      </w:r>
      <w:r w:rsidRPr="00DF02F7">
        <w:rPr>
          <w:sz w:val="28"/>
          <w:szCs w:val="28"/>
        </w:rPr>
        <w:t>режимы стерили</w:t>
      </w:r>
      <w:r w:rsidR="00DF02F7" w:rsidRPr="00DF02F7">
        <w:rPr>
          <w:sz w:val="28"/>
          <w:szCs w:val="28"/>
        </w:rPr>
        <w:t>зации, сроки и условия хранения (приложение № 15 к </w:t>
      </w:r>
      <w:hyperlink r:id="rId5" w:anchor="1000" w:history="1">
        <w:r w:rsidR="00DF02F7" w:rsidRPr="00DF02F7">
          <w:rPr>
            <w:rStyle w:val="a5"/>
            <w:color w:val="auto"/>
            <w:sz w:val="28"/>
            <w:szCs w:val="28"/>
          </w:rPr>
          <w:t>Правилам</w:t>
        </w:r>
      </w:hyperlink>
      <w:r w:rsidR="00DF02F7" w:rsidRPr="00DF02F7">
        <w:rPr>
          <w:sz w:val="28"/>
          <w:szCs w:val="28"/>
        </w:rPr>
        <w:t> изготовления и отпуска лекарственных</w:t>
      </w:r>
      <w:r w:rsidR="00DF02F7" w:rsidRPr="00DF02F7">
        <w:rPr>
          <w:sz w:val="28"/>
          <w:szCs w:val="28"/>
        </w:rPr>
        <w:br/>
        <w:t>препаратов для медицинского применения аптечными</w:t>
      </w:r>
      <w:r w:rsidR="00DF02F7" w:rsidRPr="00DF02F7">
        <w:rPr>
          <w:sz w:val="28"/>
          <w:szCs w:val="28"/>
        </w:rPr>
        <w:br/>
        <w:t>организациями, индивидуальными предпринимателями,</w:t>
      </w:r>
      <w:r w:rsidR="00DF02F7" w:rsidRPr="00DF02F7">
        <w:rPr>
          <w:sz w:val="28"/>
          <w:szCs w:val="28"/>
        </w:rPr>
        <w:br/>
        <w:t>имеющими лицензию на фармацевтическую деятельность,</w:t>
      </w:r>
      <w:r w:rsidR="00DF02F7" w:rsidRPr="00DF02F7">
        <w:rPr>
          <w:sz w:val="28"/>
          <w:szCs w:val="28"/>
        </w:rPr>
        <w:br/>
        <w:t>утв. </w:t>
      </w:r>
      <w:hyperlink r:id="rId6" w:anchor="0" w:history="1">
        <w:r w:rsidR="00DF02F7" w:rsidRPr="00DF02F7">
          <w:rPr>
            <w:rStyle w:val="a5"/>
            <w:color w:val="auto"/>
            <w:sz w:val="28"/>
            <w:szCs w:val="28"/>
          </w:rPr>
          <w:t>приказом</w:t>
        </w:r>
      </w:hyperlink>
      <w:r w:rsidR="00DF02F7" w:rsidRPr="00DF02F7">
        <w:rPr>
          <w:sz w:val="28"/>
          <w:szCs w:val="28"/>
        </w:rPr>
        <w:t> Министерства здравоохранения РФ</w:t>
      </w:r>
      <w:r w:rsidR="00DF02F7" w:rsidRPr="00DF02F7">
        <w:rPr>
          <w:sz w:val="28"/>
          <w:szCs w:val="28"/>
        </w:rPr>
        <w:br/>
        <w:t xml:space="preserve">от 26 октября 2015 г. № 751н. </w:t>
      </w:r>
      <w:r w:rsidR="00DF02F7">
        <w:rPr>
          <w:sz w:val="28"/>
          <w:szCs w:val="28"/>
        </w:rPr>
        <w:t>«</w:t>
      </w:r>
      <w:r w:rsidR="00DF02F7" w:rsidRPr="00DF02F7">
        <w:rPr>
          <w:sz w:val="28"/>
          <w:szCs w:val="28"/>
        </w:rPr>
        <w:t>Требования</w:t>
      </w:r>
      <w:r w:rsidR="00DF02F7" w:rsidRPr="00DF02F7">
        <w:rPr>
          <w:sz w:val="28"/>
          <w:szCs w:val="28"/>
        </w:rPr>
        <w:br/>
        <w:t>к режимам стерилизации лекарственных препаратов</w:t>
      </w:r>
      <w:r w:rsidR="00DF02F7">
        <w:rPr>
          <w:sz w:val="28"/>
          <w:szCs w:val="28"/>
        </w:rPr>
        <w:t>»,</w:t>
      </w:r>
      <w:r w:rsidR="00DF02F7" w:rsidRPr="00DF02F7">
        <w:rPr>
          <w:sz w:val="28"/>
          <w:szCs w:val="28"/>
        </w:rPr>
        <w:t xml:space="preserve"> Таблица № 1)</w:t>
      </w:r>
    </w:p>
    <w:p w:rsidR="0084501F" w:rsidRDefault="0084501F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Растворы, простерилизованные насыщенным паром и укупоренные под обкатку, имеют срок хранения – 30 суток. Но есть ряд растворов, имеющих меньшие сроки хранения. По истечении сроков хранения ЛФ подлежат изъятию.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хранения ЛФ: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Глюкозы с Аскорбиновой кислотой – хранится 5 суток.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Аскорбиновая кислота 1% – 5 суток (текучим паром).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Растворы Кальция глюконата 1, 3, 5% (под давлением насыщенным паром) – 7 суток.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</w:t>
      </w:r>
      <w:proofErr w:type="spellStart"/>
      <w:r>
        <w:rPr>
          <w:sz w:val="28"/>
          <w:szCs w:val="28"/>
        </w:rPr>
        <w:t>Эуфилина</w:t>
      </w:r>
      <w:proofErr w:type="spellEnd"/>
      <w:r>
        <w:rPr>
          <w:sz w:val="28"/>
          <w:szCs w:val="28"/>
        </w:rPr>
        <w:t xml:space="preserve"> 0,05% и 0,5% (насыщенным паром) – 15 суток.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Растворы </w:t>
      </w:r>
      <w:proofErr w:type="spellStart"/>
      <w:r>
        <w:rPr>
          <w:sz w:val="28"/>
          <w:szCs w:val="28"/>
          <w:lang w:val="en-US"/>
        </w:rPr>
        <w:t>KMnO</w:t>
      </w:r>
      <w:proofErr w:type="spellEnd"/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5% (готовят </w:t>
      </w:r>
      <w:proofErr w:type="spellStart"/>
      <w:r>
        <w:rPr>
          <w:sz w:val="28"/>
          <w:szCs w:val="28"/>
        </w:rPr>
        <w:t>асептически</w:t>
      </w:r>
      <w:proofErr w:type="spellEnd"/>
      <w:r>
        <w:rPr>
          <w:sz w:val="28"/>
          <w:szCs w:val="28"/>
        </w:rPr>
        <w:t>) – хранится 2 суток.</w:t>
      </w:r>
    </w:p>
    <w:p w:rsidR="0084501F" w:rsidRDefault="0084501F" w:rsidP="0084501F">
      <w:pPr>
        <w:pStyle w:val="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Особенности аптечной технологии лекарственных форм </w:t>
      </w:r>
      <w:proofErr w:type="spellStart"/>
      <w:r>
        <w:rPr>
          <w:rFonts w:ascii="Times New Roman" w:hAnsi="Times New Roman" w:cs="Times New Roman"/>
          <w:u w:val="single"/>
        </w:rPr>
        <w:t>энтерального</w:t>
      </w:r>
      <w:proofErr w:type="spellEnd"/>
      <w:r>
        <w:rPr>
          <w:rFonts w:ascii="Times New Roman" w:hAnsi="Times New Roman" w:cs="Times New Roman"/>
          <w:u w:val="single"/>
        </w:rPr>
        <w:t>, наружного, ректального применения.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стали чаще применять суппозитории для детей, особенно содержащие Анальгетики, Антипиретики, Спазмолитики. Также назначают гормоны, витамины, антибиотики, сульфаниламиды, диуретические и слабительные вещества.</w:t>
      </w:r>
    </w:p>
    <w:p w:rsidR="0084501F" w:rsidRDefault="0084501F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Суппозитории применяют в детской анестезиологии для </w:t>
      </w:r>
      <w:proofErr w:type="spellStart"/>
      <w:r>
        <w:rPr>
          <w:sz w:val="28"/>
          <w:szCs w:val="28"/>
        </w:rPr>
        <w:t>преднаркозной</w:t>
      </w:r>
      <w:proofErr w:type="spellEnd"/>
      <w:r>
        <w:rPr>
          <w:sz w:val="28"/>
          <w:szCs w:val="28"/>
        </w:rPr>
        <w:t xml:space="preserve"> подготовки.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изготовления в аптеках в условиях </w:t>
      </w:r>
      <w:proofErr w:type="spellStart"/>
      <w:r>
        <w:rPr>
          <w:sz w:val="28"/>
          <w:szCs w:val="28"/>
        </w:rPr>
        <w:t>малосерийного</w:t>
      </w:r>
      <w:proofErr w:type="spellEnd"/>
      <w:r>
        <w:rPr>
          <w:sz w:val="28"/>
          <w:szCs w:val="28"/>
        </w:rPr>
        <w:t xml:space="preserve"> производства утверждены суппозитории детские с </w:t>
      </w:r>
      <w:proofErr w:type="spellStart"/>
      <w:r>
        <w:rPr>
          <w:sz w:val="28"/>
          <w:szCs w:val="28"/>
        </w:rPr>
        <w:t>Эуфилином</w:t>
      </w:r>
      <w:proofErr w:type="spellEnd"/>
      <w:r>
        <w:rPr>
          <w:sz w:val="28"/>
          <w:szCs w:val="28"/>
        </w:rPr>
        <w:t xml:space="preserve"> 0,05 или 0,1. Срок хранения при температуре 5°С – 6 месяцев.</w:t>
      </w:r>
    </w:p>
    <w:p w:rsidR="0084501F" w:rsidRDefault="0084501F" w:rsidP="0084501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применении суппозиториев возможны осложнения:</w:t>
      </w:r>
    </w:p>
    <w:p w:rsidR="0084501F" w:rsidRDefault="0084501F" w:rsidP="0084501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высоты введения суппозитория в прямую кишку может быть разный фармакологический эффект (всасывание веществ в прямой кишке у детей не постоянное), что сопровождается изменением </w:t>
      </w:r>
      <w:proofErr w:type="spellStart"/>
      <w:r>
        <w:rPr>
          <w:sz w:val="28"/>
          <w:szCs w:val="28"/>
        </w:rPr>
        <w:t>биодоступности</w:t>
      </w:r>
      <w:proofErr w:type="spellEnd"/>
      <w:r>
        <w:rPr>
          <w:sz w:val="28"/>
          <w:szCs w:val="28"/>
        </w:rPr>
        <w:t>.</w:t>
      </w:r>
    </w:p>
    <w:p w:rsidR="0084501F" w:rsidRDefault="0084501F" w:rsidP="0084501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всасывания сильно зависит от площади вс</w:t>
      </w:r>
      <w:r w:rsidR="00DF02F7">
        <w:rPr>
          <w:sz w:val="28"/>
          <w:szCs w:val="28"/>
        </w:rPr>
        <w:t>асываемой поверхности и времени</w:t>
      </w:r>
      <w:r>
        <w:rPr>
          <w:sz w:val="28"/>
          <w:szCs w:val="28"/>
        </w:rPr>
        <w:t xml:space="preserve"> контакта.</w:t>
      </w:r>
    </w:p>
    <w:p w:rsidR="0084501F" w:rsidRDefault="0084501F" w:rsidP="0084501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слизистой в прямой кишке невелика; возможно её раздражение лекарственными веществами или компонентами основ (</w:t>
      </w:r>
      <w:proofErr w:type="spellStart"/>
      <w:r>
        <w:rPr>
          <w:sz w:val="28"/>
          <w:szCs w:val="28"/>
        </w:rPr>
        <w:t>полиэтилендиоксидами</w:t>
      </w:r>
      <w:proofErr w:type="spellEnd"/>
      <w:r>
        <w:rPr>
          <w:sz w:val="28"/>
          <w:szCs w:val="28"/>
        </w:rPr>
        <w:t>) с последующим ухудшением всасывания.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сильного осмотического эффекта основ добавляют небольшой процент эмульгатора и воды. Форма и размер суппозитория должны быть указаны в рецепте (</w:t>
      </w:r>
      <w:r>
        <w:rPr>
          <w:sz w:val="28"/>
          <w:szCs w:val="28"/>
          <w:lang w:val="en-US"/>
        </w:rPr>
        <w:t>m</w:t>
      </w:r>
      <w:r w:rsidR="000A0BA8">
        <w:rPr>
          <w:sz w:val="28"/>
          <w:szCs w:val="28"/>
        </w:rPr>
        <w:t xml:space="preserve"> = от 0,</w:t>
      </w:r>
      <w:r>
        <w:rPr>
          <w:sz w:val="28"/>
          <w:szCs w:val="28"/>
        </w:rPr>
        <w:t>5 до 1,0).</w:t>
      </w:r>
    </w:p>
    <w:p w:rsidR="0084501F" w:rsidRDefault="00DF02F7" w:rsidP="00DF02F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Б). </w:t>
      </w:r>
      <w:r w:rsidR="0084501F">
        <w:rPr>
          <w:rFonts w:ascii="Times New Roman" w:hAnsi="Times New Roman" w:cs="Times New Roman"/>
        </w:rPr>
        <w:t>ЛФ для парентерального применения</w:t>
      </w:r>
    </w:p>
    <w:p w:rsidR="0084501F" w:rsidRDefault="0084501F" w:rsidP="0084501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ним относятся:</w:t>
      </w:r>
    </w:p>
    <w:p w:rsidR="0084501F" w:rsidRDefault="0084501F" w:rsidP="008450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Масла.</w:t>
      </w:r>
    </w:p>
    <w:p w:rsidR="0084501F" w:rsidRDefault="0084501F" w:rsidP="008450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Растворы для наружного применения.</w:t>
      </w:r>
    </w:p>
    <w:p w:rsidR="0084501F" w:rsidRDefault="0084501F" w:rsidP="008450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Мази.</w:t>
      </w:r>
    </w:p>
    <w:p w:rsidR="0084501F" w:rsidRDefault="0084501F" w:rsidP="008450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Капли глазные.</w:t>
      </w:r>
    </w:p>
    <w:p w:rsidR="0084501F" w:rsidRDefault="0084501F" w:rsidP="008450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Растворы для инъекций.</w:t>
      </w:r>
    </w:p>
    <w:p w:rsidR="0084501F" w:rsidRDefault="0084501F" w:rsidP="0084501F">
      <w:pPr>
        <w:tabs>
          <w:tab w:val="left" w:pos="3692"/>
          <w:tab w:val="left" w:pos="7100"/>
        </w:tabs>
        <w:spacing w:before="240" w:after="12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Растворы, масла и порошки для наружного применения.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Готовят по общим технологическим правилам.</w:t>
      </w:r>
    </w:p>
    <w:p w:rsidR="0084501F" w:rsidRDefault="0084501F" w:rsidP="0084501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Некоторые особенности:</w:t>
      </w:r>
    </w:p>
    <w:p w:rsidR="0084501F" w:rsidRDefault="0084501F" w:rsidP="0084501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Фурацилин и </w:t>
      </w:r>
      <w:proofErr w:type="spellStart"/>
      <w:r>
        <w:rPr>
          <w:sz w:val="28"/>
          <w:szCs w:val="28"/>
        </w:rPr>
        <w:t>Этакридина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</w:t>
      </w:r>
      <w:proofErr w:type="spellEnd"/>
      <w:r>
        <w:rPr>
          <w:sz w:val="28"/>
          <w:szCs w:val="28"/>
        </w:rPr>
        <w:t xml:space="preserve"> – при нагревании.</w:t>
      </w:r>
    </w:p>
    <w:p w:rsidR="0084501F" w:rsidRDefault="0084501F" w:rsidP="0084501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Раствор Бриллиантовой зелени – на 60% спирте.</w:t>
      </w:r>
    </w:p>
    <w:p w:rsidR="0084501F" w:rsidRDefault="0084501F" w:rsidP="0084501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Натрия </w:t>
      </w:r>
      <w:proofErr w:type="spellStart"/>
      <w:r>
        <w:rPr>
          <w:sz w:val="28"/>
          <w:szCs w:val="28"/>
        </w:rPr>
        <w:t>тетраборат</w:t>
      </w:r>
      <w:proofErr w:type="spellEnd"/>
      <w:r>
        <w:rPr>
          <w:sz w:val="28"/>
          <w:szCs w:val="28"/>
        </w:rPr>
        <w:t xml:space="preserve"> растворяют в Глицерине при 40 – 50°С (</w:t>
      </w:r>
      <w:r w:rsidR="00DF02F7">
        <w:rPr>
          <w:sz w:val="28"/>
          <w:szCs w:val="28"/>
        </w:rPr>
        <w:t>осторожно,</w:t>
      </w:r>
      <w:r w:rsidR="002A1656">
        <w:rPr>
          <w:sz w:val="28"/>
          <w:szCs w:val="28"/>
        </w:rPr>
        <w:t xml:space="preserve"> </w:t>
      </w:r>
      <w:r w:rsidR="00DF02F7">
        <w:rPr>
          <w:sz w:val="28"/>
          <w:szCs w:val="28"/>
        </w:rPr>
        <w:t>растворяя на водяной бане</w:t>
      </w:r>
      <w:r>
        <w:rPr>
          <w:sz w:val="28"/>
          <w:szCs w:val="28"/>
        </w:rPr>
        <w:t>). Глицерин должен содержать 10 – 16% воды.</w:t>
      </w:r>
    </w:p>
    <w:p w:rsidR="0084501F" w:rsidRDefault="0084501F" w:rsidP="0084501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Масла и присыпку Ксероформную стерилизуют в сушильных шкафах при 180°С. Время стерилизации зависит от массы вещества (примерно 30 минут).</w:t>
      </w:r>
    </w:p>
    <w:p w:rsidR="0084501F" w:rsidRDefault="0084501F" w:rsidP="0084501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Стерилизуют масла и присыпки в открытом виде во флаконах для кровезаменителей. Укупоривают пробками ИР-21. Красными пробками нельзя.</w:t>
      </w:r>
    </w:p>
    <w:p w:rsidR="0084501F" w:rsidRDefault="0084501F" w:rsidP="0084501F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Асептически</w:t>
      </w:r>
      <w:proofErr w:type="spellEnd"/>
      <w:r>
        <w:rPr>
          <w:sz w:val="28"/>
          <w:szCs w:val="28"/>
        </w:rPr>
        <w:t xml:space="preserve"> без стерилизации готовят 3% раствор Перекиси водорода и 5% раствор Перманганата калия для прижигания пуповины.</w:t>
      </w:r>
    </w:p>
    <w:p w:rsidR="0084501F" w:rsidRDefault="0084501F" w:rsidP="002A1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Растворимость калия перманганата 1:18, т.е. 5% раствор близок к насыщенному и, если появляется осадок, то при попадании на кожу вызывает ожог. Поэтому раствор готовят, используя приём растирания в ступке с горячей водой. Раствор переносят во флакон и оставляют на </w:t>
      </w:r>
      <w:r w:rsidR="002A1656">
        <w:rPr>
          <w:sz w:val="28"/>
          <w:szCs w:val="28"/>
        </w:rPr>
        <w:t>1 час, постоянно взбалтывают</w:t>
      </w:r>
      <w:r>
        <w:rPr>
          <w:sz w:val="28"/>
          <w:szCs w:val="28"/>
        </w:rPr>
        <w:t xml:space="preserve">. Нельзя хранить в прохладном месте во </w:t>
      </w:r>
      <w:proofErr w:type="spellStart"/>
      <w:r>
        <w:rPr>
          <w:sz w:val="28"/>
          <w:szCs w:val="28"/>
        </w:rPr>
        <w:t>избежании</w:t>
      </w:r>
      <w:proofErr w:type="spellEnd"/>
      <w:r>
        <w:rPr>
          <w:sz w:val="28"/>
          <w:szCs w:val="28"/>
        </w:rPr>
        <w:t xml:space="preserve"> кристаллизации.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5% раствор </w:t>
      </w:r>
      <w:proofErr w:type="spellStart"/>
      <w:r>
        <w:rPr>
          <w:sz w:val="28"/>
          <w:szCs w:val="28"/>
          <w:lang w:val="en-US"/>
        </w:rPr>
        <w:t>KMnO</w:t>
      </w:r>
      <w:proofErr w:type="spellEnd"/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– хранится 2 суток.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Присыпка Ксероформная – 2 суток.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3% раствор Перекиси водорода – 15 суток.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1% раствор Бриллиантового зелёного – 2 года (после вскрытия флакона – не более 1 месяца).</w:t>
      </w:r>
    </w:p>
    <w:p w:rsidR="0084501F" w:rsidRDefault="0084501F" w:rsidP="0084501F">
      <w:pPr>
        <w:tabs>
          <w:tab w:val="left" w:pos="3692"/>
          <w:tab w:val="left" w:pos="7100"/>
        </w:tabs>
        <w:spacing w:before="240" w:after="12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Глазные капли для детей.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детской практике применяют: 2% и 3% растворы Колларгола, изготовленные в асептических условиях, предварительно измельчая в ступке с небольшим количеством воды.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 20, 30% Альбуцида, которые выдерживают термическую стерилизацию под давлением, т.к. содержат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0,15;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0,1м – 0,35 и Воды очищенной до 100 мл. Срок хранения 30 суток при температуре не выше 25°С</w:t>
      </w:r>
      <w:r w:rsidR="002A1656">
        <w:rPr>
          <w:sz w:val="28"/>
          <w:szCs w:val="28"/>
        </w:rPr>
        <w:t>. Капли альбуцида 30% для новорожденных готовят без стабилизатора в асептических условиях.</w:t>
      </w:r>
    </w:p>
    <w:p w:rsidR="0084501F" w:rsidRDefault="0084501F" w:rsidP="0084501F">
      <w:pPr>
        <w:tabs>
          <w:tab w:val="left" w:pos="3692"/>
          <w:tab w:val="left" w:pos="7100"/>
        </w:tabs>
        <w:spacing w:before="240" w:after="12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Растворы для инъекций.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Готовят также, но применяют в меньшей дозировке, которая регулируется мед. персоналом.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инъекционных ЛФ для детей важны размеры частиц механических включений. Нормативы не более 50 мкн не могут удовлетворить педиатров, т.к. просвет сосудов у новорожденных детей гораздо меньше, чем у взрослых и возможен их тромбоз.</w:t>
      </w:r>
    </w:p>
    <w:p w:rsidR="0084501F" w:rsidRDefault="0084501F" w:rsidP="0084501F">
      <w:pPr>
        <w:tabs>
          <w:tab w:val="left" w:pos="3692"/>
          <w:tab w:val="left" w:pos="7100"/>
        </w:tabs>
        <w:spacing w:before="240" w:after="12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Мази.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Защитная функция кожи у детей до года </w:t>
      </w:r>
      <w:r w:rsidR="002A1656">
        <w:rPr>
          <w:sz w:val="28"/>
          <w:szCs w:val="28"/>
        </w:rPr>
        <w:t>не</w:t>
      </w:r>
      <w:r>
        <w:rPr>
          <w:sz w:val="28"/>
          <w:szCs w:val="28"/>
        </w:rPr>
        <w:t xml:space="preserve">совершенна. Через тонкий роговой слой, сочный и рыхлый </w:t>
      </w:r>
      <w:proofErr w:type="spellStart"/>
      <w:r>
        <w:rPr>
          <w:sz w:val="28"/>
          <w:szCs w:val="28"/>
        </w:rPr>
        <w:t>эпидермальный</w:t>
      </w:r>
      <w:proofErr w:type="spellEnd"/>
      <w:r>
        <w:rPr>
          <w:sz w:val="28"/>
          <w:szCs w:val="28"/>
        </w:rPr>
        <w:t xml:space="preserve"> слой при широко развитой сети кровеносных сосудов легко проникают: токсические вещества, микроорганизмы, в том числе и гноеродные бактерии.</w:t>
      </w:r>
      <w:bookmarkStart w:id="0" w:name="_GoBack"/>
      <w:bookmarkEnd w:id="0"/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Активно всасываются ЛВ в липидный слой клеточных мембран по типу пассивного транспорта (без затраты энергии в сторону меньшей концентрации), активно всасываются жирорастворимые вещества.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Всасывание Салицилатов, Фенола и многих других ЛВ может привести к тяжёлым смертельным отравлениям.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применять мази, контаминированные микроорганизмами.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№ 751н утвердил прописи 1% и 5% мазей Танина для новорожденных. Обе мази эмульсионного типа, т.к. предполагается растворение Танина в предполагаемом объёме </w:t>
      </w:r>
      <w:r w:rsidR="000A0BA8">
        <w:rPr>
          <w:sz w:val="28"/>
          <w:szCs w:val="28"/>
        </w:rPr>
        <w:t xml:space="preserve">горячей </w:t>
      </w:r>
      <w:r>
        <w:rPr>
          <w:sz w:val="28"/>
          <w:szCs w:val="28"/>
        </w:rPr>
        <w:t>воды очищенной.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1% мазь – на Вазелине.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5% мазь – на эмульсионной основе состава:</w:t>
      </w:r>
    </w:p>
    <w:p w:rsidR="0084501F" w:rsidRDefault="0084501F" w:rsidP="0084501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Воды очищенной 5 мл;</w:t>
      </w:r>
    </w:p>
    <w:p w:rsidR="0084501F" w:rsidRDefault="0084501F" w:rsidP="0084501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Ланолина безводного 5,0;</w:t>
      </w:r>
    </w:p>
    <w:p w:rsidR="0084501F" w:rsidRDefault="0084501F" w:rsidP="0084501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Вазелина 85,0.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стерилизуют 30 мин при 180°С без воды.</w:t>
      </w:r>
    </w:p>
    <w:p w:rsidR="0084501F" w:rsidRDefault="0084501F" w:rsidP="0084501F">
      <w:pPr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tabs>
          <w:tab w:val="left" w:pos="1840"/>
        </w:tabs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tabs>
          <w:tab w:val="left" w:pos="1840"/>
        </w:tabs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tabs>
          <w:tab w:val="left" w:pos="1840"/>
        </w:tabs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tabs>
          <w:tab w:val="left" w:pos="1840"/>
        </w:tabs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tabs>
          <w:tab w:val="left" w:pos="1840"/>
        </w:tabs>
        <w:ind w:firstLine="709"/>
        <w:jc w:val="both"/>
        <w:rPr>
          <w:sz w:val="28"/>
          <w:szCs w:val="28"/>
        </w:rPr>
      </w:pPr>
    </w:p>
    <w:p w:rsidR="0084501F" w:rsidRDefault="0084501F" w:rsidP="0084501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для закрепления:</w:t>
      </w:r>
    </w:p>
    <w:p w:rsidR="0084501F" w:rsidRDefault="0084501F" w:rsidP="008450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Какие лекарственные формы готовят для новорожденных и детей первого года жизни в аптеках? Требования, предъявляемые к ним.</w:t>
      </w:r>
    </w:p>
    <w:p w:rsidR="0084501F" w:rsidRDefault="0084501F" w:rsidP="008450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Правила приготовления лекарственных форм для новорожденных и детей первого года жизни. Привести примеры.</w:t>
      </w:r>
    </w:p>
    <w:p w:rsidR="0084501F" w:rsidRDefault="0084501F" w:rsidP="0084501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8"/>
          <w:szCs w:val="28"/>
        </w:rPr>
        <w:t>3.Правила оформления, отпуска и хранения.</w:t>
      </w:r>
    </w:p>
    <w:p w:rsidR="0084501F" w:rsidRDefault="0084501F" w:rsidP="0084501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4501F" w:rsidRDefault="0084501F" w:rsidP="0084501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84501F" w:rsidRDefault="0084501F" w:rsidP="0084501F">
      <w:pPr>
        <w:rPr>
          <w:sz w:val="28"/>
          <w:szCs w:val="28"/>
        </w:rPr>
      </w:pPr>
      <w:r>
        <w:rPr>
          <w:sz w:val="28"/>
          <w:szCs w:val="28"/>
        </w:rPr>
        <w:t>Основные:</w:t>
      </w:r>
    </w:p>
    <w:p w:rsidR="0084501F" w:rsidRDefault="0084501F" w:rsidP="0084501F">
      <w:pPr>
        <w:rPr>
          <w:sz w:val="28"/>
          <w:szCs w:val="28"/>
        </w:rPr>
      </w:pPr>
      <w:r>
        <w:rPr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>
        <w:rPr>
          <w:sz w:val="28"/>
          <w:szCs w:val="28"/>
        </w:rPr>
        <w:t>форм :</w:t>
      </w:r>
      <w:proofErr w:type="gramEnd"/>
      <w:r>
        <w:rPr>
          <w:sz w:val="28"/>
          <w:szCs w:val="28"/>
        </w:rPr>
        <w:t xml:space="preserve"> учеб. для мед. училищ и </w:t>
      </w:r>
      <w:proofErr w:type="spellStart"/>
      <w:r>
        <w:rPr>
          <w:sz w:val="28"/>
          <w:szCs w:val="28"/>
        </w:rPr>
        <w:t>колледжейИ</w:t>
      </w:r>
      <w:proofErr w:type="spellEnd"/>
      <w:r>
        <w:rPr>
          <w:sz w:val="28"/>
          <w:szCs w:val="28"/>
        </w:rPr>
        <w:t xml:space="preserve">. И. </w:t>
      </w:r>
      <w:proofErr w:type="spellStart"/>
      <w:r>
        <w:rPr>
          <w:sz w:val="28"/>
          <w:szCs w:val="28"/>
        </w:rPr>
        <w:t>Краснюк</w:t>
      </w:r>
      <w:proofErr w:type="spellEnd"/>
      <w:r>
        <w:rPr>
          <w:sz w:val="28"/>
          <w:szCs w:val="28"/>
        </w:rPr>
        <w:t xml:space="preserve">, Г. В. Михайлова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ГЭОТАР-Медиа, 2013. </w:t>
      </w:r>
    </w:p>
    <w:p w:rsidR="0084501F" w:rsidRDefault="0084501F" w:rsidP="0084501F">
      <w:pPr>
        <w:rPr>
          <w:sz w:val="28"/>
          <w:szCs w:val="28"/>
        </w:rPr>
      </w:pPr>
    </w:p>
    <w:p w:rsidR="0084501F" w:rsidRDefault="0084501F" w:rsidP="0084501F">
      <w:pPr>
        <w:rPr>
          <w:sz w:val="28"/>
          <w:szCs w:val="28"/>
        </w:rPr>
      </w:pPr>
      <w:r>
        <w:rPr>
          <w:sz w:val="28"/>
          <w:szCs w:val="28"/>
        </w:rPr>
        <w:t>Дополнительные:</w:t>
      </w:r>
    </w:p>
    <w:p w:rsidR="0084501F" w:rsidRDefault="0084501F" w:rsidP="0084501F">
      <w:pPr>
        <w:rPr>
          <w:sz w:val="28"/>
          <w:szCs w:val="28"/>
        </w:rPr>
      </w:pPr>
      <w:r>
        <w:rPr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>
        <w:rPr>
          <w:sz w:val="28"/>
          <w:szCs w:val="28"/>
        </w:rPr>
        <w:t>Орехов ;</w:t>
      </w:r>
      <w:proofErr w:type="gramEnd"/>
      <w:r>
        <w:rPr>
          <w:sz w:val="28"/>
          <w:szCs w:val="28"/>
        </w:rPr>
        <w:t xml:space="preserve"> ред. В. А. Быков , А. В. </w:t>
      </w:r>
      <w:proofErr w:type="spellStart"/>
      <w:r>
        <w:rPr>
          <w:sz w:val="28"/>
          <w:szCs w:val="28"/>
        </w:rPr>
        <w:t>Катлинский</w:t>
      </w:r>
      <w:proofErr w:type="spellEnd"/>
      <w:r>
        <w:rPr>
          <w:sz w:val="28"/>
          <w:szCs w:val="28"/>
        </w:rPr>
        <w:t xml:space="preserve"> М. : </w:t>
      </w:r>
      <w:proofErr w:type="spellStart"/>
      <w:r>
        <w:rPr>
          <w:sz w:val="28"/>
          <w:szCs w:val="28"/>
        </w:rPr>
        <w:t>ГЭОТАРМедиа</w:t>
      </w:r>
      <w:proofErr w:type="spellEnd"/>
      <w:r>
        <w:rPr>
          <w:sz w:val="28"/>
          <w:szCs w:val="28"/>
        </w:rPr>
        <w:t>, 2013.</w:t>
      </w:r>
    </w:p>
    <w:p w:rsidR="0084501F" w:rsidRDefault="0084501F" w:rsidP="0084501F">
      <w:pPr>
        <w:rPr>
          <w:sz w:val="28"/>
          <w:szCs w:val="28"/>
        </w:rPr>
      </w:pPr>
    </w:p>
    <w:p w:rsidR="0084501F" w:rsidRDefault="0084501F" w:rsidP="0084501F">
      <w:pPr>
        <w:rPr>
          <w:sz w:val="28"/>
          <w:szCs w:val="28"/>
        </w:rPr>
      </w:pPr>
      <w:r>
        <w:rPr>
          <w:sz w:val="28"/>
          <w:szCs w:val="28"/>
        </w:rPr>
        <w:t xml:space="preserve"> Электронные ресурсы:</w:t>
      </w:r>
    </w:p>
    <w:p w:rsidR="0084501F" w:rsidRDefault="0084501F" w:rsidP="0084501F">
      <w:pPr>
        <w:rPr>
          <w:sz w:val="28"/>
          <w:szCs w:val="28"/>
        </w:rPr>
      </w:pPr>
      <w:r>
        <w:rPr>
          <w:sz w:val="28"/>
          <w:szCs w:val="28"/>
        </w:rPr>
        <w:t xml:space="preserve"> ЭБС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Colibris</w:t>
      </w:r>
      <w:proofErr w:type="spellEnd"/>
      <w:r>
        <w:rPr>
          <w:sz w:val="28"/>
          <w:szCs w:val="28"/>
        </w:rPr>
        <w:t xml:space="preserve">»; ЭБС Консультант студента ВУЗ; ЭБС Консультант студента Колледж; ЭМБ Консультант врача; СПС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.</w:t>
      </w:r>
    </w:p>
    <w:p w:rsidR="0084501F" w:rsidRDefault="0084501F" w:rsidP="008450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Фармацевтическая библиотека [Электронный ресурс]. </w:t>
      </w:r>
    </w:p>
    <w:p w:rsidR="0084501F" w:rsidRDefault="0084501F" w:rsidP="0084501F">
      <w:pPr>
        <w:rPr>
          <w:sz w:val="28"/>
          <w:szCs w:val="28"/>
        </w:rPr>
      </w:pPr>
      <w:r>
        <w:rPr>
          <w:sz w:val="28"/>
          <w:szCs w:val="28"/>
        </w:rPr>
        <w:t xml:space="preserve">URL:http://pharmchemlib.ucoz.ru/load/farmacevticheskaja_biblioteka/farmacevticheskaja_tekhnologija/9     </w:t>
      </w:r>
    </w:p>
    <w:p w:rsidR="0084501F" w:rsidRDefault="0084501F" w:rsidP="0084501F">
      <w:pPr>
        <w:rPr>
          <w:sz w:val="28"/>
          <w:szCs w:val="28"/>
        </w:rPr>
      </w:pPr>
      <w:r>
        <w:rPr>
          <w:sz w:val="28"/>
          <w:szCs w:val="28"/>
        </w:rPr>
        <w:t xml:space="preserve">Фармацевтические </w:t>
      </w:r>
      <w:proofErr w:type="spellStart"/>
      <w:proofErr w:type="gramStart"/>
      <w:r>
        <w:rPr>
          <w:sz w:val="28"/>
          <w:szCs w:val="28"/>
        </w:rPr>
        <w:t>рефератики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Фармацевтический образовательный портал [Электронный ресурс]. </w:t>
      </w:r>
      <w:proofErr w:type="gramStart"/>
      <w:r>
        <w:rPr>
          <w:sz w:val="28"/>
          <w:szCs w:val="28"/>
        </w:rPr>
        <w:t>URL:  http://pharm-eferatiki.ru/pharmtechnology/</w:t>
      </w:r>
      <w:proofErr w:type="gramEnd"/>
      <w:r>
        <w:rPr>
          <w:sz w:val="28"/>
          <w:szCs w:val="28"/>
        </w:rPr>
        <w:t xml:space="preserve">   </w:t>
      </w:r>
    </w:p>
    <w:p w:rsidR="0084501F" w:rsidRDefault="0084501F"/>
    <w:sectPr w:rsidR="0084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23"/>
    <w:multiLevelType w:val="hybridMultilevel"/>
    <w:tmpl w:val="0AACBB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B1B38B6"/>
    <w:multiLevelType w:val="hybridMultilevel"/>
    <w:tmpl w:val="1ACED5B8"/>
    <w:lvl w:ilvl="0" w:tplc="C63EC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B7DC8"/>
    <w:multiLevelType w:val="hybridMultilevel"/>
    <w:tmpl w:val="875A1AFA"/>
    <w:lvl w:ilvl="0" w:tplc="70B095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9D1BBD"/>
    <w:multiLevelType w:val="hybridMultilevel"/>
    <w:tmpl w:val="A05682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58134A"/>
    <w:multiLevelType w:val="hybridMultilevel"/>
    <w:tmpl w:val="A664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4132"/>
    <w:multiLevelType w:val="hybridMultilevel"/>
    <w:tmpl w:val="AD8C81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92617E"/>
    <w:multiLevelType w:val="hybridMultilevel"/>
    <w:tmpl w:val="C2DC12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B2E0481"/>
    <w:multiLevelType w:val="hybridMultilevel"/>
    <w:tmpl w:val="FBBE3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18013CF"/>
    <w:multiLevelType w:val="hybridMultilevel"/>
    <w:tmpl w:val="4F6E9B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51E465B"/>
    <w:multiLevelType w:val="hybridMultilevel"/>
    <w:tmpl w:val="C146505E"/>
    <w:lvl w:ilvl="0" w:tplc="C8F4C736">
      <w:start w:val="1"/>
      <w:numFmt w:val="upperRoman"/>
      <w:lvlText w:val="%1."/>
      <w:lvlJc w:val="left"/>
      <w:pPr>
        <w:tabs>
          <w:tab w:val="num" w:pos="1249"/>
        </w:tabs>
        <w:ind w:left="1249" w:hanging="5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40109"/>
    <w:multiLevelType w:val="hybridMultilevel"/>
    <w:tmpl w:val="A634BC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FCB763C"/>
    <w:multiLevelType w:val="hybridMultilevel"/>
    <w:tmpl w:val="0D7EF620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8957B4"/>
    <w:multiLevelType w:val="hybridMultilevel"/>
    <w:tmpl w:val="581A3856"/>
    <w:lvl w:ilvl="0" w:tplc="9EC80386">
      <w:start w:val="1"/>
      <w:numFmt w:val="decimal"/>
      <w:lvlText w:val="%1)"/>
      <w:lvlJc w:val="left"/>
      <w:pPr>
        <w:tabs>
          <w:tab w:val="num" w:pos="156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68E9744E"/>
    <w:multiLevelType w:val="hybridMultilevel"/>
    <w:tmpl w:val="C79069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A409A5"/>
    <w:multiLevelType w:val="hybridMultilevel"/>
    <w:tmpl w:val="5CCED0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0B095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49A01C6"/>
    <w:multiLevelType w:val="hybridMultilevel"/>
    <w:tmpl w:val="0DB8C9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F8E3CB5"/>
    <w:multiLevelType w:val="hybridMultilevel"/>
    <w:tmpl w:val="89866C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1F"/>
    <w:rsid w:val="000A0BA8"/>
    <w:rsid w:val="002A1656"/>
    <w:rsid w:val="0084501F"/>
    <w:rsid w:val="008B212F"/>
    <w:rsid w:val="00D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D35B"/>
  <w15:chartTrackingRefBased/>
  <w15:docId w15:val="{A9704494-1FFE-402E-ABAB-0F00124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5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45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50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50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450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2F7"/>
  </w:style>
  <w:style w:type="character" w:styleId="a5">
    <w:name w:val="Hyperlink"/>
    <w:basedOn w:val="a0"/>
    <w:uiPriority w:val="99"/>
    <w:unhideWhenUsed/>
    <w:rsid w:val="00DF0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285104/" TargetMode="External"/><Relationship Id="rId5" Type="http://schemas.openxmlformats.org/officeDocument/2006/relationships/hyperlink" Target="https://www.garant.ru/products/ipo/prime/doc/712851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6</cp:revision>
  <dcterms:created xsi:type="dcterms:W3CDTF">2020-09-28T16:48:00Z</dcterms:created>
  <dcterms:modified xsi:type="dcterms:W3CDTF">2020-10-06T05:34:00Z</dcterms:modified>
</cp:coreProperties>
</file>