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E" w:rsidRPr="0051706E" w:rsidRDefault="0051706E" w:rsidP="000F3F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706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Тема №4. Антитела/иммуноглобулины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51706E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 слизистых оболочек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51706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</w:p>
    <w:p w:rsidR="000F3FF2" w:rsidRDefault="0051706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</w:p>
    <w:p w:rsidR="000F3FF2" w:rsidRDefault="0051706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0F3FF2" w:rsidRDefault="0051706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0F3FF2" w:rsidRDefault="0051706E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51706E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между классами иммуноглобулинов определяют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51706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Гипервариабельные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участки </w:t>
      </w:r>
    </w:p>
    <w:p w:rsidR="000F3FF2" w:rsidRPr="000F3FF2" w:rsidRDefault="0051706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легкие цепи </w:t>
      </w:r>
    </w:p>
    <w:p w:rsidR="000F3FF2" w:rsidRPr="000F3FF2" w:rsidRDefault="0051706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тяжелые цепи </w:t>
      </w:r>
    </w:p>
    <w:p w:rsidR="000F3FF2" w:rsidRDefault="0051706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Каркасные области </w:t>
      </w:r>
    </w:p>
    <w:p w:rsidR="000F3FF2" w:rsidRDefault="0051706E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Домены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51706E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Иммуноглобулин, имеющий 4 подкласса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FF63A2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</w:p>
    <w:p w:rsidR="00E15619" w:rsidRPr="00E15619" w:rsidRDefault="00FF63A2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</w:p>
    <w:p w:rsidR="00E15619" w:rsidRPr="00E15619" w:rsidRDefault="00FF63A2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E15619" w:rsidRPr="00E15619" w:rsidRDefault="00FF63A2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0F3FF2" w:rsidRDefault="00FF63A2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FF63A2" w:rsidRPr="00E15619" w:rsidRDefault="00FF63A2" w:rsidP="00FF63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FF63A2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Иммуноглобулины, активирующие комплемент по классическому пути</w:t>
      </w:r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FF63A2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IgG1, IgG2, IgG3</w:t>
      </w:r>
    </w:p>
    <w:p w:rsidR="00E15619" w:rsidRDefault="00FF63A2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2173DC" w:rsidRDefault="00FF63A2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2173DC" w:rsidRPr="002173DC" w:rsidRDefault="00FF63A2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2173DC" w:rsidRPr="002173DC" w:rsidRDefault="00FF63A2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IgA1, IgA2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FF63A2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Аллотипы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FF63A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аллельные варианты в пределах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изотипа</w:t>
      </w:r>
      <w:proofErr w:type="spellEnd"/>
    </w:p>
    <w:p w:rsidR="002173DC" w:rsidRDefault="00FF63A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</w:t>
      </w:r>
      <w:r w:rsidR="00590D42">
        <w:rPr>
          <w:rFonts w:ascii="Times New Roman" w:hAnsi="Times New Roman" w:cs="Times New Roman"/>
          <w:sz w:val="28"/>
          <w:szCs w:val="28"/>
        </w:rPr>
        <w:t xml:space="preserve">чности к </w:t>
      </w:r>
      <w:proofErr w:type="spellStart"/>
      <w:r w:rsidR="00590D42">
        <w:rPr>
          <w:rFonts w:ascii="Times New Roman" w:hAnsi="Times New Roman" w:cs="Times New Roman"/>
          <w:sz w:val="28"/>
          <w:szCs w:val="28"/>
        </w:rPr>
        <w:t>контретн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42">
        <w:rPr>
          <w:rFonts w:ascii="Times New Roman" w:hAnsi="Times New Roman" w:cs="Times New Roman"/>
          <w:sz w:val="28"/>
          <w:szCs w:val="28"/>
        </w:rPr>
        <w:t>антигену</w:t>
      </w:r>
    </w:p>
    <w:p w:rsidR="002173DC" w:rsidRDefault="00590D4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химической связи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одним из активных центров молекулы иммуноглобулина </w:t>
      </w:r>
    </w:p>
    <w:p w:rsidR="002173DC" w:rsidRDefault="00590D4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и подклассы иммуноглобулинов </w:t>
      </w:r>
    </w:p>
    <w:p w:rsidR="002173DC" w:rsidRDefault="00590D42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связи целой молекулы антитела со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ей удалось связать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590D42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Иммуноглобулин, активирующий комплемент АО альтернативному пути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590D42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="0021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590D42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IgG4</w:t>
      </w:r>
    </w:p>
    <w:p w:rsidR="002173DC" w:rsidRDefault="00590D42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IgA1</w:t>
      </w:r>
    </w:p>
    <w:p w:rsidR="009D3C0F" w:rsidRDefault="00590D42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9D3C0F" w:rsidRDefault="00590D42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590D42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 сыворотке крови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590D4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</w:t>
      </w:r>
    </w:p>
    <w:p w:rsidR="009D3C0F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42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590D4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</w:t>
      </w:r>
    </w:p>
    <w:p w:rsidR="009D3C0F" w:rsidRPr="009D3C0F" w:rsidRDefault="00590D4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0,1%</w:t>
      </w:r>
    </w:p>
    <w:p w:rsidR="009D3C0F" w:rsidRDefault="00590D42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0,01%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590D42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C0F" w:rsidRDefault="00590D42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аллельные варианты в пределах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9D3C0F" w:rsidRDefault="00590D42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Специфичность к конкретному антигену</w:t>
      </w:r>
      <w:r w:rsidR="009D3C0F" w:rsidRPr="009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590D42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химической связи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одним из активных центров молекулы иммуноглобулина </w:t>
      </w:r>
    </w:p>
    <w:p w:rsidR="009D3C0F" w:rsidRDefault="00590D42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и подклассы иммуноглобулинов </w:t>
      </w:r>
    </w:p>
    <w:p w:rsidR="009D3C0F" w:rsidRDefault="00590D42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связи целой молекулы антитела со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ей удалось связать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590D42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 первичного иммунного ответа - это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590D42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</w:p>
    <w:p w:rsidR="009D3C0F" w:rsidRDefault="00590D42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</w:p>
    <w:p w:rsidR="009D3C0F" w:rsidRDefault="00590D42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9D3C0F" w:rsidRDefault="00590D42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IgD</w:t>
      </w:r>
      <w:proofErr w:type="spellEnd"/>
    </w:p>
    <w:p w:rsidR="009D3C0F" w:rsidRDefault="00590D42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43527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943527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аллельные варианты в пределах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43527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Специфичность к конкретному антигену </w:t>
      </w:r>
    </w:p>
    <w:p w:rsidR="009D3C0F" w:rsidRDefault="00943527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Детерминанты активных центров, служащие маркерами индивидуальных антител </w:t>
      </w:r>
    </w:p>
    <w:p w:rsidR="009D3C0F" w:rsidRDefault="00943527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и подклассы иммуноглобулинов </w:t>
      </w:r>
    </w:p>
    <w:p w:rsidR="009D3C0F" w:rsidRPr="009D3C0F" w:rsidRDefault="00943527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связи целой  молекулы антитела со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эпитопами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ей удалось связать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21D10"/>
    <w:rsid w:val="000F3FF2"/>
    <w:rsid w:val="0019342D"/>
    <w:rsid w:val="002173DC"/>
    <w:rsid w:val="00254195"/>
    <w:rsid w:val="002C6FFD"/>
    <w:rsid w:val="004E142F"/>
    <w:rsid w:val="0051706E"/>
    <w:rsid w:val="005176EA"/>
    <w:rsid w:val="00590D42"/>
    <w:rsid w:val="00602468"/>
    <w:rsid w:val="00943527"/>
    <w:rsid w:val="009D3C0F"/>
    <w:rsid w:val="00E15619"/>
    <w:rsid w:val="00E17678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Сумцова Татьяна Васильевна</dc:creator>
  <cp:lastModifiedBy>СумцоваТВ</cp:lastModifiedBy>
  <cp:revision>2</cp:revision>
  <dcterms:created xsi:type="dcterms:W3CDTF">2020-09-17T07:52:00Z</dcterms:created>
  <dcterms:modified xsi:type="dcterms:W3CDTF">2020-09-17T07:52:00Z</dcterms:modified>
</cp:coreProperties>
</file>