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9" w:rsidRDefault="00171D49" w:rsidP="00D75D89"/>
    <w:p w:rsidR="00B94A5C" w:rsidRDefault="00B94A5C" w:rsidP="00D75D89">
      <w:pPr>
        <w:pStyle w:val="a3"/>
        <w:ind w:left="0"/>
      </w:pPr>
    </w:p>
    <w:p w:rsidR="00B94A5C" w:rsidRPr="00182DA1" w:rsidRDefault="00B94A5C" w:rsidP="00D75D89">
      <w:pPr>
        <w:pStyle w:val="a3"/>
        <w:ind w:left="0"/>
        <w:jc w:val="center"/>
        <w:rPr>
          <w:b/>
        </w:rPr>
      </w:pPr>
      <w:r w:rsidRPr="00182DA1">
        <w:rPr>
          <w:b/>
        </w:rPr>
        <w:t>Ответить на вопросы:</w:t>
      </w:r>
    </w:p>
    <w:p w:rsidR="00DB2715" w:rsidRDefault="00E12C2F" w:rsidP="00D75D89">
      <w:pPr>
        <w:pStyle w:val="a3"/>
        <w:numPr>
          <w:ilvl w:val="0"/>
          <w:numId w:val="5"/>
        </w:numPr>
        <w:ind w:left="0"/>
      </w:pPr>
      <w:r>
        <w:t xml:space="preserve"> Укажите показания к обязательной отмене препарата, при лекарственных поражениях печени.</w:t>
      </w:r>
    </w:p>
    <w:p w:rsidR="00210FCF" w:rsidRDefault="00210FCF" w:rsidP="00D75D89">
      <w:pPr>
        <w:pStyle w:val="a3"/>
        <w:numPr>
          <w:ilvl w:val="0"/>
          <w:numId w:val="5"/>
        </w:numPr>
        <w:ind w:left="0"/>
      </w:pPr>
      <w:r>
        <w:t>Почему для повышения эффективно</w:t>
      </w:r>
      <w:r w:rsidR="00220BF8">
        <w:t xml:space="preserve">сти </w:t>
      </w:r>
      <w:proofErr w:type="spellStart"/>
      <w:r w:rsidR="00220BF8">
        <w:t>омепразола</w:t>
      </w:r>
      <w:proofErr w:type="spellEnd"/>
      <w:r w:rsidR="00220BF8">
        <w:t xml:space="preserve"> необходимо </w:t>
      </w:r>
      <w:r>
        <w:t xml:space="preserve"> соблюдать указание по отношению к приему пищи: принимать за 30 мин до еды?</w:t>
      </w:r>
    </w:p>
    <w:p w:rsidR="00ED6FFC" w:rsidRDefault="00ED6FFC" w:rsidP="00D75D89">
      <w:pPr>
        <w:pStyle w:val="a3"/>
        <w:numPr>
          <w:ilvl w:val="0"/>
          <w:numId w:val="5"/>
        </w:numPr>
        <w:ind w:left="0"/>
      </w:pPr>
      <w:r>
        <w:t xml:space="preserve">Нужно ли учитывать особенности </w:t>
      </w:r>
      <w:proofErr w:type="spellStart"/>
      <w:r>
        <w:t>фармакокинетики</w:t>
      </w:r>
      <w:proofErr w:type="spellEnd"/>
      <w:r>
        <w:t xml:space="preserve"> ИПП при совместном применении их с </w:t>
      </w:r>
      <w:proofErr w:type="spellStart"/>
      <w:r>
        <w:t>клопидогрелем</w:t>
      </w:r>
      <w:proofErr w:type="spellEnd"/>
      <w:r>
        <w:t>? Аргументируйте свой ответ</w:t>
      </w:r>
    </w:p>
    <w:p w:rsidR="00ED6FFC" w:rsidRDefault="00D7453B" w:rsidP="00D75D89">
      <w:pPr>
        <w:pStyle w:val="a3"/>
        <w:numPr>
          <w:ilvl w:val="0"/>
          <w:numId w:val="5"/>
        </w:numPr>
        <w:ind w:left="0"/>
      </w:pPr>
      <w:r>
        <w:t>Согласно рекомендациям п</w:t>
      </w:r>
      <w:r w:rsidR="00ED6FFC">
        <w:t>ациентам с запором, у которых диетические мероприятия и назначение</w:t>
      </w:r>
      <w:r>
        <w:t xml:space="preserve"> </w:t>
      </w:r>
      <w:proofErr w:type="spellStart"/>
      <w:r w:rsidR="00ED6FFC" w:rsidRPr="00D7453B">
        <w:rPr>
          <w:b/>
        </w:rPr>
        <w:t>псиллиума</w:t>
      </w:r>
      <w:proofErr w:type="spellEnd"/>
      <w:r w:rsidR="00ED6FFC">
        <w:t xml:space="preserve"> оказываются неэффективными, с целью нормализации стула в качестве</w:t>
      </w:r>
      <w:r>
        <w:t xml:space="preserve"> </w:t>
      </w:r>
      <w:r w:rsidR="00ED6FFC">
        <w:t>препаратов первой линии реко</w:t>
      </w:r>
      <w:r>
        <w:t xml:space="preserve">мендуется назначение </w:t>
      </w:r>
      <w:proofErr w:type="spellStart"/>
      <w:r w:rsidRPr="00D7453B">
        <w:rPr>
          <w:b/>
        </w:rPr>
        <w:t>макрогола</w:t>
      </w:r>
      <w:proofErr w:type="spellEnd"/>
      <w:r>
        <w:t xml:space="preserve"> </w:t>
      </w:r>
      <w:r w:rsidR="00ED6FFC">
        <w:t>(</w:t>
      </w:r>
      <w:proofErr w:type="spellStart"/>
      <w:r w:rsidR="00ED6FFC">
        <w:t>полиэтиленгликоль</w:t>
      </w:r>
      <w:proofErr w:type="spellEnd"/>
      <w:r w:rsidR="00ED6FFC">
        <w:t>,</w:t>
      </w:r>
      <w:r>
        <w:t xml:space="preserve"> ПЭГ), </w:t>
      </w:r>
      <w:proofErr w:type="spellStart"/>
      <w:r w:rsidRPr="00D7453B">
        <w:rPr>
          <w:b/>
        </w:rPr>
        <w:t>лактулозы</w:t>
      </w:r>
      <w:proofErr w:type="spellEnd"/>
      <w:r w:rsidR="00ED6FFC">
        <w:t xml:space="preserve"> и </w:t>
      </w:r>
      <w:proofErr w:type="spellStart"/>
      <w:r w:rsidR="00ED6FFC" w:rsidRPr="00D7453B">
        <w:rPr>
          <w:b/>
        </w:rPr>
        <w:t>лактитола</w:t>
      </w:r>
      <w:proofErr w:type="spellEnd"/>
      <w:r w:rsidR="00ED6FFC">
        <w:t>, способствующих размягчению кишечного содержимого</w:t>
      </w:r>
      <w:r>
        <w:t xml:space="preserve"> </w:t>
      </w:r>
      <w:r w:rsidR="00ED6FFC">
        <w:t>и увеличению его объема</w:t>
      </w:r>
      <w:r>
        <w:t>. Дайте краткую характеристику выделенным препаратам</w:t>
      </w:r>
    </w:p>
    <w:p w:rsidR="00D7453B" w:rsidRDefault="00D7453B" w:rsidP="00D75D89">
      <w:pPr>
        <w:pStyle w:val="a3"/>
        <w:numPr>
          <w:ilvl w:val="0"/>
          <w:numId w:val="5"/>
        </w:numPr>
        <w:ind w:left="0"/>
      </w:pPr>
      <w:r>
        <w:t xml:space="preserve">Перечислите </w:t>
      </w:r>
      <w:proofErr w:type="spellStart"/>
      <w:r>
        <w:t>прокинетики</w:t>
      </w:r>
      <w:proofErr w:type="spellEnd"/>
      <w:r w:rsidR="00702065">
        <w:t>, с какой целью их применяют при ГЭРБ?</w:t>
      </w:r>
    </w:p>
    <w:p w:rsidR="00920CB0" w:rsidRDefault="00702065" w:rsidP="00D75D89">
      <w:pPr>
        <w:pStyle w:val="a3"/>
        <w:numPr>
          <w:ilvl w:val="0"/>
          <w:numId w:val="5"/>
        </w:numPr>
        <w:ind w:left="0"/>
      </w:pPr>
      <w:r>
        <w:t xml:space="preserve">Совместно с НПВС применяют </w:t>
      </w:r>
      <w:proofErr w:type="spellStart"/>
      <w:r>
        <w:t>омепразол</w:t>
      </w:r>
      <w:proofErr w:type="spellEnd"/>
      <w:r>
        <w:t xml:space="preserve">. Объясните почему? Во всех случаях совместно с НПВС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омепразол</w:t>
      </w:r>
      <w:proofErr w:type="spellEnd"/>
      <w:r>
        <w:t xml:space="preserve">?   </w:t>
      </w:r>
    </w:p>
    <w:p w:rsidR="00702065" w:rsidRDefault="00920CB0" w:rsidP="00D75D89">
      <w:pPr>
        <w:pStyle w:val="a3"/>
        <w:numPr>
          <w:ilvl w:val="0"/>
          <w:numId w:val="5"/>
        </w:numPr>
        <w:ind w:left="0"/>
      </w:pPr>
      <w:proofErr w:type="spellStart"/>
      <w:r>
        <w:t>Ребамипи</w:t>
      </w:r>
      <w:proofErr w:type="gramStart"/>
      <w:r>
        <w:t>д</w:t>
      </w:r>
      <w:proofErr w:type="spellEnd"/>
      <w:r>
        <w:t>-</w:t>
      </w:r>
      <w:proofErr w:type="gramEnd"/>
      <w:r>
        <w:t xml:space="preserve"> механизм действия и показания к применению </w:t>
      </w:r>
      <w:r w:rsidR="00702065">
        <w:t>.</w:t>
      </w:r>
    </w:p>
    <w:p w:rsidR="00220BF8" w:rsidRDefault="00220BF8" w:rsidP="00220BF8">
      <w:pPr>
        <w:pStyle w:val="a3"/>
        <w:numPr>
          <w:ilvl w:val="0"/>
          <w:numId w:val="5"/>
        </w:numPr>
        <w:ind w:left="0"/>
      </w:pPr>
      <w:r>
        <w:t xml:space="preserve">Используя информационный ресурс  сайта </w:t>
      </w:r>
      <w:proofErr w:type="spellStart"/>
      <w:r>
        <w:t>LiverTox</w:t>
      </w:r>
      <w:proofErr w:type="spellEnd"/>
      <w:r>
        <w:t xml:space="preserve">®  </w:t>
      </w:r>
      <w:hyperlink r:id="rId6" w:history="1">
        <w:r w:rsidRPr="00220BF8">
          <w:rPr>
            <w:color w:val="0000FF"/>
            <w:u w:val="single"/>
          </w:rPr>
          <w:t>https://www.ncbi.nlm.nih.gov/books/NBK547852/</w:t>
        </w:r>
      </w:hyperlink>
      <w:r>
        <w:t xml:space="preserve">  найдите информацию на препараты: </w:t>
      </w:r>
      <w:proofErr w:type="spellStart"/>
      <w:r>
        <w:t>аллопуринол</w:t>
      </w:r>
      <w:proofErr w:type="spellEnd"/>
      <w:r>
        <w:t>, парацетамол (</w:t>
      </w:r>
      <w:proofErr w:type="spellStart"/>
      <w:r>
        <w:t>ацетаминофен</w:t>
      </w:r>
      <w:proofErr w:type="spellEnd"/>
      <w:r>
        <w:t xml:space="preserve">), </w:t>
      </w:r>
      <w:proofErr w:type="spellStart"/>
      <w:r>
        <w:t>диклофенак</w:t>
      </w:r>
      <w:proofErr w:type="spellEnd"/>
      <w:r>
        <w:t xml:space="preserve">,  </w:t>
      </w:r>
      <w:proofErr w:type="spellStart"/>
      <w:r>
        <w:t>метилдопа</w:t>
      </w:r>
      <w:proofErr w:type="spellEnd"/>
      <w:r>
        <w:t xml:space="preserve">, </w:t>
      </w:r>
      <w:proofErr w:type="spellStart"/>
      <w:r>
        <w:t>амоксициллин+клавулановая</w:t>
      </w:r>
      <w:proofErr w:type="spellEnd"/>
      <w:r>
        <w:t xml:space="preserve"> кислота  и ответьте на вопросы: Может ли указанный препарат вызывать поражение печени? При положительном ответе укажите возможную степень и  характер   поражения печени.</w:t>
      </w:r>
    </w:p>
    <w:p w:rsidR="00DB2715" w:rsidRDefault="00DB2715" w:rsidP="00D75D89"/>
    <w:p w:rsidR="00171D49" w:rsidRDefault="00171D49" w:rsidP="00D75D89">
      <w:bookmarkStart w:id="0" w:name="_GoBack"/>
      <w:bookmarkEnd w:id="0"/>
    </w:p>
    <w:sectPr w:rsidR="001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7EF"/>
    <w:multiLevelType w:val="hybridMultilevel"/>
    <w:tmpl w:val="26500F94"/>
    <w:lvl w:ilvl="0" w:tplc="821E4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255B5"/>
    <w:multiLevelType w:val="hybridMultilevel"/>
    <w:tmpl w:val="B770E5BE"/>
    <w:lvl w:ilvl="0" w:tplc="47CA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60A90"/>
    <w:multiLevelType w:val="hybridMultilevel"/>
    <w:tmpl w:val="BEEE2C8A"/>
    <w:lvl w:ilvl="0" w:tplc="16648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15AB6"/>
    <w:multiLevelType w:val="hybridMultilevel"/>
    <w:tmpl w:val="7AD24A60"/>
    <w:lvl w:ilvl="0" w:tplc="C8166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F4609"/>
    <w:multiLevelType w:val="hybridMultilevel"/>
    <w:tmpl w:val="EFAC3140"/>
    <w:lvl w:ilvl="0" w:tplc="AD180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F2433"/>
    <w:multiLevelType w:val="hybridMultilevel"/>
    <w:tmpl w:val="F5A08C78"/>
    <w:lvl w:ilvl="0" w:tplc="E61C7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52BD1"/>
    <w:multiLevelType w:val="hybridMultilevel"/>
    <w:tmpl w:val="D16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4626"/>
    <w:multiLevelType w:val="hybridMultilevel"/>
    <w:tmpl w:val="A9384ABA"/>
    <w:lvl w:ilvl="0" w:tplc="9D402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B16A5"/>
    <w:multiLevelType w:val="hybridMultilevel"/>
    <w:tmpl w:val="D0C01520"/>
    <w:lvl w:ilvl="0" w:tplc="8D56A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9781E"/>
    <w:multiLevelType w:val="hybridMultilevel"/>
    <w:tmpl w:val="CC8A69C2"/>
    <w:lvl w:ilvl="0" w:tplc="60AE8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107AF"/>
    <w:multiLevelType w:val="hybridMultilevel"/>
    <w:tmpl w:val="3320B580"/>
    <w:lvl w:ilvl="0" w:tplc="F6664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2421D"/>
    <w:multiLevelType w:val="hybridMultilevel"/>
    <w:tmpl w:val="D3E22C0E"/>
    <w:lvl w:ilvl="0" w:tplc="729C5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45F16"/>
    <w:multiLevelType w:val="hybridMultilevel"/>
    <w:tmpl w:val="01E62CF8"/>
    <w:lvl w:ilvl="0" w:tplc="9D40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37DA5"/>
    <w:multiLevelType w:val="hybridMultilevel"/>
    <w:tmpl w:val="5FFCCF4C"/>
    <w:lvl w:ilvl="0" w:tplc="B5FC1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A0415"/>
    <w:multiLevelType w:val="hybridMultilevel"/>
    <w:tmpl w:val="4A2E249A"/>
    <w:lvl w:ilvl="0" w:tplc="5636B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362DB"/>
    <w:multiLevelType w:val="hybridMultilevel"/>
    <w:tmpl w:val="C7E07AD6"/>
    <w:lvl w:ilvl="0" w:tplc="E8D49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84FBE"/>
    <w:multiLevelType w:val="hybridMultilevel"/>
    <w:tmpl w:val="A9326418"/>
    <w:lvl w:ilvl="0" w:tplc="8ACC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B5D62"/>
    <w:multiLevelType w:val="hybridMultilevel"/>
    <w:tmpl w:val="23FA7CA4"/>
    <w:lvl w:ilvl="0" w:tplc="AFEE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02E53"/>
    <w:multiLevelType w:val="hybridMultilevel"/>
    <w:tmpl w:val="08ECB6A8"/>
    <w:lvl w:ilvl="0" w:tplc="8C5C0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83C71"/>
    <w:multiLevelType w:val="hybridMultilevel"/>
    <w:tmpl w:val="6894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75F79"/>
    <w:multiLevelType w:val="hybridMultilevel"/>
    <w:tmpl w:val="FB64B02A"/>
    <w:lvl w:ilvl="0" w:tplc="53E4C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8"/>
    <w:rsid w:val="00125456"/>
    <w:rsid w:val="00171D49"/>
    <w:rsid w:val="00182DA1"/>
    <w:rsid w:val="001B4BF2"/>
    <w:rsid w:val="001B559D"/>
    <w:rsid w:val="00210FCF"/>
    <w:rsid w:val="00220BF8"/>
    <w:rsid w:val="00257798"/>
    <w:rsid w:val="003B7A17"/>
    <w:rsid w:val="00442AB5"/>
    <w:rsid w:val="0049050B"/>
    <w:rsid w:val="005428C1"/>
    <w:rsid w:val="00555A4C"/>
    <w:rsid w:val="005F06C3"/>
    <w:rsid w:val="006E7B08"/>
    <w:rsid w:val="00702065"/>
    <w:rsid w:val="00807B8F"/>
    <w:rsid w:val="008828A2"/>
    <w:rsid w:val="008E06EE"/>
    <w:rsid w:val="009020AA"/>
    <w:rsid w:val="00920CB0"/>
    <w:rsid w:val="00AB3DAD"/>
    <w:rsid w:val="00B94A5C"/>
    <w:rsid w:val="00CA5AC3"/>
    <w:rsid w:val="00D7453B"/>
    <w:rsid w:val="00D75D89"/>
    <w:rsid w:val="00D91CFC"/>
    <w:rsid w:val="00DB2715"/>
    <w:rsid w:val="00DF76A6"/>
    <w:rsid w:val="00E109DE"/>
    <w:rsid w:val="00E12C2F"/>
    <w:rsid w:val="00ED6FFC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5478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2020-04-29T18:39:00Z</dcterms:created>
  <dcterms:modified xsi:type="dcterms:W3CDTF">2020-04-29T19:03:00Z</dcterms:modified>
</cp:coreProperties>
</file>