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>им. проф. В. Ф. Войно-Ясенецкого» Минздрава России</w:t>
      </w:r>
    </w:p>
    <w:p w:rsidR="00F233BD" w:rsidRPr="008C2AF0" w:rsidRDefault="00110124" w:rsidP="0011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Зав. Кафедрой: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110124" w:rsidRPr="008C2AF0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14ADF">
        <w:rPr>
          <w:rFonts w:ascii="Times New Roman" w:hAnsi="Times New Roman"/>
          <w:sz w:val="28"/>
          <w:szCs w:val="28"/>
        </w:rPr>
        <w:t xml:space="preserve">                     Проверил: к</w:t>
      </w:r>
      <w:r>
        <w:rPr>
          <w:rFonts w:ascii="Times New Roman" w:hAnsi="Times New Roman"/>
          <w:sz w:val="28"/>
          <w:szCs w:val="28"/>
        </w:rPr>
        <w:t xml:space="preserve">.м.н., ассистент </w:t>
      </w:r>
      <w:r w:rsidR="00714ADF">
        <w:rPr>
          <w:rFonts w:ascii="Times New Roman" w:hAnsi="Times New Roman"/>
          <w:sz w:val="28"/>
          <w:szCs w:val="28"/>
        </w:rPr>
        <w:t>Анциферова Е.В.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10124" w:rsidRDefault="00110124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110124" w:rsidRPr="007F45D3" w:rsidRDefault="007F45D3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5941C7" w:rsidRPr="008C2AF0" w:rsidRDefault="00714ADF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Церебральная ишемия. </w:t>
      </w:r>
    </w:p>
    <w:p w:rsidR="00110124" w:rsidRDefault="00110124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B0565C"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 xml:space="preserve">а: врач-ординатор </w:t>
      </w:r>
      <w:r w:rsidR="00391F9A">
        <w:rPr>
          <w:rFonts w:ascii="Times New Roman" w:hAnsi="Times New Roman"/>
          <w:color w:val="000000"/>
          <w:sz w:val="28"/>
          <w:szCs w:val="28"/>
        </w:rPr>
        <w:t xml:space="preserve">Масленникова </w:t>
      </w:r>
      <w:r>
        <w:rPr>
          <w:rFonts w:ascii="Times New Roman" w:hAnsi="Times New Roman"/>
          <w:color w:val="000000"/>
          <w:sz w:val="28"/>
          <w:szCs w:val="28"/>
        </w:rPr>
        <w:t>А.А.</w:t>
      </w:r>
    </w:p>
    <w:p w:rsidR="00714ADF" w:rsidRPr="008C2AF0" w:rsidRDefault="00714ADF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специальность - педиатрия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41C7" w:rsidRPr="008C2AF0" w:rsidRDefault="005941C7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Default="00A2753E" w:rsidP="00714A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2020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сокращений</w:t>
      </w:r>
    </w:p>
    <w:p w:rsidR="00D31B9F" w:rsidRDefault="00D31B9F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F66FB">
        <w:rPr>
          <w:rFonts w:ascii="Times New Roman" w:hAnsi="Times New Roman"/>
          <w:color w:val="000000"/>
          <w:sz w:val="28"/>
          <w:szCs w:val="28"/>
        </w:rPr>
        <w:t>ЦНС – центральная нервная система</w:t>
      </w:r>
    </w:p>
    <w:p w:rsidR="001F66FB" w:rsidRDefault="001F66FB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ПМА – передняя мозговая артерия </w:t>
      </w:r>
    </w:p>
    <w:p w:rsidR="001F66FB" w:rsidRDefault="001F66FB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ИР – индекс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резистентности</w:t>
      </w:r>
      <w:proofErr w:type="spellEnd"/>
    </w:p>
    <w:p w:rsidR="001F66FB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ВПС – врожденные пороки сердца 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СДР – синдром дыхательных расстройств 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ЭЭГ – электроэнцефалография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АЧТВ – активированное частичное тромбопластическое время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РФМК – растворимые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фибрин-мономерные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комплексы 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НСГ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нейросонография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 – компьютерная томография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МРТ – магнитно-резонансная томография 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ПВЛ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перивентрикулярные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ДЦП – детский церебральный паралич </w:t>
      </w:r>
    </w:p>
    <w:p w:rsidR="00D31B9F" w:rsidRDefault="00D31B9F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ГАМК –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гамма-аминомасляная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кислота </w:t>
      </w:r>
    </w:p>
    <w:p w:rsidR="001F66FB" w:rsidRDefault="001F66FB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F66FB" w:rsidRPr="001F66FB" w:rsidRDefault="001F66FB" w:rsidP="001F66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6FB" w:rsidRDefault="001F66FB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1B9F" w:rsidRDefault="00D31B9F" w:rsidP="00D31B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110124" w:rsidRDefault="00110124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4A733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……………………………………………………………………….3</w:t>
      </w:r>
    </w:p>
    <w:p w:rsidR="004A733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риска и причины гипоксии…………………..</w:t>
      </w:r>
      <w:r>
        <w:rPr>
          <w:rFonts w:ascii="Times New Roman" w:hAnsi="Times New Roman"/>
          <w:color w:val="000000"/>
          <w:sz w:val="28"/>
          <w:szCs w:val="28"/>
        </w:rPr>
        <w:t>……………..……...6</w:t>
      </w:r>
    </w:p>
    <w:p w:rsidR="004A733A" w:rsidRPr="005A773D" w:rsidRDefault="005A773D" w:rsidP="004A733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A773D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Pr="005A773D">
        <w:rPr>
          <w:rFonts w:ascii="Times New Roman" w:hAnsi="Times New Roman"/>
          <w:sz w:val="28"/>
          <w:szCs w:val="28"/>
        </w:rPr>
        <w:t>гипоксических</w:t>
      </w:r>
      <w:proofErr w:type="spellEnd"/>
      <w:r w:rsidRPr="005A773D">
        <w:rPr>
          <w:rFonts w:ascii="Times New Roman" w:hAnsi="Times New Roman"/>
          <w:sz w:val="28"/>
          <w:szCs w:val="28"/>
        </w:rPr>
        <w:t xml:space="preserve"> поражений ЦНС</w:t>
      </w:r>
      <w:r>
        <w:rPr>
          <w:rFonts w:ascii="Times New Roman" w:hAnsi="Times New Roman"/>
          <w:sz w:val="28"/>
          <w:szCs w:val="28"/>
        </w:rPr>
        <w:t>………………………….</w:t>
      </w:r>
      <w:r w:rsidR="00987C25">
        <w:rPr>
          <w:rFonts w:ascii="Times New Roman" w:hAnsi="Times New Roman"/>
          <w:color w:val="000000"/>
          <w:sz w:val="28"/>
          <w:szCs w:val="28"/>
        </w:rPr>
        <w:t xml:space="preserve"> 8</w:t>
      </w:r>
    </w:p>
    <w:p w:rsidR="004A733A" w:rsidRPr="005A773D" w:rsidRDefault="005A773D" w:rsidP="005A773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773D">
        <w:rPr>
          <w:rFonts w:ascii="Times New Roman" w:hAnsi="Times New Roman"/>
          <w:sz w:val="28"/>
          <w:szCs w:val="28"/>
        </w:rPr>
        <w:t>Клиническая картина</w:t>
      </w:r>
      <w:r w:rsidR="00987C25">
        <w:rPr>
          <w:rFonts w:ascii="Times New Roman" w:hAnsi="Times New Roman"/>
          <w:sz w:val="28"/>
          <w:szCs w:val="28"/>
        </w:rPr>
        <w:t>………………………………………………………10</w:t>
      </w:r>
    </w:p>
    <w:p w:rsidR="004A733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 w:rsidR="00987C25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……………………………………………………………...…..12</w:t>
      </w:r>
    </w:p>
    <w:p w:rsidR="004A733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Исходы и последствия………………………………………………………</w:t>
      </w:r>
      <w:r w:rsidR="00987C25">
        <w:rPr>
          <w:rFonts w:ascii="Times New Roman" w:hAnsi="Times New Roman"/>
          <w:color w:val="000000"/>
          <w:sz w:val="28"/>
          <w:szCs w:val="28"/>
        </w:rPr>
        <w:t>15</w:t>
      </w:r>
    </w:p>
    <w:p w:rsidR="004A733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color w:val="000000"/>
          <w:sz w:val="28"/>
          <w:szCs w:val="28"/>
        </w:rPr>
        <w:t>…………</w:t>
      </w:r>
      <w:r w:rsidR="00987C25">
        <w:rPr>
          <w:rFonts w:ascii="Times New Roman" w:hAnsi="Times New Roman"/>
          <w:color w:val="000000"/>
          <w:sz w:val="28"/>
          <w:szCs w:val="28"/>
        </w:rPr>
        <w:t>……………………...……………………………...……...16</w:t>
      </w:r>
    </w:p>
    <w:p w:rsidR="004A733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Реабилитация</w:t>
      </w:r>
      <w:r w:rsidR="00987C25">
        <w:rPr>
          <w:rFonts w:ascii="Times New Roman" w:hAnsi="Times New Roman"/>
          <w:color w:val="000000"/>
          <w:sz w:val="28"/>
          <w:szCs w:val="28"/>
        </w:rPr>
        <w:t>…………...…………………………………………...……….17</w:t>
      </w:r>
    </w:p>
    <w:p w:rsidR="004C7C49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Диспансерное</w:t>
      </w:r>
      <w:r w:rsidR="00987C25">
        <w:rPr>
          <w:rFonts w:ascii="Times New Roman" w:hAnsi="Times New Roman"/>
          <w:color w:val="000000"/>
          <w:sz w:val="28"/>
          <w:szCs w:val="28"/>
        </w:rPr>
        <w:t xml:space="preserve"> наблюдение……………………………………………….…18</w:t>
      </w:r>
    </w:p>
    <w:p w:rsidR="005A773D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Выводы</w:t>
      </w:r>
      <w:r w:rsidR="00987C25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……………………………………………………………………...19</w:t>
      </w:r>
    </w:p>
    <w:p w:rsidR="005A773D" w:rsidRPr="00305F2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Список ли</w:t>
      </w:r>
      <w:r w:rsidR="00987C25">
        <w:rPr>
          <w:rFonts w:ascii="Times New Roman" w:hAnsi="Times New Roman"/>
          <w:color w:val="000000"/>
          <w:sz w:val="28"/>
          <w:szCs w:val="28"/>
        </w:rPr>
        <w:t>тературы…………………………………………………………20</w:t>
      </w: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A773D" w:rsidRDefault="005A773D" w:rsidP="005A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F66FB" w:rsidRDefault="001F66FB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4" w:rsidRDefault="00110124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Pr="0066070E" w:rsidRDefault="005E1475" w:rsidP="00660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6070E" w:rsidRPr="0066070E">
        <w:rPr>
          <w:rFonts w:ascii="Times New Roman" w:hAnsi="Times New Roman"/>
          <w:sz w:val="28"/>
          <w:szCs w:val="28"/>
        </w:rPr>
        <w:t>Гипоксически-ишемическое</w:t>
      </w:r>
      <w:proofErr w:type="spellEnd"/>
      <w:r w:rsidR="0066070E" w:rsidRPr="0066070E">
        <w:rPr>
          <w:rFonts w:ascii="Times New Roman" w:hAnsi="Times New Roman"/>
          <w:sz w:val="28"/>
          <w:szCs w:val="28"/>
        </w:rPr>
        <w:t xml:space="preserve"> поражение мозга новорожденного до настоящего </w:t>
      </w:r>
      <w:r w:rsidR="0066070E">
        <w:rPr>
          <w:rFonts w:ascii="Times New Roman" w:hAnsi="Times New Roman"/>
          <w:sz w:val="28"/>
          <w:szCs w:val="28"/>
        </w:rPr>
        <w:t>времени является одной из веду</w:t>
      </w:r>
      <w:r w:rsidR="0066070E" w:rsidRPr="0066070E">
        <w:rPr>
          <w:rFonts w:ascii="Times New Roman" w:hAnsi="Times New Roman"/>
          <w:sz w:val="28"/>
          <w:szCs w:val="28"/>
        </w:rPr>
        <w:t xml:space="preserve">щих проблем в </w:t>
      </w:r>
      <w:proofErr w:type="spellStart"/>
      <w:r w:rsidR="0066070E" w:rsidRPr="0066070E">
        <w:rPr>
          <w:rFonts w:ascii="Times New Roman" w:hAnsi="Times New Roman"/>
          <w:sz w:val="28"/>
          <w:szCs w:val="28"/>
        </w:rPr>
        <w:t>неонатологии</w:t>
      </w:r>
      <w:proofErr w:type="spellEnd"/>
      <w:r w:rsidR="0066070E" w:rsidRPr="0066070E">
        <w:rPr>
          <w:rFonts w:ascii="Times New Roman" w:hAnsi="Times New Roman"/>
          <w:sz w:val="28"/>
          <w:szCs w:val="28"/>
        </w:rPr>
        <w:t>. В</w:t>
      </w:r>
      <w:r w:rsidR="0066070E">
        <w:rPr>
          <w:rFonts w:ascii="Times New Roman" w:hAnsi="Times New Roman"/>
          <w:sz w:val="28"/>
          <w:szCs w:val="28"/>
        </w:rPr>
        <w:t xml:space="preserve"> </w:t>
      </w:r>
      <w:r w:rsidR="0066070E" w:rsidRPr="0066070E">
        <w:rPr>
          <w:rFonts w:ascii="Times New Roman" w:hAnsi="Times New Roman"/>
          <w:sz w:val="28"/>
          <w:szCs w:val="28"/>
        </w:rPr>
        <w:t xml:space="preserve">структуре перинатальных повреждений мозга ведущее место (47%) занимают поражения центральной нервной системы (ЦНС), обусловленные перенесенной гипоксией и являющиеся основной причиной детской инвалидности [1—3]. Наиболее высокая частота подобных расстройств наблюдается у недоношенных новорожденных (88%), что связано с рядом особенностей </w:t>
      </w:r>
      <w:proofErr w:type="spellStart"/>
      <w:r w:rsidR="0066070E" w:rsidRPr="0066070E">
        <w:rPr>
          <w:rFonts w:ascii="Times New Roman" w:hAnsi="Times New Roman"/>
          <w:sz w:val="28"/>
          <w:szCs w:val="28"/>
        </w:rPr>
        <w:t>васкуляризации</w:t>
      </w:r>
      <w:proofErr w:type="spellEnd"/>
      <w:r w:rsidR="0066070E" w:rsidRPr="0066070E">
        <w:rPr>
          <w:rFonts w:ascii="Times New Roman" w:hAnsi="Times New Roman"/>
          <w:sz w:val="28"/>
          <w:szCs w:val="28"/>
        </w:rPr>
        <w:t xml:space="preserve"> их ЦНС. </w:t>
      </w:r>
    </w:p>
    <w:p w:rsidR="00305F2A" w:rsidRDefault="005E1475" w:rsidP="00660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6070E" w:rsidRPr="0066070E">
        <w:rPr>
          <w:rFonts w:ascii="Times New Roman" w:hAnsi="Times New Roman"/>
          <w:sz w:val="28"/>
          <w:szCs w:val="28"/>
        </w:rPr>
        <w:t xml:space="preserve">Церебральная ишемия у  новорожденных  – состояние, характеризующееся повреждением головного мозга, возникшим вследствие перенесенной асфиксии. Неблагоприятные последствия данного заболевания, такие как летальный исход, церебральный паралич, задержка психического развития, а также судорожный синдром, обусловливают его высокую медико-социальную значимость. Совершенствование технологий </w:t>
      </w:r>
      <w:proofErr w:type="spellStart"/>
      <w:r w:rsidR="0066070E" w:rsidRPr="0066070E">
        <w:rPr>
          <w:rFonts w:ascii="Times New Roman" w:hAnsi="Times New Roman"/>
          <w:sz w:val="28"/>
          <w:szCs w:val="28"/>
        </w:rPr>
        <w:t>неонатальной</w:t>
      </w:r>
      <w:proofErr w:type="spellEnd"/>
      <w:r w:rsidR="0066070E" w:rsidRPr="0066070E">
        <w:rPr>
          <w:rFonts w:ascii="Times New Roman" w:hAnsi="Times New Roman"/>
          <w:sz w:val="28"/>
          <w:szCs w:val="28"/>
        </w:rPr>
        <w:t xml:space="preserve"> реанимации и интенсивной терапии привело к снижению частоты неблагоприятных последствий. Несмотря на это, тяжелая церебральная ишемия все еще вызывает высокую частоту неблагоприятных последствий, что вынуждает искать новые методики </w:t>
      </w:r>
      <w:proofErr w:type="spellStart"/>
      <w:r w:rsidR="0066070E" w:rsidRPr="0066070E">
        <w:rPr>
          <w:rFonts w:ascii="Times New Roman" w:hAnsi="Times New Roman"/>
          <w:sz w:val="28"/>
          <w:szCs w:val="28"/>
        </w:rPr>
        <w:t>нейропротекции</w:t>
      </w:r>
      <w:proofErr w:type="spellEnd"/>
      <w:r w:rsidR="0066070E">
        <w:rPr>
          <w:rFonts w:ascii="Times New Roman" w:hAnsi="Times New Roman"/>
          <w:sz w:val="28"/>
          <w:szCs w:val="28"/>
        </w:rPr>
        <w:t>.</w:t>
      </w:r>
    </w:p>
    <w:p w:rsidR="005E1475" w:rsidRPr="005E1475" w:rsidRDefault="005E1475" w:rsidP="00660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1475">
        <w:rPr>
          <w:rFonts w:ascii="Times New Roman" w:hAnsi="Times New Roman"/>
          <w:sz w:val="28"/>
          <w:szCs w:val="28"/>
        </w:rPr>
        <w:t xml:space="preserve">Профилактика во время беременности, раннее выявление и активная защита развивающегося мозга новорожденного являются ведущими направлениями современной стратегии уменьшения летальности и </w:t>
      </w:r>
      <w:proofErr w:type="spellStart"/>
      <w:r w:rsidRPr="005E1475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 при этих формах </w:t>
      </w:r>
      <w:r w:rsidR="001F66FB">
        <w:rPr>
          <w:rFonts w:ascii="Times New Roman" w:hAnsi="Times New Roman"/>
          <w:sz w:val="28"/>
          <w:szCs w:val="28"/>
        </w:rPr>
        <w:t>патологии</w:t>
      </w:r>
      <w:r>
        <w:rPr>
          <w:rFonts w:ascii="Times New Roman" w:hAnsi="Times New Roman"/>
          <w:sz w:val="28"/>
          <w:szCs w:val="28"/>
        </w:rPr>
        <w:t>.</w:t>
      </w: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7C25" w:rsidRDefault="005E147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87C25" w:rsidRDefault="00987C2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475" w:rsidRDefault="00987C2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E1475">
        <w:rPr>
          <w:rFonts w:ascii="Times New Roman" w:hAnsi="Times New Roman"/>
          <w:sz w:val="28"/>
          <w:szCs w:val="28"/>
        </w:rPr>
        <w:t>И</w:t>
      </w:r>
      <w:r w:rsidR="005E1475" w:rsidRPr="005E1475">
        <w:rPr>
          <w:rFonts w:ascii="Times New Roman" w:hAnsi="Times New Roman"/>
          <w:sz w:val="28"/>
          <w:szCs w:val="28"/>
        </w:rPr>
        <w:t xml:space="preserve">шемические повреждения центральной нервной системы (ЦНС) новорожденных, условно обозначаемые терминами </w:t>
      </w:r>
      <w:proofErr w:type="spellStart"/>
      <w:r w:rsidR="005E1475" w:rsidRPr="005E1475">
        <w:rPr>
          <w:rFonts w:ascii="Times New Roman" w:hAnsi="Times New Roman"/>
          <w:sz w:val="28"/>
          <w:szCs w:val="28"/>
        </w:rPr>
        <w:t>гипоксически-ишемическая</w:t>
      </w:r>
      <w:proofErr w:type="spellEnd"/>
      <w:r w:rsidR="005E1475" w:rsidRPr="005E1475">
        <w:rPr>
          <w:rFonts w:ascii="Times New Roman" w:hAnsi="Times New Roman"/>
          <w:sz w:val="28"/>
          <w:szCs w:val="28"/>
        </w:rPr>
        <w:t xml:space="preserve"> энцефалопатия или церебральная ишемия проявляются различными структурно</w:t>
      </w:r>
      <w:r w:rsidR="005E1475">
        <w:rPr>
          <w:rFonts w:ascii="Times New Roman" w:hAnsi="Times New Roman"/>
          <w:sz w:val="28"/>
          <w:szCs w:val="28"/>
        </w:rPr>
        <w:t>-</w:t>
      </w:r>
      <w:r w:rsidR="005E1475" w:rsidRPr="005E1475">
        <w:rPr>
          <w:rFonts w:ascii="Times New Roman" w:hAnsi="Times New Roman"/>
          <w:sz w:val="28"/>
          <w:szCs w:val="28"/>
        </w:rPr>
        <w:t xml:space="preserve">функциональными неврологическими нарушениями, характеризуются широким распространением (1–3 на 1000 живых новорожденных), а также высокой летальностью (20%) и </w:t>
      </w:r>
      <w:proofErr w:type="spellStart"/>
      <w:r w:rsidR="005E1475" w:rsidRPr="005E1475">
        <w:rPr>
          <w:rFonts w:ascii="Times New Roman" w:hAnsi="Times New Roman"/>
          <w:sz w:val="28"/>
          <w:szCs w:val="28"/>
        </w:rPr>
        <w:t>инвалидизацией</w:t>
      </w:r>
      <w:proofErr w:type="spellEnd"/>
      <w:r w:rsidR="005E1475" w:rsidRPr="005E1475">
        <w:rPr>
          <w:rFonts w:ascii="Times New Roman" w:hAnsi="Times New Roman"/>
          <w:sz w:val="28"/>
          <w:szCs w:val="28"/>
        </w:rPr>
        <w:t xml:space="preserve"> (до 25% в</w:t>
      </w:r>
      <w:r w:rsidR="001F66FB">
        <w:rPr>
          <w:rFonts w:ascii="Times New Roman" w:hAnsi="Times New Roman"/>
          <w:sz w:val="28"/>
          <w:szCs w:val="28"/>
        </w:rPr>
        <w:t>ыживших) детей</w:t>
      </w:r>
      <w:r w:rsidR="005E1475" w:rsidRPr="005E1475">
        <w:rPr>
          <w:rFonts w:ascii="Times New Roman" w:hAnsi="Times New Roman"/>
          <w:sz w:val="28"/>
          <w:szCs w:val="28"/>
        </w:rPr>
        <w:t>.</w:t>
      </w:r>
    </w:p>
    <w:p w:rsidR="005E1475" w:rsidRPr="005E1475" w:rsidRDefault="005E1475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E678C" w:rsidRPr="00FE2016" w:rsidRDefault="009E678C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FE2016">
        <w:t xml:space="preserve">  </w:t>
      </w:r>
      <w:r w:rsidRPr="00FE2016">
        <w:rPr>
          <w:rFonts w:ascii="Times New Roman" w:hAnsi="Times New Roman"/>
          <w:sz w:val="28"/>
          <w:szCs w:val="28"/>
        </w:rPr>
        <w:t xml:space="preserve">У детей, перенесших асфиксию, даже при своевременно проведенных реанимационных мероприятиях нередко формируются </w:t>
      </w:r>
      <w:proofErr w:type="spellStart"/>
      <w:r w:rsidRPr="00FE2016">
        <w:rPr>
          <w:rFonts w:ascii="Times New Roman" w:hAnsi="Times New Roman"/>
          <w:sz w:val="28"/>
          <w:szCs w:val="28"/>
        </w:rPr>
        <w:t>постгипоксические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поражения ЦНС. В последние годы для обозначений состояний, связанных с кислородным голоданием, отдают предпочтение термину, более полно отражающему суть заболевания – </w:t>
      </w:r>
      <w:proofErr w:type="spellStart"/>
      <w:r w:rsidRPr="00FE2016">
        <w:rPr>
          <w:rFonts w:ascii="Times New Roman" w:hAnsi="Times New Roman"/>
          <w:sz w:val="28"/>
          <w:szCs w:val="28"/>
        </w:rPr>
        <w:t>гипоксически</w:t>
      </w:r>
      <w:r w:rsidR="00FE2016" w:rsidRPr="00FE2016">
        <w:rPr>
          <w:rFonts w:ascii="Times New Roman" w:hAnsi="Times New Roman"/>
          <w:sz w:val="28"/>
          <w:szCs w:val="28"/>
        </w:rPr>
        <w:t>-</w:t>
      </w:r>
      <w:r w:rsidRPr="00FE2016">
        <w:rPr>
          <w:rFonts w:ascii="Times New Roman" w:hAnsi="Times New Roman"/>
          <w:sz w:val="28"/>
          <w:szCs w:val="28"/>
        </w:rPr>
        <w:t>ишемическая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энцефалопатия. В основу термина положен ведущий патогенетический признак – гипоксия, основные изменения, происходящие в мозге – ишемия (вплоть до кровоизлияния), а объект воздействия асфиксии – головной мозг (</w:t>
      </w:r>
      <w:proofErr w:type="spellStart"/>
      <w:r w:rsidRPr="00FE2016">
        <w:rPr>
          <w:rFonts w:ascii="Times New Roman" w:hAnsi="Times New Roman"/>
          <w:sz w:val="28"/>
          <w:szCs w:val="28"/>
        </w:rPr>
        <w:t>энцефалон</w:t>
      </w:r>
      <w:proofErr w:type="spellEnd"/>
      <w:r w:rsidRPr="00FE2016">
        <w:rPr>
          <w:rFonts w:ascii="Times New Roman" w:hAnsi="Times New Roman"/>
          <w:sz w:val="28"/>
          <w:szCs w:val="28"/>
        </w:rPr>
        <w:t>) новорожденного ребенка.</w:t>
      </w:r>
    </w:p>
    <w:p w:rsidR="00FE2016" w:rsidRP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2016" w:rsidRP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016">
        <w:rPr>
          <w:rFonts w:ascii="Times New Roman" w:hAnsi="Times New Roman"/>
          <w:sz w:val="28"/>
          <w:szCs w:val="28"/>
        </w:rPr>
        <w:t xml:space="preserve">  Гипоксия плода – неспецифическое проявление различных осложнений беременности и родов, прежде всего токсикозов беременных. Степень и выраженность токсикоза, его связь с </w:t>
      </w:r>
      <w:proofErr w:type="spellStart"/>
      <w:r w:rsidRPr="00FE2016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патологией женщины (особенно с болезнями </w:t>
      </w:r>
      <w:proofErr w:type="spellStart"/>
      <w:proofErr w:type="gramStart"/>
      <w:r w:rsidRPr="00FE2016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FE2016">
        <w:rPr>
          <w:rFonts w:ascii="Times New Roman" w:hAnsi="Times New Roman"/>
          <w:sz w:val="28"/>
          <w:szCs w:val="28"/>
        </w:rPr>
        <w:t xml:space="preserve"> системы) определяют длительность и выраженность гипоксии плода, центральная нервная система которого наиболее чувствительна к кислородной недостаточности. Антенатальная гипоксия приводит к замедлению роста капилляров г</w:t>
      </w:r>
      <w:r w:rsidR="001F66FB">
        <w:rPr>
          <w:rFonts w:ascii="Times New Roman" w:hAnsi="Times New Roman"/>
          <w:sz w:val="28"/>
          <w:szCs w:val="28"/>
        </w:rPr>
        <w:t xml:space="preserve">оловного мозга, увеличивает их </w:t>
      </w:r>
      <w:r w:rsidRPr="00FE2016">
        <w:rPr>
          <w:rFonts w:ascii="Times New Roman" w:hAnsi="Times New Roman"/>
          <w:sz w:val="28"/>
          <w:szCs w:val="28"/>
        </w:rPr>
        <w:t xml:space="preserve">проницаемость. Возрастают проницаемость клеточных мембран и метаболический ацидоз, развивается ишемия мозга с внутриклеточным ацидозом. Антенатальная гипоксия часто сочетается с </w:t>
      </w:r>
      <w:proofErr w:type="spellStart"/>
      <w:r w:rsidRPr="00FE2016">
        <w:rPr>
          <w:rFonts w:ascii="Times New Roman" w:hAnsi="Times New Roman"/>
          <w:sz w:val="28"/>
          <w:szCs w:val="28"/>
        </w:rPr>
        <w:t>интранатальной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асфиксией. Частота первичной асфиксии составляет 5%. Гипоксия и асфиксия сопровождаются комплексом компенсаторно-</w:t>
      </w:r>
      <w:r w:rsidRPr="00FE2016">
        <w:rPr>
          <w:rFonts w:ascii="Times New Roman" w:hAnsi="Times New Roman"/>
          <w:sz w:val="28"/>
          <w:szCs w:val="28"/>
        </w:rPr>
        <w:lastRenderedPageBreak/>
        <w:t xml:space="preserve">приспособительных реакций, важнейшей из которых является усиление анаэробного гликолиза. </w:t>
      </w:r>
      <w:proofErr w:type="gramStart"/>
      <w:r w:rsidRPr="00FE2016">
        <w:rPr>
          <w:rFonts w:ascii="Times New Roman" w:hAnsi="Times New Roman"/>
          <w:sz w:val="28"/>
          <w:szCs w:val="28"/>
        </w:rPr>
        <w:t xml:space="preserve">Воздействие гипоксии приводит к комплексу микроциркуляторных и метаболических расстройств, которые на тканевом уровне вызывают два основных повреждения: геморрагический инфаркт и развитие ишемии с последующей </w:t>
      </w:r>
      <w:proofErr w:type="spellStart"/>
      <w:r w:rsidRPr="00FE2016">
        <w:rPr>
          <w:rFonts w:ascii="Times New Roman" w:hAnsi="Times New Roman"/>
          <w:sz w:val="28"/>
          <w:szCs w:val="28"/>
        </w:rPr>
        <w:t>лейкомаляцией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вещества мозга.</w:t>
      </w:r>
      <w:proofErr w:type="gramEnd"/>
    </w:p>
    <w:p w:rsidR="00FE2016" w:rsidRP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016">
        <w:rPr>
          <w:rFonts w:ascii="Times New Roman" w:hAnsi="Times New Roman"/>
          <w:sz w:val="28"/>
          <w:szCs w:val="28"/>
        </w:rPr>
        <w:t xml:space="preserve">  В патогенезе </w:t>
      </w:r>
      <w:proofErr w:type="spellStart"/>
      <w:r w:rsidRPr="00FE2016">
        <w:rPr>
          <w:rFonts w:ascii="Times New Roman" w:hAnsi="Times New Roman"/>
          <w:sz w:val="28"/>
          <w:szCs w:val="28"/>
        </w:rPr>
        <w:t>гипоксически-травматических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016">
        <w:rPr>
          <w:rFonts w:ascii="Times New Roman" w:hAnsi="Times New Roman"/>
          <w:sz w:val="28"/>
          <w:szCs w:val="28"/>
        </w:rPr>
        <w:t>гипоксически-ишемических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энцефалопатий причины и следствия меняются местами, переплетаются в сложных «порочных кругах». Нарушение гемодинамики (макр</w:t>
      </w:r>
      <w:proofErr w:type="gramStart"/>
      <w:r w:rsidRPr="00FE2016">
        <w:rPr>
          <w:rFonts w:ascii="Times New Roman" w:hAnsi="Times New Roman"/>
          <w:sz w:val="28"/>
          <w:szCs w:val="28"/>
        </w:rPr>
        <w:t>о-</w:t>
      </w:r>
      <w:proofErr w:type="gramEnd"/>
      <w:r w:rsidRPr="00FE20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016">
        <w:rPr>
          <w:rFonts w:ascii="Times New Roman" w:hAnsi="Times New Roman"/>
          <w:sz w:val="28"/>
          <w:szCs w:val="28"/>
        </w:rPr>
        <w:t>микроциркуляции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) приводят к многовариантным метаболическим сдвигам (нарушение кислотно-основного состояния и электролитного баланса, дестабилизация клеточных мембран, гипоксемия и тканевая гипоксия), а эти сдвиги в свою очередь усугубляют расстройства </w:t>
      </w:r>
      <w:proofErr w:type="spellStart"/>
      <w:r w:rsidRPr="00FE2016">
        <w:rPr>
          <w:rFonts w:ascii="Times New Roman" w:hAnsi="Times New Roman"/>
          <w:sz w:val="28"/>
          <w:szCs w:val="28"/>
        </w:rPr>
        <w:t>микроциркуляции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. У недоношенных детей повреждающее действие внутриутробной гипоксии потенцируется незрелостью сосудов головного мозга, </w:t>
      </w:r>
      <w:proofErr w:type="spellStart"/>
      <w:r w:rsidRPr="00FE2016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E2016">
        <w:rPr>
          <w:rFonts w:ascii="Times New Roman" w:hAnsi="Times New Roman"/>
          <w:sz w:val="28"/>
          <w:szCs w:val="28"/>
        </w:rPr>
        <w:t>интранатальном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периоде. В последние годы расшифрованы тонкие механизмы патогенеза </w:t>
      </w:r>
      <w:proofErr w:type="spellStart"/>
      <w:r w:rsidRPr="00FE2016">
        <w:rPr>
          <w:rFonts w:ascii="Times New Roman" w:hAnsi="Times New Roman"/>
          <w:sz w:val="28"/>
          <w:szCs w:val="28"/>
        </w:rPr>
        <w:t>гипоксическиишемических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поражений мозга. Установлена роль выброса свободно-радикальных веществ и нарушений перекисного окисления липидов в повреждении мембран нервных клеток, роль блокады кальциевых каналов, страдания энергетических субклеточных структур – в первую очередь митохондрий.</w:t>
      </w:r>
    </w:p>
    <w:p w:rsid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2016" w:rsidRP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016">
        <w:rPr>
          <w:rFonts w:ascii="Times New Roman" w:hAnsi="Times New Roman"/>
          <w:sz w:val="28"/>
          <w:szCs w:val="28"/>
        </w:rPr>
        <w:t xml:space="preserve">  Установлено, что повреждающее воздействие различных факторов может реализоваться как в форме быстрой гибели клетки (</w:t>
      </w:r>
      <w:proofErr w:type="spellStart"/>
      <w:r w:rsidRPr="00FE2016">
        <w:rPr>
          <w:rFonts w:ascii="Times New Roman" w:hAnsi="Times New Roman"/>
          <w:sz w:val="28"/>
          <w:szCs w:val="28"/>
        </w:rPr>
        <w:t>нейрональный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 некроз), так и в форме отсроченной, замедленной гибели – </w:t>
      </w:r>
      <w:proofErr w:type="spellStart"/>
      <w:r w:rsidRPr="00FE2016">
        <w:rPr>
          <w:rFonts w:ascii="Times New Roman" w:hAnsi="Times New Roman"/>
          <w:sz w:val="28"/>
          <w:szCs w:val="28"/>
        </w:rPr>
        <w:t>апоптоз</w:t>
      </w:r>
      <w:proofErr w:type="spellEnd"/>
      <w:r w:rsidRPr="00FE2016">
        <w:rPr>
          <w:rFonts w:ascii="Times New Roman" w:hAnsi="Times New Roman"/>
          <w:sz w:val="28"/>
          <w:szCs w:val="28"/>
        </w:rPr>
        <w:t xml:space="preserve">. </w:t>
      </w:r>
    </w:p>
    <w:p w:rsidR="00FE2016" w:rsidRP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016">
        <w:rPr>
          <w:rFonts w:ascii="Times New Roman" w:hAnsi="Times New Roman"/>
          <w:sz w:val="28"/>
          <w:szCs w:val="28"/>
        </w:rPr>
        <w:t xml:space="preserve">  Последний механизм может быть обратимым, т.е. у врача появляется время для предотвращения гибели клетки – так называемое «терапевтическое окно». Установлено, что пострадавшие нейроны через межнейронные связи могут обусловить каскады патологических реакций, которые так же необходимо </w:t>
      </w:r>
      <w:r w:rsidRPr="00FE2016">
        <w:rPr>
          <w:rFonts w:ascii="Times New Roman" w:hAnsi="Times New Roman"/>
          <w:sz w:val="28"/>
          <w:szCs w:val="28"/>
        </w:rPr>
        <w:lastRenderedPageBreak/>
        <w:t>купировать, что обусловливает необходимость своевременного лечения и реабилитации детей с перинатальной патологией</w:t>
      </w:r>
      <w:r>
        <w:rPr>
          <w:rFonts w:ascii="Times New Roman" w:hAnsi="Times New Roman"/>
          <w:sz w:val="28"/>
          <w:szCs w:val="28"/>
        </w:rPr>
        <w:t>.</w:t>
      </w:r>
    </w:p>
    <w:p w:rsid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2016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016">
        <w:rPr>
          <w:rFonts w:ascii="Times New Roman" w:hAnsi="Times New Roman"/>
          <w:b/>
          <w:sz w:val="28"/>
          <w:szCs w:val="28"/>
        </w:rPr>
        <w:t>Факторы риска и причины гипоксии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2016" w:rsidRPr="005E1475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475">
        <w:rPr>
          <w:rFonts w:ascii="Times New Roman" w:hAnsi="Times New Roman"/>
          <w:sz w:val="28"/>
          <w:szCs w:val="28"/>
        </w:rPr>
        <w:t xml:space="preserve">  Многочисленные факторы риска возникновения кислородной недостаточности у плода и новорожденного включают 3 большие группы (Федорова М. В., 1982). </w:t>
      </w:r>
    </w:p>
    <w:p w:rsidR="00FE2016" w:rsidRPr="005E1475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2016" w:rsidRPr="005E1475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475">
        <w:rPr>
          <w:rFonts w:ascii="Times New Roman" w:hAnsi="Times New Roman"/>
          <w:sz w:val="28"/>
          <w:szCs w:val="28"/>
        </w:rPr>
        <w:t xml:space="preserve">  К первой группе относят состояния, приводящие к развитию гипоксемии и гипоксии у беременной: анемия, врожденные пороки сердца, хронические заболевания легких, массивное кровотечение в период беременности и в родах. Развитию гипоксемии у беременной способствуют неполноценное питание, курение, неблагоприятная экологическая обстановка. </w:t>
      </w:r>
    </w:p>
    <w:p w:rsidR="00FE2016" w:rsidRPr="005E1475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475" w:rsidRPr="005E1475" w:rsidRDefault="00FE201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475">
        <w:rPr>
          <w:rFonts w:ascii="Times New Roman" w:hAnsi="Times New Roman"/>
          <w:sz w:val="28"/>
          <w:szCs w:val="28"/>
        </w:rPr>
        <w:t xml:space="preserve">  Вторую, наиболее обширную группу факторов риска, составляют состояния, приводящие к нарушению (снижению) </w:t>
      </w:r>
      <w:proofErr w:type="spellStart"/>
      <w:r w:rsidRPr="005E1475">
        <w:rPr>
          <w:rFonts w:ascii="Times New Roman" w:hAnsi="Times New Roman"/>
          <w:sz w:val="28"/>
          <w:szCs w:val="28"/>
        </w:rPr>
        <w:t>плодо-материнского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 кровообращения, среди них основное значение имеет плацентарная недостаточность, при которой внутриутробная гипоксия наблюдается у 75-90% плодов. Плацентарная недостаточность наиболее часто развивается при таких </w:t>
      </w:r>
      <w:proofErr w:type="spellStart"/>
      <w:r w:rsidRPr="005E1475">
        <w:rPr>
          <w:rFonts w:ascii="Times New Roman" w:hAnsi="Times New Roman"/>
          <w:sz w:val="28"/>
          <w:szCs w:val="28"/>
        </w:rPr>
        <w:t>экстрагенитальных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 заболеваниях беременной, как гипертоническая болезнь, артериальная гипотония, ожирение, </w:t>
      </w:r>
      <w:proofErr w:type="gramStart"/>
      <w:r w:rsidRPr="005E1475">
        <w:rPr>
          <w:rFonts w:ascii="Times New Roman" w:hAnsi="Times New Roman"/>
          <w:sz w:val="28"/>
          <w:szCs w:val="28"/>
        </w:rPr>
        <w:t>хронический</w:t>
      </w:r>
      <w:proofErr w:type="gramEnd"/>
      <w:r w:rsidRPr="005E1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475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, анемия, а также при осложнениях беременности – </w:t>
      </w:r>
      <w:proofErr w:type="spellStart"/>
      <w:r w:rsidRPr="005E1475">
        <w:rPr>
          <w:rFonts w:ascii="Times New Roman" w:hAnsi="Times New Roman"/>
          <w:sz w:val="28"/>
          <w:szCs w:val="28"/>
        </w:rPr>
        <w:t>гестозах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, нефропатии с частотой 25-45%. Переношенная беременность также сопровождается нарушением </w:t>
      </w:r>
      <w:proofErr w:type="spellStart"/>
      <w:r w:rsidRPr="005E1475">
        <w:rPr>
          <w:rFonts w:ascii="Times New Roman" w:hAnsi="Times New Roman"/>
          <w:sz w:val="28"/>
          <w:szCs w:val="28"/>
        </w:rPr>
        <w:t>плодо-материнского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 кровообращения и развитием гипоксии плода в 50% случаев. К акушерским факторам, наиболее часто приводящим к тяжелой асфиксии, относится </w:t>
      </w:r>
      <w:proofErr w:type="spellStart"/>
      <w:r w:rsidRPr="005E1475">
        <w:rPr>
          <w:rFonts w:ascii="Times New Roman" w:hAnsi="Times New Roman"/>
          <w:sz w:val="28"/>
          <w:szCs w:val="28"/>
        </w:rPr>
        <w:t>сдавление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 пуповины, несоответствие размеров головки плода и таза, тазовое </w:t>
      </w:r>
      <w:proofErr w:type="spellStart"/>
      <w:r w:rsidRPr="005E1475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1475">
        <w:rPr>
          <w:rFonts w:ascii="Times New Roman" w:hAnsi="Times New Roman"/>
          <w:sz w:val="28"/>
          <w:szCs w:val="28"/>
        </w:rPr>
        <w:t>Сдавление</w:t>
      </w:r>
      <w:proofErr w:type="spellEnd"/>
      <w:r w:rsidRPr="005E1475">
        <w:rPr>
          <w:rFonts w:ascii="Times New Roman" w:hAnsi="Times New Roman"/>
          <w:sz w:val="28"/>
          <w:szCs w:val="28"/>
        </w:rPr>
        <w:t xml:space="preserve"> пуповины, </w:t>
      </w:r>
      <w:proofErr w:type="gramStart"/>
      <w:r w:rsidRPr="005E1475">
        <w:rPr>
          <w:rFonts w:ascii="Times New Roman" w:hAnsi="Times New Roman"/>
          <w:sz w:val="28"/>
          <w:szCs w:val="28"/>
        </w:rPr>
        <w:t>играющее</w:t>
      </w:r>
      <w:proofErr w:type="gramEnd"/>
      <w:r w:rsidRPr="005E1475">
        <w:rPr>
          <w:rFonts w:ascii="Times New Roman" w:hAnsi="Times New Roman"/>
          <w:sz w:val="28"/>
          <w:szCs w:val="28"/>
        </w:rPr>
        <w:t xml:space="preserve"> немаловажную роль в возникновении асфиксии, встречается в 30% всех родов. </w:t>
      </w:r>
    </w:p>
    <w:p w:rsidR="005E1475" w:rsidRPr="005E1475" w:rsidRDefault="005E147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4A95" w:rsidRDefault="005E147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1475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E2016" w:rsidRPr="005E1475">
        <w:rPr>
          <w:rFonts w:ascii="Times New Roman" w:hAnsi="Times New Roman"/>
          <w:sz w:val="28"/>
          <w:szCs w:val="28"/>
        </w:rPr>
        <w:t>Третья группа риска перинатальной асфиксии включает заболевания плода (иммунологическая несовместимость крови матери и плода, внутриутробные инфекции, родовая травма ЦНС).</w:t>
      </w:r>
    </w:p>
    <w:p w:rsidR="005C4A95" w:rsidRDefault="005C4A9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Классификация перинатальных поражений нервной системы у новорожденных (Российская ассоциация специалистов перинатальной медицины, 2001г.) </w:t>
      </w:r>
    </w:p>
    <w:p w:rsidR="005C4A95" w:rsidRPr="00987C25" w:rsidRDefault="005C4A95" w:rsidP="00987C2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7C25">
        <w:rPr>
          <w:rFonts w:ascii="Times New Roman" w:hAnsi="Times New Roman"/>
          <w:b/>
          <w:sz w:val="28"/>
          <w:szCs w:val="28"/>
        </w:rPr>
        <w:t>Гипоксические</w:t>
      </w:r>
      <w:proofErr w:type="spellEnd"/>
      <w:r w:rsidRPr="00987C25">
        <w:rPr>
          <w:rFonts w:ascii="Times New Roman" w:hAnsi="Times New Roman"/>
          <w:b/>
          <w:sz w:val="28"/>
          <w:szCs w:val="28"/>
        </w:rPr>
        <w:t xml:space="preserve"> поражения ЦНС</w:t>
      </w:r>
    </w:p>
    <w:tbl>
      <w:tblPr>
        <w:tblStyle w:val="a4"/>
        <w:tblW w:w="0" w:type="auto"/>
        <w:tblLook w:val="04A0"/>
      </w:tblPr>
      <w:tblGrid>
        <w:gridCol w:w="2697"/>
        <w:gridCol w:w="3825"/>
        <w:gridCol w:w="3332"/>
      </w:tblGrid>
      <w:tr w:rsidR="005C4A95" w:rsidTr="009D0FC0">
        <w:tc>
          <w:tcPr>
            <w:tcW w:w="2701" w:type="dxa"/>
            <w:shd w:val="clear" w:color="auto" w:fill="FFFFFF" w:themeFill="background1"/>
          </w:tcPr>
          <w:p w:rsidR="005C4A95" w:rsidRPr="006D2D53" w:rsidRDefault="005C4A95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Патогенетическая характеристика</w:t>
            </w:r>
          </w:p>
        </w:tc>
        <w:tc>
          <w:tcPr>
            <w:tcW w:w="3879" w:type="dxa"/>
          </w:tcPr>
          <w:p w:rsidR="005C4A95" w:rsidRPr="006D2D53" w:rsidRDefault="005C4A95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3274" w:type="dxa"/>
          </w:tcPr>
          <w:p w:rsidR="005C4A95" w:rsidRPr="006D2D53" w:rsidRDefault="005C4A95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Основные клинические синдромы и симптомы</w:t>
            </w:r>
          </w:p>
        </w:tc>
      </w:tr>
      <w:tr w:rsidR="005C4A95" w:rsidTr="009D0FC0">
        <w:trPr>
          <w:trHeight w:val="320"/>
        </w:trPr>
        <w:tc>
          <w:tcPr>
            <w:tcW w:w="2701" w:type="dxa"/>
            <w:vMerge w:val="restart"/>
          </w:tcPr>
          <w:p w:rsidR="005C4A95" w:rsidRPr="006D2D53" w:rsidRDefault="005C4A95" w:rsidP="006D2D53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D2D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91.0</w:t>
            </w:r>
          </w:p>
          <w:p w:rsidR="005C4A95" w:rsidRPr="006D2D53" w:rsidRDefault="005C4A95" w:rsidP="006D2D5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Церебральная ишемия</w:t>
            </w:r>
          </w:p>
        </w:tc>
        <w:tc>
          <w:tcPr>
            <w:tcW w:w="3879" w:type="dxa"/>
          </w:tcPr>
          <w:p w:rsidR="005C4A95" w:rsidRPr="006D2D53" w:rsidRDefault="005C4A95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 xml:space="preserve">Церебральная ишемия </w:t>
            </w:r>
            <w:r w:rsidRPr="006D2D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2D53">
              <w:rPr>
                <w:rFonts w:ascii="Times New Roman" w:hAnsi="Times New Roman"/>
                <w:sz w:val="24"/>
                <w:szCs w:val="24"/>
              </w:rPr>
              <w:t xml:space="preserve"> степени (легкая)</w:t>
            </w:r>
          </w:p>
          <w:p w:rsidR="009D0FC0" w:rsidRPr="006D2D53" w:rsidRDefault="009D0FC0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FC0" w:rsidRPr="006D2D53" w:rsidRDefault="009D0FC0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C4A95" w:rsidRPr="006D2D53" w:rsidRDefault="005C4A95" w:rsidP="006D2D5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Возбуждение и/или угнетение ЦНС (не более 5-7 суток)</w:t>
            </w:r>
          </w:p>
        </w:tc>
      </w:tr>
      <w:tr w:rsidR="009D0FC0" w:rsidTr="009D0FC0">
        <w:trPr>
          <w:trHeight w:val="4840"/>
        </w:trPr>
        <w:tc>
          <w:tcPr>
            <w:tcW w:w="2701" w:type="dxa"/>
            <w:vMerge/>
          </w:tcPr>
          <w:p w:rsidR="009D0FC0" w:rsidRPr="006D2D53" w:rsidRDefault="009D0FC0" w:rsidP="006D2D53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D0FC0" w:rsidRPr="006D2D53" w:rsidRDefault="009D0FC0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 xml:space="preserve">Церебральная ишемия </w:t>
            </w:r>
            <w:r w:rsidRPr="006D2D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2D53">
              <w:rPr>
                <w:rFonts w:ascii="Times New Roman" w:hAnsi="Times New Roman"/>
                <w:sz w:val="24"/>
                <w:szCs w:val="24"/>
              </w:rPr>
              <w:t xml:space="preserve"> степени (</w:t>
            </w:r>
            <w:proofErr w:type="spellStart"/>
            <w:proofErr w:type="gramStart"/>
            <w:r w:rsidRPr="006D2D53">
              <w:rPr>
                <w:rFonts w:ascii="Times New Roman" w:hAnsi="Times New Roman"/>
                <w:sz w:val="24"/>
                <w:szCs w:val="24"/>
              </w:rPr>
              <w:t>средне-тяжелая</w:t>
            </w:r>
            <w:proofErr w:type="spellEnd"/>
            <w:proofErr w:type="gramEnd"/>
            <w:r w:rsidRPr="006D2D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74" w:type="dxa"/>
          </w:tcPr>
          <w:p w:rsidR="009D0FC0" w:rsidRPr="006D2D53" w:rsidRDefault="009D0FC0" w:rsidP="006D2D5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Угнетение ЦНС и/или возбуждение (более 7 дней)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Внутричерепная гипертензия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Вегетативно-висцеральные нарушения</w:t>
            </w:r>
          </w:p>
        </w:tc>
      </w:tr>
      <w:tr w:rsidR="005C4A95" w:rsidTr="009D0FC0">
        <w:trPr>
          <w:trHeight w:val="320"/>
        </w:trPr>
        <w:tc>
          <w:tcPr>
            <w:tcW w:w="2701" w:type="dxa"/>
            <w:vMerge/>
          </w:tcPr>
          <w:p w:rsidR="005C4A95" w:rsidRPr="006D2D53" w:rsidRDefault="005C4A95" w:rsidP="006D2D53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5C4A95" w:rsidRPr="006D2D53" w:rsidRDefault="005C4A95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 xml:space="preserve">Церебральная ишемия </w:t>
            </w:r>
            <w:r w:rsidRPr="006D2D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2D53">
              <w:rPr>
                <w:rFonts w:ascii="Times New Roman" w:hAnsi="Times New Roman"/>
                <w:sz w:val="24"/>
                <w:szCs w:val="24"/>
              </w:rPr>
              <w:t xml:space="preserve"> степени (тяжелая)</w:t>
            </w:r>
          </w:p>
        </w:tc>
        <w:tc>
          <w:tcPr>
            <w:tcW w:w="3274" w:type="dxa"/>
          </w:tcPr>
          <w:p w:rsidR="005C4A95" w:rsidRPr="006D2D53" w:rsidRDefault="009D0FC0" w:rsidP="006D2D5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Прогрессирующая потеря церебральной активности свыше 10 дней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Судороги (</w:t>
            </w:r>
            <w:proofErr w:type="gramStart"/>
            <w:r w:rsidRPr="006D2D53">
              <w:rPr>
                <w:rFonts w:ascii="Times New Roman" w:hAnsi="Times New Roman"/>
                <w:sz w:val="24"/>
                <w:szCs w:val="24"/>
              </w:rPr>
              <w:t>возможен</w:t>
            </w:r>
            <w:proofErr w:type="gram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эписатус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Дисфункция стволовых отделов мозга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Декортикация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Децеребрация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 xml:space="preserve">Вегетативно-висцеральные </w:t>
            </w:r>
            <w:r w:rsidRPr="006D2D53">
              <w:rPr>
                <w:rFonts w:ascii="Times New Roman" w:hAnsi="Times New Roman"/>
                <w:sz w:val="24"/>
                <w:szCs w:val="24"/>
              </w:rPr>
              <w:lastRenderedPageBreak/>
              <w:t>нарушения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Прогрессирующая внутричерепная гипертензия</w:t>
            </w:r>
          </w:p>
        </w:tc>
      </w:tr>
      <w:tr w:rsidR="009D0FC0" w:rsidTr="009D0FC0">
        <w:trPr>
          <w:trHeight w:val="579"/>
        </w:trPr>
        <w:tc>
          <w:tcPr>
            <w:tcW w:w="2701" w:type="dxa"/>
            <w:vMerge w:val="restart"/>
          </w:tcPr>
          <w:p w:rsidR="009D0FC0" w:rsidRPr="006D2D53" w:rsidRDefault="009D0FC0" w:rsidP="006D2D5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lastRenderedPageBreak/>
              <w:t>Б) Р. 52</w:t>
            </w:r>
          </w:p>
        </w:tc>
        <w:tc>
          <w:tcPr>
            <w:tcW w:w="3879" w:type="dxa"/>
          </w:tcPr>
          <w:p w:rsidR="009D0FC0" w:rsidRPr="006D2D53" w:rsidRDefault="009D0FC0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Внутрижелудочковое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кровоизлияние </w:t>
            </w:r>
            <w:r w:rsidRPr="006D2D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2D53">
              <w:rPr>
                <w:rFonts w:ascii="Times New Roman" w:hAnsi="Times New Roman"/>
                <w:sz w:val="24"/>
                <w:szCs w:val="24"/>
              </w:rPr>
              <w:t xml:space="preserve"> степени (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субэпендимальное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74" w:type="dxa"/>
          </w:tcPr>
          <w:p w:rsidR="009D0FC0" w:rsidRPr="006D2D53" w:rsidRDefault="009D0FC0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Отсутствие специфических неврологических симптомов</w:t>
            </w:r>
          </w:p>
        </w:tc>
      </w:tr>
      <w:tr w:rsidR="009D0FC0" w:rsidTr="009D0FC0">
        <w:trPr>
          <w:trHeight w:val="579"/>
        </w:trPr>
        <w:tc>
          <w:tcPr>
            <w:tcW w:w="2701" w:type="dxa"/>
            <w:vMerge/>
          </w:tcPr>
          <w:p w:rsidR="009D0FC0" w:rsidRPr="006D2D53" w:rsidRDefault="009D0FC0" w:rsidP="006D2D5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D0FC0" w:rsidRPr="006D2D53" w:rsidRDefault="009D0FC0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Внутрижелудочковое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кровоизлияние </w:t>
            </w:r>
            <w:r w:rsidRPr="006D2D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2D53">
              <w:rPr>
                <w:rFonts w:ascii="Times New Roman" w:hAnsi="Times New Roman"/>
                <w:sz w:val="24"/>
                <w:szCs w:val="24"/>
              </w:rPr>
              <w:t xml:space="preserve"> степени (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субэпендимальное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интравентрикулярное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74" w:type="dxa"/>
          </w:tcPr>
          <w:p w:rsidR="009D0FC0" w:rsidRPr="006D2D53" w:rsidRDefault="009D0FC0" w:rsidP="006D2D5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Шок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Апноэ</w:t>
            </w:r>
          </w:p>
          <w:p w:rsidR="009D0FC0" w:rsidRPr="006D2D53" w:rsidRDefault="009D0FC0" w:rsidP="006D2D5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Угнетение – кома</w:t>
            </w:r>
          </w:p>
          <w:p w:rsidR="009D0FC0" w:rsidRPr="006D2D53" w:rsidRDefault="006D2D53" w:rsidP="006D2D5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Внутричерепная гипертензия</w:t>
            </w:r>
          </w:p>
        </w:tc>
      </w:tr>
      <w:tr w:rsidR="009D0FC0" w:rsidTr="009D0FC0">
        <w:trPr>
          <w:trHeight w:val="579"/>
        </w:trPr>
        <w:tc>
          <w:tcPr>
            <w:tcW w:w="2701" w:type="dxa"/>
            <w:vMerge/>
          </w:tcPr>
          <w:p w:rsidR="009D0FC0" w:rsidRPr="006D2D53" w:rsidRDefault="009D0FC0" w:rsidP="006D2D5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D0FC0" w:rsidRPr="006D2D53" w:rsidRDefault="006D2D53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Внутрижелудочковое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кровоизлияние </w:t>
            </w:r>
            <w:r w:rsidRPr="006D2D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степеи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субэпендимальное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интравентрикулярное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перивентрикулярное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74" w:type="dxa"/>
          </w:tcPr>
          <w:p w:rsidR="009D0FC0" w:rsidRPr="006D2D53" w:rsidRDefault="006D2D53" w:rsidP="006D2D5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Шок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Апноэ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Глубокое угнетение – кома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Судороги (чаще тонические)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Внутричерепная гипертензия (с дисфункцией каудальных отделов)</w:t>
            </w:r>
          </w:p>
        </w:tc>
      </w:tr>
      <w:tr w:rsidR="009D0FC0" w:rsidTr="009D0FC0">
        <w:trPr>
          <w:trHeight w:val="579"/>
        </w:trPr>
        <w:tc>
          <w:tcPr>
            <w:tcW w:w="2701" w:type="dxa"/>
            <w:vMerge/>
          </w:tcPr>
          <w:p w:rsidR="009D0FC0" w:rsidRPr="006D2D53" w:rsidRDefault="009D0FC0" w:rsidP="006D2D5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D0FC0" w:rsidRPr="006D2D53" w:rsidRDefault="006D2D53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Первичное субарахноидальное кровоизлияние</w:t>
            </w:r>
          </w:p>
        </w:tc>
        <w:tc>
          <w:tcPr>
            <w:tcW w:w="3274" w:type="dxa"/>
          </w:tcPr>
          <w:p w:rsidR="006D2D53" w:rsidRPr="006D2D53" w:rsidRDefault="006D2D53" w:rsidP="006D2D5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Гипервозбудимость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ЦНС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Гиперестезия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 xml:space="preserve">Парциальные (фокальные) </w:t>
            </w: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клонические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судороги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Внутричерепная гипертензия (острая гидроцефалия)</w:t>
            </w:r>
          </w:p>
        </w:tc>
      </w:tr>
      <w:tr w:rsidR="009D0FC0" w:rsidTr="009D0FC0">
        <w:trPr>
          <w:trHeight w:val="579"/>
        </w:trPr>
        <w:tc>
          <w:tcPr>
            <w:tcW w:w="2701" w:type="dxa"/>
            <w:vMerge/>
          </w:tcPr>
          <w:p w:rsidR="009D0FC0" w:rsidRPr="006D2D53" w:rsidRDefault="009D0FC0" w:rsidP="006D2D53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D0FC0" w:rsidRPr="006D2D53" w:rsidRDefault="006D2D53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Кровоизлияние в вещество головного мозга (паренхиматозное)</w:t>
            </w:r>
          </w:p>
        </w:tc>
        <w:tc>
          <w:tcPr>
            <w:tcW w:w="3274" w:type="dxa"/>
          </w:tcPr>
          <w:p w:rsidR="009D0FC0" w:rsidRPr="006D2D53" w:rsidRDefault="006D2D53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Клиническая картина зависит от локализации и объёма кровоизлияния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r w:rsidRPr="006D2D53">
              <w:rPr>
                <w:rFonts w:ascii="Times New Roman" w:hAnsi="Times New Roman"/>
                <w:sz w:val="24"/>
                <w:szCs w:val="24"/>
              </w:rPr>
              <w:lastRenderedPageBreak/>
              <w:t>бессимптомное течение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53">
              <w:rPr>
                <w:rFonts w:ascii="Times New Roman" w:hAnsi="Times New Roman"/>
                <w:sz w:val="24"/>
                <w:szCs w:val="24"/>
              </w:rPr>
              <w:t>Гипервозбудимость</w:t>
            </w:r>
            <w:proofErr w:type="spellEnd"/>
            <w:r w:rsidRPr="006D2D53">
              <w:rPr>
                <w:rFonts w:ascii="Times New Roman" w:hAnsi="Times New Roman"/>
                <w:sz w:val="24"/>
                <w:szCs w:val="24"/>
              </w:rPr>
              <w:t xml:space="preserve"> – судороги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Глубокое угнетение – кома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Парциальные (фокальные) судороги</w:t>
            </w:r>
          </w:p>
          <w:p w:rsidR="006D2D53" w:rsidRPr="006D2D53" w:rsidRDefault="006D2D53" w:rsidP="006D2D53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Внутричерепная гипертензия</w:t>
            </w:r>
          </w:p>
        </w:tc>
      </w:tr>
      <w:tr w:rsidR="005C4A95" w:rsidTr="009D0FC0">
        <w:tc>
          <w:tcPr>
            <w:tcW w:w="2701" w:type="dxa"/>
          </w:tcPr>
          <w:p w:rsidR="006D2D53" w:rsidRPr="006D2D53" w:rsidRDefault="006D2D53" w:rsidP="006D2D53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  <w:p w:rsidR="005C4A95" w:rsidRPr="006D2D53" w:rsidRDefault="006D2D53" w:rsidP="006D2D5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Сочетанные ишемические и геморрагические поражения ЦНС (нетравматические)</w:t>
            </w:r>
          </w:p>
        </w:tc>
        <w:tc>
          <w:tcPr>
            <w:tcW w:w="3879" w:type="dxa"/>
          </w:tcPr>
          <w:p w:rsidR="005C4A95" w:rsidRPr="006D2D53" w:rsidRDefault="005C4A95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C4A95" w:rsidRPr="006D2D53" w:rsidRDefault="006D2D53" w:rsidP="006D2D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3">
              <w:rPr>
                <w:rFonts w:ascii="Times New Roman" w:hAnsi="Times New Roman"/>
                <w:sz w:val="24"/>
                <w:szCs w:val="24"/>
              </w:rPr>
              <w:t>Клиническая картина и тяжесть состояния определяются ведущим типом поражения и локализацией</w:t>
            </w:r>
          </w:p>
        </w:tc>
      </w:tr>
    </w:tbl>
    <w:p w:rsidR="005C4A95" w:rsidRDefault="005C4A9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D53" w:rsidRDefault="006D2D53" w:rsidP="006D2D5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Травматические поражения нервной системы.</w:t>
      </w:r>
    </w:p>
    <w:p w:rsidR="006D2D53" w:rsidRDefault="006D2D53" w:rsidP="006D2D5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Дисметаболические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токсико-метаболические нарушения функций ЦНС.</w:t>
      </w:r>
    </w:p>
    <w:p w:rsidR="006D2D53" w:rsidRPr="006D2D53" w:rsidRDefault="006D2D53" w:rsidP="006D2D5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ЦНС при инфекционных заболеваниях в перинатальном периоде. </w:t>
      </w:r>
    </w:p>
    <w:p w:rsidR="005C4A95" w:rsidRDefault="005C4A9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1475" w:rsidRDefault="005E147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1475">
        <w:rPr>
          <w:rFonts w:ascii="Times New Roman" w:hAnsi="Times New Roman"/>
          <w:b/>
          <w:sz w:val="28"/>
          <w:szCs w:val="28"/>
        </w:rPr>
        <w:t>Клиническая картина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3596" w:rsidRDefault="00BE359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3596">
        <w:rPr>
          <w:rFonts w:ascii="Times New Roman" w:hAnsi="Times New Roman"/>
          <w:sz w:val="28"/>
          <w:szCs w:val="28"/>
        </w:rPr>
        <w:t xml:space="preserve">В статье «Неврологические проявления церебральной ишемии у детей первого года жизни» говорится. Основными неврологическими проявлениями ишемического поражения ЦНС у обследованных детей явились следующие синдромы: повышенной нервно-рефлекторной возбудимости, мышечной </w:t>
      </w:r>
      <w:proofErr w:type="spellStart"/>
      <w:r w:rsidRPr="00BE3596">
        <w:rPr>
          <w:rFonts w:ascii="Times New Roman" w:hAnsi="Times New Roman"/>
          <w:sz w:val="28"/>
          <w:szCs w:val="28"/>
        </w:rPr>
        <w:t>дистонии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, угнетения, </w:t>
      </w:r>
      <w:proofErr w:type="spellStart"/>
      <w:r w:rsidRPr="00BE3596">
        <w:rPr>
          <w:rFonts w:ascii="Times New Roman" w:hAnsi="Times New Roman"/>
          <w:sz w:val="28"/>
          <w:szCs w:val="28"/>
        </w:rPr>
        <w:t>гипертензионный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E3596">
        <w:rPr>
          <w:rFonts w:ascii="Times New Roman" w:hAnsi="Times New Roman"/>
          <w:sz w:val="28"/>
          <w:szCs w:val="28"/>
        </w:rPr>
        <w:t>судорожный</w:t>
      </w:r>
      <w:proofErr w:type="gramEnd"/>
      <w:r w:rsidRPr="00BE35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3596">
        <w:rPr>
          <w:rFonts w:ascii="Times New Roman" w:hAnsi="Times New Roman"/>
          <w:sz w:val="28"/>
          <w:szCs w:val="28"/>
        </w:rPr>
        <w:t>вегето-висцеральных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нарушений. Самые тяжелые неврологические проявления церебральной ишемии были выявлены у глубоко недоношенных детей. Ведущей симптоматикой у детей в возрасте 5–7 дней было угнетение ЦНС. У детей в </w:t>
      </w:r>
      <w:r w:rsidRPr="00BE3596">
        <w:rPr>
          <w:rFonts w:ascii="Times New Roman" w:hAnsi="Times New Roman"/>
          <w:sz w:val="28"/>
          <w:szCs w:val="28"/>
        </w:rPr>
        <w:lastRenderedPageBreak/>
        <w:t xml:space="preserve">возрасте 18–20 дней основными проявлениями неврологической патологии являлись синдромы мышечной </w:t>
      </w:r>
      <w:proofErr w:type="spellStart"/>
      <w:r w:rsidRPr="00BE3596">
        <w:rPr>
          <w:rFonts w:ascii="Times New Roman" w:hAnsi="Times New Roman"/>
          <w:sz w:val="28"/>
          <w:szCs w:val="28"/>
        </w:rPr>
        <w:t>дистонии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3596">
        <w:rPr>
          <w:rFonts w:ascii="Times New Roman" w:hAnsi="Times New Roman"/>
          <w:sz w:val="28"/>
          <w:szCs w:val="28"/>
        </w:rPr>
        <w:t>вегето-висцеральных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нарушений; они отмечались у детей разного </w:t>
      </w:r>
      <w:proofErr w:type="spellStart"/>
      <w:r w:rsidRPr="00BE3596">
        <w:rPr>
          <w:rFonts w:ascii="Times New Roman" w:hAnsi="Times New Roman"/>
          <w:sz w:val="28"/>
          <w:szCs w:val="28"/>
        </w:rPr>
        <w:t>гестационного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возраста и характеризовали среднюю тяжесть церебральной ишемии. Эти нарушения в сочетании с </w:t>
      </w:r>
      <w:proofErr w:type="spellStart"/>
      <w:r w:rsidRPr="00BE3596">
        <w:rPr>
          <w:rFonts w:ascii="Times New Roman" w:hAnsi="Times New Roman"/>
          <w:sz w:val="28"/>
          <w:szCs w:val="28"/>
        </w:rPr>
        <w:t>гипертензионным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синдромом и повышенной нервно-рефлекторной возбудимостью были характерны для большинства глубоко недоношенных детей и характеризовали тяжелую степень церебральной ишемии. Тяжесть течения церебральной ишем</w:t>
      </w:r>
      <w:proofErr w:type="gramStart"/>
      <w:r w:rsidRPr="00BE3596">
        <w:rPr>
          <w:rFonts w:ascii="Times New Roman" w:hAnsi="Times New Roman"/>
          <w:sz w:val="28"/>
          <w:szCs w:val="28"/>
        </w:rPr>
        <w:t>ии и ее</w:t>
      </w:r>
      <w:proofErr w:type="gramEnd"/>
      <w:r w:rsidRPr="00BE3596">
        <w:rPr>
          <w:rFonts w:ascii="Times New Roman" w:hAnsi="Times New Roman"/>
          <w:sz w:val="28"/>
          <w:szCs w:val="28"/>
        </w:rPr>
        <w:t xml:space="preserve"> неврологические проявления характеризовались различной выраженностью и длительностью изменений ультразвуковых и </w:t>
      </w:r>
      <w:proofErr w:type="spellStart"/>
      <w:r w:rsidRPr="00BE3596">
        <w:rPr>
          <w:rFonts w:ascii="Times New Roman" w:hAnsi="Times New Roman"/>
          <w:sz w:val="28"/>
          <w:szCs w:val="28"/>
        </w:rPr>
        <w:t>ЭЭГ-параметров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на протяжении всего периода наблюдения, а также существенно зависели от </w:t>
      </w:r>
      <w:proofErr w:type="spellStart"/>
      <w:r w:rsidRPr="00BE3596">
        <w:rPr>
          <w:rFonts w:ascii="Times New Roman" w:hAnsi="Times New Roman"/>
          <w:sz w:val="28"/>
          <w:szCs w:val="28"/>
        </w:rPr>
        <w:t>гестационного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возраста обследованных детей.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E3596">
        <w:rPr>
          <w:rFonts w:ascii="Times New Roman" w:hAnsi="Times New Roman"/>
          <w:sz w:val="28"/>
          <w:szCs w:val="28"/>
        </w:rPr>
        <w:t xml:space="preserve">При церебральной ишемии средней тяжести была установлена зависимость характера проявлений перинатальных поражений мозга от </w:t>
      </w:r>
      <w:proofErr w:type="spellStart"/>
      <w:r w:rsidRPr="00BE3596">
        <w:rPr>
          <w:rFonts w:ascii="Times New Roman" w:hAnsi="Times New Roman"/>
          <w:sz w:val="28"/>
          <w:szCs w:val="28"/>
        </w:rPr>
        <w:t>гестационного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возраста детей. У наименее зрелых детей этой группы отмечалась тяжелая клиническая симптоматика перинатального поражения мозга – выраженное угнетение (23%), судорожная готовность (18%), </w:t>
      </w:r>
      <w:proofErr w:type="spellStart"/>
      <w:r w:rsidRPr="00BE3596">
        <w:rPr>
          <w:rFonts w:ascii="Times New Roman" w:hAnsi="Times New Roman"/>
          <w:sz w:val="28"/>
          <w:szCs w:val="28"/>
        </w:rPr>
        <w:t>гипертензионно-гидроцефальный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синдром (12%). Для более зрелых детей, родившихся после 33 недели </w:t>
      </w:r>
      <w:proofErr w:type="spellStart"/>
      <w:r w:rsidRPr="00BE3596">
        <w:rPr>
          <w:rFonts w:ascii="Times New Roman" w:hAnsi="Times New Roman"/>
          <w:sz w:val="28"/>
          <w:szCs w:val="28"/>
        </w:rPr>
        <w:t>гестации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, были характерны </w:t>
      </w:r>
      <w:proofErr w:type="spellStart"/>
      <w:r w:rsidRPr="00BE3596">
        <w:rPr>
          <w:rFonts w:ascii="Times New Roman" w:hAnsi="Times New Roman"/>
          <w:sz w:val="28"/>
          <w:szCs w:val="28"/>
        </w:rPr>
        <w:t>вегето-висцеральные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расстройства (46%) на фоне мышечной гипотонии. У доношенных новорожденных преобладала повышенная нервно-рефлекторная возбудимость на фоне </w:t>
      </w:r>
      <w:proofErr w:type="gramStart"/>
      <w:r w:rsidRPr="00BE3596">
        <w:rPr>
          <w:rFonts w:ascii="Times New Roman" w:hAnsi="Times New Roman"/>
          <w:sz w:val="28"/>
          <w:szCs w:val="28"/>
        </w:rPr>
        <w:t>мышечного</w:t>
      </w:r>
      <w:proofErr w:type="gramEnd"/>
      <w:r w:rsidRPr="00BE3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596">
        <w:rPr>
          <w:rFonts w:ascii="Times New Roman" w:hAnsi="Times New Roman"/>
          <w:sz w:val="28"/>
          <w:szCs w:val="28"/>
        </w:rPr>
        <w:t>гипертонуса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(36%). У 79% детей с поражением ЦНС средней тяжести были выявлены нарушения слуховой и зрительной </w:t>
      </w:r>
      <w:proofErr w:type="spellStart"/>
      <w:r w:rsidRPr="00BE3596">
        <w:rPr>
          <w:rFonts w:ascii="Times New Roman" w:hAnsi="Times New Roman"/>
          <w:sz w:val="28"/>
          <w:szCs w:val="28"/>
        </w:rPr>
        <w:t>афферентации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. При этом дисфункция неспецифической зрительной </w:t>
      </w:r>
      <w:proofErr w:type="spellStart"/>
      <w:r w:rsidRPr="00BE3596">
        <w:rPr>
          <w:rFonts w:ascii="Times New Roman" w:hAnsi="Times New Roman"/>
          <w:sz w:val="28"/>
          <w:szCs w:val="28"/>
        </w:rPr>
        <w:t>афферентации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была характерна, как для клинически тяжелых, так и для глубоко недоношенных детей этой группы (26%).</w:t>
      </w:r>
    </w:p>
    <w:p w:rsidR="00BE3596" w:rsidRPr="00BE3596" w:rsidRDefault="00BE359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1475" w:rsidRDefault="00BE359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596">
        <w:rPr>
          <w:rFonts w:ascii="Times New Roman" w:hAnsi="Times New Roman"/>
          <w:sz w:val="28"/>
          <w:szCs w:val="28"/>
        </w:rPr>
        <w:t xml:space="preserve">  </w:t>
      </w:r>
      <w:r w:rsidR="005E1475" w:rsidRPr="00BE3596">
        <w:rPr>
          <w:rFonts w:ascii="Times New Roman" w:hAnsi="Times New Roman"/>
          <w:sz w:val="28"/>
          <w:szCs w:val="28"/>
        </w:rPr>
        <w:t xml:space="preserve">Церебральная ишемия 1-й степени (легкая) развивается на фоне </w:t>
      </w:r>
      <w:proofErr w:type="spellStart"/>
      <w:r w:rsidR="005E1475" w:rsidRPr="00BE3596">
        <w:rPr>
          <w:rFonts w:ascii="Times New Roman" w:hAnsi="Times New Roman"/>
          <w:sz w:val="28"/>
          <w:szCs w:val="28"/>
        </w:rPr>
        <w:t>интранатальной</w:t>
      </w:r>
      <w:proofErr w:type="spellEnd"/>
      <w:r w:rsidR="005E1475" w:rsidRPr="00BE3596">
        <w:rPr>
          <w:rFonts w:ascii="Times New Roman" w:hAnsi="Times New Roman"/>
          <w:sz w:val="28"/>
          <w:szCs w:val="28"/>
        </w:rPr>
        <w:t xml:space="preserve"> гипоксии или легкой </w:t>
      </w:r>
      <w:r w:rsidRPr="00BE3596">
        <w:rPr>
          <w:rFonts w:ascii="Times New Roman" w:hAnsi="Times New Roman"/>
          <w:sz w:val="28"/>
          <w:szCs w:val="28"/>
        </w:rPr>
        <w:t xml:space="preserve">асфиксии при рождении. </w:t>
      </w:r>
      <w:proofErr w:type="gramStart"/>
      <w:r w:rsidR="005E1475" w:rsidRPr="00BE3596">
        <w:rPr>
          <w:rFonts w:ascii="Times New Roman" w:hAnsi="Times New Roman"/>
          <w:sz w:val="28"/>
          <w:szCs w:val="28"/>
        </w:rPr>
        <w:t xml:space="preserve">В клинической картине у доношенных детей преобладает возбуждение ЦНС, </w:t>
      </w:r>
      <w:r w:rsidRPr="00BE3596">
        <w:rPr>
          <w:rFonts w:ascii="Times New Roman" w:hAnsi="Times New Roman"/>
          <w:sz w:val="28"/>
          <w:szCs w:val="28"/>
        </w:rPr>
        <w:t xml:space="preserve"> у недоношенных </w:t>
      </w:r>
      <w:r w:rsidRPr="00BE3596">
        <w:rPr>
          <w:rFonts w:ascii="Times New Roman" w:hAnsi="Times New Roman"/>
          <w:sz w:val="28"/>
          <w:szCs w:val="28"/>
        </w:rPr>
        <w:lastRenderedPageBreak/>
        <w:t>- угнетение.</w:t>
      </w:r>
      <w:proofErr w:type="gramEnd"/>
      <w:r w:rsidRPr="00BE3596">
        <w:rPr>
          <w:rFonts w:ascii="Times New Roman" w:hAnsi="Times New Roman"/>
          <w:sz w:val="28"/>
          <w:szCs w:val="28"/>
        </w:rPr>
        <w:t xml:space="preserve"> </w:t>
      </w:r>
      <w:r w:rsidR="005E1475" w:rsidRPr="00BE3596">
        <w:rPr>
          <w:rFonts w:ascii="Times New Roman" w:hAnsi="Times New Roman"/>
          <w:sz w:val="28"/>
          <w:szCs w:val="28"/>
        </w:rPr>
        <w:t>Длительность сохранения клинических проявлений не более 5-7 суток.</w:t>
      </w:r>
    </w:p>
    <w:p w:rsidR="00BE3596" w:rsidRDefault="00BE359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3596" w:rsidRDefault="00BE359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596">
        <w:rPr>
          <w:rFonts w:ascii="Times New Roman" w:hAnsi="Times New Roman"/>
          <w:sz w:val="28"/>
          <w:szCs w:val="28"/>
        </w:rPr>
        <w:t xml:space="preserve">  Церебральная ишемия Ι</w:t>
      </w:r>
      <w:proofErr w:type="gramStart"/>
      <w:r w:rsidRPr="00BE3596">
        <w:rPr>
          <w:rFonts w:ascii="Times New Roman" w:hAnsi="Times New Roman"/>
          <w:sz w:val="28"/>
          <w:szCs w:val="28"/>
        </w:rPr>
        <w:t>Ι-</w:t>
      </w:r>
      <w:proofErr w:type="gramEnd"/>
      <w:r w:rsidRPr="00BE3596">
        <w:rPr>
          <w:rFonts w:ascii="Times New Roman" w:hAnsi="Times New Roman"/>
          <w:sz w:val="28"/>
          <w:szCs w:val="28"/>
        </w:rPr>
        <w:t>й степени (средней тяжести) развивается на фоне внутриутробной гипоксии плода, асфиксии средней тяжести при рождении; других патологических с</w:t>
      </w:r>
      <w:r>
        <w:rPr>
          <w:rFonts w:ascii="Times New Roman" w:hAnsi="Times New Roman"/>
          <w:sz w:val="28"/>
          <w:szCs w:val="28"/>
        </w:rPr>
        <w:t xml:space="preserve">остояний. </w:t>
      </w:r>
      <w:r w:rsidRPr="00BE3596">
        <w:rPr>
          <w:rFonts w:ascii="Times New Roman" w:hAnsi="Times New Roman"/>
          <w:sz w:val="28"/>
          <w:szCs w:val="28"/>
        </w:rPr>
        <w:t xml:space="preserve">В клинической картине отмечается угнетение или возбуждение ЦНС, или смена фаз церебральной активности (длительностью более 7 дней). </w:t>
      </w:r>
      <w:proofErr w:type="gramStart"/>
      <w:r w:rsidRPr="00BE3596">
        <w:rPr>
          <w:rFonts w:ascii="Times New Roman" w:hAnsi="Times New Roman"/>
          <w:sz w:val="28"/>
          <w:szCs w:val="28"/>
        </w:rPr>
        <w:t xml:space="preserve">Судороги у недоношенных чаше тонические или </w:t>
      </w:r>
      <w:proofErr w:type="spellStart"/>
      <w:r w:rsidRPr="00BE3596">
        <w:rPr>
          <w:rFonts w:ascii="Times New Roman" w:hAnsi="Times New Roman"/>
          <w:sz w:val="28"/>
          <w:szCs w:val="28"/>
        </w:rPr>
        <w:t>атипичные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(судорожные апноэ, стереотипные спонтанные оральные автоматизмы, трепетание век, </w:t>
      </w:r>
      <w:proofErr w:type="spellStart"/>
      <w:r w:rsidRPr="00BE3596">
        <w:rPr>
          <w:rFonts w:ascii="Times New Roman" w:hAnsi="Times New Roman"/>
          <w:sz w:val="28"/>
          <w:szCs w:val="28"/>
        </w:rPr>
        <w:t>миоклонии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глазных яблок, «гребущие» движения рук, «</w:t>
      </w:r>
      <w:proofErr w:type="spellStart"/>
      <w:r w:rsidRPr="00BE3596">
        <w:rPr>
          <w:rFonts w:ascii="Times New Roman" w:hAnsi="Times New Roman"/>
          <w:sz w:val="28"/>
          <w:szCs w:val="28"/>
        </w:rPr>
        <w:t>педал</w:t>
      </w:r>
      <w:r w:rsidR="00911456">
        <w:rPr>
          <w:rFonts w:ascii="Times New Roman" w:hAnsi="Times New Roman"/>
          <w:sz w:val="28"/>
          <w:szCs w:val="28"/>
        </w:rPr>
        <w:t>ирование</w:t>
      </w:r>
      <w:proofErr w:type="spellEnd"/>
      <w:r w:rsidR="00911456">
        <w:rPr>
          <w:rFonts w:ascii="Times New Roman" w:hAnsi="Times New Roman"/>
          <w:sz w:val="28"/>
          <w:szCs w:val="28"/>
        </w:rPr>
        <w:t>» - ног); у доношенных -</w:t>
      </w:r>
      <w:r w:rsidRPr="00BE3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596">
        <w:rPr>
          <w:rFonts w:ascii="Times New Roman" w:hAnsi="Times New Roman"/>
          <w:sz w:val="28"/>
          <w:szCs w:val="28"/>
        </w:rPr>
        <w:t>мультифокальные</w:t>
      </w:r>
      <w:proofErr w:type="spellEnd"/>
      <w:r w:rsidRPr="00BE3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596">
        <w:rPr>
          <w:rFonts w:ascii="Times New Roman" w:hAnsi="Times New Roman"/>
          <w:sz w:val="28"/>
          <w:szCs w:val="28"/>
        </w:rPr>
        <w:t>клонические</w:t>
      </w:r>
      <w:proofErr w:type="spellEnd"/>
      <w:r w:rsidRPr="00BE3596">
        <w:rPr>
          <w:rFonts w:ascii="Times New Roman" w:hAnsi="Times New Roman"/>
          <w:sz w:val="28"/>
          <w:szCs w:val="28"/>
        </w:rPr>
        <w:t>; приступы обычно кратковременные, однократные реже повторные; внутричерепная гипертензия (транзиторная, чаще у доношенных); вегетативно</w:t>
      </w:r>
      <w:r>
        <w:rPr>
          <w:rFonts w:ascii="Times New Roman" w:hAnsi="Times New Roman"/>
          <w:sz w:val="28"/>
          <w:szCs w:val="28"/>
        </w:rPr>
        <w:t>-</w:t>
      </w:r>
      <w:r w:rsidRPr="00BE3596">
        <w:rPr>
          <w:rFonts w:ascii="Times New Roman" w:hAnsi="Times New Roman"/>
          <w:sz w:val="28"/>
          <w:szCs w:val="28"/>
        </w:rPr>
        <w:t>висцеральные нарушения.</w:t>
      </w:r>
      <w:proofErr w:type="gramEnd"/>
    </w:p>
    <w:p w:rsidR="00BE3596" w:rsidRDefault="00BE359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3596" w:rsidRDefault="00BE359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596">
        <w:rPr>
          <w:rFonts w:ascii="Times New Roman" w:hAnsi="Times New Roman"/>
          <w:sz w:val="28"/>
          <w:szCs w:val="28"/>
        </w:rPr>
        <w:t xml:space="preserve">  Церебральная ишемия ΙΙ</w:t>
      </w:r>
      <w:proofErr w:type="gramStart"/>
      <w:r w:rsidRPr="00BE3596">
        <w:rPr>
          <w:rFonts w:ascii="Times New Roman" w:hAnsi="Times New Roman"/>
          <w:sz w:val="28"/>
          <w:szCs w:val="28"/>
        </w:rPr>
        <w:t>Ι-</w:t>
      </w:r>
      <w:proofErr w:type="gramEnd"/>
      <w:r w:rsidRPr="00BE3596">
        <w:rPr>
          <w:rFonts w:ascii="Times New Roman" w:hAnsi="Times New Roman"/>
          <w:sz w:val="28"/>
          <w:szCs w:val="28"/>
        </w:rPr>
        <w:t>й степени (тяжелая) развивается после перенесенной внутриутробной гипоксии плода и/или тяжелой перинатальной асфиксии, на фоне ВПС, тяжелых формы СДР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гиповолемического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шока и др.</w:t>
      </w:r>
      <w:r w:rsidR="00911456">
        <w:rPr>
          <w:rFonts w:ascii="Times New Roman" w:hAnsi="Times New Roman"/>
          <w:sz w:val="28"/>
          <w:szCs w:val="28"/>
        </w:rPr>
        <w:t xml:space="preserve"> </w:t>
      </w:r>
      <w:r w:rsidRPr="00BE3596">
        <w:rPr>
          <w:rFonts w:ascii="Times New Roman" w:hAnsi="Times New Roman"/>
          <w:sz w:val="28"/>
          <w:szCs w:val="28"/>
        </w:rPr>
        <w:t xml:space="preserve"> В клинической картине прогрессирующая потеря церебральной активности - свыше 10 дней (в первые 12 часов жизни глубокое угнетение или кома, в период с 12-24 часов - кратковременное нарастание уровня бодрствования, с 24-72 часов - нарастание угнетени</w:t>
      </w:r>
      <w:r w:rsidR="00911456">
        <w:rPr>
          <w:rFonts w:ascii="Times New Roman" w:hAnsi="Times New Roman"/>
          <w:sz w:val="28"/>
          <w:szCs w:val="28"/>
        </w:rPr>
        <w:t xml:space="preserve">я или кома): </w:t>
      </w:r>
      <w:r w:rsidRPr="00BE3596">
        <w:rPr>
          <w:rFonts w:ascii="Times New Roman" w:hAnsi="Times New Roman"/>
          <w:sz w:val="28"/>
          <w:szCs w:val="28"/>
        </w:rPr>
        <w:t xml:space="preserve"> повторные судороги, </w:t>
      </w:r>
      <w:proofErr w:type="gramStart"/>
      <w:r w:rsidRPr="00BE3596">
        <w:rPr>
          <w:rFonts w:ascii="Times New Roman" w:hAnsi="Times New Roman"/>
          <w:sz w:val="28"/>
          <w:szCs w:val="28"/>
        </w:rPr>
        <w:t>возможен</w:t>
      </w:r>
      <w:proofErr w:type="gramEnd"/>
      <w:r w:rsidRPr="00BE3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1456">
        <w:rPr>
          <w:rFonts w:ascii="Times New Roman" w:hAnsi="Times New Roman"/>
          <w:sz w:val="28"/>
          <w:szCs w:val="28"/>
        </w:rPr>
        <w:t>эпистатус</w:t>
      </w:r>
      <w:proofErr w:type="spellEnd"/>
      <w:r w:rsidR="00911456">
        <w:rPr>
          <w:rFonts w:ascii="Times New Roman" w:hAnsi="Times New Roman"/>
          <w:sz w:val="28"/>
          <w:szCs w:val="28"/>
        </w:rPr>
        <w:t xml:space="preserve">; </w:t>
      </w:r>
      <w:r w:rsidRPr="00BE3596">
        <w:rPr>
          <w:rFonts w:ascii="Times New Roman" w:hAnsi="Times New Roman"/>
          <w:sz w:val="28"/>
          <w:szCs w:val="28"/>
        </w:rPr>
        <w:t xml:space="preserve"> дисфункция стволовых отделов мозга (нарушения ритма дыхания, зрачковых реакций, </w:t>
      </w:r>
      <w:proofErr w:type="spellStart"/>
      <w:r w:rsidRPr="00BE3596">
        <w:rPr>
          <w:rFonts w:ascii="Times New Roman" w:hAnsi="Times New Roman"/>
          <w:sz w:val="28"/>
          <w:szCs w:val="28"/>
        </w:rPr>
        <w:t>гл</w:t>
      </w:r>
      <w:r w:rsidR="00911456">
        <w:rPr>
          <w:rFonts w:ascii="Times New Roman" w:hAnsi="Times New Roman"/>
          <w:sz w:val="28"/>
          <w:szCs w:val="28"/>
        </w:rPr>
        <w:t>азодвигательные</w:t>
      </w:r>
      <w:proofErr w:type="spellEnd"/>
      <w:r w:rsidR="00911456">
        <w:rPr>
          <w:rFonts w:ascii="Times New Roman" w:hAnsi="Times New Roman"/>
          <w:sz w:val="28"/>
          <w:szCs w:val="28"/>
        </w:rPr>
        <w:t xml:space="preserve"> расстройства); </w:t>
      </w:r>
      <w:r w:rsidRPr="00BE3596">
        <w:rPr>
          <w:rFonts w:ascii="Times New Roman" w:hAnsi="Times New Roman"/>
          <w:sz w:val="28"/>
          <w:szCs w:val="28"/>
        </w:rPr>
        <w:t xml:space="preserve"> поза декортикации или децеребрации (зав</w:t>
      </w:r>
      <w:r w:rsidR="00911456">
        <w:rPr>
          <w:rFonts w:ascii="Times New Roman" w:hAnsi="Times New Roman"/>
          <w:sz w:val="28"/>
          <w:szCs w:val="28"/>
        </w:rPr>
        <w:t xml:space="preserve">исит от обширности поражения); </w:t>
      </w:r>
      <w:r w:rsidRPr="00BE3596">
        <w:rPr>
          <w:rFonts w:ascii="Times New Roman" w:hAnsi="Times New Roman"/>
          <w:sz w:val="28"/>
          <w:szCs w:val="28"/>
        </w:rPr>
        <w:t xml:space="preserve"> выраженные вегет</w:t>
      </w:r>
      <w:r w:rsidR="00911456">
        <w:rPr>
          <w:rFonts w:ascii="Times New Roman" w:hAnsi="Times New Roman"/>
          <w:sz w:val="28"/>
          <w:szCs w:val="28"/>
        </w:rPr>
        <w:t xml:space="preserve">ативно-висцеральные нарушения; </w:t>
      </w:r>
      <w:r w:rsidRPr="00BE3596">
        <w:rPr>
          <w:rFonts w:ascii="Times New Roman" w:hAnsi="Times New Roman"/>
          <w:sz w:val="28"/>
          <w:szCs w:val="28"/>
        </w:rPr>
        <w:t xml:space="preserve"> прогрессирующая внутричерепная гипертензия.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456" w:rsidRDefault="0091145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Диагностика.</w:t>
      </w:r>
    </w:p>
    <w:p w:rsidR="00911456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11456" w:rsidRPr="001C4797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эхоэнцефалографии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в 80% случаев у детей данной группы визуализировались участки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перивентрикулярных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уплотнений с обеих сторон, в 20% наблюдений сочетавшиеся с расширением желудочковой системы и других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ликворо</w:t>
      </w:r>
      <w:r>
        <w:rPr>
          <w:rFonts w:ascii="Times New Roman" w:hAnsi="Times New Roman"/>
          <w:sz w:val="28"/>
          <w:szCs w:val="28"/>
        </w:rPr>
        <w:t>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</w:t>
      </w:r>
      <w:r w:rsidR="00911456" w:rsidRPr="001C4797">
        <w:rPr>
          <w:rFonts w:ascii="Times New Roman" w:hAnsi="Times New Roman"/>
          <w:sz w:val="28"/>
          <w:szCs w:val="28"/>
        </w:rPr>
        <w:t xml:space="preserve">. Лишь у 18% детей, состояние которых при поступлении было расценено как среднетяжелое, не было выявлено отклонений, свидетельствующих о структурных повреждениях головного мозга. </w:t>
      </w:r>
      <w:proofErr w:type="gramStart"/>
      <w:r w:rsidR="00911456" w:rsidRPr="001C4797">
        <w:rPr>
          <w:rFonts w:ascii="Times New Roman" w:hAnsi="Times New Roman"/>
          <w:sz w:val="28"/>
          <w:szCs w:val="28"/>
        </w:rPr>
        <w:t xml:space="preserve">У 65% детей индекс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передней мозговой артерии (ПМА) существенно не отличался от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значений и составлял 0,74±0,23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усл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. ед., повышение ИР более 0,8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усл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. ед. было установлено у 36% пациентов (преимущественно у детей с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вентрикуломегалией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и обширными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перивентрикулярными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уплотнениями), а снижение ИР менее 0,65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усл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>. ед. было выявлено у 4% пациентов этой группы.</w:t>
      </w:r>
      <w:proofErr w:type="gramEnd"/>
      <w:r w:rsidR="00911456" w:rsidRPr="001C4797">
        <w:rPr>
          <w:rFonts w:ascii="Times New Roman" w:hAnsi="Times New Roman"/>
          <w:sz w:val="28"/>
          <w:szCs w:val="28"/>
        </w:rPr>
        <w:t xml:space="preserve"> Условно нормативные значения скорости мозгового кровотока (1300–1400 см/мин) были зарегистрированы у 14,8% детей данной группы. У 37% детей было отмечено усиление кровотока (выше 1450 см/ мин). Значительные отклонения от условно нормативных значений, как в сторону увеличения, так и замедления скорости мозгового кровотока, были выявлены у 34% детей. </w:t>
      </w:r>
      <w:proofErr w:type="gramStart"/>
      <w:r w:rsidR="00911456" w:rsidRPr="001C4797">
        <w:rPr>
          <w:rFonts w:ascii="Times New Roman" w:hAnsi="Times New Roman"/>
          <w:sz w:val="28"/>
          <w:szCs w:val="28"/>
        </w:rPr>
        <w:t>При анализе биоэлектрической активности головного мозга в 74% случаев у недоношенных регистрировалась ЭЭГ непостоянного характера с наличием редких, низкоамплитудных медленных волн, с короткими периодами регулярных волн частотой от 5 до 13 Гц, а также частых нерегулярных низкоамплитудных волн (до 50 Гц).</w:t>
      </w:r>
      <w:proofErr w:type="gramEnd"/>
      <w:r w:rsidR="00911456" w:rsidRPr="001C4797">
        <w:rPr>
          <w:rFonts w:ascii="Times New Roman" w:hAnsi="Times New Roman"/>
          <w:sz w:val="28"/>
          <w:szCs w:val="28"/>
        </w:rPr>
        <w:t xml:space="preserve"> У 22% детей этой группы было отмечено разнообразие патологических паттернов ЭЭГ и наличие волн эпилептического характера в составе ритмических колебаний. Лишь у 3% детей с церебральной ишемией средней тяжести не было выявлено значимых отклонений ЭЭГ от нормы.</w:t>
      </w:r>
    </w:p>
    <w:p w:rsidR="00911456" w:rsidRPr="001C4797" w:rsidRDefault="00911456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1456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1456" w:rsidRPr="001C4797">
        <w:rPr>
          <w:rFonts w:ascii="Times New Roman" w:hAnsi="Times New Roman"/>
          <w:sz w:val="28"/>
          <w:szCs w:val="28"/>
        </w:rPr>
        <w:t xml:space="preserve">При исследовании концентраций плазменных факторов свертывания крови у новорожденных с поражением ЦНС средней тяжести было установлено преобладание умеренной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гиперкоагуляции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в течение п</w:t>
      </w:r>
      <w:r w:rsidRPr="001C4797">
        <w:rPr>
          <w:rFonts w:ascii="Times New Roman" w:hAnsi="Times New Roman"/>
          <w:sz w:val="28"/>
          <w:szCs w:val="28"/>
        </w:rPr>
        <w:t>ервых 18–20 дней жизни</w:t>
      </w:r>
      <w:r w:rsidR="00911456" w:rsidRPr="001C4797">
        <w:rPr>
          <w:rFonts w:ascii="Times New Roman" w:hAnsi="Times New Roman"/>
          <w:sz w:val="28"/>
          <w:szCs w:val="28"/>
        </w:rPr>
        <w:t xml:space="preserve">. При этом было отмечено значимое по сравнению с контролем снижение </w:t>
      </w:r>
      <w:r w:rsidR="00911456" w:rsidRPr="001C4797">
        <w:rPr>
          <w:rFonts w:ascii="Times New Roman" w:hAnsi="Times New Roman"/>
          <w:sz w:val="28"/>
          <w:szCs w:val="28"/>
        </w:rPr>
        <w:lastRenderedPageBreak/>
        <w:t xml:space="preserve">хронометрических показателей в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тромбиновом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АЧТВ-тестах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, уменьшение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времени, а также повышенное накопление РФМК и увеличение содержания фибриногена, что характеризовало </w:t>
      </w:r>
      <w:proofErr w:type="spellStart"/>
      <w:r w:rsidR="00911456" w:rsidRPr="001C4797">
        <w:rPr>
          <w:rFonts w:ascii="Times New Roman" w:hAnsi="Times New Roman"/>
          <w:sz w:val="28"/>
          <w:szCs w:val="28"/>
        </w:rPr>
        <w:t>гиперкоагуляционную</w:t>
      </w:r>
      <w:proofErr w:type="spellEnd"/>
      <w:r w:rsidR="00911456" w:rsidRPr="001C4797">
        <w:rPr>
          <w:rFonts w:ascii="Times New Roman" w:hAnsi="Times New Roman"/>
          <w:sz w:val="28"/>
          <w:szCs w:val="28"/>
        </w:rPr>
        <w:t xml:space="preserve"> н</w:t>
      </w:r>
      <w:r w:rsidRPr="001C4797">
        <w:rPr>
          <w:rFonts w:ascii="Times New Roman" w:hAnsi="Times New Roman"/>
          <w:sz w:val="28"/>
          <w:szCs w:val="28"/>
        </w:rPr>
        <w:t>аправленность гемостаза</w:t>
      </w:r>
      <w:r w:rsidR="00911456" w:rsidRPr="001C4797">
        <w:rPr>
          <w:rFonts w:ascii="Times New Roman" w:hAnsi="Times New Roman"/>
          <w:sz w:val="28"/>
          <w:szCs w:val="28"/>
        </w:rPr>
        <w:t>. При наблюдении только к 30–32 дню жизни была выявлена нормализация этих параметров, что указывало на длительность восстановительного периода у этих детей.</w:t>
      </w:r>
    </w:p>
    <w:p w:rsid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t xml:space="preserve">  Церебральная ишемия 1-й степени (легкая). </w:t>
      </w: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t xml:space="preserve">При лабораторном исследовании выявляют: умеренную гипоксемию, </w:t>
      </w:r>
      <w:proofErr w:type="spellStart"/>
      <w:r w:rsidRPr="001C4797">
        <w:rPr>
          <w:rFonts w:ascii="Times New Roman" w:hAnsi="Times New Roman"/>
          <w:sz w:val="28"/>
          <w:szCs w:val="28"/>
        </w:rPr>
        <w:t>гиперкарбию</w:t>
      </w:r>
      <w:proofErr w:type="spellEnd"/>
      <w:r w:rsidRPr="001C4797">
        <w:rPr>
          <w:rFonts w:ascii="Times New Roman" w:hAnsi="Times New Roman"/>
          <w:sz w:val="28"/>
          <w:szCs w:val="28"/>
        </w:rPr>
        <w:t>, ацидоз. Инструментальные исследования - НСГ, КТ, МРТ патологических изменений не выявляют. ДЭГ обнаруживает компенсаторное повышение скорости по магистральным артериям мозга.</w:t>
      </w: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t xml:space="preserve">  Церебральная ишемия Ι</w:t>
      </w:r>
      <w:proofErr w:type="gramStart"/>
      <w:r w:rsidRPr="001C4797">
        <w:rPr>
          <w:rFonts w:ascii="Times New Roman" w:hAnsi="Times New Roman"/>
          <w:sz w:val="28"/>
          <w:szCs w:val="28"/>
        </w:rPr>
        <w:t>Ι-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й степени (средней тяжести). </w:t>
      </w: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t xml:space="preserve">При лабораторном обследовании выявляют нарушения метаболизма (гипоксемия, </w:t>
      </w:r>
      <w:proofErr w:type="spellStart"/>
      <w:r w:rsidRPr="001C4797">
        <w:rPr>
          <w:rFonts w:ascii="Times New Roman" w:hAnsi="Times New Roman"/>
          <w:sz w:val="28"/>
          <w:szCs w:val="28"/>
        </w:rPr>
        <w:t>гиперкарбия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, ацидоз более выраженные и стойкие). </w:t>
      </w: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t xml:space="preserve">При инструментальном обследовании: НСГ — локальные </w:t>
      </w:r>
      <w:proofErr w:type="spellStart"/>
      <w:r w:rsidRPr="001C4797">
        <w:rPr>
          <w:rFonts w:ascii="Times New Roman" w:hAnsi="Times New Roman"/>
          <w:sz w:val="28"/>
          <w:szCs w:val="28"/>
        </w:rPr>
        <w:t>гиперэхогенные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очаги в мозговой ткани (у недоношенных чаще в </w:t>
      </w:r>
      <w:proofErr w:type="spellStart"/>
      <w:r w:rsidRPr="001C4797">
        <w:rPr>
          <w:rFonts w:ascii="Times New Roman" w:hAnsi="Times New Roman"/>
          <w:sz w:val="28"/>
          <w:szCs w:val="28"/>
        </w:rPr>
        <w:t>перивентрикулярной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области; у доношенных </w:t>
      </w:r>
      <w:proofErr w:type="spellStart"/>
      <w:r w:rsidRPr="001C4797">
        <w:rPr>
          <w:rFonts w:ascii="Times New Roman" w:hAnsi="Times New Roman"/>
          <w:sz w:val="28"/>
          <w:szCs w:val="28"/>
        </w:rPr>
        <w:t>субкортикально</w:t>
      </w:r>
      <w:proofErr w:type="spellEnd"/>
      <w:r w:rsidRPr="001C4797">
        <w:rPr>
          <w:rFonts w:ascii="Times New Roman" w:hAnsi="Times New Roman"/>
          <w:sz w:val="28"/>
          <w:szCs w:val="28"/>
        </w:rPr>
        <w:t>); МРТ - очаговые повреждения в паренхиме мозга определяются в виде изменения характера магнитно-резонансного сигнала на Т</w:t>
      </w:r>
      <w:proofErr w:type="gramStart"/>
      <w:r w:rsidRPr="001C4797">
        <w:rPr>
          <w:rFonts w:ascii="Times New Roman" w:hAnsi="Times New Roman"/>
          <w:sz w:val="28"/>
          <w:szCs w:val="28"/>
        </w:rPr>
        <w:t>1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 и Т2-взвешенных изображениях; КТ-головного мозга - локальные очаги пониженной плотности в мозговой ткани (у недоношенных чаще в </w:t>
      </w:r>
      <w:proofErr w:type="spellStart"/>
      <w:r w:rsidRPr="001C4797">
        <w:rPr>
          <w:rFonts w:ascii="Times New Roman" w:hAnsi="Times New Roman"/>
          <w:sz w:val="28"/>
          <w:szCs w:val="28"/>
        </w:rPr>
        <w:t>перивентрикулярной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области; у доношенных </w:t>
      </w:r>
      <w:proofErr w:type="spellStart"/>
      <w:r w:rsidRPr="001C4797">
        <w:rPr>
          <w:rFonts w:ascii="Times New Roman" w:hAnsi="Times New Roman"/>
          <w:sz w:val="28"/>
          <w:szCs w:val="28"/>
        </w:rPr>
        <w:t>субкортикально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 w:rsidRPr="001C4797">
        <w:rPr>
          <w:rFonts w:ascii="Times New Roman" w:hAnsi="Times New Roman"/>
          <w:sz w:val="28"/>
          <w:szCs w:val="28"/>
        </w:rPr>
        <w:t>кортикально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); ДЭГ - признаки </w:t>
      </w:r>
      <w:proofErr w:type="spellStart"/>
      <w:r w:rsidRPr="001C4797">
        <w:rPr>
          <w:rFonts w:ascii="Times New Roman" w:hAnsi="Times New Roman"/>
          <w:sz w:val="28"/>
          <w:szCs w:val="28"/>
        </w:rPr>
        <w:t>гипоперфузии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в средней мозговой артерии у </w:t>
      </w:r>
      <w:proofErr w:type="gramStart"/>
      <w:r w:rsidRPr="001C4797">
        <w:rPr>
          <w:rFonts w:ascii="Times New Roman" w:hAnsi="Times New Roman"/>
          <w:sz w:val="28"/>
          <w:szCs w:val="28"/>
        </w:rPr>
        <w:t>доношенных</w:t>
      </w:r>
      <w:proofErr w:type="gramEnd"/>
      <w:r w:rsidRPr="001C4797">
        <w:rPr>
          <w:rFonts w:ascii="Times New Roman" w:hAnsi="Times New Roman"/>
          <w:sz w:val="28"/>
          <w:szCs w:val="28"/>
        </w:rPr>
        <w:t>, и передней мозговой артерии у недоношенных. Увеличение</w:t>
      </w:r>
      <w:r w:rsidR="00B56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797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составляющей скорости кровотока, снижение индекса </w:t>
      </w:r>
      <w:proofErr w:type="spellStart"/>
      <w:r w:rsidRPr="001C4797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1C4797">
        <w:rPr>
          <w:rFonts w:ascii="Times New Roman" w:hAnsi="Times New Roman"/>
          <w:sz w:val="28"/>
          <w:szCs w:val="28"/>
        </w:rPr>
        <w:t>.</w:t>
      </w: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t xml:space="preserve"> </w:t>
      </w: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t xml:space="preserve">  Церебральная ишемия ΙΙ</w:t>
      </w:r>
      <w:proofErr w:type="gramStart"/>
      <w:r w:rsidRPr="001C4797">
        <w:rPr>
          <w:rFonts w:ascii="Times New Roman" w:hAnsi="Times New Roman"/>
          <w:sz w:val="28"/>
          <w:szCs w:val="28"/>
        </w:rPr>
        <w:t>Ι-</w:t>
      </w:r>
      <w:proofErr w:type="gramEnd"/>
      <w:r w:rsidRPr="001C4797">
        <w:rPr>
          <w:rFonts w:ascii="Times New Roman" w:hAnsi="Times New Roman"/>
          <w:sz w:val="28"/>
          <w:szCs w:val="28"/>
        </w:rPr>
        <w:t>й степени (тяжелая).</w:t>
      </w:r>
    </w:p>
    <w:p w:rsid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797">
        <w:rPr>
          <w:rFonts w:ascii="Times New Roman" w:hAnsi="Times New Roman"/>
          <w:sz w:val="28"/>
          <w:szCs w:val="28"/>
        </w:rPr>
        <w:lastRenderedPageBreak/>
        <w:t xml:space="preserve">Лабораторные исследование: стойкие метаболические нарушения. Инструментальные исследования: НСГ — диффузное повышение </w:t>
      </w:r>
      <w:proofErr w:type="spellStart"/>
      <w:r w:rsidRPr="001C4797">
        <w:rPr>
          <w:rFonts w:ascii="Times New Roman" w:hAnsi="Times New Roman"/>
          <w:sz w:val="28"/>
          <w:szCs w:val="28"/>
        </w:rPr>
        <w:t>эхогенности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мозговой паренхимы - характерно для </w:t>
      </w:r>
      <w:proofErr w:type="gramStart"/>
      <w:r w:rsidRPr="001C4797">
        <w:rPr>
          <w:rFonts w:ascii="Times New Roman" w:hAnsi="Times New Roman"/>
          <w:sz w:val="28"/>
          <w:szCs w:val="28"/>
        </w:rPr>
        <w:t>доношенных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. Повышение </w:t>
      </w:r>
      <w:proofErr w:type="spellStart"/>
      <w:r w:rsidRPr="001C4797">
        <w:rPr>
          <w:rFonts w:ascii="Times New Roman" w:hAnsi="Times New Roman"/>
          <w:sz w:val="28"/>
          <w:szCs w:val="28"/>
        </w:rPr>
        <w:t>эхогенности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797">
        <w:rPr>
          <w:rFonts w:ascii="Times New Roman" w:hAnsi="Times New Roman"/>
          <w:sz w:val="28"/>
          <w:szCs w:val="28"/>
        </w:rPr>
        <w:t>перивентрикулярных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структур - характерно </w:t>
      </w:r>
      <w:proofErr w:type="gramStart"/>
      <w:r w:rsidRPr="001C4797">
        <w:rPr>
          <w:rFonts w:ascii="Times New Roman" w:hAnsi="Times New Roman"/>
          <w:sz w:val="28"/>
          <w:szCs w:val="28"/>
        </w:rPr>
        <w:t>для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 недоношенных. Сужение боковых желудочков. В последующем образуются кистозные </w:t>
      </w:r>
      <w:proofErr w:type="spellStart"/>
      <w:r w:rsidRPr="001C4797">
        <w:rPr>
          <w:rFonts w:ascii="Times New Roman" w:hAnsi="Times New Roman"/>
          <w:sz w:val="28"/>
          <w:szCs w:val="28"/>
        </w:rPr>
        <w:t>перивентрикулярные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полости (ПВЛ) у недоношенных и появляются признаки атрофии больших полушарий головного мозга с пассивным расширением </w:t>
      </w:r>
      <w:proofErr w:type="spellStart"/>
      <w:r w:rsidRPr="001C4797">
        <w:rPr>
          <w:rFonts w:ascii="Times New Roman" w:hAnsi="Times New Roman"/>
          <w:sz w:val="28"/>
          <w:szCs w:val="28"/>
        </w:rPr>
        <w:t>ликворных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пространств. </w:t>
      </w:r>
      <w:proofErr w:type="gramStart"/>
      <w:r w:rsidRPr="001C4797">
        <w:rPr>
          <w:rFonts w:ascii="Times New Roman" w:hAnsi="Times New Roman"/>
          <w:sz w:val="28"/>
          <w:szCs w:val="28"/>
        </w:rPr>
        <w:t xml:space="preserve">КТ — снижение плотности мозговой паренхимы, сужение </w:t>
      </w:r>
      <w:proofErr w:type="spellStart"/>
      <w:r w:rsidRPr="001C4797">
        <w:rPr>
          <w:rFonts w:ascii="Times New Roman" w:hAnsi="Times New Roman"/>
          <w:sz w:val="28"/>
          <w:szCs w:val="28"/>
        </w:rPr>
        <w:t>ликворных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пространств, </w:t>
      </w:r>
      <w:proofErr w:type="spellStart"/>
      <w:r w:rsidRPr="001C4797">
        <w:rPr>
          <w:rFonts w:ascii="Times New Roman" w:hAnsi="Times New Roman"/>
          <w:sz w:val="28"/>
          <w:szCs w:val="28"/>
        </w:rPr>
        <w:t>мультифокальные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кортикальные и субкортикальные очаги пониженной плотности, изменение плотности базальных ганглиев и таламуса — преимущественно у доношенных, </w:t>
      </w:r>
      <w:proofErr w:type="spellStart"/>
      <w:r w:rsidRPr="001C4797">
        <w:rPr>
          <w:rFonts w:ascii="Times New Roman" w:hAnsi="Times New Roman"/>
          <w:sz w:val="28"/>
          <w:szCs w:val="28"/>
        </w:rPr>
        <w:t>перивентрикулярные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кистозные полости — у недоношенных (уточнить у рентгенолога).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 МРТ — поражения в паренхиме мозга определяются в виде изменения </w:t>
      </w:r>
      <w:proofErr w:type="spellStart"/>
      <w:r w:rsidRPr="001C4797">
        <w:rPr>
          <w:rFonts w:ascii="Times New Roman" w:hAnsi="Times New Roman"/>
          <w:sz w:val="28"/>
          <w:szCs w:val="28"/>
        </w:rPr>
        <w:t>магнитнорезонансного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сигнала на Т</w:t>
      </w:r>
      <w:proofErr w:type="gramStart"/>
      <w:r w:rsidRPr="001C4797">
        <w:rPr>
          <w:rFonts w:ascii="Times New Roman" w:hAnsi="Times New Roman"/>
          <w:sz w:val="28"/>
          <w:szCs w:val="28"/>
        </w:rPr>
        <w:t>1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 и Т2-взвешенных изображениях. ДЭГ - паралич магистральных артерий мозга с переходом в </w:t>
      </w:r>
      <w:proofErr w:type="gramStart"/>
      <w:r w:rsidRPr="001C4797">
        <w:rPr>
          <w:rFonts w:ascii="Times New Roman" w:hAnsi="Times New Roman"/>
          <w:sz w:val="28"/>
          <w:szCs w:val="28"/>
        </w:rPr>
        <w:t>стойкую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 церебральную </w:t>
      </w:r>
      <w:proofErr w:type="spellStart"/>
      <w:r w:rsidRPr="001C4797">
        <w:rPr>
          <w:rFonts w:ascii="Times New Roman" w:hAnsi="Times New Roman"/>
          <w:sz w:val="28"/>
          <w:szCs w:val="28"/>
        </w:rPr>
        <w:t>гипоперфузию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. Снижение </w:t>
      </w:r>
      <w:proofErr w:type="spellStart"/>
      <w:r w:rsidRPr="001C4797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скорости кровотока, изменение характера кривой (лизинговый или </w:t>
      </w:r>
      <w:proofErr w:type="spellStart"/>
      <w:r w:rsidRPr="001C4797">
        <w:rPr>
          <w:rFonts w:ascii="Times New Roman" w:hAnsi="Times New Roman"/>
          <w:sz w:val="28"/>
          <w:szCs w:val="28"/>
        </w:rPr>
        <w:t>маятникообразный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ее характер). Увеличение индекса </w:t>
      </w:r>
      <w:proofErr w:type="spellStart"/>
      <w:r w:rsidRPr="001C4797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1C4797">
        <w:rPr>
          <w:rFonts w:ascii="Times New Roman" w:hAnsi="Times New Roman"/>
          <w:sz w:val="28"/>
          <w:szCs w:val="28"/>
        </w:rPr>
        <w:t>.</w:t>
      </w:r>
    </w:p>
    <w:p w:rsid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797" w:rsidRPr="00B5663E" w:rsidRDefault="001C4797" w:rsidP="00FE2016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</w:t>
      </w:r>
      <w:r w:rsidRPr="001C4797">
        <w:rPr>
          <w:rFonts w:ascii="Times New Roman" w:hAnsi="Times New Roman"/>
          <w:b/>
          <w:sz w:val="28"/>
          <w:szCs w:val="28"/>
        </w:rPr>
        <w:t xml:space="preserve">Исходы и последствия. </w:t>
      </w:r>
    </w:p>
    <w:p w:rsid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1C4797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 xml:space="preserve">одами </w:t>
      </w:r>
      <w:proofErr w:type="spellStart"/>
      <w:r>
        <w:rPr>
          <w:rFonts w:ascii="Times New Roman" w:hAnsi="Times New Roman"/>
          <w:sz w:val="28"/>
          <w:szCs w:val="28"/>
        </w:rPr>
        <w:t>гипоксически-ишемического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поражения </w:t>
      </w:r>
      <w:r w:rsidRPr="001C4797">
        <w:rPr>
          <w:rFonts w:ascii="Times New Roman" w:hAnsi="Times New Roman"/>
          <w:sz w:val="28"/>
          <w:szCs w:val="28"/>
        </w:rPr>
        <w:t xml:space="preserve">ЦНС могут быть: выздоровление; задержка психофизического и речевого развития (нарушение формирования корковых функций - задержка моторного, психического, </w:t>
      </w:r>
      <w:proofErr w:type="spellStart"/>
      <w:r w:rsidRPr="001C4797">
        <w:rPr>
          <w:rFonts w:ascii="Times New Roman" w:hAnsi="Times New Roman"/>
          <w:sz w:val="28"/>
          <w:szCs w:val="28"/>
        </w:rPr>
        <w:t>доречевого</w:t>
      </w:r>
      <w:proofErr w:type="spellEnd"/>
      <w:r w:rsidRPr="001C4797">
        <w:rPr>
          <w:rFonts w:ascii="Times New Roman" w:hAnsi="Times New Roman"/>
          <w:sz w:val="28"/>
          <w:szCs w:val="28"/>
        </w:rPr>
        <w:t xml:space="preserve"> развития в сочетании </w:t>
      </w:r>
      <w:proofErr w:type="gramStart"/>
      <w:r w:rsidRPr="001C4797">
        <w:rPr>
          <w:rFonts w:ascii="Times New Roman" w:hAnsi="Times New Roman"/>
          <w:sz w:val="28"/>
          <w:szCs w:val="28"/>
        </w:rPr>
        <w:t>с</w:t>
      </w:r>
      <w:proofErr w:type="gramEnd"/>
      <w:r w:rsidRPr="001C4797">
        <w:rPr>
          <w:rFonts w:ascii="Times New Roman" w:hAnsi="Times New Roman"/>
          <w:sz w:val="28"/>
          <w:szCs w:val="28"/>
        </w:rPr>
        <w:t xml:space="preserve"> очаговыми </w:t>
      </w:r>
      <w:proofErr w:type="spellStart"/>
      <w:r w:rsidRPr="001C4797">
        <w:rPr>
          <w:rFonts w:ascii="Times New Roman" w:hAnsi="Times New Roman"/>
          <w:sz w:val="28"/>
          <w:szCs w:val="28"/>
        </w:rPr>
        <w:t>микросимптомами</w:t>
      </w:r>
      <w:proofErr w:type="spellEnd"/>
      <w:r w:rsidRPr="001C4797">
        <w:rPr>
          <w:rFonts w:ascii="Times New Roman" w:hAnsi="Times New Roman"/>
          <w:sz w:val="28"/>
          <w:szCs w:val="28"/>
        </w:rPr>
        <w:t>); эпилепсия. Патологический вариант развития (формирование двигательного дефекта в виде центральных или периферических парезов, экстрапирамидных и мозжечковых расстройств, грубых нарушений корковых функций, симптоматической эпилепсии, гидроцефалии, иных расстройств, способствующих нарушению адаптации ребенка в социальной среде).</w:t>
      </w:r>
    </w:p>
    <w:p w:rsid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1C4797" w:rsidTr="001C4797">
        <w:tc>
          <w:tcPr>
            <w:tcW w:w="4927" w:type="dxa"/>
          </w:tcPr>
          <w:p w:rsidR="001C4797" w:rsidRPr="00F137D0" w:rsidRDefault="001C4797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Последствия церебральной гипоксии – ишемии 1-2 </w:t>
            </w:r>
            <w:proofErr w:type="spellStart"/>
            <w:proofErr w:type="gramStart"/>
            <w:r w:rsidRPr="00F137D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137D0">
              <w:rPr>
                <w:rFonts w:ascii="Times New Roman" w:hAnsi="Times New Roman"/>
                <w:sz w:val="24"/>
                <w:szCs w:val="24"/>
              </w:rPr>
              <w:t xml:space="preserve"> (Р 91.0, Р91.2, Р91.4)</w:t>
            </w:r>
          </w:p>
        </w:tc>
        <w:tc>
          <w:tcPr>
            <w:tcW w:w="4927" w:type="dxa"/>
          </w:tcPr>
          <w:p w:rsidR="001C4797" w:rsidRPr="00F137D0" w:rsidRDefault="001C4797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>Последствия церебральной ишемии-гипоксии и/или внутричерепного кровоизлияния II-III ст. (P21.9; Р91.1; Р91.2; Р91.5; Р91.8; Р52.1-Р52.9)</w:t>
            </w:r>
          </w:p>
        </w:tc>
      </w:tr>
      <w:tr w:rsidR="001C4797" w:rsidTr="001C4797">
        <w:tc>
          <w:tcPr>
            <w:tcW w:w="4927" w:type="dxa"/>
          </w:tcPr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1.Доброкачественная внутричерепная гипертензия (G93.2) </w:t>
            </w:r>
          </w:p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2. Расстройство вегетативной автономной нервной системы (G90.9) </w:t>
            </w:r>
          </w:p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137D0">
              <w:rPr>
                <w:rFonts w:ascii="Times New Roman" w:hAnsi="Times New Roman"/>
                <w:sz w:val="24"/>
                <w:szCs w:val="24"/>
              </w:rPr>
              <w:t>Гиперактивное</w:t>
            </w:r>
            <w:proofErr w:type="spellEnd"/>
            <w:r w:rsidRPr="00F137D0">
              <w:rPr>
                <w:rFonts w:ascii="Times New Roman" w:hAnsi="Times New Roman"/>
                <w:sz w:val="24"/>
                <w:szCs w:val="24"/>
              </w:rPr>
              <w:t xml:space="preserve"> поведение, </w:t>
            </w:r>
            <w:proofErr w:type="spellStart"/>
            <w:r w:rsidRPr="00F137D0">
              <w:rPr>
                <w:rFonts w:ascii="Times New Roman" w:hAnsi="Times New Roman"/>
                <w:sz w:val="24"/>
                <w:szCs w:val="24"/>
              </w:rPr>
              <w:t>гипервозбудимость</w:t>
            </w:r>
            <w:proofErr w:type="spellEnd"/>
            <w:r w:rsidRPr="00F137D0">
              <w:rPr>
                <w:rFonts w:ascii="Times New Roman" w:hAnsi="Times New Roman"/>
                <w:sz w:val="24"/>
                <w:szCs w:val="24"/>
              </w:rPr>
              <w:t xml:space="preserve"> (F90.1) </w:t>
            </w:r>
          </w:p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4. Нарушение (задержка) моторного развития (F82) </w:t>
            </w:r>
          </w:p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5. Сочетанные формы задержки (F84.8) </w:t>
            </w:r>
          </w:p>
          <w:p w:rsidR="001C4797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>6. Симптоматические судороги и ситуационно обусловленные пароксизмальные расстройства (R56.0; R56.8)</w:t>
            </w:r>
          </w:p>
        </w:tc>
        <w:tc>
          <w:tcPr>
            <w:tcW w:w="4927" w:type="dxa"/>
          </w:tcPr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1. Различные формы гидроцефалии (G91.0, G91.1, G91.2, G91.8) </w:t>
            </w:r>
          </w:p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2. Органические формы нарушения психического развития (БДУ F06.9) </w:t>
            </w:r>
          </w:p>
          <w:p w:rsidR="00F137D0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 xml:space="preserve">3. Формирующиеся и сформированные детские церебральные параличи – ДЦП G80 (G80.0 – G80.9) </w:t>
            </w:r>
          </w:p>
          <w:p w:rsidR="001C4797" w:rsidRPr="00F137D0" w:rsidRDefault="00F137D0" w:rsidP="00FE2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0">
              <w:rPr>
                <w:rFonts w:ascii="Times New Roman" w:hAnsi="Times New Roman"/>
                <w:sz w:val="24"/>
                <w:szCs w:val="24"/>
              </w:rPr>
              <w:t>4. Симптоматические эпилепсии и эпилептические синдромы раннего детского возраста (G40; G40.1; G40.2; G40.4; G40.6; G40.8; G40.9; G41.0 – G41.9)</w:t>
            </w:r>
          </w:p>
        </w:tc>
      </w:tr>
    </w:tbl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797" w:rsidRPr="001C4797" w:rsidRDefault="001C4797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Лечение.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t xml:space="preserve">  Консервативное лечение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sym w:font="Symbol" w:char="F0B7"/>
      </w:r>
      <w:r w:rsidRPr="00F137D0">
        <w:rPr>
          <w:rFonts w:ascii="Times New Roman" w:hAnsi="Times New Roman"/>
          <w:sz w:val="28"/>
          <w:szCs w:val="28"/>
        </w:rPr>
        <w:t xml:space="preserve"> Рекомендовано проведение терапии сосудистыми препаратами.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t xml:space="preserve">Комментарии: сосудистые препараты назначаются с целью улучшения мозгового кровообращения и клеточного метаболизма:  </w:t>
      </w:r>
      <w:proofErr w:type="spellStart"/>
      <w:r w:rsidRPr="00F137D0">
        <w:rPr>
          <w:rFonts w:ascii="Times New Roman" w:hAnsi="Times New Roman"/>
          <w:sz w:val="28"/>
          <w:szCs w:val="28"/>
        </w:rPr>
        <w:t>Винпоцетин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в возрастной дозировке (2,5 - 3 мг/</w:t>
      </w:r>
      <w:proofErr w:type="spellStart"/>
      <w:r w:rsidRPr="00F137D0">
        <w:rPr>
          <w:rFonts w:ascii="Times New Roman" w:hAnsi="Times New Roman"/>
          <w:sz w:val="28"/>
          <w:szCs w:val="28"/>
        </w:rPr>
        <w:t>сут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длительностью не менее 1 месяца); </w:t>
      </w:r>
      <w:proofErr w:type="spellStart"/>
      <w:r w:rsidRPr="00F137D0">
        <w:rPr>
          <w:rFonts w:ascii="Times New Roman" w:hAnsi="Times New Roman"/>
          <w:sz w:val="28"/>
          <w:szCs w:val="28"/>
        </w:rPr>
        <w:t>Ницерголин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до 5 мг/</w:t>
      </w:r>
      <w:proofErr w:type="spellStart"/>
      <w:r w:rsidRPr="00F137D0">
        <w:rPr>
          <w:rFonts w:ascii="Times New Roman" w:hAnsi="Times New Roman"/>
          <w:sz w:val="28"/>
          <w:szCs w:val="28"/>
        </w:rPr>
        <w:t>сут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, курс 1 </w:t>
      </w:r>
      <w:proofErr w:type="spellStart"/>
      <w:proofErr w:type="gramStart"/>
      <w:r w:rsidRPr="00F137D0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F137D0">
        <w:rPr>
          <w:rFonts w:ascii="Times New Roman" w:hAnsi="Times New Roman"/>
          <w:sz w:val="28"/>
          <w:szCs w:val="28"/>
        </w:rPr>
        <w:t xml:space="preserve">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sym w:font="Symbol" w:char="F0B7"/>
      </w:r>
      <w:r w:rsidRPr="00F137D0">
        <w:rPr>
          <w:rFonts w:ascii="Times New Roman" w:hAnsi="Times New Roman"/>
          <w:sz w:val="28"/>
          <w:szCs w:val="28"/>
        </w:rPr>
        <w:t xml:space="preserve"> Рекомендовано проведение диуретической терапии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t xml:space="preserve">Комментарии: назначается с целью снижения внутричерепного и внутриглазного давления  </w:t>
      </w:r>
      <w:proofErr w:type="spellStart"/>
      <w:r w:rsidRPr="00F137D0">
        <w:rPr>
          <w:rFonts w:ascii="Times New Roman" w:hAnsi="Times New Roman"/>
          <w:sz w:val="28"/>
          <w:szCs w:val="28"/>
        </w:rPr>
        <w:t>Ацетазоламид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по схеме (3:1) 6,5 – 12,5 мг/</w:t>
      </w:r>
      <w:proofErr w:type="spellStart"/>
      <w:r w:rsidRPr="00F137D0">
        <w:rPr>
          <w:rFonts w:ascii="Times New Roman" w:hAnsi="Times New Roman"/>
          <w:sz w:val="28"/>
          <w:szCs w:val="28"/>
        </w:rPr>
        <w:t>сут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, 1 </w:t>
      </w:r>
      <w:proofErr w:type="spellStart"/>
      <w:proofErr w:type="gramStart"/>
      <w:r w:rsidRPr="00F137D0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F137D0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F137D0">
        <w:rPr>
          <w:rFonts w:ascii="Times New Roman" w:hAnsi="Times New Roman"/>
          <w:sz w:val="28"/>
          <w:szCs w:val="28"/>
        </w:rPr>
        <w:t>Глицерол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30-50% по 1 ч. л. 3 раза в сутки, курс 3-6 мес.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sym w:font="Symbol" w:char="F0B7"/>
      </w:r>
      <w:r w:rsidRPr="00F137D0">
        <w:rPr>
          <w:rFonts w:ascii="Times New Roman" w:hAnsi="Times New Roman"/>
          <w:sz w:val="28"/>
          <w:szCs w:val="28"/>
        </w:rPr>
        <w:t xml:space="preserve"> Рекомендовано проведение метаболической терапии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lastRenderedPageBreak/>
        <w:t>Комментарии: применяется с целью дотац</w:t>
      </w:r>
      <w:proofErr w:type="gramStart"/>
      <w:r w:rsidRPr="00F137D0">
        <w:rPr>
          <w:rFonts w:ascii="Times New Roman" w:hAnsi="Times New Roman"/>
          <w:sz w:val="28"/>
          <w:szCs w:val="28"/>
        </w:rPr>
        <w:t>ии ио</w:t>
      </w:r>
      <w:proofErr w:type="gramEnd"/>
      <w:r w:rsidRPr="00F137D0">
        <w:rPr>
          <w:rFonts w:ascii="Times New Roman" w:hAnsi="Times New Roman"/>
          <w:sz w:val="28"/>
          <w:szCs w:val="28"/>
        </w:rPr>
        <w:t xml:space="preserve">нов калия: Калия и магния </w:t>
      </w:r>
      <w:proofErr w:type="spellStart"/>
      <w:r w:rsidRPr="00F137D0">
        <w:rPr>
          <w:rFonts w:ascii="Times New Roman" w:hAnsi="Times New Roman"/>
          <w:sz w:val="28"/>
          <w:szCs w:val="28"/>
        </w:rPr>
        <w:t>аспарагинат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 по схеме (3:1) 0,25 </w:t>
      </w:r>
      <w:proofErr w:type="spellStart"/>
      <w:r w:rsidRPr="00F137D0">
        <w:rPr>
          <w:rFonts w:ascii="Times New Roman" w:hAnsi="Times New Roman"/>
          <w:sz w:val="28"/>
          <w:szCs w:val="28"/>
        </w:rPr>
        <w:t>х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1 раз в сутки, курс лечения в комплексе с </w:t>
      </w:r>
      <w:proofErr w:type="spellStart"/>
      <w:r w:rsidRPr="00F137D0">
        <w:rPr>
          <w:rFonts w:ascii="Times New Roman" w:hAnsi="Times New Roman"/>
          <w:sz w:val="28"/>
          <w:szCs w:val="28"/>
        </w:rPr>
        <w:t>ацетазоламидом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</w:t>
      </w:r>
    </w:p>
    <w:p w:rsidR="00F137D0" w:rsidRP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sym w:font="Symbol" w:char="F0B7"/>
      </w:r>
      <w:r w:rsidRPr="00F137D0">
        <w:rPr>
          <w:rFonts w:ascii="Times New Roman" w:hAnsi="Times New Roman"/>
          <w:sz w:val="28"/>
          <w:szCs w:val="28"/>
        </w:rPr>
        <w:t xml:space="preserve"> Рекомендовано проведение </w:t>
      </w:r>
      <w:proofErr w:type="spellStart"/>
      <w:r w:rsidRPr="00F137D0">
        <w:rPr>
          <w:rFonts w:ascii="Times New Roman" w:hAnsi="Times New Roman"/>
          <w:sz w:val="28"/>
          <w:szCs w:val="28"/>
        </w:rPr>
        <w:t>ноотропной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терапии </w:t>
      </w:r>
    </w:p>
    <w:p w:rsidR="005E1475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37D0">
        <w:rPr>
          <w:rFonts w:ascii="Times New Roman" w:hAnsi="Times New Roman"/>
          <w:sz w:val="28"/>
          <w:szCs w:val="28"/>
        </w:rPr>
        <w:t xml:space="preserve">Комментарии: </w:t>
      </w:r>
      <w:proofErr w:type="spellStart"/>
      <w:r w:rsidRPr="00F137D0">
        <w:rPr>
          <w:rFonts w:ascii="Times New Roman" w:hAnsi="Times New Roman"/>
          <w:sz w:val="28"/>
          <w:szCs w:val="28"/>
        </w:rPr>
        <w:t>ноотропная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терапия проводится с целью улучшения высших функций головного мозга, устойчивости при различных стрессовых воздействиях: </w:t>
      </w:r>
      <w:proofErr w:type="gramStart"/>
      <w:r w:rsidRPr="00F137D0">
        <w:rPr>
          <w:rFonts w:ascii="Times New Roman" w:hAnsi="Times New Roman"/>
          <w:sz w:val="28"/>
          <w:szCs w:val="28"/>
        </w:rPr>
        <w:t xml:space="preserve">Полипептиды коры головного мозга скота  5-10 мг внутримышечно в количестве 10 инъекций;  Холин </w:t>
      </w:r>
      <w:proofErr w:type="spellStart"/>
      <w:r w:rsidRPr="00F137D0">
        <w:rPr>
          <w:rFonts w:ascii="Times New Roman" w:hAnsi="Times New Roman"/>
          <w:sz w:val="28"/>
          <w:szCs w:val="28"/>
        </w:rPr>
        <w:t>ацельфосфат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 – по 250 мг в сутки, на курс 10 инъекций внутримышечно;  </w:t>
      </w:r>
      <w:proofErr w:type="spellStart"/>
      <w:r w:rsidRPr="00F137D0">
        <w:rPr>
          <w:rFonts w:ascii="Times New Roman" w:hAnsi="Times New Roman"/>
          <w:sz w:val="28"/>
          <w:szCs w:val="28"/>
        </w:rPr>
        <w:t>Гопантеновая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кислота (ГАМК)  до 12,5 мг/</w:t>
      </w:r>
      <w:proofErr w:type="spellStart"/>
      <w:r w:rsidRPr="00F137D0">
        <w:rPr>
          <w:rFonts w:ascii="Times New Roman" w:hAnsi="Times New Roman"/>
          <w:sz w:val="28"/>
          <w:szCs w:val="28"/>
        </w:rPr>
        <w:t>сут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курсом не менее 2 месяцев,  </w:t>
      </w:r>
      <w:proofErr w:type="spellStart"/>
      <w:r w:rsidRPr="00F137D0">
        <w:rPr>
          <w:rFonts w:ascii="Times New Roman" w:hAnsi="Times New Roman"/>
          <w:sz w:val="28"/>
          <w:szCs w:val="28"/>
        </w:rPr>
        <w:t>Метионил-глутамил-гистидил-фенилаланил-пролил-глицил-пролин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137D0">
        <w:rPr>
          <w:rFonts w:ascii="Times New Roman" w:hAnsi="Times New Roman"/>
          <w:sz w:val="28"/>
          <w:szCs w:val="28"/>
        </w:rPr>
        <w:t>эндоназально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или внутрь по 2 кап 2 раза в день по 10 дней в месяц, курсы повторять ежемесячно в течение 3 месяцев.</w:t>
      </w:r>
      <w:proofErr w:type="gramEnd"/>
      <w:r w:rsidRPr="00F13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7D0">
        <w:rPr>
          <w:rFonts w:ascii="Times New Roman" w:hAnsi="Times New Roman"/>
          <w:sz w:val="28"/>
          <w:szCs w:val="28"/>
        </w:rPr>
        <w:t>Ацетиламиноянтарная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кислота до 5 мл 1 раз в день по </w:t>
      </w:r>
      <w:proofErr w:type="spellStart"/>
      <w:r w:rsidRPr="00F137D0">
        <w:rPr>
          <w:rFonts w:ascii="Times New Roman" w:hAnsi="Times New Roman"/>
          <w:sz w:val="28"/>
          <w:szCs w:val="28"/>
        </w:rPr>
        <w:t>трапецивидной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схеме (постепенное увеличение дозы от 1 мл до 5 мл, далее длительный прием по 5 мл, далее постепенное снижение дозы от 5 мл до 1 мл) не менее 8 недель;  </w:t>
      </w:r>
      <w:proofErr w:type="spellStart"/>
      <w:r w:rsidRPr="00F137D0">
        <w:rPr>
          <w:rFonts w:ascii="Times New Roman" w:hAnsi="Times New Roman"/>
          <w:sz w:val="28"/>
          <w:szCs w:val="28"/>
        </w:rPr>
        <w:t>Магне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F137D0">
        <w:rPr>
          <w:rFonts w:ascii="Times New Roman" w:hAnsi="Times New Roman"/>
          <w:sz w:val="28"/>
          <w:szCs w:val="28"/>
        </w:rPr>
        <w:t>6</w:t>
      </w:r>
      <w:proofErr w:type="gramEnd"/>
      <w:r w:rsidRPr="00F137D0">
        <w:rPr>
          <w:rFonts w:ascii="Times New Roman" w:hAnsi="Times New Roman"/>
          <w:sz w:val="28"/>
          <w:szCs w:val="28"/>
        </w:rPr>
        <w:t xml:space="preserve"> (Магния </w:t>
      </w:r>
      <w:proofErr w:type="spellStart"/>
      <w:r w:rsidRPr="00F137D0">
        <w:rPr>
          <w:rFonts w:ascii="Times New Roman" w:hAnsi="Times New Roman"/>
          <w:sz w:val="28"/>
          <w:szCs w:val="28"/>
        </w:rPr>
        <w:t>лактата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7D0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F137D0">
        <w:rPr>
          <w:rFonts w:ascii="Times New Roman" w:hAnsi="Times New Roman"/>
          <w:sz w:val="28"/>
          <w:szCs w:val="28"/>
        </w:rPr>
        <w:t xml:space="preserve"> - 470 мг + Пиридоксина гидрохлорид - 5 мг) в растворе 2-5 мл 2 раза в день после еды курс 3-6 недель 15.</w:t>
      </w:r>
    </w:p>
    <w:p w:rsidR="00F137D0" w:rsidRDefault="00F137D0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37D0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Реабилитация.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 xml:space="preserve">  Комплекс реабилитационных мероприятий разрабатывается индивидуально и включает физические факторы: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массаж;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гимнастика;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кинезитерапия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>лечение «положением» (укладки, т</w:t>
      </w:r>
      <w:r>
        <w:rPr>
          <w:rFonts w:ascii="Times New Roman" w:hAnsi="Times New Roman"/>
          <w:sz w:val="28"/>
          <w:szCs w:val="28"/>
        </w:rPr>
        <w:t xml:space="preserve">уторы, «воротники» и другие);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>терапия по Войту (физиотерапевтический метод лечения пациентов с патологиями моторных функций - рефлекторная локомоция); гидротерапия (метод</w:t>
      </w:r>
      <w:r>
        <w:rPr>
          <w:rFonts w:ascii="Times New Roman" w:hAnsi="Times New Roman"/>
          <w:sz w:val="28"/>
          <w:szCs w:val="28"/>
        </w:rPr>
        <w:t xml:space="preserve">ы подбираются индивидуально);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>сухая и</w:t>
      </w:r>
      <w:r>
        <w:rPr>
          <w:rFonts w:ascii="Times New Roman" w:hAnsi="Times New Roman"/>
          <w:sz w:val="28"/>
          <w:szCs w:val="28"/>
        </w:rPr>
        <w:t xml:space="preserve">ммерсия (эффект невесомости);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lastRenderedPageBreak/>
        <w:t>лечебно-реабилитационная кроватка «Сатурн» (эффек</w:t>
      </w:r>
      <w:r>
        <w:rPr>
          <w:rFonts w:ascii="Times New Roman" w:hAnsi="Times New Roman"/>
          <w:sz w:val="28"/>
          <w:szCs w:val="28"/>
        </w:rPr>
        <w:t>т невесомости + вибромассаж);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 xml:space="preserve">физиотерапевтические методы (переменное магнитное поле, синусоидальные модулированные токи, электрофорез, парафинотерапия, лазеротерапия, свет - и </w:t>
      </w:r>
      <w:proofErr w:type="spellStart"/>
      <w:r w:rsidRPr="00B5663E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и другие);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663E">
        <w:rPr>
          <w:rFonts w:ascii="Times New Roman" w:hAnsi="Times New Roman"/>
          <w:sz w:val="28"/>
          <w:szCs w:val="28"/>
        </w:rPr>
        <w:t xml:space="preserve">В комплекс реабилитации входит психолого-педагогическая коррекция и </w:t>
      </w:r>
      <w:proofErr w:type="spellStart"/>
      <w:r w:rsidRPr="00B5663E">
        <w:rPr>
          <w:rFonts w:ascii="Times New Roman" w:hAnsi="Times New Roman"/>
          <w:sz w:val="28"/>
          <w:szCs w:val="28"/>
        </w:rPr>
        <w:t>психоэстетотерапия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(коррекционная (</w:t>
      </w:r>
      <w:proofErr w:type="spellStart"/>
      <w:r w:rsidRPr="00B5663E">
        <w:rPr>
          <w:rFonts w:ascii="Times New Roman" w:hAnsi="Times New Roman"/>
          <w:sz w:val="28"/>
          <w:szCs w:val="28"/>
        </w:rPr>
        <w:t>кондуктивная</w:t>
      </w:r>
      <w:proofErr w:type="spellEnd"/>
      <w:r w:rsidRPr="00B5663E">
        <w:rPr>
          <w:rFonts w:ascii="Times New Roman" w:hAnsi="Times New Roman"/>
          <w:sz w:val="28"/>
          <w:szCs w:val="28"/>
        </w:rPr>
        <w:t>) педагогика, психотерапевтическая коррекция в диаде «мать-дитя», музыкотерапия, тактильно-кинетическая стимуляция и другое).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663E">
        <w:rPr>
          <w:rFonts w:ascii="Times New Roman" w:hAnsi="Times New Roman"/>
          <w:b/>
          <w:sz w:val="28"/>
          <w:szCs w:val="28"/>
        </w:rPr>
        <w:t>Диспансерное наблюдение.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5663E">
        <w:rPr>
          <w:rFonts w:ascii="Times New Roman" w:hAnsi="Times New Roman"/>
          <w:sz w:val="28"/>
          <w:szCs w:val="28"/>
        </w:rPr>
        <w:t>Педиатр осматривает ребенка</w:t>
      </w:r>
      <w:r>
        <w:rPr>
          <w:rFonts w:ascii="Times New Roman" w:hAnsi="Times New Roman"/>
          <w:sz w:val="28"/>
          <w:szCs w:val="28"/>
        </w:rPr>
        <w:t xml:space="preserve"> ежемесячно в течение 2 лет.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 xml:space="preserve">Невролог осматривает ребенка на 1 месяце жизни на дому, далее каждые 3 месяца на первом году жизни и каждые 6 месяцев на втором году жизни ребенка.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 xml:space="preserve">Окулист - в 1 месяц и в 1 год жизни, далее – по показаниям. </w:t>
      </w:r>
    </w:p>
    <w:p w:rsid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63E">
        <w:rPr>
          <w:rFonts w:ascii="Times New Roman" w:hAnsi="Times New Roman"/>
          <w:sz w:val="28"/>
          <w:szCs w:val="28"/>
        </w:rPr>
        <w:t>ЛОР-врач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– в 1, 4, 6, 12 месяцев жизни, далее – по показаниям. </w:t>
      </w:r>
      <w:proofErr w:type="spellStart"/>
      <w:r w:rsidRPr="00B5663E">
        <w:rPr>
          <w:rFonts w:ascii="Times New Roman" w:hAnsi="Times New Roman"/>
          <w:sz w:val="28"/>
          <w:szCs w:val="28"/>
        </w:rPr>
        <w:t>Аудиологический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скрининг проводится в 1 месяц жизни или после выписки из стационара второго этапа выхаживания. </w:t>
      </w:r>
    </w:p>
    <w:p w:rsidR="00B5663E" w:rsidRPr="00B5663E" w:rsidRDefault="00B5663E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663E">
        <w:rPr>
          <w:rFonts w:ascii="Times New Roman" w:hAnsi="Times New Roman"/>
          <w:sz w:val="28"/>
          <w:szCs w:val="28"/>
        </w:rPr>
        <w:t>Нейросонография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проводится 1 раз в год, общий анализ крови – 2 раза в год, общий анализ мочи – 1 раз в год, биохимический анализ крови (содержание билирубина, глюкозы, кальция, активность щелочной фосфатазы) – по показаниям.</w:t>
      </w:r>
    </w:p>
    <w:p w:rsidR="005E1475" w:rsidRPr="005E1475" w:rsidRDefault="005E147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63E" w:rsidRDefault="00B5663E" w:rsidP="00B56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C25" w:rsidRDefault="00987C25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C25" w:rsidRDefault="00987C25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C25" w:rsidRDefault="00987C25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C25" w:rsidRDefault="00987C25" w:rsidP="00987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E57B0" w:rsidRPr="00B5663E" w:rsidRDefault="00BE57B0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A2753E" w:rsidRDefault="00B5663E" w:rsidP="00B56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63E">
        <w:rPr>
          <w:rFonts w:ascii="Times New Roman" w:hAnsi="Times New Roman"/>
          <w:sz w:val="28"/>
          <w:szCs w:val="28"/>
        </w:rPr>
        <w:t>Детям с тяжелым ишемическим повреждением головного мозга были свойственны значительные нарушения изученных неврологических функций, что явилось следствием воздействия на плод комплекса ант</w:t>
      </w:r>
      <w:proofErr w:type="gramStart"/>
      <w:r w:rsidRPr="00B5663E">
        <w:rPr>
          <w:rFonts w:ascii="Times New Roman" w:hAnsi="Times New Roman"/>
          <w:sz w:val="28"/>
          <w:szCs w:val="28"/>
        </w:rPr>
        <w:t>е-</w:t>
      </w:r>
      <w:proofErr w:type="gramEnd"/>
      <w:r w:rsidRPr="00B566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663E">
        <w:rPr>
          <w:rFonts w:ascii="Times New Roman" w:hAnsi="Times New Roman"/>
          <w:sz w:val="28"/>
          <w:szCs w:val="28"/>
        </w:rPr>
        <w:t>интранатальных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патогенных факторов. В связи с этим закономерным представляется выявление грубой соматической патологии (синдром дыхательных расстройств, воспалительные заболевания) в сочетании с неврологической симптоматикой у 38% глубоко недоношенных новорожденных, которые формировались в условиях тяжелой хронической гипоксии, </w:t>
      </w:r>
      <w:proofErr w:type="spellStart"/>
      <w:r w:rsidRPr="00B5663E">
        <w:rPr>
          <w:rFonts w:ascii="Times New Roman" w:hAnsi="Times New Roman"/>
          <w:sz w:val="28"/>
          <w:szCs w:val="28"/>
        </w:rPr>
        <w:t>интранатальной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асфиксии, сочетавшейся с </w:t>
      </w:r>
      <w:proofErr w:type="spellStart"/>
      <w:r w:rsidRPr="00B5663E">
        <w:rPr>
          <w:rFonts w:ascii="Times New Roman" w:hAnsi="Times New Roman"/>
          <w:sz w:val="28"/>
          <w:szCs w:val="28"/>
        </w:rPr>
        <w:t>травматизацией</w:t>
      </w:r>
      <w:proofErr w:type="spellEnd"/>
      <w:r w:rsidRPr="00B5663E">
        <w:rPr>
          <w:rFonts w:ascii="Times New Roman" w:hAnsi="Times New Roman"/>
          <w:sz w:val="28"/>
          <w:szCs w:val="28"/>
        </w:rPr>
        <w:t xml:space="preserve"> в родах. </w:t>
      </w:r>
    </w:p>
    <w:p w:rsidR="00B5663E" w:rsidRPr="005A773D" w:rsidRDefault="005A773D" w:rsidP="00B56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73D">
        <w:rPr>
          <w:rFonts w:ascii="Times New Roman" w:hAnsi="Times New Roman"/>
          <w:sz w:val="28"/>
          <w:szCs w:val="28"/>
        </w:rPr>
        <w:t>К</w:t>
      </w:r>
      <w:r w:rsidR="00B5663E" w:rsidRPr="005A773D">
        <w:rPr>
          <w:rFonts w:ascii="Times New Roman" w:hAnsi="Times New Roman"/>
          <w:sz w:val="28"/>
          <w:szCs w:val="28"/>
        </w:rPr>
        <w:t>омплексное обследование новорожденных с различной тяжест</w:t>
      </w:r>
      <w:r w:rsidRPr="005A773D">
        <w:rPr>
          <w:rFonts w:ascii="Times New Roman" w:hAnsi="Times New Roman"/>
          <w:sz w:val="28"/>
          <w:szCs w:val="28"/>
        </w:rPr>
        <w:t>ью церебральной ишемии позволяет</w:t>
      </w:r>
      <w:r w:rsidR="00B5663E" w:rsidRPr="005A773D">
        <w:rPr>
          <w:rFonts w:ascii="Times New Roman" w:hAnsi="Times New Roman"/>
          <w:sz w:val="28"/>
          <w:szCs w:val="28"/>
        </w:rPr>
        <w:t xml:space="preserve"> установить четкую зависимость частоты неврологических проявлений от выраженности ишемических повреждений мозга, которые можно достаточно точно определять с помощью МРТ и ультразвукового исследования с допплеровским анализом, а также путем оценки вовлеченности зрительных и слуховых анализаторов и выраженности нарушений электрической активности мозга с помощью </w:t>
      </w:r>
      <w:proofErr w:type="spellStart"/>
      <w:r w:rsidR="00B5663E" w:rsidRPr="005A773D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="00B5663E" w:rsidRPr="005A773D">
        <w:rPr>
          <w:rFonts w:ascii="Times New Roman" w:hAnsi="Times New Roman"/>
          <w:sz w:val="28"/>
          <w:szCs w:val="28"/>
        </w:rPr>
        <w:t xml:space="preserve"> ЭЭГ у этих детей.</w:t>
      </w:r>
      <w:proofErr w:type="gramEnd"/>
      <w:r w:rsidR="00B5663E" w:rsidRPr="005A773D">
        <w:rPr>
          <w:rFonts w:ascii="Times New Roman" w:hAnsi="Times New Roman"/>
          <w:sz w:val="28"/>
          <w:szCs w:val="28"/>
        </w:rPr>
        <w:t xml:space="preserve"> </w:t>
      </w:r>
      <w:r w:rsidRPr="005A773D">
        <w:rPr>
          <w:rFonts w:ascii="Times New Roman" w:hAnsi="Times New Roman"/>
          <w:sz w:val="28"/>
          <w:szCs w:val="28"/>
        </w:rPr>
        <w:t>И</w:t>
      </w:r>
      <w:r w:rsidR="00B5663E" w:rsidRPr="005A773D">
        <w:rPr>
          <w:rFonts w:ascii="Times New Roman" w:hAnsi="Times New Roman"/>
          <w:sz w:val="28"/>
          <w:szCs w:val="28"/>
        </w:rPr>
        <w:t>спользование современных инструментальных методов в диагностике перинатальных ишемических поражений мозга у детей первых месяцев жизни позволяет своевременно выделять потенциально значимые неврологические синдромы и оптимизировать комплексную тера</w:t>
      </w:r>
      <w:r w:rsidRPr="005A773D">
        <w:rPr>
          <w:rFonts w:ascii="Times New Roman" w:hAnsi="Times New Roman"/>
          <w:sz w:val="28"/>
          <w:szCs w:val="28"/>
        </w:rPr>
        <w:t xml:space="preserve">пию, чтобы обеспечить эффективную профилактику </w:t>
      </w:r>
      <w:proofErr w:type="spellStart"/>
      <w:r w:rsidRPr="005A773D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5A773D">
        <w:rPr>
          <w:rFonts w:ascii="Times New Roman" w:hAnsi="Times New Roman"/>
          <w:sz w:val="28"/>
          <w:szCs w:val="28"/>
        </w:rPr>
        <w:t xml:space="preserve"> таких больных.</w:t>
      </w: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773D" w:rsidRDefault="005A773D" w:rsidP="00B56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733A" w:rsidRDefault="004A733A" w:rsidP="00B56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A3AA4" w:rsidRPr="009E678C" w:rsidRDefault="0066070E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78C">
        <w:rPr>
          <w:rFonts w:ascii="Times New Roman" w:hAnsi="Times New Roman"/>
          <w:sz w:val="24"/>
          <w:szCs w:val="24"/>
        </w:rPr>
        <w:t xml:space="preserve">Клинические рекомендации «Последствия перинатального поражения центральной нервной системы с </w:t>
      </w:r>
      <w:proofErr w:type="spellStart"/>
      <w:r w:rsidRPr="009E678C">
        <w:rPr>
          <w:rFonts w:ascii="Times New Roman" w:hAnsi="Times New Roman"/>
          <w:sz w:val="24"/>
          <w:szCs w:val="24"/>
        </w:rPr>
        <w:t>гидроцефальным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678C">
        <w:rPr>
          <w:rFonts w:ascii="Times New Roman" w:hAnsi="Times New Roman"/>
          <w:sz w:val="24"/>
          <w:szCs w:val="24"/>
        </w:rPr>
        <w:t>гипертензионным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синдромами» 2016г. Союз педиатров России.</w:t>
      </w:r>
    </w:p>
    <w:p w:rsidR="0066070E" w:rsidRPr="009E678C" w:rsidRDefault="0066070E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78C">
        <w:rPr>
          <w:rFonts w:ascii="Times New Roman" w:hAnsi="Times New Roman"/>
          <w:sz w:val="24"/>
          <w:szCs w:val="24"/>
        </w:rPr>
        <w:t xml:space="preserve">Клинические рекомендации «Последствия перинатального поражения центральной нервной системы с </w:t>
      </w:r>
      <w:proofErr w:type="spellStart"/>
      <w:r w:rsidRPr="009E678C">
        <w:rPr>
          <w:rFonts w:ascii="Times New Roman" w:hAnsi="Times New Roman"/>
          <w:sz w:val="24"/>
          <w:szCs w:val="24"/>
        </w:rPr>
        <w:t>атонически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E678C">
        <w:rPr>
          <w:rFonts w:ascii="Times New Roman" w:hAnsi="Times New Roman"/>
          <w:sz w:val="24"/>
          <w:szCs w:val="24"/>
        </w:rPr>
        <w:t>ас</w:t>
      </w:r>
      <w:proofErr w:type="gramEnd"/>
      <w:r w:rsidRPr="009E678C">
        <w:rPr>
          <w:rFonts w:ascii="Times New Roman" w:hAnsi="Times New Roman"/>
          <w:sz w:val="24"/>
          <w:szCs w:val="24"/>
        </w:rPr>
        <w:t>татическим синдромом» 2016г. Союз педиатров России.</w:t>
      </w:r>
    </w:p>
    <w:p w:rsidR="0066070E" w:rsidRPr="009E678C" w:rsidRDefault="00262B7B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78C">
        <w:rPr>
          <w:rFonts w:ascii="Times New Roman" w:hAnsi="Times New Roman"/>
          <w:sz w:val="24"/>
          <w:szCs w:val="24"/>
        </w:rPr>
        <w:t>Клинические рекомендации «</w:t>
      </w:r>
      <w:r w:rsidR="0066070E" w:rsidRPr="009E678C">
        <w:rPr>
          <w:rFonts w:ascii="Times New Roman" w:hAnsi="Times New Roman"/>
          <w:sz w:val="24"/>
          <w:szCs w:val="24"/>
        </w:rPr>
        <w:t xml:space="preserve">Последствия перинатального поражения центральной нервной системы с синдромом </w:t>
      </w:r>
      <w:proofErr w:type="spellStart"/>
      <w:r w:rsidR="0066070E" w:rsidRPr="009E678C">
        <w:rPr>
          <w:rFonts w:ascii="Times New Roman" w:hAnsi="Times New Roman"/>
          <w:sz w:val="24"/>
          <w:szCs w:val="24"/>
        </w:rPr>
        <w:t>гипервозбудимости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» 2016г. Союз педиатров России. </w:t>
      </w:r>
    </w:p>
    <w:p w:rsidR="00262B7B" w:rsidRPr="009E678C" w:rsidRDefault="00262B7B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78C">
        <w:rPr>
          <w:rFonts w:ascii="Times New Roman" w:hAnsi="Times New Roman"/>
          <w:sz w:val="24"/>
          <w:szCs w:val="24"/>
        </w:rPr>
        <w:t xml:space="preserve">Клинические рекомендации «Последствия перинатального поражения центральной нервной системы с синдромом мышечного </w:t>
      </w:r>
      <w:proofErr w:type="spellStart"/>
      <w:r w:rsidRPr="009E678C">
        <w:rPr>
          <w:rFonts w:ascii="Times New Roman" w:hAnsi="Times New Roman"/>
          <w:sz w:val="24"/>
          <w:szCs w:val="24"/>
        </w:rPr>
        <w:t>гипертонуса</w:t>
      </w:r>
      <w:proofErr w:type="spellEnd"/>
      <w:r w:rsidRPr="009E678C">
        <w:rPr>
          <w:rFonts w:ascii="Times New Roman" w:hAnsi="Times New Roman"/>
          <w:sz w:val="24"/>
          <w:szCs w:val="24"/>
        </w:rPr>
        <w:t>» 2016г. Союз педиатров России.</w:t>
      </w:r>
    </w:p>
    <w:p w:rsidR="00262B7B" w:rsidRPr="009E678C" w:rsidRDefault="00262B7B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78C">
        <w:rPr>
          <w:rFonts w:ascii="Times New Roman" w:hAnsi="Times New Roman"/>
          <w:sz w:val="24"/>
          <w:szCs w:val="24"/>
        </w:rPr>
        <w:t xml:space="preserve">Клинические рекомендации «Последствия перинатального поражения центральной нервной системы с синдромом мышечного </w:t>
      </w:r>
      <w:proofErr w:type="spellStart"/>
      <w:r w:rsidRPr="009E678C">
        <w:rPr>
          <w:rFonts w:ascii="Times New Roman" w:hAnsi="Times New Roman"/>
          <w:sz w:val="24"/>
          <w:szCs w:val="24"/>
        </w:rPr>
        <w:t>гипотонуса</w:t>
      </w:r>
      <w:proofErr w:type="spellEnd"/>
      <w:r w:rsidRPr="009E678C">
        <w:rPr>
          <w:rFonts w:ascii="Times New Roman" w:hAnsi="Times New Roman"/>
          <w:sz w:val="24"/>
          <w:szCs w:val="24"/>
        </w:rPr>
        <w:t>» 2016г. Союз педиатров России.</w:t>
      </w:r>
    </w:p>
    <w:p w:rsidR="00262B7B" w:rsidRPr="009E678C" w:rsidRDefault="00262B7B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78C">
        <w:rPr>
          <w:rFonts w:ascii="Times New Roman" w:hAnsi="Times New Roman"/>
          <w:sz w:val="24"/>
          <w:szCs w:val="24"/>
        </w:rPr>
        <w:t xml:space="preserve">«Неврологические проявления церебральной ишемии у детей первого года жизни» ФГАУ «Научный центр здоровья детей» Минздрава России. Смирнов И.Е., Степанов А.А., Шакина Л.Д., Беляева И.А., </w:t>
      </w:r>
      <w:proofErr w:type="spellStart"/>
      <w:r w:rsidRPr="009E678C">
        <w:rPr>
          <w:rFonts w:ascii="Times New Roman" w:hAnsi="Times New Roman"/>
          <w:sz w:val="24"/>
          <w:szCs w:val="24"/>
        </w:rPr>
        <w:t>Бомбардирова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Е.П., Кучеренко А.Г. Российский педиатрический журнал. 2016; </w:t>
      </w:r>
    </w:p>
    <w:p w:rsidR="00262B7B" w:rsidRPr="009E678C" w:rsidRDefault="00262B7B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78C">
        <w:rPr>
          <w:rFonts w:ascii="Times New Roman" w:hAnsi="Times New Roman"/>
          <w:sz w:val="24"/>
          <w:szCs w:val="24"/>
        </w:rPr>
        <w:t>«</w:t>
      </w:r>
      <w:r w:rsidR="00987C25">
        <w:rPr>
          <w:rFonts w:ascii="Times New Roman" w:hAnsi="Times New Roman"/>
          <w:sz w:val="28"/>
          <w:szCs w:val="28"/>
        </w:rPr>
        <w:t>М</w:t>
      </w:r>
      <w:r w:rsidR="00987C25" w:rsidRPr="00496E62">
        <w:rPr>
          <w:rFonts w:ascii="Times New Roman" w:hAnsi="Times New Roman"/>
          <w:sz w:val="28"/>
          <w:szCs w:val="28"/>
        </w:rPr>
        <w:t xml:space="preserve">едикаментозная </w:t>
      </w:r>
      <w:proofErr w:type="spellStart"/>
      <w:r w:rsidR="00987C25" w:rsidRPr="00496E62">
        <w:rPr>
          <w:rFonts w:ascii="Times New Roman" w:hAnsi="Times New Roman"/>
          <w:sz w:val="28"/>
          <w:szCs w:val="28"/>
        </w:rPr>
        <w:t>нейропротекция</w:t>
      </w:r>
      <w:proofErr w:type="spellEnd"/>
      <w:r w:rsidR="00987C25" w:rsidRPr="00496E62">
        <w:rPr>
          <w:rFonts w:ascii="Times New Roman" w:hAnsi="Times New Roman"/>
          <w:sz w:val="28"/>
          <w:szCs w:val="28"/>
        </w:rPr>
        <w:t xml:space="preserve"> у доношенных новорожденных с тяжелой церебральной ишемией</w:t>
      </w:r>
      <w:r w:rsidR="00987C25">
        <w:rPr>
          <w:rFonts w:ascii="Times New Roman" w:hAnsi="Times New Roman"/>
          <w:sz w:val="28"/>
          <w:szCs w:val="28"/>
        </w:rPr>
        <w:t xml:space="preserve">»  </w:t>
      </w:r>
      <w:r w:rsidR="00987C25" w:rsidRPr="00496E62">
        <w:rPr>
          <w:rFonts w:ascii="Times New Roman" w:hAnsi="Times New Roman"/>
          <w:sz w:val="28"/>
          <w:szCs w:val="28"/>
        </w:rPr>
        <w:t xml:space="preserve">ФГБУ «НИИ </w:t>
      </w:r>
      <w:r w:rsidRPr="009E678C">
        <w:rPr>
          <w:rFonts w:ascii="Times New Roman" w:hAnsi="Times New Roman"/>
          <w:sz w:val="24"/>
          <w:szCs w:val="24"/>
        </w:rPr>
        <w:t xml:space="preserve">комплексных проблем </w:t>
      </w:r>
      <w:proofErr w:type="spellStart"/>
      <w:r w:rsidRPr="009E678C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заболеваний», г. Кемерово, А. </w:t>
      </w:r>
      <w:r w:rsidR="001F66FB">
        <w:rPr>
          <w:rFonts w:ascii="Times New Roman" w:hAnsi="Times New Roman"/>
          <w:sz w:val="24"/>
          <w:szCs w:val="24"/>
        </w:rPr>
        <w:t>А. ЗАДВОРНОВ</w:t>
      </w:r>
      <w:proofErr w:type="gramStart"/>
      <w:r w:rsidR="001F66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F66FB">
        <w:rPr>
          <w:rFonts w:ascii="Times New Roman" w:hAnsi="Times New Roman"/>
          <w:sz w:val="24"/>
          <w:szCs w:val="24"/>
        </w:rPr>
        <w:t xml:space="preserve"> А. В. ГОЛОМИДОВ</w:t>
      </w:r>
      <w:r w:rsidRPr="009E678C">
        <w:rPr>
          <w:rFonts w:ascii="Times New Roman" w:hAnsi="Times New Roman"/>
          <w:sz w:val="24"/>
          <w:szCs w:val="24"/>
        </w:rPr>
        <w:t xml:space="preserve"> , Е. В. ГРИГОРЬЕВ </w:t>
      </w:r>
      <w:proofErr w:type="spellStart"/>
      <w:r w:rsidRPr="009E678C">
        <w:rPr>
          <w:rFonts w:ascii="Times New Roman" w:hAnsi="Times New Roman"/>
          <w:sz w:val="24"/>
          <w:szCs w:val="24"/>
        </w:rPr>
        <w:t>Messenger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8C">
        <w:rPr>
          <w:rFonts w:ascii="Times New Roman" w:hAnsi="Times New Roman"/>
          <w:sz w:val="24"/>
          <w:szCs w:val="24"/>
        </w:rPr>
        <w:t>of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8C">
        <w:rPr>
          <w:rFonts w:ascii="Times New Roman" w:hAnsi="Times New Roman"/>
          <w:sz w:val="24"/>
          <w:szCs w:val="24"/>
        </w:rPr>
        <w:t>Anesthesiology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8C">
        <w:rPr>
          <w:rFonts w:ascii="Times New Roman" w:hAnsi="Times New Roman"/>
          <w:sz w:val="24"/>
          <w:szCs w:val="24"/>
        </w:rPr>
        <w:t>and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8C">
        <w:rPr>
          <w:rFonts w:ascii="Times New Roman" w:hAnsi="Times New Roman"/>
          <w:sz w:val="24"/>
          <w:szCs w:val="24"/>
        </w:rPr>
        <w:t>Resuscitation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678C">
        <w:rPr>
          <w:rFonts w:ascii="Times New Roman" w:hAnsi="Times New Roman"/>
          <w:sz w:val="24"/>
          <w:szCs w:val="24"/>
        </w:rPr>
        <w:t>Vol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. 13, </w:t>
      </w:r>
      <w:proofErr w:type="spellStart"/>
      <w:r w:rsidRPr="009E678C">
        <w:rPr>
          <w:rFonts w:ascii="Times New Roman" w:hAnsi="Times New Roman"/>
          <w:sz w:val="24"/>
          <w:szCs w:val="24"/>
        </w:rPr>
        <w:t>No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. 3, 2016г. </w:t>
      </w:r>
    </w:p>
    <w:p w:rsidR="009E678C" w:rsidRPr="009E678C" w:rsidRDefault="00262B7B" w:rsidP="00262B7B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678C">
        <w:rPr>
          <w:rFonts w:ascii="Times New Roman" w:hAnsi="Times New Roman"/>
          <w:sz w:val="24"/>
          <w:szCs w:val="24"/>
          <w:lang w:val="en-US"/>
        </w:rPr>
        <w:t>Placha</w:t>
      </w:r>
      <w:proofErr w:type="spellEnd"/>
      <w:r w:rsidRPr="009E678C"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 w:rsidRPr="009E678C">
        <w:rPr>
          <w:rFonts w:ascii="Times New Roman" w:hAnsi="Times New Roman"/>
          <w:sz w:val="24"/>
          <w:szCs w:val="24"/>
          <w:lang w:val="en-US"/>
        </w:rPr>
        <w:t>Luptakova</w:t>
      </w:r>
      <w:proofErr w:type="spellEnd"/>
      <w:r w:rsidRPr="009E678C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9E678C">
        <w:rPr>
          <w:rFonts w:ascii="Times New Roman" w:hAnsi="Times New Roman"/>
          <w:sz w:val="24"/>
          <w:szCs w:val="24"/>
          <w:lang w:val="en-US"/>
        </w:rPr>
        <w:t>Baciak</w:t>
      </w:r>
      <w:proofErr w:type="spellEnd"/>
      <w:r w:rsidRPr="009E678C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9E678C">
        <w:rPr>
          <w:rFonts w:ascii="Times New Roman" w:hAnsi="Times New Roman"/>
          <w:sz w:val="24"/>
          <w:szCs w:val="24"/>
          <w:lang w:val="en-US"/>
        </w:rPr>
        <w:t>Ujhazy</w:t>
      </w:r>
      <w:proofErr w:type="spellEnd"/>
      <w:r w:rsidRPr="009E678C"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 w:rsidRPr="009E678C">
        <w:rPr>
          <w:rFonts w:ascii="Times New Roman" w:hAnsi="Times New Roman"/>
          <w:sz w:val="24"/>
          <w:szCs w:val="24"/>
          <w:lang w:val="en-US"/>
        </w:rPr>
        <w:t>Juranek</w:t>
      </w:r>
      <w:proofErr w:type="spellEnd"/>
      <w:r w:rsidRPr="009E678C">
        <w:rPr>
          <w:rFonts w:ascii="Times New Roman" w:hAnsi="Times New Roman"/>
          <w:sz w:val="24"/>
          <w:szCs w:val="24"/>
          <w:lang w:val="en-US"/>
        </w:rPr>
        <w:t xml:space="preserve"> I. </w:t>
      </w:r>
    </w:p>
    <w:p w:rsidR="00262B7B" w:rsidRPr="009E678C" w:rsidRDefault="00262B7B" w:rsidP="009E678C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E678C">
        <w:rPr>
          <w:rFonts w:ascii="Times New Roman" w:hAnsi="Times New Roman"/>
          <w:sz w:val="24"/>
          <w:szCs w:val="24"/>
          <w:lang w:val="en-US"/>
        </w:rPr>
        <w:t>Neonatal brain injury as a consequence of insufficient cerebral oxygenation.</w:t>
      </w:r>
      <w:proofErr w:type="gramEnd"/>
    </w:p>
    <w:p w:rsidR="00262B7B" w:rsidRPr="009E678C" w:rsidRDefault="00262B7B" w:rsidP="00262B7B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78C">
        <w:rPr>
          <w:rFonts w:ascii="Times New Roman" w:hAnsi="Times New Roman"/>
          <w:sz w:val="24"/>
          <w:szCs w:val="24"/>
        </w:rPr>
        <w:t>Neuro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8C">
        <w:rPr>
          <w:rFonts w:ascii="Times New Roman" w:hAnsi="Times New Roman"/>
          <w:sz w:val="24"/>
          <w:szCs w:val="24"/>
        </w:rPr>
        <w:t>Endocrinol</w:t>
      </w:r>
      <w:proofErr w:type="spellEnd"/>
      <w:r w:rsidRPr="009E67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678C">
        <w:rPr>
          <w:rFonts w:ascii="Times New Roman" w:hAnsi="Times New Roman"/>
          <w:sz w:val="24"/>
          <w:szCs w:val="24"/>
        </w:rPr>
        <w:t>Lett</w:t>
      </w:r>
      <w:proofErr w:type="spellEnd"/>
      <w:r w:rsidRPr="009E678C">
        <w:rPr>
          <w:rFonts w:ascii="Times New Roman" w:hAnsi="Times New Roman"/>
          <w:sz w:val="24"/>
          <w:szCs w:val="24"/>
        </w:rPr>
        <w:t>. 2016;</w:t>
      </w:r>
    </w:p>
    <w:p w:rsidR="009E678C" w:rsidRPr="009E678C" w:rsidRDefault="009E678C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E678C">
        <w:rPr>
          <w:rFonts w:ascii="Times New Roman" w:hAnsi="Times New Roman"/>
          <w:sz w:val="24"/>
          <w:szCs w:val="24"/>
          <w:lang w:val="en-US"/>
        </w:rPr>
        <w:t xml:space="preserve">Dixon B.J., Reis C., Ho W.M., Tang J., Zhang J.H. </w:t>
      </w:r>
      <w:proofErr w:type="spellStart"/>
      <w:r w:rsidRPr="009E678C">
        <w:rPr>
          <w:rFonts w:ascii="Times New Roman" w:hAnsi="Times New Roman"/>
          <w:sz w:val="24"/>
          <w:szCs w:val="24"/>
          <w:lang w:val="en-US"/>
        </w:rPr>
        <w:t>Neuroprotective</w:t>
      </w:r>
      <w:proofErr w:type="spellEnd"/>
      <w:r w:rsidRPr="009E678C">
        <w:rPr>
          <w:rFonts w:ascii="Times New Roman" w:hAnsi="Times New Roman"/>
          <w:sz w:val="24"/>
          <w:szCs w:val="24"/>
          <w:lang w:val="en-US"/>
        </w:rPr>
        <w:t xml:space="preserve"> strategies after neonatal hypoxic ischemic encephalopathy. Int. J. Mol. Sci. 2015.</w:t>
      </w:r>
    </w:p>
    <w:sectPr w:rsidR="009E678C" w:rsidRPr="009E678C" w:rsidSect="00953A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19" w:rsidRDefault="00314D19" w:rsidP="00B26508">
      <w:pPr>
        <w:spacing w:after="0" w:line="240" w:lineRule="auto"/>
      </w:pPr>
      <w:r>
        <w:separator/>
      </w:r>
    </w:p>
  </w:endnote>
  <w:endnote w:type="continuationSeparator" w:id="0">
    <w:p w:rsidR="00314D19" w:rsidRDefault="00314D19" w:rsidP="00B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015"/>
      <w:docPartObj>
        <w:docPartGallery w:val="Page Numbers (Bottom of Page)"/>
        <w:docPartUnique/>
      </w:docPartObj>
    </w:sdtPr>
    <w:sdtContent>
      <w:p w:rsidR="006D2D53" w:rsidRDefault="006D2D53">
        <w:pPr>
          <w:pStyle w:val="a7"/>
          <w:jc w:val="right"/>
        </w:pPr>
        <w:fldSimple w:instr=" PAGE   \* MERGEFORMAT ">
          <w:r w:rsidR="00987C25">
            <w:rPr>
              <w:noProof/>
            </w:rPr>
            <w:t>1</w:t>
          </w:r>
        </w:fldSimple>
      </w:p>
    </w:sdtContent>
  </w:sdt>
  <w:p w:rsidR="006D2D53" w:rsidRDefault="006D2D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19" w:rsidRDefault="00314D19" w:rsidP="00B26508">
      <w:pPr>
        <w:spacing w:after="0" w:line="240" w:lineRule="auto"/>
      </w:pPr>
      <w:r>
        <w:separator/>
      </w:r>
    </w:p>
  </w:footnote>
  <w:footnote w:type="continuationSeparator" w:id="0">
    <w:p w:rsidR="00314D19" w:rsidRDefault="00314D19" w:rsidP="00B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60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0B5"/>
    <w:multiLevelType w:val="hybridMultilevel"/>
    <w:tmpl w:val="29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02B"/>
    <w:multiLevelType w:val="hybridMultilevel"/>
    <w:tmpl w:val="254C5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53DAA"/>
    <w:multiLevelType w:val="hybridMultilevel"/>
    <w:tmpl w:val="A76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5FD4"/>
    <w:multiLevelType w:val="hybridMultilevel"/>
    <w:tmpl w:val="B54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E2BE6"/>
    <w:multiLevelType w:val="multilevel"/>
    <w:tmpl w:val="C87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8A62EA"/>
    <w:multiLevelType w:val="multilevel"/>
    <w:tmpl w:val="F3E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85279"/>
    <w:multiLevelType w:val="hybridMultilevel"/>
    <w:tmpl w:val="5516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2BC1"/>
    <w:multiLevelType w:val="multilevel"/>
    <w:tmpl w:val="9BD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27677"/>
    <w:multiLevelType w:val="multilevel"/>
    <w:tmpl w:val="FABCB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722E7"/>
    <w:multiLevelType w:val="hybridMultilevel"/>
    <w:tmpl w:val="68F4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01648"/>
    <w:multiLevelType w:val="hybridMultilevel"/>
    <w:tmpl w:val="2B76B9F0"/>
    <w:lvl w:ilvl="0" w:tplc="463C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D702D"/>
    <w:multiLevelType w:val="hybridMultilevel"/>
    <w:tmpl w:val="914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693E"/>
    <w:multiLevelType w:val="hybridMultilevel"/>
    <w:tmpl w:val="B4E0842C"/>
    <w:lvl w:ilvl="0" w:tplc="6D388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6CCD"/>
    <w:multiLevelType w:val="hybridMultilevel"/>
    <w:tmpl w:val="D41E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181"/>
    <w:multiLevelType w:val="multilevel"/>
    <w:tmpl w:val="BA4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03210"/>
    <w:multiLevelType w:val="hybridMultilevel"/>
    <w:tmpl w:val="9EA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77AE"/>
    <w:multiLevelType w:val="hybridMultilevel"/>
    <w:tmpl w:val="2538522A"/>
    <w:lvl w:ilvl="0" w:tplc="8904CE6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0B7768"/>
    <w:multiLevelType w:val="hybridMultilevel"/>
    <w:tmpl w:val="B39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E2F5C"/>
    <w:multiLevelType w:val="multilevel"/>
    <w:tmpl w:val="277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E72A5"/>
    <w:multiLevelType w:val="hybridMultilevel"/>
    <w:tmpl w:val="FB6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449A"/>
    <w:multiLevelType w:val="multilevel"/>
    <w:tmpl w:val="19F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D2891"/>
    <w:multiLevelType w:val="hybridMultilevel"/>
    <w:tmpl w:val="C4F4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5B85"/>
    <w:multiLevelType w:val="hybridMultilevel"/>
    <w:tmpl w:val="3A1CA758"/>
    <w:lvl w:ilvl="0" w:tplc="17B0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1924C7"/>
    <w:multiLevelType w:val="multilevel"/>
    <w:tmpl w:val="5B7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20266"/>
    <w:multiLevelType w:val="hybridMultilevel"/>
    <w:tmpl w:val="C9B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3736"/>
    <w:multiLevelType w:val="hybridMultilevel"/>
    <w:tmpl w:val="7E843646"/>
    <w:lvl w:ilvl="0" w:tplc="AE46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27975"/>
    <w:multiLevelType w:val="hybridMultilevel"/>
    <w:tmpl w:val="C4FCA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EF0D9D"/>
    <w:multiLevelType w:val="hybridMultilevel"/>
    <w:tmpl w:val="CA5245E6"/>
    <w:lvl w:ilvl="0" w:tplc="024A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F0477"/>
    <w:multiLevelType w:val="multilevel"/>
    <w:tmpl w:val="E00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32907"/>
    <w:multiLevelType w:val="hybridMultilevel"/>
    <w:tmpl w:val="CA7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3551B"/>
    <w:multiLevelType w:val="hybridMultilevel"/>
    <w:tmpl w:val="DE4CC748"/>
    <w:lvl w:ilvl="0" w:tplc="248EBD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B0E20FB"/>
    <w:multiLevelType w:val="multilevel"/>
    <w:tmpl w:val="FE6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85DD9"/>
    <w:multiLevelType w:val="hybridMultilevel"/>
    <w:tmpl w:val="D67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32"/>
  </w:num>
  <w:num w:numId="5">
    <w:abstractNumId w:val="19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7"/>
  </w:num>
  <w:num w:numId="11">
    <w:abstractNumId w:val="8"/>
  </w:num>
  <w:num w:numId="12">
    <w:abstractNumId w:val="15"/>
  </w:num>
  <w:num w:numId="13">
    <w:abstractNumId w:val="21"/>
  </w:num>
  <w:num w:numId="14">
    <w:abstractNumId w:val="2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0"/>
  </w:num>
  <w:num w:numId="20">
    <w:abstractNumId w:val="16"/>
  </w:num>
  <w:num w:numId="21">
    <w:abstractNumId w:val="1"/>
  </w:num>
  <w:num w:numId="22">
    <w:abstractNumId w:val="11"/>
  </w:num>
  <w:num w:numId="23">
    <w:abstractNumId w:val="33"/>
  </w:num>
  <w:num w:numId="24">
    <w:abstractNumId w:val="23"/>
  </w:num>
  <w:num w:numId="25">
    <w:abstractNumId w:val="14"/>
  </w:num>
  <w:num w:numId="26">
    <w:abstractNumId w:val="3"/>
  </w:num>
  <w:num w:numId="27">
    <w:abstractNumId w:val="28"/>
  </w:num>
  <w:num w:numId="28">
    <w:abstractNumId w:val="0"/>
  </w:num>
  <w:num w:numId="29">
    <w:abstractNumId w:val="30"/>
  </w:num>
  <w:num w:numId="30">
    <w:abstractNumId w:val="4"/>
  </w:num>
  <w:num w:numId="31">
    <w:abstractNumId w:val="18"/>
  </w:num>
  <w:num w:numId="32">
    <w:abstractNumId w:val="10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BD"/>
    <w:rsid w:val="000328C7"/>
    <w:rsid w:val="000370A4"/>
    <w:rsid w:val="00037A18"/>
    <w:rsid w:val="00040290"/>
    <w:rsid w:val="00040579"/>
    <w:rsid w:val="000506F4"/>
    <w:rsid w:val="00057B30"/>
    <w:rsid w:val="00063F2C"/>
    <w:rsid w:val="000660DC"/>
    <w:rsid w:val="000727DF"/>
    <w:rsid w:val="000B0DFE"/>
    <w:rsid w:val="000B67CC"/>
    <w:rsid w:val="000C01D8"/>
    <w:rsid w:val="000C1341"/>
    <w:rsid w:val="000C43D4"/>
    <w:rsid w:val="000D0664"/>
    <w:rsid w:val="000F0F3D"/>
    <w:rsid w:val="000F4006"/>
    <w:rsid w:val="000F713B"/>
    <w:rsid w:val="00110124"/>
    <w:rsid w:val="0011412D"/>
    <w:rsid w:val="00116678"/>
    <w:rsid w:val="0014405D"/>
    <w:rsid w:val="00164ACC"/>
    <w:rsid w:val="001743A1"/>
    <w:rsid w:val="001847C9"/>
    <w:rsid w:val="001A068E"/>
    <w:rsid w:val="001A186A"/>
    <w:rsid w:val="001C4797"/>
    <w:rsid w:val="001D181C"/>
    <w:rsid w:val="001D6063"/>
    <w:rsid w:val="001D68A4"/>
    <w:rsid w:val="001E0C6A"/>
    <w:rsid w:val="001E2911"/>
    <w:rsid w:val="001E4522"/>
    <w:rsid w:val="001F66FB"/>
    <w:rsid w:val="002053A5"/>
    <w:rsid w:val="00207BAF"/>
    <w:rsid w:val="002105C5"/>
    <w:rsid w:val="00211AC4"/>
    <w:rsid w:val="00221843"/>
    <w:rsid w:val="002353EB"/>
    <w:rsid w:val="00254A2D"/>
    <w:rsid w:val="00262B7B"/>
    <w:rsid w:val="002711B6"/>
    <w:rsid w:val="00271DDF"/>
    <w:rsid w:val="00291545"/>
    <w:rsid w:val="002A0CC6"/>
    <w:rsid w:val="002A13E7"/>
    <w:rsid w:val="002B6983"/>
    <w:rsid w:val="002C32AF"/>
    <w:rsid w:val="002C7D37"/>
    <w:rsid w:val="002D4392"/>
    <w:rsid w:val="002E3BE5"/>
    <w:rsid w:val="002E6AC7"/>
    <w:rsid w:val="002E6D7B"/>
    <w:rsid w:val="002F5899"/>
    <w:rsid w:val="00305F2A"/>
    <w:rsid w:val="00314D19"/>
    <w:rsid w:val="00320BB3"/>
    <w:rsid w:val="0032630B"/>
    <w:rsid w:val="00327C6F"/>
    <w:rsid w:val="00333EFE"/>
    <w:rsid w:val="0035452B"/>
    <w:rsid w:val="00363F4A"/>
    <w:rsid w:val="00374EF5"/>
    <w:rsid w:val="0038406F"/>
    <w:rsid w:val="0038656D"/>
    <w:rsid w:val="00391F9A"/>
    <w:rsid w:val="00396392"/>
    <w:rsid w:val="003A1B68"/>
    <w:rsid w:val="003A48FF"/>
    <w:rsid w:val="003B12FE"/>
    <w:rsid w:val="003B4A93"/>
    <w:rsid w:val="003D1C56"/>
    <w:rsid w:val="003D6C2C"/>
    <w:rsid w:val="00404CC9"/>
    <w:rsid w:val="004239D5"/>
    <w:rsid w:val="004427AC"/>
    <w:rsid w:val="00463237"/>
    <w:rsid w:val="0047771C"/>
    <w:rsid w:val="00482479"/>
    <w:rsid w:val="0048446F"/>
    <w:rsid w:val="0048687F"/>
    <w:rsid w:val="00491F06"/>
    <w:rsid w:val="0049309B"/>
    <w:rsid w:val="004A1277"/>
    <w:rsid w:val="004A733A"/>
    <w:rsid w:val="004C35A0"/>
    <w:rsid w:val="004C7C49"/>
    <w:rsid w:val="004E14C4"/>
    <w:rsid w:val="004E6A14"/>
    <w:rsid w:val="004F205E"/>
    <w:rsid w:val="005066C8"/>
    <w:rsid w:val="0051500E"/>
    <w:rsid w:val="005168EA"/>
    <w:rsid w:val="00536BB8"/>
    <w:rsid w:val="0054315A"/>
    <w:rsid w:val="00546979"/>
    <w:rsid w:val="0055525F"/>
    <w:rsid w:val="005758BA"/>
    <w:rsid w:val="005830C5"/>
    <w:rsid w:val="00585625"/>
    <w:rsid w:val="00592BD2"/>
    <w:rsid w:val="005941C7"/>
    <w:rsid w:val="005A0DEA"/>
    <w:rsid w:val="005A7051"/>
    <w:rsid w:val="005A773D"/>
    <w:rsid w:val="005C4A95"/>
    <w:rsid w:val="005C6EE9"/>
    <w:rsid w:val="005D3134"/>
    <w:rsid w:val="005E1475"/>
    <w:rsid w:val="005F4C9A"/>
    <w:rsid w:val="00627417"/>
    <w:rsid w:val="00632005"/>
    <w:rsid w:val="00644E53"/>
    <w:rsid w:val="00653043"/>
    <w:rsid w:val="00654C90"/>
    <w:rsid w:val="0066070E"/>
    <w:rsid w:val="00662DB8"/>
    <w:rsid w:val="00674F89"/>
    <w:rsid w:val="0068429F"/>
    <w:rsid w:val="006A2649"/>
    <w:rsid w:val="006A272E"/>
    <w:rsid w:val="006A6015"/>
    <w:rsid w:val="006B0E00"/>
    <w:rsid w:val="006B5CE1"/>
    <w:rsid w:val="006D2D53"/>
    <w:rsid w:val="006D59B6"/>
    <w:rsid w:val="006E0B88"/>
    <w:rsid w:val="006E27CF"/>
    <w:rsid w:val="006F021D"/>
    <w:rsid w:val="006F41E7"/>
    <w:rsid w:val="006F4A34"/>
    <w:rsid w:val="007108E9"/>
    <w:rsid w:val="00714ADF"/>
    <w:rsid w:val="0071565E"/>
    <w:rsid w:val="00730A19"/>
    <w:rsid w:val="00732984"/>
    <w:rsid w:val="0073311E"/>
    <w:rsid w:val="0075755F"/>
    <w:rsid w:val="007A5B44"/>
    <w:rsid w:val="007B09E0"/>
    <w:rsid w:val="007B492D"/>
    <w:rsid w:val="007C4779"/>
    <w:rsid w:val="007D4615"/>
    <w:rsid w:val="007D5030"/>
    <w:rsid w:val="007E6093"/>
    <w:rsid w:val="007F45D3"/>
    <w:rsid w:val="00824742"/>
    <w:rsid w:val="00827F6A"/>
    <w:rsid w:val="00830B58"/>
    <w:rsid w:val="00834360"/>
    <w:rsid w:val="00842952"/>
    <w:rsid w:val="008464EE"/>
    <w:rsid w:val="008667C1"/>
    <w:rsid w:val="00866CE0"/>
    <w:rsid w:val="00874D49"/>
    <w:rsid w:val="008A0026"/>
    <w:rsid w:val="008A2860"/>
    <w:rsid w:val="008A55F7"/>
    <w:rsid w:val="008A5B63"/>
    <w:rsid w:val="008B0AD4"/>
    <w:rsid w:val="008B24CD"/>
    <w:rsid w:val="008C2AF0"/>
    <w:rsid w:val="008D5662"/>
    <w:rsid w:val="008D75D6"/>
    <w:rsid w:val="008F208B"/>
    <w:rsid w:val="008F5740"/>
    <w:rsid w:val="00911456"/>
    <w:rsid w:val="00921E0B"/>
    <w:rsid w:val="00924C7A"/>
    <w:rsid w:val="0094350E"/>
    <w:rsid w:val="00946B7A"/>
    <w:rsid w:val="00953AA5"/>
    <w:rsid w:val="00987C25"/>
    <w:rsid w:val="009964A9"/>
    <w:rsid w:val="009A2C43"/>
    <w:rsid w:val="009A5E74"/>
    <w:rsid w:val="009C043A"/>
    <w:rsid w:val="009C5728"/>
    <w:rsid w:val="009D0FC0"/>
    <w:rsid w:val="009E0449"/>
    <w:rsid w:val="009E678C"/>
    <w:rsid w:val="009F717E"/>
    <w:rsid w:val="00A00A21"/>
    <w:rsid w:val="00A00F5E"/>
    <w:rsid w:val="00A119B2"/>
    <w:rsid w:val="00A2753E"/>
    <w:rsid w:val="00A33663"/>
    <w:rsid w:val="00A35A2E"/>
    <w:rsid w:val="00A45AF3"/>
    <w:rsid w:val="00AA7675"/>
    <w:rsid w:val="00AD4E36"/>
    <w:rsid w:val="00AE02C4"/>
    <w:rsid w:val="00B033DC"/>
    <w:rsid w:val="00B0565C"/>
    <w:rsid w:val="00B26508"/>
    <w:rsid w:val="00B5663E"/>
    <w:rsid w:val="00B65EFD"/>
    <w:rsid w:val="00B66D68"/>
    <w:rsid w:val="00B77506"/>
    <w:rsid w:val="00BB62C7"/>
    <w:rsid w:val="00BE3596"/>
    <w:rsid w:val="00BE57B0"/>
    <w:rsid w:val="00BE6629"/>
    <w:rsid w:val="00BF2340"/>
    <w:rsid w:val="00C0263C"/>
    <w:rsid w:val="00C05402"/>
    <w:rsid w:val="00C24053"/>
    <w:rsid w:val="00C336C2"/>
    <w:rsid w:val="00C4381D"/>
    <w:rsid w:val="00C46996"/>
    <w:rsid w:val="00C94957"/>
    <w:rsid w:val="00CA010D"/>
    <w:rsid w:val="00CA249D"/>
    <w:rsid w:val="00CA2F53"/>
    <w:rsid w:val="00CB58EF"/>
    <w:rsid w:val="00CD4F61"/>
    <w:rsid w:val="00CF25BE"/>
    <w:rsid w:val="00CF2E1D"/>
    <w:rsid w:val="00D120BD"/>
    <w:rsid w:val="00D14CBC"/>
    <w:rsid w:val="00D16FAF"/>
    <w:rsid w:val="00D241F1"/>
    <w:rsid w:val="00D31B9F"/>
    <w:rsid w:val="00D32299"/>
    <w:rsid w:val="00D53EA2"/>
    <w:rsid w:val="00D63AD6"/>
    <w:rsid w:val="00D70DDA"/>
    <w:rsid w:val="00D90A59"/>
    <w:rsid w:val="00D96271"/>
    <w:rsid w:val="00DA1E54"/>
    <w:rsid w:val="00DA2100"/>
    <w:rsid w:val="00DA3AA4"/>
    <w:rsid w:val="00DB4A4B"/>
    <w:rsid w:val="00DB690D"/>
    <w:rsid w:val="00DE1AF9"/>
    <w:rsid w:val="00DE33F8"/>
    <w:rsid w:val="00E105B6"/>
    <w:rsid w:val="00E10AFC"/>
    <w:rsid w:val="00E11932"/>
    <w:rsid w:val="00E13C78"/>
    <w:rsid w:val="00E357D6"/>
    <w:rsid w:val="00E4098A"/>
    <w:rsid w:val="00E604F9"/>
    <w:rsid w:val="00EB046A"/>
    <w:rsid w:val="00EB2562"/>
    <w:rsid w:val="00EB28E2"/>
    <w:rsid w:val="00EC1247"/>
    <w:rsid w:val="00EE58F3"/>
    <w:rsid w:val="00F12C99"/>
    <w:rsid w:val="00F137D0"/>
    <w:rsid w:val="00F15D0A"/>
    <w:rsid w:val="00F233BD"/>
    <w:rsid w:val="00F268CF"/>
    <w:rsid w:val="00F2705B"/>
    <w:rsid w:val="00F46640"/>
    <w:rsid w:val="00F52B2E"/>
    <w:rsid w:val="00F52BF5"/>
    <w:rsid w:val="00F5719B"/>
    <w:rsid w:val="00F9129A"/>
    <w:rsid w:val="00F92B17"/>
    <w:rsid w:val="00F97257"/>
    <w:rsid w:val="00FA7486"/>
    <w:rsid w:val="00FC278B"/>
    <w:rsid w:val="00FD698D"/>
    <w:rsid w:val="00FD6D8B"/>
    <w:rsid w:val="00FE2016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2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C351-D35A-4F99-B72B-EECC65A2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2021-01-27T11:19:00Z</dcterms:created>
  <dcterms:modified xsi:type="dcterms:W3CDTF">2021-01-27T11:19:00Z</dcterms:modified>
</cp:coreProperties>
</file>