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969654" w14:textId="77777777" w:rsidR="008D558C" w:rsidRPr="000C6EF6" w:rsidRDefault="008D558C" w:rsidP="008D558C">
      <w:pPr>
        <w:pStyle w:val="a3"/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0C6E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Методическая разработка</w:t>
      </w:r>
    </w:p>
    <w:p w14:paraId="4811FD0A" w14:textId="5E75644B" w:rsidR="008D558C" w:rsidRPr="000C6EF6" w:rsidRDefault="008D558C" w:rsidP="008D558C">
      <w:pPr>
        <w:pStyle w:val="a3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0C6E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практического занятия для </w:t>
      </w:r>
      <w:r w:rsidR="00D63C72" w:rsidRPr="000C6E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студента</w:t>
      </w:r>
    </w:p>
    <w:p w14:paraId="33AFF3E5" w14:textId="0E28B083" w:rsidR="003F19AA" w:rsidRPr="000C6EF6" w:rsidRDefault="003F19AA" w:rsidP="008D558C">
      <w:pPr>
        <w:pStyle w:val="a3"/>
        <w:spacing w:after="0" w:line="276" w:lineRule="auto"/>
        <w:jc w:val="center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0C6E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Тема занятия:</w:t>
      </w: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0C6E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«</w:t>
      </w:r>
      <w:r w:rsidR="00AF2896" w:rsidRPr="000C6EF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Лабораторные </w:t>
      </w:r>
      <w:r w:rsidR="00E2658D">
        <w:rPr>
          <w:rFonts w:ascii="Times New Roman" w:hAnsi="Times New Roman" w:cs="Times New Roman"/>
          <w:sz w:val="24"/>
          <w:szCs w:val="28"/>
          <w:shd w:val="clear" w:color="auto" w:fill="FFFFFF"/>
        </w:rPr>
        <w:t>гематологические</w:t>
      </w:r>
      <w:r w:rsidR="00AF2896" w:rsidRPr="000C6EF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исследования</w:t>
      </w:r>
      <w:r w:rsidRPr="000C6E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»</w:t>
      </w:r>
    </w:p>
    <w:p w14:paraId="002C6333" w14:textId="77777777" w:rsidR="003F19AA" w:rsidRPr="000C6EF6" w:rsidRDefault="003F19AA" w:rsidP="00BB1A6C">
      <w:pPr>
        <w:tabs>
          <w:tab w:val="left" w:pos="3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41E6482F" w14:textId="77777777" w:rsidR="00BB1A6C" w:rsidRPr="000C6EF6" w:rsidRDefault="003F19AA" w:rsidP="00BB1A6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C6E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Значение темы</w:t>
      </w: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</w:t>
      </w:r>
    </w:p>
    <w:p w14:paraId="52BC16F7" w14:textId="1DC2CFAE" w:rsidR="00E2658D" w:rsidRPr="00E2658D" w:rsidRDefault="00E2658D" w:rsidP="00BB1A6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2658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Гематологическое исследование</w:t>
      </w:r>
      <w:r w:rsidRPr="00E2658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— это комплексный анализ крови, в результате которого получают полную информацию о количественном и качественном составе клеточных элементов кровеносной системы пациента. Этот анализ крови включает определение концентрации гемоглобина, количества лейкоцитов и подсчет лейкоцитарной формулы, определение количества эритроцитов, тромбоцитов, скорости оседания эритроцитов (СОЭ) и других показателей.</w:t>
      </w:r>
    </w:p>
    <w:p w14:paraId="05E68224" w14:textId="77777777" w:rsidR="003F19AA" w:rsidRPr="000C6EF6" w:rsidRDefault="003F19AA" w:rsidP="00BB1A6C">
      <w:pPr>
        <w:tabs>
          <w:tab w:val="left" w:pos="3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C6E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Цели обучения</w:t>
      </w: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</w:p>
    <w:p w14:paraId="771B5AF1" w14:textId="77777777" w:rsidR="003F19AA" w:rsidRPr="000C6EF6" w:rsidRDefault="003F19AA" w:rsidP="00BB1A6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0C6E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Общая цель:</w:t>
      </w:r>
    </w:p>
    <w:p w14:paraId="6F7CD4C5" w14:textId="77777777" w:rsidR="00FD2DAE" w:rsidRPr="000C6EF6" w:rsidRDefault="003F19AA" w:rsidP="00BB1A6C">
      <w:pPr>
        <w:tabs>
          <w:tab w:val="left" w:pos="67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Студент должен овладеть </w:t>
      </w:r>
      <w:r w:rsidRPr="000C6E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общими компетенциями</w:t>
      </w: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  <w:r w:rsidR="00FD2DAE"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</w:p>
    <w:p w14:paraId="22FB8846" w14:textId="77777777" w:rsidR="003F19AA" w:rsidRPr="000C6EF6" w:rsidRDefault="003F19AA" w:rsidP="00BB1A6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26A79EE7" w14:textId="77777777" w:rsidR="009F16D8" w:rsidRPr="000C6EF6" w:rsidRDefault="009F16D8" w:rsidP="00BB1A6C">
      <w:pPr>
        <w:tabs>
          <w:tab w:val="left" w:pos="-142"/>
          <w:tab w:val="num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C6EF6">
        <w:rPr>
          <w:rFonts w:ascii="Times New Roman" w:eastAsia="Times New Roman" w:hAnsi="Times New Roman" w:cs="Times New Roman"/>
          <w:sz w:val="24"/>
          <w:szCs w:val="28"/>
        </w:rPr>
        <w:t xml:space="preserve"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 </w:t>
      </w:r>
    </w:p>
    <w:p w14:paraId="0787C39C" w14:textId="77777777" w:rsidR="009F16D8" w:rsidRPr="000C6EF6" w:rsidRDefault="009F16D8" w:rsidP="00BB1A6C">
      <w:pPr>
        <w:tabs>
          <w:tab w:val="left" w:pos="-142"/>
          <w:tab w:val="num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C6EF6">
        <w:rPr>
          <w:rFonts w:ascii="Times New Roman" w:eastAsia="Times New Roman" w:hAnsi="Times New Roman" w:cs="Times New Roman"/>
          <w:sz w:val="24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7E67FA48" w14:textId="77777777" w:rsidR="009F16D8" w:rsidRPr="000C6EF6" w:rsidRDefault="009F16D8" w:rsidP="00BB1A6C">
      <w:pPr>
        <w:tabs>
          <w:tab w:val="left" w:pos="-142"/>
          <w:tab w:val="num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C6EF6">
        <w:rPr>
          <w:rFonts w:ascii="Times New Roman" w:eastAsia="Times New Roman" w:hAnsi="Times New Roman" w:cs="Times New Roman"/>
          <w:sz w:val="24"/>
          <w:szCs w:val="28"/>
        </w:rPr>
        <w:t>ОК 7. Брать на себя ответственность за работу членов команды (подчиненных), за результат выполнения заданий.</w:t>
      </w:r>
    </w:p>
    <w:p w14:paraId="75F9885A" w14:textId="77777777" w:rsidR="009F16D8" w:rsidRPr="000C6EF6" w:rsidRDefault="009F16D8" w:rsidP="00BB1A6C">
      <w:pPr>
        <w:tabs>
          <w:tab w:val="left" w:pos="-142"/>
          <w:tab w:val="num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C6EF6">
        <w:rPr>
          <w:rFonts w:ascii="Times New Roman" w:eastAsia="Times New Roman" w:hAnsi="Times New Roman" w:cs="Times New Roman"/>
          <w:sz w:val="24"/>
          <w:szCs w:val="28"/>
        </w:rPr>
        <w:t xml:space="preserve">ОК 9. Ориентироваться в условиях частой смены технологий в профессиональной деятельности.  </w:t>
      </w:r>
    </w:p>
    <w:p w14:paraId="00F0C9A1" w14:textId="77777777" w:rsidR="003F19AA" w:rsidRPr="000C6EF6" w:rsidRDefault="003F19AA" w:rsidP="00BB1A6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>Студент должен овладеть</w:t>
      </w:r>
      <w:r w:rsidRPr="000C6E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профессиональными компетенциями</w:t>
      </w:r>
    </w:p>
    <w:p w14:paraId="3073CC61" w14:textId="77777777" w:rsidR="009F16D8" w:rsidRPr="000C6EF6" w:rsidRDefault="009F16D8" w:rsidP="00BB1A6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C6EF6">
        <w:rPr>
          <w:rFonts w:ascii="Times New Roman" w:eastAsia="Times New Roman" w:hAnsi="Times New Roman" w:cs="Times New Roman"/>
          <w:sz w:val="24"/>
          <w:szCs w:val="28"/>
        </w:rPr>
        <w:t>ПК 1.1. Готовить рабочее место для проведения лабораторных общеклинических исследований.</w:t>
      </w:r>
    </w:p>
    <w:p w14:paraId="65746321" w14:textId="77777777" w:rsidR="009F16D8" w:rsidRPr="000C6EF6" w:rsidRDefault="009F16D8" w:rsidP="00BB1A6C">
      <w:pPr>
        <w:widowControl w:val="0"/>
        <w:tabs>
          <w:tab w:val="left" w:pos="-142"/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>ПК 1.2. Проводить лабораторные общеклинические исследования биологических материалов; участвовать в контроле качества.</w:t>
      </w:r>
    </w:p>
    <w:p w14:paraId="3D0BCFAE" w14:textId="02F65E01" w:rsidR="003F19AA" w:rsidRPr="000C6EF6" w:rsidRDefault="00D63C72" w:rsidP="003F19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C6E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Знать:</w:t>
      </w: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современные методы</w:t>
      </w:r>
      <w:r w:rsidR="003F19AA"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E2658D">
        <w:rPr>
          <w:rFonts w:ascii="Times New Roman" w:eastAsia="Times New Roman" w:hAnsi="Times New Roman" w:cs="Times New Roman"/>
          <w:sz w:val="24"/>
          <w:szCs w:val="28"/>
          <w:lang w:eastAsia="ru-RU"/>
        </w:rPr>
        <w:t>гематологических</w:t>
      </w:r>
      <w:r w:rsidR="003F19AA"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исследований (</w:t>
      </w:r>
      <w:r w:rsidR="00E2658D">
        <w:rPr>
          <w:rFonts w:ascii="Times New Roman" w:eastAsia="Times New Roman" w:hAnsi="Times New Roman" w:cs="Times New Roman"/>
          <w:sz w:val="24"/>
          <w:szCs w:val="28"/>
          <w:lang w:eastAsia="ru-RU"/>
        </w:rPr>
        <w:t>автоматизированные и ручные методы подсчета клеток крови</w:t>
      </w: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>);</w:t>
      </w:r>
      <w:r w:rsidR="003F19AA"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>устройство</w:t>
      </w:r>
      <w:r w:rsidR="000E4859"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>микроскопа; устройство</w:t>
      </w:r>
      <w:r w:rsidR="000E4859"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E2658D">
        <w:rPr>
          <w:rFonts w:ascii="Times New Roman" w:eastAsia="Times New Roman" w:hAnsi="Times New Roman" w:cs="Times New Roman"/>
          <w:sz w:val="24"/>
          <w:szCs w:val="28"/>
          <w:lang w:eastAsia="ru-RU"/>
        </w:rPr>
        <w:t>гематологической</w:t>
      </w:r>
      <w:r w:rsidR="000E4859"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лаборатории и </w:t>
      </w: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>правила</w:t>
      </w:r>
      <w:r w:rsidR="003F19AA"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работы в </w:t>
      </w: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ней; </w:t>
      </w:r>
      <w:r w:rsidR="003F19AA"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>санитарн</w:t>
      </w:r>
      <w:r w:rsidR="000E4859"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>о-эпидемиологический режим лаборатории и меры</w:t>
      </w:r>
      <w:r w:rsidR="003F19AA"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безопасности. </w:t>
      </w:r>
    </w:p>
    <w:p w14:paraId="53406983" w14:textId="41746D89" w:rsidR="003F19AA" w:rsidRPr="000C6EF6" w:rsidRDefault="00D63C72" w:rsidP="00D63C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2658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Уметь</w:t>
      </w:r>
      <w:r w:rsidR="003F19AA"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организовывать рабочее место, </w:t>
      </w:r>
      <w:r w:rsidR="00E2658D">
        <w:rPr>
          <w:rFonts w:ascii="Times New Roman" w:eastAsia="Times New Roman" w:hAnsi="Times New Roman" w:cs="Times New Roman"/>
          <w:sz w:val="24"/>
          <w:szCs w:val="28"/>
          <w:lang w:eastAsia="ru-RU"/>
        </w:rPr>
        <w:t>п</w:t>
      </w:r>
      <w:r w:rsidR="00E2658D" w:rsidRPr="00E2658D">
        <w:rPr>
          <w:rFonts w:ascii="Times New Roman" w:eastAsia="Times New Roman" w:hAnsi="Times New Roman" w:cs="Times New Roman"/>
          <w:sz w:val="24"/>
          <w:szCs w:val="28"/>
          <w:lang w:eastAsia="ru-RU"/>
        </w:rPr>
        <w:t>роводить простые клинические лабораторные исследования</w:t>
      </w:r>
      <w:r w:rsidR="00E2658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проводить</w:t>
      </w:r>
      <w:r w:rsidR="003F19AA"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мик</w:t>
      </w:r>
      <w:r w:rsidR="000E4859"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>ро</w:t>
      </w: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>скопию в иммерсионной системе;</w:t>
      </w:r>
      <w:r w:rsidR="003F19AA"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14:paraId="71032AE3" w14:textId="77777777" w:rsidR="003F19AA" w:rsidRPr="000C6EF6" w:rsidRDefault="003F19AA" w:rsidP="003F19AA">
      <w:pPr>
        <w:tabs>
          <w:tab w:val="num" w:pos="0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C6E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Оснащение занятия</w:t>
      </w: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</w:t>
      </w:r>
    </w:p>
    <w:p w14:paraId="757F9EE2" w14:textId="64DD2C5B" w:rsidR="00DA013E" w:rsidRPr="000C6EF6" w:rsidRDefault="00DA013E" w:rsidP="00D63C7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>мультимедийное оборудован</w:t>
      </w:r>
      <w:r w:rsidR="00D63C72"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ие (экран, проектор, компьютер); </w:t>
      </w:r>
      <w:r w:rsidR="00E62B99" w:rsidRPr="00E62B9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наглядные пособия (презентации); </w:t>
      </w:r>
      <w:r w:rsidR="00E62B99">
        <w:rPr>
          <w:rFonts w:ascii="Times New Roman" w:eastAsia="Times New Roman" w:hAnsi="Times New Roman" w:cs="Times New Roman"/>
          <w:sz w:val="24"/>
          <w:szCs w:val="28"/>
          <w:lang w:eastAsia="ru-RU"/>
        </w:rPr>
        <w:t>микроскопы - 6</w:t>
      </w:r>
      <w:r w:rsidR="00E2658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шт.; </w:t>
      </w: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>наборы реактивов для лабораторных исследований</w:t>
      </w:r>
      <w:r w:rsidR="00D63C72"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  </w:t>
      </w:r>
      <w:r w:rsidR="00E2658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готовые мазки крови; </w:t>
      </w:r>
      <w:r w:rsidR="00E62B99">
        <w:rPr>
          <w:rFonts w:ascii="Times New Roman" w:eastAsia="Times New Roman" w:hAnsi="Times New Roman" w:cs="Times New Roman"/>
          <w:sz w:val="24"/>
          <w:szCs w:val="28"/>
          <w:lang w:eastAsia="ru-RU"/>
        </w:rPr>
        <w:t>иммерсионное масло, спирт, марлевые салфетки, дезинфицирующий раствор, лотки для дезраствора – 6 шт.</w:t>
      </w:r>
    </w:p>
    <w:p w14:paraId="553F0F57" w14:textId="77777777" w:rsidR="00D63C72" w:rsidRPr="000C6EF6" w:rsidRDefault="00D63C72" w:rsidP="003F19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4C3CFC92" w14:textId="77777777" w:rsidR="003F19AA" w:rsidRPr="000C6EF6" w:rsidRDefault="003F19AA" w:rsidP="003F19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0C6EF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Контроль исходного уровня знаний: </w:t>
      </w:r>
    </w:p>
    <w:p w14:paraId="5AB24394" w14:textId="09B3E349" w:rsidR="00DA013E" w:rsidRPr="000C6EF6" w:rsidRDefault="001949D7" w:rsidP="008A6F08">
      <w:pPr>
        <w:pStyle w:val="a3"/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0C6EF6">
        <w:rPr>
          <w:rFonts w:ascii="Times New Roman" w:hAnsi="Times New Roman" w:cs="Times New Roman"/>
          <w:sz w:val="24"/>
          <w:szCs w:val="28"/>
          <w:shd w:val="clear" w:color="auto" w:fill="FFFFFF"/>
        </w:rPr>
        <w:t>Дайте определение понятию «</w:t>
      </w:r>
      <w:r w:rsidR="00E2658D">
        <w:rPr>
          <w:rFonts w:ascii="Times New Roman" w:hAnsi="Times New Roman" w:cs="Times New Roman"/>
          <w:sz w:val="24"/>
          <w:szCs w:val="28"/>
          <w:shd w:val="clear" w:color="auto" w:fill="FFFFFF"/>
        </w:rPr>
        <w:t>гематология</w:t>
      </w:r>
      <w:r w:rsidRPr="000C6EF6">
        <w:rPr>
          <w:rFonts w:ascii="Times New Roman" w:hAnsi="Times New Roman" w:cs="Times New Roman"/>
          <w:sz w:val="24"/>
          <w:szCs w:val="28"/>
          <w:shd w:val="clear" w:color="auto" w:fill="FFFFFF"/>
        </w:rPr>
        <w:t>»</w:t>
      </w:r>
      <w:r w:rsidR="00DA013E" w:rsidRPr="000C6EF6">
        <w:rPr>
          <w:rFonts w:ascii="Times New Roman" w:hAnsi="Times New Roman" w:cs="Times New Roman"/>
          <w:sz w:val="24"/>
          <w:szCs w:val="28"/>
          <w:shd w:val="clear" w:color="auto" w:fill="FFFFFF"/>
        </w:rPr>
        <w:t>.</w:t>
      </w:r>
    </w:p>
    <w:p w14:paraId="03D77D1B" w14:textId="3F67D374" w:rsidR="00DA013E" w:rsidRPr="000C6EF6" w:rsidRDefault="00DA013E" w:rsidP="008A6F08">
      <w:pPr>
        <w:pStyle w:val="a3"/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C6EF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Что изучает </w:t>
      </w:r>
      <w:r w:rsidR="00E2658D">
        <w:rPr>
          <w:rFonts w:ascii="Times New Roman" w:hAnsi="Times New Roman" w:cs="Times New Roman"/>
          <w:sz w:val="24"/>
          <w:szCs w:val="28"/>
          <w:shd w:val="clear" w:color="auto" w:fill="FFFFFF"/>
        </w:rPr>
        <w:t>гематология</w:t>
      </w:r>
      <w:r w:rsidRPr="000C6EF6">
        <w:rPr>
          <w:rFonts w:ascii="Times New Roman" w:hAnsi="Times New Roman" w:cs="Times New Roman"/>
          <w:sz w:val="24"/>
          <w:szCs w:val="28"/>
          <w:shd w:val="clear" w:color="auto" w:fill="FFFFFF"/>
        </w:rPr>
        <w:t>?</w:t>
      </w:r>
    </w:p>
    <w:p w14:paraId="1CCF4F6D" w14:textId="37F6A356" w:rsidR="00DA013E" w:rsidRPr="000C6EF6" w:rsidRDefault="00DA013E" w:rsidP="008A6F08">
      <w:pPr>
        <w:pStyle w:val="a3"/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C6EF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Назовите </w:t>
      </w:r>
      <w:r w:rsidR="00E2658D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клинический </w:t>
      </w:r>
      <w:r w:rsidRPr="000C6EF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материал для </w:t>
      </w:r>
      <w:r w:rsidR="00E2658D">
        <w:rPr>
          <w:rFonts w:ascii="Times New Roman" w:hAnsi="Times New Roman" w:cs="Times New Roman"/>
          <w:sz w:val="24"/>
          <w:szCs w:val="28"/>
          <w:shd w:val="clear" w:color="auto" w:fill="FFFFFF"/>
        </w:rPr>
        <w:t>гематологического</w:t>
      </w:r>
      <w:r w:rsidRPr="000C6EF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исследования. Правила его </w:t>
      </w:r>
      <w:r w:rsidR="00E2658D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сбора и </w:t>
      </w:r>
      <w:r w:rsidRPr="000C6EF6">
        <w:rPr>
          <w:rFonts w:ascii="Times New Roman" w:hAnsi="Times New Roman" w:cs="Times New Roman"/>
          <w:sz w:val="24"/>
          <w:szCs w:val="28"/>
          <w:shd w:val="clear" w:color="auto" w:fill="FFFFFF"/>
        </w:rPr>
        <w:t>транспортировки.</w:t>
      </w:r>
    </w:p>
    <w:p w14:paraId="5826BD6C" w14:textId="66C87A14" w:rsidR="00DA013E" w:rsidRPr="00E2658D" w:rsidRDefault="00DA013E" w:rsidP="008A6F08">
      <w:pPr>
        <w:pStyle w:val="a3"/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0C6EF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Назовите методы </w:t>
      </w:r>
      <w:r w:rsidR="00E2658D">
        <w:rPr>
          <w:rFonts w:ascii="Times New Roman" w:hAnsi="Times New Roman" w:cs="Times New Roman"/>
          <w:sz w:val="24"/>
          <w:szCs w:val="28"/>
          <w:shd w:val="clear" w:color="auto" w:fill="FFFFFF"/>
        </w:rPr>
        <w:t>гематологической</w:t>
      </w:r>
      <w:r w:rsidRPr="000C6EF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диагностики.</w:t>
      </w:r>
    </w:p>
    <w:p w14:paraId="5B735593" w14:textId="6C35F86D" w:rsidR="00E2658D" w:rsidRDefault="00E2658D" w:rsidP="008A6F08">
      <w:pPr>
        <w:pStyle w:val="a3"/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2658D">
        <w:rPr>
          <w:rFonts w:ascii="Times New Roman" w:hAnsi="Times New Roman" w:cs="Times New Roman"/>
          <w:sz w:val="24"/>
          <w:szCs w:val="28"/>
        </w:rPr>
        <w:lastRenderedPageBreak/>
        <w:t>Назовите основные клетки крови и их функции в организме</w:t>
      </w:r>
    </w:p>
    <w:p w14:paraId="23E0DAB4" w14:textId="309ED27E" w:rsidR="00E2658D" w:rsidRDefault="00E2658D" w:rsidP="008A6F08">
      <w:pPr>
        <w:pStyle w:val="a3"/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Что включает в себя общий анализ крови?</w:t>
      </w:r>
    </w:p>
    <w:p w14:paraId="57FDF25B" w14:textId="4CB6797B" w:rsidR="00E2658D" w:rsidRDefault="00E2658D" w:rsidP="008A6F08">
      <w:pPr>
        <w:pStyle w:val="a3"/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Что такое лейкоцитарнаяформула, что она включает</w:t>
      </w:r>
    </w:p>
    <w:p w14:paraId="225FB52E" w14:textId="3971367B" w:rsidR="00E2658D" w:rsidRPr="000C6EF6" w:rsidRDefault="00E2658D" w:rsidP="008A6F08">
      <w:pPr>
        <w:pStyle w:val="a3"/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Как расшифровывается СОЭ, </w:t>
      </w:r>
      <w:r w:rsidR="00E62B99">
        <w:rPr>
          <w:rFonts w:ascii="Times New Roman" w:hAnsi="Times New Roman" w:cs="Times New Roman"/>
          <w:sz w:val="24"/>
          <w:szCs w:val="28"/>
        </w:rPr>
        <w:t>когда наблюдается изменение СОЭ?</w:t>
      </w:r>
    </w:p>
    <w:p w14:paraId="613DB43F" w14:textId="77777777" w:rsidR="00DA013E" w:rsidRPr="000C6EF6" w:rsidRDefault="00DA013E" w:rsidP="008A6F08">
      <w:pPr>
        <w:pStyle w:val="a3"/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0C6EF6">
        <w:rPr>
          <w:rFonts w:ascii="Times New Roman" w:hAnsi="Times New Roman" w:cs="Times New Roman"/>
          <w:sz w:val="24"/>
          <w:szCs w:val="28"/>
          <w:shd w:val="clear" w:color="auto" w:fill="FFFFFF"/>
        </w:rPr>
        <w:t>Назовите основные части микроскопа.</w:t>
      </w:r>
    </w:p>
    <w:p w14:paraId="1738B0D4" w14:textId="77777777" w:rsidR="00DA013E" w:rsidRPr="000C6EF6" w:rsidRDefault="00DA013E" w:rsidP="008A6F08">
      <w:pPr>
        <w:pStyle w:val="a3"/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0C6EF6">
        <w:rPr>
          <w:rFonts w:ascii="Times New Roman" w:hAnsi="Times New Roman" w:cs="Times New Roman"/>
          <w:sz w:val="24"/>
          <w:szCs w:val="28"/>
          <w:shd w:val="clear" w:color="auto" w:fill="FFFFFF"/>
        </w:rPr>
        <w:t>Правила работы с иммерсионной системой микроскопа. </w:t>
      </w:r>
    </w:p>
    <w:p w14:paraId="60A1153A" w14:textId="77777777" w:rsidR="00D63C72" w:rsidRPr="000C6EF6" w:rsidRDefault="00D63C72" w:rsidP="00D63C72">
      <w:pPr>
        <w:pStyle w:val="a3"/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78CEA3D9" w14:textId="3F775913" w:rsidR="001949D7" w:rsidRDefault="00D63C72" w:rsidP="00D63C7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0C6E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Содержание темы</w:t>
      </w:r>
    </w:p>
    <w:p w14:paraId="2DB309E8" w14:textId="77777777" w:rsidR="00C80CC9" w:rsidRPr="000C6EF6" w:rsidRDefault="00C80CC9" w:rsidP="00D63C7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6BC8587F" w14:textId="77777777" w:rsidR="00E62B99" w:rsidRDefault="00E62B99" w:rsidP="00E62B99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E62B99">
        <w:rPr>
          <w:rFonts w:ascii="Times New Roman" w:eastAsia="Calibri" w:hAnsi="Times New Roman" w:cs="Times New Roman"/>
          <w:b/>
          <w:sz w:val="24"/>
        </w:rPr>
        <w:t xml:space="preserve">Лабораторные гематологические исследования </w:t>
      </w:r>
      <w:r w:rsidRPr="00E62B99">
        <w:rPr>
          <w:rFonts w:ascii="Times New Roman" w:eastAsia="Calibri" w:hAnsi="Times New Roman" w:cs="Times New Roman"/>
          <w:sz w:val="24"/>
        </w:rPr>
        <w:t xml:space="preserve">- это комплексный анализ крови, в результате которого получают полную информацию о количественном и качественном составе клеточных элементов кровеносной системы пациента. </w:t>
      </w:r>
    </w:p>
    <w:p w14:paraId="154A55AB" w14:textId="60D73C4F" w:rsidR="00C80CC9" w:rsidRPr="00E62B99" w:rsidRDefault="00C80CC9" w:rsidP="00C80CC9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E62B99">
        <w:rPr>
          <w:rFonts w:ascii="Times New Roman" w:eastAsia="Calibri" w:hAnsi="Times New Roman" w:cs="Times New Roman"/>
          <w:b/>
          <w:sz w:val="24"/>
        </w:rPr>
        <w:t>Предмет</w:t>
      </w:r>
      <w:r>
        <w:rPr>
          <w:rFonts w:ascii="Times New Roman" w:eastAsia="Calibri" w:hAnsi="Times New Roman" w:cs="Times New Roman"/>
          <w:b/>
          <w:sz w:val="24"/>
        </w:rPr>
        <w:t>ом</w:t>
      </w:r>
      <w:r w:rsidRPr="00E62B99">
        <w:rPr>
          <w:rFonts w:ascii="Times New Roman" w:eastAsia="Calibri" w:hAnsi="Times New Roman" w:cs="Times New Roman"/>
          <w:b/>
          <w:sz w:val="24"/>
        </w:rPr>
        <w:t xml:space="preserve"> исследования</w:t>
      </w:r>
      <w:r w:rsidRPr="00E62B99">
        <w:rPr>
          <w:rFonts w:ascii="Times New Roman" w:eastAsia="Calibri" w:hAnsi="Times New Roman" w:cs="Times New Roman"/>
          <w:sz w:val="24"/>
        </w:rPr>
        <w:t xml:space="preserve"> может быть: капиллярная или венозная кровь </w:t>
      </w:r>
      <w:r>
        <w:rPr>
          <w:rFonts w:ascii="Times New Roman" w:eastAsia="Calibri" w:hAnsi="Times New Roman" w:cs="Times New Roman"/>
          <w:sz w:val="24"/>
        </w:rPr>
        <w:t xml:space="preserve">собранная </w:t>
      </w:r>
      <w:r w:rsidRPr="00E62B99">
        <w:rPr>
          <w:rFonts w:ascii="Times New Roman" w:eastAsia="Calibri" w:hAnsi="Times New Roman" w:cs="Times New Roman"/>
          <w:sz w:val="24"/>
        </w:rPr>
        <w:t>с 5% цитратом натрия</w:t>
      </w:r>
      <w:r>
        <w:rPr>
          <w:rFonts w:ascii="Times New Roman" w:eastAsia="Calibri" w:hAnsi="Times New Roman" w:cs="Times New Roman"/>
          <w:sz w:val="24"/>
        </w:rPr>
        <w:t xml:space="preserve"> в вакуумные пробирки с фиолетовой крышкой. </w:t>
      </w:r>
      <w:r w:rsidRPr="00E62B99">
        <w:rPr>
          <w:rFonts w:ascii="Times New Roman" w:eastAsia="Calibri" w:hAnsi="Times New Roman" w:cs="Times New Roman"/>
          <w:sz w:val="24"/>
        </w:rPr>
        <w:t>У взрослых берут из пальца или вены, у новорожденных – из пятки</w:t>
      </w:r>
    </w:p>
    <w:p w14:paraId="6EF523FA" w14:textId="4CC6C19C" w:rsidR="00E62B99" w:rsidRPr="00E62B99" w:rsidRDefault="00E62B99" w:rsidP="00E62B99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E62B99">
        <w:rPr>
          <w:rFonts w:ascii="Times New Roman" w:eastAsia="Calibri" w:hAnsi="Times New Roman" w:cs="Times New Roman"/>
          <w:b/>
          <w:bCs/>
          <w:sz w:val="24"/>
        </w:rPr>
        <w:t>Кровь</w:t>
      </w:r>
      <w:r w:rsidRPr="00E62B99">
        <w:rPr>
          <w:rFonts w:ascii="Times New Roman" w:eastAsia="Calibri" w:hAnsi="Times New Roman" w:cs="Times New Roman"/>
          <w:sz w:val="24"/>
        </w:rPr>
        <w:t> — жидкая и подвижная </w:t>
      </w:r>
      <w:hyperlink r:id="rId7" w:tooltip="Соединительная ткань" w:history="1">
        <w:r w:rsidRPr="00E62B99">
          <w:rPr>
            <w:rStyle w:val="a5"/>
            <w:rFonts w:ascii="Times New Roman" w:eastAsia="Calibri" w:hAnsi="Times New Roman" w:cs="Times New Roman"/>
            <w:color w:val="auto"/>
            <w:sz w:val="24"/>
            <w:u w:val="none"/>
          </w:rPr>
          <w:t>соединительная ткань</w:t>
        </w:r>
      </w:hyperlink>
      <w:r w:rsidRPr="00E62B99">
        <w:rPr>
          <w:rFonts w:ascii="Times New Roman" w:eastAsia="Calibri" w:hAnsi="Times New Roman" w:cs="Times New Roman"/>
          <w:sz w:val="24"/>
        </w:rPr>
        <w:t> внутренней среды </w:t>
      </w:r>
      <w:hyperlink r:id="rId8" w:tooltip="Организм" w:history="1">
        <w:r w:rsidRPr="00E62B99">
          <w:rPr>
            <w:rStyle w:val="a5"/>
            <w:rFonts w:ascii="Times New Roman" w:eastAsia="Calibri" w:hAnsi="Times New Roman" w:cs="Times New Roman"/>
            <w:color w:val="auto"/>
            <w:sz w:val="24"/>
            <w:u w:val="none"/>
          </w:rPr>
          <w:t>организма</w:t>
        </w:r>
      </w:hyperlink>
      <w:r w:rsidRPr="00E62B99">
        <w:rPr>
          <w:rFonts w:ascii="Times New Roman" w:eastAsia="Calibri" w:hAnsi="Times New Roman" w:cs="Times New Roman"/>
          <w:sz w:val="24"/>
        </w:rPr>
        <w:t>. Состоит из жидкой части — </w:t>
      </w:r>
      <w:hyperlink r:id="rId9" w:tooltip="Плазма крови" w:history="1">
        <w:r w:rsidRPr="00E62B99">
          <w:rPr>
            <w:rStyle w:val="a5"/>
            <w:rFonts w:ascii="Times New Roman" w:eastAsia="Calibri" w:hAnsi="Times New Roman" w:cs="Times New Roman"/>
            <w:color w:val="auto"/>
            <w:sz w:val="24"/>
            <w:u w:val="none"/>
          </w:rPr>
          <w:t>плазмы</w:t>
        </w:r>
      </w:hyperlink>
      <w:r w:rsidRPr="00E62B99">
        <w:rPr>
          <w:rFonts w:ascii="Times New Roman" w:eastAsia="Calibri" w:hAnsi="Times New Roman" w:cs="Times New Roman"/>
          <w:sz w:val="24"/>
        </w:rPr>
        <w:t> — и взвешенных в ней </w:t>
      </w:r>
      <w:hyperlink r:id="rId10" w:tooltip="Клетки крови" w:history="1">
        <w:r w:rsidRPr="00E62B99">
          <w:rPr>
            <w:rStyle w:val="a5"/>
            <w:rFonts w:ascii="Times New Roman" w:eastAsia="Calibri" w:hAnsi="Times New Roman" w:cs="Times New Roman"/>
            <w:color w:val="auto"/>
            <w:sz w:val="24"/>
            <w:u w:val="none"/>
          </w:rPr>
          <w:t>форменных элементов</w:t>
        </w:r>
      </w:hyperlink>
      <w:r w:rsidRPr="00E62B99">
        <w:rPr>
          <w:rFonts w:ascii="Times New Roman" w:eastAsia="Calibri" w:hAnsi="Times New Roman" w:cs="Times New Roman"/>
          <w:sz w:val="24"/>
        </w:rPr>
        <w:t> : </w:t>
      </w:r>
      <w:hyperlink r:id="rId11" w:tooltip="Эритроциты" w:history="1">
        <w:r w:rsidRPr="00E62B99">
          <w:rPr>
            <w:rStyle w:val="a5"/>
            <w:rFonts w:ascii="Times New Roman" w:eastAsia="Calibri" w:hAnsi="Times New Roman" w:cs="Times New Roman"/>
            <w:color w:val="auto"/>
            <w:sz w:val="24"/>
            <w:u w:val="none"/>
          </w:rPr>
          <w:t>эритроцитов</w:t>
        </w:r>
      </w:hyperlink>
      <w:r w:rsidRPr="00E62B99">
        <w:rPr>
          <w:rFonts w:ascii="Times New Roman" w:eastAsia="Calibri" w:hAnsi="Times New Roman" w:cs="Times New Roman"/>
          <w:sz w:val="24"/>
        </w:rPr>
        <w:t>, </w:t>
      </w:r>
      <w:hyperlink r:id="rId12" w:tooltip="Лейкоциты" w:history="1">
        <w:r w:rsidRPr="00E62B99">
          <w:rPr>
            <w:rStyle w:val="a5"/>
            <w:rFonts w:ascii="Times New Roman" w:eastAsia="Calibri" w:hAnsi="Times New Roman" w:cs="Times New Roman"/>
            <w:color w:val="auto"/>
            <w:sz w:val="24"/>
            <w:u w:val="none"/>
          </w:rPr>
          <w:t>лейкоцитов</w:t>
        </w:r>
      </w:hyperlink>
      <w:r w:rsidRPr="00E62B99">
        <w:rPr>
          <w:rFonts w:ascii="Times New Roman" w:eastAsia="Calibri" w:hAnsi="Times New Roman" w:cs="Times New Roman"/>
          <w:sz w:val="24"/>
        </w:rPr>
        <w:t> и </w:t>
      </w:r>
      <w:hyperlink r:id="rId13" w:tooltip="Тромбоциты" w:history="1">
        <w:r w:rsidRPr="00E62B99">
          <w:rPr>
            <w:rStyle w:val="a5"/>
            <w:rFonts w:ascii="Times New Roman" w:eastAsia="Calibri" w:hAnsi="Times New Roman" w:cs="Times New Roman"/>
            <w:color w:val="auto"/>
            <w:sz w:val="24"/>
            <w:u w:val="none"/>
          </w:rPr>
          <w:t>тромбоцитов</w:t>
        </w:r>
      </w:hyperlink>
      <w:r w:rsidRPr="00E62B99">
        <w:rPr>
          <w:rFonts w:ascii="Times New Roman" w:eastAsia="Calibri" w:hAnsi="Times New Roman" w:cs="Times New Roman"/>
          <w:sz w:val="24"/>
        </w:rPr>
        <w:t>. Циркулирует по </w:t>
      </w:r>
      <w:hyperlink r:id="rId14" w:tooltip="Замкнутая кровеносная система" w:history="1">
        <w:r w:rsidRPr="00E62B99">
          <w:rPr>
            <w:rStyle w:val="a5"/>
            <w:rFonts w:ascii="Times New Roman" w:eastAsia="Calibri" w:hAnsi="Times New Roman" w:cs="Times New Roman"/>
            <w:color w:val="auto"/>
            <w:sz w:val="24"/>
            <w:u w:val="none"/>
          </w:rPr>
          <w:t>замкнутой</w:t>
        </w:r>
      </w:hyperlink>
      <w:r w:rsidRPr="00E62B99">
        <w:rPr>
          <w:rFonts w:ascii="Times New Roman" w:eastAsia="Calibri" w:hAnsi="Times New Roman" w:cs="Times New Roman"/>
          <w:sz w:val="24"/>
        </w:rPr>
        <w:t> </w:t>
      </w:r>
      <w:hyperlink r:id="rId15" w:tooltip="Кровеносные сосуды" w:history="1">
        <w:r w:rsidRPr="00E62B99">
          <w:rPr>
            <w:rStyle w:val="a5"/>
            <w:rFonts w:ascii="Times New Roman" w:eastAsia="Calibri" w:hAnsi="Times New Roman" w:cs="Times New Roman"/>
            <w:color w:val="auto"/>
            <w:sz w:val="24"/>
            <w:u w:val="none"/>
          </w:rPr>
          <w:t>системе сосудов</w:t>
        </w:r>
      </w:hyperlink>
      <w:r w:rsidRPr="00E62B99">
        <w:rPr>
          <w:rFonts w:ascii="Times New Roman" w:eastAsia="Calibri" w:hAnsi="Times New Roman" w:cs="Times New Roman"/>
          <w:sz w:val="24"/>
        </w:rPr>
        <w:t> под действием силы ритмически сокращающегося </w:t>
      </w:r>
      <w:hyperlink r:id="rId16" w:tooltip="Сердце" w:history="1">
        <w:r w:rsidRPr="00E62B99">
          <w:rPr>
            <w:rStyle w:val="a5"/>
            <w:rFonts w:ascii="Times New Roman" w:eastAsia="Calibri" w:hAnsi="Times New Roman" w:cs="Times New Roman"/>
            <w:color w:val="auto"/>
            <w:sz w:val="24"/>
            <w:u w:val="none"/>
          </w:rPr>
          <w:t>сердца</w:t>
        </w:r>
      </w:hyperlink>
      <w:r w:rsidRPr="00E62B99">
        <w:rPr>
          <w:rFonts w:ascii="Times New Roman" w:eastAsia="Calibri" w:hAnsi="Times New Roman" w:cs="Times New Roman"/>
          <w:sz w:val="24"/>
        </w:rPr>
        <w:t> и не сообщается непосредственно с другими </w:t>
      </w:r>
      <w:hyperlink r:id="rId17" w:tooltip="Ткань (биология)" w:history="1">
        <w:r w:rsidRPr="00E62B99">
          <w:rPr>
            <w:rStyle w:val="a5"/>
            <w:rFonts w:ascii="Times New Roman" w:eastAsia="Calibri" w:hAnsi="Times New Roman" w:cs="Times New Roman"/>
            <w:color w:val="auto"/>
            <w:sz w:val="24"/>
            <w:u w:val="none"/>
          </w:rPr>
          <w:t>тканями</w:t>
        </w:r>
      </w:hyperlink>
      <w:r w:rsidRPr="00E62B99">
        <w:rPr>
          <w:rFonts w:ascii="Times New Roman" w:eastAsia="Calibri" w:hAnsi="Times New Roman" w:cs="Times New Roman"/>
          <w:sz w:val="24"/>
        </w:rPr>
        <w:t> </w:t>
      </w:r>
      <w:hyperlink r:id="rId18" w:tooltip="Тело (биология)" w:history="1">
        <w:r w:rsidRPr="00E62B99">
          <w:rPr>
            <w:rStyle w:val="a5"/>
            <w:rFonts w:ascii="Times New Roman" w:eastAsia="Calibri" w:hAnsi="Times New Roman" w:cs="Times New Roman"/>
            <w:color w:val="auto"/>
            <w:sz w:val="24"/>
            <w:u w:val="none"/>
          </w:rPr>
          <w:t>тела</w:t>
        </w:r>
      </w:hyperlink>
      <w:r w:rsidRPr="00E62B99">
        <w:rPr>
          <w:rFonts w:ascii="Times New Roman" w:eastAsia="Calibri" w:hAnsi="Times New Roman" w:cs="Times New Roman"/>
          <w:sz w:val="24"/>
        </w:rPr>
        <w:t> ввиду наличия </w:t>
      </w:r>
      <w:hyperlink r:id="rId19" w:history="1">
        <w:r w:rsidRPr="00E62B99">
          <w:rPr>
            <w:rStyle w:val="a5"/>
            <w:rFonts w:ascii="Times New Roman" w:eastAsia="Calibri" w:hAnsi="Times New Roman" w:cs="Times New Roman"/>
            <w:color w:val="auto"/>
            <w:sz w:val="24"/>
            <w:u w:val="none"/>
          </w:rPr>
          <w:t>гистогематических барьеров</w:t>
        </w:r>
      </w:hyperlink>
      <w:r w:rsidRPr="00E62B99">
        <w:rPr>
          <w:rFonts w:ascii="Times New Roman" w:eastAsia="Calibri" w:hAnsi="Times New Roman" w:cs="Times New Roman"/>
          <w:sz w:val="24"/>
        </w:rPr>
        <w:t>.</w:t>
      </w:r>
    </w:p>
    <w:p w14:paraId="0507B1D1" w14:textId="2A1AEF65" w:rsidR="00E62B99" w:rsidRPr="00E62B99" w:rsidRDefault="00E62B99" w:rsidP="00E62B99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E62B99">
        <w:rPr>
          <w:rFonts w:ascii="Times New Roman" w:eastAsia="Calibri" w:hAnsi="Times New Roman" w:cs="Times New Roman"/>
          <w:sz w:val="24"/>
        </w:rPr>
        <w:t>Система крови является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E62B99">
        <w:rPr>
          <w:rFonts w:ascii="Times New Roman" w:eastAsia="Calibri" w:hAnsi="Times New Roman" w:cs="Times New Roman"/>
          <w:sz w:val="24"/>
        </w:rPr>
        <w:t>одной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E62B99">
        <w:rPr>
          <w:rFonts w:ascii="Times New Roman" w:eastAsia="Calibri" w:hAnsi="Times New Roman" w:cs="Times New Roman"/>
          <w:sz w:val="24"/>
        </w:rPr>
        <w:t>из самых динамичных систем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E62B99">
        <w:rPr>
          <w:rFonts w:ascii="Times New Roman" w:eastAsia="Calibri" w:hAnsi="Times New Roman" w:cs="Times New Roman"/>
          <w:sz w:val="24"/>
        </w:rPr>
        <w:t>организма. В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E62B99">
        <w:rPr>
          <w:rFonts w:ascii="Times New Roman" w:eastAsia="Calibri" w:hAnsi="Times New Roman" w:cs="Times New Roman"/>
          <w:sz w:val="24"/>
        </w:rPr>
        <w:t>систему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E62B99">
        <w:rPr>
          <w:rFonts w:ascii="Times New Roman" w:eastAsia="Calibri" w:hAnsi="Times New Roman" w:cs="Times New Roman"/>
          <w:sz w:val="24"/>
        </w:rPr>
        <w:t>крови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E62B99">
        <w:rPr>
          <w:rFonts w:ascii="Times New Roman" w:eastAsia="Calibri" w:hAnsi="Times New Roman" w:cs="Times New Roman"/>
          <w:sz w:val="24"/>
        </w:rPr>
        <w:t>входят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E62B99">
        <w:rPr>
          <w:rFonts w:ascii="Times New Roman" w:eastAsia="Calibri" w:hAnsi="Times New Roman" w:cs="Times New Roman"/>
          <w:sz w:val="24"/>
        </w:rPr>
        <w:t>кровь,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E62B99">
        <w:rPr>
          <w:rFonts w:ascii="Times New Roman" w:eastAsia="Calibri" w:hAnsi="Times New Roman" w:cs="Times New Roman"/>
          <w:sz w:val="24"/>
        </w:rPr>
        <w:t>органы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E62B99">
        <w:rPr>
          <w:rFonts w:ascii="Times New Roman" w:eastAsia="Calibri" w:hAnsi="Times New Roman" w:cs="Times New Roman"/>
          <w:sz w:val="24"/>
        </w:rPr>
        <w:t>кроветворения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E62B99">
        <w:rPr>
          <w:rFonts w:ascii="Times New Roman" w:eastAsia="Calibri" w:hAnsi="Times New Roman" w:cs="Times New Roman"/>
          <w:sz w:val="24"/>
        </w:rPr>
        <w:t>и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E62B99">
        <w:rPr>
          <w:rFonts w:ascii="Times New Roman" w:eastAsia="Calibri" w:hAnsi="Times New Roman" w:cs="Times New Roman"/>
          <w:sz w:val="24"/>
        </w:rPr>
        <w:t xml:space="preserve">кроверазрушения, а также аппарат регуляции. </w:t>
      </w:r>
    </w:p>
    <w:p w14:paraId="2C827A36" w14:textId="0ECD1A3C" w:rsidR="00E62B99" w:rsidRPr="00E62B99" w:rsidRDefault="00C80CC9" w:rsidP="00C80CC9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D741DBA" wp14:editId="49D808F8">
            <wp:extent cx="4410075" cy="3057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4775" t="33637" r="26764" b="18758"/>
                    <a:stretch/>
                  </pic:blipFill>
                  <pic:spPr bwMode="auto">
                    <a:xfrm>
                      <a:off x="0" y="0"/>
                      <a:ext cx="4407720" cy="305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806F0" w14:textId="665EC56A" w:rsidR="00C80CC9" w:rsidRDefault="00C80CC9" w:rsidP="00D309D2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C80CC9">
        <w:rPr>
          <w:rFonts w:ascii="Times New Roman" w:eastAsia="Calibri" w:hAnsi="Times New Roman" w:cs="Times New Roman"/>
          <w:sz w:val="24"/>
        </w:rPr>
        <w:t>Основными функциями крови являю</w:t>
      </w:r>
      <w:r>
        <w:rPr>
          <w:rFonts w:ascii="Times New Roman" w:eastAsia="Calibri" w:hAnsi="Times New Roman" w:cs="Times New Roman"/>
          <w:sz w:val="24"/>
        </w:rPr>
        <w:t>тся транспортная, защитная и ре</w:t>
      </w:r>
      <w:r w:rsidRPr="00C80CC9">
        <w:rPr>
          <w:rFonts w:ascii="Times New Roman" w:eastAsia="Calibri" w:hAnsi="Times New Roman" w:cs="Times New Roman"/>
          <w:sz w:val="24"/>
        </w:rPr>
        <w:t>гуляторная. Все три функции крови связаны между собой и неотделимы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C80CC9">
        <w:rPr>
          <w:rFonts w:ascii="Times New Roman" w:eastAsia="Calibri" w:hAnsi="Times New Roman" w:cs="Times New Roman"/>
          <w:sz w:val="24"/>
        </w:rPr>
        <w:t>друг от друга.</w:t>
      </w:r>
    </w:p>
    <w:p w14:paraId="5E8EFAAE" w14:textId="5D511470" w:rsidR="00C80CC9" w:rsidRDefault="00C80CC9" w:rsidP="00C80CC9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A89FF8E" wp14:editId="4FBDE911">
            <wp:extent cx="4019550" cy="2390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9968" t="28791" r="24680" b="25599"/>
                    <a:stretch/>
                  </pic:blipFill>
                  <pic:spPr bwMode="auto">
                    <a:xfrm>
                      <a:off x="0" y="0"/>
                      <a:ext cx="4017404" cy="2389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E43AC" w14:textId="2DA3ABD0" w:rsidR="00D309D2" w:rsidRPr="00D309D2" w:rsidRDefault="00C80CC9" w:rsidP="00D309D2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C80CC9">
        <w:rPr>
          <w:rFonts w:ascii="Times New Roman" w:eastAsia="Calibri" w:hAnsi="Times New Roman" w:cs="Times New Roman"/>
          <w:sz w:val="24"/>
        </w:rPr>
        <w:t>Все форменные элементы крови — эритроциты, лейкоциты и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C80CC9">
        <w:rPr>
          <w:rFonts w:ascii="Times New Roman" w:eastAsia="Calibri" w:hAnsi="Times New Roman" w:cs="Times New Roman"/>
          <w:sz w:val="24"/>
        </w:rPr>
        <w:t>тромбоциты образуются в костно</w:t>
      </w:r>
      <w:r w:rsidR="00D309D2">
        <w:rPr>
          <w:rFonts w:ascii="Times New Roman" w:eastAsia="Calibri" w:hAnsi="Times New Roman" w:cs="Times New Roman"/>
          <w:sz w:val="24"/>
        </w:rPr>
        <w:t xml:space="preserve">м мозге из единой полипотентной </w:t>
      </w:r>
      <w:r w:rsidRPr="00C80CC9">
        <w:rPr>
          <w:rFonts w:ascii="Times New Roman" w:eastAsia="Calibri" w:hAnsi="Times New Roman" w:cs="Times New Roman"/>
          <w:sz w:val="24"/>
        </w:rPr>
        <w:t>стволовой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C80CC9">
        <w:rPr>
          <w:rFonts w:ascii="Times New Roman" w:eastAsia="Calibri" w:hAnsi="Times New Roman" w:cs="Times New Roman"/>
          <w:sz w:val="24"/>
        </w:rPr>
        <w:t>клетки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C80CC9">
        <w:rPr>
          <w:rFonts w:ascii="Times New Roman" w:eastAsia="Calibri" w:hAnsi="Times New Roman" w:cs="Times New Roman"/>
          <w:sz w:val="24"/>
        </w:rPr>
        <w:t>(ПСК)</w:t>
      </w:r>
      <w:r w:rsidR="00D309D2" w:rsidRPr="00D309D2">
        <w:rPr>
          <w:rFonts w:ascii="Times New Roman" w:eastAsia="Calibri" w:hAnsi="Times New Roman" w:cs="Times New Roman"/>
          <w:sz w:val="24"/>
        </w:rPr>
        <w:t xml:space="preserve"> и должны попадать в системный кровоток по мере необходимости</w:t>
      </w:r>
      <w:r w:rsidRPr="00C80CC9">
        <w:rPr>
          <w:rFonts w:ascii="Times New Roman" w:eastAsia="Calibri" w:hAnsi="Times New Roman" w:cs="Times New Roman"/>
          <w:sz w:val="24"/>
        </w:rPr>
        <w:t>.</w:t>
      </w:r>
      <w:r w:rsidR="00D309D2">
        <w:rPr>
          <w:rFonts w:ascii="Times New Roman" w:eastAsia="Calibri" w:hAnsi="Times New Roman" w:cs="Times New Roman"/>
          <w:sz w:val="24"/>
        </w:rPr>
        <w:t xml:space="preserve"> </w:t>
      </w:r>
      <w:r w:rsidR="00D309D2" w:rsidRPr="00D309D2">
        <w:rPr>
          <w:rFonts w:ascii="Times New Roman" w:eastAsia="Calibri" w:hAnsi="Times New Roman" w:cs="Times New Roman"/>
          <w:sz w:val="24"/>
        </w:rPr>
        <w:t>Несмотря на то</w:t>
      </w:r>
      <w:r w:rsidR="00D309D2">
        <w:rPr>
          <w:rFonts w:ascii="Times New Roman" w:eastAsia="Calibri" w:hAnsi="Times New Roman" w:cs="Times New Roman"/>
          <w:sz w:val="24"/>
        </w:rPr>
        <w:t>,</w:t>
      </w:r>
      <w:r w:rsidR="00D309D2" w:rsidRPr="00D309D2">
        <w:rPr>
          <w:rFonts w:ascii="Times New Roman" w:eastAsia="Calibri" w:hAnsi="Times New Roman" w:cs="Times New Roman"/>
          <w:sz w:val="24"/>
        </w:rPr>
        <w:t xml:space="preserve"> что все клетки крови являются потомками единой,</w:t>
      </w:r>
      <w:r w:rsidR="00D309D2">
        <w:rPr>
          <w:rFonts w:ascii="Times New Roman" w:eastAsia="Calibri" w:hAnsi="Times New Roman" w:cs="Times New Roman"/>
          <w:sz w:val="24"/>
        </w:rPr>
        <w:t xml:space="preserve"> </w:t>
      </w:r>
      <w:r w:rsidR="00D309D2" w:rsidRPr="00D309D2">
        <w:rPr>
          <w:rFonts w:ascii="Times New Roman" w:eastAsia="Calibri" w:hAnsi="Times New Roman" w:cs="Times New Roman"/>
          <w:sz w:val="24"/>
        </w:rPr>
        <w:t>кроветворной клетки, они выполняют различные специфические функции,</w:t>
      </w:r>
      <w:r w:rsidR="00D309D2">
        <w:rPr>
          <w:rFonts w:ascii="Times New Roman" w:eastAsia="Calibri" w:hAnsi="Times New Roman" w:cs="Times New Roman"/>
          <w:sz w:val="24"/>
        </w:rPr>
        <w:t xml:space="preserve"> </w:t>
      </w:r>
      <w:r w:rsidR="00D309D2" w:rsidRPr="00D309D2">
        <w:rPr>
          <w:rFonts w:ascii="Times New Roman" w:eastAsia="Calibri" w:hAnsi="Times New Roman" w:cs="Times New Roman"/>
          <w:sz w:val="24"/>
        </w:rPr>
        <w:t>в то же время общность происхождения наделила их и общими</w:t>
      </w:r>
      <w:r w:rsidR="00D309D2">
        <w:rPr>
          <w:rFonts w:ascii="Times New Roman" w:eastAsia="Calibri" w:hAnsi="Times New Roman" w:cs="Times New Roman"/>
          <w:sz w:val="24"/>
        </w:rPr>
        <w:t xml:space="preserve"> </w:t>
      </w:r>
      <w:r w:rsidR="00D309D2" w:rsidRPr="00D309D2">
        <w:rPr>
          <w:rFonts w:ascii="Times New Roman" w:eastAsia="Calibri" w:hAnsi="Times New Roman" w:cs="Times New Roman"/>
          <w:sz w:val="24"/>
        </w:rPr>
        <w:t>свойствами. Так, все клетки крови, независимо от их специфики,</w:t>
      </w:r>
      <w:r w:rsidR="00D309D2">
        <w:rPr>
          <w:rFonts w:ascii="Times New Roman" w:eastAsia="Calibri" w:hAnsi="Times New Roman" w:cs="Times New Roman"/>
          <w:sz w:val="24"/>
        </w:rPr>
        <w:t xml:space="preserve"> </w:t>
      </w:r>
      <w:r w:rsidR="00D309D2" w:rsidRPr="00D309D2">
        <w:rPr>
          <w:rFonts w:ascii="Times New Roman" w:eastAsia="Calibri" w:hAnsi="Times New Roman" w:cs="Times New Roman"/>
          <w:sz w:val="24"/>
        </w:rPr>
        <w:t>участвуют</w:t>
      </w:r>
      <w:r w:rsidR="00D309D2">
        <w:rPr>
          <w:rFonts w:ascii="Times New Roman" w:eastAsia="Calibri" w:hAnsi="Times New Roman" w:cs="Times New Roman"/>
          <w:sz w:val="24"/>
        </w:rPr>
        <w:t xml:space="preserve"> </w:t>
      </w:r>
      <w:r w:rsidR="00D309D2" w:rsidRPr="00D309D2">
        <w:rPr>
          <w:rFonts w:ascii="Times New Roman" w:eastAsia="Calibri" w:hAnsi="Times New Roman" w:cs="Times New Roman"/>
          <w:sz w:val="24"/>
        </w:rPr>
        <w:t>в</w:t>
      </w:r>
      <w:r w:rsidR="00D309D2">
        <w:rPr>
          <w:rFonts w:ascii="Times New Roman" w:eastAsia="Calibri" w:hAnsi="Times New Roman" w:cs="Times New Roman"/>
          <w:sz w:val="24"/>
        </w:rPr>
        <w:t xml:space="preserve"> т</w:t>
      </w:r>
      <w:r w:rsidR="00D309D2" w:rsidRPr="00D309D2">
        <w:rPr>
          <w:rFonts w:ascii="Times New Roman" w:eastAsia="Calibri" w:hAnsi="Times New Roman" w:cs="Times New Roman"/>
          <w:sz w:val="24"/>
        </w:rPr>
        <w:t>ранспорте</w:t>
      </w:r>
      <w:r w:rsidR="00D309D2">
        <w:rPr>
          <w:rFonts w:ascii="Times New Roman" w:eastAsia="Calibri" w:hAnsi="Times New Roman" w:cs="Times New Roman"/>
          <w:sz w:val="24"/>
        </w:rPr>
        <w:t xml:space="preserve"> </w:t>
      </w:r>
      <w:r w:rsidR="00D309D2" w:rsidRPr="00D309D2">
        <w:rPr>
          <w:rFonts w:ascii="Times New Roman" w:eastAsia="Calibri" w:hAnsi="Times New Roman" w:cs="Times New Roman"/>
          <w:sz w:val="24"/>
        </w:rPr>
        <w:t>различных</w:t>
      </w:r>
      <w:r w:rsidR="00D309D2">
        <w:rPr>
          <w:rFonts w:ascii="Times New Roman" w:eastAsia="Calibri" w:hAnsi="Times New Roman" w:cs="Times New Roman"/>
          <w:sz w:val="24"/>
        </w:rPr>
        <w:t xml:space="preserve"> </w:t>
      </w:r>
      <w:r w:rsidR="00D309D2" w:rsidRPr="00D309D2">
        <w:rPr>
          <w:rFonts w:ascii="Times New Roman" w:eastAsia="Calibri" w:hAnsi="Times New Roman" w:cs="Times New Roman"/>
          <w:sz w:val="24"/>
        </w:rPr>
        <w:t>веществ,</w:t>
      </w:r>
      <w:r w:rsidR="00D309D2">
        <w:rPr>
          <w:rFonts w:ascii="Times New Roman" w:eastAsia="Calibri" w:hAnsi="Times New Roman" w:cs="Times New Roman"/>
          <w:sz w:val="24"/>
        </w:rPr>
        <w:t xml:space="preserve"> </w:t>
      </w:r>
      <w:r w:rsidR="00D309D2" w:rsidRPr="00D309D2">
        <w:rPr>
          <w:rFonts w:ascii="Times New Roman" w:eastAsia="Calibri" w:hAnsi="Times New Roman" w:cs="Times New Roman"/>
          <w:sz w:val="24"/>
        </w:rPr>
        <w:t>выполняют</w:t>
      </w:r>
      <w:r w:rsidR="00D309D2">
        <w:rPr>
          <w:rFonts w:ascii="Times New Roman" w:eastAsia="Calibri" w:hAnsi="Times New Roman" w:cs="Times New Roman"/>
          <w:sz w:val="24"/>
        </w:rPr>
        <w:t xml:space="preserve"> </w:t>
      </w:r>
      <w:r w:rsidR="00D309D2" w:rsidRPr="00D309D2">
        <w:rPr>
          <w:rFonts w:ascii="Times New Roman" w:eastAsia="Calibri" w:hAnsi="Times New Roman" w:cs="Times New Roman"/>
          <w:sz w:val="24"/>
        </w:rPr>
        <w:t>защитные</w:t>
      </w:r>
      <w:r w:rsidR="00D309D2">
        <w:rPr>
          <w:rFonts w:ascii="Times New Roman" w:eastAsia="Calibri" w:hAnsi="Times New Roman" w:cs="Times New Roman"/>
          <w:sz w:val="24"/>
        </w:rPr>
        <w:t xml:space="preserve"> </w:t>
      </w:r>
      <w:r w:rsidR="00D309D2" w:rsidRPr="00D309D2">
        <w:rPr>
          <w:rFonts w:ascii="Times New Roman" w:eastAsia="Calibri" w:hAnsi="Times New Roman" w:cs="Times New Roman"/>
          <w:sz w:val="24"/>
        </w:rPr>
        <w:t>регуляторные функции.</w:t>
      </w:r>
    </w:p>
    <w:p w14:paraId="14D00805" w14:textId="05E33B44" w:rsidR="00C80CC9" w:rsidRPr="00C80CC9" w:rsidRDefault="00C80CC9" w:rsidP="00D309D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</w:rPr>
      </w:pPr>
    </w:p>
    <w:p w14:paraId="43A30DF0" w14:textId="048B0F18" w:rsidR="00C80CC9" w:rsidRDefault="00C80CC9" w:rsidP="00C80CC9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</w:rPr>
      </w:pPr>
      <w:r w:rsidRPr="00C80CC9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4A1FE7E9" wp14:editId="042CD487">
            <wp:extent cx="4838700" cy="3724275"/>
            <wp:effectExtent l="0" t="0" r="0" b="952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9" t="3693" r="3233" b="6700"/>
                    <a:stretch/>
                  </pic:blipFill>
                  <pic:spPr bwMode="auto">
                    <a:xfrm>
                      <a:off x="0" y="0"/>
                      <a:ext cx="4847284" cy="373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A8514" w14:textId="77777777" w:rsidR="00C80CC9" w:rsidRDefault="00C80CC9" w:rsidP="00E62B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</w:rPr>
      </w:pPr>
    </w:p>
    <w:p w14:paraId="6B022251" w14:textId="05258EBE" w:rsidR="00135FB2" w:rsidRPr="00A14785" w:rsidRDefault="00135FB2" w:rsidP="00135FB2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135FB2">
        <w:rPr>
          <w:rFonts w:ascii="Times New Roman" w:eastAsia="Calibri" w:hAnsi="Times New Roman" w:cs="Times New Roman"/>
          <w:b/>
          <w:sz w:val="24"/>
        </w:rPr>
        <w:t>Эритроциты</w:t>
      </w:r>
      <w:r w:rsidRPr="00135FB2">
        <w:rPr>
          <w:rFonts w:ascii="Times New Roman" w:eastAsia="Calibri" w:hAnsi="Times New Roman" w:cs="Times New Roman"/>
          <w:sz w:val="24"/>
        </w:rPr>
        <w:t>, или красные кровяные клетки,</w:t>
      </w:r>
      <w:r w:rsidRPr="00135FB2">
        <w:rPr>
          <w:rFonts w:ascii="Helvetica" w:hAnsi="Helvetica"/>
          <w:color w:val="1A1A1A"/>
          <w:sz w:val="23"/>
          <w:szCs w:val="23"/>
          <w:shd w:val="clear" w:color="auto" w:fill="FFFFFF"/>
        </w:rPr>
        <w:t xml:space="preserve"> </w:t>
      </w:r>
      <w:r w:rsidRPr="00135FB2">
        <w:rPr>
          <w:rFonts w:ascii="Times New Roman" w:eastAsia="Calibri" w:hAnsi="Times New Roman" w:cs="Times New Roman"/>
          <w:sz w:val="24"/>
        </w:rPr>
        <w:t>имеют преимущественно форму двояковогнутого диска</w:t>
      </w:r>
      <w:r>
        <w:rPr>
          <w:rFonts w:ascii="Times New Roman" w:eastAsia="Calibri" w:hAnsi="Times New Roman" w:cs="Times New Roman"/>
          <w:sz w:val="24"/>
        </w:rPr>
        <w:t>, не содержат ядра</w:t>
      </w:r>
      <w:r w:rsidRPr="00135FB2">
        <w:rPr>
          <w:rFonts w:ascii="Times New Roman" w:eastAsia="Calibri" w:hAnsi="Times New Roman" w:cs="Times New Roman"/>
          <w:sz w:val="24"/>
        </w:rPr>
        <w:t>.</w:t>
      </w:r>
      <w:r w:rsidRPr="00135FB2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 xml:space="preserve"> </w:t>
      </w:r>
      <w:r w:rsidRPr="00135FB2">
        <w:rPr>
          <w:rFonts w:ascii="Times New Roman" w:eastAsia="Calibri" w:hAnsi="Times New Roman" w:cs="Times New Roman"/>
          <w:sz w:val="24"/>
        </w:rPr>
        <w:t>Средняя величина диаметра эритроцита у взрослого</w:t>
      </w:r>
      <w:r>
        <w:rPr>
          <w:rFonts w:ascii="Times New Roman" w:eastAsia="Calibri" w:hAnsi="Times New Roman" w:cs="Times New Roman"/>
          <w:sz w:val="24"/>
        </w:rPr>
        <w:t xml:space="preserve"> ч</w:t>
      </w:r>
      <w:r w:rsidRPr="00135FB2">
        <w:rPr>
          <w:rFonts w:ascii="Times New Roman" w:eastAsia="Calibri" w:hAnsi="Times New Roman" w:cs="Times New Roman"/>
          <w:sz w:val="24"/>
        </w:rPr>
        <w:t>еловека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135FB2">
        <w:rPr>
          <w:rFonts w:ascii="Times New Roman" w:eastAsia="Calibri" w:hAnsi="Times New Roman" w:cs="Times New Roman"/>
          <w:sz w:val="24"/>
        </w:rPr>
        <w:t>равна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135FB2">
        <w:rPr>
          <w:rFonts w:ascii="Times New Roman" w:eastAsia="Calibri" w:hAnsi="Times New Roman" w:cs="Times New Roman"/>
          <w:sz w:val="24"/>
        </w:rPr>
        <w:t>7.5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135FB2">
        <w:rPr>
          <w:rFonts w:ascii="Times New Roman" w:eastAsia="Calibri" w:hAnsi="Times New Roman" w:cs="Times New Roman"/>
          <w:sz w:val="24"/>
        </w:rPr>
        <w:t>мкм.</w:t>
      </w:r>
      <w:r w:rsidRPr="00135FB2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 xml:space="preserve"> </w:t>
      </w:r>
      <w:r w:rsidR="00A14785" w:rsidRPr="00A14785">
        <w:rPr>
          <w:rFonts w:ascii="Times New Roman" w:eastAsia="Calibri" w:hAnsi="Times New Roman" w:cs="Times New Roman"/>
          <w:sz w:val="24"/>
        </w:rPr>
        <w:t xml:space="preserve">Предшественник эритроцита – ретикулоцит. </w:t>
      </w:r>
      <w:r w:rsidR="00A14785">
        <w:rPr>
          <w:rFonts w:ascii="Times New Roman" w:eastAsia="Calibri" w:hAnsi="Times New Roman" w:cs="Times New Roman"/>
          <w:sz w:val="24"/>
        </w:rPr>
        <w:t xml:space="preserve">Для образования эритроцитов нужно железо, медь, </w:t>
      </w:r>
      <w:r w:rsidR="00A14785" w:rsidRPr="00A14785">
        <w:rPr>
          <w:rFonts w:ascii="Times New Roman" w:eastAsia="Calibri" w:hAnsi="Times New Roman" w:cs="Times New Roman"/>
          <w:sz w:val="24"/>
        </w:rPr>
        <w:t xml:space="preserve">витамин В12 и фолиевая кислота. Созревшие эритроциты циркулируют в крови в течение </w:t>
      </w:r>
      <w:r w:rsidR="00A14785">
        <w:rPr>
          <w:rFonts w:ascii="Times New Roman" w:eastAsia="Calibri" w:hAnsi="Times New Roman" w:cs="Times New Roman"/>
          <w:sz w:val="24"/>
        </w:rPr>
        <w:t>1</w:t>
      </w:r>
      <w:r w:rsidR="00A14785" w:rsidRPr="00A14785">
        <w:rPr>
          <w:rFonts w:ascii="Times New Roman" w:eastAsia="Calibri" w:hAnsi="Times New Roman" w:cs="Times New Roman"/>
          <w:sz w:val="24"/>
        </w:rPr>
        <w:t>20 дней,</w:t>
      </w:r>
      <w:r w:rsidR="00A14785">
        <w:rPr>
          <w:rFonts w:ascii="Times New Roman" w:eastAsia="Calibri" w:hAnsi="Times New Roman" w:cs="Times New Roman"/>
          <w:sz w:val="24"/>
        </w:rPr>
        <w:t xml:space="preserve"> </w:t>
      </w:r>
      <w:r w:rsidR="00A14785" w:rsidRPr="00A14785">
        <w:rPr>
          <w:rFonts w:ascii="Times New Roman" w:eastAsia="Calibri" w:hAnsi="Times New Roman" w:cs="Times New Roman"/>
          <w:sz w:val="24"/>
        </w:rPr>
        <w:t xml:space="preserve">после чего </w:t>
      </w:r>
      <w:r w:rsidR="00A14785" w:rsidRPr="00A14785">
        <w:rPr>
          <w:rFonts w:ascii="Times New Roman" w:eastAsia="Calibri" w:hAnsi="Times New Roman" w:cs="Times New Roman"/>
          <w:sz w:val="24"/>
        </w:rPr>
        <w:lastRenderedPageBreak/>
        <w:t>фагоцитируются клетками ретикулоэндотелиальной системы</w:t>
      </w:r>
      <w:r w:rsidR="00A14785">
        <w:rPr>
          <w:rFonts w:ascii="Times New Roman" w:eastAsia="Calibri" w:hAnsi="Times New Roman" w:cs="Times New Roman"/>
          <w:sz w:val="24"/>
        </w:rPr>
        <w:t xml:space="preserve"> </w:t>
      </w:r>
      <w:r w:rsidR="00A14785" w:rsidRPr="00A14785">
        <w:rPr>
          <w:rFonts w:ascii="Times New Roman" w:eastAsia="Calibri" w:hAnsi="Times New Roman" w:cs="Times New Roman"/>
          <w:sz w:val="24"/>
        </w:rPr>
        <w:t xml:space="preserve">костного мозга (а при патологии - также печени и селезенки). </w:t>
      </w:r>
    </w:p>
    <w:p w14:paraId="2563C2BB" w14:textId="081A20B1" w:rsidR="00135FB2" w:rsidRDefault="00135FB2" w:rsidP="00135FB2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135FB2">
        <w:rPr>
          <w:rFonts w:ascii="Times New Roman" w:eastAsia="Calibri" w:hAnsi="Times New Roman" w:cs="Times New Roman"/>
          <w:sz w:val="24"/>
        </w:rPr>
        <w:t>В норме чис</w:t>
      </w:r>
      <w:r>
        <w:rPr>
          <w:rFonts w:ascii="Times New Roman" w:eastAsia="Calibri" w:hAnsi="Times New Roman" w:cs="Times New Roman"/>
          <w:sz w:val="24"/>
        </w:rPr>
        <w:t xml:space="preserve">ло эритроцитов у мужчин равно </w:t>
      </w:r>
      <w:r w:rsidR="00A14785">
        <w:rPr>
          <w:rFonts w:ascii="Times New Roman" w:eastAsia="Calibri" w:hAnsi="Times New Roman" w:cs="Times New Roman"/>
          <w:sz w:val="24"/>
        </w:rPr>
        <w:t>4-</w:t>
      </w:r>
      <w:r w:rsidRPr="00135FB2">
        <w:rPr>
          <w:rFonts w:ascii="Times New Roman" w:eastAsia="Calibri" w:hAnsi="Times New Roman" w:cs="Times New Roman"/>
          <w:sz w:val="24"/>
        </w:rPr>
        <w:t>5*10</w:t>
      </w:r>
      <w:r>
        <w:rPr>
          <w:rFonts w:ascii="Times New Roman" w:eastAsia="Calibri" w:hAnsi="Times New Roman" w:cs="Times New Roman"/>
          <w:sz w:val="24"/>
          <w:vertAlign w:val="superscript"/>
        </w:rPr>
        <w:t>12</w:t>
      </w:r>
      <w:r w:rsidR="00A14785">
        <w:rPr>
          <w:rFonts w:ascii="Times New Roman" w:eastAsia="Calibri" w:hAnsi="Times New Roman" w:cs="Times New Roman"/>
          <w:sz w:val="24"/>
        </w:rPr>
        <w:t>/л, или 4-</w:t>
      </w:r>
      <w:r w:rsidRPr="00135FB2">
        <w:rPr>
          <w:rFonts w:ascii="Times New Roman" w:eastAsia="Calibri" w:hAnsi="Times New Roman" w:cs="Times New Roman"/>
          <w:sz w:val="24"/>
        </w:rPr>
        <w:t>5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135FB2">
        <w:rPr>
          <w:rFonts w:ascii="Times New Roman" w:eastAsia="Calibri" w:hAnsi="Times New Roman" w:cs="Times New Roman"/>
          <w:sz w:val="24"/>
        </w:rPr>
        <w:t>млн в 1 мкл. В норме число эритроцитов подвержено незначительным колебаниям.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135FB2">
        <w:rPr>
          <w:rFonts w:ascii="Times New Roman" w:eastAsia="Calibri" w:hAnsi="Times New Roman" w:cs="Times New Roman"/>
          <w:sz w:val="24"/>
        </w:rPr>
        <w:t>При различных заболеваниях количество эритроцитов может уменьшаться.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135FB2">
        <w:rPr>
          <w:rFonts w:ascii="Times New Roman" w:eastAsia="Calibri" w:hAnsi="Times New Roman" w:cs="Times New Roman"/>
          <w:sz w:val="24"/>
        </w:rPr>
        <w:t>Подобное состояние носит название «эритропения» и часто сопутствует анемии.</w:t>
      </w:r>
    </w:p>
    <w:p w14:paraId="1E6283A5" w14:textId="69723D40" w:rsidR="00135FB2" w:rsidRPr="00135FB2" w:rsidRDefault="00135FB2" w:rsidP="00135FB2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135FB2">
        <w:rPr>
          <w:rFonts w:ascii="Times New Roman" w:eastAsia="Calibri" w:hAnsi="Times New Roman" w:cs="Times New Roman"/>
          <w:sz w:val="24"/>
        </w:rPr>
        <w:t>Основные функции эритроцитов обусловлены наличием в их составе</w:t>
      </w:r>
      <w:r>
        <w:rPr>
          <w:rFonts w:ascii="Times New Roman" w:eastAsia="Calibri" w:hAnsi="Times New Roman" w:cs="Times New Roman"/>
          <w:sz w:val="24"/>
        </w:rPr>
        <w:t xml:space="preserve"> о</w:t>
      </w:r>
      <w:r w:rsidRPr="00135FB2">
        <w:rPr>
          <w:rFonts w:ascii="Times New Roman" w:eastAsia="Calibri" w:hAnsi="Times New Roman" w:cs="Times New Roman"/>
          <w:sz w:val="24"/>
        </w:rPr>
        <w:t>собого белка — гемоглобина. Гемоглобин состоит из белковой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135FB2">
        <w:rPr>
          <w:rFonts w:ascii="Times New Roman" w:eastAsia="Calibri" w:hAnsi="Times New Roman" w:cs="Times New Roman"/>
          <w:sz w:val="24"/>
        </w:rPr>
        <w:t>(глобин) и железосодержащей (гем) частей. На 1 молекулу глобина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135FB2">
        <w:rPr>
          <w:rFonts w:ascii="Times New Roman" w:eastAsia="Calibri" w:hAnsi="Times New Roman" w:cs="Times New Roman"/>
          <w:sz w:val="24"/>
        </w:rPr>
        <w:t>приходится 4 молекулы гема.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135FB2">
        <w:rPr>
          <w:rFonts w:ascii="Times New Roman" w:eastAsia="Calibri" w:hAnsi="Times New Roman" w:cs="Times New Roman"/>
          <w:sz w:val="24"/>
        </w:rPr>
        <w:t>В крови здорового человека содержание гемоглобина составляет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135FB2">
        <w:rPr>
          <w:rFonts w:ascii="Times New Roman" w:eastAsia="Calibri" w:hAnsi="Times New Roman" w:cs="Times New Roman"/>
          <w:sz w:val="24"/>
        </w:rPr>
        <w:t xml:space="preserve">120—150 г/л для </w:t>
      </w:r>
      <w:r w:rsidR="00A14785">
        <w:rPr>
          <w:rFonts w:ascii="Times New Roman" w:eastAsia="Calibri" w:hAnsi="Times New Roman" w:cs="Times New Roman"/>
          <w:sz w:val="24"/>
        </w:rPr>
        <w:t>женщин и 130—160 г/л для мужчин</w:t>
      </w:r>
      <w:r w:rsidRPr="00135FB2">
        <w:rPr>
          <w:rFonts w:ascii="Times New Roman" w:eastAsia="Calibri" w:hAnsi="Times New Roman" w:cs="Times New Roman"/>
          <w:sz w:val="24"/>
        </w:rPr>
        <w:t>. У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135FB2">
        <w:rPr>
          <w:rFonts w:ascii="Times New Roman" w:eastAsia="Calibri" w:hAnsi="Times New Roman" w:cs="Times New Roman"/>
          <w:sz w:val="24"/>
        </w:rPr>
        <w:t>беременных содержание гемоглобина может понижаться до 110 г/л, что не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135FB2">
        <w:rPr>
          <w:rFonts w:ascii="Times New Roman" w:eastAsia="Calibri" w:hAnsi="Times New Roman" w:cs="Times New Roman"/>
          <w:sz w:val="24"/>
        </w:rPr>
        <w:t>является патологией.</w:t>
      </w:r>
      <w:r w:rsidRPr="00135FB2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 xml:space="preserve"> </w:t>
      </w:r>
      <w:r w:rsidRPr="00135FB2">
        <w:rPr>
          <w:rFonts w:ascii="Times New Roman" w:eastAsia="Calibri" w:hAnsi="Times New Roman" w:cs="Times New Roman"/>
          <w:sz w:val="24"/>
        </w:rPr>
        <w:t>Основное назначение гемоглобина — транспорт О</w:t>
      </w:r>
      <w:r w:rsidRPr="00A14785">
        <w:rPr>
          <w:rFonts w:ascii="Times New Roman" w:eastAsia="Calibri" w:hAnsi="Times New Roman" w:cs="Times New Roman"/>
        </w:rPr>
        <w:t>2</w:t>
      </w:r>
      <w:r w:rsidRPr="00135FB2">
        <w:rPr>
          <w:rFonts w:ascii="Times New Roman" w:eastAsia="Calibri" w:hAnsi="Times New Roman" w:cs="Times New Roman"/>
          <w:sz w:val="24"/>
        </w:rPr>
        <w:t xml:space="preserve"> и СО</w:t>
      </w:r>
      <w:r w:rsidRPr="00A14785">
        <w:rPr>
          <w:rFonts w:ascii="Times New Roman" w:eastAsia="Calibri" w:hAnsi="Times New Roman" w:cs="Times New Roman"/>
        </w:rPr>
        <w:t>2</w:t>
      </w:r>
      <w:r w:rsidRPr="00135FB2">
        <w:rPr>
          <w:rFonts w:ascii="Times New Roman" w:eastAsia="Calibri" w:hAnsi="Times New Roman" w:cs="Times New Roman"/>
          <w:sz w:val="24"/>
        </w:rPr>
        <w:t xml:space="preserve">. </w:t>
      </w:r>
      <w:r w:rsidR="00A14785">
        <w:rPr>
          <w:rFonts w:ascii="Times New Roman" w:eastAsia="Calibri" w:hAnsi="Times New Roman" w:cs="Times New Roman"/>
          <w:sz w:val="24"/>
        </w:rPr>
        <w:t xml:space="preserve">Так же </w:t>
      </w:r>
      <w:r w:rsidRPr="00135FB2">
        <w:rPr>
          <w:rFonts w:ascii="Times New Roman" w:eastAsia="Calibri" w:hAnsi="Times New Roman" w:cs="Times New Roman"/>
          <w:sz w:val="24"/>
        </w:rPr>
        <w:t>гемоглобин обладает буферными свойствами, а также способностью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135FB2">
        <w:rPr>
          <w:rFonts w:ascii="Times New Roman" w:eastAsia="Calibri" w:hAnsi="Times New Roman" w:cs="Times New Roman"/>
          <w:sz w:val="24"/>
        </w:rPr>
        <w:t>связывать некоторые токсичные вещества.</w:t>
      </w:r>
    </w:p>
    <w:p w14:paraId="696ED64D" w14:textId="6C60973E" w:rsidR="00135FB2" w:rsidRPr="00135FB2" w:rsidRDefault="00A14785" w:rsidP="00A14785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09704E8" wp14:editId="757D1B98">
            <wp:extent cx="4286250" cy="2647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3333" t="24230" r="24199" b="25314"/>
                    <a:stretch/>
                  </pic:blipFill>
                  <pic:spPr bwMode="auto">
                    <a:xfrm>
                      <a:off x="0" y="0"/>
                      <a:ext cx="4298570" cy="2655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2583A" w14:textId="6385A5B5" w:rsidR="00A14785" w:rsidRDefault="00A14785" w:rsidP="002D52B1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A14785">
        <w:rPr>
          <w:rFonts w:ascii="Times New Roman" w:eastAsia="Calibri" w:hAnsi="Times New Roman" w:cs="Times New Roman"/>
          <w:b/>
          <w:sz w:val="24"/>
        </w:rPr>
        <w:t>Лейкоциты</w:t>
      </w:r>
      <w:r w:rsidRPr="00A14785">
        <w:rPr>
          <w:rFonts w:ascii="Times New Roman" w:eastAsia="Calibri" w:hAnsi="Times New Roman" w:cs="Times New Roman"/>
          <w:sz w:val="24"/>
        </w:rPr>
        <w:t>,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A14785">
        <w:rPr>
          <w:rFonts w:ascii="Times New Roman" w:eastAsia="Calibri" w:hAnsi="Times New Roman" w:cs="Times New Roman"/>
          <w:sz w:val="24"/>
        </w:rPr>
        <w:t>или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A14785">
        <w:rPr>
          <w:rFonts w:ascii="Times New Roman" w:eastAsia="Calibri" w:hAnsi="Times New Roman" w:cs="Times New Roman"/>
          <w:sz w:val="24"/>
        </w:rPr>
        <w:t>белые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A14785">
        <w:rPr>
          <w:rFonts w:ascii="Times New Roman" w:eastAsia="Calibri" w:hAnsi="Times New Roman" w:cs="Times New Roman"/>
          <w:sz w:val="24"/>
        </w:rPr>
        <w:t>кровяные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A14785">
        <w:rPr>
          <w:rFonts w:ascii="Times New Roman" w:eastAsia="Calibri" w:hAnsi="Times New Roman" w:cs="Times New Roman"/>
          <w:sz w:val="24"/>
        </w:rPr>
        <w:t>тельца,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A14785">
        <w:rPr>
          <w:rFonts w:ascii="Times New Roman" w:eastAsia="Calibri" w:hAnsi="Times New Roman" w:cs="Times New Roman"/>
          <w:sz w:val="24"/>
        </w:rPr>
        <w:t>представляют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A14785">
        <w:rPr>
          <w:rFonts w:ascii="Times New Roman" w:eastAsia="Calibri" w:hAnsi="Times New Roman" w:cs="Times New Roman"/>
          <w:sz w:val="24"/>
        </w:rPr>
        <w:t>собой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A14785">
        <w:rPr>
          <w:rFonts w:ascii="Times New Roman" w:eastAsia="Calibri" w:hAnsi="Times New Roman" w:cs="Times New Roman"/>
          <w:sz w:val="24"/>
        </w:rPr>
        <w:t>образования различной формы и величины</w:t>
      </w:r>
      <w:r w:rsidR="00565C24">
        <w:rPr>
          <w:rFonts w:ascii="Times New Roman" w:eastAsia="Calibri" w:hAnsi="Times New Roman" w:cs="Times New Roman"/>
          <w:sz w:val="24"/>
        </w:rPr>
        <w:t xml:space="preserve"> они помогают</w:t>
      </w:r>
      <w:r w:rsidR="00565C24" w:rsidRPr="00565C24">
        <w:rPr>
          <w:rFonts w:ascii="Times New Roman" w:eastAsia="Calibri" w:hAnsi="Times New Roman" w:cs="Times New Roman"/>
          <w:sz w:val="24"/>
        </w:rPr>
        <w:t xml:space="preserve"> организму бороться с инфекцией. Они способны определять чужеродные агенты (бактерии, вирусы) организме и уничтожать их. Выделяют 5 различных видов лейкоцитов: эозинофилы, базофилы, нейтрофилы, лимфоциты и моноциты. Общее количество лейкоцитов, как правило, повышено при остром инфекционном процессе, вызванном бактериями. Если лейкоцитов слишком мало, то организм становится более подверженным различным инфекциям. </w:t>
      </w:r>
    </w:p>
    <w:p w14:paraId="12D97764" w14:textId="33D8D7B4" w:rsidR="00565C24" w:rsidRPr="00565C24" w:rsidRDefault="00565C24" w:rsidP="002D52B1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565C24">
        <w:rPr>
          <w:rFonts w:ascii="Times New Roman" w:eastAsia="Calibri" w:hAnsi="Times New Roman" w:cs="Times New Roman"/>
          <w:b/>
          <w:bCs/>
          <w:sz w:val="24"/>
        </w:rPr>
        <w:t>Нейтрофилы</w:t>
      </w:r>
      <w:r w:rsidRPr="00565C24">
        <w:rPr>
          <w:rFonts w:ascii="Times New Roman" w:eastAsia="Calibri" w:hAnsi="Times New Roman" w:cs="Times New Roman"/>
          <w:sz w:val="24"/>
        </w:rPr>
        <w:t> – наиболее многочисленные из лейкоцитов – первыми начинают бороться с инфекцией и первыми появляются в месте повреждения тканей. Нейтрофилы имеют ядро, разделенное на несколько сегментов, поэтому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565C24">
        <w:rPr>
          <w:rFonts w:ascii="Times New Roman" w:eastAsia="Calibri" w:hAnsi="Times New Roman" w:cs="Times New Roman"/>
          <w:sz w:val="24"/>
        </w:rPr>
        <w:t>их еще называют сегментоядерными нейтрофилами. В очаге инфекции нейтрофилы окружают бактерии и ликвидируют их путем фагоцитоза.</w:t>
      </w:r>
    </w:p>
    <w:p w14:paraId="3BC5FB83" w14:textId="20D7F114" w:rsidR="00565C24" w:rsidRPr="00565C24" w:rsidRDefault="00565C24" w:rsidP="002D52B1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565C24">
        <w:rPr>
          <w:rFonts w:ascii="Times New Roman" w:eastAsia="Calibri" w:hAnsi="Times New Roman" w:cs="Times New Roman"/>
          <w:b/>
          <w:bCs/>
          <w:sz w:val="24"/>
        </w:rPr>
        <w:t>Лимфоциты</w:t>
      </w:r>
      <w:r w:rsidRPr="00565C24">
        <w:rPr>
          <w:rFonts w:ascii="Times New Roman" w:eastAsia="Calibri" w:hAnsi="Times New Roman" w:cs="Times New Roman"/>
          <w:sz w:val="24"/>
        </w:rPr>
        <w:t xml:space="preserve"> – одно из важнейших звеньев иммунной системы, они имеют большое значение в уничтожении вирусов и борьбе с хронической инфекцией. Существует два вида лимфоцитов – Т и В. B-лимфоциты вырабатывают антитела – специальные белки, которые связываются с чужеродными белками (антигенами), находящимися на поверхности вирусов, бактерий, грибов, простейших. Окруженные антителами клетки, содержащие антигены, доступны для нейтрофилов и моноцитов, </w:t>
      </w:r>
      <w:r w:rsidRPr="00565C24">
        <w:rPr>
          <w:rFonts w:ascii="Times New Roman" w:eastAsia="Calibri" w:hAnsi="Times New Roman" w:cs="Times New Roman"/>
          <w:sz w:val="24"/>
        </w:rPr>
        <w:lastRenderedPageBreak/>
        <w:t>которые убивают их. Т- лимфоциты способны разрушать зараженные клетки и препятствовать распространению инфекции. Также они распознают и уничтожают раковые клетки.</w:t>
      </w:r>
    </w:p>
    <w:p w14:paraId="2FBF9ED8" w14:textId="7E09718C" w:rsidR="00565C24" w:rsidRPr="00565C24" w:rsidRDefault="00565C24" w:rsidP="002D52B1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565C24">
        <w:rPr>
          <w:rFonts w:ascii="Times New Roman" w:eastAsia="Calibri" w:hAnsi="Times New Roman" w:cs="Times New Roman"/>
          <w:b/>
          <w:bCs/>
          <w:sz w:val="24"/>
        </w:rPr>
        <w:t>Моноцитов</w:t>
      </w:r>
      <w:r w:rsidRPr="00565C24">
        <w:rPr>
          <w:rFonts w:ascii="Times New Roman" w:eastAsia="Calibri" w:hAnsi="Times New Roman" w:cs="Times New Roman"/>
          <w:sz w:val="24"/>
        </w:rPr>
        <w:t> в организме не очень много, однако</w:t>
      </w:r>
      <w:r>
        <w:rPr>
          <w:rFonts w:ascii="Times New Roman" w:eastAsia="Calibri" w:hAnsi="Times New Roman" w:cs="Times New Roman"/>
          <w:sz w:val="24"/>
        </w:rPr>
        <w:t>,</w:t>
      </w:r>
      <w:r w:rsidRPr="00565C24">
        <w:rPr>
          <w:rFonts w:ascii="Times New Roman" w:eastAsia="Calibri" w:hAnsi="Times New Roman" w:cs="Times New Roman"/>
          <w:sz w:val="24"/>
        </w:rPr>
        <w:t xml:space="preserve"> они осуществляют крайне важную функцию. </w:t>
      </w:r>
      <w:r w:rsidR="00AB3FBE" w:rsidRPr="00AB3FBE">
        <w:rPr>
          <w:rFonts w:ascii="Times New Roman" w:eastAsia="Calibri" w:hAnsi="Times New Roman" w:cs="Times New Roman"/>
          <w:sz w:val="24"/>
        </w:rPr>
        <w:t>Циркулируют до 70 часов</w:t>
      </w:r>
      <w:r w:rsidR="00AB3FBE" w:rsidRPr="00B23D04">
        <w:rPr>
          <w:rFonts w:ascii="Times New Roman" w:eastAsia="Calibri" w:hAnsi="Times New Roman" w:cs="Times New Roman"/>
          <w:i/>
          <w:sz w:val="24"/>
        </w:rPr>
        <w:t xml:space="preserve">, </w:t>
      </w:r>
      <w:r w:rsidR="00AB3FBE" w:rsidRPr="00AB3FBE">
        <w:rPr>
          <w:rFonts w:ascii="Times New Roman" w:eastAsia="Calibri" w:hAnsi="Times New Roman" w:cs="Times New Roman"/>
          <w:sz w:val="24"/>
        </w:rPr>
        <w:t>а затем</w:t>
      </w:r>
      <w:r w:rsidR="00B23D04">
        <w:rPr>
          <w:rFonts w:ascii="Times New Roman" w:eastAsia="Calibri" w:hAnsi="Times New Roman" w:cs="Times New Roman"/>
          <w:sz w:val="24"/>
        </w:rPr>
        <w:t xml:space="preserve"> </w:t>
      </w:r>
      <w:r w:rsidR="00AB3FBE" w:rsidRPr="00AB3FBE">
        <w:rPr>
          <w:rFonts w:ascii="Times New Roman" w:eastAsia="Calibri" w:hAnsi="Times New Roman" w:cs="Times New Roman"/>
          <w:sz w:val="24"/>
        </w:rPr>
        <w:t xml:space="preserve"> </w:t>
      </w:r>
      <w:r w:rsidRPr="00565C24">
        <w:rPr>
          <w:rFonts w:ascii="Times New Roman" w:eastAsia="Calibri" w:hAnsi="Times New Roman" w:cs="Times New Roman"/>
          <w:sz w:val="24"/>
        </w:rPr>
        <w:t>перемещаются в ткани, где превращаются в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565C24">
        <w:rPr>
          <w:rFonts w:ascii="Times New Roman" w:eastAsia="Calibri" w:hAnsi="Times New Roman" w:cs="Times New Roman"/>
          <w:sz w:val="24"/>
        </w:rPr>
        <w:t>макрофаги. Макрофаги способны уничтожать клетки, так же как нейтрофилы, и держать на своей поверхности чужеродные белки, на которые реагируют лимфоциты. Они играют роль в поддержании воспаления при некоторых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565C24">
        <w:rPr>
          <w:rFonts w:ascii="Times New Roman" w:eastAsia="Calibri" w:hAnsi="Times New Roman" w:cs="Times New Roman"/>
          <w:sz w:val="24"/>
        </w:rPr>
        <w:t>хронических воспалительных заболеваниях, таких как ревматоидный артрит.</w:t>
      </w:r>
    </w:p>
    <w:p w14:paraId="3D5B4542" w14:textId="150D14B0" w:rsidR="00AB3FBE" w:rsidRPr="00AB3FBE" w:rsidRDefault="00565C24" w:rsidP="00AB3FBE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565C24">
        <w:rPr>
          <w:rFonts w:ascii="Times New Roman" w:eastAsia="Calibri" w:hAnsi="Times New Roman" w:cs="Times New Roman"/>
          <w:b/>
          <w:bCs/>
          <w:sz w:val="24"/>
        </w:rPr>
        <w:t>Эозинофилов</w:t>
      </w:r>
      <w:r w:rsidRPr="00565C24">
        <w:rPr>
          <w:rFonts w:ascii="Times New Roman" w:eastAsia="Calibri" w:hAnsi="Times New Roman" w:cs="Times New Roman"/>
          <w:sz w:val="24"/>
        </w:rPr>
        <w:t xml:space="preserve"> в крови содержится небольшое количество, </w:t>
      </w:r>
      <w:r w:rsidR="00AB3FBE">
        <w:rPr>
          <w:rFonts w:ascii="Times New Roman" w:eastAsia="Calibri" w:hAnsi="Times New Roman" w:cs="Times New Roman"/>
          <w:sz w:val="24"/>
        </w:rPr>
        <w:t>д</w:t>
      </w:r>
      <w:r w:rsidR="00AB3FBE" w:rsidRPr="00AB3FBE">
        <w:rPr>
          <w:rFonts w:ascii="Times New Roman" w:eastAsia="Calibri" w:hAnsi="Times New Roman" w:cs="Times New Roman"/>
          <w:sz w:val="24"/>
        </w:rPr>
        <w:t>лительность пребывания эозинофилов в кровотоке не</w:t>
      </w:r>
      <w:r w:rsidR="00AB3FBE">
        <w:rPr>
          <w:rFonts w:ascii="Times New Roman" w:eastAsia="Calibri" w:hAnsi="Times New Roman" w:cs="Times New Roman"/>
          <w:sz w:val="24"/>
        </w:rPr>
        <w:t xml:space="preserve"> </w:t>
      </w:r>
      <w:r w:rsidR="00AB3FBE" w:rsidRPr="00AB3FBE">
        <w:rPr>
          <w:rFonts w:ascii="Times New Roman" w:eastAsia="Calibri" w:hAnsi="Times New Roman" w:cs="Times New Roman"/>
          <w:sz w:val="24"/>
        </w:rPr>
        <w:t>превышает нескольких часов, после чего они проникают в ткани, где и</w:t>
      </w:r>
      <w:r w:rsidR="00AB3FBE">
        <w:rPr>
          <w:rFonts w:ascii="Times New Roman" w:eastAsia="Calibri" w:hAnsi="Times New Roman" w:cs="Times New Roman"/>
          <w:sz w:val="24"/>
        </w:rPr>
        <w:t xml:space="preserve"> </w:t>
      </w:r>
      <w:r w:rsidR="00AB3FBE" w:rsidRPr="00AB3FBE">
        <w:rPr>
          <w:rFonts w:ascii="Times New Roman" w:eastAsia="Calibri" w:hAnsi="Times New Roman" w:cs="Times New Roman"/>
          <w:sz w:val="24"/>
        </w:rPr>
        <w:t>разрушаются.</w:t>
      </w:r>
      <w:r w:rsidR="00AB3FBE">
        <w:rPr>
          <w:rFonts w:ascii="Times New Roman" w:eastAsia="Calibri" w:hAnsi="Times New Roman" w:cs="Times New Roman"/>
          <w:sz w:val="24"/>
        </w:rPr>
        <w:t xml:space="preserve"> </w:t>
      </w:r>
      <w:r w:rsidR="00AB3FBE" w:rsidRPr="00AB3FBE">
        <w:rPr>
          <w:rFonts w:ascii="Times New Roman" w:eastAsia="Calibri" w:hAnsi="Times New Roman" w:cs="Times New Roman"/>
          <w:sz w:val="24"/>
        </w:rPr>
        <w:t xml:space="preserve"> Эозинофилы</w:t>
      </w:r>
      <w:r w:rsidR="00AB3FBE">
        <w:rPr>
          <w:rFonts w:ascii="Times New Roman" w:eastAsia="Calibri" w:hAnsi="Times New Roman" w:cs="Times New Roman"/>
          <w:sz w:val="24"/>
        </w:rPr>
        <w:t xml:space="preserve"> </w:t>
      </w:r>
      <w:r w:rsidR="00AB3FBE" w:rsidRPr="00AB3FBE">
        <w:rPr>
          <w:rFonts w:ascii="Times New Roman" w:eastAsia="Calibri" w:hAnsi="Times New Roman" w:cs="Times New Roman"/>
          <w:sz w:val="24"/>
        </w:rPr>
        <w:t>обладают</w:t>
      </w:r>
      <w:r w:rsidR="00AB3FBE">
        <w:rPr>
          <w:rFonts w:ascii="Times New Roman" w:eastAsia="Calibri" w:hAnsi="Times New Roman" w:cs="Times New Roman"/>
          <w:sz w:val="24"/>
        </w:rPr>
        <w:t xml:space="preserve"> </w:t>
      </w:r>
      <w:r w:rsidR="00AB3FBE" w:rsidRPr="00AB3FBE">
        <w:rPr>
          <w:rFonts w:ascii="Times New Roman" w:eastAsia="Calibri" w:hAnsi="Times New Roman" w:cs="Times New Roman"/>
          <w:sz w:val="24"/>
        </w:rPr>
        <w:t>фагоцитарной</w:t>
      </w:r>
      <w:r w:rsidR="00AB3FBE">
        <w:rPr>
          <w:rFonts w:ascii="Times New Roman" w:eastAsia="Calibri" w:hAnsi="Times New Roman" w:cs="Times New Roman"/>
          <w:sz w:val="24"/>
        </w:rPr>
        <w:t xml:space="preserve"> </w:t>
      </w:r>
      <w:r w:rsidR="00AB3FBE" w:rsidRPr="00AB3FBE">
        <w:rPr>
          <w:rFonts w:ascii="Times New Roman" w:eastAsia="Calibri" w:hAnsi="Times New Roman" w:cs="Times New Roman"/>
          <w:sz w:val="24"/>
        </w:rPr>
        <w:t>активностью.</w:t>
      </w:r>
      <w:r w:rsidR="00AB3FBE">
        <w:rPr>
          <w:rFonts w:ascii="Times New Roman" w:eastAsia="Calibri" w:hAnsi="Times New Roman" w:cs="Times New Roman"/>
          <w:sz w:val="24"/>
        </w:rPr>
        <w:t xml:space="preserve"> </w:t>
      </w:r>
      <w:r w:rsidR="00AB3FBE" w:rsidRPr="00AB3FBE">
        <w:rPr>
          <w:rFonts w:ascii="Times New Roman" w:eastAsia="Calibri" w:hAnsi="Times New Roman" w:cs="Times New Roman"/>
          <w:sz w:val="24"/>
        </w:rPr>
        <w:t>Особенно интенсивно они фагоцитируют кокки. Чрезвычайно</w:t>
      </w:r>
      <w:r w:rsidR="00AB3FBE">
        <w:rPr>
          <w:rFonts w:ascii="Times New Roman" w:eastAsia="Calibri" w:hAnsi="Times New Roman" w:cs="Times New Roman"/>
          <w:sz w:val="24"/>
        </w:rPr>
        <w:t xml:space="preserve"> </w:t>
      </w:r>
      <w:r w:rsidR="00AB3FBE" w:rsidRPr="00AB3FBE">
        <w:rPr>
          <w:rFonts w:ascii="Times New Roman" w:eastAsia="Calibri" w:hAnsi="Times New Roman" w:cs="Times New Roman"/>
          <w:sz w:val="24"/>
        </w:rPr>
        <w:t>велика</w:t>
      </w:r>
      <w:r w:rsidR="00AB3FBE">
        <w:rPr>
          <w:rFonts w:ascii="Times New Roman" w:eastAsia="Calibri" w:hAnsi="Times New Roman" w:cs="Times New Roman"/>
          <w:sz w:val="24"/>
        </w:rPr>
        <w:t xml:space="preserve"> </w:t>
      </w:r>
      <w:r w:rsidR="00AB3FBE" w:rsidRPr="00AB3FBE">
        <w:rPr>
          <w:rFonts w:ascii="Times New Roman" w:eastAsia="Calibri" w:hAnsi="Times New Roman" w:cs="Times New Roman"/>
          <w:sz w:val="24"/>
        </w:rPr>
        <w:t>роль</w:t>
      </w:r>
      <w:r w:rsidR="00AB3FBE">
        <w:rPr>
          <w:rFonts w:ascii="Times New Roman" w:eastAsia="Calibri" w:hAnsi="Times New Roman" w:cs="Times New Roman"/>
          <w:sz w:val="24"/>
        </w:rPr>
        <w:t xml:space="preserve"> </w:t>
      </w:r>
      <w:r w:rsidR="00AB3FBE" w:rsidRPr="00AB3FBE">
        <w:rPr>
          <w:rFonts w:ascii="Times New Roman" w:eastAsia="Calibri" w:hAnsi="Times New Roman" w:cs="Times New Roman"/>
          <w:sz w:val="24"/>
        </w:rPr>
        <w:t>эозинофилов,</w:t>
      </w:r>
      <w:r w:rsidR="00AB3FBE">
        <w:rPr>
          <w:rFonts w:ascii="Times New Roman" w:eastAsia="Calibri" w:hAnsi="Times New Roman" w:cs="Times New Roman"/>
          <w:sz w:val="24"/>
        </w:rPr>
        <w:t xml:space="preserve"> </w:t>
      </w:r>
      <w:r w:rsidR="00AB3FBE" w:rsidRPr="00AB3FBE">
        <w:rPr>
          <w:rFonts w:ascii="Times New Roman" w:eastAsia="Calibri" w:hAnsi="Times New Roman" w:cs="Times New Roman"/>
          <w:sz w:val="24"/>
        </w:rPr>
        <w:t>в борьбе с гельминтами, их яйцами и личинками.</w:t>
      </w:r>
      <w:r w:rsidR="00AB3FBE">
        <w:rPr>
          <w:rFonts w:ascii="Times New Roman" w:eastAsia="Calibri" w:hAnsi="Times New Roman" w:cs="Times New Roman"/>
          <w:sz w:val="24"/>
        </w:rPr>
        <w:t xml:space="preserve"> </w:t>
      </w:r>
      <w:r w:rsidR="00AB3FBE" w:rsidRPr="00AB3FBE">
        <w:rPr>
          <w:rFonts w:ascii="Times New Roman" w:eastAsia="Calibri" w:hAnsi="Times New Roman" w:cs="Times New Roman"/>
          <w:sz w:val="24"/>
        </w:rPr>
        <w:t>Увеличение числа</w:t>
      </w:r>
      <w:r w:rsidR="00AB3FBE" w:rsidRPr="00AB3FBE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 xml:space="preserve"> </w:t>
      </w:r>
      <w:r w:rsidR="00AB3FBE" w:rsidRPr="00AB3FBE">
        <w:rPr>
          <w:rFonts w:ascii="Times New Roman" w:eastAsia="Calibri" w:hAnsi="Times New Roman" w:cs="Times New Roman"/>
          <w:sz w:val="24"/>
        </w:rPr>
        <w:t>эозинофилов, наблюдаемое при миграции личинок, является одним из</w:t>
      </w:r>
      <w:r w:rsidR="00AB3FBE">
        <w:rPr>
          <w:rFonts w:ascii="Times New Roman" w:eastAsia="Calibri" w:hAnsi="Times New Roman" w:cs="Times New Roman"/>
          <w:sz w:val="24"/>
        </w:rPr>
        <w:t xml:space="preserve"> </w:t>
      </w:r>
      <w:r w:rsidR="00AB3FBE" w:rsidRPr="00AB3FBE">
        <w:rPr>
          <w:rFonts w:ascii="Times New Roman" w:eastAsia="Calibri" w:hAnsi="Times New Roman" w:cs="Times New Roman"/>
          <w:sz w:val="24"/>
        </w:rPr>
        <w:t>важнейших механизмов в ликвидации гельминтозов.</w:t>
      </w:r>
    </w:p>
    <w:p w14:paraId="39E94FBF" w14:textId="31DF5158" w:rsidR="00565C24" w:rsidRPr="00565C24" w:rsidRDefault="00AB3FBE" w:rsidP="00AB3FB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</w:rPr>
      </w:pPr>
      <w:r w:rsidRPr="00AB3FBE"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</w:rPr>
        <w:tab/>
      </w:r>
      <w:r w:rsidR="00565C24" w:rsidRPr="00565C24">
        <w:rPr>
          <w:rFonts w:ascii="Times New Roman" w:eastAsia="Calibri" w:hAnsi="Times New Roman" w:cs="Times New Roman"/>
          <w:b/>
          <w:bCs/>
          <w:sz w:val="24"/>
        </w:rPr>
        <w:t>Базофилов</w:t>
      </w:r>
      <w:r w:rsidR="00565C24" w:rsidRPr="00565C24">
        <w:rPr>
          <w:rFonts w:ascii="Times New Roman" w:eastAsia="Calibri" w:hAnsi="Times New Roman" w:cs="Times New Roman"/>
          <w:sz w:val="24"/>
        </w:rPr>
        <w:t> в крови также немного. Они перемещаются в ткани, где превращаются в тучные клетки. Функция базофилов</w:t>
      </w:r>
      <w:r w:rsidR="00565C24">
        <w:rPr>
          <w:rFonts w:ascii="Times New Roman" w:eastAsia="Calibri" w:hAnsi="Times New Roman" w:cs="Times New Roman"/>
          <w:sz w:val="24"/>
        </w:rPr>
        <w:t xml:space="preserve"> </w:t>
      </w:r>
      <w:r w:rsidR="00565C24" w:rsidRPr="00565C24">
        <w:rPr>
          <w:rFonts w:ascii="Times New Roman" w:eastAsia="Calibri" w:hAnsi="Times New Roman" w:cs="Times New Roman"/>
          <w:sz w:val="24"/>
        </w:rPr>
        <w:t>обусловлена наличием в них ряда биологически активных веществ. К ним</w:t>
      </w:r>
      <w:r w:rsidR="00565C24">
        <w:rPr>
          <w:rFonts w:ascii="Times New Roman" w:eastAsia="Calibri" w:hAnsi="Times New Roman" w:cs="Times New Roman"/>
          <w:sz w:val="24"/>
        </w:rPr>
        <w:t xml:space="preserve"> </w:t>
      </w:r>
      <w:r w:rsidR="00565C24" w:rsidRPr="00565C24">
        <w:rPr>
          <w:rFonts w:ascii="Times New Roman" w:eastAsia="Calibri" w:hAnsi="Times New Roman" w:cs="Times New Roman"/>
          <w:sz w:val="24"/>
        </w:rPr>
        <w:t>в первую очередь принадлежит гистамин, расширяющий кровеносные</w:t>
      </w:r>
      <w:r w:rsidR="00565C24">
        <w:rPr>
          <w:rFonts w:ascii="Times New Roman" w:eastAsia="Calibri" w:hAnsi="Times New Roman" w:cs="Times New Roman"/>
          <w:sz w:val="24"/>
        </w:rPr>
        <w:t xml:space="preserve"> </w:t>
      </w:r>
      <w:r w:rsidR="00565C24" w:rsidRPr="00565C24">
        <w:rPr>
          <w:rFonts w:ascii="Times New Roman" w:eastAsia="Calibri" w:hAnsi="Times New Roman" w:cs="Times New Roman"/>
          <w:sz w:val="24"/>
        </w:rPr>
        <w:t>сосуды. В базофилах содержатся противосвертывающее вещество гепарин,</w:t>
      </w:r>
    </w:p>
    <w:p w14:paraId="554BA7BD" w14:textId="3978AF80" w:rsidR="00565C24" w:rsidRPr="00565C24" w:rsidRDefault="00565C24" w:rsidP="00565C2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</w:rPr>
      </w:pPr>
      <w:r w:rsidRPr="00565C24">
        <w:rPr>
          <w:rFonts w:ascii="Times New Roman" w:eastAsia="Calibri" w:hAnsi="Times New Roman" w:cs="Times New Roman"/>
          <w:sz w:val="24"/>
        </w:rPr>
        <w:t>а также гиалуроновая кислота, влияющая на проницаемость сосудистой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565C24">
        <w:rPr>
          <w:rFonts w:ascii="Times New Roman" w:eastAsia="Calibri" w:hAnsi="Times New Roman" w:cs="Times New Roman"/>
          <w:sz w:val="24"/>
        </w:rPr>
        <w:t>стенки. Кроме того, базофилы содержат фактор активации тромбоцитов</w:t>
      </w:r>
      <w:r>
        <w:rPr>
          <w:rFonts w:ascii="Times New Roman" w:eastAsia="Calibri" w:hAnsi="Times New Roman" w:cs="Times New Roman"/>
          <w:sz w:val="24"/>
        </w:rPr>
        <w:t xml:space="preserve">.  </w:t>
      </w:r>
      <w:r w:rsidRPr="00565C24">
        <w:rPr>
          <w:rFonts w:ascii="Times New Roman" w:eastAsia="Calibri" w:hAnsi="Times New Roman" w:cs="Times New Roman"/>
          <w:sz w:val="24"/>
        </w:rPr>
        <w:t>Особо важную роль играют эти клетки при аллергических реакциях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565C24">
        <w:rPr>
          <w:rFonts w:ascii="Times New Roman" w:eastAsia="Calibri" w:hAnsi="Times New Roman" w:cs="Times New Roman"/>
          <w:sz w:val="24"/>
        </w:rPr>
        <w:t>(бронхиальная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565C24">
        <w:rPr>
          <w:rFonts w:ascii="Times New Roman" w:eastAsia="Calibri" w:hAnsi="Times New Roman" w:cs="Times New Roman"/>
          <w:sz w:val="24"/>
        </w:rPr>
        <w:t>астма,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565C24">
        <w:rPr>
          <w:rFonts w:ascii="Times New Roman" w:eastAsia="Calibri" w:hAnsi="Times New Roman" w:cs="Times New Roman"/>
          <w:sz w:val="24"/>
        </w:rPr>
        <w:t>крапивница,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565C24">
        <w:rPr>
          <w:rFonts w:ascii="Times New Roman" w:eastAsia="Calibri" w:hAnsi="Times New Roman" w:cs="Times New Roman"/>
          <w:sz w:val="24"/>
        </w:rPr>
        <w:t>глистные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565C24">
        <w:rPr>
          <w:rFonts w:ascii="Times New Roman" w:eastAsia="Calibri" w:hAnsi="Times New Roman" w:cs="Times New Roman"/>
          <w:sz w:val="24"/>
        </w:rPr>
        <w:t>инвазии</w:t>
      </w:r>
      <w:r>
        <w:rPr>
          <w:rFonts w:ascii="Times New Roman" w:eastAsia="Calibri" w:hAnsi="Times New Roman" w:cs="Times New Roman"/>
          <w:sz w:val="24"/>
        </w:rPr>
        <w:t>).</w:t>
      </w:r>
    </w:p>
    <w:p w14:paraId="221A791A" w14:textId="5B30CCCB" w:rsidR="00565C24" w:rsidRPr="00565C24" w:rsidRDefault="00565C24" w:rsidP="00565C2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</w:rPr>
      </w:pPr>
      <w:r w:rsidRPr="00565C24">
        <w:rPr>
          <w:rFonts w:ascii="Times New Roman" w:eastAsia="Calibri" w:hAnsi="Times New Roman" w:cs="Times New Roman"/>
          <w:sz w:val="24"/>
        </w:rPr>
        <w:t>Количество базофилов резко возрастает при лейкозах, стрессовых</w:t>
      </w:r>
      <w:r>
        <w:rPr>
          <w:rFonts w:ascii="Times New Roman" w:eastAsia="Calibri" w:hAnsi="Times New Roman" w:cs="Times New Roman"/>
          <w:sz w:val="24"/>
        </w:rPr>
        <w:t xml:space="preserve"> ситуациях</w:t>
      </w:r>
    </w:p>
    <w:p w14:paraId="11D8A776" w14:textId="0CF402CC" w:rsidR="00B23D04" w:rsidRPr="00B23D04" w:rsidRDefault="00B23D04" w:rsidP="00B23D04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B23D04">
        <w:rPr>
          <w:rFonts w:ascii="Times New Roman" w:eastAsia="Calibri" w:hAnsi="Times New Roman" w:cs="Times New Roman"/>
          <w:b/>
          <w:sz w:val="24"/>
        </w:rPr>
        <w:t>Тромбоциты,</w:t>
      </w:r>
      <w:r w:rsidRPr="00B23D04">
        <w:rPr>
          <w:rFonts w:ascii="Times New Roman" w:eastAsia="Calibri" w:hAnsi="Times New Roman" w:cs="Times New Roman"/>
          <w:sz w:val="24"/>
        </w:rPr>
        <w:t xml:space="preserve"> или кровяные пластинки, образуются из гигантских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B23D04">
        <w:rPr>
          <w:rFonts w:ascii="Times New Roman" w:eastAsia="Calibri" w:hAnsi="Times New Roman" w:cs="Times New Roman"/>
          <w:sz w:val="24"/>
        </w:rPr>
        <w:t>клеток красного костного мозга — мегакариоцитов. Из каждой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B23D04">
        <w:rPr>
          <w:rFonts w:ascii="Times New Roman" w:eastAsia="Calibri" w:hAnsi="Times New Roman" w:cs="Times New Roman"/>
          <w:sz w:val="24"/>
        </w:rPr>
        <w:t>такой клетки может возникнуть до 1000 тромбоцитов. В кровотоке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B23D04">
        <w:rPr>
          <w:rFonts w:ascii="Times New Roman" w:eastAsia="Calibri" w:hAnsi="Times New Roman" w:cs="Times New Roman"/>
          <w:sz w:val="24"/>
        </w:rPr>
        <w:t xml:space="preserve">тромбоциты имеют </w:t>
      </w:r>
      <w:r w:rsidR="003F7A91">
        <w:rPr>
          <w:rFonts w:ascii="Times New Roman" w:eastAsia="Calibri" w:hAnsi="Times New Roman" w:cs="Times New Roman"/>
          <w:sz w:val="24"/>
        </w:rPr>
        <w:t>неправильную</w:t>
      </w:r>
      <w:r w:rsidRPr="00B23D04">
        <w:rPr>
          <w:rFonts w:ascii="Times New Roman" w:eastAsia="Calibri" w:hAnsi="Times New Roman" w:cs="Times New Roman"/>
          <w:sz w:val="24"/>
        </w:rPr>
        <w:t xml:space="preserve"> или слегка овальную форму, диаметр их не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B23D04">
        <w:rPr>
          <w:rFonts w:ascii="Times New Roman" w:eastAsia="Calibri" w:hAnsi="Times New Roman" w:cs="Times New Roman"/>
          <w:sz w:val="24"/>
        </w:rPr>
        <w:t>превышает 2—3 мкм, а толщина-0,5-0,7</w:t>
      </w:r>
      <w:r w:rsidR="00177316">
        <w:rPr>
          <w:rFonts w:ascii="Times New Roman" w:eastAsia="Calibri" w:hAnsi="Times New Roman" w:cs="Times New Roman"/>
          <w:sz w:val="24"/>
        </w:rPr>
        <w:t xml:space="preserve">5 мкм. У тромбоцита нет ядра. </w:t>
      </w:r>
      <w:r w:rsidR="003F7A91">
        <w:rPr>
          <w:rFonts w:ascii="Times New Roman" w:eastAsia="Calibri" w:hAnsi="Times New Roman" w:cs="Times New Roman"/>
          <w:sz w:val="24"/>
        </w:rPr>
        <w:t xml:space="preserve">Срок жизни 5-8 дней. </w:t>
      </w:r>
      <w:r w:rsidR="00177316" w:rsidRPr="00177316">
        <w:rPr>
          <w:rFonts w:ascii="Times New Roman" w:eastAsia="Calibri" w:hAnsi="Times New Roman" w:cs="Times New Roman"/>
          <w:sz w:val="24"/>
        </w:rPr>
        <w:t>Основное назначение тромбоцитов — участие в процессе гемостаза. Если у человека снижено количество тромбоцитов, риск кровотечения и образования синяков у него повышен.</w:t>
      </w:r>
    </w:p>
    <w:p w14:paraId="6F1CA4C0" w14:textId="0B5120F0" w:rsidR="00C04E99" w:rsidRDefault="00C04E99" w:rsidP="00C04E99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Клинический анализ крови включает</w:t>
      </w:r>
      <w:r w:rsidR="00D5761B">
        <w:rPr>
          <w:rFonts w:ascii="Times New Roman" w:eastAsia="Calibri" w:hAnsi="Times New Roman" w:cs="Times New Roman"/>
          <w:b/>
          <w:sz w:val="24"/>
        </w:rPr>
        <w:t>:</w:t>
      </w:r>
      <w:r>
        <w:rPr>
          <w:rFonts w:ascii="Times New Roman" w:eastAsia="Calibri" w:hAnsi="Times New Roman" w:cs="Times New Roman"/>
          <w:b/>
          <w:sz w:val="24"/>
        </w:rPr>
        <w:t xml:space="preserve"> </w:t>
      </w:r>
      <w:r w:rsidRPr="00C04E99">
        <w:rPr>
          <w:rFonts w:ascii="Times New Roman" w:eastAsia="Calibri" w:hAnsi="Times New Roman" w:cs="Times New Roman"/>
          <w:sz w:val="24"/>
        </w:rPr>
        <w:t>общий анализ крови (ОАК</w:t>
      </w:r>
      <w:r>
        <w:rPr>
          <w:rFonts w:ascii="Times New Roman" w:eastAsia="Calibri" w:hAnsi="Times New Roman" w:cs="Times New Roman"/>
          <w:b/>
          <w:sz w:val="24"/>
        </w:rPr>
        <w:t>)</w:t>
      </w:r>
      <w:r w:rsidR="00D5761B">
        <w:rPr>
          <w:rFonts w:ascii="Times New Roman" w:eastAsia="Calibri" w:hAnsi="Times New Roman" w:cs="Times New Roman"/>
          <w:b/>
          <w:sz w:val="24"/>
        </w:rPr>
        <w:t>;</w:t>
      </w:r>
      <w:r>
        <w:rPr>
          <w:rFonts w:ascii="Times New Roman" w:eastAsia="Calibri" w:hAnsi="Times New Roman" w:cs="Times New Roman"/>
          <w:sz w:val="24"/>
        </w:rPr>
        <w:t xml:space="preserve"> подсчет лейкоцитарной формулы</w:t>
      </w:r>
      <w:r w:rsidR="009D2FA6">
        <w:rPr>
          <w:rFonts w:ascii="Times New Roman" w:eastAsia="Calibri" w:hAnsi="Times New Roman" w:cs="Times New Roman"/>
          <w:sz w:val="24"/>
        </w:rPr>
        <w:t xml:space="preserve"> </w:t>
      </w:r>
      <w:r w:rsidRPr="00C04E99">
        <w:rPr>
          <w:rFonts w:ascii="Times New Roman" w:eastAsia="Calibri" w:hAnsi="Times New Roman" w:cs="Times New Roman"/>
          <w:sz w:val="24"/>
        </w:rPr>
        <w:t>(процентное соотношение различных форм лейкоцитов)</w:t>
      </w:r>
      <w:r w:rsidR="00D5761B">
        <w:rPr>
          <w:rFonts w:ascii="Times New Roman" w:eastAsia="Calibri" w:hAnsi="Times New Roman" w:cs="Times New Roman"/>
          <w:sz w:val="24"/>
        </w:rPr>
        <w:t>;</w:t>
      </w:r>
      <w:r>
        <w:rPr>
          <w:rFonts w:ascii="Times New Roman" w:eastAsia="Calibri" w:hAnsi="Times New Roman" w:cs="Times New Roman"/>
          <w:sz w:val="24"/>
        </w:rPr>
        <w:t xml:space="preserve"> определение скорости оседания эритроцитов (СОЭ).</w:t>
      </w:r>
    </w:p>
    <w:p w14:paraId="42694651" w14:textId="77777777" w:rsidR="00D5761B" w:rsidRDefault="00C04E99" w:rsidP="009A7934">
      <w:pPr>
        <w:spacing w:after="0" w:line="276" w:lineRule="auto"/>
        <w:ind w:firstLine="360"/>
        <w:jc w:val="both"/>
        <w:rPr>
          <w:rFonts w:ascii="Times New Roman" w:eastAsia="Calibri" w:hAnsi="Times New Roman" w:cs="Times New Roman"/>
          <w:sz w:val="24"/>
        </w:rPr>
      </w:pPr>
      <w:r w:rsidRPr="00C04E99">
        <w:rPr>
          <w:rFonts w:ascii="Times New Roman" w:eastAsia="Calibri" w:hAnsi="Times New Roman" w:cs="Times New Roman"/>
          <w:sz w:val="24"/>
        </w:rPr>
        <w:t xml:space="preserve"> </w:t>
      </w:r>
      <w:r w:rsidR="00177316" w:rsidRPr="00C04E99">
        <w:rPr>
          <w:rFonts w:ascii="Times New Roman" w:eastAsia="Calibri" w:hAnsi="Times New Roman" w:cs="Times New Roman"/>
          <w:sz w:val="24"/>
        </w:rPr>
        <w:t>Общий анализ крови</w:t>
      </w:r>
      <w:r w:rsidR="00177316" w:rsidRPr="00177316">
        <w:rPr>
          <w:rFonts w:ascii="Times New Roman" w:eastAsia="Calibri" w:hAnsi="Times New Roman" w:cs="Times New Roman"/>
          <w:sz w:val="24"/>
        </w:rPr>
        <w:t xml:space="preserve"> включает в себя:</w:t>
      </w:r>
      <w:r w:rsidR="00177316" w:rsidRPr="00177316">
        <w:rPr>
          <w:rFonts w:ascii="Times New Roman" w:eastAsia="Calibri" w:hAnsi="Times New Roman" w:cs="Times New Roman"/>
          <w:sz w:val="24"/>
        </w:rPr>
        <w:br/>
        <w:t>подсчет количества эритроцитов, лейкоцитов, тромбоцитов в 1 микролитре</w:t>
      </w:r>
      <w:r w:rsidR="00177316" w:rsidRPr="00177316">
        <w:rPr>
          <w:rFonts w:ascii="Times New Roman" w:eastAsia="Calibri" w:hAnsi="Times New Roman" w:cs="Times New Roman"/>
          <w:sz w:val="24"/>
        </w:rPr>
        <w:br/>
        <w:t>или литре крови, а также ряд других показателей, описывающих форму,</w:t>
      </w:r>
      <w:r w:rsidR="00177316" w:rsidRPr="00177316">
        <w:rPr>
          <w:rFonts w:ascii="Times New Roman" w:eastAsia="Calibri" w:hAnsi="Times New Roman" w:cs="Times New Roman"/>
          <w:sz w:val="24"/>
        </w:rPr>
        <w:br/>
        <w:t>объем и другие характеристики этих клеток.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="009A7934" w:rsidRPr="009A7934">
        <w:rPr>
          <w:rFonts w:ascii="Times New Roman" w:eastAsia="Calibri" w:hAnsi="Times New Roman" w:cs="Times New Roman"/>
          <w:sz w:val="24"/>
        </w:rPr>
        <w:t> </w:t>
      </w:r>
    </w:p>
    <w:p w14:paraId="7EB2B8E9" w14:textId="5BBB74EE" w:rsidR="009A7934" w:rsidRPr="009A7934" w:rsidRDefault="009A7934" w:rsidP="009A7934">
      <w:pPr>
        <w:spacing w:after="0" w:line="276" w:lineRule="auto"/>
        <w:ind w:firstLine="360"/>
        <w:jc w:val="both"/>
        <w:rPr>
          <w:rFonts w:ascii="Times New Roman" w:eastAsia="Calibri" w:hAnsi="Times New Roman" w:cs="Times New Roman"/>
          <w:sz w:val="24"/>
        </w:rPr>
      </w:pPr>
      <w:r w:rsidRPr="009A7934">
        <w:rPr>
          <w:rFonts w:ascii="Times New Roman" w:eastAsia="Calibri" w:hAnsi="Times New Roman" w:cs="Times New Roman"/>
          <w:sz w:val="24"/>
        </w:rPr>
        <w:t>При изучении мазка крови под микроскопом капля крови помещается на стекло, размазывается шпателем, а затем окрашивается специальным красителем и высушивается. После этого врач лаборатории может детально рассмотреть ее под микроскопом. Расшифровка общего анализа крови предполагает подсчёт форменных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9A7934">
        <w:rPr>
          <w:rFonts w:ascii="Times New Roman" w:eastAsia="Calibri" w:hAnsi="Times New Roman" w:cs="Times New Roman"/>
          <w:sz w:val="24"/>
        </w:rPr>
        <w:t>элементов и расчёт некоторых косвенных показателей</w:t>
      </w:r>
    </w:p>
    <w:p w14:paraId="2301D1CB" w14:textId="2A32D6FD" w:rsidR="009A7934" w:rsidRDefault="009A7934" w:rsidP="00177316">
      <w:pPr>
        <w:spacing w:after="0" w:line="276" w:lineRule="auto"/>
        <w:ind w:firstLine="360"/>
        <w:jc w:val="both"/>
        <w:rPr>
          <w:rFonts w:ascii="Times New Roman" w:eastAsia="Calibri" w:hAnsi="Times New Roman" w:cs="Times New Roman"/>
          <w:sz w:val="24"/>
        </w:rPr>
      </w:pPr>
      <w:r w:rsidRPr="009A7934">
        <w:rPr>
          <w:rFonts w:ascii="Times New Roman" w:eastAsia="Calibri" w:hAnsi="Times New Roman" w:cs="Times New Roman"/>
          <w:b/>
          <w:sz w:val="24"/>
        </w:rPr>
        <w:t>Видеофильмы</w:t>
      </w:r>
      <w:r>
        <w:rPr>
          <w:rFonts w:ascii="Times New Roman" w:eastAsia="Calibri" w:hAnsi="Times New Roman" w:cs="Times New Roman"/>
          <w:sz w:val="24"/>
        </w:rPr>
        <w:t>:</w:t>
      </w:r>
    </w:p>
    <w:p w14:paraId="7B6E6F50" w14:textId="62A21DC8" w:rsidR="009A7934" w:rsidRDefault="004354CC" w:rsidP="00177316">
      <w:pPr>
        <w:spacing w:after="0" w:line="276" w:lineRule="auto"/>
        <w:ind w:firstLine="360"/>
        <w:jc w:val="both"/>
        <w:rPr>
          <w:rFonts w:ascii="Times New Roman" w:eastAsia="Calibri" w:hAnsi="Times New Roman" w:cs="Times New Roman"/>
          <w:sz w:val="24"/>
        </w:rPr>
      </w:pPr>
      <w:hyperlink r:id="rId24" w:tgtFrame="_blank" w:history="1">
        <w:r w:rsidR="009A7934" w:rsidRPr="009A7934">
          <w:rPr>
            <w:rStyle w:val="a5"/>
            <w:rFonts w:ascii="Times New Roman" w:eastAsia="Calibri" w:hAnsi="Times New Roman" w:cs="Times New Roman"/>
            <w:sz w:val="24"/>
          </w:rPr>
          <w:t>http://krasgmu.ru/index.php?page[common]=elib&amp;cat=catalog&amp;res_id=89148</w:t>
        </w:r>
      </w:hyperlink>
      <w:r w:rsidR="009A7934">
        <w:rPr>
          <w:rFonts w:ascii="Times New Roman" w:eastAsia="Calibri" w:hAnsi="Times New Roman" w:cs="Times New Roman"/>
          <w:sz w:val="24"/>
        </w:rPr>
        <w:t xml:space="preserve"> приготовление мазка</w:t>
      </w:r>
    </w:p>
    <w:p w14:paraId="36F4A671" w14:textId="337EE350" w:rsidR="009A7934" w:rsidRDefault="004354CC" w:rsidP="00177316">
      <w:pPr>
        <w:spacing w:after="0" w:line="276" w:lineRule="auto"/>
        <w:ind w:firstLine="360"/>
        <w:jc w:val="both"/>
        <w:rPr>
          <w:rFonts w:ascii="Times New Roman" w:eastAsia="Calibri" w:hAnsi="Times New Roman" w:cs="Times New Roman"/>
          <w:sz w:val="24"/>
        </w:rPr>
      </w:pPr>
      <w:hyperlink r:id="rId25" w:tgtFrame="_blank" w:history="1">
        <w:r w:rsidR="009A7934" w:rsidRPr="009A7934">
          <w:rPr>
            <w:rStyle w:val="a5"/>
            <w:rFonts w:ascii="Times New Roman" w:eastAsia="Calibri" w:hAnsi="Times New Roman" w:cs="Times New Roman"/>
            <w:sz w:val="24"/>
          </w:rPr>
          <w:t>http://krasgmu.ru/index.php?page[common]=elib&amp;cat=catalog&amp;res_id=89150</w:t>
        </w:r>
      </w:hyperlink>
      <w:r w:rsidR="009A7934">
        <w:rPr>
          <w:rFonts w:ascii="Times New Roman" w:eastAsia="Calibri" w:hAnsi="Times New Roman" w:cs="Times New Roman"/>
          <w:sz w:val="24"/>
        </w:rPr>
        <w:t xml:space="preserve"> постановка СОЭ</w:t>
      </w:r>
    </w:p>
    <w:p w14:paraId="25E33E8B" w14:textId="56FC407A" w:rsidR="009A7934" w:rsidRDefault="004354CC" w:rsidP="00177316">
      <w:pPr>
        <w:spacing w:after="0" w:line="276" w:lineRule="auto"/>
        <w:ind w:firstLine="360"/>
        <w:jc w:val="both"/>
        <w:rPr>
          <w:rFonts w:ascii="Times New Roman" w:eastAsia="Calibri" w:hAnsi="Times New Roman" w:cs="Times New Roman"/>
          <w:sz w:val="24"/>
        </w:rPr>
      </w:pPr>
      <w:hyperlink r:id="rId26" w:tgtFrame="_blank" w:history="1">
        <w:r w:rsidR="009A7934" w:rsidRPr="009A7934">
          <w:rPr>
            <w:rStyle w:val="a5"/>
            <w:rFonts w:ascii="Times New Roman" w:eastAsia="Calibri" w:hAnsi="Times New Roman" w:cs="Times New Roman"/>
            <w:sz w:val="24"/>
          </w:rPr>
          <w:t>http://krasgmu.ru/index.php?page[common]=elib&amp;cat=catalog&amp;res_id=89149</w:t>
        </w:r>
      </w:hyperlink>
      <w:r w:rsidR="009A7934">
        <w:rPr>
          <w:rFonts w:ascii="Times New Roman" w:eastAsia="Calibri" w:hAnsi="Times New Roman" w:cs="Times New Roman"/>
          <w:sz w:val="24"/>
        </w:rPr>
        <w:t xml:space="preserve"> работа на гематологическом анализаторе</w:t>
      </w:r>
    </w:p>
    <w:p w14:paraId="2DBFED05" w14:textId="77777777" w:rsidR="009A7934" w:rsidRDefault="009A7934" w:rsidP="00177316">
      <w:pPr>
        <w:spacing w:after="0" w:line="276" w:lineRule="auto"/>
        <w:ind w:firstLine="360"/>
        <w:jc w:val="both"/>
        <w:rPr>
          <w:rFonts w:ascii="Times New Roman" w:eastAsia="Calibri" w:hAnsi="Times New Roman" w:cs="Times New Roman"/>
          <w:sz w:val="24"/>
        </w:rPr>
      </w:pPr>
    </w:p>
    <w:p w14:paraId="7FF7ECDB" w14:textId="7306F6CE" w:rsidR="00E62B99" w:rsidRPr="00E62B99" w:rsidRDefault="00E62B99" w:rsidP="00177316">
      <w:pPr>
        <w:spacing w:after="0" w:line="276" w:lineRule="auto"/>
        <w:ind w:firstLine="360"/>
        <w:jc w:val="both"/>
        <w:rPr>
          <w:rFonts w:ascii="Times New Roman" w:eastAsia="Calibri" w:hAnsi="Times New Roman" w:cs="Times New Roman"/>
          <w:sz w:val="24"/>
        </w:rPr>
      </w:pPr>
      <w:r w:rsidRPr="00E62B99">
        <w:rPr>
          <w:rFonts w:ascii="Times New Roman" w:eastAsia="Calibri" w:hAnsi="Times New Roman" w:cs="Times New Roman"/>
          <w:sz w:val="24"/>
        </w:rPr>
        <w:t>Клинический анализ крови включает определение:</w:t>
      </w:r>
    </w:p>
    <w:p w14:paraId="65467CFA" w14:textId="77777777" w:rsidR="00E62B99" w:rsidRPr="00E62B99" w:rsidRDefault="00E62B99" w:rsidP="00E62B99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</w:rPr>
      </w:pPr>
      <w:r w:rsidRPr="00E62B99">
        <w:rPr>
          <w:rFonts w:ascii="Times New Roman" w:eastAsia="Calibri" w:hAnsi="Times New Roman" w:cs="Times New Roman"/>
          <w:sz w:val="24"/>
        </w:rPr>
        <w:t>концентрации гемоглобина</w:t>
      </w:r>
    </w:p>
    <w:p w14:paraId="5C35608E" w14:textId="77777777" w:rsidR="00E62B99" w:rsidRPr="00E62B99" w:rsidRDefault="00E62B99" w:rsidP="00E62B99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</w:rPr>
      </w:pPr>
      <w:r w:rsidRPr="00E62B99">
        <w:rPr>
          <w:rFonts w:ascii="Times New Roman" w:eastAsia="Calibri" w:hAnsi="Times New Roman" w:cs="Times New Roman"/>
          <w:sz w:val="24"/>
        </w:rPr>
        <w:t>количества эритроцитов, лейкоцитов, тромбоцитов</w:t>
      </w:r>
    </w:p>
    <w:p w14:paraId="06C60A58" w14:textId="77777777" w:rsidR="00E62B99" w:rsidRPr="00E62B99" w:rsidRDefault="00E62B99" w:rsidP="00E62B99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</w:rPr>
      </w:pPr>
      <w:r w:rsidRPr="00E62B99">
        <w:rPr>
          <w:rFonts w:ascii="Times New Roman" w:eastAsia="Calibri" w:hAnsi="Times New Roman" w:cs="Times New Roman"/>
          <w:sz w:val="24"/>
        </w:rPr>
        <w:t>цветового показателя</w:t>
      </w:r>
    </w:p>
    <w:p w14:paraId="4A675D72" w14:textId="78BAED7F" w:rsidR="00E62B99" w:rsidRPr="00E62B99" w:rsidRDefault="00E62B99" w:rsidP="00C04E99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</w:rPr>
      </w:pPr>
      <w:r w:rsidRPr="00E62B99">
        <w:rPr>
          <w:rFonts w:ascii="Times New Roman" w:eastAsia="Calibri" w:hAnsi="Times New Roman" w:cs="Times New Roman"/>
          <w:sz w:val="24"/>
        </w:rPr>
        <w:t xml:space="preserve">лейкоцитарной формулы </w:t>
      </w:r>
      <w:r w:rsidR="00C04E99">
        <w:rPr>
          <w:rFonts w:ascii="Times New Roman" w:eastAsia="Calibri" w:hAnsi="Times New Roman" w:cs="Times New Roman"/>
          <w:sz w:val="24"/>
        </w:rPr>
        <w:t>;</w:t>
      </w:r>
    </w:p>
    <w:p w14:paraId="7A78B2DB" w14:textId="77777777" w:rsidR="00E62B99" w:rsidRPr="00E62B99" w:rsidRDefault="00E62B99" w:rsidP="00E62B99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</w:rPr>
      </w:pPr>
      <w:r w:rsidRPr="00E62B99">
        <w:rPr>
          <w:rFonts w:ascii="Times New Roman" w:eastAsia="Calibri" w:hAnsi="Times New Roman" w:cs="Times New Roman"/>
          <w:sz w:val="24"/>
        </w:rPr>
        <w:t>скорости оседания эритроцитов СОЭ</w:t>
      </w:r>
    </w:p>
    <w:p w14:paraId="5DEEC610" w14:textId="3425BD1A" w:rsidR="00C04E99" w:rsidRDefault="00C04E99" w:rsidP="00C04E99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СОЭ - </w:t>
      </w:r>
      <w:r w:rsidRPr="00C04E99">
        <w:rPr>
          <w:rFonts w:ascii="Times New Roman" w:eastAsia="Calibri" w:hAnsi="Times New Roman" w:cs="Times New Roman"/>
          <w:sz w:val="24"/>
        </w:rPr>
        <w:t>резко увеличивается во время беременности, когда содержание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C04E99">
        <w:rPr>
          <w:rFonts w:ascii="Times New Roman" w:eastAsia="Calibri" w:hAnsi="Times New Roman" w:cs="Times New Roman"/>
          <w:sz w:val="24"/>
        </w:rPr>
        <w:t>фибриногена в плазме возрастает. Повышение СОЭ наблюдается при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C04E99">
        <w:rPr>
          <w:rFonts w:ascii="Times New Roman" w:eastAsia="Calibri" w:hAnsi="Times New Roman" w:cs="Times New Roman"/>
          <w:sz w:val="24"/>
        </w:rPr>
        <w:t>воспалительных, инфекционных и онкологических заболеваниях, при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C04E99">
        <w:rPr>
          <w:rFonts w:ascii="Times New Roman" w:eastAsia="Calibri" w:hAnsi="Times New Roman" w:cs="Times New Roman"/>
          <w:sz w:val="24"/>
        </w:rPr>
        <w:t>ожогах,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C04E99">
        <w:rPr>
          <w:rFonts w:ascii="Times New Roman" w:eastAsia="Calibri" w:hAnsi="Times New Roman" w:cs="Times New Roman"/>
          <w:sz w:val="24"/>
        </w:rPr>
        <w:t>отморожениях,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C04E99">
        <w:rPr>
          <w:rFonts w:ascii="Times New Roman" w:eastAsia="Calibri" w:hAnsi="Times New Roman" w:cs="Times New Roman"/>
          <w:sz w:val="24"/>
        </w:rPr>
        <w:t>а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C04E99">
        <w:rPr>
          <w:rFonts w:ascii="Times New Roman" w:eastAsia="Calibri" w:hAnsi="Times New Roman" w:cs="Times New Roman"/>
          <w:sz w:val="24"/>
        </w:rPr>
        <w:t>также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C04E99">
        <w:rPr>
          <w:rFonts w:ascii="Times New Roman" w:eastAsia="Calibri" w:hAnsi="Times New Roman" w:cs="Times New Roman"/>
          <w:sz w:val="24"/>
        </w:rPr>
        <w:t>при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C04E99">
        <w:rPr>
          <w:rFonts w:ascii="Times New Roman" w:eastAsia="Calibri" w:hAnsi="Times New Roman" w:cs="Times New Roman"/>
          <w:sz w:val="24"/>
        </w:rPr>
        <w:t>резком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C04E99">
        <w:rPr>
          <w:rFonts w:ascii="Times New Roman" w:eastAsia="Calibri" w:hAnsi="Times New Roman" w:cs="Times New Roman"/>
          <w:sz w:val="24"/>
        </w:rPr>
        <w:t>уменьшении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C04E99">
        <w:rPr>
          <w:rFonts w:ascii="Times New Roman" w:eastAsia="Calibri" w:hAnsi="Times New Roman" w:cs="Times New Roman"/>
          <w:sz w:val="24"/>
        </w:rPr>
        <w:t>числа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C04E99">
        <w:rPr>
          <w:rFonts w:ascii="Times New Roman" w:eastAsia="Calibri" w:hAnsi="Times New Roman" w:cs="Times New Roman"/>
          <w:sz w:val="24"/>
        </w:rPr>
        <w:t>эритроцитов (анемия).</w:t>
      </w:r>
    </w:p>
    <w:p w14:paraId="282FFE32" w14:textId="58D02CCB" w:rsidR="002D52B1" w:rsidRDefault="002D52B1" w:rsidP="002D52B1">
      <w:pPr>
        <w:spacing w:after="0" w:line="276" w:lineRule="auto"/>
        <w:rPr>
          <w:rFonts w:ascii="Times New Roman" w:eastAsia="Calibri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55350CC" wp14:editId="249EAD6C">
            <wp:extent cx="5940000" cy="4000500"/>
            <wp:effectExtent l="0" t="0" r="381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27" b="10227"/>
                    <a:stretch/>
                  </pic:blipFill>
                  <pic:spPr bwMode="auto">
                    <a:xfrm>
                      <a:off x="0" y="0"/>
                      <a:ext cx="5940425" cy="400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7995B" w14:textId="7CC7546A" w:rsidR="002D52B1" w:rsidRPr="00C04E99" w:rsidRDefault="002D52B1" w:rsidP="002D52B1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14:paraId="58566CEE" w14:textId="77777777" w:rsidR="00E62B99" w:rsidRPr="00E62B99" w:rsidRDefault="00E62B99" w:rsidP="00E62B99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E62B99">
        <w:rPr>
          <w:rFonts w:ascii="Times New Roman" w:eastAsia="Calibri" w:hAnsi="Times New Roman" w:cs="Times New Roman"/>
          <w:b/>
          <w:sz w:val="24"/>
        </w:rPr>
        <w:t>Методы исследования</w:t>
      </w:r>
      <w:r w:rsidRPr="00E62B99">
        <w:rPr>
          <w:rFonts w:ascii="Times New Roman" w:eastAsia="Calibri" w:hAnsi="Times New Roman" w:cs="Times New Roman"/>
          <w:sz w:val="24"/>
        </w:rPr>
        <w:t>: фотоколорометрический гемоглобинцианидный метод для определения гемоглобина; подсчет клеток крови ручным методом в счетной камере, с последующей микроскопией; автоматизированный  - на гематологическом анализаторе; лейкоцитарную формулу подсчитывают в окрашенных мазках крови, микроскопия.</w:t>
      </w:r>
    </w:p>
    <w:p w14:paraId="5A933D34" w14:textId="363627EF" w:rsidR="00D309D2" w:rsidRDefault="00D309D2" w:rsidP="002D52B1">
      <w:pPr>
        <w:spacing w:after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14:paraId="2917C062" w14:textId="77777777" w:rsidR="00125CBD" w:rsidRDefault="00125CBD" w:rsidP="002D52B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1276584B" w14:textId="77777777" w:rsidR="00125CBD" w:rsidRDefault="00125CBD" w:rsidP="002D52B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064F7388" w14:textId="77777777" w:rsidR="00125CBD" w:rsidRDefault="00125CBD" w:rsidP="002D52B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45B8BE33" w14:textId="77777777" w:rsidR="00125CBD" w:rsidRDefault="00125CBD" w:rsidP="002D52B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611AF5BE" w14:textId="77777777" w:rsidR="00125CBD" w:rsidRDefault="00125CBD" w:rsidP="002D52B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3183E03F" w14:textId="5B6587E3" w:rsidR="00363478" w:rsidRPr="000C6EF6" w:rsidRDefault="003F19AA" w:rsidP="002D52B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0C6E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>Самостоятельная работа</w:t>
      </w:r>
      <w:r w:rsidR="00D948B8" w:rsidRPr="000C6E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:</w:t>
      </w:r>
    </w:p>
    <w:p w14:paraId="2B3E9094" w14:textId="765DD068" w:rsidR="00DA013E" w:rsidRPr="00C00568" w:rsidRDefault="00DA013E" w:rsidP="00523A02">
      <w:pPr>
        <w:pStyle w:val="a3"/>
        <w:numPr>
          <w:ilvl w:val="0"/>
          <w:numId w:val="9"/>
        </w:numPr>
        <w:shd w:val="clear" w:color="auto" w:fill="FFFFFF"/>
        <w:spacing w:before="150"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C0056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Заполнить таблицу </w:t>
      </w:r>
      <w:r w:rsidR="00523A02" w:rsidRPr="00C0056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«</w:t>
      </w:r>
      <w:r w:rsidR="003F7A91" w:rsidRPr="00C0056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Клетки крови</w:t>
      </w:r>
      <w:r w:rsidR="00523A02" w:rsidRPr="00C0056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»</w:t>
      </w:r>
    </w:p>
    <w:tbl>
      <w:tblPr>
        <w:tblStyle w:val="a4"/>
        <w:tblW w:w="10065" w:type="dxa"/>
        <w:tblInd w:w="-176" w:type="dxa"/>
        <w:tblLook w:val="04A0" w:firstRow="1" w:lastRow="0" w:firstColumn="1" w:lastColumn="0" w:noHBand="0" w:noVBand="1"/>
      </w:tblPr>
      <w:tblGrid>
        <w:gridCol w:w="2296"/>
        <w:gridCol w:w="1030"/>
        <w:gridCol w:w="1057"/>
        <w:gridCol w:w="1025"/>
        <w:gridCol w:w="1167"/>
        <w:gridCol w:w="1223"/>
        <w:gridCol w:w="993"/>
        <w:gridCol w:w="1274"/>
      </w:tblGrid>
      <w:tr w:rsidR="003F7A91" w:rsidRPr="003F7A91" w14:paraId="3DA826AE" w14:textId="77777777" w:rsidTr="003F7A91">
        <w:trPr>
          <w:trHeight w:val="285"/>
        </w:trPr>
        <w:tc>
          <w:tcPr>
            <w:tcW w:w="1844" w:type="dxa"/>
            <w:vMerge w:val="restart"/>
          </w:tcPr>
          <w:p w14:paraId="0FB2242F" w14:textId="722707A1" w:rsidR="003F7A91" w:rsidRP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F7A91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характеристика</w:t>
            </w:r>
          </w:p>
        </w:tc>
        <w:tc>
          <w:tcPr>
            <w:tcW w:w="1194" w:type="dxa"/>
            <w:vMerge w:val="restart"/>
          </w:tcPr>
          <w:p w14:paraId="4022D878" w14:textId="1A7FBFFF" w:rsidR="003F7A91" w:rsidRPr="003F7A91" w:rsidRDefault="005B0F4D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F7A91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Э</w:t>
            </w:r>
            <w:r w:rsidR="003F7A91" w:rsidRPr="003F7A91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ритро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</w:t>
            </w:r>
            <w:r w:rsidR="003F7A91" w:rsidRPr="003F7A91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цит</w:t>
            </w:r>
          </w:p>
        </w:tc>
        <w:tc>
          <w:tcPr>
            <w:tcW w:w="1225" w:type="dxa"/>
            <w:vMerge w:val="restart"/>
          </w:tcPr>
          <w:p w14:paraId="13D752AE" w14:textId="26BEE530" w:rsidR="003F7A91" w:rsidRPr="003F7A91" w:rsidRDefault="005B0F4D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F7A91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Т</w:t>
            </w:r>
            <w:r w:rsidR="003F7A91" w:rsidRPr="003F7A91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ромбо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</w:t>
            </w:r>
            <w:r w:rsidR="003F7A91" w:rsidRPr="003F7A91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цит</w:t>
            </w:r>
          </w:p>
        </w:tc>
        <w:tc>
          <w:tcPr>
            <w:tcW w:w="5802" w:type="dxa"/>
            <w:gridSpan w:val="5"/>
          </w:tcPr>
          <w:p w14:paraId="74FA33F5" w14:textId="513A3CD0" w:rsidR="003F7A91" w:rsidRPr="003F7A91" w:rsidRDefault="003F7A91" w:rsidP="003F7A91">
            <w:pPr>
              <w:spacing w:before="150" w:line="276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F7A91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лейкоциты</w:t>
            </w:r>
          </w:p>
        </w:tc>
      </w:tr>
      <w:tr w:rsidR="003F7A91" w:rsidRPr="003F7A91" w14:paraId="39464F8F" w14:textId="77777777" w:rsidTr="003F7A91">
        <w:trPr>
          <w:trHeight w:val="180"/>
        </w:trPr>
        <w:tc>
          <w:tcPr>
            <w:tcW w:w="1844" w:type="dxa"/>
            <w:vMerge/>
          </w:tcPr>
          <w:p w14:paraId="3564BADC" w14:textId="77777777" w:rsidR="003F7A91" w:rsidRP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194" w:type="dxa"/>
            <w:vMerge/>
          </w:tcPr>
          <w:p w14:paraId="74616781" w14:textId="77777777" w:rsidR="003F7A91" w:rsidRP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225" w:type="dxa"/>
            <w:vMerge/>
          </w:tcPr>
          <w:p w14:paraId="57CCBB0B" w14:textId="77777777" w:rsidR="003F7A91" w:rsidRP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025" w:type="dxa"/>
          </w:tcPr>
          <w:p w14:paraId="64308683" w14:textId="423BCB55" w:rsidR="003F7A91" w:rsidRP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F7A91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моноцит</w:t>
            </w:r>
          </w:p>
        </w:tc>
        <w:tc>
          <w:tcPr>
            <w:tcW w:w="1167" w:type="dxa"/>
          </w:tcPr>
          <w:p w14:paraId="34A5308C" w14:textId="0AF45892" w:rsidR="003F7A91" w:rsidRP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F7A91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лимфоцит</w:t>
            </w:r>
          </w:p>
        </w:tc>
        <w:tc>
          <w:tcPr>
            <w:tcW w:w="1223" w:type="dxa"/>
          </w:tcPr>
          <w:p w14:paraId="40444659" w14:textId="2AC05ECB" w:rsidR="003F7A91" w:rsidRP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F7A91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эозинофил</w:t>
            </w:r>
          </w:p>
        </w:tc>
        <w:tc>
          <w:tcPr>
            <w:tcW w:w="993" w:type="dxa"/>
          </w:tcPr>
          <w:p w14:paraId="164B95DB" w14:textId="31016D16" w:rsidR="003F7A91" w:rsidRP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F7A91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базофил</w:t>
            </w:r>
          </w:p>
        </w:tc>
        <w:tc>
          <w:tcPr>
            <w:tcW w:w="1394" w:type="dxa"/>
          </w:tcPr>
          <w:p w14:paraId="6CC0BE02" w14:textId="1EC2A894" w:rsidR="003F7A91" w:rsidRP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F7A91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нейтрофил</w:t>
            </w:r>
          </w:p>
        </w:tc>
      </w:tr>
      <w:tr w:rsidR="003F7A91" w14:paraId="6BFF4512" w14:textId="77777777" w:rsidTr="003F7A91">
        <w:tc>
          <w:tcPr>
            <w:tcW w:w="1844" w:type="dxa"/>
          </w:tcPr>
          <w:p w14:paraId="76E0B19B" w14:textId="2CCA0976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количество</w:t>
            </w:r>
          </w:p>
        </w:tc>
        <w:tc>
          <w:tcPr>
            <w:tcW w:w="1194" w:type="dxa"/>
          </w:tcPr>
          <w:p w14:paraId="250A83B1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225" w:type="dxa"/>
          </w:tcPr>
          <w:p w14:paraId="1F6AE4DC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025" w:type="dxa"/>
          </w:tcPr>
          <w:p w14:paraId="62DA914E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167" w:type="dxa"/>
          </w:tcPr>
          <w:p w14:paraId="76053ED1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223" w:type="dxa"/>
          </w:tcPr>
          <w:p w14:paraId="4247BDD4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93" w:type="dxa"/>
          </w:tcPr>
          <w:p w14:paraId="554A490D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394" w:type="dxa"/>
          </w:tcPr>
          <w:p w14:paraId="1DE16C2A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3F7A91" w14:paraId="3740CBC9" w14:textId="77777777" w:rsidTr="003F7A91">
        <w:tc>
          <w:tcPr>
            <w:tcW w:w="1844" w:type="dxa"/>
          </w:tcPr>
          <w:p w14:paraId="3B09BE1F" w14:textId="5DD9C995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форма</w:t>
            </w:r>
          </w:p>
        </w:tc>
        <w:tc>
          <w:tcPr>
            <w:tcW w:w="1194" w:type="dxa"/>
          </w:tcPr>
          <w:p w14:paraId="7FCF8B64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225" w:type="dxa"/>
          </w:tcPr>
          <w:p w14:paraId="58237D41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025" w:type="dxa"/>
          </w:tcPr>
          <w:p w14:paraId="6488FF40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167" w:type="dxa"/>
          </w:tcPr>
          <w:p w14:paraId="76B535E1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223" w:type="dxa"/>
          </w:tcPr>
          <w:p w14:paraId="20E0EDB4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93" w:type="dxa"/>
          </w:tcPr>
          <w:p w14:paraId="700BDAB2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394" w:type="dxa"/>
          </w:tcPr>
          <w:p w14:paraId="11D1C35F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3F7A91" w14:paraId="3577D4A3" w14:textId="77777777" w:rsidTr="003F7A91">
        <w:tc>
          <w:tcPr>
            <w:tcW w:w="1844" w:type="dxa"/>
          </w:tcPr>
          <w:p w14:paraId="4BD6A14E" w14:textId="0717518B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строение</w:t>
            </w:r>
          </w:p>
        </w:tc>
        <w:tc>
          <w:tcPr>
            <w:tcW w:w="1194" w:type="dxa"/>
          </w:tcPr>
          <w:p w14:paraId="03F70B86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225" w:type="dxa"/>
          </w:tcPr>
          <w:p w14:paraId="3781D385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025" w:type="dxa"/>
          </w:tcPr>
          <w:p w14:paraId="0A9C65DE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167" w:type="dxa"/>
          </w:tcPr>
          <w:p w14:paraId="2CFCB33E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223" w:type="dxa"/>
          </w:tcPr>
          <w:p w14:paraId="757510D6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93" w:type="dxa"/>
          </w:tcPr>
          <w:p w14:paraId="2713CE3D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394" w:type="dxa"/>
          </w:tcPr>
          <w:p w14:paraId="3DDBD499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3F7A91" w14:paraId="02F05718" w14:textId="77777777" w:rsidTr="003F7A91">
        <w:tc>
          <w:tcPr>
            <w:tcW w:w="1844" w:type="dxa"/>
          </w:tcPr>
          <w:p w14:paraId="51255000" w14:textId="6B1DF1B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Место образования</w:t>
            </w:r>
          </w:p>
        </w:tc>
        <w:tc>
          <w:tcPr>
            <w:tcW w:w="1194" w:type="dxa"/>
          </w:tcPr>
          <w:p w14:paraId="1F7AE139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225" w:type="dxa"/>
          </w:tcPr>
          <w:p w14:paraId="481F1DA6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025" w:type="dxa"/>
          </w:tcPr>
          <w:p w14:paraId="6CC15041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167" w:type="dxa"/>
          </w:tcPr>
          <w:p w14:paraId="4F30BD7B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223" w:type="dxa"/>
          </w:tcPr>
          <w:p w14:paraId="1BE1F8DE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93" w:type="dxa"/>
          </w:tcPr>
          <w:p w14:paraId="471526AD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394" w:type="dxa"/>
          </w:tcPr>
          <w:p w14:paraId="1179A65F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3F7A91" w14:paraId="3B806B38" w14:textId="77777777" w:rsidTr="003F7A91">
        <w:tc>
          <w:tcPr>
            <w:tcW w:w="1844" w:type="dxa"/>
          </w:tcPr>
          <w:p w14:paraId="5949D942" w14:textId="2BBFFE40" w:rsidR="003F7A91" w:rsidRDefault="005B0F4D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Продолжительность жизни</w:t>
            </w:r>
          </w:p>
        </w:tc>
        <w:tc>
          <w:tcPr>
            <w:tcW w:w="1194" w:type="dxa"/>
          </w:tcPr>
          <w:p w14:paraId="012092E6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225" w:type="dxa"/>
          </w:tcPr>
          <w:p w14:paraId="59B02478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025" w:type="dxa"/>
          </w:tcPr>
          <w:p w14:paraId="55740229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167" w:type="dxa"/>
          </w:tcPr>
          <w:p w14:paraId="5E83B9C8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223" w:type="dxa"/>
          </w:tcPr>
          <w:p w14:paraId="7E7B1428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93" w:type="dxa"/>
          </w:tcPr>
          <w:p w14:paraId="52C12EF4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394" w:type="dxa"/>
          </w:tcPr>
          <w:p w14:paraId="58331A2F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3F7A91" w14:paraId="33056CAD" w14:textId="77777777" w:rsidTr="003F7A91">
        <w:tc>
          <w:tcPr>
            <w:tcW w:w="1844" w:type="dxa"/>
          </w:tcPr>
          <w:p w14:paraId="489E1DA2" w14:textId="7F89AED8" w:rsidR="003F7A91" w:rsidRDefault="005B0F4D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функции</w:t>
            </w:r>
          </w:p>
        </w:tc>
        <w:tc>
          <w:tcPr>
            <w:tcW w:w="1194" w:type="dxa"/>
          </w:tcPr>
          <w:p w14:paraId="74E3A4F8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225" w:type="dxa"/>
          </w:tcPr>
          <w:p w14:paraId="5C3CA51E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025" w:type="dxa"/>
          </w:tcPr>
          <w:p w14:paraId="1D9766D0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167" w:type="dxa"/>
          </w:tcPr>
          <w:p w14:paraId="544FF727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223" w:type="dxa"/>
          </w:tcPr>
          <w:p w14:paraId="1AC978D9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93" w:type="dxa"/>
          </w:tcPr>
          <w:p w14:paraId="3E2DE2F7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394" w:type="dxa"/>
          </w:tcPr>
          <w:p w14:paraId="0168F82C" w14:textId="77777777" w:rsidR="003F7A91" w:rsidRDefault="003F7A91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5B0F4D" w14:paraId="2944CB6C" w14:textId="77777777" w:rsidTr="003F7A91">
        <w:tc>
          <w:tcPr>
            <w:tcW w:w="1844" w:type="dxa"/>
          </w:tcPr>
          <w:p w14:paraId="257E5DFB" w14:textId="4F3CA801" w:rsidR="005B0F4D" w:rsidRDefault="005B0F4D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рисунок</w:t>
            </w:r>
          </w:p>
        </w:tc>
        <w:tc>
          <w:tcPr>
            <w:tcW w:w="1194" w:type="dxa"/>
          </w:tcPr>
          <w:p w14:paraId="7BE83C7F" w14:textId="77777777" w:rsidR="005B0F4D" w:rsidRDefault="005B0F4D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225" w:type="dxa"/>
          </w:tcPr>
          <w:p w14:paraId="1765DDEF" w14:textId="77777777" w:rsidR="005B0F4D" w:rsidRDefault="005B0F4D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025" w:type="dxa"/>
          </w:tcPr>
          <w:p w14:paraId="39FFCECD" w14:textId="77777777" w:rsidR="005B0F4D" w:rsidRDefault="005B0F4D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167" w:type="dxa"/>
          </w:tcPr>
          <w:p w14:paraId="25AD520F" w14:textId="77777777" w:rsidR="005B0F4D" w:rsidRDefault="005B0F4D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223" w:type="dxa"/>
          </w:tcPr>
          <w:p w14:paraId="0531DD26" w14:textId="77777777" w:rsidR="005B0F4D" w:rsidRDefault="005B0F4D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93" w:type="dxa"/>
          </w:tcPr>
          <w:p w14:paraId="64FDAA28" w14:textId="77777777" w:rsidR="005B0F4D" w:rsidRDefault="005B0F4D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394" w:type="dxa"/>
          </w:tcPr>
          <w:p w14:paraId="7275B8F0" w14:textId="77777777" w:rsidR="005B0F4D" w:rsidRDefault="005B0F4D" w:rsidP="00523A02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14:paraId="3A4DEF86" w14:textId="0A6821DB" w:rsidR="00DA013E" w:rsidRPr="000C6EF6" w:rsidRDefault="00DA013E" w:rsidP="00523A02">
      <w:pPr>
        <w:shd w:val="clear" w:color="auto" w:fill="FFFFFF"/>
        <w:spacing w:before="150"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0056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2.</w:t>
      </w:r>
      <w:r w:rsidR="00523A02" w:rsidRPr="00C0056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 w:rsidRPr="00C0056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Промикроскопировать готовые </w:t>
      </w:r>
      <w:r w:rsidR="009A7934" w:rsidRPr="00C0056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мазки крови</w:t>
      </w: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 применением иммерсионной системы.</w:t>
      </w:r>
      <w:r w:rsidR="002D52B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3. Определить морфологическую группу выявленных </w:t>
      </w:r>
      <w:r w:rsidR="00E2658D">
        <w:rPr>
          <w:rFonts w:ascii="Times New Roman" w:eastAsia="Times New Roman" w:hAnsi="Times New Roman" w:cs="Times New Roman"/>
          <w:sz w:val="24"/>
          <w:szCs w:val="28"/>
          <w:lang w:eastAsia="ru-RU"/>
        </w:rPr>
        <w:t>клеток крови</w:t>
      </w: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>. Результаты микроскопии зарисовать в рабочей тетради.</w:t>
      </w:r>
    </w:p>
    <w:p w14:paraId="5AEAB3E1" w14:textId="6A40DDE6" w:rsidR="00DA013E" w:rsidRPr="000C6EF6" w:rsidRDefault="00DA013E" w:rsidP="00523A02">
      <w:pPr>
        <w:shd w:val="clear" w:color="auto" w:fill="FFFFFF"/>
        <w:spacing w:before="150"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0056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4. </w:t>
      </w:r>
      <w:r w:rsidR="00C00568" w:rsidRPr="00C0056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Заполнить таблицу</w:t>
      </w:r>
      <w:r w:rsidR="00C00568">
        <w:rPr>
          <w:rFonts w:ascii="Times New Roman" w:eastAsia="Times New Roman" w:hAnsi="Times New Roman" w:cs="Times New Roman"/>
          <w:sz w:val="24"/>
          <w:szCs w:val="28"/>
          <w:lang w:eastAsia="ru-RU"/>
        </w:rPr>
        <w:t>, с</w:t>
      </w: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оотнести </w:t>
      </w:r>
      <w:r w:rsidR="002D52B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клетки крови, их нормы </w:t>
      </w: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</w:t>
      </w:r>
      <w:r w:rsidR="002D52B1">
        <w:rPr>
          <w:rFonts w:ascii="Times New Roman" w:eastAsia="Times New Roman" w:hAnsi="Times New Roman" w:cs="Times New Roman"/>
          <w:sz w:val="24"/>
          <w:szCs w:val="28"/>
          <w:lang w:eastAsia="ru-RU"/>
        </w:rPr>
        <w:t>патологии при которых изменяется их содержание</w:t>
      </w:r>
      <w:r w:rsidR="008031DA"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30"/>
        <w:gridCol w:w="2523"/>
        <w:gridCol w:w="3992"/>
      </w:tblGrid>
      <w:tr w:rsidR="002D52B1" w:rsidRPr="000C6EF6" w14:paraId="6850E65E" w14:textId="0BD4CB1F" w:rsidTr="002D52B1">
        <w:tc>
          <w:tcPr>
            <w:tcW w:w="2830" w:type="dxa"/>
          </w:tcPr>
          <w:p w14:paraId="7903B486" w14:textId="77B123B5" w:rsidR="002D52B1" w:rsidRPr="000C6EF6" w:rsidRDefault="002D52B1" w:rsidP="008031DA">
            <w:pPr>
              <w:spacing w:before="15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bookmarkStart w:id="0" w:name="_Hlk164958844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Клетки крови</w:t>
            </w:r>
          </w:p>
        </w:tc>
        <w:tc>
          <w:tcPr>
            <w:tcW w:w="2523" w:type="dxa"/>
          </w:tcPr>
          <w:p w14:paraId="1E316734" w14:textId="680333BC" w:rsidR="002D52B1" w:rsidRPr="000C6EF6" w:rsidRDefault="002D52B1" w:rsidP="008031DA">
            <w:pPr>
              <w:spacing w:before="15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норма</w:t>
            </w:r>
          </w:p>
        </w:tc>
        <w:tc>
          <w:tcPr>
            <w:tcW w:w="3992" w:type="dxa"/>
          </w:tcPr>
          <w:p w14:paraId="7D81297E" w14:textId="6A179D21" w:rsidR="002D52B1" w:rsidRPr="000C6EF6" w:rsidRDefault="00C00568" w:rsidP="008031DA">
            <w:pPr>
              <w:spacing w:before="15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D52B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</w:t>
            </w:r>
            <w:r w:rsidR="002D52B1" w:rsidRPr="002D52B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атология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</w:t>
            </w:r>
            <w:r w:rsidR="002D52B1" w:rsidRPr="002D52B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связанная с повышением или понижением содержания</w:t>
            </w:r>
          </w:p>
        </w:tc>
      </w:tr>
      <w:tr w:rsidR="002D52B1" w:rsidRPr="000C6EF6" w14:paraId="52A0B254" w14:textId="750CA886" w:rsidTr="002D52B1">
        <w:tc>
          <w:tcPr>
            <w:tcW w:w="2830" w:type="dxa"/>
            <w:vAlign w:val="bottom"/>
          </w:tcPr>
          <w:p w14:paraId="02A291FF" w14:textId="6BE07878" w:rsidR="002D52B1" w:rsidRPr="000C6EF6" w:rsidRDefault="002D52B1" w:rsidP="008031D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Эритроциты</w:t>
            </w:r>
          </w:p>
        </w:tc>
        <w:tc>
          <w:tcPr>
            <w:tcW w:w="2523" w:type="dxa"/>
          </w:tcPr>
          <w:p w14:paraId="31C7A20E" w14:textId="77777777" w:rsidR="002D52B1" w:rsidRPr="000C6EF6" w:rsidRDefault="002D52B1" w:rsidP="008031DA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3992" w:type="dxa"/>
          </w:tcPr>
          <w:p w14:paraId="01AA1D8F" w14:textId="77777777" w:rsidR="002D52B1" w:rsidRPr="000C6EF6" w:rsidRDefault="002D52B1" w:rsidP="008031DA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2D52B1" w:rsidRPr="000C6EF6" w14:paraId="425F28C1" w14:textId="3A9EB78D" w:rsidTr="002D52B1">
        <w:tc>
          <w:tcPr>
            <w:tcW w:w="2830" w:type="dxa"/>
          </w:tcPr>
          <w:p w14:paraId="79E616AE" w14:textId="35B267BA" w:rsidR="002D52B1" w:rsidRPr="000C6EF6" w:rsidRDefault="002D52B1" w:rsidP="008031DA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Тромбоциты</w:t>
            </w:r>
          </w:p>
        </w:tc>
        <w:tc>
          <w:tcPr>
            <w:tcW w:w="2523" w:type="dxa"/>
          </w:tcPr>
          <w:p w14:paraId="0B010D12" w14:textId="77777777" w:rsidR="002D52B1" w:rsidRPr="000C6EF6" w:rsidRDefault="002D52B1" w:rsidP="008031DA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3992" w:type="dxa"/>
          </w:tcPr>
          <w:p w14:paraId="75F47AEE" w14:textId="77777777" w:rsidR="002D52B1" w:rsidRPr="000C6EF6" w:rsidRDefault="002D52B1" w:rsidP="008031DA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2D52B1" w:rsidRPr="000C6EF6" w14:paraId="03D5DCE6" w14:textId="77777777" w:rsidTr="002D52B1">
        <w:tc>
          <w:tcPr>
            <w:tcW w:w="2830" w:type="dxa"/>
          </w:tcPr>
          <w:p w14:paraId="37D729A2" w14:textId="21274458" w:rsidR="002D52B1" w:rsidRDefault="002D52B1" w:rsidP="008031DA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Лейкоциты </w:t>
            </w:r>
          </w:p>
        </w:tc>
        <w:tc>
          <w:tcPr>
            <w:tcW w:w="2523" w:type="dxa"/>
          </w:tcPr>
          <w:p w14:paraId="546507B6" w14:textId="77777777" w:rsidR="002D52B1" w:rsidRPr="000C6EF6" w:rsidRDefault="002D52B1" w:rsidP="008031DA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3992" w:type="dxa"/>
          </w:tcPr>
          <w:p w14:paraId="42E5C57B" w14:textId="77777777" w:rsidR="002D52B1" w:rsidRPr="000C6EF6" w:rsidRDefault="002D52B1" w:rsidP="008031DA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2D52B1" w:rsidRPr="000C6EF6" w14:paraId="5F50B109" w14:textId="4B844EF0" w:rsidTr="002D52B1">
        <w:tc>
          <w:tcPr>
            <w:tcW w:w="2830" w:type="dxa"/>
          </w:tcPr>
          <w:p w14:paraId="57AB5D50" w14:textId="74C149EF" w:rsidR="002D52B1" w:rsidRPr="000C6EF6" w:rsidRDefault="002D52B1" w:rsidP="008031DA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Эозинофилы </w:t>
            </w:r>
          </w:p>
        </w:tc>
        <w:tc>
          <w:tcPr>
            <w:tcW w:w="2523" w:type="dxa"/>
          </w:tcPr>
          <w:p w14:paraId="6427A0CC" w14:textId="77777777" w:rsidR="002D52B1" w:rsidRPr="000C6EF6" w:rsidRDefault="002D52B1" w:rsidP="008031DA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3992" w:type="dxa"/>
          </w:tcPr>
          <w:p w14:paraId="2DD53138" w14:textId="77777777" w:rsidR="002D52B1" w:rsidRPr="000C6EF6" w:rsidRDefault="002D52B1" w:rsidP="008031DA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2D52B1" w:rsidRPr="000C6EF6" w14:paraId="3DEDE3B7" w14:textId="186FC5C4" w:rsidTr="002D52B1">
        <w:tc>
          <w:tcPr>
            <w:tcW w:w="2830" w:type="dxa"/>
          </w:tcPr>
          <w:p w14:paraId="35A49AEF" w14:textId="02274194" w:rsidR="002D52B1" w:rsidRPr="000C6EF6" w:rsidRDefault="002D52B1" w:rsidP="008031DA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Базофилы </w:t>
            </w:r>
          </w:p>
        </w:tc>
        <w:tc>
          <w:tcPr>
            <w:tcW w:w="2523" w:type="dxa"/>
          </w:tcPr>
          <w:p w14:paraId="06D8958D" w14:textId="77777777" w:rsidR="002D52B1" w:rsidRPr="000C6EF6" w:rsidRDefault="002D52B1" w:rsidP="008031DA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3992" w:type="dxa"/>
          </w:tcPr>
          <w:p w14:paraId="1302A867" w14:textId="77777777" w:rsidR="002D52B1" w:rsidRPr="000C6EF6" w:rsidRDefault="002D52B1" w:rsidP="008031DA">
            <w:pPr>
              <w:spacing w:before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bookmarkEnd w:id="0"/>
    </w:tbl>
    <w:p w14:paraId="31F558E1" w14:textId="77777777" w:rsidR="005B0F4D" w:rsidRDefault="005B0F4D" w:rsidP="005B0F4D">
      <w:pPr>
        <w:pStyle w:val="a3"/>
        <w:shd w:val="clear" w:color="auto" w:fill="FFFFFF"/>
        <w:spacing w:before="150" w:after="0"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14:paraId="58F0AB60" w14:textId="6184C405" w:rsidR="00DA013E" w:rsidRPr="00C00568" w:rsidRDefault="00DA013E" w:rsidP="00523A02">
      <w:pPr>
        <w:pStyle w:val="a3"/>
        <w:numPr>
          <w:ilvl w:val="0"/>
          <w:numId w:val="10"/>
        </w:numPr>
        <w:shd w:val="clear" w:color="auto" w:fill="FFFFFF"/>
        <w:spacing w:before="150" w:after="0" w:line="276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C0056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Решить ситуационные задачи:</w:t>
      </w:r>
    </w:p>
    <w:p w14:paraId="5A9FD8B2" w14:textId="77777777" w:rsidR="005B0F4D" w:rsidRDefault="00DA013E" w:rsidP="005B0F4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>1.</w:t>
      </w: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>В</w:t>
      </w:r>
      <w:r w:rsidR="005B0F4D" w:rsidRP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ы являетесь сотрудником КДЛ, в лабораторию поступил биоматериал для определения гемоглобина. </w:t>
      </w:r>
    </w:p>
    <w:p w14:paraId="23EB550C" w14:textId="38762349" w:rsidR="00DA013E" w:rsidRPr="000C6EF6" w:rsidRDefault="005B0F4D" w:rsidP="005B0F4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D2C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Вопрос: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</w:t>
      </w:r>
      <w:r w:rsidRP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>асскажите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P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что является биоматериалом для исследования гемоглобина, условия его получения, в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ид используемого вакунтейнера. У</w:t>
      </w:r>
      <w:r w:rsidRP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>кажите норму гемоглобина для женщин, какая патология сопровождает снижение гемоглобина? 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Какую функцию выполняет гемоглобин, какое имеет строение? Каким методом определяют гемоглобин.</w:t>
      </w:r>
    </w:p>
    <w:p w14:paraId="47527211" w14:textId="77777777" w:rsidR="005C5D2C" w:rsidRDefault="005C5D2C" w:rsidP="005B0F4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14:paraId="26164AF6" w14:textId="77777777" w:rsidR="005C5D2C" w:rsidRDefault="005C5D2C" w:rsidP="005B0F4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14:paraId="6CE99506" w14:textId="77777777" w:rsidR="005C5D2C" w:rsidRDefault="005C5D2C" w:rsidP="005B0F4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14:paraId="1BDC2404" w14:textId="77777777" w:rsidR="005C5D2C" w:rsidRDefault="005C5D2C" w:rsidP="005B0F4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14:paraId="210EFDBB" w14:textId="5806E716" w:rsidR="005B0F4D" w:rsidRDefault="00DA013E" w:rsidP="005B0F4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2.</w:t>
      </w: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>В</w:t>
      </w:r>
      <w:r w:rsidR="005B0F4D" w:rsidRP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ы являетесь сотрудником КДЛ, в лабораторию поступил биоматериал для определения содержания эритроцитов. </w:t>
      </w:r>
    </w:p>
    <w:p w14:paraId="162A78AA" w14:textId="0AB311C4" w:rsidR="00DA013E" w:rsidRPr="000C6EF6" w:rsidRDefault="005B0F4D" w:rsidP="00145D3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D2C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Вопрос: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>расскажите</w:t>
      </w:r>
      <w:r w:rsidR="00145D3D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P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что является биоматериалом для исследования эритроцитов, условия его получения, в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ид используемого вакунтейнера. </w:t>
      </w:r>
      <w:r w:rsidR="00145D3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Какими методами можно определить содержание эритроцитов.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У</w:t>
      </w:r>
      <w:r w:rsidRP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>кажите норму эритроцитов для женщин, какая патология сопровождает снижение эритроцитов?</w:t>
      </w:r>
      <w:r w:rsidR="00DA013E"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14:paraId="17180566" w14:textId="77777777" w:rsidR="005B0F4D" w:rsidRDefault="00DA013E" w:rsidP="00DA013E">
      <w:pPr>
        <w:shd w:val="clear" w:color="auto" w:fill="FFFFFF"/>
        <w:spacing w:before="150"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>3.</w:t>
      </w: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>В</w:t>
      </w:r>
      <w:r w:rsidR="005B0F4D" w:rsidRP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ы являетесь сотрудником КДЛ, в лабораторию поступил биоматериал для определения содержания тромбоцитов. </w:t>
      </w:r>
    </w:p>
    <w:p w14:paraId="41A1D013" w14:textId="648FCBEA" w:rsidR="005B0F4D" w:rsidRDefault="005B0F4D" w:rsidP="00DA013E">
      <w:pPr>
        <w:shd w:val="clear" w:color="auto" w:fill="FFFFFF"/>
        <w:spacing w:before="150"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D2C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Вопрос: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>расскажите</w:t>
      </w:r>
      <w:r w:rsidR="00145D3D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P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что является биоматериалом для исследования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>тромбоцитов, условия его получения, в</w:t>
      </w:r>
      <w:r w:rsidR="00145D3D">
        <w:rPr>
          <w:rFonts w:ascii="Times New Roman" w:eastAsia="Times New Roman" w:hAnsi="Times New Roman" w:cs="Times New Roman"/>
          <w:sz w:val="24"/>
          <w:szCs w:val="28"/>
          <w:lang w:eastAsia="ru-RU"/>
        </w:rPr>
        <w:t>ид используемого вакунтейнера. У</w:t>
      </w:r>
      <w:r w:rsidRP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кажите норму тромбоцитов для женщин, </w:t>
      </w:r>
      <w:r w:rsidR="00145D3D">
        <w:rPr>
          <w:rFonts w:ascii="Times New Roman" w:eastAsia="Times New Roman" w:hAnsi="Times New Roman" w:cs="Times New Roman"/>
          <w:sz w:val="24"/>
          <w:szCs w:val="28"/>
          <w:lang w:eastAsia="ru-RU"/>
        </w:rPr>
        <w:t>какие клинические признаки появляются при</w:t>
      </w:r>
      <w:r w:rsidRP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снижение тромбоцитов? </w:t>
      </w:r>
    </w:p>
    <w:p w14:paraId="3EA7397B" w14:textId="77777777" w:rsidR="005C5D2C" w:rsidRDefault="005C5D2C" w:rsidP="005B0F4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14:paraId="13A0F79A" w14:textId="28DCEE1B" w:rsidR="005B0F4D" w:rsidRDefault="00DA013E" w:rsidP="005B0F4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>4.</w:t>
      </w:r>
      <w:r w:rsidRPr="000C6EF6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5B0F4D" w:rsidRP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>В лабораторию поступил биологический материал</w:t>
      </w:r>
      <w:r w:rsid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беременной женщины, 35 лет, </w:t>
      </w:r>
      <w:r w:rsidR="005B0F4D" w:rsidRP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для гематологического исследования</w:t>
      </w:r>
      <w:r w:rsid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определения СОЭ</w:t>
      </w:r>
      <w:r w:rsidR="005B0F4D" w:rsidRP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</w:p>
    <w:p w14:paraId="51D5F055" w14:textId="03F17872" w:rsidR="00DA013E" w:rsidRPr="000C6EF6" w:rsidRDefault="00145D3D" w:rsidP="005B0F4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D2C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Вопрос: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5B0F4D" w:rsidRP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>Укажите</w:t>
      </w:r>
      <w:r w:rsid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="005B0F4D" w:rsidRP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какой материал используют для </w:t>
      </w:r>
      <w:r w:rsid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>определения СОЭ</w:t>
      </w:r>
      <w:r w:rsidR="005B0F4D" w:rsidRP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>, способы его получения, вид вакунтейнера, укажите</w:t>
      </w:r>
      <w:r w:rsid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известные вам нормы показателя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для беременных женщин.</w:t>
      </w:r>
      <w:r w:rsidR="005B0F4D" w:rsidRPr="005B0F4D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</w:p>
    <w:p w14:paraId="3D59E62F" w14:textId="77777777" w:rsidR="000C6EF6" w:rsidRDefault="000C6EF6" w:rsidP="00D948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14:paraId="77575394" w14:textId="61A65B91" w:rsidR="00C00568" w:rsidRPr="009D2FA6" w:rsidRDefault="00C00568" w:rsidP="00C00568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8"/>
          <w:shd w:val="clear" w:color="auto" w:fill="FFFFFF"/>
        </w:rPr>
      </w:pPr>
      <w:r w:rsidRPr="009D2FA6">
        <w:rPr>
          <w:rFonts w:ascii="Times New Roman" w:eastAsia="Calibri" w:hAnsi="Times New Roman" w:cs="Times New Roman"/>
          <w:b/>
          <w:sz w:val="24"/>
          <w:szCs w:val="28"/>
          <w:shd w:val="clear" w:color="auto" w:fill="FFFFFF"/>
        </w:rPr>
        <w:t>6. Выполнить тестовые задания</w:t>
      </w:r>
    </w:p>
    <w:p w14:paraId="6C2E3C3D" w14:textId="77777777" w:rsidR="00C00568" w:rsidRDefault="00C00568" w:rsidP="00D948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7551D0E5" w14:textId="116FA1A4" w:rsidR="00D948B8" w:rsidRPr="000C6EF6" w:rsidRDefault="00D948B8" w:rsidP="00D948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0C6E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Подведение итогов.</w:t>
      </w:r>
    </w:p>
    <w:p w14:paraId="1D60649D" w14:textId="257DB2DF" w:rsidR="00920DC0" w:rsidRPr="000C6EF6" w:rsidRDefault="00DF19FE" w:rsidP="00920DC0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0C6EF6">
        <w:rPr>
          <w:rFonts w:ascii="Times New Roman" w:hAnsi="Times New Roman" w:cs="Times New Roman"/>
          <w:b/>
          <w:bCs/>
          <w:sz w:val="24"/>
          <w:szCs w:val="28"/>
        </w:rPr>
        <w:t xml:space="preserve">Домашнее задание: </w:t>
      </w:r>
      <w:r w:rsidR="00920DC0" w:rsidRPr="000C6E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«</w:t>
      </w:r>
      <w:r w:rsidR="00920DC0" w:rsidRPr="000C6EF6">
        <w:rPr>
          <w:rFonts w:ascii="Times New Roman" w:hAnsi="Times New Roman" w:cs="Times New Roman"/>
          <w:sz w:val="24"/>
          <w:szCs w:val="28"/>
          <w:shd w:val="clear" w:color="auto" w:fill="FFFFFF"/>
        </w:rPr>
        <w:t>Лабораторные иммунологические исследования</w:t>
      </w:r>
      <w:r w:rsidR="00920DC0" w:rsidRPr="000C6E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»</w:t>
      </w:r>
    </w:p>
    <w:p w14:paraId="3E80823B" w14:textId="1600928F" w:rsidR="00DA013E" w:rsidRDefault="00DA013E" w:rsidP="00920DC0">
      <w:pPr>
        <w:jc w:val="both"/>
        <w:rPr>
          <w:rFonts w:ascii="Times New Roman" w:hAnsi="Times New Roman" w:cs="Times New Roman"/>
          <w:b/>
          <w:bCs/>
          <w:sz w:val="24"/>
          <w:szCs w:val="28"/>
        </w:rPr>
      </w:pPr>
    </w:p>
    <w:p w14:paraId="4F23DE16" w14:textId="77777777" w:rsidR="00D5761B" w:rsidRDefault="00D5761B">
      <w:pP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br w:type="page"/>
      </w:r>
    </w:p>
    <w:p w14:paraId="699D58A1" w14:textId="77777777" w:rsidR="00C00568" w:rsidRPr="00CB49C1" w:rsidRDefault="00C00568" w:rsidP="00C00568">
      <w:pPr>
        <w:spacing w:after="0"/>
        <w:jc w:val="both"/>
        <w:rPr>
          <w:rFonts w:ascii="Times New Roman" w:hAnsi="Times New Roman" w:cs="Times New Roman"/>
          <w:bCs/>
          <w:caps/>
          <w:szCs w:val="28"/>
        </w:rPr>
      </w:pPr>
      <w:bookmarkStart w:id="1" w:name="_GoBack"/>
      <w:bookmarkEnd w:id="1"/>
    </w:p>
    <w:sectPr w:rsidR="00C00568" w:rsidRPr="00CB4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13462E" w14:textId="77777777" w:rsidR="004354CC" w:rsidRDefault="004354CC" w:rsidP="00D948B8">
      <w:pPr>
        <w:spacing w:after="0" w:line="240" w:lineRule="auto"/>
      </w:pPr>
      <w:r>
        <w:separator/>
      </w:r>
    </w:p>
  </w:endnote>
  <w:endnote w:type="continuationSeparator" w:id="0">
    <w:p w14:paraId="425477E5" w14:textId="77777777" w:rsidR="004354CC" w:rsidRDefault="004354CC" w:rsidP="00D94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04A544" w14:textId="77777777" w:rsidR="004354CC" w:rsidRDefault="004354CC" w:rsidP="00D948B8">
      <w:pPr>
        <w:spacing w:after="0" w:line="240" w:lineRule="auto"/>
      </w:pPr>
      <w:r>
        <w:separator/>
      </w:r>
    </w:p>
  </w:footnote>
  <w:footnote w:type="continuationSeparator" w:id="0">
    <w:p w14:paraId="5D480E20" w14:textId="77777777" w:rsidR="004354CC" w:rsidRDefault="004354CC" w:rsidP="00D948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D5A02"/>
    <w:multiLevelType w:val="hybridMultilevel"/>
    <w:tmpl w:val="8D4C25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4F4051"/>
    <w:multiLevelType w:val="multilevel"/>
    <w:tmpl w:val="72E070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A87D32"/>
    <w:multiLevelType w:val="hybridMultilevel"/>
    <w:tmpl w:val="D2BACBA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DF3E32"/>
    <w:multiLevelType w:val="multilevel"/>
    <w:tmpl w:val="77743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9460A1"/>
    <w:multiLevelType w:val="hybridMultilevel"/>
    <w:tmpl w:val="93BAB9CC"/>
    <w:lvl w:ilvl="0" w:tplc="3962B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6C27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80EE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98641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16CE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CCF4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E4FC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A2300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2C8C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3AD52EF"/>
    <w:multiLevelType w:val="hybridMultilevel"/>
    <w:tmpl w:val="D06C79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993C5B"/>
    <w:multiLevelType w:val="hybridMultilevel"/>
    <w:tmpl w:val="E1CE3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A7007B"/>
    <w:multiLevelType w:val="multilevel"/>
    <w:tmpl w:val="17D4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314A6B"/>
    <w:multiLevelType w:val="hybridMultilevel"/>
    <w:tmpl w:val="34B44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D16CB1"/>
    <w:multiLevelType w:val="hybridMultilevel"/>
    <w:tmpl w:val="3ADC92F8"/>
    <w:lvl w:ilvl="0" w:tplc="B6BCDE0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533860E7"/>
    <w:multiLevelType w:val="multilevel"/>
    <w:tmpl w:val="A052F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0058E1"/>
    <w:multiLevelType w:val="hybridMultilevel"/>
    <w:tmpl w:val="77546F4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9"/>
  </w:num>
  <w:num w:numId="4">
    <w:abstractNumId w:val="5"/>
  </w:num>
  <w:num w:numId="5">
    <w:abstractNumId w:val="8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2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D2D"/>
    <w:rsid w:val="0005562A"/>
    <w:rsid w:val="000C6EF6"/>
    <w:rsid w:val="000E4859"/>
    <w:rsid w:val="00125CBD"/>
    <w:rsid w:val="00135FB2"/>
    <w:rsid w:val="00145D3D"/>
    <w:rsid w:val="00177316"/>
    <w:rsid w:val="001949D7"/>
    <w:rsid w:val="001F13AB"/>
    <w:rsid w:val="00296A23"/>
    <w:rsid w:val="002D52B1"/>
    <w:rsid w:val="00363478"/>
    <w:rsid w:val="003C2C35"/>
    <w:rsid w:val="003F19AA"/>
    <w:rsid w:val="003F7A91"/>
    <w:rsid w:val="004354CC"/>
    <w:rsid w:val="004B57A8"/>
    <w:rsid w:val="00523A02"/>
    <w:rsid w:val="00546D2D"/>
    <w:rsid w:val="00551718"/>
    <w:rsid w:val="00565C24"/>
    <w:rsid w:val="00570E2A"/>
    <w:rsid w:val="005B0F4D"/>
    <w:rsid w:val="005B6C4A"/>
    <w:rsid w:val="005C5D2C"/>
    <w:rsid w:val="0062272F"/>
    <w:rsid w:val="006A65C6"/>
    <w:rsid w:val="0070387B"/>
    <w:rsid w:val="007C23AE"/>
    <w:rsid w:val="008031DA"/>
    <w:rsid w:val="008A6F08"/>
    <w:rsid w:val="008D558C"/>
    <w:rsid w:val="00920DC0"/>
    <w:rsid w:val="009A7934"/>
    <w:rsid w:val="009B37D0"/>
    <w:rsid w:val="009D2FA6"/>
    <w:rsid w:val="009F16D8"/>
    <w:rsid w:val="00A06CA8"/>
    <w:rsid w:val="00A115F9"/>
    <w:rsid w:val="00A14785"/>
    <w:rsid w:val="00AB3FBE"/>
    <w:rsid w:val="00AF2896"/>
    <w:rsid w:val="00AF5DC1"/>
    <w:rsid w:val="00B23D04"/>
    <w:rsid w:val="00B306D5"/>
    <w:rsid w:val="00B337BF"/>
    <w:rsid w:val="00B94CC2"/>
    <w:rsid w:val="00BB1A6C"/>
    <w:rsid w:val="00C00568"/>
    <w:rsid w:val="00C04E99"/>
    <w:rsid w:val="00C80CC9"/>
    <w:rsid w:val="00CA7DD7"/>
    <w:rsid w:val="00CB49C1"/>
    <w:rsid w:val="00D309D2"/>
    <w:rsid w:val="00D5761B"/>
    <w:rsid w:val="00D63C72"/>
    <w:rsid w:val="00D86784"/>
    <w:rsid w:val="00D948B8"/>
    <w:rsid w:val="00DA013E"/>
    <w:rsid w:val="00DF19FE"/>
    <w:rsid w:val="00DF26AD"/>
    <w:rsid w:val="00E26429"/>
    <w:rsid w:val="00E2658D"/>
    <w:rsid w:val="00E62B99"/>
    <w:rsid w:val="00E70336"/>
    <w:rsid w:val="00F90975"/>
    <w:rsid w:val="00FD2DAE"/>
    <w:rsid w:val="00FD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D7851"/>
  <w15:docId w15:val="{8FFE7ECB-59EC-4891-9EFD-3A47CB928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A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2896"/>
    <w:pPr>
      <w:ind w:left="720"/>
      <w:contextualSpacing/>
    </w:pPr>
  </w:style>
  <w:style w:type="table" w:styleId="a4">
    <w:name w:val="Table Grid"/>
    <w:basedOn w:val="a1"/>
    <w:uiPriority w:val="39"/>
    <w:rsid w:val="008031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A6F0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A6F08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D94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948B8"/>
  </w:style>
  <w:style w:type="paragraph" w:styleId="a8">
    <w:name w:val="footer"/>
    <w:basedOn w:val="a"/>
    <w:link w:val="a9"/>
    <w:uiPriority w:val="99"/>
    <w:unhideWhenUsed/>
    <w:rsid w:val="00D94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948B8"/>
  </w:style>
  <w:style w:type="paragraph" w:styleId="aa">
    <w:name w:val="Normal (Web)"/>
    <w:basedOn w:val="a"/>
    <w:uiPriority w:val="99"/>
    <w:unhideWhenUsed/>
    <w:rsid w:val="00D94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63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63C72"/>
    <w:rPr>
      <w:rFonts w:ascii="Tahoma" w:hAnsi="Tahoma" w:cs="Tahoma"/>
      <w:sz w:val="16"/>
      <w:szCs w:val="16"/>
    </w:rPr>
  </w:style>
  <w:style w:type="character" w:styleId="ad">
    <w:name w:val="FollowedHyperlink"/>
    <w:basedOn w:val="a0"/>
    <w:uiPriority w:val="99"/>
    <w:semiHidden/>
    <w:unhideWhenUsed/>
    <w:rsid w:val="009A79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6124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0464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993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507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671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75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132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6006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52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783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2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8347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246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09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71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51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1140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531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408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221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370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567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4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0354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247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4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6057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864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380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955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992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00146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954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853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493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530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2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E%D1%80%D0%B3%D0%B0%D0%BD%D0%B8%D0%B7%D0%BC" TargetMode="External"/><Relationship Id="rId13" Type="http://schemas.openxmlformats.org/officeDocument/2006/relationships/hyperlink" Target="https://ru.wikipedia.org/wiki/%D0%A2%D1%80%D0%BE%D0%BC%D0%B1%D0%BE%D1%86%D0%B8%D1%82%D1%8B" TargetMode="External"/><Relationship Id="rId18" Type="http://schemas.openxmlformats.org/officeDocument/2006/relationships/hyperlink" Target="https://ru.wikipedia.org/wiki/%D0%A2%D0%B5%D0%BB%D0%BE_(%D0%B1%D0%B8%D0%BE%D0%BB%D0%BE%D0%B3%D0%B8%D1%8F)" TargetMode="External"/><Relationship Id="rId26" Type="http://schemas.openxmlformats.org/officeDocument/2006/relationships/hyperlink" Target="http://krasgmu.ru/index.php?page%5bcommon%5d=elib&amp;cat=catalog&amp;res_id=8914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hyperlink" Target="https://ru.wikipedia.org/wiki/%D0%A1%D0%BE%D0%B5%D0%B4%D0%B8%D0%BD%D0%B8%D1%82%D0%B5%D0%BB%D1%8C%D0%BD%D0%B0%D1%8F_%D1%82%D0%BA%D0%B0%D0%BD%D1%8C" TargetMode="External"/><Relationship Id="rId12" Type="http://schemas.openxmlformats.org/officeDocument/2006/relationships/hyperlink" Target="https://ru.wikipedia.org/wiki/%D0%9B%D0%B5%D0%B9%D0%BA%D0%BE%D1%86%D0%B8%D1%82%D1%8B" TargetMode="External"/><Relationship Id="rId17" Type="http://schemas.openxmlformats.org/officeDocument/2006/relationships/hyperlink" Target="https://ru.wikipedia.org/wiki/%D0%A2%D0%BA%D0%B0%D0%BD%D1%8C_(%D0%B1%D0%B8%D0%BE%D0%BB%D0%BE%D0%B3%D0%B8%D1%8F)" TargetMode="External"/><Relationship Id="rId25" Type="http://schemas.openxmlformats.org/officeDocument/2006/relationships/hyperlink" Target="http://krasgmu.ru/index.php?page%5bcommon%5d=elib&amp;cat=catalog&amp;res_id=89150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0%B5%D1%80%D0%B4%D1%86%D0%B5" TargetMode="External"/><Relationship Id="rId20" Type="http://schemas.openxmlformats.org/officeDocument/2006/relationships/image" Target="media/image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AD%D1%80%D0%B8%D1%82%D1%80%D0%BE%D1%86%D0%B8%D1%82%D1%8B" TargetMode="External"/><Relationship Id="rId24" Type="http://schemas.openxmlformats.org/officeDocument/2006/relationships/hyperlink" Target="http://krasgmu.ru/index.php?page%5bcommon%5d=elib&amp;cat=catalog&amp;res_id=8914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A%D1%80%D0%BE%D0%B2%D0%B5%D0%BD%D0%BE%D1%81%D0%BD%D1%8B%D0%B5_%D1%81%D0%BE%D1%81%D1%83%D0%B4%D1%8B" TargetMode="External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iki/%D0%9A%D0%BB%D0%B5%D1%82%D0%BA%D0%B8_%D0%BA%D1%80%D0%BE%D0%B2%D0%B8" TargetMode="External"/><Relationship Id="rId19" Type="http://schemas.openxmlformats.org/officeDocument/2006/relationships/hyperlink" Target="https://ru.wikipedia.org/wiki/%D0%93%D0%B8%D1%81%D1%82%D0%BE%D0%B3%D0%B5%D0%BC%D0%B0%D1%82%D0%B8%D1%87%D0%B5%D1%81%D0%BA%D0%B8%D0%B9_%D0%B1%D0%B0%D1%80%D1%8C%D0%B5%D1%8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0%BB%D0%B0%D0%B7%D0%BC%D0%B0_%D0%BA%D1%80%D0%BE%D0%B2%D0%B8" TargetMode="External"/><Relationship Id="rId14" Type="http://schemas.openxmlformats.org/officeDocument/2006/relationships/hyperlink" Target="https://ru.wikipedia.org/wiki/%D0%97%D0%B0%D0%BC%D0%BA%D0%BD%D1%83%D1%82%D0%B0%D1%8F_%D0%BA%D1%80%D0%BE%D0%B2%D0%B5%D0%BD%D0%BE%D1%81%D0%BD%D0%B0%D1%8F_%D1%81%D0%B8%D1%81%D1%82%D0%B5%D0%BC%D0%B0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</Pages>
  <Words>2356</Words>
  <Characters>13433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Созонова Ирина Анатольевна</dc:creator>
  <cp:keywords/>
  <dc:description/>
  <cp:lastModifiedBy>я тупой комп</cp:lastModifiedBy>
  <cp:revision>53</cp:revision>
  <cp:lastPrinted>2024-06-12T12:45:00Z</cp:lastPrinted>
  <dcterms:created xsi:type="dcterms:W3CDTF">2024-04-17T03:07:00Z</dcterms:created>
  <dcterms:modified xsi:type="dcterms:W3CDTF">2024-06-12T13:21:00Z</dcterms:modified>
</cp:coreProperties>
</file>